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7A08" w:rsidRPr="00EE7597" w:rsidRDefault="005B7A08" w:rsidP="00727488">
      <w:pPr>
        <w:pStyle w:val="Web"/>
        <w:spacing w:before="74" w:beforeAutospacing="0" w:after="0"/>
        <w:ind w:left="1217" w:hanging="737"/>
        <w:jc w:val="center"/>
      </w:pPr>
      <w:bookmarkStart w:id="0" w:name="_GoBack"/>
      <w:bookmarkEnd w:id="0"/>
      <w:r w:rsidRPr="005B7A08">
        <w:rPr>
          <w:rFonts w:ascii="標楷體" w:eastAsia="標楷體" w:hAnsi="標楷體" w:cs="標楷體" w:hint="eastAsia"/>
          <w:sz w:val="32"/>
          <w:lang w:val="zh-TW"/>
        </w:rPr>
        <w:t>「石門水庫阿姆坪防淤隧道工程」</w:t>
      </w:r>
      <w:r w:rsidR="00EE7597">
        <w:rPr>
          <w:rFonts w:ascii="標楷體" w:eastAsia="標楷體" w:hAnsi="標楷體" w:hint="eastAsia"/>
          <w:sz w:val="32"/>
          <w:szCs w:val="32"/>
        </w:rPr>
        <w:t>用地取得</w:t>
      </w:r>
      <w:r w:rsidR="00C10EB2">
        <w:rPr>
          <w:rFonts w:ascii="標楷體" w:eastAsia="標楷體" w:hAnsi="標楷體" w:hint="eastAsia"/>
          <w:sz w:val="32"/>
          <w:szCs w:val="32"/>
        </w:rPr>
        <w:t>過程</w:t>
      </w:r>
    </w:p>
    <w:p w:rsidR="001D7E5A" w:rsidRDefault="001D7E5A" w:rsidP="00943259">
      <w:pPr>
        <w:spacing w:line="480" w:lineRule="exact"/>
        <w:rPr>
          <w:rFonts w:ascii="標楷體" w:eastAsia="標楷體" w:hAnsi="標楷體"/>
          <w:b/>
          <w:sz w:val="28"/>
          <w:szCs w:val="28"/>
        </w:rPr>
      </w:pPr>
      <w:r>
        <w:rPr>
          <w:rFonts w:ascii="標楷體" w:eastAsia="標楷體" w:hAnsi="標楷體" w:hint="eastAsia"/>
          <w:b/>
          <w:sz w:val="28"/>
          <w:szCs w:val="28"/>
        </w:rPr>
        <w:t>1.前言</w:t>
      </w:r>
    </w:p>
    <w:p w:rsidR="001D7E5A" w:rsidRDefault="001D7E5A" w:rsidP="001D7E5A">
      <w:pPr>
        <w:spacing w:line="480" w:lineRule="exact"/>
        <w:ind w:leftChars="100" w:left="240" w:firstLineChars="200" w:firstLine="560"/>
        <w:rPr>
          <w:rFonts w:ascii="標楷體" w:eastAsia="標楷體" w:hAnsi="標楷體"/>
          <w:color w:val="000000"/>
          <w:sz w:val="28"/>
          <w:szCs w:val="28"/>
        </w:rPr>
      </w:pPr>
      <w:r w:rsidRPr="001D7E5A">
        <w:rPr>
          <w:rFonts w:ascii="標楷體" w:eastAsia="標楷體" w:hAnsi="標楷體" w:hint="eastAsia"/>
          <w:color w:val="000000"/>
          <w:sz w:val="28"/>
          <w:szCs w:val="28"/>
        </w:rPr>
        <w:t>石門水庫阿姆坪防淤隧道工程</w:t>
      </w:r>
      <w:r>
        <w:rPr>
          <w:rFonts w:ascii="標楷體" w:eastAsia="標楷體" w:hAnsi="標楷體" w:hint="eastAsia"/>
          <w:color w:val="000000"/>
          <w:sz w:val="28"/>
          <w:szCs w:val="28"/>
        </w:rPr>
        <w:t>，</w:t>
      </w:r>
      <w:r w:rsidRPr="001D7E5A">
        <w:rPr>
          <w:rFonts w:ascii="標楷體" w:eastAsia="標楷體" w:hAnsi="標楷體" w:hint="eastAsia"/>
          <w:color w:val="000000"/>
          <w:sz w:val="28"/>
          <w:szCs w:val="28"/>
        </w:rPr>
        <w:t>包含進水口段約156公尺、隧道段約3,726公尺、出水口段、沖</w:t>
      </w:r>
      <w:proofErr w:type="gramStart"/>
      <w:r w:rsidRPr="001D7E5A">
        <w:rPr>
          <w:rFonts w:ascii="標楷體" w:eastAsia="標楷體" w:hAnsi="標楷體" w:hint="eastAsia"/>
          <w:color w:val="000000"/>
          <w:sz w:val="28"/>
          <w:szCs w:val="28"/>
        </w:rPr>
        <w:t>淤池約</w:t>
      </w:r>
      <w:proofErr w:type="gramEnd"/>
      <w:r w:rsidRPr="001D7E5A">
        <w:rPr>
          <w:rFonts w:ascii="標楷體" w:eastAsia="標楷體" w:hAnsi="標楷體" w:hint="eastAsia"/>
          <w:color w:val="000000"/>
          <w:sz w:val="28"/>
          <w:szCs w:val="28"/>
        </w:rPr>
        <w:t>700公尺及</w:t>
      </w:r>
      <w:proofErr w:type="gramStart"/>
      <w:r w:rsidRPr="001D7E5A">
        <w:rPr>
          <w:rFonts w:ascii="標楷體" w:eastAsia="標楷體" w:hAnsi="標楷體" w:hint="eastAsia"/>
          <w:color w:val="000000"/>
          <w:sz w:val="28"/>
          <w:szCs w:val="28"/>
        </w:rPr>
        <w:t>淤泥貯留設施</w:t>
      </w:r>
      <w:proofErr w:type="gramEnd"/>
      <w:r w:rsidRPr="001D7E5A">
        <w:rPr>
          <w:rFonts w:ascii="標楷體" w:eastAsia="標楷體" w:hAnsi="標楷體" w:hint="eastAsia"/>
          <w:color w:val="000000"/>
          <w:sz w:val="28"/>
          <w:szCs w:val="28"/>
        </w:rPr>
        <w:t>場地等工程區段</w:t>
      </w:r>
      <w:r>
        <w:rPr>
          <w:rFonts w:ascii="標楷體" w:eastAsia="標楷體" w:hAnsi="標楷體" w:hint="eastAsia"/>
          <w:color w:val="000000"/>
          <w:sz w:val="28"/>
          <w:szCs w:val="28"/>
        </w:rPr>
        <w:t>。</w:t>
      </w:r>
      <w:r w:rsidRPr="001D7E5A">
        <w:rPr>
          <w:rFonts w:ascii="標楷體" w:eastAsia="標楷體" w:hAnsi="標楷體" w:hint="eastAsia"/>
          <w:color w:val="000000"/>
          <w:sz w:val="28"/>
          <w:szCs w:val="28"/>
        </w:rPr>
        <w:t>其中出水口及</w:t>
      </w:r>
      <w:proofErr w:type="gramStart"/>
      <w:r w:rsidRPr="001D7E5A">
        <w:rPr>
          <w:rFonts w:ascii="標楷體" w:eastAsia="標楷體" w:hAnsi="標楷體" w:hint="eastAsia"/>
          <w:color w:val="000000"/>
          <w:sz w:val="28"/>
          <w:szCs w:val="28"/>
        </w:rPr>
        <w:t>沖淤池為</w:t>
      </w:r>
      <w:proofErr w:type="gramEnd"/>
      <w:r w:rsidRPr="001D7E5A">
        <w:rPr>
          <w:rFonts w:ascii="標楷體" w:eastAsia="標楷體" w:hAnsi="標楷體" w:hint="eastAsia"/>
          <w:color w:val="000000"/>
          <w:sz w:val="28"/>
          <w:szCs w:val="28"/>
        </w:rPr>
        <w:t>地面設施</w:t>
      </w:r>
      <w:r>
        <w:rPr>
          <w:rFonts w:ascii="標楷體" w:eastAsia="標楷體" w:hAnsi="標楷體" w:hint="eastAsia"/>
          <w:color w:val="000000"/>
          <w:sz w:val="28"/>
          <w:szCs w:val="28"/>
        </w:rPr>
        <w:t>，取得所有權</w:t>
      </w:r>
      <w:r w:rsidRPr="001D7E5A">
        <w:rPr>
          <w:rFonts w:ascii="標楷體" w:eastAsia="標楷體" w:hAnsi="標楷體" w:hint="eastAsia"/>
          <w:color w:val="000000"/>
          <w:sz w:val="28"/>
          <w:szCs w:val="28"/>
        </w:rPr>
        <w:t>；</w:t>
      </w:r>
      <w:r>
        <w:rPr>
          <w:rFonts w:ascii="標楷體" w:eastAsia="標楷體" w:hAnsi="標楷體" w:hint="eastAsia"/>
          <w:color w:val="000000"/>
          <w:sz w:val="28"/>
          <w:szCs w:val="28"/>
        </w:rPr>
        <w:t>另</w:t>
      </w:r>
      <w:r w:rsidRPr="001D7E5A">
        <w:rPr>
          <w:rFonts w:ascii="標楷體" w:eastAsia="標楷體" w:hAnsi="標楷體" w:hint="eastAsia"/>
          <w:color w:val="000000"/>
          <w:sz w:val="28"/>
          <w:szCs w:val="28"/>
        </w:rPr>
        <w:t>隧道</w:t>
      </w:r>
      <w:r>
        <w:rPr>
          <w:rFonts w:ascii="標楷體" w:eastAsia="標楷體" w:hAnsi="標楷體" w:hint="eastAsia"/>
          <w:color w:val="000000"/>
          <w:sz w:val="28"/>
          <w:szCs w:val="28"/>
        </w:rPr>
        <w:t>段</w:t>
      </w:r>
      <w:r w:rsidRPr="001D7E5A">
        <w:rPr>
          <w:rFonts w:ascii="標楷體" w:eastAsia="標楷體" w:hAnsi="標楷體" w:hint="eastAsia"/>
          <w:color w:val="000000"/>
          <w:sz w:val="28"/>
          <w:szCs w:val="28"/>
        </w:rPr>
        <w:t>為地下穿越構造物，地面仍可繼續原有之使用，為降低對私有土地所有權人之影響</w:t>
      </w:r>
      <w:r>
        <w:rPr>
          <w:rFonts w:ascii="標楷體" w:eastAsia="標楷體" w:hAnsi="標楷體" w:hint="eastAsia"/>
          <w:color w:val="000000"/>
          <w:sz w:val="28"/>
          <w:szCs w:val="28"/>
        </w:rPr>
        <w:t>，</w:t>
      </w:r>
      <w:r w:rsidRPr="001D7E5A">
        <w:rPr>
          <w:rFonts w:ascii="標楷體" w:eastAsia="標楷體" w:hAnsi="標楷體" w:hint="eastAsia"/>
          <w:color w:val="000000"/>
          <w:sz w:val="28"/>
          <w:szCs w:val="28"/>
        </w:rPr>
        <w:t>就</w:t>
      </w:r>
      <w:proofErr w:type="gramStart"/>
      <w:r w:rsidRPr="001D7E5A">
        <w:rPr>
          <w:rFonts w:ascii="標楷體" w:eastAsia="標楷體" w:hAnsi="標楷體" w:hint="eastAsia"/>
          <w:color w:val="000000"/>
          <w:sz w:val="28"/>
          <w:szCs w:val="28"/>
        </w:rPr>
        <w:t>隧道段需用</w:t>
      </w:r>
      <w:proofErr w:type="gramEnd"/>
      <w:r w:rsidRPr="001D7E5A">
        <w:rPr>
          <w:rFonts w:ascii="標楷體" w:eastAsia="標楷體" w:hAnsi="標楷體" w:hint="eastAsia"/>
          <w:color w:val="000000"/>
          <w:sz w:val="28"/>
          <w:szCs w:val="28"/>
        </w:rPr>
        <w:t>之地下部分空間範圍取得該空間使用權</w:t>
      </w:r>
      <w:r>
        <w:rPr>
          <w:rFonts w:ascii="標楷體" w:eastAsia="標楷體" w:hAnsi="標楷體" w:hint="eastAsia"/>
          <w:color w:val="000000"/>
          <w:sz w:val="28"/>
          <w:szCs w:val="28"/>
        </w:rPr>
        <w:t>或區分地上權</w:t>
      </w:r>
      <w:r w:rsidRPr="001D7E5A">
        <w:rPr>
          <w:rFonts w:ascii="標楷體" w:eastAsia="標楷體" w:hAnsi="標楷體" w:hint="eastAsia"/>
          <w:color w:val="000000"/>
          <w:sz w:val="28"/>
          <w:szCs w:val="28"/>
        </w:rPr>
        <w:t>。</w:t>
      </w:r>
    </w:p>
    <w:p w:rsidR="00EC5001" w:rsidRPr="00EC5001" w:rsidRDefault="00EC5001" w:rsidP="00EC5001">
      <w:pPr>
        <w:spacing w:line="480" w:lineRule="exact"/>
        <w:rPr>
          <w:rFonts w:ascii="標楷體" w:eastAsia="標楷體" w:hAnsi="標楷體"/>
          <w:b/>
          <w:sz w:val="28"/>
          <w:szCs w:val="28"/>
        </w:rPr>
      </w:pPr>
      <w:r w:rsidRPr="00EC5001">
        <w:rPr>
          <w:rFonts w:ascii="標楷體" w:eastAsia="標楷體" w:hAnsi="標楷體" w:hint="eastAsia"/>
          <w:b/>
          <w:color w:val="000000"/>
          <w:sz w:val="28"/>
          <w:szCs w:val="28"/>
        </w:rPr>
        <w:t>2.</w:t>
      </w:r>
      <w:r w:rsidRPr="00EC5001">
        <w:rPr>
          <w:rFonts w:ascii="標楷體" w:eastAsia="標楷體" w:hAnsi="標楷體" w:hint="eastAsia"/>
          <w:b/>
          <w:sz w:val="28"/>
          <w:szCs w:val="28"/>
        </w:rPr>
        <w:t>工程用地範圍:</w:t>
      </w:r>
    </w:p>
    <w:p w:rsidR="00EC5001" w:rsidRDefault="00EC5001" w:rsidP="00EC5001">
      <w:pPr>
        <w:spacing w:line="480" w:lineRule="exact"/>
        <w:ind w:leftChars="118" w:left="283"/>
        <w:rPr>
          <w:rFonts w:ascii="標楷體" w:eastAsia="標楷體" w:hAnsi="標楷體"/>
          <w:sz w:val="28"/>
          <w:szCs w:val="28"/>
        </w:rPr>
      </w:pPr>
      <w:r>
        <w:rPr>
          <w:rFonts w:ascii="標楷體" w:eastAsia="標楷體" w:hAnsi="標楷體" w:hint="eastAsia"/>
          <w:color w:val="000000"/>
          <w:sz w:val="28"/>
          <w:szCs w:val="28"/>
        </w:rPr>
        <w:t>石門水庫阿姆坪防淤隧道工程用地，坐落於桃園市大溪區義和里、復興里、福安里及</w:t>
      </w:r>
      <w:r w:rsidRPr="00943259">
        <w:rPr>
          <w:rFonts w:ascii="標楷體" w:eastAsia="標楷體" w:hAnsi="標楷體" w:hint="eastAsia"/>
          <w:color w:val="000000"/>
          <w:sz w:val="28"/>
          <w:szCs w:val="28"/>
        </w:rPr>
        <w:t>康安里</w:t>
      </w:r>
      <w:r>
        <w:rPr>
          <w:rFonts w:ascii="標楷體" w:eastAsia="標楷體" w:hAnsi="標楷體" w:hint="eastAsia"/>
          <w:color w:val="000000"/>
          <w:sz w:val="28"/>
          <w:szCs w:val="28"/>
        </w:rPr>
        <w:t>，</w:t>
      </w:r>
      <w:r w:rsidRPr="00943259">
        <w:rPr>
          <w:rFonts w:ascii="標楷體" w:eastAsia="標楷體" w:hAnsi="標楷體" w:hint="eastAsia"/>
          <w:sz w:val="28"/>
          <w:szCs w:val="28"/>
        </w:rPr>
        <w:t>用地總面積</w:t>
      </w:r>
      <w:r w:rsidRPr="00943259">
        <w:rPr>
          <w:rFonts w:ascii="標楷體" w:eastAsia="標楷體" w:hAnsi="標楷體" w:hint="eastAsia"/>
          <w:color w:val="000000"/>
          <w:sz w:val="28"/>
          <w:szCs w:val="28"/>
        </w:rPr>
        <w:t>約35.99</w:t>
      </w:r>
      <w:r>
        <w:rPr>
          <w:rFonts w:ascii="標楷體" w:eastAsia="標楷體" w:hAnsi="標楷體" w:hint="eastAsia"/>
          <w:color w:val="000000"/>
          <w:sz w:val="28"/>
          <w:szCs w:val="28"/>
        </w:rPr>
        <w:t>公頃，公私有土地統計詳如附表，位置詳如附圖</w:t>
      </w:r>
      <w:r w:rsidRPr="00943259">
        <w:rPr>
          <w:rFonts w:ascii="標楷體" w:eastAsia="標楷體" w:hAnsi="標楷體" w:hint="eastAsia"/>
          <w:sz w:val="28"/>
          <w:szCs w:val="28"/>
        </w:rPr>
        <w:t>。</w:t>
      </w:r>
    </w:p>
    <w:tbl>
      <w:tblPr>
        <w:tblW w:w="4749" w:type="pct"/>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2208"/>
        <w:gridCol w:w="771"/>
        <w:gridCol w:w="1701"/>
        <w:gridCol w:w="1417"/>
        <w:gridCol w:w="2145"/>
      </w:tblGrid>
      <w:tr w:rsidR="00EC5001" w:rsidRPr="00D71B8E" w:rsidTr="00750A29">
        <w:tc>
          <w:tcPr>
            <w:tcW w:w="596" w:type="pct"/>
            <w:shd w:val="clear" w:color="auto" w:fill="auto"/>
          </w:tcPr>
          <w:p w:rsidR="00EC5001" w:rsidRPr="00D71B8E" w:rsidRDefault="00EC5001" w:rsidP="003D3291">
            <w:pPr>
              <w:adjustRightInd w:val="0"/>
              <w:snapToGrid w:val="0"/>
              <w:spacing w:line="400" w:lineRule="exact"/>
              <w:rPr>
                <w:rFonts w:ascii="標楷體" w:eastAsia="標楷體" w:hAnsi="標楷體"/>
                <w:bCs/>
                <w:szCs w:val="24"/>
              </w:rPr>
            </w:pPr>
            <w:r w:rsidRPr="00D71B8E">
              <w:rPr>
                <w:rFonts w:ascii="標楷體" w:eastAsia="標楷體" w:hAnsi="標楷體" w:hint="eastAsia"/>
                <w:bCs/>
                <w:szCs w:val="24"/>
              </w:rPr>
              <w:t>公私別</w:t>
            </w:r>
          </w:p>
        </w:tc>
        <w:tc>
          <w:tcPr>
            <w:tcW w:w="1179" w:type="pct"/>
            <w:shd w:val="clear" w:color="auto" w:fill="auto"/>
          </w:tcPr>
          <w:p w:rsidR="00EC5001" w:rsidRPr="00D71B8E" w:rsidRDefault="00EC5001" w:rsidP="003D3291">
            <w:pPr>
              <w:adjustRightInd w:val="0"/>
              <w:snapToGrid w:val="0"/>
              <w:spacing w:line="400" w:lineRule="exact"/>
              <w:jc w:val="center"/>
              <w:rPr>
                <w:rFonts w:ascii="標楷體" w:eastAsia="標楷體" w:hAnsi="標楷體"/>
                <w:bCs/>
                <w:szCs w:val="24"/>
              </w:rPr>
            </w:pPr>
            <w:r w:rsidRPr="00D71B8E">
              <w:rPr>
                <w:rFonts w:ascii="標楷體" w:eastAsia="標楷體" w:hAnsi="標楷體" w:hint="eastAsia"/>
                <w:bCs/>
                <w:szCs w:val="24"/>
              </w:rPr>
              <w:t>土地權屬</w:t>
            </w:r>
          </w:p>
        </w:tc>
        <w:tc>
          <w:tcPr>
            <w:tcW w:w="412" w:type="pct"/>
            <w:shd w:val="clear" w:color="auto" w:fill="auto"/>
          </w:tcPr>
          <w:p w:rsidR="00EC5001" w:rsidRPr="00D71B8E" w:rsidRDefault="00EC5001" w:rsidP="00814C56">
            <w:pPr>
              <w:adjustRightInd w:val="0"/>
              <w:snapToGrid w:val="0"/>
              <w:spacing w:line="400" w:lineRule="exact"/>
              <w:jc w:val="center"/>
              <w:rPr>
                <w:rFonts w:ascii="標楷體" w:eastAsia="標楷體" w:hAnsi="標楷體"/>
                <w:bCs/>
                <w:szCs w:val="24"/>
              </w:rPr>
            </w:pPr>
            <w:r w:rsidRPr="00D71B8E">
              <w:rPr>
                <w:rFonts w:ascii="標楷體" w:eastAsia="標楷體" w:hAnsi="標楷體" w:hint="eastAsia"/>
                <w:bCs/>
                <w:szCs w:val="24"/>
              </w:rPr>
              <w:t>筆數</w:t>
            </w:r>
          </w:p>
        </w:tc>
        <w:tc>
          <w:tcPr>
            <w:tcW w:w="909" w:type="pct"/>
            <w:shd w:val="clear" w:color="auto" w:fill="auto"/>
          </w:tcPr>
          <w:p w:rsidR="00EC5001" w:rsidRPr="00D71B8E" w:rsidRDefault="00EC5001" w:rsidP="00814C56">
            <w:pPr>
              <w:adjustRightInd w:val="0"/>
              <w:snapToGrid w:val="0"/>
              <w:spacing w:line="400" w:lineRule="exact"/>
              <w:jc w:val="right"/>
              <w:rPr>
                <w:rFonts w:ascii="標楷體" w:eastAsia="標楷體" w:hAnsi="標楷體"/>
                <w:bCs/>
                <w:szCs w:val="24"/>
              </w:rPr>
            </w:pPr>
            <w:r w:rsidRPr="00D71B8E">
              <w:rPr>
                <w:rFonts w:ascii="標楷體" w:eastAsia="標楷體" w:hAnsi="標楷體" w:hint="eastAsia"/>
                <w:bCs/>
                <w:szCs w:val="24"/>
              </w:rPr>
              <w:t>用地面積(m</w:t>
            </w:r>
            <w:r w:rsidRPr="00D71B8E">
              <w:rPr>
                <w:rFonts w:ascii="標楷體" w:eastAsia="標楷體" w:hAnsi="標楷體" w:hint="eastAsia"/>
                <w:bCs/>
                <w:szCs w:val="24"/>
                <w:vertAlign w:val="superscript"/>
              </w:rPr>
              <w:t>2</w:t>
            </w:r>
            <w:r w:rsidRPr="00D71B8E">
              <w:rPr>
                <w:rFonts w:ascii="標楷體" w:eastAsia="標楷體" w:hAnsi="標楷體" w:hint="eastAsia"/>
                <w:bCs/>
                <w:szCs w:val="24"/>
              </w:rPr>
              <w:t>)</w:t>
            </w:r>
          </w:p>
        </w:tc>
        <w:tc>
          <w:tcPr>
            <w:tcW w:w="757" w:type="pct"/>
            <w:shd w:val="clear" w:color="auto" w:fill="auto"/>
          </w:tcPr>
          <w:p w:rsidR="00EC5001" w:rsidRPr="00D71B8E" w:rsidRDefault="00EC5001" w:rsidP="003D3291">
            <w:pPr>
              <w:adjustRightInd w:val="0"/>
              <w:snapToGrid w:val="0"/>
              <w:spacing w:line="400" w:lineRule="exact"/>
              <w:jc w:val="center"/>
              <w:rPr>
                <w:rFonts w:ascii="標楷體" w:eastAsia="標楷體" w:hAnsi="標楷體"/>
                <w:bCs/>
                <w:szCs w:val="24"/>
              </w:rPr>
            </w:pPr>
            <w:r w:rsidRPr="00D71B8E">
              <w:rPr>
                <w:rFonts w:ascii="標楷體" w:eastAsia="標楷體" w:hAnsi="標楷體" w:hint="eastAsia"/>
                <w:bCs/>
                <w:szCs w:val="24"/>
              </w:rPr>
              <w:t>百分比(%)</w:t>
            </w:r>
          </w:p>
        </w:tc>
        <w:tc>
          <w:tcPr>
            <w:tcW w:w="1146" w:type="pct"/>
          </w:tcPr>
          <w:p w:rsidR="00EC5001" w:rsidRPr="00D71B8E" w:rsidRDefault="00EC5001" w:rsidP="003D3291">
            <w:pPr>
              <w:adjustRightInd w:val="0"/>
              <w:snapToGrid w:val="0"/>
              <w:spacing w:line="400" w:lineRule="exact"/>
              <w:rPr>
                <w:rFonts w:ascii="標楷體" w:eastAsia="標楷體" w:hAnsi="標楷體"/>
                <w:bCs/>
                <w:szCs w:val="24"/>
              </w:rPr>
            </w:pPr>
            <w:r w:rsidRPr="00D71B8E">
              <w:rPr>
                <w:rFonts w:ascii="標楷體" w:eastAsia="標楷體" w:hAnsi="標楷體" w:hint="eastAsia"/>
                <w:bCs/>
                <w:szCs w:val="24"/>
              </w:rPr>
              <w:t>備註</w:t>
            </w:r>
          </w:p>
        </w:tc>
      </w:tr>
      <w:tr w:rsidR="00750A29" w:rsidRPr="00D71B8E" w:rsidTr="00750A29">
        <w:tc>
          <w:tcPr>
            <w:tcW w:w="596" w:type="pct"/>
            <w:vMerge w:val="restart"/>
            <w:shd w:val="clear" w:color="auto" w:fill="auto"/>
            <w:vAlign w:val="center"/>
          </w:tcPr>
          <w:p w:rsidR="00750A29" w:rsidRPr="00D71B8E" w:rsidRDefault="00750A29" w:rsidP="00750A29">
            <w:pPr>
              <w:adjustRightInd w:val="0"/>
              <w:snapToGrid w:val="0"/>
              <w:spacing w:line="400" w:lineRule="exact"/>
              <w:jc w:val="center"/>
              <w:rPr>
                <w:rFonts w:ascii="標楷體" w:eastAsia="標楷體" w:hAnsi="標楷體"/>
                <w:bCs/>
                <w:szCs w:val="24"/>
              </w:rPr>
            </w:pPr>
            <w:r w:rsidRPr="00D71B8E">
              <w:rPr>
                <w:rFonts w:ascii="標楷體" w:eastAsia="標楷體" w:hAnsi="標楷體" w:hint="eastAsia"/>
                <w:bCs/>
                <w:szCs w:val="24"/>
              </w:rPr>
              <w:t>公有地</w:t>
            </w:r>
          </w:p>
        </w:tc>
        <w:tc>
          <w:tcPr>
            <w:tcW w:w="1179" w:type="pct"/>
            <w:shd w:val="clear" w:color="auto" w:fill="auto"/>
          </w:tcPr>
          <w:p w:rsidR="00750A29" w:rsidRPr="00D71B8E" w:rsidRDefault="00750A29" w:rsidP="003D3291">
            <w:pPr>
              <w:adjustRightInd w:val="0"/>
              <w:snapToGrid w:val="0"/>
              <w:spacing w:line="400" w:lineRule="exact"/>
              <w:rPr>
                <w:rFonts w:ascii="標楷體" w:eastAsia="標楷體" w:hAnsi="標楷體"/>
                <w:bCs/>
                <w:szCs w:val="24"/>
              </w:rPr>
            </w:pPr>
            <w:r w:rsidRPr="00D71B8E">
              <w:rPr>
                <w:rFonts w:ascii="標楷體" w:eastAsia="標楷體" w:hAnsi="標楷體" w:hint="eastAsia"/>
                <w:bCs/>
                <w:szCs w:val="24"/>
              </w:rPr>
              <w:t>財政部國有財產署</w:t>
            </w:r>
          </w:p>
        </w:tc>
        <w:tc>
          <w:tcPr>
            <w:tcW w:w="412" w:type="pct"/>
            <w:shd w:val="clear" w:color="auto" w:fill="auto"/>
          </w:tcPr>
          <w:p w:rsidR="00750A29" w:rsidRPr="00D71B8E" w:rsidRDefault="00750A29" w:rsidP="00814C56">
            <w:pPr>
              <w:adjustRightInd w:val="0"/>
              <w:snapToGrid w:val="0"/>
              <w:spacing w:line="400" w:lineRule="exact"/>
              <w:jc w:val="center"/>
              <w:rPr>
                <w:rFonts w:ascii="標楷體" w:eastAsia="標楷體" w:hAnsi="標楷體"/>
                <w:bCs/>
                <w:szCs w:val="24"/>
              </w:rPr>
            </w:pPr>
            <w:r w:rsidRPr="00D71B8E">
              <w:rPr>
                <w:rFonts w:ascii="標楷體" w:eastAsia="標楷體" w:hAnsi="標楷體" w:hint="eastAsia"/>
                <w:bCs/>
                <w:szCs w:val="24"/>
              </w:rPr>
              <w:t>11</w:t>
            </w:r>
          </w:p>
        </w:tc>
        <w:tc>
          <w:tcPr>
            <w:tcW w:w="909" w:type="pct"/>
            <w:shd w:val="clear" w:color="auto" w:fill="auto"/>
          </w:tcPr>
          <w:p w:rsidR="00750A29" w:rsidRPr="00D71B8E" w:rsidRDefault="00750A29" w:rsidP="00814C56">
            <w:pPr>
              <w:adjustRightInd w:val="0"/>
              <w:snapToGrid w:val="0"/>
              <w:spacing w:line="400" w:lineRule="exact"/>
              <w:jc w:val="right"/>
              <w:rPr>
                <w:rFonts w:ascii="標楷體" w:eastAsia="標楷體" w:hAnsi="標楷體"/>
                <w:bCs/>
                <w:szCs w:val="24"/>
              </w:rPr>
            </w:pPr>
            <w:r w:rsidRPr="00D71B8E">
              <w:rPr>
                <w:rFonts w:ascii="標楷體" w:eastAsia="標楷體" w:hAnsi="標楷體" w:hint="eastAsia"/>
                <w:bCs/>
                <w:szCs w:val="24"/>
              </w:rPr>
              <w:t>8,992.00</w:t>
            </w:r>
          </w:p>
        </w:tc>
        <w:tc>
          <w:tcPr>
            <w:tcW w:w="757" w:type="pct"/>
            <w:shd w:val="clear" w:color="auto" w:fill="auto"/>
          </w:tcPr>
          <w:p w:rsidR="00750A29" w:rsidRPr="00D71B8E" w:rsidRDefault="00750A29" w:rsidP="003D3291">
            <w:pPr>
              <w:adjustRightInd w:val="0"/>
              <w:snapToGrid w:val="0"/>
              <w:spacing w:line="400" w:lineRule="exact"/>
              <w:jc w:val="center"/>
              <w:rPr>
                <w:rFonts w:ascii="標楷體" w:eastAsia="標楷體" w:hAnsi="標楷體"/>
                <w:bCs/>
                <w:szCs w:val="24"/>
              </w:rPr>
            </w:pPr>
            <w:r w:rsidRPr="00D71B8E">
              <w:rPr>
                <w:rFonts w:ascii="標楷體" w:eastAsia="標楷體" w:hAnsi="標楷體" w:hint="eastAsia"/>
                <w:bCs/>
                <w:szCs w:val="24"/>
              </w:rPr>
              <w:t>2.50%</w:t>
            </w:r>
          </w:p>
        </w:tc>
        <w:tc>
          <w:tcPr>
            <w:tcW w:w="1146" w:type="pct"/>
          </w:tcPr>
          <w:p w:rsidR="00750A29" w:rsidRPr="00D71B8E" w:rsidRDefault="00750A29" w:rsidP="003D3291">
            <w:pPr>
              <w:adjustRightInd w:val="0"/>
              <w:snapToGrid w:val="0"/>
              <w:spacing w:line="400" w:lineRule="exact"/>
              <w:rPr>
                <w:rFonts w:ascii="標楷體" w:eastAsia="標楷體" w:hAnsi="標楷體"/>
                <w:bCs/>
                <w:szCs w:val="24"/>
              </w:rPr>
            </w:pPr>
          </w:p>
        </w:tc>
      </w:tr>
      <w:tr w:rsidR="00750A29" w:rsidRPr="00D71B8E" w:rsidTr="00750A29">
        <w:tc>
          <w:tcPr>
            <w:tcW w:w="596" w:type="pct"/>
            <w:vMerge/>
            <w:shd w:val="clear" w:color="auto" w:fill="auto"/>
            <w:vAlign w:val="center"/>
          </w:tcPr>
          <w:p w:rsidR="00750A29" w:rsidRPr="00D71B8E" w:rsidRDefault="00750A29" w:rsidP="00750A29">
            <w:pPr>
              <w:adjustRightInd w:val="0"/>
              <w:snapToGrid w:val="0"/>
              <w:spacing w:line="400" w:lineRule="exact"/>
              <w:jc w:val="center"/>
              <w:rPr>
                <w:rFonts w:ascii="標楷體" w:eastAsia="標楷體" w:hAnsi="標楷體"/>
                <w:bCs/>
                <w:szCs w:val="24"/>
              </w:rPr>
            </w:pPr>
          </w:p>
        </w:tc>
        <w:tc>
          <w:tcPr>
            <w:tcW w:w="1179" w:type="pct"/>
            <w:shd w:val="clear" w:color="auto" w:fill="auto"/>
          </w:tcPr>
          <w:p w:rsidR="00750A29" w:rsidRPr="00D71B8E" w:rsidRDefault="00750A29" w:rsidP="003D3291">
            <w:pPr>
              <w:adjustRightInd w:val="0"/>
              <w:snapToGrid w:val="0"/>
              <w:spacing w:line="400" w:lineRule="exact"/>
              <w:rPr>
                <w:rFonts w:ascii="標楷體" w:eastAsia="標楷體" w:hAnsi="標楷體"/>
                <w:bCs/>
                <w:szCs w:val="24"/>
              </w:rPr>
            </w:pPr>
            <w:r w:rsidRPr="00D71B8E">
              <w:rPr>
                <w:rFonts w:ascii="標楷體" w:eastAsia="標楷體" w:hAnsi="標楷體" w:hint="eastAsia"/>
                <w:bCs/>
                <w:szCs w:val="24"/>
              </w:rPr>
              <w:t>行政院農業委員會林務局</w:t>
            </w:r>
          </w:p>
        </w:tc>
        <w:tc>
          <w:tcPr>
            <w:tcW w:w="412" w:type="pct"/>
            <w:shd w:val="clear" w:color="auto" w:fill="auto"/>
          </w:tcPr>
          <w:p w:rsidR="00750A29" w:rsidRPr="00D71B8E" w:rsidRDefault="00750A29" w:rsidP="00814C56">
            <w:pPr>
              <w:adjustRightInd w:val="0"/>
              <w:snapToGrid w:val="0"/>
              <w:spacing w:line="400" w:lineRule="exact"/>
              <w:jc w:val="center"/>
              <w:rPr>
                <w:rFonts w:ascii="標楷體" w:eastAsia="標楷體" w:hAnsi="標楷體"/>
                <w:bCs/>
                <w:szCs w:val="24"/>
              </w:rPr>
            </w:pPr>
            <w:r w:rsidRPr="00D71B8E">
              <w:rPr>
                <w:rFonts w:ascii="標楷體" w:eastAsia="標楷體" w:hAnsi="標楷體" w:hint="eastAsia"/>
                <w:bCs/>
                <w:szCs w:val="24"/>
              </w:rPr>
              <w:t>35</w:t>
            </w:r>
          </w:p>
        </w:tc>
        <w:tc>
          <w:tcPr>
            <w:tcW w:w="909" w:type="pct"/>
            <w:shd w:val="clear" w:color="auto" w:fill="auto"/>
          </w:tcPr>
          <w:p w:rsidR="00750A29" w:rsidRPr="00D71B8E" w:rsidRDefault="00750A29" w:rsidP="00814C56">
            <w:pPr>
              <w:adjustRightInd w:val="0"/>
              <w:snapToGrid w:val="0"/>
              <w:spacing w:line="400" w:lineRule="exact"/>
              <w:jc w:val="right"/>
              <w:rPr>
                <w:rFonts w:ascii="標楷體" w:eastAsia="標楷體" w:hAnsi="標楷體"/>
                <w:bCs/>
                <w:szCs w:val="24"/>
              </w:rPr>
            </w:pPr>
            <w:r w:rsidRPr="00D71B8E">
              <w:rPr>
                <w:rFonts w:ascii="標楷體" w:eastAsia="標楷體" w:hAnsi="標楷體" w:hint="eastAsia"/>
                <w:bCs/>
                <w:szCs w:val="24"/>
              </w:rPr>
              <w:t>35,848.00</w:t>
            </w:r>
          </w:p>
        </w:tc>
        <w:tc>
          <w:tcPr>
            <w:tcW w:w="757" w:type="pct"/>
            <w:shd w:val="clear" w:color="auto" w:fill="auto"/>
          </w:tcPr>
          <w:p w:rsidR="00750A29" w:rsidRPr="00D71B8E" w:rsidRDefault="00750A29" w:rsidP="003D3291">
            <w:pPr>
              <w:adjustRightInd w:val="0"/>
              <w:snapToGrid w:val="0"/>
              <w:spacing w:line="400" w:lineRule="exact"/>
              <w:jc w:val="center"/>
              <w:rPr>
                <w:rFonts w:ascii="標楷體" w:eastAsia="標楷體" w:hAnsi="標楷體"/>
                <w:bCs/>
                <w:szCs w:val="24"/>
              </w:rPr>
            </w:pPr>
            <w:r w:rsidRPr="00D71B8E">
              <w:rPr>
                <w:rFonts w:ascii="標楷體" w:eastAsia="標楷體" w:hAnsi="標楷體" w:hint="eastAsia"/>
                <w:bCs/>
                <w:szCs w:val="24"/>
              </w:rPr>
              <w:t>9.96%</w:t>
            </w:r>
          </w:p>
        </w:tc>
        <w:tc>
          <w:tcPr>
            <w:tcW w:w="1146" w:type="pct"/>
          </w:tcPr>
          <w:p w:rsidR="00750A29" w:rsidRPr="00D71B8E" w:rsidRDefault="00750A29" w:rsidP="003D3291">
            <w:pPr>
              <w:adjustRightInd w:val="0"/>
              <w:snapToGrid w:val="0"/>
              <w:spacing w:line="400" w:lineRule="exact"/>
              <w:rPr>
                <w:rFonts w:ascii="標楷體" w:eastAsia="標楷體" w:hAnsi="標楷體"/>
                <w:bCs/>
                <w:szCs w:val="24"/>
              </w:rPr>
            </w:pPr>
          </w:p>
        </w:tc>
      </w:tr>
      <w:tr w:rsidR="00750A29" w:rsidRPr="00D71B8E" w:rsidTr="00750A29">
        <w:tc>
          <w:tcPr>
            <w:tcW w:w="596" w:type="pct"/>
            <w:vMerge/>
            <w:shd w:val="clear" w:color="auto" w:fill="auto"/>
            <w:vAlign w:val="center"/>
          </w:tcPr>
          <w:p w:rsidR="00750A29" w:rsidRPr="00D71B8E" w:rsidRDefault="00750A29" w:rsidP="00750A29">
            <w:pPr>
              <w:adjustRightInd w:val="0"/>
              <w:snapToGrid w:val="0"/>
              <w:spacing w:line="400" w:lineRule="exact"/>
              <w:jc w:val="center"/>
              <w:rPr>
                <w:rFonts w:ascii="標楷體" w:eastAsia="標楷體" w:hAnsi="標楷體"/>
                <w:bCs/>
                <w:szCs w:val="24"/>
              </w:rPr>
            </w:pPr>
          </w:p>
        </w:tc>
        <w:tc>
          <w:tcPr>
            <w:tcW w:w="1179" w:type="pct"/>
            <w:shd w:val="clear" w:color="auto" w:fill="auto"/>
          </w:tcPr>
          <w:p w:rsidR="00750A29" w:rsidRPr="00D71B8E" w:rsidRDefault="00750A29" w:rsidP="003D3291">
            <w:pPr>
              <w:adjustRightInd w:val="0"/>
              <w:snapToGrid w:val="0"/>
              <w:spacing w:line="400" w:lineRule="exact"/>
              <w:rPr>
                <w:rFonts w:ascii="標楷體" w:eastAsia="標楷體" w:hAnsi="標楷體"/>
                <w:bCs/>
                <w:szCs w:val="24"/>
              </w:rPr>
            </w:pPr>
            <w:r w:rsidRPr="00D71B8E">
              <w:rPr>
                <w:rFonts w:ascii="標楷體" w:eastAsia="標楷體" w:hAnsi="標楷體" w:hint="eastAsia"/>
                <w:bCs/>
                <w:szCs w:val="24"/>
              </w:rPr>
              <w:t>交通部公路總局</w:t>
            </w:r>
          </w:p>
        </w:tc>
        <w:tc>
          <w:tcPr>
            <w:tcW w:w="412" w:type="pct"/>
            <w:shd w:val="clear" w:color="auto" w:fill="auto"/>
          </w:tcPr>
          <w:p w:rsidR="00750A29" w:rsidRPr="00D71B8E" w:rsidRDefault="00750A29" w:rsidP="00814C56">
            <w:pPr>
              <w:adjustRightInd w:val="0"/>
              <w:snapToGrid w:val="0"/>
              <w:spacing w:line="400" w:lineRule="exact"/>
              <w:jc w:val="center"/>
              <w:rPr>
                <w:rFonts w:ascii="標楷體" w:eastAsia="標楷體" w:hAnsi="標楷體"/>
                <w:bCs/>
                <w:szCs w:val="24"/>
              </w:rPr>
            </w:pPr>
            <w:r w:rsidRPr="00D71B8E">
              <w:rPr>
                <w:rFonts w:ascii="標楷體" w:eastAsia="標楷體" w:hAnsi="標楷體" w:hint="eastAsia"/>
                <w:bCs/>
                <w:szCs w:val="24"/>
              </w:rPr>
              <w:t>5</w:t>
            </w:r>
          </w:p>
        </w:tc>
        <w:tc>
          <w:tcPr>
            <w:tcW w:w="909" w:type="pct"/>
            <w:shd w:val="clear" w:color="auto" w:fill="auto"/>
          </w:tcPr>
          <w:p w:rsidR="00750A29" w:rsidRPr="00D71B8E" w:rsidRDefault="00750A29" w:rsidP="00814C56">
            <w:pPr>
              <w:adjustRightInd w:val="0"/>
              <w:snapToGrid w:val="0"/>
              <w:spacing w:line="400" w:lineRule="exact"/>
              <w:jc w:val="right"/>
              <w:rPr>
                <w:rFonts w:ascii="標楷體" w:eastAsia="標楷體" w:hAnsi="標楷體"/>
                <w:bCs/>
                <w:szCs w:val="24"/>
              </w:rPr>
            </w:pPr>
            <w:r w:rsidRPr="00D71B8E">
              <w:rPr>
                <w:rFonts w:ascii="標楷體" w:eastAsia="標楷體" w:hAnsi="標楷體" w:hint="eastAsia"/>
                <w:bCs/>
                <w:szCs w:val="24"/>
              </w:rPr>
              <w:t>284.00</w:t>
            </w:r>
          </w:p>
        </w:tc>
        <w:tc>
          <w:tcPr>
            <w:tcW w:w="757" w:type="pct"/>
            <w:shd w:val="clear" w:color="auto" w:fill="auto"/>
          </w:tcPr>
          <w:p w:rsidR="00750A29" w:rsidRPr="00D71B8E" w:rsidRDefault="00750A29" w:rsidP="003D3291">
            <w:pPr>
              <w:adjustRightInd w:val="0"/>
              <w:snapToGrid w:val="0"/>
              <w:spacing w:line="400" w:lineRule="exact"/>
              <w:jc w:val="center"/>
              <w:rPr>
                <w:rFonts w:ascii="標楷體" w:eastAsia="標楷體" w:hAnsi="標楷體"/>
                <w:bCs/>
                <w:szCs w:val="24"/>
              </w:rPr>
            </w:pPr>
            <w:r w:rsidRPr="00D71B8E">
              <w:rPr>
                <w:rFonts w:ascii="標楷體" w:eastAsia="標楷體" w:hAnsi="標楷體" w:hint="eastAsia"/>
                <w:bCs/>
                <w:szCs w:val="24"/>
              </w:rPr>
              <w:t>0.08%</w:t>
            </w:r>
          </w:p>
        </w:tc>
        <w:tc>
          <w:tcPr>
            <w:tcW w:w="1146" w:type="pct"/>
          </w:tcPr>
          <w:p w:rsidR="00750A29" w:rsidRPr="00D71B8E" w:rsidRDefault="00750A29" w:rsidP="003D3291">
            <w:pPr>
              <w:adjustRightInd w:val="0"/>
              <w:snapToGrid w:val="0"/>
              <w:spacing w:line="400" w:lineRule="exact"/>
              <w:rPr>
                <w:rFonts w:ascii="標楷體" w:eastAsia="標楷體" w:hAnsi="標楷體"/>
                <w:bCs/>
                <w:szCs w:val="24"/>
              </w:rPr>
            </w:pPr>
          </w:p>
        </w:tc>
      </w:tr>
      <w:tr w:rsidR="00750A29" w:rsidRPr="00D71B8E" w:rsidTr="00750A29">
        <w:tc>
          <w:tcPr>
            <w:tcW w:w="596" w:type="pct"/>
            <w:vMerge/>
            <w:shd w:val="clear" w:color="auto" w:fill="auto"/>
            <w:vAlign w:val="center"/>
          </w:tcPr>
          <w:p w:rsidR="00750A29" w:rsidRPr="00D71B8E" w:rsidRDefault="00750A29" w:rsidP="00750A29">
            <w:pPr>
              <w:adjustRightInd w:val="0"/>
              <w:snapToGrid w:val="0"/>
              <w:spacing w:line="400" w:lineRule="exact"/>
              <w:jc w:val="center"/>
              <w:rPr>
                <w:rFonts w:ascii="標楷體" w:eastAsia="標楷體" w:hAnsi="標楷體"/>
                <w:bCs/>
                <w:szCs w:val="24"/>
              </w:rPr>
            </w:pPr>
          </w:p>
        </w:tc>
        <w:tc>
          <w:tcPr>
            <w:tcW w:w="1179" w:type="pct"/>
            <w:shd w:val="clear" w:color="auto" w:fill="auto"/>
          </w:tcPr>
          <w:p w:rsidR="00750A29" w:rsidRPr="00D71B8E" w:rsidRDefault="00750A29" w:rsidP="003D3291">
            <w:pPr>
              <w:adjustRightInd w:val="0"/>
              <w:snapToGrid w:val="0"/>
              <w:spacing w:line="400" w:lineRule="exact"/>
              <w:rPr>
                <w:rFonts w:ascii="標楷體" w:eastAsia="標楷體" w:hAnsi="標楷體"/>
                <w:bCs/>
                <w:szCs w:val="24"/>
              </w:rPr>
            </w:pPr>
            <w:r w:rsidRPr="00D71B8E">
              <w:rPr>
                <w:rFonts w:ascii="標楷體" w:eastAsia="標楷體" w:hAnsi="標楷體" w:hint="eastAsia"/>
                <w:bCs/>
                <w:szCs w:val="24"/>
              </w:rPr>
              <w:t>北區水資源局</w:t>
            </w:r>
          </w:p>
        </w:tc>
        <w:tc>
          <w:tcPr>
            <w:tcW w:w="412" w:type="pct"/>
            <w:shd w:val="clear" w:color="auto" w:fill="auto"/>
          </w:tcPr>
          <w:p w:rsidR="00750A29" w:rsidRPr="00D71B8E" w:rsidRDefault="00750A29" w:rsidP="00814C56">
            <w:pPr>
              <w:adjustRightInd w:val="0"/>
              <w:snapToGrid w:val="0"/>
              <w:spacing w:line="400" w:lineRule="exact"/>
              <w:jc w:val="center"/>
              <w:rPr>
                <w:rFonts w:ascii="標楷體" w:eastAsia="標楷體" w:hAnsi="標楷體"/>
                <w:bCs/>
                <w:szCs w:val="24"/>
              </w:rPr>
            </w:pPr>
            <w:r w:rsidRPr="00D71B8E">
              <w:rPr>
                <w:rFonts w:ascii="標楷體" w:eastAsia="標楷體" w:hAnsi="標楷體" w:hint="eastAsia"/>
                <w:bCs/>
                <w:szCs w:val="24"/>
              </w:rPr>
              <w:t>88</w:t>
            </w:r>
          </w:p>
        </w:tc>
        <w:tc>
          <w:tcPr>
            <w:tcW w:w="909" w:type="pct"/>
            <w:shd w:val="clear" w:color="auto" w:fill="auto"/>
          </w:tcPr>
          <w:p w:rsidR="00750A29" w:rsidRPr="00D71B8E" w:rsidRDefault="00750A29" w:rsidP="00814C56">
            <w:pPr>
              <w:adjustRightInd w:val="0"/>
              <w:snapToGrid w:val="0"/>
              <w:spacing w:line="400" w:lineRule="exact"/>
              <w:jc w:val="right"/>
              <w:rPr>
                <w:rFonts w:ascii="標楷體" w:eastAsia="標楷體" w:hAnsi="標楷體"/>
                <w:bCs/>
                <w:szCs w:val="24"/>
              </w:rPr>
            </w:pPr>
            <w:r w:rsidRPr="00D71B8E">
              <w:rPr>
                <w:rFonts w:ascii="標楷體" w:eastAsia="標楷體" w:hAnsi="標楷體" w:hint="eastAsia"/>
                <w:bCs/>
                <w:szCs w:val="24"/>
              </w:rPr>
              <w:t>96,407.00</w:t>
            </w:r>
          </w:p>
        </w:tc>
        <w:tc>
          <w:tcPr>
            <w:tcW w:w="757" w:type="pct"/>
            <w:shd w:val="clear" w:color="auto" w:fill="auto"/>
          </w:tcPr>
          <w:p w:rsidR="00750A29" w:rsidRPr="00D71B8E" w:rsidRDefault="00750A29" w:rsidP="003D3291">
            <w:pPr>
              <w:adjustRightInd w:val="0"/>
              <w:snapToGrid w:val="0"/>
              <w:spacing w:line="400" w:lineRule="exact"/>
              <w:jc w:val="center"/>
              <w:rPr>
                <w:rFonts w:ascii="標楷體" w:eastAsia="標楷體" w:hAnsi="標楷體"/>
                <w:bCs/>
                <w:szCs w:val="24"/>
              </w:rPr>
            </w:pPr>
            <w:r w:rsidRPr="00D71B8E">
              <w:rPr>
                <w:rFonts w:ascii="標楷體" w:eastAsia="標楷體" w:hAnsi="標楷體" w:hint="eastAsia"/>
                <w:bCs/>
                <w:szCs w:val="24"/>
              </w:rPr>
              <w:t>26.79%</w:t>
            </w:r>
          </w:p>
        </w:tc>
        <w:tc>
          <w:tcPr>
            <w:tcW w:w="1146" w:type="pct"/>
          </w:tcPr>
          <w:p w:rsidR="00750A29" w:rsidRPr="00D71B8E" w:rsidRDefault="00750A29" w:rsidP="003D3291">
            <w:pPr>
              <w:adjustRightInd w:val="0"/>
              <w:snapToGrid w:val="0"/>
              <w:spacing w:line="400" w:lineRule="exact"/>
              <w:rPr>
                <w:rFonts w:ascii="標楷體" w:eastAsia="標楷體" w:hAnsi="標楷體"/>
                <w:bCs/>
                <w:szCs w:val="24"/>
              </w:rPr>
            </w:pPr>
          </w:p>
        </w:tc>
      </w:tr>
      <w:tr w:rsidR="00750A29" w:rsidRPr="00D71B8E" w:rsidTr="00750A29">
        <w:tc>
          <w:tcPr>
            <w:tcW w:w="596" w:type="pct"/>
            <w:vMerge/>
            <w:shd w:val="clear" w:color="auto" w:fill="auto"/>
            <w:vAlign w:val="center"/>
          </w:tcPr>
          <w:p w:rsidR="00750A29" w:rsidRPr="00D71B8E" w:rsidRDefault="00750A29" w:rsidP="00750A29">
            <w:pPr>
              <w:adjustRightInd w:val="0"/>
              <w:snapToGrid w:val="0"/>
              <w:spacing w:line="400" w:lineRule="exact"/>
              <w:jc w:val="center"/>
              <w:rPr>
                <w:rFonts w:ascii="標楷體" w:eastAsia="標楷體" w:hAnsi="標楷體"/>
                <w:bCs/>
                <w:szCs w:val="24"/>
              </w:rPr>
            </w:pPr>
          </w:p>
        </w:tc>
        <w:tc>
          <w:tcPr>
            <w:tcW w:w="1179" w:type="pct"/>
            <w:shd w:val="clear" w:color="auto" w:fill="auto"/>
          </w:tcPr>
          <w:p w:rsidR="00750A29" w:rsidRPr="00D71B8E" w:rsidRDefault="00750A29" w:rsidP="003D3291">
            <w:pPr>
              <w:adjustRightInd w:val="0"/>
              <w:snapToGrid w:val="0"/>
              <w:spacing w:line="400" w:lineRule="exact"/>
              <w:rPr>
                <w:rFonts w:ascii="標楷體" w:eastAsia="標楷體" w:hAnsi="標楷體"/>
                <w:bCs/>
                <w:szCs w:val="24"/>
              </w:rPr>
            </w:pPr>
            <w:r w:rsidRPr="00D71B8E">
              <w:rPr>
                <w:rFonts w:ascii="標楷體" w:eastAsia="標楷體" w:hAnsi="標楷體" w:hint="eastAsia"/>
                <w:bCs/>
                <w:szCs w:val="24"/>
              </w:rPr>
              <w:t>未登錄土地</w:t>
            </w:r>
          </w:p>
        </w:tc>
        <w:tc>
          <w:tcPr>
            <w:tcW w:w="412" w:type="pct"/>
            <w:shd w:val="clear" w:color="auto" w:fill="auto"/>
          </w:tcPr>
          <w:p w:rsidR="00750A29" w:rsidRPr="00D71B8E" w:rsidRDefault="00750A29" w:rsidP="00814C56">
            <w:pPr>
              <w:adjustRightInd w:val="0"/>
              <w:snapToGrid w:val="0"/>
              <w:spacing w:line="400" w:lineRule="exact"/>
              <w:jc w:val="center"/>
              <w:rPr>
                <w:rFonts w:ascii="標楷體" w:eastAsia="標楷體" w:hAnsi="標楷體"/>
                <w:bCs/>
                <w:szCs w:val="24"/>
              </w:rPr>
            </w:pPr>
            <w:r w:rsidRPr="00D71B8E">
              <w:rPr>
                <w:rFonts w:ascii="標楷體" w:eastAsia="標楷體" w:hAnsi="標楷體" w:hint="eastAsia"/>
                <w:bCs/>
                <w:szCs w:val="24"/>
              </w:rPr>
              <w:t>22</w:t>
            </w:r>
          </w:p>
        </w:tc>
        <w:tc>
          <w:tcPr>
            <w:tcW w:w="909" w:type="pct"/>
            <w:shd w:val="clear" w:color="auto" w:fill="auto"/>
          </w:tcPr>
          <w:p w:rsidR="00750A29" w:rsidRPr="00D71B8E" w:rsidRDefault="00750A29" w:rsidP="00814C56">
            <w:pPr>
              <w:adjustRightInd w:val="0"/>
              <w:snapToGrid w:val="0"/>
              <w:spacing w:line="400" w:lineRule="exact"/>
              <w:jc w:val="right"/>
              <w:rPr>
                <w:rFonts w:ascii="標楷體" w:eastAsia="標楷體" w:hAnsi="標楷體"/>
                <w:bCs/>
                <w:szCs w:val="24"/>
              </w:rPr>
            </w:pPr>
            <w:r w:rsidRPr="00D71B8E">
              <w:rPr>
                <w:rFonts w:ascii="標楷體" w:eastAsia="標楷體" w:hAnsi="標楷體" w:hint="eastAsia"/>
                <w:bCs/>
                <w:szCs w:val="24"/>
              </w:rPr>
              <w:t>150,070.00</w:t>
            </w:r>
          </w:p>
        </w:tc>
        <w:tc>
          <w:tcPr>
            <w:tcW w:w="757" w:type="pct"/>
            <w:shd w:val="clear" w:color="auto" w:fill="auto"/>
          </w:tcPr>
          <w:p w:rsidR="00750A29" w:rsidRPr="00D71B8E" w:rsidRDefault="00750A29" w:rsidP="003D3291">
            <w:pPr>
              <w:adjustRightInd w:val="0"/>
              <w:snapToGrid w:val="0"/>
              <w:spacing w:line="400" w:lineRule="exact"/>
              <w:jc w:val="center"/>
              <w:rPr>
                <w:rFonts w:ascii="標楷體" w:eastAsia="標楷體" w:hAnsi="標楷體"/>
                <w:bCs/>
                <w:szCs w:val="24"/>
              </w:rPr>
            </w:pPr>
            <w:r w:rsidRPr="00D71B8E">
              <w:rPr>
                <w:rFonts w:ascii="標楷體" w:eastAsia="標楷體" w:hAnsi="標楷體" w:hint="eastAsia"/>
                <w:bCs/>
                <w:szCs w:val="24"/>
              </w:rPr>
              <w:t>41.70%</w:t>
            </w:r>
          </w:p>
        </w:tc>
        <w:tc>
          <w:tcPr>
            <w:tcW w:w="1146" w:type="pct"/>
          </w:tcPr>
          <w:p w:rsidR="00750A29" w:rsidRPr="00D71B8E" w:rsidRDefault="00750A29" w:rsidP="003D3291">
            <w:pPr>
              <w:adjustRightInd w:val="0"/>
              <w:snapToGrid w:val="0"/>
              <w:spacing w:line="400" w:lineRule="exact"/>
              <w:rPr>
                <w:rFonts w:ascii="標楷體" w:eastAsia="標楷體" w:hAnsi="標楷體"/>
                <w:bCs/>
                <w:szCs w:val="24"/>
              </w:rPr>
            </w:pPr>
          </w:p>
        </w:tc>
      </w:tr>
      <w:tr w:rsidR="00750A29" w:rsidRPr="00D71B8E" w:rsidTr="00750A29">
        <w:tc>
          <w:tcPr>
            <w:tcW w:w="596" w:type="pct"/>
            <w:vMerge/>
            <w:shd w:val="clear" w:color="auto" w:fill="auto"/>
            <w:vAlign w:val="center"/>
          </w:tcPr>
          <w:p w:rsidR="00750A29" w:rsidRPr="00D71B8E" w:rsidRDefault="00750A29" w:rsidP="00750A29">
            <w:pPr>
              <w:adjustRightInd w:val="0"/>
              <w:snapToGrid w:val="0"/>
              <w:spacing w:line="400" w:lineRule="exact"/>
              <w:jc w:val="center"/>
              <w:rPr>
                <w:rFonts w:ascii="標楷體" w:eastAsia="標楷體" w:hAnsi="標楷體"/>
                <w:bCs/>
                <w:szCs w:val="24"/>
              </w:rPr>
            </w:pPr>
          </w:p>
        </w:tc>
        <w:tc>
          <w:tcPr>
            <w:tcW w:w="1179" w:type="pct"/>
            <w:shd w:val="clear" w:color="auto" w:fill="auto"/>
          </w:tcPr>
          <w:p w:rsidR="00750A29" w:rsidRPr="00D71B8E" w:rsidRDefault="00750A29" w:rsidP="003D3291">
            <w:pPr>
              <w:adjustRightInd w:val="0"/>
              <w:snapToGrid w:val="0"/>
              <w:spacing w:line="400" w:lineRule="exact"/>
              <w:rPr>
                <w:rFonts w:ascii="標楷體" w:eastAsia="標楷體" w:hAnsi="標楷體"/>
                <w:bCs/>
                <w:szCs w:val="24"/>
              </w:rPr>
            </w:pPr>
            <w:r w:rsidRPr="00D71B8E">
              <w:rPr>
                <w:rFonts w:ascii="標楷體" w:eastAsia="標楷體" w:hAnsi="標楷體" w:hint="eastAsia"/>
                <w:bCs/>
                <w:szCs w:val="24"/>
              </w:rPr>
              <w:t>小計</w:t>
            </w:r>
          </w:p>
        </w:tc>
        <w:tc>
          <w:tcPr>
            <w:tcW w:w="412" w:type="pct"/>
            <w:shd w:val="clear" w:color="auto" w:fill="auto"/>
          </w:tcPr>
          <w:p w:rsidR="00750A29" w:rsidRPr="00D71B8E" w:rsidRDefault="00750A29" w:rsidP="00814C56">
            <w:pPr>
              <w:adjustRightInd w:val="0"/>
              <w:snapToGrid w:val="0"/>
              <w:spacing w:line="400" w:lineRule="exact"/>
              <w:jc w:val="center"/>
              <w:rPr>
                <w:rFonts w:ascii="標楷體" w:eastAsia="標楷體" w:hAnsi="標楷體"/>
                <w:bCs/>
                <w:szCs w:val="24"/>
              </w:rPr>
            </w:pPr>
            <w:r w:rsidRPr="00D71B8E">
              <w:rPr>
                <w:rFonts w:ascii="標楷體" w:eastAsia="標楷體" w:hAnsi="標楷體" w:hint="eastAsia"/>
                <w:bCs/>
                <w:szCs w:val="24"/>
              </w:rPr>
              <w:t>161</w:t>
            </w:r>
          </w:p>
        </w:tc>
        <w:tc>
          <w:tcPr>
            <w:tcW w:w="909" w:type="pct"/>
            <w:shd w:val="clear" w:color="auto" w:fill="auto"/>
          </w:tcPr>
          <w:p w:rsidR="00750A29" w:rsidRPr="00D71B8E" w:rsidRDefault="00750A29" w:rsidP="00814C56">
            <w:pPr>
              <w:adjustRightInd w:val="0"/>
              <w:snapToGrid w:val="0"/>
              <w:spacing w:line="400" w:lineRule="exact"/>
              <w:jc w:val="right"/>
              <w:rPr>
                <w:rFonts w:ascii="標楷體" w:eastAsia="標楷體" w:hAnsi="標楷體"/>
                <w:bCs/>
                <w:szCs w:val="24"/>
              </w:rPr>
            </w:pPr>
            <w:r w:rsidRPr="00D71B8E">
              <w:rPr>
                <w:rFonts w:ascii="標楷體" w:eastAsia="標楷體" w:hAnsi="標楷體" w:hint="eastAsia"/>
                <w:bCs/>
                <w:szCs w:val="24"/>
              </w:rPr>
              <w:t>291,601.00</w:t>
            </w:r>
          </w:p>
        </w:tc>
        <w:tc>
          <w:tcPr>
            <w:tcW w:w="757" w:type="pct"/>
            <w:shd w:val="clear" w:color="auto" w:fill="auto"/>
          </w:tcPr>
          <w:p w:rsidR="00750A29" w:rsidRPr="00D71B8E" w:rsidRDefault="00750A29" w:rsidP="003D3291">
            <w:pPr>
              <w:adjustRightInd w:val="0"/>
              <w:snapToGrid w:val="0"/>
              <w:spacing w:line="400" w:lineRule="exact"/>
              <w:jc w:val="center"/>
              <w:rPr>
                <w:rFonts w:ascii="標楷體" w:eastAsia="標楷體" w:hAnsi="標楷體"/>
                <w:bCs/>
                <w:szCs w:val="24"/>
              </w:rPr>
            </w:pPr>
            <w:r w:rsidRPr="00D71B8E">
              <w:rPr>
                <w:rFonts w:ascii="標楷體" w:eastAsia="標楷體" w:hAnsi="標楷體" w:hint="eastAsia"/>
                <w:bCs/>
                <w:szCs w:val="24"/>
              </w:rPr>
              <w:t>81.02%</w:t>
            </w:r>
          </w:p>
        </w:tc>
        <w:tc>
          <w:tcPr>
            <w:tcW w:w="1146" w:type="pct"/>
          </w:tcPr>
          <w:p w:rsidR="00750A29" w:rsidRPr="00D71B8E" w:rsidRDefault="00750A29" w:rsidP="003D3291">
            <w:pPr>
              <w:adjustRightInd w:val="0"/>
              <w:snapToGrid w:val="0"/>
              <w:spacing w:line="400" w:lineRule="exact"/>
              <w:rPr>
                <w:rFonts w:ascii="標楷體" w:eastAsia="標楷體" w:hAnsi="標楷體"/>
                <w:bCs/>
                <w:szCs w:val="24"/>
              </w:rPr>
            </w:pPr>
          </w:p>
        </w:tc>
      </w:tr>
      <w:tr w:rsidR="00750A29" w:rsidRPr="00D71B8E" w:rsidTr="00750A29">
        <w:tc>
          <w:tcPr>
            <w:tcW w:w="596" w:type="pct"/>
            <w:vMerge w:val="restart"/>
            <w:shd w:val="clear" w:color="auto" w:fill="auto"/>
            <w:vAlign w:val="center"/>
          </w:tcPr>
          <w:p w:rsidR="00750A29" w:rsidRPr="00D71B8E" w:rsidRDefault="00750A29" w:rsidP="00750A29">
            <w:pPr>
              <w:adjustRightInd w:val="0"/>
              <w:snapToGrid w:val="0"/>
              <w:spacing w:line="400" w:lineRule="exact"/>
              <w:jc w:val="center"/>
              <w:rPr>
                <w:rFonts w:ascii="標楷體" w:eastAsia="標楷體" w:hAnsi="標楷體"/>
                <w:bCs/>
                <w:szCs w:val="24"/>
              </w:rPr>
            </w:pPr>
            <w:r w:rsidRPr="00D71B8E">
              <w:rPr>
                <w:rFonts w:ascii="標楷體" w:eastAsia="標楷體" w:hAnsi="標楷體" w:hint="eastAsia"/>
                <w:bCs/>
                <w:szCs w:val="24"/>
              </w:rPr>
              <w:t>私有地</w:t>
            </w:r>
          </w:p>
        </w:tc>
        <w:tc>
          <w:tcPr>
            <w:tcW w:w="1179" w:type="pct"/>
            <w:shd w:val="clear" w:color="auto" w:fill="auto"/>
          </w:tcPr>
          <w:p w:rsidR="00750A29" w:rsidRPr="00D71B8E" w:rsidRDefault="00750A29" w:rsidP="003D3291">
            <w:pPr>
              <w:adjustRightInd w:val="0"/>
              <w:snapToGrid w:val="0"/>
              <w:spacing w:line="400" w:lineRule="exact"/>
              <w:rPr>
                <w:rFonts w:ascii="標楷體" w:eastAsia="標楷體" w:hAnsi="標楷體"/>
                <w:bCs/>
                <w:szCs w:val="24"/>
              </w:rPr>
            </w:pPr>
            <w:r w:rsidRPr="00D71B8E">
              <w:rPr>
                <w:rFonts w:ascii="標楷體" w:eastAsia="標楷體" w:hAnsi="標楷體" w:hint="eastAsia"/>
                <w:bCs/>
                <w:szCs w:val="24"/>
              </w:rPr>
              <w:t>私有地</w:t>
            </w:r>
          </w:p>
        </w:tc>
        <w:tc>
          <w:tcPr>
            <w:tcW w:w="412" w:type="pct"/>
            <w:shd w:val="clear" w:color="auto" w:fill="auto"/>
          </w:tcPr>
          <w:p w:rsidR="00750A29" w:rsidRPr="00D71B8E" w:rsidRDefault="00750A29" w:rsidP="00814C56">
            <w:pPr>
              <w:adjustRightInd w:val="0"/>
              <w:snapToGrid w:val="0"/>
              <w:spacing w:line="400" w:lineRule="exact"/>
              <w:jc w:val="center"/>
              <w:rPr>
                <w:rFonts w:ascii="標楷體" w:eastAsia="標楷體" w:hAnsi="標楷體"/>
                <w:bCs/>
                <w:szCs w:val="24"/>
              </w:rPr>
            </w:pPr>
            <w:r w:rsidRPr="00D71B8E">
              <w:rPr>
                <w:rFonts w:ascii="標楷體" w:eastAsia="標楷體" w:hAnsi="標楷體" w:hint="eastAsia"/>
                <w:bCs/>
                <w:szCs w:val="24"/>
              </w:rPr>
              <w:t>78</w:t>
            </w:r>
          </w:p>
        </w:tc>
        <w:tc>
          <w:tcPr>
            <w:tcW w:w="909" w:type="pct"/>
            <w:shd w:val="clear" w:color="auto" w:fill="auto"/>
          </w:tcPr>
          <w:p w:rsidR="00750A29" w:rsidRPr="00D71B8E" w:rsidRDefault="00750A29" w:rsidP="00814C56">
            <w:pPr>
              <w:adjustRightInd w:val="0"/>
              <w:snapToGrid w:val="0"/>
              <w:spacing w:line="400" w:lineRule="exact"/>
              <w:jc w:val="right"/>
              <w:rPr>
                <w:rFonts w:ascii="標楷體" w:eastAsia="標楷體" w:hAnsi="標楷體"/>
                <w:bCs/>
                <w:szCs w:val="24"/>
              </w:rPr>
            </w:pPr>
            <w:r w:rsidRPr="00D71B8E">
              <w:rPr>
                <w:rFonts w:ascii="標楷體" w:eastAsia="標楷體" w:hAnsi="標楷體" w:hint="eastAsia"/>
                <w:bCs/>
                <w:szCs w:val="24"/>
              </w:rPr>
              <w:t>68,302.00</w:t>
            </w:r>
          </w:p>
        </w:tc>
        <w:tc>
          <w:tcPr>
            <w:tcW w:w="757" w:type="pct"/>
            <w:shd w:val="clear" w:color="auto" w:fill="auto"/>
          </w:tcPr>
          <w:p w:rsidR="00750A29" w:rsidRPr="00D71B8E" w:rsidRDefault="00750A29" w:rsidP="003D3291">
            <w:pPr>
              <w:adjustRightInd w:val="0"/>
              <w:snapToGrid w:val="0"/>
              <w:spacing w:line="400" w:lineRule="exact"/>
              <w:jc w:val="center"/>
              <w:rPr>
                <w:rFonts w:ascii="標楷體" w:eastAsia="標楷體" w:hAnsi="標楷體"/>
                <w:bCs/>
                <w:szCs w:val="24"/>
              </w:rPr>
            </w:pPr>
            <w:r w:rsidRPr="00D71B8E">
              <w:rPr>
                <w:rFonts w:ascii="標楷體" w:eastAsia="標楷體" w:hAnsi="標楷體" w:hint="eastAsia"/>
                <w:bCs/>
                <w:szCs w:val="24"/>
              </w:rPr>
              <w:t>18.98%</w:t>
            </w:r>
          </w:p>
        </w:tc>
        <w:tc>
          <w:tcPr>
            <w:tcW w:w="1146" w:type="pct"/>
          </w:tcPr>
          <w:p w:rsidR="00750A29" w:rsidRPr="00D71B8E" w:rsidRDefault="00750A29" w:rsidP="00B7667C">
            <w:pPr>
              <w:adjustRightInd w:val="0"/>
              <w:snapToGrid w:val="0"/>
              <w:spacing w:line="320" w:lineRule="exact"/>
              <w:rPr>
                <w:rFonts w:ascii="標楷體" w:eastAsia="標楷體" w:hAnsi="標楷體"/>
                <w:bCs/>
                <w:szCs w:val="24"/>
              </w:rPr>
            </w:pPr>
            <w:r w:rsidRPr="00D71B8E">
              <w:rPr>
                <w:rFonts w:ascii="標楷體" w:eastAsia="標楷體" w:hAnsi="標楷體" w:hint="eastAsia"/>
                <w:bCs/>
                <w:szCs w:val="24"/>
              </w:rPr>
              <w:t>三層段頭寮小段428、428-1地號、新溪洲段36-4地號為公私共有土地。</w:t>
            </w:r>
          </w:p>
        </w:tc>
      </w:tr>
      <w:tr w:rsidR="00750A29" w:rsidRPr="00D71B8E" w:rsidTr="00750A29">
        <w:tc>
          <w:tcPr>
            <w:tcW w:w="596" w:type="pct"/>
            <w:vMerge/>
            <w:shd w:val="clear" w:color="auto" w:fill="auto"/>
          </w:tcPr>
          <w:p w:rsidR="00750A29" w:rsidRPr="00D71B8E" w:rsidRDefault="00750A29" w:rsidP="003D3291">
            <w:pPr>
              <w:adjustRightInd w:val="0"/>
              <w:snapToGrid w:val="0"/>
              <w:spacing w:line="400" w:lineRule="exact"/>
              <w:rPr>
                <w:rFonts w:ascii="標楷體" w:eastAsia="標楷體" w:hAnsi="標楷體"/>
                <w:bCs/>
                <w:szCs w:val="24"/>
              </w:rPr>
            </w:pPr>
          </w:p>
        </w:tc>
        <w:tc>
          <w:tcPr>
            <w:tcW w:w="1179" w:type="pct"/>
            <w:shd w:val="clear" w:color="auto" w:fill="auto"/>
          </w:tcPr>
          <w:p w:rsidR="00750A29" w:rsidRPr="00D71B8E" w:rsidRDefault="00750A29" w:rsidP="003D3291">
            <w:pPr>
              <w:adjustRightInd w:val="0"/>
              <w:snapToGrid w:val="0"/>
              <w:spacing w:line="400" w:lineRule="exact"/>
              <w:rPr>
                <w:rFonts w:ascii="標楷體" w:eastAsia="標楷體" w:hAnsi="標楷體"/>
                <w:bCs/>
                <w:szCs w:val="24"/>
              </w:rPr>
            </w:pPr>
            <w:r w:rsidRPr="00D71B8E">
              <w:rPr>
                <w:rFonts w:ascii="標楷體" w:eastAsia="標楷體" w:hAnsi="標楷體" w:hint="eastAsia"/>
                <w:bCs/>
                <w:szCs w:val="24"/>
              </w:rPr>
              <w:t>小計</w:t>
            </w:r>
          </w:p>
        </w:tc>
        <w:tc>
          <w:tcPr>
            <w:tcW w:w="412" w:type="pct"/>
            <w:shd w:val="clear" w:color="auto" w:fill="auto"/>
          </w:tcPr>
          <w:p w:rsidR="00750A29" w:rsidRPr="00D71B8E" w:rsidRDefault="00750A29" w:rsidP="00814C56">
            <w:pPr>
              <w:adjustRightInd w:val="0"/>
              <w:snapToGrid w:val="0"/>
              <w:spacing w:line="400" w:lineRule="exact"/>
              <w:jc w:val="center"/>
              <w:rPr>
                <w:rFonts w:ascii="標楷體" w:eastAsia="標楷體" w:hAnsi="標楷體"/>
                <w:bCs/>
                <w:szCs w:val="24"/>
              </w:rPr>
            </w:pPr>
            <w:r w:rsidRPr="00D71B8E">
              <w:rPr>
                <w:rFonts w:ascii="標楷體" w:eastAsia="標楷體" w:hAnsi="標楷體" w:hint="eastAsia"/>
                <w:bCs/>
                <w:szCs w:val="24"/>
              </w:rPr>
              <w:t>78</w:t>
            </w:r>
          </w:p>
        </w:tc>
        <w:tc>
          <w:tcPr>
            <w:tcW w:w="909" w:type="pct"/>
            <w:shd w:val="clear" w:color="auto" w:fill="auto"/>
          </w:tcPr>
          <w:p w:rsidR="00750A29" w:rsidRPr="00D71B8E" w:rsidRDefault="00750A29" w:rsidP="00814C56">
            <w:pPr>
              <w:adjustRightInd w:val="0"/>
              <w:snapToGrid w:val="0"/>
              <w:spacing w:line="400" w:lineRule="exact"/>
              <w:jc w:val="right"/>
              <w:rPr>
                <w:rFonts w:ascii="標楷體" w:eastAsia="標楷體" w:hAnsi="標楷體"/>
                <w:bCs/>
                <w:szCs w:val="24"/>
              </w:rPr>
            </w:pPr>
            <w:r w:rsidRPr="00D71B8E">
              <w:rPr>
                <w:rFonts w:ascii="標楷體" w:eastAsia="標楷體" w:hAnsi="標楷體" w:hint="eastAsia"/>
                <w:bCs/>
                <w:szCs w:val="24"/>
              </w:rPr>
              <w:t>68,302.00</w:t>
            </w:r>
          </w:p>
        </w:tc>
        <w:tc>
          <w:tcPr>
            <w:tcW w:w="757" w:type="pct"/>
            <w:shd w:val="clear" w:color="auto" w:fill="auto"/>
          </w:tcPr>
          <w:p w:rsidR="00750A29" w:rsidRPr="00D71B8E" w:rsidRDefault="00750A29" w:rsidP="003D3291">
            <w:pPr>
              <w:adjustRightInd w:val="0"/>
              <w:snapToGrid w:val="0"/>
              <w:spacing w:line="400" w:lineRule="exact"/>
              <w:jc w:val="center"/>
              <w:rPr>
                <w:rFonts w:ascii="標楷體" w:eastAsia="標楷體" w:hAnsi="標楷體"/>
                <w:bCs/>
                <w:szCs w:val="24"/>
              </w:rPr>
            </w:pPr>
            <w:r w:rsidRPr="00D71B8E">
              <w:rPr>
                <w:rFonts w:ascii="標楷體" w:eastAsia="標楷體" w:hAnsi="標楷體" w:hint="eastAsia"/>
                <w:bCs/>
                <w:szCs w:val="24"/>
              </w:rPr>
              <w:t>18.98%</w:t>
            </w:r>
          </w:p>
        </w:tc>
        <w:tc>
          <w:tcPr>
            <w:tcW w:w="1146" w:type="pct"/>
          </w:tcPr>
          <w:p w:rsidR="00750A29" w:rsidRPr="00D71B8E" w:rsidRDefault="00750A29" w:rsidP="003D3291">
            <w:pPr>
              <w:adjustRightInd w:val="0"/>
              <w:snapToGrid w:val="0"/>
              <w:spacing w:line="400" w:lineRule="exact"/>
              <w:rPr>
                <w:rFonts w:ascii="標楷體" w:eastAsia="標楷體" w:hAnsi="標楷體"/>
                <w:bCs/>
                <w:szCs w:val="24"/>
              </w:rPr>
            </w:pPr>
          </w:p>
        </w:tc>
      </w:tr>
      <w:tr w:rsidR="00EC5001" w:rsidRPr="00D71B8E" w:rsidTr="00750A29">
        <w:tc>
          <w:tcPr>
            <w:tcW w:w="596" w:type="pct"/>
            <w:shd w:val="clear" w:color="auto" w:fill="auto"/>
          </w:tcPr>
          <w:p w:rsidR="00EC5001" w:rsidRPr="00D71B8E" w:rsidRDefault="00EC5001" w:rsidP="003D3291">
            <w:pPr>
              <w:adjustRightInd w:val="0"/>
              <w:snapToGrid w:val="0"/>
              <w:spacing w:line="400" w:lineRule="exact"/>
              <w:rPr>
                <w:rFonts w:ascii="標楷體" w:eastAsia="標楷體" w:hAnsi="標楷體"/>
                <w:bCs/>
                <w:szCs w:val="24"/>
              </w:rPr>
            </w:pPr>
          </w:p>
        </w:tc>
        <w:tc>
          <w:tcPr>
            <w:tcW w:w="1179" w:type="pct"/>
            <w:shd w:val="clear" w:color="auto" w:fill="auto"/>
          </w:tcPr>
          <w:p w:rsidR="00EC5001" w:rsidRPr="00D71B8E" w:rsidRDefault="00EC5001" w:rsidP="003D3291">
            <w:pPr>
              <w:adjustRightInd w:val="0"/>
              <w:snapToGrid w:val="0"/>
              <w:spacing w:line="400" w:lineRule="exact"/>
              <w:rPr>
                <w:rFonts w:ascii="標楷體" w:eastAsia="標楷體" w:hAnsi="標楷體"/>
                <w:bCs/>
                <w:szCs w:val="24"/>
              </w:rPr>
            </w:pPr>
            <w:r w:rsidRPr="00D71B8E">
              <w:rPr>
                <w:rFonts w:ascii="標楷體" w:eastAsia="標楷體" w:hAnsi="標楷體" w:hint="eastAsia"/>
                <w:bCs/>
                <w:szCs w:val="24"/>
              </w:rPr>
              <w:t>總計</w:t>
            </w:r>
          </w:p>
        </w:tc>
        <w:tc>
          <w:tcPr>
            <w:tcW w:w="412" w:type="pct"/>
            <w:shd w:val="clear" w:color="auto" w:fill="auto"/>
          </w:tcPr>
          <w:p w:rsidR="00EC5001" w:rsidRPr="00D71B8E" w:rsidRDefault="00EC5001" w:rsidP="00814C56">
            <w:pPr>
              <w:adjustRightInd w:val="0"/>
              <w:snapToGrid w:val="0"/>
              <w:spacing w:line="400" w:lineRule="exact"/>
              <w:jc w:val="center"/>
              <w:rPr>
                <w:rFonts w:ascii="標楷體" w:eastAsia="標楷體" w:hAnsi="標楷體"/>
                <w:bCs/>
                <w:szCs w:val="24"/>
              </w:rPr>
            </w:pPr>
            <w:r w:rsidRPr="00D71B8E">
              <w:rPr>
                <w:rFonts w:ascii="標楷體" w:eastAsia="標楷體" w:hAnsi="標楷體" w:hint="eastAsia"/>
                <w:bCs/>
                <w:szCs w:val="24"/>
              </w:rPr>
              <w:t>239</w:t>
            </w:r>
          </w:p>
        </w:tc>
        <w:tc>
          <w:tcPr>
            <w:tcW w:w="909" w:type="pct"/>
            <w:shd w:val="clear" w:color="auto" w:fill="auto"/>
          </w:tcPr>
          <w:p w:rsidR="00EC5001" w:rsidRPr="00D71B8E" w:rsidRDefault="00EC5001" w:rsidP="00814C56">
            <w:pPr>
              <w:adjustRightInd w:val="0"/>
              <w:snapToGrid w:val="0"/>
              <w:spacing w:line="400" w:lineRule="exact"/>
              <w:jc w:val="right"/>
              <w:rPr>
                <w:rFonts w:ascii="標楷體" w:eastAsia="標楷體" w:hAnsi="標楷體"/>
                <w:bCs/>
                <w:szCs w:val="24"/>
              </w:rPr>
            </w:pPr>
            <w:r w:rsidRPr="00D71B8E">
              <w:rPr>
                <w:rFonts w:ascii="標楷體" w:eastAsia="標楷體" w:hAnsi="標楷體" w:hint="eastAsia"/>
                <w:bCs/>
                <w:szCs w:val="24"/>
              </w:rPr>
              <w:t>359,903.00</w:t>
            </w:r>
          </w:p>
        </w:tc>
        <w:tc>
          <w:tcPr>
            <w:tcW w:w="757" w:type="pct"/>
            <w:shd w:val="clear" w:color="auto" w:fill="auto"/>
          </w:tcPr>
          <w:p w:rsidR="00EC5001" w:rsidRPr="00D71B8E" w:rsidRDefault="00EC5001" w:rsidP="003D3291">
            <w:pPr>
              <w:adjustRightInd w:val="0"/>
              <w:snapToGrid w:val="0"/>
              <w:spacing w:line="400" w:lineRule="exact"/>
              <w:jc w:val="center"/>
              <w:rPr>
                <w:rFonts w:ascii="標楷體" w:eastAsia="標楷體" w:hAnsi="標楷體"/>
                <w:bCs/>
                <w:szCs w:val="24"/>
              </w:rPr>
            </w:pPr>
            <w:r w:rsidRPr="00D71B8E">
              <w:rPr>
                <w:rFonts w:ascii="標楷體" w:eastAsia="標楷體" w:hAnsi="標楷體" w:hint="eastAsia"/>
                <w:bCs/>
                <w:szCs w:val="24"/>
              </w:rPr>
              <w:t>100.00%</w:t>
            </w:r>
          </w:p>
        </w:tc>
        <w:tc>
          <w:tcPr>
            <w:tcW w:w="1146" w:type="pct"/>
          </w:tcPr>
          <w:p w:rsidR="00EC5001" w:rsidRPr="00D71B8E" w:rsidRDefault="00EC5001" w:rsidP="003D3291">
            <w:pPr>
              <w:adjustRightInd w:val="0"/>
              <w:snapToGrid w:val="0"/>
              <w:spacing w:line="400" w:lineRule="exact"/>
              <w:rPr>
                <w:rFonts w:ascii="標楷體" w:eastAsia="標楷體" w:hAnsi="標楷體"/>
                <w:bCs/>
                <w:szCs w:val="24"/>
              </w:rPr>
            </w:pPr>
          </w:p>
        </w:tc>
      </w:tr>
    </w:tbl>
    <w:p w:rsidR="00EC5001" w:rsidRDefault="00EC5001" w:rsidP="00EC5001">
      <w:pPr>
        <w:spacing w:line="480" w:lineRule="exact"/>
        <w:rPr>
          <w:rFonts w:ascii="標楷體" w:eastAsia="標楷體" w:hAnsi="標楷體"/>
          <w:color w:val="000000"/>
          <w:sz w:val="28"/>
          <w:szCs w:val="28"/>
        </w:rPr>
      </w:pPr>
    </w:p>
    <w:p w:rsidR="00EC5001" w:rsidRDefault="00EC5001" w:rsidP="00EC5001">
      <w:pPr>
        <w:spacing w:line="720" w:lineRule="auto"/>
        <w:rPr>
          <w:rFonts w:ascii="標楷體" w:eastAsia="標楷體" w:hAnsi="標楷體"/>
          <w:color w:val="000000"/>
          <w:sz w:val="28"/>
          <w:szCs w:val="28"/>
        </w:rPr>
      </w:pPr>
      <w:r>
        <w:rPr>
          <w:noProof/>
        </w:rPr>
        <w:lastRenderedPageBreak/>
        <w:drawing>
          <wp:inline distT="0" distB="0" distL="0" distR="0" wp14:anchorId="11521C4B" wp14:editId="16142365">
            <wp:extent cx="5289635" cy="7477125"/>
            <wp:effectExtent l="0" t="0" r="6350" b="0"/>
            <wp:docPr id="2"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291789" cy="7480169"/>
                    </a:xfrm>
                    <a:prstGeom prst="rect">
                      <a:avLst/>
                    </a:prstGeom>
                  </pic:spPr>
                </pic:pic>
              </a:graphicData>
            </a:graphic>
          </wp:inline>
        </w:drawing>
      </w:r>
    </w:p>
    <w:p w:rsidR="00EC5001" w:rsidRDefault="00EC5001" w:rsidP="00EC5001">
      <w:pPr>
        <w:spacing w:line="720" w:lineRule="auto"/>
        <w:rPr>
          <w:rFonts w:ascii="標楷體" w:eastAsia="標楷體" w:hAnsi="標楷體"/>
          <w:color w:val="000000"/>
          <w:sz w:val="28"/>
          <w:szCs w:val="28"/>
        </w:rPr>
      </w:pPr>
      <w:r>
        <w:rPr>
          <w:rFonts w:ascii="標楷體" w:eastAsia="標楷體" w:hAnsi="標楷體"/>
          <w:b/>
          <w:noProof/>
          <w:sz w:val="28"/>
          <w:szCs w:val="28"/>
        </w:rPr>
        <w:lastRenderedPageBreak/>
        <w:drawing>
          <wp:inline distT="0" distB="0" distL="0" distR="0" wp14:anchorId="4A6C01E8" wp14:editId="2C91F2F4">
            <wp:extent cx="6120130" cy="4438650"/>
            <wp:effectExtent l="0" t="0" r="0" b="0"/>
            <wp:docPr id="5" name="圖片 5" descr="C:\Users\H221977506\Downloads\78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221977506\Downloads\7809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4438650"/>
                    </a:xfrm>
                    <a:prstGeom prst="rect">
                      <a:avLst/>
                    </a:prstGeom>
                    <a:noFill/>
                    <a:ln>
                      <a:noFill/>
                    </a:ln>
                  </pic:spPr>
                </pic:pic>
              </a:graphicData>
            </a:graphic>
          </wp:inline>
        </w:drawing>
      </w:r>
    </w:p>
    <w:p w:rsidR="007D6EDC" w:rsidRPr="007D6EDC" w:rsidRDefault="00EC5001" w:rsidP="007D6EDC">
      <w:pPr>
        <w:spacing w:line="480" w:lineRule="exact"/>
        <w:rPr>
          <w:rFonts w:ascii="標楷體" w:eastAsia="標楷體" w:hAnsi="標楷體"/>
          <w:b/>
          <w:color w:val="000000"/>
          <w:sz w:val="28"/>
          <w:szCs w:val="28"/>
        </w:rPr>
      </w:pPr>
      <w:r>
        <w:rPr>
          <w:rFonts w:ascii="標楷體" w:eastAsia="標楷體" w:hAnsi="標楷體" w:hint="eastAsia"/>
          <w:b/>
          <w:color w:val="000000"/>
          <w:sz w:val="28"/>
          <w:szCs w:val="28"/>
        </w:rPr>
        <w:t>3</w:t>
      </w:r>
      <w:r w:rsidR="007D6EDC" w:rsidRPr="007D6EDC">
        <w:rPr>
          <w:rFonts w:ascii="標楷體" w:eastAsia="標楷體" w:hAnsi="標楷體" w:hint="eastAsia"/>
          <w:b/>
          <w:color w:val="000000"/>
          <w:sz w:val="28"/>
          <w:szCs w:val="28"/>
        </w:rPr>
        <w:t>.都市計畫變更</w:t>
      </w:r>
    </w:p>
    <w:p w:rsidR="007D6EDC" w:rsidRDefault="00727488" w:rsidP="00727488">
      <w:pPr>
        <w:spacing w:line="480" w:lineRule="exact"/>
        <w:ind w:leftChars="100" w:left="240" w:firstLineChars="200" w:firstLine="560"/>
        <w:rPr>
          <w:rFonts w:ascii="標楷體" w:eastAsia="標楷體" w:hAnsi="標楷體"/>
          <w:sz w:val="28"/>
          <w:szCs w:val="28"/>
        </w:rPr>
      </w:pPr>
      <w:r>
        <w:rPr>
          <w:rFonts w:ascii="標楷體" w:eastAsia="標楷體" w:hAnsi="標楷體" w:hint="eastAsia"/>
          <w:color w:val="000000"/>
          <w:sz w:val="28"/>
          <w:szCs w:val="28"/>
        </w:rPr>
        <w:t>本項</w:t>
      </w:r>
      <w:r w:rsidRPr="001D7E5A">
        <w:rPr>
          <w:rFonts w:ascii="標楷體" w:eastAsia="標楷體" w:hAnsi="標楷體" w:hint="eastAsia"/>
          <w:color w:val="000000"/>
          <w:sz w:val="28"/>
          <w:szCs w:val="28"/>
        </w:rPr>
        <w:t>工程</w:t>
      </w:r>
      <w:r>
        <w:rPr>
          <w:rFonts w:ascii="標楷體" w:eastAsia="標楷體" w:hAnsi="標楷體" w:hint="eastAsia"/>
          <w:color w:val="000000"/>
          <w:sz w:val="28"/>
          <w:szCs w:val="28"/>
        </w:rPr>
        <w:t>，位於</w:t>
      </w:r>
      <w:r w:rsidRPr="00727488">
        <w:rPr>
          <w:rFonts w:ascii="標楷體" w:eastAsia="標楷體" w:hAnsi="標楷體"/>
          <w:sz w:val="28"/>
          <w:szCs w:val="28"/>
        </w:rPr>
        <w:t>石門水庫水源特定區</w:t>
      </w:r>
      <w:r>
        <w:rPr>
          <w:rFonts w:ascii="標楷體" w:eastAsia="標楷體" w:hAnsi="標楷體" w:hint="eastAsia"/>
          <w:sz w:val="28"/>
          <w:szCs w:val="28"/>
        </w:rPr>
        <w:t>都市計畫範圍</w:t>
      </w:r>
      <w:r w:rsidRPr="00727488">
        <w:rPr>
          <w:rFonts w:ascii="標楷體" w:eastAsia="標楷體" w:hAnsi="標楷體"/>
          <w:sz w:val="28"/>
          <w:szCs w:val="28"/>
        </w:rPr>
        <w:t>之工程段為進水口段及部分隧道段，進水口約位於水庫河道斷面19處，隧道路線則往西北方向以直線</w:t>
      </w:r>
      <w:proofErr w:type="gramStart"/>
      <w:r w:rsidRPr="00727488">
        <w:rPr>
          <w:rFonts w:ascii="標楷體" w:eastAsia="標楷體" w:hAnsi="標楷體"/>
          <w:sz w:val="28"/>
          <w:szCs w:val="28"/>
        </w:rPr>
        <w:t>佈</w:t>
      </w:r>
      <w:proofErr w:type="gramEnd"/>
      <w:r w:rsidRPr="00727488">
        <w:rPr>
          <w:rFonts w:ascii="標楷體" w:eastAsia="標楷體" w:hAnsi="標楷體"/>
          <w:sz w:val="28"/>
          <w:szCs w:val="28"/>
        </w:rPr>
        <w:t>設，通過湳仔溝溪懷德橋溪谷下方</w:t>
      </w:r>
      <w:r>
        <w:rPr>
          <w:rFonts w:ascii="標楷體" w:eastAsia="標楷體" w:hAnsi="標楷體"/>
          <w:sz w:val="28"/>
          <w:szCs w:val="28"/>
        </w:rPr>
        <w:t>，</w:t>
      </w:r>
      <w:r w:rsidRPr="00727488">
        <w:rPr>
          <w:rFonts w:ascii="標楷體" w:eastAsia="標楷體" w:hAnsi="標楷體"/>
          <w:sz w:val="28"/>
          <w:szCs w:val="28"/>
        </w:rPr>
        <w:t>約以</w:t>
      </w:r>
      <w:r>
        <w:rPr>
          <w:rFonts w:ascii="標楷體" w:eastAsia="標楷體" w:hAnsi="標楷體" w:hint="eastAsia"/>
          <w:sz w:val="28"/>
          <w:szCs w:val="28"/>
        </w:rPr>
        <w:t>溪洲山稜線</w:t>
      </w:r>
      <w:r w:rsidRPr="00727488">
        <w:rPr>
          <w:rFonts w:ascii="標楷體" w:eastAsia="標楷體" w:hAnsi="標楷體" w:hint="eastAsia"/>
          <w:sz w:val="28"/>
          <w:szCs w:val="28"/>
        </w:rPr>
        <w:t>劃分都市</w:t>
      </w:r>
      <w:r>
        <w:rPr>
          <w:rFonts w:ascii="標楷體" w:eastAsia="標楷體" w:hAnsi="標楷體" w:hint="eastAsia"/>
          <w:sz w:val="28"/>
          <w:szCs w:val="28"/>
        </w:rPr>
        <w:t>土地</w:t>
      </w:r>
      <w:r w:rsidRPr="00727488">
        <w:rPr>
          <w:rFonts w:ascii="標楷體" w:eastAsia="標楷體" w:hAnsi="標楷體" w:hint="eastAsia"/>
          <w:sz w:val="28"/>
          <w:szCs w:val="28"/>
        </w:rPr>
        <w:t>與非都市土地</w:t>
      </w:r>
      <w:r>
        <w:rPr>
          <w:rFonts w:ascii="標楷體" w:eastAsia="標楷體" w:hAnsi="標楷體" w:hint="eastAsia"/>
          <w:sz w:val="28"/>
          <w:szCs w:val="28"/>
        </w:rPr>
        <w:t>。</w:t>
      </w:r>
    </w:p>
    <w:p w:rsidR="00727488" w:rsidRPr="00727488" w:rsidRDefault="00727488" w:rsidP="00727488">
      <w:pPr>
        <w:spacing w:line="480" w:lineRule="exact"/>
        <w:ind w:leftChars="100" w:left="240" w:firstLineChars="200" w:firstLine="560"/>
        <w:rPr>
          <w:rFonts w:ascii="標楷體" w:eastAsia="標楷體" w:hAnsi="標楷體"/>
          <w:sz w:val="28"/>
          <w:szCs w:val="28"/>
        </w:rPr>
      </w:pPr>
      <w:r w:rsidRPr="00727488">
        <w:rPr>
          <w:rFonts w:ascii="標楷體" w:eastAsia="標楷體" w:hAnsi="標楷體" w:hint="eastAsia"/>
          <w:sz w:val="28"/>
          <w:szCs w:val="28"/>
        </w:rPr>
        <w:t>進水口</w:t>
      </w:r>
      <w:r>
        <w:rPr>
          <w:rFonts w:ascii="標楷體" w:eastAsia="標楷體" w:hAnsi="標楷體" w:hint="eastAsia"/>
          <w:sz w:val="28"/>
          <w:szCs w:val="28"/>
        </w:rPr>
        <w:t>段</w:t>
      </w:r>
      <w:r w:rsidR="00DB2338">
        <w:rPr>
          <w:rFonts w:ascii="標楷體" w:eastAsia="標楷體" w:hAnsi="標楷體" w:hint="eastAsia"/>
          <w:sz w:val="28"/>
          <w:szCs w:val="28"/>
        </w:rPr>
        <w:t>及部分隧道段涵蓋</w:t>
      </w:r>
      <w:r w:rsidRPr="00727488">
        <w:rPr>
          <w:rFonts w:ascii="標楷體" w:eastAsia="標楷體" w:hAnsi="標楷體" w:hint="eastAsia"/>
          <w:sz w:val="28"/>
          <w:szCs w:val="28"/>
        </w:rPr>
        <w:t>都市計畫商業區、保護區、水庫保護區、停車場、污水處理場、道路、水域範圍，</w:t>
      </w:r>
      <w:r w:rsidR="00DB2338">
        <w:rPr>
          <w:rFonts w:ascii="標楷體" w:eastAsia="標楷體" w:hAnsi="標楷體" w:hint="eastAsia"/>
          <w:sz w:val="28"/>
          <w:szCs w:val="28"/>
        </w:rPr>
        <w:t>隧道</w:t>
      </w:r>
      <w:proofErr w:type="gramStart"/>
      <w:r w:rsidRPr="00727488">
        <w:rPr>
          <w:rFonts w:ascii="標楷體" w:eastAsia="標楷體" w:hAnsi="標楷體" w:hint="eastAsia"/>
          <w:sz w:val="28"/>
          <w:szCs w:val="28"/>
        </w:rPr>
        <w:t>工程係距地表</w:t>
      </w:r>
      <w:proofErr w:type="gramEnd"/>
      <w:r w:rsidRPr="00727488">
        <w:rPr>
          <w:rFonts w:ascii="標楷體" w:eastAsia="標楷體" w:hAnsi="標楷體" w:hint="eastAsia"/>
          <w:sz w:val="28"/>
          <w:szCs w:val="28"/>
        </w:rPr>
        <w:t>深度6至200公尺，並未影響地上土地使用分區及公共設施用地使用性質，故</w:t>
      </w:r>
      <w:r w:rsidR="00DB2338" w:rsidRPr="00DB2338">
        <w:rPr>
          <w:rFonts w:ascii="標楷體" w:eastAsia="標楷體" w:hAnsi="標楷體" w:hint="eastAsia"/>
          <w:sz w:val="28"/>
          <w:szCs w:val="28"/>
        </w:rPr>
        <w:t>依都市計畫法第27條第1項</w:t>
      </w:r>
      <w:proofErr w:type="gramStart"/>
      <w:r w:rsidR="00DB2338" w:rsidRPr="00DB2338">
        <w:rPr>
          <w:rFonts w:ascii="標楷體" w:eastAsia="標楷體" w:hAnsi="標楷體" w:hint="eastAsia"/>
          <w:sz w:val="28"/>
          <w:szCs w:val="28"/>
        </w:rPr>
        <w:t>第4款暨第2項辦理逕</w:t>
      </w:r>
      <w:proofErr w:type="gramEnd"/>
      <w:r w:rsidR="00DB2338" w:rsidRPr="00DB2338">
        <w:rPr>
          <w:rFonts w:ascii="標楷體" w:eastAsia="標楷體" w:hAnsi="標楷體" w:hint="eastAsia"/>
          <w:sz w:val="28"/>
          <w:szCs w:val="28"/>
        </w:rPr>
        <w:t>為變更都市計畫作業，變更石門水庫水源特定區計畫（部分商業區為商業區兼供水利事業使用、部分保護區為保護區兼供水利事業使用、部分水庫保護區為水庫保護區兼供水利事業使用、部分停車場為停車場兼供水利事業使用、部分污水處理場為污水處理場兼供水利事業使用、部分道路為道路兼供水利事業使用及部分水域為水域兼供水利事業使用）</w:t>
      </w:r>
      <w:r w:rsidR="008041AD">
        <w:rPr>
          <w:rFonts w:ascii="標楷體" w:eastAsia="標楷體" w:hAnsi="標楷體" w:hint="eastAsia"/>
          <w:sz w:val="28"/>
          <w:szCs w:val="28"/>
        </w:rPr>
        <w:t>，業</w:t>
      </w:r>
      <w:r w:rsidR="00DB2338" w:rsidRPr="00DB2338">
        <w:rPr>
          <w:rFonts w:ascii="標楷體" w:eastAsia="標楷體" w:hAnsi="標楷體" w:hint="eastAsia"/>
          <w:sz w:val="28"/>
          <w:szCs w:val="28"/>
        </w:rPr>
        <w:t>經桃園市政府106 年3 月31日府</w:t>
      </w:r>
      <w:proofErr w:type="gramStart"/>
      <w:r w:rsidR="00DB2338" w:rsidRPr="00DB2338">
        <w:rPr>
          <w:rFonts w:ascii="標楷體" w:eastAsia="標楷體" w:hAnsi="標楷體" w:hint="eastAsia"/>
          <w:sz w:val="28"/>
          <w:szCs w:val="28"/>
        </w:rPr>
        <w:t>都計字第10600510061號</w:t>
      </w:r>
      <w:proofErr w:type="gramEnd"/>
      <w:r w:rsidR="00DB2338" w:rsidRPr="00DB2338">
        <w:rPr>
          <w:rFonts w:ascii="標楷體" w:eastAsia="標楷體" w:hAnsi="標楷體" w:hint="eastAsia"/>
          <w:sz w:val="28"/>
          <w:szCs w:val="28"/>
        </w:rPr>
        <w:t xml:space="preserve">公告自同年4 月2 </w:t>
      </w:r>
      <w:r w:rsidR="00DB2338">
        <w:rPr>
          <w:rFonts w:ascii="標楷體" w:eastAsia="標楷體" w:hAnsi="標楷體" w:hint="eastAsia"/>
          <w:sz w:val="28"/>
          <w:szCs w:val="28"/>
        </w:rPr>
        <w:t>日公告實施</w:t>
      </w:r>
      <w:r w:rsidR="00DB2338" w:rsidRPr="00DB2338">
        <w:rPr>
          <w:rFonts w:ascii="標楷體" w:eastAsia="標楷體" w:hAnsi="標楷體" w:hint="eastAsia"/>
          <w:sz w:val="28"/>
          <w:szCs w:val="28"/>
        </w:rPr>
        <w:t>。</w:t>
      </w:r>
    </w:p>
    <w:p w:rsidR="00982510" w:rsidRDefault="00982510">
      <w:pPr>
        <w:rPr>
          <w:rFonts w:ascii="標楷體" w:eastAsia="標楷體" w:hAnsi="標楷體"/>
          <w:b/>
          <w:sz w:val="28"/>
          <w:szCs w:val="28"/>
        </w:rPr>
      </w:pPr>
      <w:r>
        <w:rPr>
          <w:rFonts w:ascii="標楷體" w:eastAsia="標楷體" w:hAnsi="標楷體" w:hint="eastAsia"/>
          <w:b/>
          <w:sz w:val="28"/>
          <w:szCs w:val="28"/>
        </w:rPr>
        <w:lastRenderedPageBreak/>
        <w:t>4.</w:t>
      </w:r>
      <w:r w:rsidR="00A644FB">
        <w:rPr>
          <w:rFonts w:ascii="標楷體" w:eastAsia="標楷體" w:hAnsi="標楷體" w:hint="eastAsia"/>
          <w:b/>
          <w:sz w:val="28"/>
          <w:szCs w:val="28"/>
        </w:rPr>
        <w:t>用地取得方式</w:t>
      </w:r>
    </w:p>
    <w:tbl>
      <w:tblPr>
        <w:tblW w:w="9654" w:type="dxa"/>
        <w:tblInd w:w="13" w:type="dxa"/>
        <w:tblLayout w:type="fixed"/>
        <w:tblCellMar>
          <w:left w:w="28" w:type="dxa"/>
          <w:right w:w="28" w:type="dxa"/>
        </w:tblCellMar>
        <w:tblLook w:val="04A0" w:firstRow="1" w:lastRow="0" w:firstColumn="1" w:lastColumn="0" w:noHBand="0" w:noVBand="1"/>
      </w:tblPr>
      <w:tblGrid>
        <w:gridCol w:w="679"/>
        <w:gridCol w:w="1321"/>
        <w:gridCol w:w="2126"/>
        <w:gridCol w:w="851"/>
        <w:gridCol w:w="1134"/>
        <w:gridCol w:w="3543"/>
      </w:tblGrid>
      <w:tr w:rsidR="00A644FB" w:rsidRPr="002D3832" w:rsidTr="001466F2">
        <w:trPr>
          <w:trHeight w:val="972"/>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44FB" w:rsidRPr="002D3832" w:rsidRDefault="00A644FB" w:rsidP="003D3291">
            <w:pPr>
              <w:widowControl/>
              <w:spacing w:line="280" w:lineRule="exact"/>
              <w:jc w:val="center"/>
              <w:rPr>
                <w:rFonts w:ascii="標楷體" w:eastAsia="標楷體" w:hAnsi="標楷體" w:cs="新細明體"/>
                <w:color w:val="000000"/>
                <w:kern w:val="0"/>
                <w:szCs w:val="24"/>
              </w:rPr>
            </w:pPr>
            <w:r w:rsidRPr="002D3832">
              <w:rPr>
                <w:rFonts w:ascii="標楷體" w:eastAsia="標楷體" w:hAnsi="標楷體" w:cs="新細明體" w:hint="eastAsia"/>
                <w:color w:val="000000"/>
                <w:kern w:val="0"/>
                <w:szCs w:val="24"/>
              </w:rPr>
              <w:t>項次</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rsidR="00A644FB" w:rsidRPr="002D3832" w:rsidRDefault="00A644FB" w:rsidP="003D3291">
            <w:pPr>
              <w:widowControl/>
              <w:spacing w:line="280" w:lineRule="exact"/>
              <w:jc w:val="center"/>
              <w:rPr>
                <w:rFonts w:ascii="標楷體" w:eastAsia="標楷體" w:hAnsi="標楷體" w:cs="新細明體"/>
                <w:color w:val="000000"/>
                <w:kern w:val="0"/>
                <w:szCs w:val="24"/>
              </w:rPr>
            </w:pPr>
            <w:r w:rsidRPr="002D3832">
              <w:rPr>
                <w:rFonts w:ascii="標楷體" w:eastAsia="標楷體" w:hAnsi="標楷體" w:cs="新細明體" w:hint="eastAsia"/>
                <w:color w:val="000000"/>
                <w:kern w:val="0"/>
                <w:szCs w:val="24"/>
              </w:rPr>
              <w:t>工</w:t>
            </w:r>
            <w:r>
              <w:rPr>
                <w:rFonts w:ascii="標楷體" w:eastAsia="標楷體" w:hAnsi="標楷體" w:cs="新細明體" w:hint="eastAsia"/>
                <w:color w:val="000000"/>
                <w:kern w:val="0"/>
                <w:szCs w:val="24"/>
              </w:rPr>
              <w:t>區</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644FB" w:rsidRPr="002D3832" w:rsidRDefault="00A644FB" w:rsidP="003D3291">
            <w:pPr>
              <w:widowControl/>
              <w:spacing w:line="28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權屬</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A644FB" w:rsidRPr="002D3832" w:rsidRDefault="00A644FB" w:rsidP="003D3291">
            <w:pPr>
              <w:widowControl/>
              <w:spacing w:line="280" w:lineRule="exact"/>
              <w:jc w:val="center"/>
              <w:rPr>
                <w:rFonts w:ascii="標楷體" w:eastAsia="標楷體" w:hAnsi="標楷體" w:cs="新細明體"/>
                <w:color w:val="000000"/>
                <w:kern w:val="0"/>
                <w:szCs w:val="24"/>
              </w:rPr>
            </w:pPr>
            <w:r w:rsidRPr="002D3832">
              <w:rPr>
                <w:rFonts w:ascii="標楷體" w:eastAsia="標楷體" w:hAnsi="標楷體" w:cs="新細明體" w:hint="eastAsia"/>
                <w:color w:val="000000"/>
                <w:kern w:val="0"/>
                <w:szCs w:val="24"/>
              </w:rPr>
              <w:t>筆數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644FB" w:rsidRDefault="00A644FB" w:rsidP="003D3291">
            <w:pPr>
              <w:widowControl/>
              <w:spacing w:line="280" w:lineRule="exact"/>
              <w:jc w:val="center"/>
              <w:rPr>
                <w:rFonts w:ascii="標楷體" w:eastAsia="標楷體" w:hAnsi="標楷體" w:cs="新細明體"/>
                <w:color w:val="000000"/>
                <w:kern w:val="0"/>
                <w:szCs w:val="24"/>
              </w:rPr>
            </w:pPr>
            <w:r w:rsidRPr="002D3832">
              <w:rPr>
                <w:rFonts w:ascii="標楷體" w:eastAsia="標楷體" w:hAnsi="標楷體" w:cs="新細明體" w:hint="eastAsia"/>
                <w:color w:val="000000"/>
                <w:kern w:val="0"/>
                <w:szCs w:val="24"/>
              </w:rPr>
              <w:t>面積</w:t>
            </w:r>
          </w:p>
          <w:p w:rsidR="00A644FB" w:rsidRPr="002D3832" w:rsidRDefault="00A644FB" w:rsidP="003D3291">
            <w:pPr>
              <w:widowControl/>
              <w:spacing w:line="280" w:lineRule="exact"/>
              <w:jc w:val="center"/>
              <w:rPr>
                <w:rFonts w:ascii="標楷體" w:eastAsia="標楷體" w:hAnsi="標楷體" w:cs="新細明體"/>
                <w:color w:val="000000"/>
                <w:kern w:val="0"/>
                <w:szCs w:val="24"/>
              </w:rPr>
            </w:pPr>
            <w:r w:rsidRPr="002D3832">
              <w:rPr>
                <w:rFonts w:ascii="標楷體" w:eastAsia="標楷體" w:hAnsi="標楷體" w:cs="新細明體" w:hint="eastAsia"/>
                <w:color w:val="000000"/>
                <w:kern w:val="0"/>
                <w:szCs w:val="24"/>
              </w:rPr>
              <w:t>(</w:t>
            </w:r>
            <w:r w:rsidRPr="003B62AA">
              <w:rPr>
                <w:rFonts w:eastAsia="標楷體" w:hint="eastAsia"/>
                <w:bCs/>
              </w:rPr>
              <w:t>m</w:t>
            </w:r>
            <w:r w:rsidRPr="003B62AA">
              <w:rPr>
                <w:rFonts w:eastAsia="標楷體" w:hint="eastAsia"/>
                <w:bCs/>
                <w:vertAlign w:val="superscript"/>
              </w:rPr>
              <w:t>2</w:t>
            </w:r>
            <w:r w:rsidRPr="002D3832">
              <w:rPr>
                <w:rFonts w:ascii="標楷體" w:eastAsia="標楷體" w:hAnsi="標楷體" w:cs="新細明體" w:hint="eastAsia"/>
                <w:color w:val="000000"/>
                <w:kern w:val="0"/>
                <w:szCs w:val="24"/>
              </w:rPr>
              <w:t>)</w:t>
            </w:r>
          </w:p>
        </w:tc>
        <w:tc>
          <w:tcPr>
            <w:tcW w:w="3543" w:type="dxa"/>
            <w:tcBorders>
              <w:top w:val="single" w:sz="4" w:space="0" w:color="auto"/>
              <w:left w:val="nil"/>
              <w:bottom w:val="single" w:sz="4" w:space="0" w:color="auto"/>
              <w:right w:val="single" w:sz="4" w:space="0" w:color="auto"/>
            </w:tcBorders>
            <w:shd w:val="clear" w:color="auto" w:fill="auto"/>
            <w:vAlign w:val="center"/>
            <w:hideMark/>
          </w:tcPr>
          <w:p w:rsidR="00A644FB" w:rsidRPr="002D3832" w:rsidRDefault="00A644FB" w:rsidP="003D3291">
            <w:pPr>
              <w:widowControl/>
              <w:spacing w:line="280" w:lineRule="exact"/>
              <w:jc w:val="center"/>
              <w:rPr>
                <w:rFonts w:ascii="標楷體" w:eastAsia="標楷體" w:hAnsi="標楷體" w:cs="新細明體"/>
                <w:color w:val="000000"/>
                <w:kern w:val="0"/>
                <w:szCs w:val="24"/>
              </w:rPr>
            </w:pPr>
            <w:r w:rsidRPr="002D3832">
              <w:rPr>
                <w:rFonts w:ascii="標楷體" w:eastAsia="標楷體" w:hAnsi="標楷體" w:cs="新細明體" w:hint="eastAsia"/>
                <w:color w:val="000000"/>
                <w:kern w:val="0"/>
                <w:szCs w:val="24"/>
              </w:rPr>
              <w:t>取得方式</w:t>
            </w:r>
          </w:p>
        </w:tc>
      </w:tr>
      <w:tr w:rsidR="00A644FB" w:rsidRPr="002D3832" w:rsidTr="001466F2">
        <w:trPr>
          <w:trHeight w:val="731"/>
        </w:trPr>
        <w:tc>
          <w:tcPr>
            <w:tcW w:w="679" w:type="dxa"/>
            <w:tcBorders>
              <w:top w:val="nil"/>
              <w:left w:val="single" w:sz="4" w:space="0" w:color="auto"/>
              <w:bottom w:val="single" w:sz="4" w:space="0" w:color="auto"/>
              <w:right w:val="single" w:sz="4" w:space="0" w:color="auto"/>
            </w:tcBorders>
            <w:shd w:val="clear" w:color="auto" w:fill="auto"/>
            <w:vAlign w:val="center"/>
            <w:hideMark/>
          </w:tcPr>
          <w:p w:rsidR="00A644FB" w:rsidRPr="002D3832" w:rsidRDefault="00A644FB" w:rsidP="003D3291">
            <w:pPr>
              <w:widowControl/>
              <w:spacing w:line="280" w:lineRule="exact"/>
              <w:jc w:val="center"/>
              <w:rPr>
                <w:rFonts w:ascii="標楷體" w:eastAsia="標楷體" w:hAnsi="標楷體" w:cs="新細明體"/>
                <w:color w:val="000000"/>
                <w:kern w:val="0"/>
                <w:szCs w:val="24"/>
              </w:rPr>
            </w:pPr>
            <w:r w:rsidRPr="002D3832">
              <w:rPr>
                <w:rFonts w:ascii="標楷體" w:eastAsia="標楷體" w:hAnsi="標楷體" w:cs="新細明體" w:hint="eastAsia"/>
                <w:color w:val="000000"/>
                <w:kern w:val="0"/>
                <w:szCs w:val="24"/>
              </w:rPr>
              <w:t>1</w:t>
            </w:r>
          </w:p>
        </w:tc>
        <w:tc>
          <w:tcPr>
            <w:tcW w:w="1321" w:type="dxa"/>
            <w:tcBorders>
              <w:top w:val="nil"/>
              <w:left w:val="nil"/>
              <w:bottom w:val="single" w:sz="4" w:space="0" w:color="auto"/>
              <w:right w:val="single" w:sz="4" w:space="0" w:color="auto"/>
            </w:tcBorders>
            <w:shd w:val="clear" w:color="auto" w:fill="auto"/>
            <w:vAlign w:val="center"/>
            <w:hideMark/>
          </w:tcPr>
          <w:p w:rsidR="00A644FB" w:rsidRPr="002D3832" w:rsidRDefault="00326756" w:rsidP="00326756">
            <w:pPr>
              <w:widowControl/>
              <w:spacing w:line="280" w:lineRule="exact"/>
              <w:jc w:val="center"/>
              <w:rPr>
                <w:rFonts w:ascii="標楷體" w:eastAsia="標楷體" w:hAnsi="標楷體" w:cs="新細明體"/>
                <w:color w:val="000000"/>
                <w:kern w:val="0"/>
                <w:szCs w:val="24"/>
              </w:rPr>
            </w:pPr>
            <w:proofErr w:type="gramStart"/>
            <w:r w:rsidRPr="00326756">
              <w:rPr>
                <w:rFonts w:ascii="標楷體" w:eastAsia="標楷體" w:hAnsi="標楷體" w:cs="新細明體" w:hint="eastAsia"/>
                <w:color w:val="000000"/>
                <w:kern w:val="0"/>
                <w:szCs w:val="24"/>
              </w:rPr>
              <w:t>淤泥貯留設施</w:t>
            </w:r>
            <w:proofErr w:type="gramEnd"/>
            <w:r>
              <w:rPr>
                <w:rFonts w:ascii="標楷體" w:eastAsia="標楷體" w:hAnsi="標楷體" w:cs="新細明體" w:hint="eastAsia"/>
                <w:color w:val="000000"/>
                <w:kern w:val="0"/>
                <w:szCs w:val="24"/>
              </w:rPr>
              <w:t>、</w:t>
            </w:r>
            <w:proofErr w:type="gramStart"/>
            <w:r w:rsidR="00A644FB" w:rsidRPr="002D3832">
              <w:rPr>
                <w:rFonts w:ascii="標楷體" w:eastAsia="標楷體" w:hAnsi="標楷體" w:cs="新細明體" w:hint="eastAsia"/>
                <w:color w:val="000000"/>
                <w:kern w:val="0"/>
                <w:szCs w:val="24"/>
              </w:rPr>
              <w:t>沖淤池</w:t>
            </w:r>
            <w:proofErr w:type="gramEnd"/>
          </w:p>
        </w:tc>
        <w:tc>
          <w:tcPr>
            <w:tcW w:w="2126" w:type="dxa"/>
            <w:tcBorders>
              <w:top w:val="nil"/>
              <w:left w:val="nil"/>
              <w:bottom w:val="single" w:sz="4" w:space="0" w:color="auto"/>
              <w:right w:val="single" w:sz="4" w:space="0" w:color="auto"/>
            </w:tcBorders>
            <w:shd w:val="clear" w:color="auto" w:fill="auto"/>
            <w:vAlign w:val="center"/>
            <w:hideMark/>
          </w:tcPr>
          <w:p w:rsidR="00A644FB" w:rsidRPr="002D3832" w:rsidRDefault="00A644FB" w:rsidP="003D3291">
            <w:pPr>
              <w:widowControl/>
              <w:spacing w:line="280" w:lineRule="exact"/>
              <w:rPr>
                <w:rFonts w:ascii="標楷體" w:eastAsia="標楷體" w:hAnsi="標楷體" w:cs="新細明體"/>
                <w:color w:val="000000"/>
                <w:kern w:val="0"/>
                <w:szCs w:val="24"/>
              </w:rPr>
            </w:pPr>
            <w:r w:rsidRPr="002D3832">
              <w:rPr>
                <w:rFonts w:ascii="標楷體" w:eastAsia="標楷體" w:hAnsi="標楷體" w:cs="新細明體" w:hint="eastAsia"/>
                <w:color w:val="000000"/>
                <w:kern w:val="0"/>
                <w:szCs w:val="24"/>
              </w:rPr>
              <w:t>未登記土地</w:t>
            </w:r>
          </w:p>
        </w:tc>
        <w:tc>
          <w:tcPr>
            <w:tcW w:w="851" w:type="dxa"/>
            <w:tcBorders>
              <w:top w:val="nil"/>
              <w:left w:val="nil"/>
              <w:bottom w:val="single" w:sz="4" w:space="0" w:color="auto"/>
              <w:right w:val="single" w:sz="4" w:space="0" w:color="auto"/>
            </w:tcBorders>
            <w:shd w:val="clear" w:color="auto" w:fill="auto"/>
            <w:vAlign w:val="center"/>
            <w:hideMark/>
          </w:tcPr>
          <w:p w:rsidR="00A644FB" w:rsidRPr="002D3832" w:rsidRDefault="00A644FB" w:rsidP="003D3291">
            <w:pPr>
              <w:widowControl/>
              <w:spacing w:line="280" w:lineRule="exact"/>
              <w:jc w:val="center"/>
              <w:rPr>
                <w:rFonts w:ascii="標楷體" w:eastAsia="標楷體" w:hAnsi="標楷體" w:cs="新細明體"/>
                <w:color w:val="000000"/>
                <w:kern w:val="0"/>
                <w:szCs w:val="24"/>
              </w:rPr>
            </w:pPr>
            <w:r w:rsidRPr="002D3832">
              <w:rPr>
                <w:rFonts w:ascii="標楷體" w:eastAsia="標楷體" w:hAnsi="標楷體" w:cs="新細明體" w:hint="eastAsia"/>
                <w:color w:val="000000"/>
                <w:kern w:val="0"/>
                <w:szCs w:val="24"/>
              </w:rPr>
              <w:t>11</w:t>
            </w:r>
          </w:p>
        </w:tc>
        <w:tc>
          <w:tcPr>
            <w:tcW w:w="1134" w:type="dxa"/>
            <w:tcBorders>
              <w:top w:val="nil"/>
              <w:left w:val="nil"/>
              <w:bottom w:val="single" w:sz="4" w:space="0" w:color="auto"/>
              <w:right w:val="single" w:sz="4" w:space="0" w:color="auto"/>
            </w:tcBorders>
            <w:shd w:val="clear" w:color="auto" w:fill="auto"/>
            <w:vAlign w:val="center"/>
            <w:hideMark/>
          </w:tcPr>
          <w:p w:rsidR="00A644FB" w:rsidRPr="002D3832" w:rsidRDefault="00A644FB" w:rsidP="003D3291">
            <w:pPr>
              <w:widowControl/>
              <w:spacing w:line="280" w:lineRule="exact"/>
              <w:jc w:val="right"/>
              <w:rPr>
                <w:rFonts w:ascii="標楷體" w:eastAsia="標楷體" w:hAnsi="標楷體" w:cs="新細明體"/>
                <w:color w:val="000000"/>
                <w:kern w:val="0"/>
                <w:szCs w:val="24"/>
              </w:rPr>
            </w:pPr>
            <w:r w:rsidRPr="002D3832">
              <w:rPr>
                <w:rFonts w:ascii="標楷體" w:eastAsia="標楷體" w:hAnsi="標楷體" w:cs="新細明體" w:hint="eastAsia"/>
                <w:color w:val="000000"/>
                <w:kern w:val="0"/>
                <w:szCs w:val="24"/>
              </w:rPr>
              <w:t>146,857</w:t>
            </w:r>
          </w:p>
        </w:tc>
        <w:tc>
          <w:tcPr>
            <w:tcW w:w="3543" w:type="dxa"/>
            <w:tcBorders>
              <w:top w:val="nil"/>
              <w:left w:val="nil"/>
              <w:bottom w:val="single" w:sz="4" w:space="0" w:color="auto"/>
              <w:right w:val="single" w:sz="4" w:space="0" w:color="auto"/>
            </w:tcBorders>
            <w:shd w:val="clear" w:color="auto" w:fill="auto"/>
            <w:vAlign w:val="center"/>
            <w:hideMark/>
          </w:tcPr>
          <w:p w:rsidR="00A644FB" w:rsidRPr="002D3832" w:rsidRDefault="00A644FB" w:rsidP="003D3291">
            <w:pPr>
              <w:widowControl/>
              <w:spacing w:line="280" w:lineRule="exact"/>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無償</w:t>
            </w:r>
            <w:r w:rsidRPr="002D3832">
              <w:rPr>
                <w:rFonts w:ascii="標楷體" w:eastAsia="標楷體" w:hAnsi="標楷體" w:cs="新細明體" w:hint="eastAsia"/>
                <w:color w:val="000000"/>
                <w:kern w:val="0"/>
                <w:szCs w:val="24"/>
              </w:rPr>
              <w:t>撥用</w:t>
            </w:r>
          </w:p>
        </w:tc>
      </w:tr>
      <w:tr w:rsidR="00A644FB" w:rsidRPr="002D3832" w:rsidTr="001466F2">
        <w:trPr>
          <w:trHeight w:val="1208"/>
        </w:trPr>
        <w:tc>
          <w:tcPr>
            <w:tcW w:w="679" w:type="dxa"/>
            <w:vMerge w:val="restart"/>
            <w:tcBorders>
              <w:top w:val="nil"/>
              <w:left w:val="single" w:sz="4" w:space="0" w:color="auto"/>
              <w:right w:val="single" w:sz="4" w:space="0" w:color="auto"/>
            </w:tcBorders>
            <w:shd w:val="clear" w:color="auto" w:fill="auto"/>
            <w:vAlign w:val="center"/>
          </w:tcPr>
          <w:p w:rsidR="00A644FB" w:rsidRPr="002D3832" w:rsidRDefault="00A644FB" w:rsidP="003D3291">
            <w:pPr>
              <w:widowControl/>
              <w:spacing w:line="28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2</w:t>
            </w:r>
          </w:p>
        </w:tc>
        <w:tc>
          <w:tcPr>
            <w:tcW w:w="1321" w:type="dxa"/>
            <w:vMerge w:val="restart"/>
            <w:tcBorders>
              <w:top w:val="nil"/>
              <w:left w:val="nil"/>
              <w:right w:val="single" w:sz="4" w:space="0" w:color="auto"/>
            </w:tcBorders>
            <w:shd w:val="clear" w:color="auto" w:fill="auto"/>
            <w:vAlign w:val="center"/>
            <w:hideMark/>
          </w:tcPr>
          <w:p w:rsidR="00A644FB" w:rsidRDefault="00A644FB" w:rsidP="003D3291">
            <w:pPr>
              <w:widowControl/>
              <w:spacing w:line="280" w:lineRule="exact"/>
              <w:jc w:val="center"/>
              <w:rPr>
                <w:rFonts w:ascii="標楷體" w:eastAsia="標楷體" w:hAnsi="標楷體" w:cs="新細明體"/>
                <w:kern w:val="0"/>
                <w:szCs w:val="24"/>
              </w:rPr>
            </w:pPr>
            <w:r w:rsidRPr="002D3832">
              <w:rPr>
                <w:rFonts w:ascii="標楷體" w:eastAsia="標楷體" w:hAnsi="標楷體" w:cs="新細明體" w:hint="eastAsia"/>
                <w:kern w:val="0"/>
                <w:szCs w:val="24"/>
              </w:rPr>
              <w:t>沖淤池</w:t>
            </w:r>
          </w:p>
          <w:p w:rsidR="00A644FB" w:rsidRPr="002D3832" w:rsidRDefault="00A644FB" w:rsidP="003D3291">
            <w:pPr>
              <w:widowControl/>
              <w:spacing w:line="280" w:lineRule="exact"/>
              <w:jc w:val="center"/>
              <w:rPr>
                <w:rFonts w:ascii="標楷體" w:eastAsia="標楷體" w:hAnsi="標楷體" w:cs="新細明體"/>
                <w:kern w:val="0"/>
                <w:szCs w:val="24"/>
              </w:rPr>
            </w:pPr>
            <w:r w:rsidRPr="002D3832">
              <w:rPr>
                <w:rFonts w:ascii="標楷體" w:eastAsia="標楷體" w:hAnsi="標楷體" w:cs="新細明體" w:hint="eastAsia"/>
                <w:kern w:val="0"/>
                <w:szCs w:val="24"/>
              </w:rPr>
              <w:t>出水口</w:t>
            </w:r>
          </w:p>
        </w:tc>
        <w:tc>
          <w:tcPr>
            <w:tcW w:w="2126" w:type="dxa"/>
            <w:tcBorders>
              <w:top w:val="nil"/>
              <w:left w:val="nil"/>
              <w:bottom w:val="single" w:sz="4" w:space="0" w:color="auto"/>
              <w:right w:val="single" w:sz="4" w:space="0" w:color="auto"/>
            </w:tcBorders>
            <w:shd w:val="clear" w:color="auto" w:fill="auto"/>
            <w:vAlign w:val="center"/>
            <w:hideMark/>
          </w:tcPr>
          <w:p w:rsidR="00A644FB" w:rsidRPr="002D3832" w:rsidRDefault="00A644FB" w:rsidP="003D3291">
            <w:pPr>
              <w:widowControl/>
              <w:spacing w:line="280" w:lineRule="exact"/>
              <w:rPr>
                <w:rFonts w:ascii="標楷體" w:eastAsia="標楷體" w:hAnsi="標楷體" w:cs="新細明體"/>
                <w:kern w:val="0"/>
                <w:szCs w:val="24"/>
              </w:rPr>
            </w:pPr>
            <w:r w:rsidRPr="002D3832">
              <w:rPr>
                <w:rFonts w:ascii="標楷體" w:eastAsia="標楷體" w:hAnsi="標楷體" w:cs="新細明體" w:hint="eastAsia"/>
                <w:kern w:val="0"/>
                <w:szCs w:val="24"/>
              </w:rPr>
              <w:t>私有</w:t>
            </w:r>
            <w:r>
              <w:rPr>
                <w:rFonts w:ascii="標楷體" w:eastAsia="標楷體" w:hAnsi="標楷體" w:cs="新細明體" w:hint="eastAsia"/>
                <w:kern w:val="0"/>
                <w:szCs w:val="24"/>
              </w:rPr>
              <w:t>地</w:t>
            </w:r>
          </w:p>
        </w:tc>
        <w:tc>
          <w:tcPr>
            <w:tcW w:w="851" w:type="dxa"/>
            <w:tcBorders>
              <w:top w:val="nil"/>
              <w:left w:val="nil"/>
              <w:bottom w:val="single" w:sz="4" w:space="0" w:color="auto"/>
              <w:right w:val="single" w:sz="4" w:space="0" w:color="auto"/>
            </w:tcBorders>
            <w:shd w:val="clear" w:color="auto" w:fill="auto"/>
            <w:vAlign w:val="center"/>
          </w:tcPr>
          <w:p w:rsidR="00A644FB" w:rsidRPr="002D3832" w:rsidRDefault="00A644FB" w:rsidP="003D3291">
            <w:pPr>
              <w:widowControl/>
              <w:spacing w:line="280" w:lineRule="exact"/>
              <w:jc w:val="center"/>
              <w:rPr>
                <w:rFonts w:ascii="標楷體" w:eastAsia="標楷體" w:hAnsi="標楷體" w:cs="新細明體"/>
                <w:kern w:val="0"/>
                <w:szCs w:val="24"/>
              </w:rPr>
            </w:pPr>
            <w:r>
              <w:rPr>
                <w:rFonts w:ascii="標楷體" w:eastAsia="標楷體" w:hAnsi="標楷體" w:cs="新細明體" w:hint="eastAsia"/>
                <w:kern w:val="0"/>
                <w:szCs w:val="24"/>
              </w:rPr>
              <w:t>6</w:t>
            </w:r>
          </w:p>
        </w:tc>
        <w:tc>
          <w:tcPr>
            <w:tcW w:w="1134" w:type="dxa"/>
            <w:tcBorders>
              <w:top w:val="nil"/>
              <w:left w:val="nil"/>
              <w:bottom w:val="single" w:sz="4" w:space="0" w:color="auto"/>
              <w:right w:val="single" w:sz="4" w:space="0" w:color="auto"/>
            </w:tcBorders>
            <w:shd w:val="clear" w:color="auto" w:fill="auto"/>
            <w:vAlign w:val="center"/>
          </w:tcPr>
          <w:p w:rsidR="00A644FB" w:rsidRPr="002D3832" w:rsidRDefault="00A644FB" w:rsidP="003D3291">
            <w:pPr>
              <w:widowControl/>
              <w:spacing w:line="280" w:lineRule="exact"/>
              <w:jc w:val="right"/>
              <w:rPr>
                <w:rFonts w:ascii="標楷體" w:eastAsia="標楷體" w:hAnsi="標楷體" w:cs="新細明體"/>
                <w:kern w:val="0"/>
                <w:szCs w:val="24"/>
              </w:rPr>
            </w:pPr>
            <w:r>
              <w:rPr>
                <w:rFonts w:ascii="標楷體" w:eastAsia="標楷體" w:hAnsi="標楷體" w:cs="新細明體" w:hint="eastAsia"/>
                <w:kern w:val="0"/>
                <w:szCs w:val="24"/>
              </w:rPr>
              <w:t>5,925.26</w:t>
            </w:r>
          </w:p>
        </w:tc>
        <w:tc>
          <w:tcPr>
            <w:tcW w:w="3543" w:type="dxa"/>
            <w:tcBorders>
              <w:top w:val="nil"/>
              <w:left w:val="nil"/>
              <w:bottom w:val="single" w:sz="4" w:space="0" w:color="auto"/>
              <w:right w:val="single" w:sz="4" w:space="0" w:color="auto"/>
            </w:tcBorders>
            <w:shd w:val="clear" w:color="auto" w:fill="auto"/>
            <w:vAlign w:val="center"/>
            <w:hideMark/>
          </w:tcPr>
          <w:p w:rsidR="00A644FB" w:rsidRPr="002D3832" w:rsidRDefault="00A644FB" w:rsidP="003D3291">
            <w:pPr>
              <w:widowControl/>
              <w:spacing w:line="280" w:lineRule="exact"/>
              <w:ind w:left="240" w:hangingChars="100" w:hanging="240"/>
              <w:rPr>
                <w:rFonts w:ascii="標楷體" w:eastAsia="標楷體" w:hAnsi="標楷體" w:cs="新細明體"/>
                <w:kern w:val="0"/>
                <w:szCs w:val="24"/>
              </w:rPr>
            </w:pPr>
            <w:r>
              <w:rPr>
                <w:rFonts w:ascii="標楷體" w:eastAsia="標楷體" w:hAnsi="標楷體" w:cs="新細明體" w:hint="eastAsia"/>
                <w:kern w:val="0"/>
                <w:szCs w:val="24"/>
              </w:rPr>
              <w:t>1.協議</w:t>
            </w:r>
            <w:r w:rsidRPr="002D3832">
              <w:rPr>
                <w:rFonts w:ascii="標楷體" w:eastAsia="標楷體" w:hAnsi="標楷體" w:cs="新細明體" w:hint="eastAsia"/>
                <w:kern w:val="0"/>
                <w:szCs w:val="24"/>
              </w:rPr>
              <w:t>價購所有權</w:t>
            </w:r>
            <w:r>
              <w:rPr>
                <w:rFonts w:ascii="標楷體" w:eastAsia="標楷體" w:hAnsi="標楷體" w:cs="新細明體" w:hint="eastAsia"/>
                <w:kern w:val="0"/>
                <w:szCs w:val="24"/>
              </w:rPr>
              <w:t>3筆，</w:t>
            </w:r>
            <w:r w:rsidRPr="00A77075">
              <w:rPr>
                <w:rFonts w:ascii="標楷體" w:eastAsia="標楷體" w:hAnsi="標楷體" w:hint="eastAsia"/>
                <w:color w:val="000000"/>
                <w:szCs w:val="24"/>
              </w:rPr>
              <w:t>面積</w:t>
            </w:r>
            <w:r>
              <w:rPr>
                <w:rFonts w:ascii="標楷體" w:eastAsia="標楷體" w:hAnsi="標楷體" w:hint="eastAsia"/>
                <w:color w:val="000000"/>
                <w:szCs w:val="24"/>
              </w:rPr>
              <w:t>1,</w:t>
            </w:r>
            <w:r w:rsidRPr="00A77075">
              <w:rPr>
                <w:rFonts w:ascii="標楷體" w:eastAsia="標楷體" w:hAnsi="標楷體" w:hint="eastAsia"/>
                <w:color w:val="000000"/>
                <w:szCs w:val="24"/>
              </w:rPr>
              <w:t>8</w:t>
            </w:r>
            <w:r>
              <w:rPr>
                <w:rFonts w:ascii="標楷體" w:eastAsia="標楷體" w:hAnsi="標楷體" w:hint="eastAsia"/>
                <w:color w:val="000000"/>
                <w:szCs w:val="24"/>
              </w:rPr>
              <w:t>14</w:t>
            </w:r>
            <w:r w:rsidRPr="00A77075">
              <w:rPr>
                <w:rFonts w:ascii="標楷體" w:eastAsia="標楷體" w:hAnsi="標楷體" w:hint="eastAsia"/>
                <w:color w:val="000000"/>
                <w:szCs w:val="24"/>
              </w:rPr>
              <w:t>平方公尺。</w:t>
            </w:r>
          </w:p>
          <w:p w:rsidR="00A644FB" w:rsidRPr="002D3832" w:rsidRDefault="00A644FB" w:rsidP="003D3291">
            <w:pPr>
              <w:spacing w:line="280" w:lineRule="exact"/>
              <w:ind w:left="240" w:hangingChars="100" w:hanging="240"/>
              <w:rPr>
                <w:rFonts w:ascii="標楷體" w:eastAsia="標楷體" w:hAnsi="標楷體" w:cs="新細明體"/>
                <w:kern w:val="0"/>
                <w:szCs w:val="24"/>
              </w:rPr>
            </w:pPr>
            <w:r>
              <w:rPr>
                <w:rFonts w:ascii="標楷體" w:eastAsia="標楷體" w:hAnsi="標楷體" w:cs="新細明體" w:hint="eastAsia"/>
                <w:kern w:val="0"/>
                <w:szCs w:val="24"/>
              </w:rPr>
              <w:t>2.</w:t>
            </w:r>
            <w:r w:rsidRPr="002D3832">
              <w:rPr>
                <w:rFonts w:ascii="標楷體" w:eastAsia="標楷體" w:hAnsi="標楷體" w:cs="新細明體" w:hint="eastAsia"/>
                <w:kern w:val="0"/>
                <w:szCs w:val="24"/>
              </w:rPr>
              <w:t>徵收所有權</w:t>
            </w:r>
            <w:r>
              <w:rPr>
                <w:rFonts w:ascii="標楷體" w:eastAsia="標楷體" w:hAnsi="標楷體" w:cs="新細明體" w:hint="eastAsia"/>
                <w:kern w:val="0"/>
                <w:szCs w:val="24"/>
              </w:rPr>
              <w:t>3筆，</w:t>
            </w:r>
            <w:r w:rsidRPr="00A77075">
              <w:rPr>
                <w:rFonts w:ascii="標楷體" w:eastAsia="標楷體" w:hAnsi="標楷體" w:hint="eastAsia"/>
                <w:color w:val="000000"/>
                <w:szCs w:val="24"/>
              </w:rPr>
              <w:t>面積</w:t>
            </w:r>
            <w:r>
              <w:rPr>
                <w:rFonts w:ascii="標楷體" w:eastAsia="標楷體" w:hAnsi="標楷體" w:hint="eastAsia"/>
                <w:color w:val="000000"/>
                <w:szCs w:val="24"/>
              </w:rPr>
              <w:t>4,111.26</w:t>
            </w:r>
            <w:r w:rsidRPr="00A77075">
              <w:rPr>
                <w:rFonts w:ascii="標楷體" w:eastAsia="標楷體" w:hAnsi="標楷體" w:hint="eastAsia"/>
                <w:color w:val="000000"/>
                <w:szCs w:val="24"/>
              </w:rPr>
              <w:t>平方公尺。</w:t>
            </w:r>
          </w:p>
        </w:tc>
      </w:tr>
      <w:tr w:rsidR="00A644FB" w:rsidRPr="002D3832" w:rsidTr="001466F2">
        <w:trPr>
          <w:trHeight w:val="648"/>
        </w:trPr>
        <w:tc>
          <w:tcPr>
            <w:tcW w:w="679" w:type="dxa"/>
            <w:vMerge/>
            <w:tcBorders>
              <w:left w:val="single" w:sz="4" w:space="0" w:color="auto"/>
              <w:bottom w:val="single" w:sz="4" w:space="0" w:color="auto"/>
              <w:right w:val="single" w:sz="4" w:space="0" w:color="auto"/>
            </w:tcBorders>
            <w:shd w:val="clear" w:color="auto" w:fill="auto"/>
            <w:vAlign w:val="center"/>
          </w:tcPr>
          <w:p w:rsidR="00A644FB" w:rsidRPr="002D3832" w:rsidRDefault="00A644FB" w:rsidP="003D3291">
            <w:pPr>
              <w:widowControl/>
              <w:spacing w:line="280" w:lineRule="exact"/>
              <w:jc w:val="center"/>
              <w:rPr>
                <w:rFonts w:ascii="標楷體" w:eastAsia="標楷體" w:hAnsi="標楷體" w:cs="新細明體"/>
                <w:color w:val="000000"/>
                <w:kern w:val="0"/>
                <w:szCs w:val="24"/>
              </w:rPr>
            </w:pPr>
          </w:p>
        </w:tc>
        <w:tc>
          <w:tcPr>
            <w:tcW w:w="1321" w:type="dxa"/>
            <w:vMerge/>
            <w:tcBorders>
              <w:left w:val="nil"/>
              <w:bottom w:val="single" w:sz="4" w:space="0" w:color="auto"/>
              <w:right w:val="single" w:sz="4" w:space="0" w:color="auto"/>
            </w:tcBorders>
            <w:shd w:val="clear" w:color="auto" w:fill="auto"/>
            <w:vAlign w:val="center"/>
          </w:tcPr>
          <w:p w:rsidR="00A644FB" w:rsidRPr="002D3832" w:rsidRDefault="00A644FB" w:rsidP="003D3291">
            <w:pPr>
              <w:widowControl/>
              <w:spacing w:line="280" w:lineRule="exact"/>
              <w:jc w:val="center"/>
              <w:rPr>
                <w:rFonts w:ascii="標楷體" w:eastAsia="標楷體" w:hAnsi="標楷體" w:cs="新細明體"/>
                <w:kern w:val="0"/>
                <w:szCs w:val="24"/>
              </w:rPr>
            </w:pPr>
          </w:p>
        </w:tc>
        <w:tc>
          <w:tcPr>
            <w:tcW w:w="2126" w:type="dxa"/>
            <w:tcBorders>
              <w:top w:val="single" w:sz="4" w:space="0" w:color="auto"/>
              <w:left w:val="nil"/>
              <w:bottom w:val="single" w:sz="4" w:space="0" w:color="auto"/>
              <w:right w:val="single" w:sz="4" w:space="0" w:color="auto"/>
            </w:tcBorders>
            <w:shd w:val="clear" w:color="auto" w:fill="auto"/>
            <w:vAlign w:val="center"/>
          </w:tcPr>
          <w:p w:rsidR="00A644FB" w:rsidRPr="002D3832" w:rsidRDefault="00A644FB" w:rsidP="003D3291">
            <w:pPr>
              <w:widowControl/>
              <w:spacing w:line="280" w:lineRule="exact"/>
              <w:rPr>
                <w:rFonts w:ascii="標楷體" w:eastAsia="標楷體" w:hAnsi="標楷體" w:cs="新細明體"/>
                <w:kern w:val="0"/>
                <w:szCs w:val="24"/>
              </w:rPr>
            </w:pPr>
            <w:r w:rsidRPr="002D3832">
              <w:rPr>
                <w:rFonts w:ascii="標楷體" w:eastAsia="標楷體" w:hAnsi="標楷體" w:cs="新細明體" w:hint="eastAsia"/>
                <w:kern w:val="0"/>
                <w:szCs w:val="24"/>
              </w:rPr>
              <w:t>公有</w:t>
            </w:r>
            <w:r>
              <w:rPr>
                <w:rFonts w:ascii="標楷體" w:eastAsia="標楷體" w:hAnsi="標楷體" w:cs="新細明體" w:hint="eastAsia"/>
                <w:kern w:val="0"/>
                <w:szCs w:val="24"/>
              </w:rPr>
              <w:t>地(國產署)</w:t>
            </w:r>
          </w:p>
        </w:tc>
        <w:tc>
          <w:tcPr>
            <w:tcW w:w="851" w:type="dxa"/>
            <w:tcBorders>
              <w:top w:val="single" w:sz="4" w:space="0" w:color="auto"/>
              <w:left w:val="nil"/>
              <w:bottom w:val="single" w:sz="4" w:space="0" w:color="auto"/>
              <w:right w:val="single" w:sz="4" w:space="0" w:color="auto"/>
            </w:tcBorders>
            <w:shd w:val="clear" w:color="auto" w:fill="auto"/>
            <w:vAlign w:val="center"/>
          </w:tcPr>
          <w:p w:rsidR="00A644FB" w:rsidRPr="002D3832" w:rsidRDefault="00A644FB" w:rsidP="003D3291">
            <w:pPr>
              <w:widowControl/>
              <w:spacing w:line="280" w:lineRule="exact"/>
              <w:jc w:val="center"/>
              <w:rPr>
                <w:rFonts w:ascii="標楷體" w:eastAsia="標楷體" w:hAnsi="標楷體" w:cs="新細明體"/>
                <w:kern w:val="0"/>
                <w:szCs w:val="24"/>
              </w:rPr>
            </w:pPr>
            <w:r>
              <w:rPr>
                <w:rFonts w:ascii="標楷體" w:eastAsia="標楷體" w:hAnsi="標楷體" w:cs="新細明體" w:hint="eastAsia"/>
                <w:kern w:val="0"/>
                <w:szCs w:val="24"/>
              </w:rPr>
              <w:t>1</w:t>
            </w:r>
          </w:p>
        </w:tc>
        <w:tc>
          <w:tcPr>
            <w:tcW w:w="1134" w:type="dxa"/>
            <w:tcBorders>
              <w:top w:val="single" w:sz="4" w:space="0" w:color="auto"/>
              <w:left w:val="nil"/>
              <w:bottom w:val="single" w:sz="4" w:space="0" w:color="auto"/>
              <w:right w:val="single" w:sz="4" w:space="0" w:color="auto"/>
            </w:tcBorders>
            <w:shd w:val="clear" w:color="auto" w:fill="auto"/>
            <w:vAlign w:val="center"/>
          </w:tcPr>
          <w:p w:rsidR="00A644FB" w:rsidRPr="002D3832" w:rsidRDefault="00A644FB" w:rsidP="003D3291">
            <w:pPr>
              <w:widowControl/>
              <w:spacing w:line="280" w:lineRule="exact"/>
              <w:jc w:val="right"/>
              <w:rPr>
                <w:rFonts w:ascii="標楷體" w:eastAsia="標楷體" w:hAnsi="標楷體"/>
                <w:kern w:val="0"/>
                <w:szCs w:val="24"/>
                <w:lang w:val="zh-TW"/>
              </w:rPr>
            </w:pPr>
            <w:r w:rsidRPr="002D3832">
              <w:rPr>
                <w:rFonts w:ascii="標楷體" w:eastAsia="標楷體" w:hAnsi="標楷體" w:hint="eastAsia"/>
                <w:kern w:val="0"/>
                <w:szCs w:val="24"/>
                <w:lang w:val="zh-TW"/>
              </w:rPr>
              <w:t>500.74</w:t>
            </w:r>
          </w:p>
        </w:tc>
        <w:tc>
          <w:tcPr>
            <w:tcW w:w="3543" w:type="dxa"/>
            <w:tcBorders>
              <w:top w:val="single" w:sz="4" w:space="0" w:color="auto"/>
              <w:left w:val="nil"/>
              <w:bottom w:val="single" w:sz="4" w:space="0" w:color="auto"/>
              <w:right w:val="single" w:sz="4" w:space="0" w:color="auto"/>
            </w:tcBorders>
            <w:shd w:val="clear" w:color="auto" w:fill="auto"/>
            <w:vAlign w:val="center"/>
          </w:tcPr>
          <w:p w:rsidR="00A644FB" w:rsidRDefault="00A644FB" w:rsidP="003D3291">
            <w:pPr>
              <w:widowControl/>
              <w:spacing w:line="280" w:lineRule="exact"/>
              <w:rPr>
                <w:rFonts w:ascii="標楷體" w:eastAsia="標楷體" w:hAnsi="標楷體" w:cs="新細明體"/>
                <w:kern w:val="0"/>
                <w:szCs w:val="24"/>
              </w:rPr>
            </w:pPr>
            <w:r>
              <w:rPr>
                <w:rFonts w:ascii="標楷體" w:eastAsia="標楷體" w:hAnsi="標楷體" w:cs="新細明體" w:hint="eastAsia"/>
                <w:kern w:val="0"/>
                <w:szCs w:val="24"/>
              </w:rPr>
              <w:t>1.部分持分</w:t>
            </w:r>
            <w:r w:rsidRPr="002D3832">
              <w:rPr>
                <w:rFonts w:ascii="標楷體" w:eastAsia="標楷體" w:hAnsi="標楷體" w:cs="新細明體" w:hint="eastAsia"/>
                <w:kern w:val="0"/>
                <w:szCs w:val="24"/>
              </w:rPr>
              <w:t>有償</w:t>
            </w:r>
            <w:r>
              <w:rPr>
                <w:rFonts w:ascii="標楷體" w:eastAsia="標楷體" w:hAnsi="標楷體" w:cs="新細明體" w:hint="eastAsia"/>
                <w:kern w:val="0"/>
                <w:szCs w:val="24"/>
              </w:rPr>
              <w:t>撥用</w:t>
            </w:r>
          </w:p>
          <w:p w:rsidR="00A644FB" w:rsidRPr="002D3832" w:rsidRDefault="00A644FB" w:rsidP="003D3291">
            <w:pPr>
              <w:widowControl/>
              <w:spacing w:line="280" w:lineRule="exact"/>
              <w:rPr>
                <w:rFonts w:ascii="標楷體" w:eastAsia="標楷體" w:hAnsi="標楷體" w:cs="新細明體"/>
                <w:kern w:val="0"/>
                <w:szCs w:val="24"/>
              </w:rPr>
            </w:pPr>
            <w:r>
              <w:rPr>
                <w:rFonts w:ascii="標楷體" w:eastAsia="標楷體" w:hAnsi="標楷體" w:cs="新細明體" w:hint="eastAsia"/>
                <w:kern w:val="0"/>
                <w:szCs w:val="24"/>
              </w:rPr>
              <w:t>2.部分持分</w:t>
            </w:r>
            <w:r w:rsidRPr="002D3832">
              <w:rPr>
                <w:rFonts w:ascii="標楷體" w:eastAsia="標楷體" w:hAnsi="標楷體" w:cs="新細明體" w:hint="eastAsia"/>
                <w:kern w:val="0"/>
                <w:szCs w:val="24"/>
              </w:rPr>
              <w:t>無償撥用</w:t>
            </w:r>
          </w:p>
        </w:tc>
      </w:tr>
      <w:tr w:rsidR="00A644FB" w:rsidRPr="002D3832" w:rsidTr="001466F2">
        <w:trPr>
          <w:trHeight w:val="648"/>
        </w:trPr>
        <w:tc>
          <w:tcPr>
            <w:tcW w:w="679" w:type="dxa"/>
            <w:vMerge w:val="restart"/>
            <w:tcBorders>
              <w:left w:val="single" w:sz="4" w:space="0" w:color="auto"/>
              <w:right w:val="single" w:sz="4" w:space="0" w:color="auto"/>
            </w:tcBorders>
            <w:shd w:val="clear" w:color="auto" w:fill="auto"/>
            <w:vAlign w:val="center"/>
          </w:tcPr>
          <w:p w:rsidR="00A644FB" w:rsidRPr="002D3832" w:rsidRDefault="00A644FB" w:rsidP="003D3291">
            <w:pPr>
              <w:widowControl/>
              <w:spacing w:line="28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3</w:t>
            </w:r>
          </w:p>
        </w:tc>
        <w:tc>
          <w:tcPr>
            <w:tcW w:w="1321" w:type="dxa"/>
            <w:vMerge w:val="restart"/>
            <w:tcBorders>
              <w:left w:val="nil"/>
              <w:right w:val="single" w:sz="4" w:space="0" w:color="auto"/>
            </w:tcBorders>
            <w:shd w:val="clear" w:color="auto" w:fill="auto"/>
            <w:vAlign w:val="center"/>
          </w:tcPr>
          <w:p w:rsidR="00A644FB" w:rsidRDefault="00A644FB" w:rsidP="003D3291">
            <w:pPr>
              <w:widowControl/>
              <w:spacing w:line="280" w:lineRule="exact"/>
              <w:jc w:val="center"/>
              <w:rPr>
                <w:rFonts w:ascii="標楷體" w:eastAsia="標楷體" w:hAnsi="標楷體" w:cs="新細明體"/>
                <w:color w:val="000000"/>
                <w:kern w:val="0"/>
                <w:szCs w:val="24"/>
              </w:rPr>
            </w:pPr>
            <w:r w:rsidRPr="002D3832">
              <w:rPr>
                <w:rFonts w:ascii="標楷體" w:eastAsia="標楷體" w:hAnsi="標楷體" w:cs="新細明體" w:hint="eastAsia"/>
                <w:color w:val="000000"/>
                <w:kern w:val="0"/>
                <w:szCs w:val="24"/>
              </w:rPr>
              <w:t>隧道段</w:t>
            </w:r>
          </w:p>
          <w:p w:rsidR="00A644FB" w:rsidRPr="002D3832" w:rsidRDefault="00A644FB" w:rsidP="003D3291">
            <w:pPr>
              <w:widowControl/>
              <w:spacing w:line="28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進水口段</w:t>
            </w:r>
          </w:p>
        </w:tc>
        <w:tc>
          <w:tcPr>
            <w:tcW w:w="2126" w:type="dxa"/>
            <w:tcBorders>
              <w:top w:val="single" w:sz="4" w:space="0" w:color="auto"/>
              <w:left w:val="nil"/>
              <w:bottom w:val="single" w:sz="4" w:space="0" w:color="auto"/>
              <w:right w:val="single" w:sz="4" w:space="0" w:color="auto"/>
            </w:tcBorders>
            <w:shd w:val="clear" w:color="auto" w:fill="auto"/>
            <w:vAlign w:val="center"/>
          </w:tcPr>
          <w:p w:rsidR="00A644FB" w:rsidRPr="002D3832" w:rsidRDefault="00A644FB" w:rsidP="003D3291">
            <w:pPr>
              <w:widowControl/>
              <w:spacing w:line="280" w:lineRule="exact"/>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公有地(</w:t>
            </w:r>
            <w:r w:rsidRPr="002D3832">
              <w:rPr>
                <w:rFonts w:ascii="標楷體" w:eastAsia="標楷體" w:hAnsi="標楷體" w:cs="新細明體" w:hint="eastAsia"/>
                <w:color w:val="000000"/>
                <w:kern w:val="0"/>
                <w:szCs w:val="24"/>
              </w:rPr>
              <w:t>公路總局</w:t>
            </w:r>
            <w:r>
              <w:rPr>
                <w:rFonts w:ascii="標楷體" w:eastAsia="標楷體" w:hAnsi="標楷體" w:cs="新細明體" w:hint="eastAsia"/>
                <w:color w:val="000000"/>
                <w:kern w:val="0"/>
                <w:szCs w:val="24"/>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A644FB" w:rsidRPr="002D3832" w:rsidRDefault="00A644FB" w:rsidP="003D3291">
            <w:pPr>
              <w:widowControl/>
              <w:spacing w:line="280" w:lineRule="exact"/>
              <w:jc w:val="center"/>
              <w:rPr>
                <w:rFonts w:ascii="標楷體" w:eastAsia="標楷體" w:hAnsi="標楷體" w:cs="新細明體"/>
                <w:color w:val="000000"/>
                <w:kern w:val="0"/>
                <w:szCs w:val="24"/>
              </w:rPr>
            </w:pPr>
            <w:r w:rsidRPr="002D3832">
              <w:rPr>
                <w:rFonts w:ascii="標楷體" w:eastAsia="標楷體" w:hAnsi="標楷體" w:cs="新細明體" w:hint="eastAsia"/>
                <w:color w:val="000000"/>
                <w:kern w:val="0"/>
                <w:szCs w:val="24"/>
              </w:rPr>
              <w:t>5</w:t>
            </w:r>
          </w:p>
        </w:tc>
        <w:tc>
          <w:tcPr>
            <w:tcW w:w="1134" w:type="dxa"/>
            <w:tcBorders>
              <w:top w:val="single" w:sz="4" w:space="0" w:color="auto"/>
              <w:left w:val="nil"/>
              <w:bottom w:val="single" w:sz="4" w:space="0" w:color="auto"/>
              <w:right w:val="single" w:sz="4" w:space="0" w:color="auto"/>
            </w:tcBorders>
            <w:shd w:val="clear" w:color="auto" w:fill="auto"/>
            <w:vAlign w:val="center"/>
          </w:tcPr>
          <w:p w:rsidR="00A644FB" w:rsidRPr="002D3832" w:rsidRDefault="00A644FB" w:rsidP="003D3291">
            <w:pPr>
              <w:widowControl/>
              <w:spacing w:line="280" w:lineRule="exact"/>
              <w:jc w:val="right"/>
              <w:rPr>
                <w:rFonts w:ascii="標楷體" w:eastAsia="標楷體" w:hAnsi="標楷體" w:cs="新細明體"/>
                <w:color w:val="000000"/>
                <w:kern w:val="0"/>
                <w:szCs w:val="24"/>
              </w:rPr>
            </w:pPr>
            <w:r w:rsidRPr="002D3832">
              <w:rPr>
                <w:rFonts w:ascii="標楷體" w:eastAsia="標楷體" w:hAnsi="標楷體" w:cs="新細明體" w:hint="eastAsia"/>
                <w:color w:val="000000"/>
                <w:kern w:val="0"/>
                <w:szCs w:val="24"/>
              </w:rPr>
              <w:t>284</w:t>
            </w:r>
          </w:p>
        </w:tc>
        <w:tc>
          <w:tcPr>
            <w:tcW w:w="3543" w:type="dxa"/>
            <w:tcBorders>
              <w:top w:val="single" w:sz="4" w:space="0" w:color="auto"/>
              <w:left w:val="nil"/>
              <w:bottom w:val="single" w:sz="4" w:space="0" w:color="auto"/>
              <w:right w:val="single" w:sz="4" w:space="0" w:color="auto"/>
            </w:tcBorders>
            <w:shd w:val="clear" w:color="auto" w:fill="auto"/>
            <w:vAlign w:val="center"/>
          </w:tcPr>
          <w:p w:rsidR="00A644FB" w:rsidRPr="002D3832" w:rsidRDefault="00A644FB" w:rsidP="003D3291">
            <w:pPr>
              <w:widowControl/>
              <w:spacing w:line="280" w:lineRule="exact"/>
              <w:rPr>
                <w:rFonts w:ascii="標楷體" w:eastAsia="標楷體" w:hAnsi="標楷體" w:cs="新細明體"/>
                <w:color w:val="000000"/>
                <w:kern w:val="0"/>
                <w:szCs w:val="24"/>
              </w:rPr>
            </w:pPr>
            <w:r w:rsidRPr="002D3832">
              <w:rPr>
                <w:rFonts w:ascii="標楷體" w:eastAsia="標楷體" w:hAnsi="標楷體" w:cs="新細明體" w:hint="eastAsia"/>
                <w:color w:val="000000"/>
                <w:kern w:val="0"/>
                <w:szCs w:val="24"/>
              </w:rPr>
              <w:t>無償提供使用</w:t>
            </w:r>
            <w:r>
              <w:rPr>
                <w:rFonts w:ascii="標楷體" w:eastAsia="標楷體" w:hAnsi="標楷體" w:cs="新細明體" w:hint="eastAsia"/>
                <w:color w:val="000000"/>
                <w:kern w:val="0"/>
                <w:szCs w:val="24"/>
              </w:rPr>
              <w:t>契約書</w:t>
            </w:r>
          </w:p>
        </w:tc>
      </w:tr>
      <w:tr w:rsidR="00A644FB" w:rsidRPr="002D3832" w:rsidTr="001466F2">
        <w:trPr>
          <w:trHeight w:val="648"/>
        </w:trPr>
        <w:tc>
          <w:tcPr>
            <w:tcW w:w="679" w:type="dxa"/>
            <w:vMerge/>
            <w:tcBorders>
              <w:left w:val="single" w:sz="4" w:space="0" w:color="auto"/>
              <w:right w:val="single" w:sz="4" w:space="0" w:color="auto"/>
            </w:tcBorders>
            <w:shd w:val="clear" w:color="auto" w:fill="auto"/>
            <w:vAlign w:val="center"/>
          </w:tcPr>
          <w:p w:rsidR="00A644FB" w:rsidRPr="002D3832" w:rsidRDefault="00A644FB" w:rsidP="003D3291">
            <w:pPr>
              <w:widowControl/>
              <w:spacing w:line="280" w:lineRule="exact"/>
              <w:jc w:val="center"/>
              <w:rPr>
                <w:rFonts w:ascii="標楷體" w:eastAsia="標楷體" w:hAnsi="標楷體" w:cs="新細明體"/>
                <w:color w:val="000000"/>
                <w:kern w:val="0"/>
                <w:szCs w:val="24"/>
              </w:rPr>
            </w:pPr>
          </w:p>
        </w:tc>
        <w:tc>
          <w:tcPr>
            <w:tcW w:w="1321" w:type="dxa"/>
            <w:vMerge/>
            <w:tcBorders>
              <w:left w:val="nil"/>
              <w:right w:val="single" w:sz="4" w:space="0" w:color="auto"/>
            </w:tcBorders>
            <w:shd w:val="clear" w:color="auto" w:fill="auto"/>
            <w:vAlign w:val="center"/>
          </w:tcPr>
          <w:p w:rsidR="00A644FB" w:rsidRPr="002D3832" w:rsidRDefault="00A644FB" w:rsidP="003D3291">
            <w:pPr>
              <w:spacing w:line="280" w:lineRule="exact"/>
              <w:rPr>
                <w:rFonts w:ascii="標楷體" w:eastAsia="標楷體" w:hAnsi="標楷體" w:cs="新細明體"/>
                <w:color w:val="000000"/>
                <w:kern w:val="0"/>
                <w:szCs w:val="24"/>
              </w:rPr>
            </w:pPr>
          </w:p>
        </w:tc>
        <w:tc>
          <w:tcPr>
            <w:tcW w:w="2126" w:type="dxa"/>
            <w:tcBorders>
              <w:left w:val="nil"/>
              <w:bottom w:val="single" w:sz="4" w:space="0" w:color="auto"/>
              <w:right w:val="single" w:sz="4" w:space="0" w:color="auto"/>
            </w:tcBorders>
            <w:shd w:val="clear" w:color="auto" w:fill="auto"/>
            <w:vAlign w:val="center"/>
          </w:tcPr>
          <w:p w:rsidR="00A644FB" w:rsidRPr="002D3832" w:rsidRDefault="00A644FB" w:rsidP="003D3291">
            <w:pPr>
              <w:widowControl/>
              <w:spacing w:line="280" w:lineRule="exact"/>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公有地(</w:t>
            </w:r>
            <w:r w:rsidRPr="002D3832">
              <w:rPr>
                <w:rFonts w:ascii="標楷體" w:eastAsia="標楷體" w:hAnsi="標楷體" w:cs="新細明體" w:hint="eastAsia"/>
                <w:color w:val="000000"/>
                <w:kern w:val="0"/>
                <w:szCs w:val="24"/>
              </w:rPr>
              <w:t>林務局</w:t>
            </w:r>
            <w:r>
              <w:rPr>
                <w:rFonts w:ascii="標楷體" w:eastAsia="標楷體" w:hAnsi="標楷體" w:cs="新細明體" w:hint="eastAsia"/>
                <w:color w:val="000000"/>
                <w:kern w:val="0"/>
                <w:szCs w:val="24"/>
              </w:rPr>
              <w:t>)</w:t>
            </w:r>
          </w:p>
        </w:tc>
        <w:tc>
          <w:tcPr>
            <w:tcW w:w="851" w:type="dxa"/>
            <w:tcBorders>
              <w:top w:val="nil"/>
              <w:left w:val="nil"/>
              <w:bottom w:val="single" w:sz="4" w:space="0" w:color="auto"/>
              <w:right w:val="single" w:sz="4" w:space="0" w:color="auto"/>
            </w:tcBorders>
            <w:shd w:val="clear" w:color="auto" w:fill="auto"/>
            <w:vAlign w:val="center"/>
          </w:tcPr>
          <w:p w:rsidR="00A644FB" w:rsidRPr="002D3832" w:rsidRDefault="00A644FB" w:rsidP="003D3291">
            <w:pPr>
              <w:widowControl/>
              <w:spacing w:line="280" w:lineRule="exact"/>
              <w:jc w:val="center"/>
              <w:rPr>
                <w:rFonts w:ascii="標楷體" w:eastAsia="標楷體" w:hAnsi="標楷體" w:cs="新細明體"/>
                <w:color w:val="000000"/>
                <w:kern w:val="0"/>
                <w:szCs w:val="24"/>
              </w:rPr>
            </w:pPr>
            <w:r w:rsidRPr="002D3832">
              <w:rPr>
                <w:rFonts w:ascii="標楷體" w:eastAsia="標楷體" w:hAnsi="標楷體" w:cs="新細明體" w:hint="eastAsia"/>
                <w:color w:val="000000"/>
                <w:kern w:val="0"/>
                <w:szCs w:val="24"/>
              </w:rPr>
              <w:t>25</w:t>
            </w:r>
          </w:p>
        </w:tc>
        <w:tc>
          <w:tcPr>
            <w:tcW w:w="1134" w:type="dxa"/>
            <w:tcBorders>
              <w:top w:val="nil"/>
              <w:left w:val="nil"/>
              <w:bottom w:val="single" w:sz="4" w:space="0" w:color="auto"/>
              <w:right w:val="single" w:sz="4" w:space="0" w:color="auto"/>
            </w:tcBorders>
            <w:shd w:val="clear" w:color="auto" w:fill="auto"/>
            <w:vAlign w:val="center"/>
          </w:tcPr>
          <w:p w:rsidR="00A644FB" w:rsidRPr="002D3832" w:rsidRDefault="00A644FB" w:rsidP="003D3291">
            <w:pPr>
              <w:widowControl/>
              <w:spacing w:line="280" w:lineRule="exact"/>
              <w:jc w:val="right"/>
              <w:rPr>
                <w:rFonts w:ascii="標楷體" w:eastAsia="標楷體" w:hAnsi="標楷體" w:cs="新細明體"/>
                <w:color w:val="000000"/>
                <w:kern w:val="0"/>
                <w:szCs w:val="24"/>
              </w:rPr>
            </w:pPr>
            <w:r w:rsidRPr="002D3832">
              <w:rPr>
                <w:rFonts w:ascii="標楷體" w:eastAsia="標楷體" w:hAnsi="標楷體" w:cs="新細明體" w:hint="eastAsia"/>
                <w:color w:val="000000"/>
                <w:kern w:val="0"/>
                <w:szCs w:val="24"/>
              </w:rPr>
              <w:t>33,621</w:t>
            </w:r>
          </w:p>
        </w:tc>
        <w:tc>
          <w:tcPr>
            <w:tcW w:w="3543" w:type="dxa"/>
            <w:tcBorders>
              <w:top w:val="nil"/>
              <w:left w:val="nil"/>
              <w:bottom w:val="single" w:sz="4" w:space="0" w:color="auto"/>
              <w:right w:val="single" w:sz="4" w:space="0" w:color="auto"/>
            </w:tcBorders>
            <w:shd w:val="clear" w:color="auto" w:fill="auto"/>
            <w:vAlign w:val="center"/>
          </w:tcPr>
          <w:p w:rsidR="00A644FB" w:rsidRPr="002D3832" w:rsidRDefault="00A644FB" w:rsidP="003D3291">
            <w:pPr>
              <w:widowControl/>
              <w:spacing w:line="280" w:lineRule="exact"/>
              <w:rPr>
                <w:rFonts w:ascii="標楷體" w:eastAsia="標楷體" w:hAnsi="標楷體" w:cs="新細明體"/>
                <w:color w:val="000000"/>
                <w:kern w:val="0"/>
                <w:szCs w:val="24"/>
              </w:rPr>
            </w:pPr>
            <w:r w:rsidRPr="002D3832">
              <w:rPr>
                <w:rFonts w:ascii="標楷體" w:eastAsia="標楷體" w:hAnsi="標楷體" w:cs="新細明體" w:hint="eastAsia"/>
                <w:color w:val="000000"/>
                <w:kern w:val="0"/>
                <w:szCs w:val="24"/>
              </w:rPr>
              <w:t>同意使用</w:t>
            </w:r>
            <w:r>
              <w:rPr>
                <w:rFonts w:ascii="標楷體" w:eastAsia="標楷體" w:hAnsi="標楷體" w:cs="新細明體" w:hint="eastAsia"/>
                <w:color w:val="000000"/>
                <w:kern w:val="0"/>
                <w:szCs w:val="24"/>
              </w:rPr>
              <w:t>函</w:t>
            </w:r>
          </w:p>
        </w:tc>
      </w:tr>
      <w:tr w:rsidR="00A644FB" w:rsidRPr="002D3832" w:rsidTr="001466F2">
        <w:trPr>
          <w:trHeight w:val="648"/>
        </w:trPr>
        <w:tc>
          <w:tcPr>
            <w:tcW w:w="679" w:type="dxa"/>
            <w:vMerge/>
            <w:tcBorders>
              <w:left w:val="single" w:sz="4" w:space="0" w:color="auto"/>
              <w:right w:val="single" w:sz="4" w:space="0" w:color="auto"/>
            </w:tcBorders>
            <w:shd w:val="clear" w:color="auto" w:fill="auto"/>
            <w:vAlign w:val="center"/>
          </w:tcPr>
          <w:p w:rsidR="00A644FB" w:rsidRPr="002D3832" w:rsidRDefault="00A644FB" w:rsidP="003D3291">
            <w:pPr>
              <w:widowControl/>
              <w:spacing w:line="280" w:lineRule="exact"/>
              <w:jc w:val="center"/>
              <w:rPr>
                <w:rFonts w:ascii="標楷體" w:eastAsia="標楷體" w:hAnsi="標楷體" w:cs="新細明體"/>
                <w:color w:val="000000"/>
                <w:kern w:val="0"/>
                <w:szCs w:val="24"/>
              </w:rPr>
            </w:pPr>
          </w:p>
        </w:tc>
        <w:tc>
          <w:tcPr>
            <w:tcW w:w="1321" w:type="dxa"/>
            <w:vMerge/>
            <w:tcBorders>
              <w:left w:val="nil"/>
              <w:right w:val="single" w:sz="4" w:space="0" w:color="auto"/>
            </w:tcBorders>
            <w:shd w:val="clear" w:color="auto" w:fill="auto"/>
            <w:vAlign w:val="center"/>
          </w:tcPr>
          <w:p w:rsidR="00A644FB" w:rsidRPr="002D3832" w:rsidRDefault="00A644FB" w:rsidP="003D3291">
            <w:pPr>
              <w:widowControl/>
              <w:spacing w:line="280" w:lineRule="exact"/>
              <w:rPr>
                <w:rFonts w:ascii="標楷體" w:eastAsia="標楷體" w:hAnsi="標楷體" w:cs="新細明體"/>
                <w:kern w:val="0"/>
                <w:szCs w:val="24"/>
              </w:rPr>
            </w:pPr>
          </w:p>
        </w:tc>
        <w:tc>
          <w:tcPr>
            <w:tcW w:w="2126" w:type="dxa"/>
            <w:tcBorders>
              <w:left w:val="nil"/>
              <w:bottom w:val="single" w:sz="4" w:space="0" w:color="auto"/>
              <w:right w:val="single" w:sz="4" w:space="0" w:color="auto"/>
            </w:tcBorders>
            <w:shd w:val="clear" w:color="auto" w:fill="auto"/>
            <w:vAlign w:val="center"/>
          </w:tcPr>
          <w:p w:rsidR="00A644FB" w:rsidRDefault="00A644FB" w:rsidP="003D3291">
            <w:pPr>
              <w:widowControl/>
              <w:spacing w:line="280" w:lineRule="exact"/>
              <w:rPr>
                <w:rFonts w:ascii="標楷體" w:eastAsia="標楷體" w:hAnsi="標楷體"/>
                <w:color w:val="000000"/>
                <w:szCs w:val="24"/>
              </w:rPr>
            </w:pPr>
            <w:r>
              <w:rPr>
                <w:rFonts w:ascii="標楷體" w:eastAsia="標楷體" w:hAnsi="標楷體" w:hint="eastAsia"/>
                <w:color w:val="000000"/>
                <w:szCs w:val="24"/>
              </w:rPr>
              <w:t>私有地</w:t>
            </w:r>
          </w:p>
          <w:p w:rsidR="00A644FB" w:rsidRPr="002D3832" w:rsidRDefault="00A644FB" w:rsidP="003D3291">
            <w:pPr>
              <w:widowControl/>
              <w:spacing w:line="280" w:lineRule="exact"/>
              <w:rPr>
                <w:rFonts w:ascii="標楷體" w:eastAsia="標楷體" w:hAnsi="標楷體" w:cs="新細明體"/>
                <w:color w:val="000000"/>
                <w:kern w:val="0"/>
                <w:szCs w:val="24"/>
              </w:rPr>
            </w:pPr>
            <w:r>
              <w:rPr>
                <w:rFonts w:ascii="標楷體" w:eastAsia="標楷體" w:hAnsi="標楷體" w:hint="eastAsia"/>
                <w:color w:val="000000"/>
                <w:szCs w:val="24"/>
              </w:rPr>
              <w:t>(</w:t>
            </w:r>
            <w:r w:rsidRPr="002D3832">
              <w:rPr>
                <w:rFonts w:ascii="標楷體" w:eastAsia="標楷體" w:hAnsi="標楷體" w:hint="eastAsia"/>
                <w:color w:val="000000"/>
                <w:szCs w:val="24"/>
              </w:rPr>
              <w:t>都市土地</w:t>
            </w:r>
            <w:r>
              <w:rPr>
                <w:rFonts w:ascii="標楷體" w:eastAsia="標楷體" w:hAnsi="標楷體" w:hint="eastAsia"/>
                <w:color w:val="000000"/>
                <w:szCs w:val="24"/>
              </w:rPr>
              <w:t>)</w:t>
            </w:r>
          </w:p>
        </w:tc>
        <w:tc>
          <w:tcPr>
            <w:tcW w:w="851" w:type="dxa"/>
            <w:tcBorders>
              <w:top w:val="nil"/>
              <w:left w:val="nil"/>
              <w:bottom w:val="single" w:sz="4" w:space="0" w:color="auto"/>
              <w:right w:val="single" w:sz="4" w:space="0" w:color="auto"/>
            </w:tcBorders>
            <w:shd w:val="clear" w:color="auto" w:fill="auto"/>
            <w:vAlign w:val="center"/>
          </w:tcPr>
          <w:p w:rsidR="00A644FB" w:rsidRPr="002D3832" w:rsidRDefault="00A644FB" w:rsidP="003D3291">
            <w:pPr>
              <w:widowControl/>
              <w:spacing w:line="280" w:lineRule="exact"/>
              <w:jc w:val="center"/>
              <w:rPr>
                <w:rFonts w:ascii="標楷體" w:eastAsia="標楷體" w:hAnsi="標楷體" w:cs="新細明體"/>
                <w:color w:val="000000"/>
                <w:kern w:val="0"/>
                <w:szCs w:val="24"/>
              </w:rPr>
            </w:pPr>
            <w:r w:rsidRPr="002D3832">
              <w:rPr>
                <w:rFonts w:ascii="標楷體" w:eastAsia="標楷體" w:hAnsi="標楷體" w:cs="新細明體" w:hint="eastAsia"/>
                <w:color w:val="000000"/>
                <w:kern w:val="0"/>
                <w:szCs w:val="24"/>
              </w:rPr>
              <w:t>22</w:t>
            </w:r>
          </w:p>
        </w:tc>
        <w:tc>
          <w:tcPr>
            <w:tcW w:w="1134" w:type="dxa"/>
            <w:tcBorders>
              <w:top w:val="nil"/>
              <w:left w:val="nil"/>
              <w:bottom w:val="single" w:sz="4" w:space="0" w:color="auto"/>
              <w:right w:val="single" w:sz="4" w:space="0" w:color="auto"/>
            </w:tcBorders>
            <w:shd w:val="clear" w:color="auto" w:fill="auto"/>
            <w:vAlign w:val="center"/>
          </w:tcPr>
          <w:p w:rsidR="00A644FB" w:rsidRPr="002D3832" w:rsidRDefault="00A644FB" w:rsidP="003D3291">
            <w:pPr>
              <w:pStyle w:val="Default"/>
              <w:spacing w:line="280" w:lineRule="exact"/>
              <w:jc w:val="right"/>
              <w:rPr>
                <w:rFonts w:ascii="標楷體" w:eastAsia="標楷體" w:hAnsi="標楷體"/>
              </w:rPr>
            </w:pPr>
            <w:r w:rsidRPr="002D3832">
              <w:rPr>
                <w:rFonts w:ascii="標楷體" w:eastAsia="標楷體" w:hAnsi="標楷體"/>
              </w:rPr>
              <w:t>17,527</w:t>
            </w:r>
          </w:p>
        </w:tc>
        <w:tc>
          <w:tcPr>
            <w:tcW w:w="3543" w:type="dxa"/>
            <w:tcBorders>
              <w:top w:val="nil"/>
              <w:left w:val="nil"/>
              <w:bottom w:val="single" w:sz="4" w:space="0" w:color="auto"/>
              <w:right w:val="single" w:sz="4" w:space="0" w:color="auto"/>
            </w:tcBorders>
            <w:shd w:val="clear" w:color="auto" w:fill="auto"/>
            <w:vAlign w:val="center"/>
          </w:tcPr>
          <w:p w:rsidR="00A644FB" w:rsidRDefault="00A644FB" w:rsidP="003D3291">
            <w:pPr>
              <w:widowControl/>
              <w:spacing w:line="280" w:lineRule="exact"/>
              <w:ind w:left="240" w:hangingChars="100" w:hanging="240"/>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1.</w:t>
            </w:r>
            <w:r w:rsidRPr="00A77075">
              <w:rPr>
                <w:rFonts w:ascii="標楷體" w:eastAsia="標楷體" w:hAnsi="標楷體" w:hint="eastAsia"/>
                <w:color w:val="000000"/>
                <w:szCs w:val="24"/>
              </w:rPr>
              <w:t>先行提供使用同意書(協議書) 17筆，面積 16,430平方公尺。</w:t>
            </w:r>
          </w:p>
          <w:p w:rsidR="00A644FB" w:rsidRPr="00A77075" w:rsidRDefault="00A644FB" w:rsidP="003D3291">
            <w:pPr>
              <w:widowControl/>
              <w:spacing w:line="280" w:lineRule="exact"/>
              <w:ind w:left="240" w:hangingChars="100" w:hanging="240"/>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2.徵收</w:t>
            </w:r>
            <w:r w:rsidRPr="00A77075">
              <w:rPr>
                <w:rFonts w:ascii="標楷體" w:eastAsia="標楷體" w:hAnsi="標楷體" w:cs="新細明體" w:hint="eastAsia"/>
                <w:color w:val="000000"/>
                <w:kern w:val="0"/>
                <w:szCs w:val="24"/>
              </w:rPr>
              <w:t>地上權</w:t>
            </w:r>
            <w:r w:rsidRPr="00A77075">
              <w:rPr>
                <w:rFonts w:ascii="標楷體" w:eastAsia="標楷體" w:hAnsi="標楷體" w:hint="eastAsia"/>
                <w:color w:val="000000"/>
                <w:szCs w:val="24"/>
              </w:rPr>
              <w:t>5筆，面積1,097平方公尺</w:t>
            </w:r>
            <w:r w:rsidRPr="00A77075">
              <w:rPr>
                <w:rFonts w:ascii="標楷體" w:eastAsia="標楷體" w:hAnsi="標楷體" w:hint="eastAsia"/>
                <w:color w:val="000000"/>
                <w:szCs w:val="24"/>
                <w:lang w:eastAsia="zh-HK"/>
              </w:rPr>
              <w:t>。</w:t>
            </w:r>
          </w:p>
        </w:tc>
      </w:tr>
      <w:tr w:rsidR="00A644FB" w:rsidRPr="002D3832" w:rsidTr="001466F2">
        <w:trPr>
          <w:trHeight w:val="648"/>
        </w:trPr>
        <w:tc>
          <w:tcPr>
            <w:tcW w:w="679" w:type="dxa"/>
            <w:vMerge/>
            <w:tcBorders>
              <w:left w:val="single" w:sz="4" w:space="0" w:color="auto"/>
              <w:bottom w:val="single" w:sz="4" w:space="0" w:color="auto"/>
              <w:right w:val="single" w:sz="4" w:space="0" w:color="auto"/>
            </w:tcBorders>
            <w:shd w:val="clear" w:color="auto" w:fill="auto"/>
            <w:vAlign w:val="center"/>
          </w:tcPr>
          <w:p w:rsidR="00A644FB" w:rsidRPr="002D3832" w:rsidRDefault="00A644FB" w:rsidP="003D3291">
            <w:pPr>
              <w:widowControl/>
              <w:spacing w:line="280" w:lineRule="exact"/>
              <w:jc w:val="center"/>
              <w:rPr>
                <w:rFonts w:ascii="標楷體" w:eastAsia="標楷體" w:hAnsi="標楷體" w:cs="新細明體"/>
                <w:color w:val="000000"/>
                <w:kern w:val="0"/>
                <w:szCs w:val="24"/>
              </w:rPr>
            </w:pPr>
          </w:p>
        </w:tc>
        <w:tc>
          <w:tcPr>
            <w:tcW w:w="1321" w:type="dxa"/>
            <w:vMerge/>
            <w:tcBorders>
              <w:left w:val="nil"/>
              <w:bottom w:val="single" w:sz="4" w:space="0" w:color="auto"/>
              <w:right w:val="single" w:sz="4" w:space="0" w:color="auto"/>
            </w:tcBorders>
            <w:shd w:val="clear" w:color="auto" w:fill="auto"/>
            <w:vAlign w:val="center"/>
          </w:tcPr>
          <w:p w:rsidR="00A644FB" w:rsidRPr="002D3832" w:rsidRDefault="00A644FB" w:rsidP="003D3291">
            <w:pPr>
              <w:widowControl/>
              <w:spacing w:line="280" w:lineRule="exact"/>
              <w:rPr>
                <w:rFonts w:ascii="標楷體" w:eastAsia="標楷體" w:hAnsi="標楷體" w:cs="新細明體"/>
                <w:kern w:val="0"/>
                <w:szCs w:val="24"/>
              </w:rPr>
            </w:pPr>
          </w:p>
        </w:tc>
        <w:tc>
          <w:tcPr>
            <w:tcW w:w="2126" w:type="dxa"/>
            <w:tcBorders>
              <w:left w:val="nil"/>
              <w:bottom w:val="single" w:sz="4" w:space="0" w:color="auto"/>
              <w:right w:val="single" w:sz="4" w:space="0" w:color="auto"/>
            </w:tcBorders>
            <w:shd w:val="clear" w:color="auto" w:fill="auto"/>
            <w:vAlign w:val="center"/>
          </w:tcPr>
          <w:p w:rsidR="00A644FB" w:rsidRDefault="00A644FB" w:rsidP="003D3291">
            <w:pPr>
              <w:widowControl/>
              <w:spacing w:line="280" w:lineRule="exact"/>
              <w:rPr>
                <w:rFonts w:ascii="標楷體" w:eastAsia="標楷體" w:hAnsi="標楷體"/>
                <w:color w:val="000000"/>
                <w:szCs w:val="24"/>
              </w:rPr>
            </w:pPr>
            <w:r>
              <w:rPr>
                <w:rFonts w:ascii="標楷體" w:eastAsia="標楷體" w:hAnsi="標楷體" w:hint="eastAsia"/>
                <w:color w:val="000000"/>
                <w:szCs w:val="24"/>
              </w:rPr>
              <w:t>私有地</w:t>
            </w:r>
          </w:p>
          <w:p w:rsidR="00A644FB" w:rsidRPr="002D3832" w:rsidRDefault="00A644FB" w:rsidP="003D3291">
            <w:pPr>
              <w:widowControl/>
              <w:spacing w:line="280" w:lineRule="exact"/>
              <w:rPr>
                <w:rFonts w:ascii="標楷體" w:eastAsia="標楷體" w:hAnsi="標楷體"/>
                <w:color w:val="000000"/>
                <w:szCs w:val="24"/>
              </w:rPr>
            </w:pPr>
            <w:r>
              <w:rPr>
                <w:rFonts w:ascii="標楷體" w:eastAsia="標楷體" w:hAnsi="標楷體" w:hint="eastAsia"/>
                <w:color w:val="000000"/>
                <w:szCs w:val="24"/>
              </w:rPr>
              <w:t>(</w:t>
            </w:r>
            <w:r w:rsidRPr="002D3832">
              <w:rPr>
                <w:rFonts w:ascii="標楷體" w:eastAsia="標楷體" w:hAnsi="標楷體" w:hint="eastAsia"/>
                <w:color w:val="000000"/>
                <w:szCs w:val="24"/>
                <w:lang w:eastAsia="zh-HK"/>
              </w:rPr>
              <w:t>非都市土地</w:t>
            </w:r>
            <w:r>
              <w:rPr>
                <w:rFonts w:ascii="標楷體" w:eastAsia="標楷體" w:hAnsi="標楷體" w:hint="eastAsia"/>
                <w:color w:val="000000"/>
                <w:szCs w:val="24"/>
              </w:rPr>
              <w:t>)</w:t>
            </w:r>
          </w:p>
        </w:tc>
        <w:tc>
          <w:tcPr>
            <w:tcW w:w="851" w:type="dxa"/>
            <w:tcBorders>
              <w:top w:val="nil"/>
              <w:left w:val="nil"/>
              <w:bottom w:val="single" w:sz="4" w:space="0" w:color="auto"/>
              <w:right w:val="single" w:sz="4" w:space="0" w:color="auto"/>
            </w:tcBorders>
            <w:shd w:val="clear" w:color="auto" w:fill="auto"/>
            <w:vAlign w:val="center"/>
          </w:tcPr>
          <w:p w:rsidR="00A644FB" w:rsidRPr="002D3832" w:rsidRDefault="00A644FB" w:rsidP="003D3291">
            <w:pPr>
              <w:widowControl/>
              <w:spacing w:line="280" w:lineRule="exact"/>
              <w:jc w:val="center"/>
              <w:rPr>
                <w:rFonts w:ascii="標楷體" w:eastAsia="標楷體" w:hAnsi="標楷體" w:cs="新細明體"/>
                <w:color w:val="000000"/>
                <w:kern w:val="0"/>
                <w:szCs w:val="24"/>
              </w:rPr>
            </w:pPr>
            <w:r w:rsidRPr="002D3832">
              <w:rPr>
                <w:rFonts w:ascii="標楷體" w:eastAsia="標楷體" w:hAnsi="標楷體" w:cs="新細明體" w:hint="eastAsia"/>
                <w:color w:val="000000"/>
                <w:kern w:val="0"/>
                <w:szCs w:val="24"/>
              </w:rPr>
              <w:t>45</w:t>
            </w:r>
          </w:p>
        </w:tc>
        <w:tc>
          <w:tcPr>
            <w:tcW w:w="1134" w:type="dxa"/>
            <w:tcBorders>
              <w:top w:val="nil"/>
              <w:left w:val="nil"/>
              <w:bottom w:val="single" w:sz="4" w:space="0" w:color="auto"/>
              <w:right w:val="single" w:sz="4" w:space="0" w:color="auto"/>
            </w:tcBorders>
            <w:shd w:val="clear" w:color="auto" w:fill="auto"/>
            <w:vAlign w:val="center"/>
          </w:tcPr>
          <w:p w:rsidR="00A644FB" w:rsidRPr="002D3832" w:rsidRDefault="00A644FB" w:rsidP="003D3291">
            <w:pPr>
              <w:widowControl/>
              <w:spacing w:line="280" w:lineRule="exact"/>
              <w:jc w:val="right"/>
              <w:rPr>
                <w:rFonts w:ascii="標楷體" w:eastAsia="標楷體" w:hAnsi="標楷體"/>
                <w:color w:val="000000"/>
                <w:kern w:val="0"/>
                <w:szCs w:val="24"/>
                <w:lang w:val="zh-TW"/>
              </w:rPr>
            </w:pPr>
            <w:r w:rsidRPr="002D3832">
              <w:rPr>
                <w:rFonts w:ascii="標楷體" w:eastAsia="標楷體" w:hAnsi="標楷體" w:hint="eastAsia"/>
                <w:color w:val="000000"/>
                <w:kern w:val="0"/>
                <w:szCs w:val="24"/>
                <w:lang w:val="zh-TW"/>
              </w:rPr>
              <w:t>44,350</w:t>
            </w:r>
          </w:p>
        </w:tc>
        <w:tc>
          <w:tcPr>
            <w:tcW w:w="3543" w:type="dxa"/>
            <w:tcBorders>
              <w:top w:val="nil"/>
              <w:left w:val="nil"/>
              <w:bottom w:val="single" w:sz="4" w:space="0" w:color="auto"/>
              <w:right w:val="single" w:sz="4" w:space="0" w:color="auto"/>
            </w:tcBorders>
            <w:shd w:val="clear" w:color="auto" w:fill="auto"/>
            <w:vAlign w:val="center"/>
          </w:tcPr>
          <w:p w:rsidR="00A644FB" w:rsidRPr="00A77075" w:rsidRDefault="00A644FB" w:rsidP="003D3291">
            <w:pPr>
              <w:widowControl/>
              <w:spacing w:line="280" w:lineRule="exact"/>
              <w:ind w:left="240" w:hangingChars="100" w:hanging="240"/>
              <w:rPr>
                <w:rFonts w:ascii="標楷體" w:eastAsia="標楷體" w:hAnsi="標楷體" w:cs="新細明體"/>
                <w:color w:val="000000"/>
                <w:kern w:val="0"/>
                <w:szCs w:val="24"/>
              </w:rPr>
            </w:pPr>
            <w:r w:rsidRPr="00A77075">
              <w:rPr>
                <w:rFonts w:ascii="標楷體" w:eastAsia="標楷體" w:hAnsi="標楷體" w:cs="新細明體" w:hint="eastAsia"/>
                <w:color w:val="000000"/>
                <w:kern w:val="0"/>
                <w:szCs w:val="24"/>
              </w:rPr>
              <w:t>1.</w:t>
            </w:r>
            <w:r w:rsidRPr="00A77075">
              <w:rPr>
                <w:rFonts w:ascii="標楷體" w:eastAsia="標楷體" w:hAnsi="標楷體" w:hint="eastAsia"/>
                <w:color w:val="000000"/>
                <w:szCs w:val="24"/>
              </w:rPr>
              <w:t>先行提供使用同意書(協議書) 32筆，面積39,649平方公尺。</w:t>
            </w:r>
          </w:p>
          <w:p w:rsidR="00A644FB" w:rsidRPr="00A77075" w:rsidRDefault="00A644FB" w:rsidP="003D3291">
            <w:pPr>
              <w:widowControl/>
              <w:spacing w:line="280" w:lineRule="exact"/>
              <w:ind w:left="240" w:hangingChars="100" w:hanging="240"/>
              <w:rPr>
                <w:rFonts w:ascii="標楷體" w:eastAsia="標楷體" w:hAnsi="標楷體" w:cs="新細明體"/>
                <w:color w:val="000000"/>
                <w:kern w:val="0"/>
                <w:szCs w:val="24"/>
              </w:rPr>
            </w:pPr>
            <w:r w:rsidRPr="00A77075">
              <w:rPr>
                <w:rFonts w:ascii="標楷體" w:eastAsia="標楷體" w:hAnsi="標楷體" w:cs="新細明體" w:hint="eastAsia"/>
                <w:color w:val="000000"/>
                <w:kern w:val="0"/>
                <w:szCs w:val="24"/>
              </w:rPr>
              <w:t>2.協議設定區分地上權</w:t>
            </w:r>
            <w:r w:rsidRPr="00A77075">
              <w:rPr>
                <w:rFonts w:ascii="標楷體" w:eastAsia="標楷體" w:hAnsi="標楷體" w:hint="eastAsia"/>
                <w:color w:val="000000"/>
                <w:szCs w:val="24"/>
              </w:rPr>
              <w:t>5筆，面積818平方公尺。</w:t>
            </w:r>
          </w:p>
          <w:p w:rsidR="00A644FB" w:rsidRPr="00A77075" w:rsidRDefault="00A644FB" w:rsidP="003D3291">
            <w:pPr>
              <w:widowControl/>
              <w:spacing w:line="280" w:lineRule="exact"/>
              <w:ind w:left="240" w:hangingChars="100" w:hanging="240"/>
              <w:rPr>
                <w:rFonts w:ascii="標楷體" w:eastAsia="標楷體" w:hAnsi="標楷體" w:cs="新細明體"/>
                <w:color w:val="000000"/>
                <w:kern w:val="0"/>
                <w:szCs w:val="24"/>
              </w:rPr>
            </w:pPr>
            <w:r w:rsidRPr="00A77075">
              <w:rPr>
                <w:rFonts w:ascii="標楷體" w:eastAsia="標楷體" w:hAnsi="標楷體" w:cs="新細明體" w:hint="eastAsia"/>
                <w:color w:val="000000"/>
                <w:kern w:val="0"/>
                <w:szCs w:val="24"/>
              </w:rPr>
              <w:t>3.徵收地上權</w:t>
            </w:r>
            <w:r w:rsidRPr="00A77075">
              <w:rPr>
                <w:rFonts w:ascii="標楷體" w:eastAsia="標楷體" w:hAnsi="標楷體" w:hint="eastAsia"/>
                <w:color w:val="000000"/>
                <w:szCs w:val="24"/>
              </w:rPr>
              <w:t>8筆，面積3,542.38平方公尺</w:t>
            </w:r>
          </w:p>
          <w:p w:rsidR="00A644FB" w:rsidRPr="002D3832" w:rsidRDefault="00A644FB" w:rsidP="003D3291">
            <w:pPr>
              <w:widowControl/>
              <w:spacing w:line="280" w:lineRule="exact"/>
              <w:ind w:left="240" w:hangingChars="100" w:hanging="240"/>
              <w:rPr>
                <w:rFonts w:ascii="標楷體" w:eastAsia="標楷體" w:hAnsi="標楷體" w:cs="新細明體"/>
                <w:color w:val="000000"/>
                <w:kern w:val="0"/>
                <w:szCs w:val="24"/>
              </w:rPr>
            </w:pPr>
            <w:r w:rsidRPr="00A77075">
              <w:rPr>
                <w:rFonts w:ascii="標楷體" w:eastAsia="標楷體" w:hAnsi="標楷體" w:cs="新細明體" w:hint="eastAsia"/>
                <w:color w:val="000000"/>
                <w:kern w:val="0"/>
                <w:szCs w:val="24"/>
              </w:rPr>
              <w:t>4.</w:t>
            </w:r>
            <w:r w:rsidRPr="00A77075">
              <w:rPr>
                <w:rFonts w:ascii="標楷體" w:eastAsia="標楷體" w:hAnsi="標楷體" w:hint="eastAsia"/>
                <w:color w:val="000000"/>
                <w:szCs w:val="24"/>
              </w:rPr>
              <w:t>有償撥用2筆國有持分土地340.63平方公尺。</w:t>
            </w:r>
          </w:p>
        </w:tc>
      </w:tr>
    </w:tbl>
    <w:p w:rsidR="007B4721" w:rsidRDefault="006F57BA">
      <w:pPr>
        <w:rPr>
          <w:rFonts w:ascii="標楷體" w:eastAsia="標楷體" w:hAnsi="標楷體"/>
          <w:b/>
          <w:sz w:val="28"/>
          <w:szCs w:val="28"/>
        </w:rPr>
      </w:pPr>
      <w:r>
        <w:rPr>
          <w:rFonts w:ascii="標楷體" w:eastAsia="標楷體" w:hAnsi="標楷體" w:hint="eastAsia"/>
          <w:b/>
          <w:sz w:val="28"/>
          <w:szCs w:val="28"/>
        </w:rPr>
        <w:t>5</w:t>
      </w:r>
      <w:r w:rsidR="007B4721">
        <w:rPr>
          <w:rFonts w:ascii="標楷體" w:eastAsia="標楷體" w:hAnsi="標楷體" w:hint="eastAsia"/>
          <w:b/>
          <w:sz w:val="28"/>
          <w:szCs w:val="28"/>
        </w:rPr>
        <w:t>.用地取得歷程</w:t>
      </w:r>
    </w:p>
    <w:p w:rsidR="001B5DB2" w:rsidRPr="006F57BA" w:rsidRDefault="00AC7C37" w:rsidP="00AC7C37">
      <w:pPr>
        <w:spacing w:line="400" w:lineRule="exact"/>
        <w:rPr>
          <w:rFonts w:ascii="標楷體" w:eastAsia="標楷體" w:hAnsi="標楷體"/>
          <w:sz w:val="28"/>
          <w:szCs w:val="28"/>
        </w:rPr>
      </w:pPr>
      <w:r w:rsidRPr="006F57BA">
        <w:rPr>
          <w:rFonts w:ascii="標楷體" w:eastAsia="標楷體" w:hAnsi="標楷體" w:hint="eastAsia"/>
          <w:sz w:val="28"/>
          <w:szCs w:val="28"/>
        </w:rPr>
        <w:t>阿姆坪防淤隧道工程用地</w:t>
      </w:r>
      <w:r w:rsidR="00D7344E" w:rsidRPr="006F57BA">
        <w:rPr>
          <w:rFonts w:ascii="標楷體" w:eastAsia="標楷體" w:hAnsi="標楷體" w:hint="eastAsia"/>
          <w:sz w:val="28"/>
          <w:szCs w:val="28"/>
        </w:rPr>
        <w:t>取得歷程說明如下：</w:t>
      </w:r>
    </w:p>
    <w:p w:rsidR="00D7344E" w:rsidRPr="006F57BA" w:rsidRDefault="001B5DB2" w:rsidP="00D7344E">
      <w:pPr>
        <w:spacing w:line="400" w:lineRule="exact"/>
        <w:ind w:left="420" w:hangingChars="150" w:hanging="420"/>
        <w:rPr>
          <w:rFonts w:ascii="標楷體" w:eastAsia="標楷體" w:hAnsi="標楷體"/>
          <w:sz w:val="28"/>
          <w:szCs w:val="28"/>
        </w:rPr>
      </w:pPr>
      <w:r w:rsidRPr="006F57BA">
        <w:rPr>
          <w:rFonts w:ascii="標楷體" w:eastAsia="標楷體" w:hAnsi="標楷體" w:hint="eastAsia"/>
          <w:sz w:val="28"/>
          <w:szCs w:val="28"/>
        </w:rPr>
        <w:t>(1)</w:t>
      </w:r>
      <w:r w:rsidR="00D7344E" w:rsidRPr="006F57BA">
        <w:rPr>
          <w:rFonts w:ascii="標楷體" w:eastAsia="標楷體" w:hAnsi="標楷體" w:hint="eastAsia"/>
          <w:sz w:val="28"/>
          <w:szCs w:val="28"/>
        </w:rPr>
        <w:t>用地預為分割：於104年1月8日函請大溪地政事務所辦理地籍檢測及預為分割。</w:t>
      </w:r>
    </w:p>
    <w:p w:rsidR="00D7344E" w:rsidRPr="006F57BA" w:rsidRDefault="00D7344E" w:rsidP="00D7344E">
      <w:pPr>
        <w:spacing w:line="400" w:lineRule="exact"/>
        <w:ind w:left="420" w:hangingChars="150" w:hanging="420"/>
        <w:rPr>
          <w:rFonts w:ascii="標楷體" w:eastAsia="標楷體" w:hAnsi="標楷體"/>
          <w:sz w:val="28"/>
          <w:szCs w:val="28"/>
        </w:rPr>
      </w:pPr>
      <w:r w:rsidRPr="006F57BA">
        <w:rPr>
          <w:rFonts w:ascii="標楷體" w:eastAsia="標楷體" w:hAnsi="標楷體" w:hint="eastAsia"/>
          <w:sz w:val="28"/>
          <w:szCs w:val="28"/>
        </w:rPr>
        <w:t>(2)召開公聽會：於</w:t>
      </w:r>
      <w:r w:rsidRPr="006F57BA">
        <w:rPr>
          <w:rFonts w:ascii="標楷體" w:eastAsia="標楷體" w:hAnsi="標楷體" w:cs="Times New Roman" w:hint="eastAsia"/>
          <w:sz w:val="28"/>
          <w:szCs w:val="28"/>
        </w:rPr>
        <w:t>104年9月至105年7月間，辦理4次公聽會。</w:t>
      </w:r>
    </w:p>
    <w:p w:rsidR="001B5DB2" w:rsidRPr="006F57BA" w:rsidRDefault="00D7344E" w:rsidP="00D7344E">
      <w:pPr>
        <w:spacing w:line="400" w:lineRule="exact"/>
        <w:ind w:left="420" w:hangingChars="150" w:hanging="420"/>
        <w:rPr>
          <w:rFonts w:ascii="標楷體" w:eastAsia="標楷體" w:hAnsi="標楷體"/>
          <w:sz w:val="28"/>
          <w:szCs w:val="28"/>
        </w:rPr>
      </w:pPr>
      <w:r w:rsidRPr="006F57BA">
        <w:rPr>
          <w:rFonts w:ascii="標楷體" w:eastAsia="標楷體" w:hAnsi="標楷體" w:hint="eastAsia"/>
          <w:sz w:val="28"/>
          <w:szCs w:val="28"/>
        </w:rPr>
        <w:t>(3)</w:t>
      </w:r>
      <w:r w:rsidR="001B5DB2" w:rsidRPr="006F57BA">
        <w:rPr>
          <w:rFonts w:ascii="標楷體" w:eastAsia="標楷體" w:hAnsi="標楷體" w:hint="eastAsia"/>
          <w:sz w:val="28"/>
          <w:szCs w:val="28"/>
        </w:rPr>
        <w:t>都市計畫變更：</w:t>
      </w:r>
      <w:r w:rsidR="006F57BA" w:rsidRPr="006F57BA">
        <w:rPr>
          <w:rFonts w:ascii="標楷體" w:eastAsia="標楷體" w:hAnsi="標楷體" w:hint="eastAsia"/>
          <w:sz w:val="28"/>
          <w:szCs w:val="28"/>
        </w:rPr>
        <w:t>104年</w:t>
      </w:r>
      <w:r w:rsidR="00AC7C37" w:rsidRPr="006F57BA">
        <w:rPr>
          <w:rFonts w:ascii="標楷體" w:eastAsia="標楷體" w:hAnsi="標楷體" w:hint="eastAsia"/>
          <w:sz w:val="28"/>
          <w:szCs w:val="28"/>
        </w:rPr>
        <w:t>協商內政部辦理都市計畫變更，</w:t>
      </w:r>
      <w:r w:rsidR="006F57BA" w:rsidRPr="006F57BA">
        <w:rPr>
          <w:rFonts w:ascii="標楷體" w:eastAsia="標楷體" w:hAnsi="標楷體" w:hint="eastAsia"/>
          <w:sz w:val="28"/>
          <w:szCs w:val="28"/>
        </w:rPr>
        <w:t>106年</w:t>
      </w:r>
      <w:r w:rsidR="00AC7C37" w:rsidRPr="006F57BA">
        <w:rPr>
          <w:rFonts w:ascii="標楷體" w:eastAsia="標楷體" w:hAnsi="標楷體" w:hint="eastAsia"/>
          <w:sz w:val="28"/>
          <w:szCs w:val="28"/>
        </w:rPr>
        <w:t>都市計畫變更公展及審查</w:t>
      </w:r>
      <w:r w:rsidR="001B5DB2" w:rsidRPr="006F57BA">
        <w:rPr>
          <w:rFonts w:ascii="標楷體" w:eastAsia="標楷體" w:hAnsi="標楷體" w:hint="eastAsia"/>
          <w:sz w:val="28"/>
          <w:szCs w:val="28"/>
        </w:rPr>
        <w:t>，</w:t>
      </w:r>
      <w:r w:rsidR="00AC7C37" w:rsidRPr="006F57BA">
        <w:rPr>
          <w:rFonts w:ascii="標楷體" w:eastAsia="標楷體" w:hAnsi="標楷體" w:hint="eastAsia"/>
          <w:sz w:val="28"/>
          <w:szCs w:val="28"/>
        </w:rPr>
        <w:t>106</w:t>
      </w:r>
      <w:r w:rsidR="006F57BA" w:rsidRPr="006F57BA">
        <w:rPr>
          <w:rFonts w:ascii="標楷體" w:eastAsia="標楷體" w:hAnsi="標楷體" w:hint="eastAsia"/>
          <w:sz w:val="28"/>
          <w:szCs w:val="28"/>
        </w:rPr>
        <w:t>年都市計畫變更案公告實施。</w:t>
      </w:r>
    </w:p>
    <w:p w:rsidR="001B5DB2" w:rsidRPr="006F57BA" w:rsidRDefault="001B5DB2" w:rsidP="00D7344E">
      <w:pPr>
        <w:spacing w:line="400" w:lineRule="exact"/>
        <w:ind w:left="420" w:hangingChars="150" w:hanging="420"/>
        <w:rPr>
          <w:rFonts w:ascii="標楷體" w:eastAsia="標楷體" w:hAnsi="標楷體"/>
          <w:sz w:val="28"/>
          <w:szCs w:val="28"/>
        </w:rPr>
      </w:pPr>
      <w:r w:rsidRPr="006F57BA">
        <w:rPr>
          <w:rFonts w:ascii="標楷體" w:eastAsia="標楷體" w:hAnsi="標楷體" w:hint="eastAsia"/>
          <w:sz w:val="28"/>
          <w:szCs w:val="28"/>
        </w:rPr>
        <w:t>(</w:t>
      </w:r>
      <w:r w:rsidR="00D7344E" w:rsidRPr="006F57BA">
        <w:rPr>
          <w:rFonts w:ascii="標楷體" w:eastAsia="標楷體" w:hAnsi="標楷體" w:hint="eastAsia"/>
          <w:sz w:val="28"/>
          <w:szCs w:val="28"/>
        </w:rPr>
        <w:t>4</w:t>
      </w:r>
      <w:r w:rsidRPr="006F57BA">
        <w:rPr>
          <w:rFonts w:ascii="標楷體" w:eastAsia="標楷體" w:hAnsi="標楷體" w:hint="eastAsia"/>
          <w:sz w:val="28"/>
          <w:szCs w:val="28"/>
        </w:rPr>
        <w:t>)召開協議會議：</w:t>
      </w:r>
      <w:r w:rsidR="00227AA5" w:rsidRPr="006F57BA">
        <w:rPr>
          <w:rFonts w:ascii="標楷體" w:eastAsia="標楷體" w:hAnsi="標楷體" w:cs="Times New Roman" w:hint="eastAsia"/>
          <w:sz w:val="28"/>
          <w:szCs w:val="28"/>
        </w:rPr>
        <w:t>自105年9月至107年4月間，</w:t>
      </w:r>
      <w:proofErr w:type="gramStart"/>
      <w:r w:rsidR="00227AA5" w:rsidRPr="006F57BA">
        <w:rPr>
          <w:rFonts w:ascii="標楷體" w:eastAsia="標楷體" w:hAnsi="標楷體" w:cs="Times New Roman" w:hint="eastAsia"/>
          <w:sz w:val="28"/>
          <w:szCs w:val="28"/>
        </w:rPr>
        <w:t>沖淤池及</w:t>
      </w:r>
      <w:proofErr w:type="gramEnd"/>
      <w:r w:rsidR="00227AA5" w:rsidRPr="006F57BA">
        <w:rPr>
          <w:rFonts w:ascii="標楷體" w:eastAsia="標楷體" w:hAnsi="標楷體" w:cs="Times New Roman" w:hint="eastAsia"/>
          <w:sz w:val="28"/>
          <w:szCs w:val="28"/>
        </w:rPr>
        <w:t>出水口用地召開2次協議會，隧道段用地召開3次協議會及2次函文通知協議</w:t>
      </w:r>
      <w:r w:rsidR="0003644B">
        <w:rPr>
          <w:rFonts w:ascii="標楷體" w:eastAsia="標楷體" w:hAnsi="標楷體" w:cs="Times New Roman" w:hint="eastAsia"/>
          <w:sz w:val="28"/>
          <w:szCs w:val="28"/>
        </w:rPr>
        <w:t>。其中</w:t>
      </w:r>
      <w:r w:rsidR="0003644B" w:rsidRPr="008A2078">
        <w:rPr>
          <w:rFonts w:ascii="標楷體" w:eastAsia="標楷體" w:hAnsi="標楷體" w:cs="Times New Roman" w:hint="eastAsia"/>
          <w:bCs/>
          <w:sz w:val="28"/>
          <w:szCs w:val="28"/>
        </w:rPr>
        <w:t>隧道段用地協議以提供使用及取得</w:t>
      </w:r>
      <w:r w:rsidR="0003644B">
        <w:rPr>
          <w:rFonts w:ascii="標楷體" w:eastAsia="標楷體" w:hAnsi="標楷體" w:cs="Times New Roman" w:hint="eastAsia"/>
          <w:bCs/>
          <w:sz w:val="28"/>
          <w:szCs w:val="28"/>
        </w:rPr>
        <w:t>區分</w:t>
      </w:r>
      <w:r w:rsidR="0003644B" w:rsidRPr="008A2078">
        <w:rPr>
          <w:rFonts w:ascii="標楷體" w:eastAsia="標楷體" w:hAnsi="標楷體" w:cs="Times New Roman" w:hint="eastAsia"/>
          <w:bCs/>
          <w:sz w:val="28"/>
          <w:szCs w:val="28"/>
        </w:rPr>
        <w:t>地上權等2種方式供土地所有權人選擇，歷經2年協議，亦多次拜訪地方民意代表、里長與土地所有權人，</w:t>
      </w:r>
      <w:r w:rsidR="0003644B">
        <w:rPr>
          <w:rFonts w:ascii="標楷體" w:eastAsia="標楷體" w:hAnsi="標楷體" w:cs="Times New Roman" w:hint="eastAsia"/>
          <w:bCs/>
          <w:sz w:val="28"/>
          <w:szCs w:val="28"/>
        </w:rPr>
        <w:t>逾九成土地所有權人</w:t>
      </w:r>
      <w:r w:rsidR="003A5440">
        <w:rPr>
          <w:rFonts w:ascii="標楷體" w:eastAsia="標楷體" w:hAnsi="標楷體" w:cs="Times New Roman" w:hint="eastAsia"/>
          <w:bCs/>
          <w:sz w:val="28"/>
          <w:szCs w:val="28"/>
        </w:rPr>
        <w:t>與本局</w:t>
      </w:r>
      <w:r w:rsidR="003A5440" w:rsidRPr="00B6202A">
        <w:rPr>
          <w:rFonts w:ascii="標楷體" w:eastAsia="標楷體" w:hAnsi="標楷體" w:hint="eastAsia"/>
          <w:sz w:val="28"/>
          <w:szCs w:val="28"/>
        </w:rPr>
        <w:t>協議</w:t>
      </w:r>
      <w:r w:rsidR="003A5440">
        <w:rPr>
          <w:rFonts w:ascii="標楷體" w:eastAsia="標楷體" w:hAnsi="標楷體" w:hint="eastAsia"/>
          <w:sz w:val="28"/>
          <w:szCs w:val="28"/>
        </w:rPr>
        <w:t>以設定區分地上權或以先行提供使用方式取得工程施工及使用權</w:t>
      </w:r>
      <w:r w:rsidR="00227AA5" w:rsidRPr="006F57BA">
        <w:rPr>
          <w:rFonts w:ascii="標楷體" w:eastAsia="標楷體" w:hAnsi="標楷體" w:cs="Times New Roman" w:hint="eastAsia"/>
          <w:sz w:val="28"/>
          <w:szCs w:val="28"/>
        </w:rPr>
        <w:t>。</w:t>
      </w:r>
    </w:p>
    <w:p w:rsidR="00AC7C37" w:rsidRPr="006F57BA" w:rsidRDefault="001B5DB2" w:rsidP="00D7344E">
      <w:pPr>
        <w:spacing w:line="400" w:lineRule="exact"/>
        <w:ind w:left="420" w:hangingChars="150" w:hanging="420"/>
        <w:rPr>
          <w:rFonts w:ascii="標楷體" w:eastAsia="標楷體" w:hAnsi="標楷體"/>
          <w:sz w:val="28"/>
          <w:szCs w:val="28"/>
        </w:rPr>
      </w:pPr>
      <w:r w:rsidRPr="006F57BA">
        <w:rPr>
          <w:rFonts w:ascii="標楷體" w:eastAsia="標楷體" w:hAnsi="標楷體" w:hint="eastAsia"/>
          <w:sz w:val="28"/>
          <w:szCs w:val="28"/>
        </w:rPr>
        <w:lastRenderedPageBreak/>
        <w:t>(</w:t>
      </w:r>
      <w:r w:rsidR="00D7344E" w:rsidRPr="006F57BA">
        <w:rPr>
          <w:rFonts w:ascii="標楷體" w:eastAsia="標楷體" w:hAnsi="標楷體" w:hint="eastAsia"/>
          <w:sz w:val="28"/>
          <w:szCs w:val="28"/>
        </w:rPr>
        <w:t>5</w:t>
      </w:r>
      <w:r w:rsidRPr="006F57BA">
        <w:rPr>
          <w:rFonts w:ascii="標楷體" w:eastAsia="標楷體" w:hAnsi="標楷體" w:hint="eastAsia"/>
          <w:sz w:val="28"/>
          <w:szCs w:val="28"/>
        </w:rPr>
        <w:t>)申請徵收程序：</w:t>
      </w:r>
      <w:r w:rsidR="0003644B">
        <w:rPr>
          <w:rFonts w:ascii="標楷體" w:eastAsia="標楷體" w:hAnsi="標楷體" w:hint="eastAsia"/>
          <w:sz w:val="28"/>
          <w:szCs w:val="28"/>
        </w:rPr>
        <w:t>無法達成協議者，依土地徵收條例規定申請徵收，</w:t>
      </w:r>
      <w:r w:rsidR="006F57BA">
        <w:rPr>
          <w:rFonts w:ascii="標楷體" w:eastAsia="標楷體" w:hAnsi="標楷體" w:hint="eastAsia"/>
          <w:sz w:val="28"/>
          <w:szCs w:val="28"/>
        </w:rPr>
        <w:t>出水</w:t>
      </w:r>
      <w:proofErr w:type="gramStart"/>
      <w:r w:rsidR="006F57BA">
        <w:rPr>
          <w:rFonts w:ascii="標楷體" w:eastAsia="標楷體" w:hAnsi="標楷體" w:hint="eastAsia"/>
          <w:sz w:val="28"/>
          <w:szCs w:val="28"/>
        </w:rPr>
        <w:t>口沖淤池</w:t>
      </w:r>
      <w:proofErr w:type="gramEnd"/>
      <w:r w:rsidR="006F57BA">
        <w:rPr>
          <w:rFonts w:ascii="標楷體" w:eastAsia="標楷體" w:hAnsi="標楷體" w:hint="eastAsia"/>
          <w:sz w:val="28"/>
          <w:szCs w:val="28"/>
        </w:rPr>
        <w:t>用地</w:t>
      </w:r>
      <w:r w:rsidR="0003644B">
        <w:rPr>
          <w:rFonts w:ascii="標楷體" w:eastAsia="標楷體" w:hAnsi="標楷體" w:hint="eastAsia"/>
          <w:sz w:val="28"/>
          <w:szCs w:val="28"/>
        </w:rPr>
        <w:t>於106年8月8日</w:t>
      </w:r>
      <w:r w:rsidR="006F57BA">
        <w:rPr>
          <w:rFonts w:ascii="標楷體" w:eastAsia="標楷體" w:hAnsi="標楷體" w:hint="eastAsia"/>
          <w:sz w:val="28"/>
          <w:szCs w:val="28"/>
        </w:rPr>
        <w:t>奉准徵收</w:t>
      </w:r>
      <w:r w:rsidR="00A94EEC">
        <w:rPr>
          <w:rFonts w:ascii="標楷體" w:eastAsia="標楷體" w:hAnsi="標楷體" w:hint="eastAsia"/>
          <w:sz w:val="28"/>
          <w:szCs w:val="28"/>
        </w:rPr>
        <w:t>所有權；</w:t>
      </w:r>
      <w:r w:rsidR="00AC7C37" w:rsidRPr="006F57BA">
        <w:rPr>
          <w:rFonts w:ascii="標楷體" w:eastAsia="標楷體" w:hAnsi="標楷體" w:hint="eastAsia"/>
          <w:sz w:val="28"/>
          <w:szCs w:val="28"/>
        </w:rPr>
        <w:t>隧道段用地</w:t>
      </w:r>
      <w:r w:rsidR="0003644B">
        <w:rPr>
          <w:rFonts w:ascii="標楷體" w:eastAsia="標楷體" w:hAnsi="標楷體" w:hint="eastAsia"/>
          <w:sz w:val="28"/>
          <w:szCs w:val="28"/>
        </w:rPr>
        <w:t>於</w:t>
      </w:r>
      <w:r w:rsidR="0003644B" w:rsidRPr="006F57BA">
        <w:rPr>
          <w:rFonts w:ascii="標楷體" w:eastAsia="標楷體" w:hAnsi="標楷體" w:hint="eastAsia"/>
          <w:sz w:val="28"/>
          <w:szCs w:val="28"/>
        </w:rPr>
        <w:t>107年6月</w:t>
      </w:r>
      <w:r w:rsidR="0003644B">
        <w:rPr>
          <w:rFonts w:ascii="標楷體" w:eastAsia="標楷體" w:hAnsi="標楷體" w:hint="eastAsia"/>
          <w:sz w:val="28"/>
          <w:szCs w:val="28"/>
        </w:rPr>
        <w:t>6日</w:t>
      </w:r>
      <w:r w:rsidR="00AC7C37" w:rsidRPr="006F57BA">
        <w:rPr>
          <w:rFonts w:ascii="標楷體" w:eastAsia="標楷體" w:hAnsi="標楷體" w:hint="eastAsia"/>
          <w:sz w:val="28"/>
          <w:szCs w:val="28"/>
        </w:rPr>
        <w:t>奉准徵收地上權，</w:t>
      </w:r>
      <w:r w:rsidR="00A94EEC">
        <w:rPr>
          <w:rFonts w:ascii="標楷體" w:eastAsia="標楷體" w:hAnsi="標楷體" w:hint="eastAsia"/>
          <w:sz w:val="28"/>
          <w:szCs w:val="28"/>
        </w:rPr>
        <w:t>工程用地取得完竣</w:t>
      </w:r>
      <w:r w:rsidR="00FC79BA" w:rsidRPr="006F57BA">
        <w:rPr>
          <w:rFonts w:ascii="標楷體" w:eastAsia="標楷體" w:hAnsi="標楷體" w:hint="eastAsia"/>
          <w:sz w:val="28"/>
          <w:szCs w:val="28"/>
        </w:rPr>
        <w:t>。</w:t>
      </w:r>
    </w:p>
    <w:p w:rsidR="00FC79BA" w:rsidRDefault="00FC79BA" w:rsidP="00AC7C37">
      <w:pPr>
        <w:spacing w:line="400" w:lineRule="exact"/>
        <w:rPr>
          <w:rFonts w:ascii="標楷體" w:eastAsia="標楷體" w:hAnsi="標楷體"/>
          <w:sz w:val="28"/>
          <w:szCs w:val="28"/>
        </w:rPr>
      </w:pPr>
    </w:p>
    <w:p w:rsidR="00943259" w:rsidRDefault="004253E4">
      <w:pPr>
        <w:rPr>
          <w:rFonts w:ascii="標楷體" w:eastAsia="標楷體" w:hAnsi="標楷體"/>
          <w:b/>
          <w:sz w:val="28"/>
          <w:szCs w:val="28"/>
        </w:rPr>
      </w:pPr>
      <w:r>
        <w:rPr>
          <w:rFonts w:ascii="標楷體" w:eastAsia="標楷體" w:hAnsi="標楷體" w:hint="eastAsia"/>
          <w:b/>
          <w:sz w:val="28"/>
          <w:szCs w:val="28"/>
        </w:rPr>
        <w:t>6</w:t>
      </w:r>
      <w:r w:rsidR="00943259" w:rsidRPr="00943259">
        <w:rPr>
          <w:rFonts w:ascii="標楷體" w:eastAsia="標楷體" w:hAnsi="標楷體" w:hint="eastAsia"/>
          <w:b/>
          <w:sz w:val="28"/>
          <w:szCs w:val="28"/>
        </w:rPr>
        <w:t>.用地取得</w:t>
      </w:r>
      <w:r w:rsidR="00102633">
        <w:rPr>
          <w:rFonts w:ascii="標楷體" w:eastAsia="標楷體" w:hAnsi="標楷體" w:hint="eastAsia"/>
          <w:b/>
          <w:sz w:val="28"/>
          <w:szCs w:val="28"/>
        </w:rPr>
        <w:t>程序及補償法令依據</w:t>
      </w:r>
      <w:r w:rsidR="00943259" w:rsidRPr="00943259">
        <w:rPr>
          <w:rFonts w:ascii="標楷體" w:eastAsia="標楷體" w:hAnsi="標楷體" w:hint="eastAsia"/>
          <w:b/>
          <w:sz w:val="28"/>
          <w:szCs w:val="28"/>
        </w:rPr>
        <w:t>:</w:t>
      </w:r>
    </w:p>
    <w:p w:rsidR="008B3FD3" w:rsidRDefault="008B3FD3" w:rsidP="008B3FD3">
      <w:pPr>
        <w:spacing w:line="480" w:lineRule="exact"/>
        <w:rPr>
          <w:rFonts w:ascii="標楷體" w:eastAsia="標楷體" w:hAnsi="標楷體"/>
          <w:sz w:val="28"/>
          <w:szCs w:val="28"/>
        </w:rPr>
      </w:pPr>
      <w:r>
        <w:rPr>
          <w:rFonts w:ascii="標楷體" w:eastAsia="標楷體" w:hAnsi="標楷體" w:hint="eastAsia"/>
          <w:sz w:val="28"/>
          <w:szCs w:val="28"/>
        </w:rPr>
        <w:t>(1)私有地</w:t>
      </w:r>
      <w:r>
        <w:rPr>
          <w:rFonts w:ascii="新細明體" w:eastAsia="新細明體" w:hAnsi="新細明體" w:hint="eastAsia"/>
          <w:sz w:val="28"/>
          <w:szCs w:val="28"/>
        </w:rPr>
        <w:t>：</w:t>
      </w:r>
    </w:p>
    <w:p w:rsidR="00943259" w:rsidRDefault="008B3FD3" w:rsidP="008B3FD3">
      <w:pPr>
        <w:spacing w:line="480" w:lineRule="exact"/>
        <w:ind w:leftChars="200" w:left="480"/>
        <w:rPr>
          <w:rFonts w:ascii="標楷體" w:eastAsia="標楷體" w:hAnsi="標楷體"/>
          <w:sz w:val="28"/>
          <w:szCs w:val="28"/>
        </w:rPr>
      </w:pPr>
      <w:r>
        <w:rPr>
          <w:rFonts w:ascii="標楷體" w:eastAsia="標楷體" w:hAnsi="標楷體" w:hint="eastAsia"/>
          <w:sz w:val="28"/>
          <w:szCs w:val="28"/>
        </w:rPr>
        <w:t>A.</w:t>
      </w:r>
      <w:r w:rsidR="00C83692" w:rsidRPr="008B3FD3">
        <w:rPr>
          <w:rFonts w:ascii="標楷體" w:eastAsia="標楷體" w:hAnsi="標楷體" w:hint="eastAsia"/>
          <w:sz w:val="28"/>
          <w:szCs w:val="28"/>
        </w:rPr>
        <w:t>土地徵</w:t>
      </w:r>
      <w:r w:rsidR="00102633" w:rsidRPr="008B3FD3">
        <w:rPr>
          <w:rFonts w:ascii="標楷體" w:eastAsia="標楷體" w:hAnsi="標楷體" w:hint="eastAsia"/>
          <w:sz w:val="28"/>
          <w:szCs w:val="28"/>
        </w:rPr>
        <w:t>收</w:t>
      </w:r>
      <w:r w:rsidR="00C83692" w:rsidRPr="008B3FD3">
        <w:rPr>
          <w:rFonts w:ascii="標楷體" w:eastAsia="標楷體" w:hAnsi="標楷體" w:hint="eastAsia"/>
          <w:sz w:val="28"/>
          <w:szCs w:val="28"/>
        </w:rPr>
        <w:t>條例。</w:t>
      </w:r>
    </w:p>
    <w:p w:rsidR="008B3FD3" w:rsidRDefault="008B3FD3" w:rsidP="008B3FD3">
      <w:pPr>
        <w:spacing w:line="480" w:lineRule="exact"/>
        <w:ind w:leftChars="200" w:left="480"/>
        <w:rPr>
          <w:rFonts w:ascii="標楷體" w:eastAsia="標楷體" w:hAnsi="標楷體"/>
          <w:sz w:val="28"/>
          <w:szCs w:val="28"/>
        </w:rPr>
      </w:pPr>
      <w:r>
        <w:rPr>
          <w:rFonts w:ascii="標楷體" w:eastAsia="標楷體" w:hAnsi="標楷體" w:hint="eastAsia"/>
          <w:sz w:val="28"/>
          <w:szCs w:val="28"/>
        </w:rPr>
        <w:t>B.</w:t>
      </w:r>
      <w:r w:rsidRPr="00102633">
        <w:rPr>
          <w:rFonts w:ascii="標楷體" w:eastAsia="標楷體" w:hAnsi="標楷體" w:hint="eastAsia"/>
          <w:sz w:val="28"/>
          <w:szCs w:val="28"/>
        </w:rPr>
        <w:t>水利事業穿越私有土地之上空或地下地上權徵收補償辦法</w:t>
      </w:r>
      <w:r>
        <w:rPr>
          <w:rFonts w:ascii="標楷體" w:eastAsia="標楷體" w:hAnsi="標楷體" w:hint="eastAsia"/>
          <w:sz w:val="28"/>
          <w:szCs w:val="28"/>
        </w:rPr>
        <w:t>。</w:t>
      </w:r>
    </w:p>
    <w:p w:rsidR="008B3FD3" w:rsidRDefault="008B3FD3" w:rsidP="008B3FD3">
      <w:pPr>
        <w:spacing w:line="480" w:lineRule="exact"/>
        <w:rPr>
          <w:rFonts w:ascii="標楷體" w:eastAsia="標楷體" w:hAnsi="標楷體"/>
          <w:sz w:val="28"/>
          <w:szCs w:val="28"/>
        </w:rPr>
      </w:pPr>
      <w:r>
        <w:rPr>
          <w:rFonts w:ascii="標楷體" w:eastAsia="標楷體" w:hAnsi="標楷體" w:hint="eastAsia"/>
          <w:sz w:val="28"/>
          <w:szCs w:val="28"/>
        </w:rPr>
        <w:t>(2)公有地</w:t>
      </w:r>
      <w:r>
        <w:rPr>
          <w:rFonts w:ascii="新細明體" w:eastAsia="新細明體" w:hAnsi="新細明體" w:hint="eastAsia"/>
          <w:sz w:val="28"/>
          <w:szCs w:val="28"/>
        </w:rPr>
        <w:t>：</w:t>
      </w:r>
    </w:p>
    <w:p w:rsidR="008B3FD3" w:rsidRDefault="008B3FD3" w:rsidP="008B3FD3">
      <w:pPr>
        <w:spacing w:line="480" w:lineRule="exact"/>
        <w:ind w:leftChars="200" w:left="480"/>
        <w:rPr>
          <w:rFonts w:ascii="標楷體" w:eastAsia="標楷體" w:hAnsi="標楷體"/>
          <w:sz w:val="28"/>
          <w:szCs w:val="28"/>
        </w:rPr>
      </w:pPr>
      <w:r>
        <w:rPr>
          <w:rFonts w:ascii="標楷體" w:eastAsia="標楷體" w:hAnsi="標楷體" w:hint="eastAsia"/>
          <w:sz w:val="28"/>
          <w:szCs w:val="28"/>
        </w:rPr>
        <w:t>A.</w:t>
      </w:r>
      <w:r w:rsidRPr="008B3FD3">
        <w:rPr>
          <w:rFonts w:ascii="標楷體" w:eastAsia="標楷體" w:hAnsi="標楷體" w:hint="eastAsia"/>
          <w:sz w:val="28"/>
          <w:szCs w:val="28"/>
        </w:rPr>
        <w:t>國有不動產撥用要點</w:t>
      </w:r>
      <w:r>
        <w:rPr>
          <w:rFonts w:ascii="標楷體" w:eastAsia="標楷體" w:hAnsi="標楷體" w:hint="eastAsia"/>
          <w:sz w:val="28"/>
          <w:szCs w:val="28"/>
        </w:rPr>
        <w:t>。</w:t>
      </w:r>
    </w:p>
    <w:p w:rsidR="003B735D" w:rsidRDefault="003B735D" w:rsidP="008B3FD3">
      <w:pPr>
        <w:spacing w:line="480" w:lineRule="exact"/>
        <w:ind w:leftChars="200" w:left="480"/>
        <w:rPr>
          <w:rFonts w:ascii="標楷體" w:eastAsia="標楷體" w:hAnsi="標楷體"/>
          <w:sz w:val="28"/>
          <w:szCs w:val="28"/>
        </w:rPr>
      </w:pPr>
      <w:r>
        <w:rPr>
          <w:rFonts w:ascii="標楷體" w:eastAsia="標楷體" w:hAnsi="標楷體" w:hint="eastAsia"/>
          <w:sz w:val="28"/>
          <w:szCs w:val="28"/>
        </w:rPr>
        <w:t>B.</w:t>
      </w:r>
      <w:r w:rsidRPr="003B735D">
        <w:rPr>
          <w:rFonts w:ascii="標楷體" w:eastAsia="標楷體" w:hAnsi="標楷體" w:hint="eastAsia"/>
          <w:sz w:val="28"/>
          <w:szCs w:val="28"/>
        </w:rPr>
        <w:t>各級政府機關互相撥用公有不動產之有償與無償劃分原則</w:t>
      </w:r>
      <w:r>
        <w:rPr>
          <w:rFonts w:ascii="標楷體" w:eastAsia="標楷體" w:hAnsi="標楷體" w:hint="eastAsia"/>
          <w:sz w:val="28"/>
          <w:szCs w:val="28"/>
        </w:rPr>
        <w:t>。</w:t>
      </w:r>
    </w:p>
    <w:p w:rsidR="008B3FD3" w:rsidRPr="008B3FD3" w:rsidRDefault="008B3FD3" w:rsidP="008B3FD3">
      <w:pPr>
        <w:spacing w:line="480" w:lineRule="exact"/>
        <w:rPr>
          <w:rFonts w:ascii="標楷體" w:eastAsia="標楷體" w:hAnsi="標楷體"/>
          <w:sz w:val="28"/>
          <w:szCs w:val="28"/>
        </w:rPr>
      </w:pPr>
      <w:r>
        <w:rPr>
          <w:rFonts w:ascii="標楷體" w:eastAsia="標楷體" w:hAnsi="標楷體" w:hint="eastAsia"/>
          <w:sz w:val="28"/>
          <w:szCs w:val="28"/>
        </w:rPr>
        <w:t>(3)都市</w:t>
      </w:r>
      <w:r w:rsidR="00CB449C">
        <w:rPr>
          <w:rFonts w:ascii="標楷體" w:eastAsia="標楷體" w:hAnsi="標楷體" w:hint="eastAsia"/>
          <w:sz w:val="28"/>
          <w:szCs w:val="28"/>
        </w:rPr>
        <w:t>土地</w:t>
      </w:r>
      <w:r w:rsidR="003B735D">
        <w:rPr>
          <w:rFonts w:ascii="新細明體" w:eastAsia="新細明體" w:hAnsi="新細明體" w:hint="eastAsia"/>
          <w:sz w:val="28"/>
          <w:szCs w:val="28"/>
        </w:rPr>
        <w:t>：</w:t>
      </w:r>
    </w:p>
    <w:p w:rsidR="008B3FD3" w:rsidRPr="008B3FD3" w:rsidRDefault="008B3FD3" w:rsidP="008B3FD3">
      <w:pPr>
        <w:spacing w:line="480" w:lineRule="exact"/>
        <w:ind w:leftChars="200" w:left="760" w:hangingChars="100" w:hanging="280"/>
        <w:rPr>
          <w:rFonts w:ascii="標楷體" w:eastAsia="標楷體" w:hAnsi="標楷體"/>
          <w:sz w:val="28"/>
          <w:szCs w:val="28"/>
        </w:rPr>
      </w:pPr>
      <w:r>
        <w:rPr>
          <w:rFonts w:ascii="標楷體" w:eastAsia="標楷體" w:hAnsi="標楷體" w:hint="eastAsia"/>
          <w:sz w:val="28"/>
          <w:szCs w:val="28"/>
        </w:rPr>
        <w:t>A.</w:t>
      </w:r>
      <w:r w:rsidRPr="008B3FD3">
        <w:rPr>
          <w:rFonts w:ascii="標楷體" w:eastAsia="標楷體" w:hAnsi="標楷體" w:hint="eastAsia"/>
          <w:sz w:val="28"/>
          <w:szCs w:val="28"/>
        </w:rPr>
        <w:t>都市計畫法第27條。</w:t>
      </w:r>
    </w:p>
    <w:p w:rsidR="008B3FD3" w:rsidRPr="008B3FD3" w:rsidRDefault="008B3FD3" w:rsidP="008B3FD3">
      <w:pPr>
        <w:spacing w:line="480" w:lineRule="exact"/>
        <w:ind w:leftChars="200" w:left="760" w:hangingChars="100" w:hanging="280"/>
        <w:rPr>
          <w:rFonts w:ascii="標楷體" w:eastAsia="標楷體" w:hAnsi="標楷體"/>
          <w:sz w:val="28"/>
          <w:szCs w:val="28"/>
        </w:rPr>
      </w:pPr>
      <w:r>
        <w:rPr>
          <w:rFonts w:ascii="標楷體" w:eastAsia="標楷體" w:hAnsi="標楷體" w:hint="eastAsia"/>
          <w:sz w:val="28"/>
          <w:szCs w:val="28"/>
        </w:rPr>
        <w:t>B.</w:t>
      </w:r>
      <w:r w:rsidRPr="008B3FD3">
        <w:rPr>
          <w:rFonts w:ascii="標楷體" w:eastAsia="標楷體" w:hAnsi="標楷體" w:hint="eastAsia"/>
          <w:sz w:val="28"/>
          <w:szCs w:val="28"/>
        </w:rPr>
        <w:t>配合國家重大公共建設辦理</w:t>
      </w:r>
      <w:proofErr w:type="gramStart"/>
      <w:r w:rsidRPr="008B3FD3">
        <w:rPr>
          <w:rFonts w:ascii="標楷體" w:eastAsia="標楷體" w:hAnsi="標楷體" w:hint="eastAsia"/>
          <w:sz w:val="28"/>
          <w:szCs w:val="28"/>
        </w:rPr>
        <w:t>逕</w:t>
      </w:r>
      <w:proofErr w:type="gramEnd"/>
      <w:r w:rsidRPr="008B3FD3">
        <w:rPr>
          <w:rFonts w:ascii="標楷體" w:eastAsia="標楷體" w:hAnsi="標楷體" w:hint="eastAsia"/>
          <w:sz w:val="28"/>
          <w:szCs w:val="28"/>
        </w:rPr>
        <w:t>為變更都市計畫作業要點。</w:t>
      </w:r>
    </w:p>
    <w:p w:rsidR="00EF3E0E" w:rsidRPr="0003644B" w:rsidRDefault="008B3FD3" w:rsidP="0003644B">
      <w:pPr>
        <w:spacing w:line="480" w:lineRule="exact"/>
        <w:ind w:leftChars="200" w:left="760" w:hangingChars="100" w:hanging="280"/>
        <w:rPr>
          <w:rFonts w:ascii="標楷體" w:eastAsia="標楷體" w:hAnsi="標楷體"/>
          <w:sz w:val="28"/>
          <w:szCs w:val="28"/>
        </w:rPr>
      </w:pPr>
      <w:r>
        <w:rPr>
          <w:rFonts w:ascii="標楷體" w:eastAsia="標楷體" w:hAnsi="標楷體" w:hint="eastAsia"/>
          <w:sz w:val="28"/>
          <w:szCs w:val="28"/>
        </w:rPr>
        <w:t>C.</w:t>
      </w:r>
      <w:r w:rsidRPr="008B3FD3">
        <w:rPr>
          <w:rFonts w:ascii="標楷體" w:eastAsia="標楷體" w:hAnsi="標楷體" w:hint="eastAsia"/>
          <w:sz w:val="28"/>
          <w:szCs w:val="28"/>
        </w:rPr>
        <w:t>依都市計畫法第二十七條規定辦理之變更都市計畫草案以一般徵收方式取得用地應行注意事項。</w:t>
      </w:r>
    </w:p>
    <w:sectPr w:rsidR="00EF3E0E" w:rsidRPr="0003644B" w:rsidSect="007564E8">
      <w:pgSz w:w="11906" w:h="16838"/>
      <w:pgMar w:top="1134" w:right="1134" w:bottom="1134" w:left="113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362715"/>
    <w:multiLevelType w:val="hybridMultilevel"/>
    <w:tmpl w:val="7E4C9E1C"/>
    <w:lvl w:ilvl="0" w:tplc="5DC6DC2E">
      <w:start w:val="1"/>
      <w:numFmt w:val="decimal"/>
      <w:lvlText w:val="(%1)"/>
      <w:lvlJc w:val="left"/>
      <w:pPr>
        <w:ind w:left="960" w:hanging="720"/>
      </w:pPr>
      <w:rPr>
        <w:rFonts w:cstheme="minorBidi" w:hint="default"/>
        <w:b/>
      </w:rPr>
    </w:lvl>
    <w:lvl w:ilvl="1" w:tplc="04090019">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 w15:restartNumberingAfterBreak="0">
    <w:nsid w:val="3D6A41EE"/>
    <w:multiLevelType w:val="hybridMultilevel"/>
    <w:tmpl w:val="AC0E2AD2"/>
    <w:lvl w:ilvl="0" w:tplc="0C80D948">
      <w:start w:val="1"/>
      <w:numFmt w:val="decimal"/>
      <w:lvlText w:val="(%1)"/>
      <w:lvlJc w:val="left"/>
      <w:pPr>
        <w:ind w:left="960" w:hanging="720"/>
      </w:pPr>
      <w:rPr>
        <w:rFonts w:hint="default"/>
        <w:b w:val="0"/>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259"/>
    <w:rsid w:val="000332CD"/>
    <w:rsid w:val="0003644B"/>
    <w:rsid w:val="0006197B"/>
    <w:rsid w:val="000B7460"/>
    <w:rsid w:val="000D7B24"/>
    <w:rsid w:val="000E090D"/>
    <w:rsid w:val="000F1E5B"/>
    <w:rsid w:val="000F6080"/>
    <w:rsid w:val="00102633"/>
    <w:rsid w:val="001100AB"/>
    <w:rsid w:val="001169A4"/>
    <w:rsid w:val="001314F6"/>
    <w:rsid w:val="0014208B"/>
    <w:rsid w:val="001466F2"/>
    <w:rsid w:val="001B0BDF"/>
    <w:rsid w:val="001B5DB2"/>
    <w:rsid w:val="001B6B5E"/>
    <w:rsid w:val="001C3536"/>
    <w:rsid w:val="001D7E5A"/>
    <w:rsid w:val="001D7FC4"/>
    <w:rsid w:val="001E2999"/>
    <w:rsid w:val="00227AA5"/>
    <w:rsid w:val="0024372E"/>
    <w:rsid w:val="002D3832"/>
    <w:rsid w:val="002E4876"/>
    <w:rsid w:val="00326756"/>
    <w:rsid w:val="00326817"/>
    <w:rsid w:val="003457EA"/>
    <w:rsid w:val="00353D47"/>
    <w:rsid w:val="003838DA"/>
    <w:rsid w:val="003A5440"/>
    <w:rsid w:val="003B735D"/>
    <w:rsid w:val="003C42B7"/>
    <w:rsid w:val="004253E4"/>
    <w:rsid w:val="00426F34"/>
    <w:rsid w:val="00475516"/>
    <w:rsid w:val="004B5E18"/>
    <w:rsid w:val="004F4623"/>
    <w:rsid w:val="00500299"/>
    <w:rsid w:val="005132F6"/>
    <w:rsid w:val="0052310C"/>
    <w:rsid w:val="005378AB"/>
    <w:rsid w:val="00552CEC"/>
    <w:rsid w:val="00570F58"/>
    <w:rsid w:val="005B4288"/>
    <w:rsid w:val="005B7A08"/>
    <w:rsid w:val="005F028A"/>
    <w:rsid w:val="00611760"/>
    <w:rsid w:val="006372A4"/>
    <w:rsid w:val="006756AB"/>
    <w:rsid w:val="006F358C"/>
    <w:rsid w:val="006F57BA"/>
    <w:rsid w:val="0071290A"/>
    <w:rsid w:val="00727488"/>
    <w:rsid w:val="00745681"/>
    <w:rsid w:val="00750A29"/>
    <w:rsid w:val="007564E8"/>
    <w:rsid w:val="007A2F5F"/>
    <w:rsid w:val="007B4721"/>
    <w:rsid w:val="007D6EDC"/>
    <w:rsid w:val="007E6490"/>
    <w:rsid w:val="008041AD"/>
    <w:rsid w:val="00814C56"/>
    <w:rsid w:val="008554F7"/>
    <w:rsid w:val="00864DF5"/>
    <w:rsid w:val="00897888"/>
    <w:rsid w:val="008A2078"/>
    <w:rsid w:val="008B3FD3"/>
    <w:rsid w:val="008F5E67"/>
    <w:rsid w:val="00904A32"/>
    <w:rsid w:val="0092055D"/>
    <w:rsid w:val="00943259"/>
    <w:rsid w:val="0098239C"/>
    <w:rsid w:val="00982510"/>
    <w:rsid w:val="00997AB9"/>
    <w:rsid w:val="009D060C"/>
    <w:rsid w:val="00A202CC"/>
    <w:rsid w:val="00A37B2F"/>
    <w:rsid w:val="00A644FB"/>
    <w:rsid w:val="00A7013A"/>
    <w:rsid w:val="00A77075"/>
    <w:rsid w:val="00A802E0"/>
    <w:rsid w:val="00A94EEC"/>
    <w:rsid w:val="00AC4058"/>
    <w:rsid w:val="00AC7C37"/>
    <w:rsid w:val="00AE4299"/>
    <w:rsid w:val="00B249E3"/>
    <w:rsid w:val="00B364FC"/>
    <w:rsid w:val="00B7667C"/>
    <w:rsid w:val="00BB53D2"/>
    <w:rsid w:val="00BB589A"/>
    <w:rsid w:val="00BE17F0"/>
    <w:rsid w:val="00BF5A18"/>
    <w:rsid w:val="00C10EB2"/>
    <w:rsid w:val="00C46DB6"/>
    <w:rsid w:val="00C51EBA"/>
    <w:rsid w:val="00C83692"/>
    <w:rsid w:val="00CB3AFA"/>
    <w:rsid w:val="00CB449C"/>
    <w:rsid w:val="00CB6C8D"/>
    <w:rsid w:val="00CC6A98"/>
    <w:rsid w:val="00D5442A"/>
    <w:rsid w:val="00D71A1B"/>
    <w:rsid w:val="00D71B8E"/>
    <w:rsid w:val="00D7344E"/>
    <w:rsid w:val="00DB2338"/>
    <w:rsid w:val="00DD7F61"/>
    <w:rsid w:val="00EC5001"/>
    <w:rsid w:val="00EE7597"/>
    <w:rsid w:val="00EF3E0E"/>
    <w:rsid w:val="00F04D7F"/>
    <w:rsid w:val="00FA46F2"/>
    <w:rsid w:val="00FC79BA"/>
    <w:rsid w:val="00FD500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48BF9C-CF09-4DBF-B80E-D7F6EA9B3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314F6"/>
    <w:pPr>
      <w:ind w:leftChars="200" w:left="480"/>
    </w:pPr>
  </w:style>
  <w:style w:type="table" w:styleId="a4">
    <w:name w:val="Table Grid"/>
    <w:basedOn w:val="a1"/>
    <w:uiPriority w:val="59"/>
    <w:rsid w:val="00EF3E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EF3E0E"/>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EF3E0E"/>
    <w:rPr>
      <w:rFonts w:asciiTheme="majorHAnsi" w:eastAsiaTheme="majorEastAsia" w:hAnsiTheme="majorHAnsi" w:cstheme="majorBidi"/>
      <w:sz w:val="18"/>
      <w:szCs w:val="18"/>
    </w:rPr>
  </w:style>
  <w:style w:type="paragraph" w:styleId="Web">
    <w:name w:val="Normal (Web)"/>
    <w:basedOn w:val="a"/>
    <w:uiPriority w:val="99"/>
    <w:unhideWhenUsed/>
    <w:rsid w:val="00EE7597"/>
    <w:pPr>
      <w:widowControl/>
      <w:spacing w:before="100" w:beforeAutospacing="1" w:after="142" w:line="288" w:lineRule="auto"/>
    </w:pPr>
    <w:rPr>
      <w:rFonts w:ascii="新細明體" w:eastAsia="新細明體" w:hAnsi="新細明體" w:cs="新細明體"/>
      <w:kern w:val="0"/>
      <w:szCs w:val="24"/>
    </w:rPr>
  </w:style>
  <w:style w:type="paragraph" w:customStyle="1" w:styleId="Default">
    <w:name w:val="Default"/>
    <w:rsid w:val="0014208B"/>
    <w:pPr>
      <w:widowControl w:val="0"/>
      <w:autoSpaceDE w:val="0"/>
      <w:autoSpaceDN w:val="0"/>
      <w:adjustRightInd w:val="0"/>
    </w:pPr>
    <w:rPr>
      <w:rFonts w:ascii="Times New Roman" w:eastAsia="新細明體" w:hAnsi="Times New Roman" w:cs="Times New Roman"/>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16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7F961D-B4DA-4BDA-B90A-78AD56042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322</Words>
  <Characters>1842</Characters>
  <Application>Microsoft Office Word</Application>
  <DocSecurity>0</DocSecurity>
  <Lines>15</Lines>
  <Paragraphs>4</Paragraphs>
  <ScaleCrop>false</ScaleCrop>
  <Company>wranb</Company>
  <LinksUpToDate>false</LinksUpToDate>
  <CharactersWithSpaces>2160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資產課謝贏誼</dc:creator>
  <cp:lastModifiedBy>游謦竹</cp:lastModifiedBy>
  <cp:revision>2</cp:revision>
  <dcterms:created xsi:type="dcterms:W3CDTF">2018-12-12T00:45:00Z</dcterms:created>
  <dcterms:modified xsi:type="dcterms:W3CDTF">2018-12-12T00:45:00Z</dcterms:modified>
</cp:coreProperties>
</file>