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2" w:type="dxa"/>
        <w:tblInd w:w="28" w:type="dxa"/>
        <w:tblLayout w:type="fixed"/>
        <w:tblCellMar>
          <w:left w:w="28" w:type="dxa"/>
          <w:right w:w="28" w:type="dxa"/>
        </w:tblCellMar>
        <w:tblLook w:val="0000" w:firstRow="0" w:lastRow="0" w:firstColumn="0" w:lastColumn="0" w:noHBand="0" w:noVBand="0"/>
      </w:tblPr>
      <w:tblGrid>
        <w:gridCol w:w="1658"/>
        <w:gridCol w:w="3118"/>
        <w:gridCol w:w="1673"/>
        <w:gridCol w:w="3133"/>
      </w:tblGrid>
      <w:tr w:rsidR="006A5FA2" w:rsidRPr="006A5FA2" w:rsidTr="00A351C7">
        <w:trPr>
          <w:cantSplit/>
          <w:trHeight w:val="2874"/>
        </w:trPr>
        <w:tc>
          <w:tcPr>
            <w:tcW w:w="9360" w:type="dxa"/>
            <w:gridSpan w:val="4"/>
            <w:tcBorders>
              <w:bottom w:val="single" w:sz="12" w:space="0" w:color="auto"/>
            </w:tcBorders>
            <w:vAlign w:val="center"/>
          </w:tcPr>
          <w:p w:rsidR="003B4AE3" w:rsidRPr="006A5FA2" w:rsidRDefault="00560246" w:rsidP="003B4AE3">
            <w:pPr>
              <w:autoSpaceDE w:val="0"/>
              <w:autoSpaceDN w:val="0"/>
              <w:spacing w:beforeLines="100" w:before="240" w:afterLines="100" w:after="240"/>
              <w:ind w:leftChars="100" w:left="1721" w:rightChars="100" w:right="240" w:hangingChars="200" w:hanging="1481"/>
              <w:rPr>
                <w:rFonts w:ascii="標楷體" w:eastAsia="標楷體"/>
                <w:b/>
                <w:spacing w:val="90"/>
                <w:sz w:val="56"/>
              </w:rPr>
            </w:pPr>
            <w:r w:rsidRPr="006A5FA2">
              <w:rPr>
                <w:rFonts w:ascii="標楷體" w:eastAsia="標楷體" w:hint="eastAsia"/>
                <w:b/>
                <w:spacing w:val="90"/>
                <w:sz w:val="56"/>
              </w:rPr>
              <w:t>經濟部水利署(</w:t>
            </w:r>
            <w:bookmarkStart w:id="0" w:name="_GoBack"/>
            <w:bookmarkEnd w:id="0"/>
            <w:r w:rsidRPr="006A5FA2">
              <w:rPr>
                <w:rFonts w:ascii="標楷體" w:eastAsia="標楷體" w:hint="eastAsia"/>
                <w:b/>
                <w:spacing w:val="90"/>
                <w:sz w:val="56"/>
              </w:rPr>
              <w:t>第○河川局/○區水資源局)</w:t>
            </w:r>
          </w:p>
          <w:p w:rsidR="00560246" w:rsidRPr="006A5FA2" w:rsidRDefault="00560246" w:rsidP="003B4AE3">
            <w:pPr>
              <w:autoSpaceDE w:val="0"/>
              <w:autoSpaceDN w:val="0"/>
              <w:spacing w:beforeLines="100" w:before="240" w:afterLines="100" w:after="240"/>
              <w:ind w:rightChars="100" w:right="240"/>
              <w:jc w:val="center"/>
              <w:rPr>
                <w:rFonts w:ascii="標楷體" w:eastAsia="標楷體"/>
                <w:b/>
                <w:spacing w:val="90"/>
                <w:sz w:val="56"/>
              </w:rPr>
            </w:pPr>
            <w:r w:rsidRPr="006A5FA2">
              <w:rPr>
                <w:rFonts w:ascii="標楷體" w:eastAsia="標楷體" w:hint="eastAsia"/>
                <w:b/>
                <w:spacing w:val="90"/>
                <w:sz w:val="56"/>
              </w:rPr>
              <w:t>統包工程契約書範本</w:t>
            </w:r>
          </w:p>
          <w:p w:rsidR="00560246" w:rsidRPr="006A5FA2" w:rsidRDefault="00560246" w:rsidP="00560246">
            <w:pPr>
              <w:spacing w:beforeLines="100" w:before="240" w:afterLines="100" w:after="240" w:line="240" w:lineRule="exact"/>
              <w:ind w:rightChars="150" w:right="360"/>
              <w:rPr>
                <w:rFonts w:ascii="標楷體" w:eastAsia="標楷體"/>
                <w:b/>
                <w:spacing w:val="90"/>
                <w:sz w:val="56"/>
              </w:rPr>
            </w:pP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工程名稱</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70" w:before="408" w:afterLines="170" w:after="408" w:line="320" w:lineRule="atLeast"/>
              <w:jc w:val="center"/>
              <w:rPr>
                <w:rFonts w:ascii="標楷體" w:eastAsia="標楷體"/>
              </w:rPr>
            </w:pP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經費來源</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rPr>
            </w:pPr>
          </w:p>
        </w:tc>
      </w:tr>
      <w:tr w:rsidR="006A5FA2" w:rsidRPr="006A5FA2" w:rsidTr="00A351C7">
        <w:trPr>
          <w:cantSplit/>
        </w:trPr>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rPr>
            </w:pPr>
            <w:r w:rsidRPr="006A5FA2">
              <w:rPr>
                <w:rFonts w:ascii="標楷體" w:eastAsia="標楷體" w:hint="eastAsia"/>
              </w:rPr>
              <w:t>工程編號</w:t>
            </w:r>
          </w:p>
        </w:tc>
        <w:tc>
          <w:tcPr>
            <w:tcW w:w="3046"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rPr>
            </w:pPr>
          </w:p>
        </w:tc>
        <w:tc>
          <w:tcPr>
            <w:tcW w:w="1634"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rPr>
            </w:pPr>
            <w:r w:rsidRPr="006A5FA2">
              <w:rPr>
                <w:rFonts w:ascii="標楷體" w:eastAsia="標楷體" w:hint="eastAsia"/>
              </w:rPr>
              <w:t>契約編號</w:t>
            </w:r>
          </w:p>
        </w:tc>
        <w:tc>
          <w:tcPr>
            <w:tcW w:w="306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rPr>
            </w:pP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工程地點</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縣（市）</w:t>
            </w:r>
            <w:r w:rsidRPr="006A5FA2">
              <w:rPr>
                <w:rFonts w:eastAsia="標楷體"/>
              </w:rPr>
              <w:t xml:space="preserve">            </w:t>
            </w:r>
            <w:r w:rsidRPr="006A5FA2">
              <w:rPr>
                <w:rFonts w:eastAsia="標楷體" w:hint="eastAsia"/>
              </w:rPr>
              <w:t>鄉（鎮、區、市）</w:t>
            </w: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承包廠商</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契約金額</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distribute"/>
              <w:rPr>
                <w:rFonts w:ascii="標楷體" w:eastAsia="標楷體"/>
                <w:sz w:val="40"/>
              </w:rPr>
            </w:pPr>
            <w:r w:rsidRPr="006A5FA2">
              <w:rPr>
                <w:rFonts w:eastAsia="標楷體" w:hint="eastAsia"/>
              </w:rPr>
              <w:t>新台幣</w:t>
            </w:r>
            <w:r w:rsidRPr="006A5FA2">
              <w:rPr>
                <w:rFonts w:eastAsia="標楷體"/>
              </w:rPr>
              <w:t xml:space="preserve">   </w:t>
            </w:r>
            <w:r w:rsidRPr="006A5FA2">
              <w:rPr>
                <w:rFonts w:eastAsia="標楷體" w:hint="eastAsia"/>
              </w:rPr>
              <w:t>億</w:t>
            </w:r>
            <w:r w:rsidRPr="006A5FA2">
              <w:rPr>
                <w:rFonts w:eastAsia="標楷體"/>
              </w:rPr>
              <w:t xml:space="preserve">   </w:t>
            </w:r>
            <w:r w:rsidRPr="006A5FA2">
              <w:rPr>
                <w:rFonts w:eastAsia="標楷體" w:hint="eastAsia"/>
              </w:rPr>
              <w:t>仟</w:t>
            </w:r>
            <w:r w:rsidRPr="006A5FA2">
              <w:rPr>
                <w:rFonts w:eastAsia="標楷體"/>
              </w:rPr>
              <w:t xml:space="preserve">   </w:t>
            </w:r>
            <w:r w:rsidRPr="006A5FA2">
              <w:rPr>
                <w:rFonts w:eastAsia="標楷體" w:hint="eastAsia"/>
              </w:rPr>
              <w:t>佰</w:t>
            </w:r>
            <w:r w:rsidRPr="006A5FA2">
              <w:rPr>
                <w:rFonts w:eastAsia="標楷體"/>
              </w:rPr>
              <w:t xml:space="preserve">   </w:t>
            </w:r>
            <w:r w:rsidRPr="006A5FA2">
              <w:rPr>
                <w:rFonts w:eastAsia="標楷體" w:hint="eastAsia"/>
              </w:rPr>
              <w:t>拾</w:t>
            </w:r>
            <w:r w:rsidRPr="006A5FA2">
              <w:rPr>
                <w:rFonts w:eastAsia="標楷體"/>
              </w:rPr>
              <w:t xml:space="preserve">   </w:t>
            </w:r>
            <w:r w:rsidRPr="006A5FA2">
              <w:rPr>
                <w:rFonts w:eastAsia="標楷體" w:hint="eastAsia"/>
              </w:rPr>
              <w:t>萬</w:t>
            </w:r>
            <w:r w:rsidRPr="006A5FA2">
              <w:rPr>
                <w:rFonts w:eastAsia="標楷體"/>
              </w:rPr>
              <w:t xml:space="preserve">   </w:t>
            </w:r>
            <w:r w:rsidRPr="006A5FA2">
              <w:rPr>
                <w:rFonts w:eastAsia="標楷體" w:hint="eastAsia"/>
              </w:rPr>
              <w:t>仟</w:t>
            </w:r>
            <w:r w:rsidRPr="006A5FA2">
              <w:rPr>
                <w:rFonts w:eastAsia="標楷體"/>
              </w:rPr>
              <w:t xml:space="preserve">   </w:t>
            </w:r>
            <w:r w:rsidRPr="006A5FA2">
              <w:rPr>
                <w:rFonts w:eastAsia="標楷體" w:hint="eastAsia"/>
              </w:rPr>
              <w:t>佰</w:t>
            </w:r>
            <w:r w:rsidRPr="006A5FA2">
              <w:rPr>
                <w:rFonts w:eastAsia="標楷體"/>
              </w:rPr>
              <w:t xml:space="preserve">   </w:t>
            </w:r>
            <w:r w:rsidRPr="006A5FA2">
              <w:rPr>
                <w:rFonts w:eastAsia="標楷體" w:hint="eastAsia"/>
              </w:rPr>
              <w:t>拾</w:t>
            </w:r>
            <w:r w:rsidRPr="006A5FA2">
              <w:rPr>
                <w:rFonts w:eastAsia="標楷體"/>
              </w:rPr>
              <w:t xml:space="preserve">   </w:t>
            </w:r>
            <w:r w:rsidRPr="006A5FA2">
              <w:rPr>
                <w:rFonts w:eastAsia="標楷體" w:hint="eastAsia"/>
              </w:rPr>
              <w:t>元整</w:t>
            </w: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簽約日期</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ind w:firstLineChars="500" w:firstLine="1200"/>
              <w:jc w:val="both"/>
              <w:rPr>
                <w:rFonts w:ascii="標楷體" w:eastAsia="標楷體"/>
              </w:rPr>
            </w:pPr>
            <w:r w:rsidRPr="006A5FA2">
              <w:rPr>
                <w:rFonts w:ascii="標楷體" w:eastAsia="標楷體" w:hint="eastAsia"/>
              </w:rPr>
              <w:t xml:space="preserve">年      月  </w:t>
            </w:r>
            <w:r w:rsidRPr="006A5FA2">
              <w:rPr>
                <w:rFonts w:ascii="標楷體" w:eastAsia="標楷體"/>
              </w:rPr>
              <w:t xml:space="preserve">  </w:t>
            </w:r>
            <w:r w:rsidRPr="006A5FA2">
              <w:rPr>
                <w:rFonts w:ascii="標楷體" w:eastAsia="標楷體" w:hint="eastAsia"/>
              </w:rPr>
              <w:t xml:space="preserve">  日</w:t>
            </w:r>
          </w:p>
        </w:tc>
      </w:tr>
      <w:tr w:rsidR="006A5FA2"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預計開工日期</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ind w:firstLineChars="500" w:firstLine="1200"/>
              <w:jc w:val="both"/>
              <w:rPr>
                <w:rFonts w:ascii="標楷體" w:eastAsia="標楷體"/>
                <w:sz w:val="40"/>
              </w:rPr>
            </w:pPr>
            <w:r w:rsidRPr="006A5FA2">
              <w:rPr>
                <w:rFonts w:ascii="標楷體" w:eastAsia="標楷體" w:hint="eastAsia"/>
              </w:rPr>
              <w:t>年      月      日</w:t>
            </w:r>
          </w:p>
        </w:tc>
      </w:tr>
      <w:tr w:rsidR="00560246" w:rsidRPr="006A5FA2" w:rsidTr="00A351C7">
        <w:tc>
          <w:tcPr>
            <w:tcW w:w="1620" w:type="dxa"/>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jc w:val="center"/>
              <w:rPr>
                <w:rFonts w:ascii="標楷體" w:eastAsia="標楷體"/>
                <w:sz w:val="40"/>
              </w:rPr>
            </w:pPr>
            <w:r w:rsidRPr="006A5FA2">
              <w:rPr>
                <w:rFonts w:eastAsia="標楷體" w:hint="eastAsia"/>
              </w:rPr>
              <w:t>預計竣工日期</w:t>
            </w:r>
          </w:p>
        </w:tc>
        <w:tc>
          <w:tcPr>
            <w:tcW w:w="7740" w:type="dxa"/>
            <w:gridSpan w:val="3"/>
            <w:tcBorders>
              <w:top w:val="single" w:sz="12" w:space="0" w:color="auto"/>
              <w:left w:val="single" w:sz="12" w:space="0" w:color="auto"/>
              <w:bottom w:val="single" w:sz="12" w:space="0" w:color="auto"/>
              <w:right w:val="single" w:sz="12" w:space="0" w:color="auto"/>
            </w:tcBorders>
          </w:tcPr>
          <w:p w:rsidR="00560246" w:rsidRPr="006A5FA2" w:rsidRDefault="00560246" w:rsidP="00A351C7">
            <w:pPr>
              <w:spacing w:beforeLines="150" w:before="360" w:afterLines="150" w:after="360" w:line="320" w:lineRule="atLeast"/>
              <w:ind w:firstLineChars="500" w:firstLine="1200"/>
              <w:jc w:val="both"/>
              <w:rPr>
                <w:rFonts w:ascii="標楷體" w:eastAsia="標楷體"/>
                <w:sz w:val="40"/>
              </w:rPr>
            </w:pPr>
            <w:r w:rsidRPr="006A5FA2">
              <w:rPr>
                <w:rFonts w:ascii="標楷體" w:eastAsia="標楷體" w:hint="eastAsia"/>
              </w:rPr>
              <w:t>年      月      日</w:t>
            </w:r>
          </w:p>
        </w:tc>
      </w:tr>
    </w:tbl>
    <w:p w:rsidR="00755D86" w:rsidRPr="006A5FA2" w:rsidRDefault="00755D86" w:rsidP="00560246">
      <w:pPr>
        <w:rPr>
          <w:rFonts w:ascii="Arial" w:eastAsia="標楷體" w:hAnsi="Arial" w:cs="Arial"/>
          <w:sz w:val="40"/>
          <w:szCs w:val="40"/>
        </w:rPr>
      </w:pPr>
    </w:p>
    <w:p w:rsidR="003F4DDA" w:rsidRPr="006A5FA2" w:rsidRDefault="003F4DDA" w:rsidP="003E521B">
      <w:pPr>
        <w:jc w:val="center"/>
        <w:rPr>
          <w:rFonts w:ascii="Arial" w:eastAsia="標楷體" w:hAnsi="Arial" w:cs="Arial"/>
          <w:sz w:val="40"/>
          <w:szCs w:val="40"/>
        </w:rPr>
        <w:sectPr w:rsidR="003F4DDA" w:rsidRPr="006A5FA2" w:rsidSect="009865AE">
          <w:footerReference w:type="default" r:id="rId8"/>
          <w:pgSz w:w="11907" w:h="16840" w:code="9"/>
          <w:pgMar w:top="1418" w:right="1418" w:bottom="1418" w:left="1418" w:header="851" w:footer="992" w:gutter="0"/>
          <w:pgNumType w:fmt="lowerRoman" w:start="1"/>
          <w:cols w:space="720"/>
          <w:docGrid w:linePitch="380"/>
        </w:sectPr>
      </w:pPr>
    </w:p>
    <w:p w:rsidR="009865AE" w:rsidRPr="006A5FA2" w:rsidRDefault="0038262E" w:rsidP="00ED48A3">
      <w:pPr>
        <w:snapToGrid w:val="0"/>
        <w:spacing w:line="520" w:lineRule="atLeast"/>
        <w:jc w:val="center"/>
        <w:outlineLvl w:val="0"/>
        <w:rPr>
          <w:rFonts w:ascii="Arial" w:eastAsia="標楷體" w:hAnsi="Arial" w:cs="Times New Roman"/>
          <w:b/>
          <w:sz w:val="40"/>
          <w:szCs w:val="40"/>
        </w:rPr>
      </w:pPr>
      <w:r w:rsidRPr="006A5FA2">
        <w:rPr>
          <w:rFonts w:ascii="Arial" w:eastAsia="標楷體" w:hAnsi="Arial" w:cs="Times New Roman" w:hint="eastAsia"/>
          <w:b/>
          <w:sz w:val="40"/>
          <w:szCs w:val="40"/>
        </w:rPr>
        <w:lastRenderedPageBreak/>
        <w:t>統包</w:t>
      </w:r>
      <w:r w:rsidR="002959E5" w:rsidRPr="006A5FA2">
        <w:rPr>
          <w:rFonts w:ascii="Arial" w:eastAsia="標楷體" w:hAnsi="Arial" w:cs="Times New Roman"/>
          <w:b/>
          <w:sz w:val="40"/>
          <w:szCs w:val="40"/>
        </w:rPr>
        <w:t>工程契約書</w:t>
      </w:r>
      <w:r w:rsidRPr="006A5FA2">
        <w:rPr>
          <w:rFonts w:ascii="Arial" w:eastAsia="標楷體" w:hAnsi="Arial" w:cs="Times New Roman" w:hint="eastAsia"/>
          <w:b/>
          <w:sz w:val="40"/>
          <w:szCs w:val="40"/>
        </w:rPr>
        <w:t>範本</w:t>
      </w:r>
    </w:p>
    <w:p w:rsidR="00ED48A3" w:rsidRPr="006A5FA2" w:rsidRDefault="00ED48A3" w:rsidP="00ED48A3">
      <w:pPr>
        <w:snapToGrid w:val="0"/>
        <w:spacing w:line="520" w:lineRule="atLeast"/>
        <w:jc w:val="center"/>
        <w:outlineLvl w:val="0"/>
        <w:rPr>
          <w:rFonts w:ascii="Arial" w:eastAsia="標楷體" w:hAnsi="Arial" w:cs="Times New Roman"/>
          <w:b/>
          <w:sz w:val="40"/>
          <w:szCs w:val="40"/>
        </w:rPr>
      </w:pPr>
    </w:p>
    <w:p w:rsidR="003B1D50" w:rsidRPr="006A5FA2" w:rsidRDefault="000064F8" w:rsidP="00060E2E">
      <w:pPr>
        <w:widowControl/>
        <w:spacing w:before="100" w:beforeAutospacing="1" w:line="60" w:lineRule="auto"/>
        <w:jc w:val="right"/>
        <w:rPr>
          <w:rFonts w:ascii="標楷體" w:eastAsia="標楷體" w:hAnsi="標楷體" w:cs="Times New Roman"/>
          <w:kern w:val="0"/>
          <w:sz w:val="16"/>
          <w:szCs w:val="16"/>
        </w:rPr>
      </w:pPr>
      <w:r w:rsidRPr="006A5FA2">
        <w:rPr>
          <w:rFonts w:ascii="標楷體" w:eastAsia="標楷體" w:hAnsi="標楷體" w:cs="Times New Roman" w:hint="eastAsia"/>
          <w:kern w:val="0"/>
          <w:szCs w:val="24"/>
        </w:rPr>
        <w:t xml:space="preserve">  </w:t>
      </w:r>
      <w:r w:rsidRPr="006A5FA2">
        <w:rPr>
          <w:rFonts w:ascii="標楷體" w:eastAsia="標楷體" w:hAnsi="標楷體" w:cs="Times New Roman" w:hint="eastAsia"/>
          <w:kern w:val="0"/>
          <w:sz w:val="20"/>
          <w:szCs w:val="20"/>
        </w:rPr>
        <w:t>110</w:t>
      </w:r>
      <w:r w:rsidR="003B1D50" w:rsidRPr="006A5FA2">
        <w:rPr>
          <w:rFonts w:ascii="標楷體" w:eastAsia="標楷體" w:hAnsi="標楷體" w:cs="Times New Roman" w:hint="eastAsia"/>
          <w:kern w:val="0"/>
          <w:sz w:val="20"/>
          <w:szCs w:val="20"/>
        </w:rPr>
        <w:t>年1</w:t>
      </w:r>
      <w:r w:rsidRPr="006A5FA2">
        <w:rPr>
          <w:rFonts w:ascii="標楷體" w:eastAsia="標楷體" w:hAnsi="標楷體" w:cs="Times New Roman" w:hint="eastAsia"/>
          <w:kern w:val="0"/>
          <w:sz w:val="20"/>
          <w:szCs w:val="20"/>
        </w:rPr>
        <w:t>1</w:t>
      </w:r>
      <w:r w:rsidR="003B1D50" w:rsidRPr="006A5FA2">
        <w:rPr>
          <w:rFonts w:ascii="標楷體" w:eastAsia="標楷體" w:hAnsi="標楷體" w:cs="Times New Roman" w:hint="eastAsia"/>
          <w:kern w:val="0"/>
          <w:sz w:val="20"/>
          <w:szCs w:val="20"/>
        </w:rPr>
        <w:t>月</w:t>
      </w:r>
      <w:r w:rsidRPr="006A5FA2">
        <w:rPr>
          <w:rFonts w:ascii="標楷體" w:eastAsia="標楷體" w:hAnsi="標楷體" w:cs="Times New Roman" w:hint="eastAsia"/>
          <w:kern w:val="0"/>
          <w:sz w:val="20"/>
          <w:szCs w:val="20"/>
        </w:rPr>
        <w:t>30</w:t>
      </w:r>
      <w:r w:rsidR="003B1D50" w:rsidRPr="006A5FA2">
        <w:rPr>
          <w:rFonts w:ascii="標楷體" w:eastAsia="標楷體" w:hAnsi="標楷體" w:cs="Times New Roman" w:hint="eastAsia"/>
          <w:kern w:val="0"/>
          <w:sz w:val="20"/>
          <w:szCs w:val="20"/>
        </w:rPr>
        <w:t>日經水工字第11</w:t>
      </w:r>
      <w:r w:rsidRPr="006A5FA2">
        <w:rPr>
          <w:rFonts w:ascii="標楷體" w:eastAsia="標楷體" w:hAnsi="標楷體" w:cs="Times New Roman" w:hint="eastAsia"/>
          <w:kern w:val="0"/>
          <w:sz w:val="20"/>
          <w:szCs w:val="20"/>
        </w:rPr>
        <w:t>0</w:t>
      </w:r>
      <w:r w:rsidR="003B1D50" w:rsidRPr="006A5FA2">
        <w:rPr>
          <w:rFonts w:ascii="標楷體" w:eastAsia="標楷體" w:hAnsi="標楷體" w:cs="Times New Roman" w:hint="eastAsia"/>
          <w:kern w:val="0"/>
          <w:sz w:val="20"/>
          <w:szCs w:val="20"/>
        </w:rPr>
        <w:t>0</w:t>
      </w:r>
      <w:r w:rsidRPr="006A5FA2">
        <w:rPr>
          <w:rFonts w:ascii="標楷體" w:eastAsia="標楷體" w:hAnsi="標楷體" w:cs="Times New Roman" w:hint="eastAsia"/>
          <w:kern w:val="0"/>
          <w:sz w:val="20"/>
          <w:szCs w:val="20"/>
        </w:rPr>
        <w:t>5338230</w:t>
      </w:r>
      <w:r w:rsidR="003B1D50" w:rsidRPr="006A5FA2">
        <w:rPr>
          <w:rFonts w:ascii="標楷體" w:eastAsia="標楷體" w:hAnsi="標楷體" w:cs="Times New Roman" w:hint="eastAsia"/>
          <w:kern w:val="0"/>
          <w:sz w:val="20"/>
          <w:szCs w:val="20"/>
        </w:rPr>
        <w:t>號函</w:t>
      </w:r>
      <w:r w:rsidR="003B1D50" w:rsidRPr="006A5FA2">
        <w:rPr>
          <w:rFonts w:ascii="標楷體" w:eastAsia="標楷體" w:hAnsi="標楷體" w:cs="Times New Roman" w:hint="eastAsia"/>
          <w:kern w:val="0"/>
          <w:sz w:val="16"/>
          <w:szCs w:val="16"/>
        </w:rPr>
        <w:t>(</w:t>
      </w:r>
      <w:r w:rsidR="003B1D50" w:rsidRPr="006A5FA2">
        <w:rPr>
          <w:rFonts w:ascii="標楷體" w:eastAsia="標楷體" w:hAnsi="標楷體" w:cs="新細明體" w:hint="eastAsia"/>
          <w:kern w:val="0"/>
          <w:sz w:val="16"/>
          <w:szCs w:val="16"/>
        </w:rPr>
        <w:t>工程會</w:t>
      </w:r>
      <w:r w:rsidR="003B1D50" w:rsidRPr="006A5FA2">
        <w:rPr>
          <w:rFonts w:ascii="標楷體" w:eastAsia="標楷體" w:hAnsi="標楷體" w:cs="DFKaiShu SB Estd BF"/>
          <w:kern w:val="0"/>
          <w:sz w:val="16"/>
          <w:szCs w:val="16"/>
        </w:rPr>
        <w:t>1</w:t>
      </w:r>
      <w:r w:rsidR="003B1D50" w:rsidRPr="006A5FA2">
        <w:rPr>
          <w:rFonts w:ascii="標楷體" w:eastAsia="標楷體" w:hAnsi="標楷體" w:cs="DFKaiShu SB Estd BF" w:hint="eastAsia"/>
          <w:kern w:val="0"/>
          <w:sz w:val="16"/>
          <w:szCs w:val="16"/>
        </w:rPr>
        <w:t>10</w:t>
      </w:r>
      <w:r w:rsidR="003B1D50" w:rsidRPr="006A5FA2">
        <w:rPr>
          <w:rFonts w:ascii="標楷體" w:eastAsia="標楷體" w:hAnsi="標楷體" w:cs="DFKaiShu SB Estd BF"/>
          <w:kern w:val="0"/>
          <w:sz w:val="16"/>
          <w:szCs w:val="16"/>
        </w:rPr>
        <w:t>年</w:t>
      </w:r>
      <w:r w:rsidR="003B1D50" w:rsidRPr="006A5FA2">
        <w:rPr>
          <w:rFonts w:ascii="標楷體" w:eastAsia="標楷體" w:hAnsi="標楷體" w:cs="DFKaiShu SB Estd BF" w:hint="eastAsia"/>
          <w:kern w:val="0"/>
          <w:sz w:val="16"/>
          <w:szCs w:val="16"/>
        </w:rPr>
        <w:t>3</w:t>
      </w:r>
      <w:r w:rsidR="003B1D50" w:rsidRPr="006A5FA2">
        <w:rPr>
          <w:rFonts w:ascii="標楷體" w:eastAsia="標楷體" w:hAnsi="標楷體" w:cs="DFKaiShu SB Estd BF"/>
          <w:kern w:val="0"/>
          <w:sz w:val="16"/>
          <w:szCs w:val="16"/>
        </w:rPr>
        <w:t>月</w:t>
      </w:r>
      <w:r w:rsidR="003B1D50" w:rsidRPr="006A5FA2">
        <w:rPr>
          <w:rFonts w:ascii="標楷體" w:eastAsia="標楷體" w:hAnsi="標楷體" w:cs="DFKaiShu SB Estd BF" w:hint="eastAsia"/>
          <w:kern w:val="0"/>
          <w:sz w:val="16"/>
          <w:szCs w:val="16"/>
        </w:rPr>
        <w:t>9</w:t>
      </w:r>
      <w:r w:rsidR="003B1D50" w:rsidRPr="006A5FA2">
        <w:rPr>
          <w:rFonts w:ascii="標楷體" w:eastAsia="標楷體" w:hAnsi="標楷體" w:cs="DFKaiShu SB Estd BF"/>
          <w:kern w:val="0"/>
          <w:sz w:val="16"/>
          <w:szCs w:val="16"/>
        </w:rPr>
        <w:t>日</w:t>
      </w:r>
      <w:r w:rsidR="003B1D50" w:rsidRPr="006A5FA2">
        <w:rPr>
          <w:rFonts w:ascii="標楷體" w:eastAsia="標楷體" w:hAnsi="標楷體" w:cs="DFKaiShu SB Estd BF" w:hint="eastAsia"/>
          <w:kern w:val="0"/>
          <w:sz w:val="16"/>
          <w:szCs w:val="16"/>
        </w:rPr>
        <w:t>工程企字第</w:t>
      </w:r>
      <w:r w:rsidR="003B1D50" w:rsidRPr="006A5FA2">
        <w:rPr>
          <w:rFonts w:ascii="標楷體" w:eastAsia="標楷體" w:hAnsi="標楷體" w:cs="DFKaiShu SB Estd BF"/>
          <w:kern w:val="0"/>
          <w:sz w:val="16"/>
          <w:szCs w:val="16"/>
        </w:rPr>
        <w:t>1100100086</w:t>
      </w:r>
      <w:r w:rsidR="003B1D50" w:rsidRPr="006A5FA2">
        <w:rPr>
          <w:rFonts w:ascii="標楷體" w:eastAsia="標楷體" w:hAnsi="標楷體" w:cs="DFKaiShu SB Estd BF" w:hint="eastAsia"/>
          <w:kern w:val="0"/>
          <w:sz w:val="16"/>
          <w:szCs w:val="16"/>
        </w:rPr>
        <w:t>號函</w:t>
      </w:r>
      <w:r w:rsidR="003B1D50" w:rsidRPr="006A5FA2">
        <w:rPr>
          <w:rFonts w:ascii="標楷體" w:eastAsia="標楷體" w:hAnsi="標楷體" w:cs="Times New Roman" w:hint="eastAsia"/>
          <w:kern w:val="0"/>
          <w:sz w:val="16"/>
          <w:szCs w:val="16"/>
        </w:rPr>
        <w:t>)</w:t>
      </w:r>
    </w:p>
    <w:p w:rsidR="000064F8" w:rsidRPr="006A5FA2" w:rsidRDefault="000064F8" w:rsidP="00060E2E">
      <w:pPr>
        <w:widowControl/>
        <w:spacing w:before="100" w:beforeAutospacing="1" w:line="60" w:lineRule="auto"/>
        <w:jc w:val="right"/>
        <w:rPr>
          <w:rFonts w:ascii="華康楷書體W5" w:eastAsia="華康楷書體W5" w:hAnsi="新細明體" w:cs="新細明體"/>
          <w:kern w:val="0"/>
          <w:sz w:val="30"/>
          <w:szCs w:val="30"/>
        </w:rPr>
      </w:pPr>
      <w:r w:rsidRPr="006A5FA2">
        <w:rPr>
          <w:rFonts w:ascii="標楷體" w:eastAsia="標楷體" w:hAnsi="標楷體" w:cs="Times New Roman" w:hint="eastAsia"/>
          <w:kern w:val="0"/>
          <w:szCs w:val="24"/>
        </w:rPr>
        <w:t xml:space="preserve">  </w:t>
      </w:r>
      <w:r w:rsidRPr="006A5FA2">
        <w:rPr>
          <w:rFonts w:ascii="標楷體" w:eastAsia="標楷體" w:hAnsi="標楷體" w:cs="Times New Roman" w:hint="eastAsia"/>
          <w:kern w:val="0"/>
          <w:sz w:val="20"/>
          <w:szCs w:val="20"/>
        </w:rPr>
        <w:t>111年1月</w:t>
      </w:r>
      <w:r w:rsidR="00706371" w:rsidRPr="006A5FA2">
        <w:rPr>
          <w:rFonts w:ascii="標楷體" w:eastAsia="標楷體" w:hAnsi="標楷體" w:cs="Times New Roman" w:hint="eastAsia"/>
          <w:kern w:val="0"/>
          <w:sz w:val="20"/>
          <w:szCs w:val="20"/>
        </w:rPr>
        <w:t>22</w:t>
      </w:r>
      <w:r w:rsidRPr="006A5FA2">
        <w:rPr>
          <w:rFonts w:ascii="標楷體" w:eastAsia="標楷體" w:hAnsi="標楷體" w:cs="Times New Roman" w:hint="eastAsia"/>
          <w:kern w:val="0"/>
          <w:sz w:val="20"/>
          <w:szCs w:val="20"/>
        </w:rPr>
        <w:t>日經水工字第11105024240號函</w:t>
      </w:r>
      <w:r w:rsidRPr="006A5FA2">
        <w:rPr>
          <w:rFonts w:ascii="標楷體" w:eastAsia="標楷體" w:hAnsi="標楷體" w:cs="Times New Roman" w:hint="eastAsia"/>
          <w:kern w:val="0"/>
          <w:sz w:val="16"/>
          <w:szCs w:val="16"/>
        </w:rPr>
        <w:t>(</w:t>
      </w:r>
      <w:r w:rsidRPr="006A5FA2">
        <w:rPr>
          <w:rFonts w:ascii="標楷體" w:eastAsia="標楷體" w:hAnsi="標楷體" w:cs="新細明體" w:hint="eastAsia"/>
          <w:kern w:val="0"/>
          <w:sz w:val="16"/>
          <w:szCs w:val="16"/>
        </w:rPr>
        <w:t>工程會</w:t>
      </w:r>
      <w:r w:rsidRPr="006A5FA2">
        <w:rPr>
          <w:rFonts w:ascii="標楷體" w:eastAsia="標楷體" w:hAnsi="標楷體" w:cs="DFKaiShu SB Estd BF"/>
          <w:kern w:val="0"/>
          <w:sz w:val="16"/>
          <w:szCs w:val="16"/>
        </w:rPr>
        <w:t>1</w:t>
      </w:r>
      <w:r w:rsidRPr="006A5FA2">
        <w:rPr>
          <w:rFonts w:ascii="標楷體" w:eastAsia="標楷體" w:hAnsi="標楷體" w:cs="DFKaiShu SB Estd BF" w:hint="eastAsia"/>
          <w:kern w:val="0"/>
          <w:sz w:val="16"/>
          <w:szCs w:val="16"/>
        </w:rPr>
        <w:t>11</w:t>
      </w:r>
      <w:r w:rsidRPr="006A5FA2">
        <w:rPr>
          <w:rFonts w:ascii="標楷體" w:eastAsia="標楷體" w:hAnsi="標楷體" w:cs="DFKaiShu SB Estd BF"/>
          <w:kern w:val="0"/>
          <w:sz w:val="16"/>
          <w:szCs w:val="16"/>
        </w:rPr>
        <w:t>年</w:t>
      </w:r>
      <w:r w:rsidRPr="006A5FA2">
        <w:rPr>
          <w:rFonts w:ascii="標楷體" w:eastAsia="標楷體" w:hAnsi="標楷體" w:cs="DFKaiShu SB Estd BF" w:hint="eastAsia"/>
          <w:kern w:val="0"/>
          <w:sz w:val="16"/>
          <w:szCs w:val="16"/>
        </w:rPr>
        <w:t>1</w:t>
      </w:r>
      <w:r w:rsidRPr="006A5FA2">
        <w:rPr>
          <w:rFonts w:ascii="標楷體" w:eastAsia="標楷體" w:hAnsi="標楷體" w:cs="DFKaiShu SB Estd BF"/>
          <w:kern w:val="0"/>
          <w:sz w:val="16"/>
          <w:szCs w:val="16"/>
        </w:rPr>
        <w:t>月</w:t>
      </w:r>
      <w:r w:rsidRPr="006A5FA2">
        <w:rPr>
          <w:rFonts w:ascii="標楷體" w:eastAsia="標楷體" w:hAnsi="標楷體" w:cs="DFKaiShu SB Estd BF" w:hint="eastAsia"/>
          <w:kern w:val="0"/>
          <w:sz w:val="16"/>
          <w:szCs w:val="16"/>
        </w:rPr>
        <w:t>4</w:t>
      </w:r>
      <w:r w:rsidRPr="006A5FA2">
        <w:rPr>
          <w:rFonts w:ascii="標楷體" w:eastAsia="標楷體" w:hAnsi="標楷體" w:cs="DFKaiShu SB Estd BF"/>
          <w:kern w:val="0"/>
          <w:sz w:val="16"/>
          <w:szCs w:val="16"/>
        </w:rPr>
        <w:t>日</w:t>
      </w:r>
      <w:r w:rsidRPr="006A5FA2">
        <w:rPr>
          <w:rFonts w:ascii="標楷體" w:eastAsia="標楷體" w:hAnsi="標楷體" w:cs="DFKaiShu SB Estd BF" w:hint="eastAsia"/>
          <w:kern w:val="0"/>
          <w:sz w:val="16"/>
          <w:szCs w:val="16"/>
        </w:rPr>
        <w:t>工程企字第</w:t>
      </w:r>
      <w:r w:rsidRPr="006A5FA2">
        <w:rPr>
          <w:rFonts w:ascii="標楷體" w:eastAsia="標楷體" w:hAnsi="標楷體" w:cs="DFKaiShu SB Estd BF"/>
          <w:kern w:val="0"/>
          <w:sz w:val="16"/>
          <w:szCs w:val="16"/>
        </w:rPr>
        <w:t>11</w:t>
      </w:r>
      <w:r w:rsidRPr="006A5FA2">
        <w:rPr>
          <w:rFonts w:ascii="標楷體" w:eastAsia="標楷體" w:hAnsi="標楷體" w:cs="DFKaiShu SB Estd BF" w:hint="eastAsia"/>
          <w:kern w:val="0"/>
          <w:sz w:val="16"/>
          <w:szCs w:val="16"/>
        </w:rPr>
        <w:t>10100004號函</w:t>
      </w:r>
      <w:r w:rsidRPr="006A5FA2">
        <w:rPr>
          <w:rFonts w:ascii="標楷體" w:eastAsia="標楷體" w:hAnsi="標楷體" w:cs="Times New Roman" w:hint="eastAsia"/>
          <w:kern w:val="0"/>
          <w:sz w:val="16"/>
          <w:szCs w:val="16"/>
        </w:rPr>
        <w:t>)</w:t>
      </w:r>
    </w:p>
    <w:p w:rsidR="0038262E" w:rsidRPr="006A5FA2" w:rsidRDefault="0038262E" w:rsidP="0038262E">
      <w:pPr>
        <w:autoSpaceDE w:val="0"/>
        <w:autoSpaceDN w:val="0"/>
        <w:adjustRightInd w:val="0"/>
        <w:snapToGrid w:val="0"/>
        <w:spacing w:line="240" w:lineRule="atLeast"/>
        <w:rPr>
          <w:rFonts w:ascii="Arial" w:eastAsia="標楷體" w:hAnsi="Arial" w:cs="DFKaiShu SB Estd BF"/>
          <w:kern w:val="0"/>
          <w:sz w:val="20"/>
          <w:szCs w:val="20"/>
        </w:rPr>
      </w:pPr>
    </w:p>
    <w:p w:rsidR="007775B6" w:rsidRPr="006A5FA2" w:rsidRDefault="002959E5" w:rsidP="004207E3">
      <w:pPr>
        <w:autoSpaceDE w:val="0"/>
        <w:autoSpaceDN w:val="0"/>
        <w:adjustRightInd w:val="0"/>
        <w:snapToGrid w:val="0"/>
        <w:spacing w:line="240" w:lineRule="atLeast"/>
        <w:rPr>
          <w:rFonts w:ascii="Arial" w:eastAsia="標楷體" w:hAnsi="Arial" w:cs="DFKaiShu SB Estd BF"/>
          <w:kern w:val="0"/>
          <w:sz w:val="28"/>
          <w:szCs w:val="28"/>
        </w:rPr>
      </w:pPr>
      <w:r w:rsidRPr="006A5FA2">
        <w:rPr>
          <w:rFonts w:ascii="Arial" w:eastAsia="標楷體" w:hAnsi="Arial" w:cs="標楷體" w:hint="eastAsia"/>
          <w:sz w:val="28"/>
          <w:szCs w:val="28"/>
        </w:rPr>
        <w:t>招標機關</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以下簡稱機關</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及得標廠商</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以下簡稱廠商</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雙方同意依政府採購法</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以下簡稱採購法</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及其主管機關訂定之規定訂定本契約，共同遵守，其條款如下：</w:t>
      </w:r>
    </w:p>
    <w:p w:rsidR="0075716A" w:rsidRPr="006A5FA2" w:rsidRDefault="00A74F3C" w:rsidP="00A012D7">
      <w:pPr>
        <w:pStyle w:val="37"/>
        <w:rPr>
          <w:rFonts w:ascii="Arial" w:hAnsi="Arial" w:cs="Times New Roman"/>
        </w:rPr>
      </w:pPr>
      <w:bookmarkStart w:id="1" w:name="_Toc470011383"/>
      <w:r w:rsidRPr="006A5FA2">
        <w:rPr>
          <w:rFonts w:ascii="Arial" w:hAnsi="Arial" w:hint="eastAsia"/>
        </w:rPr>
        <w:t>第</w:t>
      </w:r>
      <w:r w:rsidR="00E47474" w:rsidRPr="006A5FA2">
        <w:rPr>
          <w:rFonts w:ascii="Arial" w:hAnsi="Arial" w:hint="eastAsia"/>
        </w:rPr>
        <w:t xml:space="preserve"> </w:t>
      </w:r>
      <w:r w:rsidR="0075716A" w:rsidRPr="006A5FA2">
        <w:rPr>
          <w:rFonts w:ascii="Arial" w:hAnsi="Arial"/>
        </w:rPr>
        <w:t xml:space="preserve">1 </w:t>
      </w:r>
      <w:r w:rsidR="0075716A" w:rsidRPr="006A5FA2">
        <w:rPr>
          <w:rFonts w:ascii="Arial" w:hAnsi="Arial"/>
        </w:rPr>
        <w:t>條</w:t>
      </w:r>
      <w:r w:rsidR="0075716A" w:rsidRPr="006A5FA2">
        <w:rPr>
          <w:rFonts w:ascii="Arial" w:hAnsi="Arial"/>
        </w:rPr>
        <w:t xml:space="preserve"> </w:t>
      </w:r>
      <w:r w:rsidR="0075716A" w:rsidRPr="006A5FA2">
        <w:rPr>
          <w:rFonts w:ascii="Arial" w:hAnsi="Arial"/>
        </w:rPr>
        <w:t>契約文件及效力</w:t>
      </w:r>
      <w:bookmarkEnd w:id="1"/>
    </w:p>
    <w:p w:rsidR="0075716A" w:rsidRPr="006A5FA2" w:rsidRDefault="0075716A" w:rsidP="004207E3">
      <w:pPr>
        <w:pStyle w:val="a8"/>
        <w:numPr>
          <w:ilvl w:val="0"/>
          <w:numId w:val="1"/>
        </w:numPr>
        <w:tabs>
          <w:tab w:val="left" w:pos="851"/>
        </w:tabs>
        <w:spacing w:line="240" w:lineRule="atLeast"/>
        <w:ind w:leftChars="0" w:left="284" w:firstLine="0"/>
        <w:rPr>
          <w:rFonts w:ascii="Arial" w:eastAsia="標楷體" w:hAnsi="Arial"/>
          <w:sz w:val="28"/>
          <w:szCs w:val="28"/>
        </w:rPr>
      </w:pPr>
      <w:r w:rsidRPr="006A5FA2">
        <w:rPr>
          <w:rFonts w:ascii="Arial" w:eastAsia="標楷體" w:hAnsi="Arial"/>
          <w:sz w:val="28"/>
          <w:szCs w:val="28"/>
        </w:rPr>
        <w:t>契約包括下列文件：</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招標文件及其變更或補充。</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投標文件及其變更或補充。</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決標文件及其變更或補充。</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契約本文、附件及其變更或補充。</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依契約所提出之履約文件或資料。</w:t>
      </w:r>
    </w:p>
    <w:p w:rsidR="0075716A" w:rsidRPr="006A5FA2" w:rsidRDefault="0075716A" w:rsidP="004207E3">
      <w:pPr>
        <w:pStyle w:val="a8"/>
        <w:numPr>
          <w:ilvl w:val="0"/>
          <w:numId w:val="1"/>
        </w:numPr>
        <w:tabs>
          <w:tab w:val="left" w:pos="851"/>
        </w:tabs>
        <w:spacing w:line="240" w:lineRule="atLeast"/>
        <w:ind w:leftChars="0"/>
        <w:rPr>
          <w:rFonts w:ascii="Arial" w:eastAsia="標楷體" w:hAnsi="Arial"/>
          <w:sz w:val="28"/>
          <w:szCs w:val="28"/>
        </w:rPr>
      </w:pPr>
      <w:r w:rsidRPr="006A5FA2">
        <w:rPr>
          <w:rFonts w:ascii="Arial" w:eastAsia="標楷體" w:hAnsi="Arial"/>
          <w:sz w:val="28"/>
          <w:szCs w:val="28"/>
        </w:rPr>
        <w:t>定義及解釋：</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契約文件，指前款所定資料，包括以書面、錄音、錄影、照相、微縮、電子數位資料或樣品等方式呈現之原件或複製品。</w:t>
      </w:r>
    </w:p>
    <w:p w:rsidR="00364569" w:rsidRPr="006A5FA2" w:rsidRDefault="0075716A" w:rsidP="009944B7">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工程會，指行政院公共工程委員會。</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工程司，指機關以書面指派行使本契約所賦予之工程司之職權者。</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工程司代表，指工程司指定之任何人員，以執行本契約所規定之權責者。其授權須經工程司以書面通知統包商。</w:t>
      </w:r>
    </w:p>
    <w:p w:rsidR="0075716A" w:rsidRPr="006A5FA2" w:rsidRDefault="00657734" w:rsidP="00A560FD">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監造單位，</w:t>
      </w:r>
      <w:r w:rsidR="00A560FD" w:rsidRPr="006A5FA2">
        <w:rPr>
          <w:rFonts w:ascii="標楷體" w:eastAsia="標楷體" w:cs="標楷體" w:hint="eastAsia"/>
          <w:sz w:val="28"/>
          <w:szCs w:val="28"/>
        </w:rPr>
        <w:t>指受機關委託執行監造作業之技術服務廠商</w:t>
      </w:r>
      <w:r w:rsidR="00A560FD" w:rsidRPr="006A5FA2">
        <w:rPr>
          <w:rFonts w:ascii="標楷體" w:eastAsia="標楷體" w:hAnsi="標楷體" w:hint="eastAsia"/>
          <w:sz w:val="28"/>
          <w:szCs w:val="28"/>
        </w:rPr>
        <w:t>或機關自辦之監造單位</w:t>
      </w:r>
      <w:r w:rsidR="0075716A" w:rsidRPr="006A5FA2">
        <w:rPr>
          <w:rFonts w:ascii="Arial" w:eastAsia="標楷體" w:hAnsi="Arial"/>
          <w:sz w:val="28"/>
          <w:szCs w:val="28"/>
        </w:rPr>
        <w:t>。</w:t>
      </w:r>
    </w:p>
    <w:p w:rsidR="0075716A" w:rsidRPr="006A5FA2" w:rsidRDefault="0075716A" w:rsidP="00D64D68">
      <w:pPr>
        <w:pStyle w:val="a8"/>
        <w:numPr>
          <w:ilvl w:val="1"/>
          <w:numId w:val="1"/>
        </w:numPr>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分包，謂非轉包而將契約之部分由其他廠商代為履行。</w:t>
      </w:r>
    </w:p>
    <w:p w:rsidR="007C265B" w:rsidRPr="006A5FA2" w:rsidRDefault="007C265B" w:rsidP="00D64D68">
      <w:pPr>
        <w:pStyle w:val="a8"/>
        <w:numPr>
          <w:ilvl w:val="1"/>
          <w:numId w:val="1"/>
        </w:numPr>
        <w:tabs>
          <w:tab w:val="left" w:pos="1276"/>
        </w:tabs>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書面，指所有手書、打字及印刷之來往信函及通知，包括電傳、電報及電子信件。</w:t>
      </w:r>
      <w:r w:rsidRPr="006A5FA2">
        <w:rPr>
          <w:rFonts w:ascii="Arial" w:eastAsia="標楷體" w:hAnsi="Arial" w:hint="eastAsia"/>
          <w:sz w:val="28"/>
          <w:szCs w:val="28"/>
        </w:rPr>
        <w:t>機關得依採購法第</w:t>
      </w:r>
      <w:r w:rsidRPr="006A5FA2">
        <w:rPr>
          <w:rFonts w:ascii="Arial" w:eastAsia="標楷體" w:hAnsi="Arial" w:hint="eastAsia"/>
          <w:sz w:val="28"/>
          <w:szCs w:val="28"/>
        </w:rPr>
        <w:t>93</w:t>
      </w:r>
      <w:r w:rsidRPr="006A5FA2">
        <w:rPr>
          <w:rFonts w:ascii="Arial" w:eastAsia="標楷體" w:hAnsi="Arial" w:hint="eastAsia"/>
          <w:sz w:val="28"/>
          <w:szCs w:val="28"/>
        </w:rPr>
        <w:t>條之</w:t>
      </w:r>
      <w:r w:rsidRPr="006A5FA2">
        <w:rPr>
          <w:rFonts w:ascii="Arial" w:eastAsia="標楷體" w:hAnsi="Arial" w:hint="eastAsia"/>
          <w:sz w:val="28"/>
          <w:szCs w:val="28"/>
        </w:rPr>
        <w:t>1</w:t>
      </w:r>
      <w:r w:rsidRPr="006A5FA2">
        <w:rPr>
          <w:rFonts w:ascii="Arial" w:eastAsia="標楷體" w:hAnsi="Arial" w:hint="eastAsia"/>
          <w:sz w:val="28"/>
          <w:szCs w:val="28"/>
        </w:rPr>
        <w:t>允許以電子化方式為之。</w:t>
      </w:r>
    </w:p>
    <w:p w:rsidR="0075716A" w:rsidRPr="006A5FA2" w:rsidRDefault="0075716A" w:rsidP="00D64D68">
      <w:pPr>
        <w:pStyle w:val="a8"/>
        <w:numPr>
          <w:ilvl w:val="1"/>
          <w:numId w:val="1"/>
        </w:numPr>
        <w:tabs>
          <w:tab w:val="left" w:pos="1276"/>
        </w:tabs>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規範，指列入契約之工程規範及規定，含施工規範、施工安全、衛生、環保、交通維持手冊、技術規範及工程施工期間依契約規定提出之任何規範與書面規定。</w:t>
      </w:r>
    </w:p>
    <w:p w:rsidR="007C265B" w:rsidRPr="006A5FA2" w:rsidRDefault="007C265B" w:rsidP="00D64D68">
      <w:pPr>
        <w:pStyle w:val="a8"/>
        <w:numPr>
          <w:ilvl w:val="1"/>
          <w:numId w:val="1"/>
        </w:numPr>
        <w:tabs>
          <w:tab w:val="left" w:pos="1276"/>
        </w:tabs>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圖說，指機關依契約提供廠商之全部圖樣及其所附資料。另由廠商提出經機關認可之全部圖樣及其所附資料，包含必要之樣品及模型，亦屬之。圖說包含</w:t>
      </w:r>
      <w:r w:rsidR="00E85320" w:rsidRPr="006A5FA2">
        <w:rPr>
          <w:rFonts w:ascii="Arial" w:eastAsia="標楷體" w:hAnsi="Arial"/>
          <w:sz w:val="28"/>
          <w:szCs w:val="28"/>
        </w:rPr>
        <w:t>(</w:t>
      </w:r>
      <w:r w:rsidRPr="006A5FA2">
        <w:rPr>
          <w:rFonts w:ascii="Arial" w:eastAsia="標楷體" w:hAnsi="Arial"/>
          <w:sz w:val="28"/>
          <w:szCs w:val="28"/>
        </w:rPr>
        <w:t>但不限於</w:t>
      </w:r>
      <w:r w:rsidR="00E85320" w:rsidRPr="006A5FA2">
        <w:rPr>
          <w:rFonts w:ascii="Arial" w:eastAsia="標楷體" w:hAnsi="Arial"/>
          <w:sz w:val="28"/>
          <w:szCs w:val="28"/>
        </w:rPr>
        <w:t>)</w:t>
      </w:r>
      <w:r w:rsidRPr="006A5FA2">
        <w:rPr>
          <w:rFonts w:ascii="Arial" w:eastAsia="標楷體" w:hAnsi="Arial"/>
          <w:sz w:val="28"/>
          <w:szCs w:val="28"/>
        </w:rPr>
        <w:t>設計圖、施工圖、構造圖、工廠施工製造圖、大樣圖等。</w:t>
      </w:r>
    </w:p>
    <w:p w:rsidR="00B51814" w:rsidRPr="006A5FA2" w:rsidRDefault="00B51814" w:rsidP="00D64D68">
      <w:pPr>
        <w:pStyle w:val="a8"/>
        <w:numPr>
          <w:ilvl w:val="1"/>
          <w:numId w:val="1"/>
        </w:numPr>
        <w:tabs>
          <w:tab w:val="left" w:pos="1276"/>
        </w:tabs>
        <w:spacing w:line="240" w:lineRule="atLeast"/>
        <w:ind w:leftChars="0" w:left="1135" w:hanging="284"/>
        <w:jc w:val="both"/>
        <w:rPr>
          <w:rFonts w:ascii="Arial" w:eastAsia="標楷體" w:hAnsi="Arial"/>
          <w:sz w:val="28"/>
          <w:szCs w:val="28"/>
        </w:rPr>
      </w:pPr>
      <w:r w:rsidRPr="006A5FA2">
        <w:rPr>
          <w:rFonts w:ascii="Arial" w:eastAsia="標楷體" w:hAnsi="Arial"/>
          <w:sz w:val="28"/>
          <w:szCs w:val="28"/>
        </w:rPr>
        <w:t>公款支付日數，係指實際工作日，不包括例假日、特定假日及退請受款人補正之日數。</w:t>
      </w:r>
    </w:p>
    <w:p w:rsidR="00B51814" w:rsidRPr="006A5FA2" w:rsidRDefault="00B51814" w:rsidP="00E85677">
      <w:pPr>
        <w:pStyle w:val="a8"/>
        <w:numPr>
          <w:ilvl w:val="0"/>
          <w:numId w:val="1"/>
        </w:numPr>
        <w:tabs>
          <w:tab w:val="left" w:pos="851"/>
        </w:tabs>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契約所含各種文件之內容如有不一致之處，除另有規定外，依下列原則處理：</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契約條款優於招標文件內之其他文件所附記之條款。但附記之條款有特別聲明者，不在此限。</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文件經機關審定之日期較新者優於審定日期較舊者。</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大比例尺圖者優於小比例尺圖者。</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決標紀錄之內容優於開標或議價紀錄之內容。</w:t>
      </w:r>
    </w:p>
    <w:p w:rsidR="00FF3DFD" w:rsidRPr="006A5FA2" w:rsidRDefault="00B51814" w:rsidP="009944B7">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契約文件若有相互衝突或不一致之情形者，除另有規定外，其適用之優先順序為契約本文</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含附錄</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、投標須知、開決標紀錄、統包需求計畫書、圖說、施工補充說明書、投標標價清單、規範、依契約所提出之履約文件或資料。上述同一文件或圖書，其採用之優先順序以發給時間較近者優先適用。</w:t>
      </w:r>
    </w:p>
    <w:p w:rsidR="00B51814" w:rsidRPr="006A5FA2" w:rsidRDefault="00B51814" w:rsidP="003969D7">
      <w:pPr>
        <w:pStyle w:val="a8"/>
        <w:numPr>
          <w:ilvl w:val="0"/>
          <w:numId w:val="1"/>
        </w:numPr>
        <w:tabs>
          <w:tab w:val="left" w:pos="851"/>
        </w:tabs>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契約文件之一切規定得互為補充，如仍有不明確之處，應依公平合理原則解釋之。如有爭議，依採購法之規定處理。</w:t>
      </w:r>
    </w:p>
    <w:p w:rsidR="00B51814" w:rsidRPr="006A5FA2" w:rsidRDefault="00B51814" w:rsidP="003969D7">
      <w:pPr>
        <w:pStyle w:val="a8"/>
        <w:numPr>
          <w:ilvl w:val="0"/>
          <w:numId w:val="1"/>
        </w:numPr>
        <w:tabs>
          <w:tab w:val="left" w:pos="851"/>
        </w:tabs>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契約文字：</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契約文字以中文為準。但下列情形得以外文為準：</w:t>
      </w:r>
    </w:p>
    <w:p w:rsidR="00B51814" w:rsidRPr="006A5FA2" w:rsidRDefault="00B51814" w:rsidP="001D33C6">
      <w:pPr>
        <w:spacing w:line="240" w:lineRule="atLeast"/>
        <w:ind w:left="1531" w:hanging="397"/>
        <w:jc w:val="both"/>
        <w:rPr>
          <w:rFonts w:ascii="Arial" w:eastAsia="標楷體" w:hAnsi="Arial" w:cs="標楷體"/>
          <w:sz w:val="28"/>
          <w:szCs w:val="28"/>
        </w:rPr>
      </w:pPr>
      <w:r w:rsidRPr="006A5FA2">
        <w:rPr>
          <w:rFonts w:ascii="Arial" w:eastAsia="標楷體" w:hAnsi="Arial" w:cs="標楷體"/>
          <w:sz w:val="28"/>
          <w:szCs w:val="28"/>
        </w:rPr>
        <w:t>(1)</w:t>
      </w:r>
      <w:r w:rsidRPr="006A5FA2">
        <w:rPr>
          <w:rFonts w:ascii="Arial" w:eastAsia="標楷體" w:hAnsi="Arial" w:cs="標楷體"/>
          <w:sz w:val="28"/>
          <w:szCs w:val="28"/>
        </w:rPr>
        <w:t>特殊技術或材料之圖文資料。</w:t>
      </w:r>
    </w:p>
    <w:p w:rsidR="00B51814" w:rsidRPr="006A5FA2" w:rsidRDefault="00B51814" w:rsidP="001D33C6">
      <w:pPr>
        <w:spacing w:line="240" w:lineRule="atLeast"/>
        <w:ind w:left="1531" w:hanging="397"/>
        <w:jc w:val="both"/>
        <w:rPr>
          <w:rFonts w:ascii="Arial" w:eastAsia="標楷體" w:hAnsi="Arial" w:cs="標楷體"/>
          <w:sz w:val="28"/>
          <w:szCs w:val="28"/>
        </w:rPr>
      </w:pPr>
      <w:r w:rsidRPr="006A5FA2">
        <w:rPr>
          <w:rFonts w:ascii="Arial" w:eastAsia="標楷體" w:hAnsi="Arial" w:cs="標楷體"/>
          <w:sz w:val="28"/>
          <w:szCs w:val="28"/>
        </w:rPr>
        <w:t>(2)</w:t>
      </w:r>
      <w:r w:rsidRPr="006A5FA2">
        <w:rPr>
          <w:rFonts w:ascii="Arial" w:eastAsia="標楷體" w:hAnsi="Arial" w:cs="標楷體"/>
          <w:sz w:val="28"/>
          <w:szCs w:val="28"/>
        </w:rPr>
        <w:t>國際組織、外國政府或其授權機構、公會或商會所出具之文件。</w:t>
      </w:r>
    </w:p>
    <w:p w:rsidR="00B51814" w:rsidRPr="006A5FA2" w:rsidRDefault="00B51814" w:rsidP="001D33C6">
      <w:pPr>
        <w:spacing w:line="240" w:lineRule="atLeast"/>
        <w:ind w:left="1531" w:hanging="397"/>
        <w:jc w:val="both"/>
        <w:rPr>
          <w:rFonts w:ascii="Arial" w:eastAsia="標楷體" w:hAnsi="Arial" w:cs="標楷體"/>
          <w:sz w:val="28"/>
          <w:szCs w:val="28"/>
        </w:rPr>
      </w:pPr>
      <w:r w:rsidRPr="006A5FA2">
        <w:rPr>
          <w:rFonts w:ascii="Arial" w:eastAsia="標楷體" w:hAnsi="Arial" w:cs="標楷體"/>
          <w:sz w:val="28"/>
          <w:szCs w:val="28"/>
        </w:rPr>
        <w:t>(3)</w:t>
      </w:r>
      <w:r w:rsidRPr="006A5FA2">
        <w:rPr>
          <w:rFonts w:ascii="Arial" w:eastAsia="標楷體" w:hAnsi="Arial" w:cs="標楷體"/>
          <w:sz w:val="28"/>
          <w:szCs w:val="28"/>
        </w:rPr>
        <w:t>其他經機關認定確有必要者。</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契約文字有中文譯文，其與外文文意不符者，除資格文件外，以中文</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正體字</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為準。其因譯文有誤致生損害者，由提供譯文之一方負責賠償。</w:t>
      </w:r>
    </w:p>
    <w:p w:rsidR="00B51814" w:rsidRPr="006A5FA2" w:rsidRDefault="00B51814" w:rsidP="006E12AC">
      <w:pPr>
        <w:pStyle w:val="a8"/>
        <w:numPr>
          <w:ilvl w:val="1"/>
          <w:numId w:val="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契約所稱申請、報告、同意、指示、核准、通知、解釋及其他類似行為所為之意思表示，除契約另有規定或當事人同意外，應以中文</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正體字</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書面為之。書面之遞交，得以面交簽收、郵寄、傳真或電子資料傳輸至雙方預為約定之人員或處所。</w:t>
      </w:r>
    </w:p>
    <w:p w:rsidR="00B51814" w:rsidRPr="006A5FA2" w:rsidRDefault="00B51814" w:rsidP="003969D7">
      <w:pPr>
        <w:pStyle w:val="a8"/>
        <w:numPr>
          <w:ilvl w:val="0"/>
          <w:numId w:val="1"/>
        </w:numPr>
        <w:tabs>
          <w:tab w:val="left" w:pos="851"/>
        </w:tabs>
        <w:spacing w:line="240" w:lineRule="atLeast"/>
        <w:ind w:leftChars="0" w:left="653" w:hanging="369"/>
        <w:rPr>
          <w:rFonts w:ascii="Arial" w:eastAsia="標楷體" w:hAnsi="Arial" w:cs="Times New Roman"/>
          <w:kern w:val="0"/>
          <w:sz w:val="28"/>
          <w:szCs w:val="28"/>
        </w:rPr>
      </w:pPr>
      <w:r w:rsidRPr="006A5FA2">
        <w:rPr>
          <w:rFonts w:ascii="Arial" w:eastAsia="標楷體" w:hAnsi="Arial" w:cs="DFKaiShu SB Estd BF"/>
          <w:kern w:val="0"/>
          <w:sz w:val="28"/>
          <w:szCs w:val="28"/>
        </w:rPr>
        <w:t>契約所使用之度量衡單位，除另有規定者外，以公制為之。</w:t>
      </w:r>
    </w:p>
    <w:p w:rsidR="00B51814" w:rsidRPr="006A5FA2" w:rsidRDefault="00B51814" w:rsidP="00407600">
      <w:pPr>
        <w:pStyle w:val="a8"/>
        <w:numPr>
          <w:ilvl w:val="0"/>
          <w:numId w:val="1"/>
        </w:numPr>
        <w:tabs>
          <w:tab w:val="left" w:pos="851"/>
        </w:tabs>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契約所定事項如有違反法令或無法執行之部分，該部分無效。但除去該部分，契約亦可成立者，不影響其他部分之有效性。該無效之部分，機關及廠商必要時得依契約原定目的變更之。</w:t>
      </w:r>
    </w:p>
    <w:p w:rsidR="00B51814" w:rsidRPr="006A5FA2" w:rsidRDefault="0099368E" w:rsidP="00407600">
      <w:pPr>
        <w:pStyle w:val="a8"/>
        <w:numPr>
          <w:ilvl w:val="0"/>
          <w:numId w:val="1"/>
        </w:numPr>
        <w:tabs>
          <w:tab w:val="left" w:pos="851"/>
        </w:tabs>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契約書</w:t>
      </w:r>
      <w:r w:rsidRPr="006A5FA2">
        <w:rPr>
          <w:rFonts w:ascii="標楷體" w:eastAsia="標楷體" w:cs="標楷體" w:hint="eastAsia"/>
          <w:sz w:val="28"/>
          <w:szCs w:val="28"/>
        </w:rPr>
        <w:t>內容由執行機關備妥1份(含契約單價之調整)交</w:t>
      </w:r>
      <w:r w:rsidRPr="006A5FA2">
        <w:rPr>
          <w:rFonts w:ascii="標楷體" w:eastAsia="標楷體" w:hAnsi="標楷體" w:hint="eastAsia"/>
          <w:sz w:val="28"/>
          <w:szCs w:val="28"/>
        </w:rPr>
        <w:t>由廠商負責製作(所需費用包括於廠商管理費項內，不另編列項目計價)，</w:t>
      </w:r>
      <w:r w:rsidRPr="006A5FA2">
        <w:rPr>
          <w:rFonts w:ascii="標楷體" w:eastAsia="標楷體" w:cs="標楷體" w:hint="eastAsia"/>
          <w:sz w:val="28"/>
          <w:szCs w:val="28"/>
        </w:rPr>
        <w:t>契約正、副本製作應含圖說，經雙方代表人或其授權人簽署</w:t>
      </w:r>
      <w:r w:rsidRPr="006A5FA2">
        <w:rPr>
          <w:rFonts w:ascii="標楷體" w:eastAsia="標楷體" w:hAnsi="標楷體" w:hint="eastAsia"/>
          <w:sz w:val="28"/>
          <w:szCs w:val="28"/>
        </w:rPr>
        <w:t>契約正本</w:t>
      </w:r>
      <w:r w:rsidRPr="006A5FA2">
        <w:rPr>
          <w:rFonts w:ascii="標楷體" w:eastAsia="標楷體" w:hAnsi="標楷體" w:hint="eastAsia"/>
          <w:sz w:val="28"/>
          <w:szCs w:val="28"/>
          <w:u w:val="single"/>
        </w:rPr>
        <w:t xml:space="preserve">  </w:t>
      </w:r>
      <w:r w:rsidRPr="006A5FA2">
        <w:rPr>
          <w:rFonts w:ascii="標楷體" w:eastAsia="標楷體" w:hAnsi="標楷體" w:hint="eastAsia"/>
          <w:sz w:val="28"/>
          <w:szCs w:val="28"/>
        </w:rPr>
        <w:t>份（機關</w:t>
      </w:r>
      <w:r w:rsidRPr="006A5FA2">
        <w:rPr>
          <w:rFonts w:ascii="標楷體" w:eastAsia="標楷體" w:hAnsi="標楷體" w:hint="eastAsia"/>
          <w:sz w:val="28"/>
          <w:szCs w:val="28"/>
          <w:u w:val="single"/>
        </w:rPr>
        <w:t xml:space="preserve">  </w:t>
      </w:r>
      <w:r w:rsidRPr="006A5FA2">
        <w:rPr>
          <w:rFonts w:ascii="標楷體" w:eastAsia="標楷體" w:hAnsi="標楷體" w:hint="eastAsia"/>
          <w:sz w:val="28"/>
          <w:szCs w:val="28"/>
        </w:rPr>
        <w:t>份，廠商</w:t>
      </w:r>
      <w:r w:rsidRPr="006A5FA2">
        <w:rPr>
          <w:rFonts w:ascii="標楷體" w:eastAsia="標楷體" w:hAnsi="標楷體" w:hint="eastAsia"/>
          <w:sz w:val="28"/>
          <w:szCs w:val="28"/>
          <w:u w:val="single"/>
        </w:rPr>
        <w:t xml:space="preserve">  </w:t>
      </w:r>
      <w:r w:rsidRPr="006A5FA2">
        <w:rPr>
          <w:rFonts w:ascii="標楷體" w:eastAsia="標楷體" w:hAnsi="標楷體" w:hint="eastAsia"/>
          <w:sz w:val="28"/>
          <w:szCs w:val="28"/>
        </w:rPr>
        <w:t>份；未載明者，機關1份、廠商1份），</w:t>
      </w:r>
      <w:r w:rsidR="00A73090" w:rsidRPr="006A5FA2">
        <w:rPr>
          <w:rFonts w:ascii="標楷體" w:eastAsia="標楷體" w:cs="標楷體" w:hint="eastAsia"/>
          <w:sz w:val="28"/>
          <w:szCs w:val="28"/>
        </w:rPr>
        <w:t>並由雙方各依印花稅法之規定繳納印花稅</w:t>
      </w:r>
      <w:r w:rsidRPr="006A5FA2">
        <w:rPr>
          <w:rFonts w:ascii="標楷體" w:eastAsia="標楷體" w:hAnsi="標楷體" w:hint="eastAsia"/>
          <w:sz w:val="28"/>
          <w:szCs w:val="28"/>
        </w:rPr>
        <w:t>。副本</w:t>
      </w:r>
      <w:r w:rsidRPr="006A5FA2">
        <w:rPr>
          <w:rFonts w:ascii="標楷體" w:eastAsia="標楷體" w:hAnsi="標楷體" w:hint="eastAsia"/>
          <w:sz w:val="28"/>
          <w:szCs w:val="28"/>
          <w:u w:val="single"/>
        </w:rPr>
        <w:t xml:space="preserve">  </w:t>
      </w:r>
      <w:r w:rsidRPr="006A5FA2">
        <w:rPr>
          <w:rFonts w:ascii="標楷體" w:eastAsia="標楷體" w:hAnsi="標楷體" w:hint="eastAsia"/>
          <w:sz w:val="28"/>
          <w:szCs w:val="28"/>
        </w:rPr>
        <w:t>份（機關</w:t>
      </w:r>
      <w:r w:rsidRPr="006A5FA2">
        <w:rPr>
          <w:rFonts w:ascii="標楷體" w:eastAsia="標楷體" w:hAnsi="標楷體" w:hint="eastAsia"/>
          <w:sz w:val="28"/>
          <w:szCs w:val="28"/>
          <w:u w:val="single"/>
        </w:rPr>
        <w:t xml:space="preserve">  </w:t>
      </w:r>
      <w:r w:rsidRPr="006A5FA2">
        <w:rPr>
          <w:rFonts w:ascii="標楷體" w:eastAsia="標楷體" w:hAnsi="標楷體" w:hint="eastAsia"/>
          <w:sz w:val="28"/>
          <w:szCs w:val="28"/>
        </w:rPr>
        <w:t>份，廠商</w:t>
      </w:r>
      <w:r w:rsidRPr="006A5FA2">
        <w:rPr>
          <w:rFonts w:ascii="標楷體" w:eastAsia="標楷體" w:hAnsi="標楷體" w:hint="eastAsia"/>
          <w:sz w:val="28"/>
          <w:szCs w:val="28"/>
          <w:u w:val="single"/>
        </w:rPr>
        <w:t xml:space="preserve">  </w:t>
      </w:r>
      <w:r w:rsidRPr="006A5FA2">
        <w:rPr>
          <w:rFonts w:ascii="標楷體" w:eastAsia="標楷體" w:hAnsi="標楷體" w:hint="eastAsia"/>
          <w:sz w:val="28"/>
          <w:szCs w:val="28"/>
        </w:rPr>
        <w:t>份；未載明者，機關5份、廠商1份），由機關、廠商及相關機關、單位分別執用。副本如有誤繕，以正本為準。</w:t>
      </w:r>
    </w:p>
    <w:p w:rsidR="00B51814" w:rsidRPr="006A5FA2" w:rsidRDefault="00884C1B" w:rsidP="00407600">
      <w:pPr>
        <w:pStyle w:val="a8"/>
        <w:numPr>
          <w:ilvl w:val="0"/>
          <w:numId w:val="1"/>
        </w:numPr>
        <w:tabs>
          <w:tab w:val="left" w:pos="851"/>
        </w:tabs>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標楷體" w:hint="eastAsia"/>
          <w:sz w:val="28"/>
          <w:szCs w:val="28"/>
        </w:rPr>
        <w:t>機關應提供契約文件</w:t>
      </w:r>
      <w:r w:rsidRPr="006A5FA2">
        <w:rPr>
          <w:rFonts w:ascii="Arial" w:eastAsia="標楷體" w:hAnsi="Arial" w:cs="標楷體" w:hint="eastAsia"/>
          <w:sz w:val="28"/>
          <w:szCs w:val="28"/>
        </w:rPr>
        <w:t>1</w:t>
      </w:r>
      <w:r w:rsidRPr="006A5FA2">
        <w:rPr>
          <w:rFonts w:ascii="Arial" w:eastAsia="標楷體" w:hAnsi="Arial" w:cs="標楷體" w:hint="eastAsia"/>
          <w:sz w:val="28"/>
          <w:szCs w:val="28"/>
        </w:rPr>
        <w:t>份影本予廠商，廠商得視履約之需要自費影印使用。除契約另有規定，如無機關之書面同意，廠商不得提供上開文件，供與契約無關之第三人使用。</w:t>
      </w:r>
    </w:p>
    <w:p w:rsidR="00B51814" w:rsidRPr="006A5FA2" w:rsidRDefault="00C52F97" w:rsidP="00407600">
      <w:pPr>
        <w:pStyle w:val="a8"/>
        <w:numPr>
          <w:ilvl w:val="0"/>
          <w:numId w:val="1"/>
        </w:numPr>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標楷體" w:hint="eastAsia"/>
          <w:sz w:val="28"/>
          <w:szCs w:val="28"/>
        </w:rPr>
        <w:t>廠商應提供</w:t>
      </w:r>
      <w:r w:rsidR="00884C1B" w:rsidRPr="006A5FA2">
        <w:rPr>
          <w:rFonts w:ascii="Arial" w:eastAsia="標楷體" w:hAnsi="Arial" w:cs="標楷體" w:hint="eastAsia"/>
          <w:sz w:val="28"/>
          <w:szCs w:val="28"/>
        </w:rPr>
        <w:t>1</w:t>
      </w:r>
      <w:r w:rsidRPr="006A5FA2">
        <w:rPr>
          <w:rFonts w:ascii="Arial" w:eastAsia="標楷體" w:hAnsi="Arial" w:cs="標楷體" w:hint="eastAsia"/>
          <w:sz w:val="28"/>
          <w:szCs w:val="28"/>
        </w:rPr>
        <w:t>份依契約規定製作之文件影本</w:t>
      </w:r>
      <w:r w:rsidR="002A16DC" w:rsidRPr="006A5FA2">
        <w:rPr>
          <w:rFonts w:ascii="Arial" w:eastAsia="標楷體" w:hAnsi="Arial" w:cs="標楷體" w:hint="eastAsia"/>
          <w:sz w:val="28"/>
          <w:szCs w:val="28"/>
        </w:rPr>
        <w:t>(</w:t>
      </w:r>
      <w:r w:rsidR="002A16DC" w:rsidRPr="006A5FA2">
        <w:rPr>
          <w:rFonts w:ascii="Arial" w:eastAsia="標楷體" w:hAnsi="Arial" w:cs="標楷體" w:hint="eastAsia"/>
          <w:sz w:val="28"/>
          <w:szCs w:val="28"/>
        </w:rPr>
        <w:t>含電子檔</w:t>
      </w:r>
      <w:r w:rsidR="002A16DC" w:rsidRPr="006A5FA2">
        <w:rPr>
          <w:rFonts w:ascii="Arial" w:eastAsia="標楷體" w:hAnsi="Arial" w:cs="標楷體" w:hint="eastAsia"/>
          <w:sz w:val="28"/>
          <w:szCs w:val="28"/>
        </w:rPr>
        <w:t>)</w:t>
      </w:r>
      <w:r w:rsidRPr="006A5FA2">
        <w:rPr>
          <w:rFonts w:ascii="Arial" w:eastAsia="標楷體" w:hAnsi="Arial" w:cs="標楷體" w:hint="eastAsia"/>
          <w:sz w:val="28"/>
          <w:szCs w:val="28"/>
        </w:rPr>
        <w:t>予機關，機關得視履約之需要自費影印使用。除契約另有規定，如無廠商之書面同意，機關不得提供上開文件，供與契約無關之第三人使用。</w:t>
      </w:r>
    </w:p>
    <w:p w:rsidR="00C52F97" w:rsidRPr="006A5FA2" w:rsidRDefault="00C52F97" w:rsidP="00407600">
      <w:pPr>
        <w:pStyle w:val="a8"/>
        <w:numPr>
          <w:ilvl w:val="0"/>
          <w:numId w:val="1"/>
        </w:numPr>
        <w:tabs>
          <w:tab w:val="left" w:pos="709"/>
          <w:tab w:val="left" w:pos="1134"/>
        </w:tabs>
        <w:autoSpaceDE w:val="0"/>
        <w:autoSpaceDN w:val="0"/>
        <w:adjustRightInd w:val="0"/>
        <w:snapToGrid w:val="0"/>
        <w:spacing w:line="240" w:lineRule="atLeast"/>
        <w:ind w:leftChars="0" w:left="851" w:hanging="567"/>
        <w:jc w:val="both"/>
        <w:textDirection w:val="lrTbV"/>
        <w:rPr>
          <w:rFonts w:ascii="Arial" w:eastAsia="標楷體" w:hAnsi="Arial"/>
          <w:sz w:val="28"/>
          <w:szCs w:val="28"/>
        </w:rPr>
      </w:pPr>
      <w:r w:rsidRPr="006A5FA2">
        <w:rPr>
          <w:rFonts w:ascii="Arial" w:eastAsia="標楷體" w:hAnsi="Arial" w:cs="標楷體" w:hint="eastAsia"/>
          <w:sz w:val="28"/>
          <w:szCs w:val="28"/>
        </w:rPr>
        <w:t>廠商應於施工地點，保存</w:t>
      </w:r>
      <w:r w:rsidRPr="006A5FA2">
        <w:rPr>
          <w:rFonts w:ascii="Arial" w:eastAsia="標楷體" w:hAnsi="Arial" w:cs="標楷體"/>
          <w:sz w:val="28"/>
          <w:szCs w:val="28"/>
        </w:rPr>
        <w:t>1</w:t>
      </w:r>
      <w:r w:rsidRPr="006A5FA2">
        <w:rPr>
          <w:rFonts w:ascii="Arial" w:eastAsia="標楷體" w:hAnsi="Arial" w:cs="標楷體" w:hint="eastAsia"/>
          <w:sz w:val="28"/>
          <w:szCs w:val="28"/>
        </w:rPr>
        <w:t>份完整契約文件及其修正，以供隨</w:t>
      </w:r>
      <w:r w:rsidR="002A16DC" w:rsidRPr="006A5FA2">
        <w:rPr>
          <w:rFonts w:ascii="Arial" w:eastAsia="標楷體" w:hAnsi="Arial" w:cs="標楷體" w:hint="eastAsia"/>
          <w:sz w:val="28"/>
          <w:szCs w:val="28"/>
        </w:rPr>
        <w:t>時查閱。廠商應核對全部文件，對任何矛盾或遺漏處，應立即通知</w:t>
      </w:r>
      <w:r w:rsidRPr="006A5FA2">
        <w:rPr>
          <w:rFonts w:ascii="Arial" w:eastAsia="標楷體" w:hAnsi="Arial" w:cs="標楷體" w:hint="eastAsia"/>
          <w:sz w:val="28"/>
          <w:szCs w:val="28"/>
        </w:rPr>
        <w:t>機關。</w:t>
      </w:r>
    </w:p>
    <w:p w:rsidR="00C52F97" w:rsidRPr="006A5FA2" w:rsidRDefault="00C52F97" w:rsidP="00A012D7">
      <w:pPr>
        <w:pStyle w:val="37"/>
        <w:rPr>
          <w:rFonts w:ascii="Arial" w:hAnsi="Arial"/>
        </w:rPr>
      </w:pPr>
    </w:p>
    <w:p w:rsidR="00B51814" w:rsidRPr="006A5FA2" w:rsidRDefault="00B51814" w:rsidP="00A012D7">
      <w:pPr>
        <w:pStyle w:val="37"/>
        <w:rPr>
          <w:rFonts w:ascii="Arial" w:hAnsi="Arial"/>
        </w:rPr>
      </w:pPr>
      <w:bookmarkStart w:id="2" w:name="_Toc470011384"/>
      <w:r w:rsidRPr="006A5FA2">
        <w:rPr>
          <w:rFonts w:ascii="Arial" w:hAnsi="Arial"/>
        </w:rPr>
        <w:t>第</w:t>
      </w:r>
      <w:r w:rsidR="00E47474" w:rsidRPr="006A5FA2">
        <w:rPr>
          <w:rFonts w:ascii="Arial" w:hAnsi="Arial" w:hint="eastAsia"/>
        </w:rPr>
        <w:t xml:space="preserve"> </w:t>
      </w:r>
      <w:r w:rsidRPr="006A5FA2">
        <w:rPr>
          <w:rFonts w:ascii="Arial" w:hAnsi="Arial"/>
        </w:rPr>
        <w:t>2</w:t>
      </w:r>
      <w:r w:rsidR="00E47474" w:rsidRPr="006A5FA2">
        <w:rPr>
          <w:rFonts w:ascii="Arial" w:hAnsi="Arial" w:hint="eastAsia"/>
        </w:rPr>
        <w:t xml:space="preserve"> </w:t>
      </w:r>
      <w:r w:rsidRPr="006A5FA2">
        <w:rPr>
          <w:rFonts w:ascii="Arial" w:hAnsi="Arial"/>
        </w:rPr>
        <w:t>條</w:t>
      </w:r>
      <w:r w:rsidRPr="006A5FA2">
        <w:rPr>
          <w:rFonts w:ascii="Arial" w:hAnsi="Arial" w:hint="eastAsia"/>
        </w:rPr>
        <w:t xml:space="preserve"> </w:t>
      </w:r>
      <w:r w:rsidRPr="006A5FA2">
        <w:rPr>
          <w:rFonts w:ascii="Arial" w:hAnsi="Arial"/>
        </w:rPr>
        <w:t>履約標的及地點</w:t>
      </w:r>
      <w:bookmarkEnd w:id="2"/>
    </w:p>
    <w:p w:rsidR="00B51814" w:rsidRPr="006A5FA2" w:rsidRDefault="00B51814" w:rsidP="00407600">
      <w:pPr>
        <w:pStyle w:val="a8"/>
        <w:numPr>
          <w:ilvl w:val="0"/>
          <w:numId w:val="52"/>
        </w:numPr>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基於統包精神，廠商應依本工程契約、規範及圖說之規定執行完成工作，以達成機關之需求。</w:t>
      </w:r>
    </w:p>
    <w:p w:rsidR="00B51814" w:rsidRPr="006A5FA2" w:rsidRDefault="00B51814" w:rsidP="00407600">
      <w:pPr>
        <w:pStyle w:val="a8"/>
        <w:numPr>
          <w:ilvl w:val="0"/>
          <w:numId w:val="52"/>
        </w:numPr>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本統包工程工作範圍如下：</w:t>
      </w:r>
      <w:r w:rsidR="00327E36" w:rsidRPr="006A5FA2">
        <w:rPr>
          <w:rFonts w:ascii="Arial" w:eastAsia="標楷體" w:hAnsi="Arial" w:cs="DFKaiShu SB Estd BF" w:hint="eastAsia"/>
          <w:b/>
          <w:kern w:val="0"/>
          <w:sz w:val="28"/>
          <w:szCs w:val="28"/>
        </w:rPr>
        <w:t>(</w:t>
      </w:r>
      <w:r w:rsidR="00327E36" w:rsidRPr="006A5FA2">
        <w:rPr>
          <w:rFonts w:ascii="Arial" w:eastAsia="標楷體" w:hAnsi="Arial" w:cs="DFKaiShu SB Estd BF" w:hint="eastAsia"/>
          <w:b/>
          <w:kern w:val="0"/>
          <w:sz w:val="28"/>
          <w:szCs w:val="28"/>
        </w:rPr>
        <w:t>請依個案工程特性增減</w:t>
      </w:r>
      <w:r w:rsidR="00327E36" w:rsidRPr="006A5FA2">
        <w:rPr>
          <w:rFonts w:ascii="Arial" w:eastAsia="標楷體" w:hAnsi="Arial" w:cs="DFKaiShu SB Estd BF" w:hint="eastAsia"/>
          <w:b/>
          <w:kern w:val="0"/>
          <w:sz w:val="28"/>
          <w:szCs w:val="28"/>
        </w:rPr>
        <w:t>)</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本工程標的之細部設計。</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本工程標的之供應及施工。</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依法令規定應由建築師、技師及其他專門職業人員辦理之簽證、審查事項。</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本工程之進度安排與管制。</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整合設計、施工之介面協調。</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本工程之品質管理。</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本工程之保固。</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為達成本工程應具備之使用機能，所需辦理之事項、供應之設施、提供之文件、施工等。</w:t>
      </w:r>
    </w:p>
    <w:p w:rsidR="00B51814" w:rsidRPr="006A5FA2" w:rsidRDefault="00B51814" w:rsidP="006E12AC">
      <w:pPr>
        <w:pStyle w:val="a8"/>
        <w:numPr>
          <w:ilvl w:val="1"/>
          <w:numId w:val="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招標文件規定之其他事項。</w:t>
      </w:r>
    </w:p>
    <w:p w:rsidR="00B51814" w:rsidRPr="006A5FA2" w:rsidRDefault="00B51814" w:rsidP="00407600">
      <w:pPr>
        <w:pStyle w:val="a8"/>
        <w:numPr>
          <w:ilvl w:val="0"/>
          <w:numId w:val="52"/>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廠商提出之材料或設備，須符合機關招標文件之規定及契約標的之功能、效益目的。其有不符合者</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包括於機關核定後才發現者</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，應予修正，並由廠商負擔費用。</w:t>
      </w:r>
    </w:p>
    <w:p w:rsidR="00B51814" w:rsidRPr="006A5FA2" w:rsidRDefault="00B51814" w:rsidP="00407600">
      <w:pPr>
        <w:pStyle w:val="a8"/>
        <w:numPr>
          <w:ilvl w:val="0"/>
          <w:numId w:val="52"/>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除另有約定外，廠商應負責收集執行本工程所需之一切資料，至少包含相關法令規定之研析、工程地點調查、實測</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例如地質鑽探、現地測量等</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，進行必要之研究、試驗、分析，以應用於本工程範圍之工作，本項費用已包含於契約總價內。廠商之設計應送監造單位審查並經機關核定後，始得據以施工。</w:t>
      </w:r>
    </w:p>
    <w:p w:rsidR="00884C1B" w:rsidRPr="006A5FA2" w:rsidRDefault="00E0544D" w:rsidP="00884C1B">
      <w:pPr>
        <w:pStyle w:val="a8"/>
        <w:numPr>
          <w:ilvl w:val="0"/>
          <w:numId w:val="52"/>
        </w:numPr>
        <w:tabs>
          <w:tab w:val="left" w:pos="851"/>
        </w:tabs>
        <w:autoSpaceDE w:val="0"/>
        <w:autoSpaceDN w:val="0"/>
        <w:snapToGrid w:val="0"/>
        <w:spacing w:line="240" w:lineRule="atLeast"/>
        <w:ind w:leftChars="0" w:left="851"/>
        <w:textDirection w:val="lrTbV"/>
        <w:rPr>
          <w:rFonts w:ascii="Arial" w:eastAsia="標楷體" w:hAnsi="Arial"/>
          <w:sz w:val="28"/>
          <w:szCs w:val="28"/>
        </w:rPr>
      </w:pPr>
      <w:r w:rsidRPr="006A5FA2">
        <w:rPr>
          <w:rFonts w:ascii="Arial" w:eastAsia="標楷體" w:hAnsi="Arial" w:cs="標楷體" w:hint="eastAsia"/>
          <w:sz w:val="28"/>
          <w:szCs w:val="28"/>
        </w:rPr>
        <w:t>□</w:t>
      </w:r>
      <w:r w:rsidR="00884C1B" w:rsidRPr="006A5FA2">
        <w:rPr>
          <w:rFonts w:ascii="Arial" w:eastAsia="標楷體" w:hAnsi="Arial" w:cs="標楷體" w:hint="eastAsia"/>
          <w:sz w:val="28"/>
          <w:szCs w:val="28"/>
        </w:rPr>
        <w:t>維護保養</w:t>
      </w:r>
      <w:r w:rsidRPr="006A5FA2">
        <w:rPr>
          <w:rFonts w:ascii="標楷體" w:eastAsia="標楷體" w:cs="標楷體" w:hint="eastAsia"/>
          <w:sz w:val="28"/>
          <w:szCs w:val="28"/>
        </w:rPr>
        <w:t>□代操作營運</w:t>
      </w:r>
      <w:r w:rsidR="001D33C6" w:rsidRPr="006A5FA2">
        <w:rPr>
          <w:rFonts w:ascii="Arial" w:eastAsia="標楷體" w:hAnsi="Arial" w:cs="標楷體" w:hint="eastAsia"/>
          <w:sz w:val="28"/>
          <w:szCs w:val="28"/>
        </w:rPr>
        <w:t>：</w:t>
      </w:r>
      <w:r w:rsidR="00386A07" w:rsidRPr="006A5FA2">
        <w:rPr>
          <w:rFonts w:ascii="Arial" w:eastAsia="標楷體" w:hAnsi="Arial" w:cs="標楷體" w:hint="eastAsia"/>
          <w:sz w:val="28"/>
          <w:szCs w:val="28"/>
        </w:rPr>
        <w:t>除契約規定外，</w:t>
      </w:r>
      <w:r w:rsidR="00DE38A1" w:rsidRPr="006A5FA2">
        <w:rPr>
          <w:rFonts w:ascii="Arial" w:eastAsia="標楷體" w:hAnsi="Arial" w:cs="標楷體" w:hint="eastAsia"/>
          <w:sz w:val="28"/>
          <w:szCs w:val="28"/>
        </w:rPr>
        <w:t>依第</w:t>
      </w:r>
      <w:r w:rsidR="00DE38A1" w:rsidRPr="006A5FA2">
        <w:rPr>
          <w:rFonts w:ascii="Arial" w:eastAsia="標楷體" w:hAnsi="Arial" w:cs="標楷體"/>
          <w:sz w:val="28"/>
          <w:szCs w:val="28"/>
        </w:rPr>
        <w:t>1</w:t>
      </w:r>
      <w:r w:rsidR="00DE38A1" w:rsidRPr="006A5FA2">
        <w:rPr>
          <w:rFonts w:ascii="Arial" w:eastAsia="標楷體" w:hAnsi="Arial" w:cs="標楷體" w:hint="eastAsia"/>
          <w:sz w:val="28"/>
          <w:szCs w:val="28"/>
        </w:rPr>
        <w:t>6</w:t>
      </w:r>
      <w:r w:rsidR="00DE38A1" w:rsidRPr="006A5FA2">
        <w:rPr>
          <w:rFonts w:ascii="Arial" w:eastAsia="標楷體" w:hAnsi="Arial" w:cs="標楷體" w:hint="eastAsia"/>
          <w:sz w:val="28"/>
          <w:szCs w:val="28"/>
        </w:rPr>
        <w:t>條</w:t>
      </w:r>
      <w:r w:rsidR="00126579" w:rsidRPr="006A5FA2">
        <w:rPr>
          <w:rFonts w:ascii="Arial" w:eastAsia="標楷體" w:hAnsi="Arial" w:cs="標楷體" w:hint="eastAsia"/>
          <w:sz w:val="28"/>
          <w:szCs w:val="28"/>
        </w:rPr>
        <w:t>及</w:t>
      </w:r>
      <w:r w:rsidR="00D9198A" w:rsidRPr="006A5FA2">
        <w:rPr>
          <w:rFonts w:ascii="Arial" w:eastAsia="標楷體" w:hAnsi="Arial" w:cs="標楷體" w:hint="eastAsia"/>
          <w:sz w:val="28"/>
          <w:szCs w:val="28"/>
        </w:rPr>
        <w:t>施工</w:t>
      </w:r>
      <w:r w:rsidR="00126579" w:rsidRPr="006A5FA2">
        <w:rPr>
          <w:rFonts w:ascii="Arial" w:eastAsia="標楷體" w:hAnsi="Arial" w:cs="標楷體" w:hint="eastAsia"/>
          <w:sz w:val="28"/>
          <w:szCs w:val="28"/>
        </w:rPr>
        <w:t>補充說明書附件</w:t>
      </w:r>
      <w:r w:rsidR="00126579" w:rsidRPr="006A5FA2">
        <w:rPr>
          <w:rFonts w:ascii="Arial" w:eastAsia="標楷體" w:hAnsi="Arial" w:cs="標楷體" w:hint="eastAsia"/>
          <w:sz w:val="28"/>
          <w:szCs w:val="28"/>
        </w:rPr>
        <w:t>4</w:t>
      </w:r>
      <w:r w:rsidR="00126579" w:rsidRPr="006A5FA2">
        <w:rPr>
          <w:rFonts w:ascii="Arial" w:eastAsia="標楷體" w:hAnsi="Arial" w:cs="標楷體" w:hint="eastAsia"/>
          <w:sz w:val="28"/>
          <w:szCs w:val="28"/>
        </w:rPr>
        <w:t>「經濟部水利署水工機械或機電工程操作、維護資料及訓練規定」</w:t>
      </w:r>
      <w:r w:rsidR="00DE38A1" w:rsidRPr="006A5FA2">
        <w:rPr>
          <w:rFonts w:ascii="Arial" w:eastAsia="標楷體" w:hAnsi="Arial" w:cs="標楷體" w:hint="eastAsia"/>
          <w:sz w:val="28"/>
          <w:szCs w:val="28"/>
        </w:rPr>
        <w:t>規定辦理</w:t>
      </w:r>
      <w:r w:rsidR="00386A07" w:rsidRPr="006A5FA2">
        <w:rPr>
          <w:rFonts w:ascii="Arial" w:eastAsia="標楷體" w:hAnsi="Arial" w:cs="標楷體" w:hint="eastAsia"/>
          <w:sz w:val="28"/>
          <w:szCs w:val="28"/>
        </w:rPr>
        <w:t>。</w:t>
      </w:r>
      <w:r w:rsidRPr="006A5FA2">
        <w:rPr>
          <w:rFonts w:ascii="Arial" w:eastAsia="標楷體" w:hAnsi="Arial" w:cs="標楷體" w:hint="eastAsia"/>
          <w:sz w:val="28"/>
          <w:szCs w:val="28"/>
        </w:rPr>
        <w:t>(</w:t>
      </w:r>
      <w:r w:rsidRPr="006A5FA2">
        <w:rPr>
          <w:rFonts w:ascii="Arial" w:eastAsia="標楷體" w:hAnsi="Arial" w:cs="標楷體" w:hint="eastAsia"/>
          <w:sz w:val="28"/>
          <w:szCs w:val="28"/>
        </w:rPr>
        <w:t>詳機關需求書</w:t>
      </w:r>
      <w:r w:rsidR="00A73090" w:rsidRPr="006A5FA2">
        <w:rPr>
          <w:rFonts w:ascii="Arial" w:eastAsia="標楷體" w:hAnsi="Arial" w:cs="標楷體" w:hint="eastAsia"/>
          <w:sz w:val="28"/>
          <w:szCs w:val="28"/>
        </w:rPr>
        <w:t>，由招標機關視需要勾選，無者免填</w:t>
      </w:r>
      <w:r w:rsidRPr="006A5FA2">
        <w:rPr>
          <w:rFonts w:ascii="Arial" w:eastAsia="標楷體" w:hAnsi="Arial" w:cs="標楷體" w:hint="eastAsia"/>
          <w:sz w:val="28"/>
          <w:szCs w:val="28"/>
        </w:rPr>
        <w:t>)</w:t>
      </w:r>
    </w:p>
    <w:p w:rsidR="00F738DD" w:rsidRPr="006A5FA2" w:rsidRDefault="00F738DD" w:rsidP="004207E3">
      <w:pPr>
        <w:spacing w:line="240" w:lineRule="atLeast"/>
        <w:ind w:left="1135" w:right="57" w:hanging="284"/>
        <w:jc w:val="both"/>
        <w:textDirection w:val="lrTbV"/>
        <w:rPr>
          <w:rFonts w:ascii="標楷體" w:eastAsia="標楷體" w:cs="標楷體"/>
          <w:sz w:val="28"/>
          <w:szCs w:val="28"/>
        </w:rPr>
      </w:pPr>
      <w:r w:rsidRPr="006A5FA2">
        <w:rPr>
          <w:rFonts w:ascii="標楷體" w:eastAsia="標楷體" w:cs="標楷體"/>
          <w:sz w:val="28"/>
          <w:szCs w:val="28"/>
        </w:rPr>
        <w:t>1.</w:t>
      </w:r>
      <w:r w:rsidRPr="006A5FA2">
        <w:rPr>
          <w:rFonts w:ascii="標楷體" w:eastAsia="標楷體" w:cs="標楷體" w:hint="eastAsia"/>
          <w:sz w:val="28"/>
          <w:szCs w:val="28"/>
        </w:rPr>
        <w:t>期間：</w:t>
      </w:r>
      <w:r w:rsidR="009944B7" w:rsidRPr="006A5FA2">
        <w:rPr>
          <w:rFonts w:ascii="標楷體" w:eastAsia="標楷體" w:cs="標楷體" w:hint="eastAsia"/>
          <w:sz w:val="28"/>
          <w:szCs w:val="28"/>
        </w:rPr>
        <w:t>（例如驗收合格日起若干年，或起迄年、月、日；未載明者，為</w:t>
      </w:r>
      <w:r w:rsidR="009944B7" w:rsidRPr="006A5FA2">
        <w:rPr>
          <w:rFonts w:ascii="標楷體" w:eastAsia="標楷體" w:cs="標楷體"/>
          <w:sz w:val="28"/>
          <w:szCs w:val="28"/>
        </w:rPr>
        <w:t>1</w:t>
      </w:r>
      <w:r w:rsidR="009944B7" w:rsidRPr="006A5FA2">
        <w:rPr>
          <w:rFonts w:ascii="標楷體" w:eastAsia="標楷體" w:cs="標楷體" w:hint="eastAsia"/>
          <w:sz w:val="28"/>
          <w:szCs w:val="28"/>
        </w:rPr>
        <w:t>年）</w:t>
      </w:r>
      <w:r w:rsidR="00E70B59" w:rsidRPr="006A5FA2">
        <w:rPr>
          <w:rFonts w:ascii="標楷體" w:eastAsia="標楷體" w:cs="標楷體" w:hint="eastAsia"/>
          <w:sz w:val="28"/>
          <w:szCs w:val="28"/>
        </w:rPr>
        <w:t>。</w:t>
      </w:r>
    </w:p>
    <w:p w:rsidR="00F738DD" w:rsidRPr="006A5FA2" w:rsidRDefault="00F738DD" w:rsidP="004207E3">
      <w:pPr>
        <w:spacing w:line="240" w:lineRule="atLeast"/>
        <w:ind w:left="1135" w:right="57" w:hanging="284"/>
        <w:jc w:val="both"/>
        <w:textDirection w:val="lrTbV"/>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工作內容：</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工作範圍、界面。</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設備項目、名稱、規格及數量。</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定期維護保養頻率。</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(4)</w:t>
      </w:r>
      <w:r w:rsidRPr="006A5FA2">
        <w:rPr>
          <w:rFonts w:ascii="Arial" w:eastAsia="標楷體" w:hAnsi="Arial" w:cs="標楷體" w:hint="eastAsia"/>
          <w:sz w:val="28"/>
          <w:szCs w:val="28"/>
        </w:rPr>
        <w:t>作業方式。</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(5)</w:t>
      </w:r>
      <w:r w:rsidRPr="006A5FA2">
        <w:rPr>
          <w:rFonts w:ascii="Arial" w:eastAsia="標楷體" w:hAnsi="Arial" w:cs="標楷體" w:hint="eastAsia"/>
          <w:sz w:val="28"/>
          <w:szCs w:val="28"/>
        </w:rPr>
        <w:t>廠商須交付之文件及交付期限。</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例如工作計畫、維修設備清冊、設備改善建議書</w:t>
      </w:r>
      <w:r w:rsidR="00E85320" w:rsidRPr="006A5FA2">
        <w:rPr>
          <w:rFonts w:ascii="Arial" w:eastAsia="標楷體" w:hAnsi="Arial" w:cs="標楷體" w:hint="eastAsia"/>
          <w:sz w:val="28"/>
          <w:szCs w:val="28"/>
        </w:rPr>
        <w:t>)</w:t>
      </w:r>
    </w:p>
    <w:p w:rsidR="00F738DD" w:rsidRPr="006A5FA2" w:rsidRDefault="00F738DD" w:rsidP="004207E3">
      <w:pPr>
        <w:spacing w:line="240" w:lineRule="atLeast"/>
        <w:ind w:left="1135" w:right="57" w:hanging="284"/>
        <w:jc w:val="both"/>
        <w:textDirection w:val="lrTbV"/>
        <w:rPr>
          <w:rFonts w:ascii="Arial" w:eastAsia="標楷體" w:hAnsi="Arial"/>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人力要求：</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人員組織架構表。</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工作人員名冊</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含身分證明及學經歷文件</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w:t>
      </w:r>
    </w:p>
    <w:p w:rsidR="00F738DD" w:rsidRPr="006A5FA2" w:rsidRDefault="00F738DD" w:rsidP="004207E3">
      <w:pPr>
        <w:spacing w:line="240" w:lineRule="atLeast"/>
        <w:ind w:left="1135" w:right="57" w:hanging="284"/>
        <w:jc w:val="both"/>
        <w:textDirection w:val="lrTbV"/>
        <w:rPr>
          <w:rFonts w:ascii="Arial" w:eastAsia="標楷體" w:hAnsi="Arial"/>
          <w:strike/>
          <w:sz w:val="28"/>
          <w:szCs w:val="28"/>
        </w:rPr>
      </w:pPr>
      <w:r w:rsidRPr="006A5FA2">
        <w:rPr>
          <w:rFonts w:ascii="Arial" w:eastAsia="標楷體" w:hAnsi="Arial" w:cs="標楷體"/>
          <w:sz w:val="28"/>
          <w:szCs w:val="28"/>
        </w:rPr>
        <w:t>4.</w:t>
      </w:r>
      <w:r w:rsidRPr="006A5FA2">
        <w:rPr>
          <w:rFonts w:ascii="Arial" w:eastAsia="標楷體" w:hAnsi="Arial" w:cs="標楷體" w:hint="eastAsia"/>
          <w:sz w:val="28"/>
          <w:szCs w:val="28"/>
        </w:rPr>
        <w:t>備品供應：</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備品庫存數量。</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備品進場時程。</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所需備品以現場設備廠牌型號優先；使用替代品應先徵得機關同意。</w:t>
      </w:r>
    </w:p>
    <w:p w:rsidR="00F738DD" w:rsidRPr="006A5FA2" w:rsidRDefault="00F738DD" w:rsidP="004207E3">
      <w:pPr>
        <w:spacing w:line="240" w:lineRule="atLeast"/>
        <w:ind w:left="1135" w:right="57" w:hanging="284"/>
        <w:jc w:val="both"/>
        <w:textDirection w:val="lrTbV"/>
        <w:rPr>
          <w:rFonts w:ascii="Arial" w:eastAsia="標楷體" w:hAnsi="Arial"/>
          <w:sz w:val="28"/>
          <w:szCs w:val="28"/>
        </w:rPr>
      </w:pPr>
      <w:r w:rsidRPr="006A5FA2">
        <w:rPr>
          <w:rFonts w:ascii="Arial" w:eastAsia="標楷體" w:hAnsi="Arial" w:cs="標楷體"/>
          <w:sz w:val="28"/>
          <w:szCs w:val="28"/>
        </w:rPr>
        <w:t>5.</w:t>
      </w:r>
      <w:r w:rsidRPr="006A5FA2">
        <w:rPr>
          <w:rFonts w:ascii="Arial" w:eastAsia="標楷體" w:hAnsi="Arial" w:cs="標楷體" w:hint="eastAsia"/>
          <w:sz w:val="28"/>
          <w:szCs w:val="28"/>
        </w:rPr>
        <w:t>故障維修責任：</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屬保固責任者，</w:t>
      </w:r>
      <w:r w:rsidR="00386A07" w:rsidRPr="006A5FA2">
        <w:rPr>
          <w:rFonts w:ascii="Arial" w:eastAsia="標楷體" w:hAnsi="Arial" w:cs="標楷體" w:hint="eastAsia"/>
          <w:sz w:val="28"/>
          <w:szCs w:val="28"/>
        </w:rPr>
        <w:t>除契約規定外，並</w:t>
      </w:r>
      <w:r w:rsidRPr="006A5FA2">
        <w:rPr>
          <w:rFonts w:ascii="Arial" w:eastAsia="標楷體" w:hAnsi="Arial" w:cs="標楷體" w:hint="eastAsia"/>
          <w:sz w:val="28"/>
          <w:szCs w:val="28"/>
        </w:rPr>
        <w:t>依第</w:t>
      </w:r>
      <w:r w:rsidRPr="006A5FA2">
        <w:rPr>
          <w:rFonts w:ascii="Arial" w:eastAsia="標楷體" w:hAnsi="Arial" w:cs="標楷體"/>
          <w:sz w:val="28"/>
          <w:szCs w:val="28"/>
        </w:rPr>
        <w:t>17</w:t>
      </w:r>
      <w:r w:rsidRPr="006A5FA2">
        <w:rPr>
          <w:rFonts w:ascii="Arial" w:eastAsia="標楷體" w:hAnsi="Arial" w:cs="標楷體" w:hint="eastAsia"/>
          <w:sz w:val="28"/>
          <w:szCs w:val="28"/>
        </w:rPr>
        <w:t>條規定辦理。</w:t>
      </w:r>
    </w:p>
    <w:p w:rsidR="00F738DD" w:rsidRPr="006A5FA2" w:rsidRDefault="00F738DD" w:rsidP="004207E3">
      <w:pPr>
        <w:spacing w:line="240" w:lineRule="atLeast"/>
        <w:ind w:left="1531" w:hanging="397"/>
        <w:jc w:val="both"/>
        <w:textDirection w:val="lrTbV"/>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維修時效</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例如機關發現契約項下設備有故障致不能正常運作時，得通知廠商派員維修，廠商應於接獲通知起</w:t>
      </w:r>
      <w:r w:rsidR="00DF715D" w:rsidRPr="006A5FA2">
        <w:rPr>
          <w:rFonts w:ascii="Arial" w:eastAsia="標楷體" w:hAnsi="Arial" w:cs="標楷體" w:hint="eastAsia"/>
          <w:sz w:val="28"/>
          <w:szCs w:val="28"/>
        </w:rPr>
        <w:t>24</w:t>
      </w:r>
      <w:r w:rsidRPr="006A5FA2">
        <w:rPr>
          <w:rFonts w:ascii="Arial" w:eastAsia="標楷體" w:hAnsi="Arial" w:cs="標楷體" w:hint="eastAsia"/>
          <w:sz w:val="28"/>
          <w:szCs w:val="28"/>
        </w:rPr>
        <w:t>小時內派員到機關處理，並應於接獲通知起</w:t>
      </w:r>
      <w:r w:rsidR="00DF715D" w:rsidRPr="006A5FA2">
        <w:rPr>
          <w:rFonts w:ascii="Arial" w:eastAsia="標楷體" w:hAnsi="Arial" w:cs="標楷體" w:hint="eastAsia"/>
          <w:sz w:val="28"/>
          <w:szCs w:val="28"/>
        </w:rPr>
        <w:t>72</w:t>
      </w:r>
      <w:r w:rsidRPr="006A5FA2">
        <w:rPr>
          <w:rFonts w:ascii="Arial" w:eastAsia="標楷體" w:hAnsi="Arial" w:cs="標楷體" w:hint="eastAsia"/>
          <w:sz w:val="28"/>
          <w:szCs w:val="28"/>
        </w:rPr>
        <w:t>小時內維修完畢，使標的物回復正常運作</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w:t>
      </w:r>
    </w:p>
    <w:p w:rsidR="00F738DD" w:rsidRPr="006A5FA2" w:rsidRDefault="00F738DD" w:rsidP="004207E3">
      <w:pPr>
        <w:spacing w:line="240" w:lineRule="atLeast"/>
        <w:ind w:left="1135" w:right="57" w:hanging="284"/>
        <w:jc w:val="both"/>
        <w:textDirection w:val="lrTbV"/>
        <w:rPr>
          <w:rFonts w:ascii="Arial" w:eastAsia="標楷體" w:hAnsi="Arial"/>
          <w:sz w:val="28"/>
          <w:szCs w:val="28"/>
        </w:rPr>
      </w:pPr>
      <w:r w:rsidRPr="006A5FA2">
        <w:rPr>
          <w:rFonts w:ascii="Arial" w:eastAsia="標楷體" w:hAnsi="Arial" w:cs="標楷體"/>
          <w:sz w:val="28"/>
          <w:szCs w:val="28"/>
        </w:rPr>
        <w:t>6.</w:t>
      </w:r>
      <w:r w:rsidRPr="006A5FA2">
        <w:rPr>
          <w:rFonts w:ascii="Arial" w:eastAsia="標楷體" w:hAnsi="Arial" w:cs="標楷體" w:hint="eastAsia"/>
          <w:sz w:val="28"/>
          <w:szCs w:val="28"/>
        </w:rPr>
        <w:t>廠商逾契約所定期限進行維護</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修</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、交付文件者，比照第</w:t>
      </w:r>
      <w:r w:rsidRPr="006A5FA2">
        <w:rPr>
          <w:rFonts w:ascii="Arial" w:eastAsia="標楷體" w:hAnsi="Arial" w:cs="標楷體"/>
          <w:sz w:val="28"/>
          <w:szCs w:val="28"/>
        </w:rPr>
        <w:t>18</w:t>
      </w:r>
      <w:r w:rsidRPr="006A5FA2">
        <w:rPr>
          <w:rFonts w:ascii="Arial" w:eastAsia="標楷體" w:hAnsi="Arial" w:cs="標楷體" w:hint="eastAsia"/>
          <w:sz w:val="28"/>
          <w:szCs w:val="28"/>
        </w:rPr>
        <w:t>條遲延履約規定計算逾期違約金</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或另定違約金之計算方式</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，該違約金一併納入第</w:t>
      </w:r>
      <w:r w:rsidRPr="006A5FA2">
        <w:rPr>
          <w:rFonts w:ascii="Arial" w:eastAsia="標楷體" w:hAnsi="Arial" w:cs="標楷體"/>
          <w:sz w:val="28"/>
          <w:szCs w:val="28"/>
        </w:rPr>
        <w:t>18</w:t>
      </w:r>
      <w:r w:rsidRPr="006A5FA2">
        <w:rPr>
          <w:rFonts w:ascii="Arial" w:eastAsia="標楷體" w:hAnsi="Arial" w:cs="標楷體" w:hint="eastAsia"/>
          <w:sz w:val="28"/>
          <w:szCs w:val="28"/>
        </w:rPr>
        <w:t>條第</w:t>
      </w:r>
      <w:r w:rsidRPr="006A5FA2">
        <w:rPr>
          <w:rFonts w:ascii="Arial" w:eastAsia="標楷體" w:hAnsi="Arial" w:cs="標楷體"/>
          <w:sz w:val="28"/>
          <w:szCs w:val="28"/>
        </w:rPr>
        <w:t>4</w:t>
      </w:r>
      <w:r w:rsidRPr="006A5FA2">
        <w:rPr>
          <w:rFonts w:ascii="Arial" w:eastAsia="標楷體" w:hAnsi="Arial" w:cs="標楷體" w:hint="eastAsia"/>
          <w:sz w:val="28"/>
          <w:szCs w:val="28"/>
        </w:rPr>
        <w:t>款規定之上限內計算。</w:t>
      </w:r>
    </w:p>
    <w:p w:rsidR="00F738DD" w:rsidRPr="006A5FA2" w:rsidRDefault="00F738DD" w:rsidP="004207E3">
      <w:pPr>
        <w:spacing w:line="240" w:lineRule="atLeast"/>
        <w:ind w:left="1135" w:right="57" w:hanging="284"/>
        <w:jc w:val="both"/>
        <w:textDirection w:val="lrTbV"/>
        <w:rPr>
          <w:rFonts w:ascii="Arial" w:eastAsia="標楷體" w:hAnsi="Arial" w:cs="Times New Roman"/>
          <w:b/>
          <w:kern w:val="0"/>
          <w:sz w:val="28"/>
          <w:szCs w:val="28"/>
        </w:rPr>
      </w:pPr>
      <w:r w:rsidRPr="006A5FA2">
        <w:rPr>
          <w:rFonts w:ascii="Arial" w:eastAsia="標楷體" w:hAnsi="Arial" w:cs="標楷體"/>
          <w:sz w:val="28"/>
          <w:szCs w:val="28"/>
        </w:rPr>
        <w:t>7.</w:t>
      </w:r>
      <w:r w:rsidRPr="006A5FA2">
        <w:rPr>
          <w:rFonts w:ascii="Arial" w:eastAsia="標楷體" w:hAnsi="Arial" w:cs="標楷體" w:hint="eastAsia"/>
          <w:sz w:val="28"/>
          <w:szCs w:val="28"/>
        </w:rPr>
        <w:t>因可歸責於廠商之事由所致之損害賠償規定；賠償金額上限依第</w:t>
      </w:r>
      <w:r w:rsidRPr="006A5FA2">
        <w:rPr>
          <w:rFonts w:ascii="Arial" w:eastAsia="標楷體" w:hAnsi="Arial" w:cs="標楷體"/>
          <w:sz w:val="28"/>
          <w:szCs w:val="28"/>
        </w:rPr>
        <w:t>19</w:t>
      </w:r>
      <w:r w:rsidRPr="006A5FA2">
        <w:rPr>
          <w:rFonts w:ascii="Arial" w:eastAsia="標楷體" w:hAnsi="Arial" w:cs="標楷體" w:hint="eastAsia"/>
          <w:sz w:val="28"/>
          <w:szCs w:val="28"/>
        </w:rPr>
        <w:t>條第</w:t>
      </w:r>
      <w:r w:rsidR="0076316F" w:rsidRPr="006A5FA2">
        <w:rPr>
          <w:rFonts w:ascii="Arial" w:eastAsia="標楷體" w:hAnsi="Arial" w:cs="標楷體" w:hint="eastAsia"/>
          <w:sz w:val="28"/>
          <w:szCs w:val="28"/>
        </w:rPr>
        <w:t>8</w:t>
      </w:r>
      <w:r w:rsidRPr="006A5FA2">
        <w:rPr>
          <w:rFonts w:ascii="Arial" w:eastAsia="標楷體" w:hAnsi="Arial" w:cs="標楷體" w:hint="eastAsia"/>
          <w:sz w:val="28"/>
          <w:szCs w:val="28"/>
        </w:rPr>
        <w:t>款規定。</w:t>
      </w:r>
    </w:p>
    <w:p w:rsidR="00090FB7" w:rsidRPr="006A5FA2" w:rsidRDefault="00090FB7" w:rsidP="00C168E0">
      <w:pPr>
        <w:pStyle w:val="a8"/>
        <w:numPr>
          <w:ilvl w:val="0"/>
          <w:numId w:val="52"/>
        </w:numPr>
        <w:spacing w:line="240" w:lineRule="atLeast"/>
        <w:ind w:leftChars="0" w:left="851" w:hanging="567"/>
        <w:jc w:val="both"/>
        <w:textDirection w:val="lrTbV"/>
        <w:rPr>
          <w:rFonts w:ascii="Arial" w:eastAsia="標楷體" w:hAnsi="Arial"/>
          <w:sz w:val="28"/>
          <w:szCs w:val="28"/>
        </w:rPr>
      </w:pPr>
      <w:r w:rsidRPr="006A5FA2">
        <w:rPr>
          <w:rFonts w:ascii="標楷體" w:eastAsia="標楷體" w:cs="標楷體" w:hint="eastAsia"/>
          <w:sz w:val="28"/>
          <w:szCs w:val="28"/>
        </w:rPr>
        <w:t>機關辦理事項（由機關於招標時載明，無者免填）：＿＿＿＿＿＿。</w:t>
      </w:r>
    </w:p>
    <w:p w:rsidR="00346C15" w:rsidRPr="006A5FA2" w:rsidRDefault="00F738DD" w:rsidP="00C168E0">
      <w:pPr>
        <w:pStyle w:val="a8"/>
        <w:numPr>
          <w:ilvl w:val="0"/>
          <w:numId w:val="52"/>
        </w:numPr>
        <w:spacing w:line="240" w:lineRule="atLeast"/>
        <w:ind w:leftChars="0" w:left="851" w:hanging="567"/>
        <w:jc w:val="both"/>
        <w:textDirection w:val="lrTbV"/>
        <w:rPr>
          <w:rFonts w:ascii="Arial" w:eastAsia="標楷體" w:hAnsi="Arial"/>
          <w:sz w:val="28"/>
          <w:szCs w:val="28"/>
        </w:rPr>
      </w:pPr>
      <w:r w:rsidRPr="006A5FA2">
        <w:rPr>
          <w:rFonts w:ascii="Arial" w:eastAsia="標楷體" w:hAnsi="Arial" w:cs="標楷體" w:hint="eastAsia"/>
          <w:sz w:val="28"/>
          <w:szCs w:val="28"/>
        </w:rPr>
        <w:t>履約地點</w:t>
      </w:r>
      <w:r w:rsidR="00090FB7" w:rsidRPr="006A5FA2">
        <w:rPr>
          <w:rFonts w:ascii="Arial" w:eastAsia="標楷體" w:hAnsi="Arial" w:cs="標楷體" w:hint="eastAsia"/>
          <w:sz w:val="28"/>
          <w:szCs w:val="28"/>
        </w:rPr>
        <w:t>：</w:t>
      </w:r>
      <w:r w:rsidR="00D31B7F" w:rsidRPr="006A5FA2">
        <w:rPr>
          <w:rFonts w:ascii="標楷體" w:eastAsia="標楷體" w:cs="標楷體" w:hint="eastAsia"/>
          <w:sz w:val="28"/>
          <w:szCs w:val="28"/>
        </w:rPr>
        <w:t>（由機關於招標時載明，屬營繕工程者必填）：＿＿＿＿＿＿</w:t>
      </w:r>
      <w:r w:rsidR="008B3015" w:rsidRPr="006A5FA2">
        <w:rPr>
          <w:rFonts w:ascii="標楷體" w:eastAsia="標楷體" w:cs="標楷體" w:hint="eastAsia"/>
          <w:sz w:val="28"/>
          <w:szCs w:val="28"/>
        </w:rPr>
        <w:t>。</w:t>
      </w:r>
    </w:p>
    <w:p w:rsidR="00964EA4" w:rsidRPr="006A5FA2" w:rsidRDefault="00964EA4" w:rsidP="004207E3">
      <w:pPr>
        <w:autoSpaceDE w:val="0"/>
        <w:autoSpaceDN w:val="0"/>
        <w:adjustRightInd w:val="0"/>
        <w:snapToGrid w:val="0"/>
        <w:spacing w:line="240" w:lineRule="atLeast"/>
        <w:rPr>
          <w:rFonts w:ascii="Arial" w:eastAsia="標楷體" w:hAnsi="Arial" w:cs="DFKaiShu SB Estd BF"/>
          <w:kern w:val="0"/>
          <w:sz w:val="28"/>
          <w:szCs w:val="28"/>
        </w:rPr>
      </w:pPr>
    </w:p>
    <w:p w:rsidR="00B51814" w:rsidRPr="006A5FA2" w:rsidRDefault="00B51814" w:rsidP="00163BC1">
      <w:pPr>
        <w:pStyle w:val="37"/>
        <w:rPr>
          <w:rFonts w:ascii="Arial" w:hAnsi="Arial"/>
        </w:rPr>
      </w:pPr>
      <w:bookmarkStart w:id="3" w:name="_Toc470011385"/>
      <w:r w:rsidRPr="006A5FA2">
        <w:rPr>
          <w:rFonts w:ascii="Arial" w:hAnsi="Arial"/>
        </w:rPr>
        <w:t>第</w:t>
      </w:r>
      <w:r w:rsidRPr="006A5FA2">
        <w:rPr>
          <w:rFonts w:ascii="Arial" w:hAnsi="Arial"/>
        </w:rPr>
        <w:t xml:space="preserve"> 3 </w:t>
      </w:r>
      <w:r w:rsidRPr="006A5FA2">
        <w:rPr>
          <w:rFonts w:ascii="Arial" w:hAnsi="Arial"/>
        </w:rPr>
        <w:t>條</w:t>
      </w:r>
      <w:r w:rsidRPr="006A5FA2">
        <w:rPr>
          <w:rFonts w:ascii="Arial" w:hAnsi="Arial"/>
        </w:rPr>
        <w:t xml:space="preserve"> </w:t>
      </w:r>
      <w:r w:rsidRPr="006A5FA2">
        <w:rPr>
          <w:rFonts w:ascii="Arial" w:hAnsi="Arial"/>
        </w:rPr>
        <w:t>契約價金之給付</w:t>
      </w:r>
      <w:bookmarkEnd w:id="3"/>
    </w:p>
    <w:p w:rsidR="00884C1B" w:rsidRPr="006A5FA2" w:rsidRDefault="00884C1B" w:rsidP="004207E3">
      <w:pPr>
        <w:pStyle w:val="a8"/>
        <w:numPr>
          <w:ilvl w:val="0"/>
          <w:numId w:val="71"/>
        </w:numPr>
        <w:tabs>
          <w:tab w:val="left" w:pos="851"/>
        </w:tabs>
        <w:autoSpaceDE w:val="0"/>
        <w:autoSpaceDN w:val="0"/>
        <w:adjustRightInd w:val="0"/>
        <w:snapToGrid w:val="0"/>
        <w:spacing w:line="240" w:lineRule="atLeast"/>
        <w:ind w:leftChars="0" w:left="851" w:hanging="567"/>
        <w:textDirection w:val="lrTbV"/>
        <w:rPr>
          <w:rFonts w:ascii="Arial" w:eastAsia="標楷體" w:hAnsi="Arial" w:cs="Times New Roman"/>
          <w:kern w:val="0"/>
          <w:sz w:val="28"/>
          <w:szCs w:val="28"/>
        </w:rPr>
      </w:pPr>
      <w:r w:rsidRPr="006A5FA2">
        <w:rPr>
          <w:rFonts w:ascii="Arial" w:eastAsia="標楷體" w:hAnsi="Arial" w:hint="eastAsia"/>
          <w:sz w:val="28"/>
          <w:szCs w:val="28"/>
        </w:rPr>
        <w:t>本工程契約金額計新臺幣</w:t>
      </w:r>
      <w:r w:rsidRPr="006A5FA2">
        <w:rPr>
          <w:rFonts w:ascii="Arial" w:eastAsia="標楷體" w:hAnsi="Arial"/>
          <w:sz w:val="28"/>
          <w:szCs w:val="28"/>
        </w:rPr>
        <w:t xml:space="preserve">   </w:t>
      </w:r>
      <w:r w:rsidRPr="006A5FA2">
        <w:rPr>
          <w:rFonts w:ascii="Arial" w:eastAsia="標楷體" w:hAnsi="Arial" w:hint="eastAsia"/>
          <w:sz w:val="28"/>
          <w:szCs w:val="28"/>
        </w:rPr>
        <w:t>億</w:t>
      </w:r>
      <w:r w:rsidRPr="006A5FA2">
        <w:rPr>
          <w:rFonts w:ascii="Arial" w:eastAsia="標楷體" w:hAnsi="Arial"/>
          <w:sz w:val="28"/>
          <w:szCs w:val="28"/>
        </w:rPr>
        <w:t xml:space="preserve">   </w:t>
      </w:r>
      <w:r w:rsidRPr="006A5FA2">
        <w:rPr>
          <w:rFonts w:ascii="Arial" w:eastAsia="標楷體" w:hAnsi="Arial" w:hint="eastAsia"/>
          <w:sz w:val="28"/>
          <w:szCs w:val="28"/>
        </w:rPr>
        <w:t>仟</w:t>
      </w:r>
      <w:r w:rsidRPr="006A5FA2">
        <w:rPr>
          <w:rFonts w:ascii="Arial" w:eastAsia="標楷體" w:hAnsi="Arial"/>
          <w:sz w:val="28"/>
          <w:szCs w:val="28"/>
        </w:rPr>
        <w:t xml:space="preserve">   </w:t>
      </w:r>
      <w:r w:rsidRPr="006A5FA2">
        <w:rPr>
          <w:rFonts w:ascii="Arial" w:eastAsia="標楷體" w:hAnsi="Arial" w:hint="eastAsia"/>
          <w:sz w:val="28"/>
          <w:szCs w:val="28"/>
        </w:rPr>
        <w:t>佰</w:t>
      </w:r>
      <w:r w:rsidRPr="006A5FA2">
        <w:rPr>
          <w:rFonts w:ascii="Arial" w:eastAsia="標楷體" w:hAnsi="Arial"/>
          <w:sz w:val="28"/>
          <w:szCs w:val="28"/>
        </w:rPr>
        <w:t xml:space="preserve">   </w:t>
      </w:r>
      <w:r w:rsidRPr="006A5FA2">
        <w:rPr>
          <w:rFonts w:ascii="Arial" w:eastAsia="標楷體" w:hAnsi="Arial" w:hint="eastAsia"/>
          <w:sz w:val="28"/>
          <w:szCs w:val="28"/>
        </w:rPr>
        <w:t>拾</w:t>
      </w:r>
      <w:r w:rsidRPr="006A5FA2">
        <w:rPr>
          <w:rFonts w:ascii="Arial" w:eastAsia="標楷體" w:hAnsi="Arial"/>
          <w:sz w:val="28"/>
          <w:szCs w:val="28"/>
        </w:rPr>
        <w:t xml:space="preserve">   </w:t>
      </w:r>
      <w:r w:rsidRPr="006A5FA2">
        <w:rPr>
          <w:rFonts w:ascii="Arial" w:eastAsia="標楷體" w:hAnsi="Arial" w:hint="eastAsia"/>
          <w:sz w:val="28"/>
          <w:szCs w:val="28"/>
        </w:rPr>
        <w:t>萬</w:t>
      </w:r>
      <w:r w:rsidRPr="006A5FA2">
        <w:rPr>
          <w:rFonts w:ascii="Arial" w:eastAsia="標楷體" w:hAnsi="Arial"/>
          <w:sz w:val="28"/>
          <w:szCs w:val="28"/>
        </w:rPr>
        <w:t xml:space="preserve">   </w:t>
      </w:r>
      <w:r w:rsidRPr="006A5FA2">
        <w:rPr>
          <w:rFonts w:ascii="Arial" w:eastAsia="標楷體" w:hAnsi="Arial" w:hint="eastAsia"/>
          <w:sz w:val="28"/>
          <w:szCs w:val="28"/>
        </w:rPr>
        <w:t>仟</w:t>
      </w:r>
      <w:r w:rsidRPr="006A5FA2">
        <w:rPr>
          <w:rFonts w:ascii="Arial" w:eastAsia="標楷體" w:hAnsi="Arial"/>
          <w:sz w:val="28"/>
          <w:szCs w:val="28"/>
        </w:rPr>
        <w:t xml:space="preserve">   </w:t>
      </w:r>
      <w:r w:rsidRPr="006A5FA2">
        <w:rPr>
          <w:rFonts w:ascii="Arial" w:eastAsia="標楷體" w:hAnsi="Arial" w:hint="eastAsia"/>
          <w:sz w:val="28"/>
          <w:szCs w:val="28"/>
        </w:rPr>
        <w:t>佰</w:t>
      </w:r>
      <w:r w:rsidRPr="006A5FA2">
        <w:rPr>
          <w:rFonts w:ascii="Arial" w:eastAsia="標楷體" w:hAnsi="Arial"/>
          <w:sz w:val="28"/>
          <w:szCs w:val="28"/>
        </w:rPr>
        <w:t xml:space="preserve">   </w:t>
      </w:r>
      <w:r w:rsidRPr="006A5FA2">
        <w:rPr>
          <w:rFonts w:ascii="Arial" w:eastAsia="標楷體" w:hAnsi="Arial" w:hint="eastAsia"/>
          <w:sz w:val="28"/>
          <w:szCs w:val="28"/>
        </w:rPr>
        <w:t>拾</w:t>
      </w:r>
      <w:r w:rsidRPr="006A5FA2">
        <w:rPr>
          <w:rFonts w:ascii="Arial" w:eastAsia="標楷體" w:hAnsi="Arial"/>
          <w:sz w:val="28"/>
          <w:szCs w:val="28"/>
        </w:rPr>
        <w:t xml:space="preserve">   </w:t>
      </w:r>
      <w:r w:rsidRPr="006A5FA2">
        <w:rPr>
          <w:rFonts w:ascii="Arial" w:eastAsia="標楷體" w:hAnsi="Arial" w:hint="eastAsia"/>
          <w:sz w:val="28"/>
          <w:szCs w:val="28"/>
        </w:rPr>
        <w:t>元整。</w:t>
      </w:r>
    </w:p>
    <w:p w:rsidR="004207E3" w:rsidRPr="006A5FA2" w:rsidRDefault="004207E3" w:rsidP="00823912">
      <w:pPr>
        <w:pStyle w:val="a8"/>
        <w:numPr>
          <w:ilvl w:val="0"/>
          <w:numId w:val="71"/>
        </w:numPr>
        <w:tabs>
          <w:tab w:val="left" w:pos="851"/>
        </w:tabs>
        <w:autoSpaceDE w:val="0"/>
        <w:autoSpaceDN w:val="0"/>
        <w:snapToGrid w:val="0"/>
        <w:spacing w:line="240" w:lineRule="atLeast"/>
        <w:ind w:leftChars="0" w:left="851" w:hanging="567"/>
        <w:jc w:val="both"/>
        <w:textDirection w:val="lrTbV"/>
        <w:rPr>
          <w:rFonts w:ascii="Arial" w:eastAsia="標楷體" w:hAnsi="Arial"/>
          <w:sz w:val="28"/>
          <w:szCs w:val="28"/>
        </w:rPr>
      </w:pPr>
      <w:r w:rsidRPr="006A5FA2">
        <w:rPr>
          <w:rFonts w:ascii="Arial" w:eastAsia="標楷體" w:hAnsi="Arial" w:cs="標楷體" w:hint="eastAsia"/>
          <w:sz w:val="28"/>
          <w:szCs w:val="28"/>
        </w:rPr>
        <w:t>契約價金總額及其組成，包括設計費及施工費等，詳標價清單及其他相關文件。所含各項費用應合理，不得就付款期程較早之項目，故意提高其價金。有此情形者，應予修正。</w:t>
      </w:r>
    </w:p>
    <w:p w:rsidR="00B51814" w:rsidRPr="006A5FA2" w:rsidRDefault="00B51814" w:rsidP="00CD0D02">
      <w:pPr>
        <w:pStyle w:val="a8"/>
        <w:numPr>
          <w:ilvl w:val="0"/>
          <w:numId w:val="71"/>
        </w:numPr>
        <w:tabs>
          <w:tab w:val="left" w:pos="851"/>
        </w:tabs>
        <w:autoSpaceDE w:val="0"/>
        <w:autoSpaceDN w:val="0"/>
        <w:snapToGrid w:val="0"/>
        <w:spacing w:line="240" w:lineRule="atLeast"/>
        <w:ind w:leftChars="0" w:left="851" w:hanging="567"/>
        <w:textDirection w:val="lrTbV"/>
        <w:rPr>
          <w:rFonts w:ascii="Arial" w:eastAsia="標楷體" w:hAnsi="Arial" w:cs="Times New Roman"/>
          <w:kern w:val="0"/>
          <w:sz w:val="28"/>
          <w:szCs w:val="28"/>
        </w:rPr>
      </w:pPr>
      <w:r w:rsidRPr="006A5FA2">
        <w:rPr>
          <w:rFonts w:ascii="Arial" w:eastAsia="標楷體" w:hAnsi="Arial" w:cs="標楷體"/>
          <w:sz w:val="28"/>
          <w:szCs w:val="28"/>
        </w:rPr>
        <w:t>契約</w:t>
      </w:r>
      <w:r w:rsidRPr="006A5FA2">
        <w:rPr>
          <w:rFonts w:ascii="Arial" w:eastAsia="標楷體" w:hAnsi="Arial" w:cs="DFKaiShu SB Estd BF"/>
          <w:kern w:val="0"/>
          <w:sz w:val="28"/>
          <w:szCs w:val="28"/>
        </w:rPr>
        <w:t>價金之給付，</w:t>
      </w:r>
      <w:r w:rsidR="00493AFF" w:rsidRPr="006A5FA2">
        <w:rPr>
          <w:rFonts w:ascii="Arial" w:eastAsia="標楷體" w:hAnsi="Arial" w:cs="DFKaiShu SB Estd BF" w:hint="eastAsia"/>
          <w:kern w:val="0"/>
          <w:sz w:val="28"/>
          <w:szCs w:val="28"/>
        </w:rPr>
        <w:t>除另有規定外，</w:t>
      </w:r>
      <w:r w:rsidR="001F2401" w:rsidRPr="006A5FA2">
        <w:rPr>
          <w:rFonts w:ascii="Arial" w:eastAsia="標楷體" w:hAnsi="Arial" w:cs="DFKaiShu SB Estd BF"/>
          <w:kern w:val="0"/>
          <w:sz w:val="28"/>
          <w:szCs w:val="28"/>
        </w:rPr>
        <w:t>得為下列方式：</w:t>
      </w:r>
    </w:p>
    <w:p w:rsidR="00967227" w:rsidRPr="006A5FA2" w:rsidRDefault="00B51814" w:rsidP="00B94703">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部分依契約價金總額結算，部分依實際施作或供應之項目及數量結</w:t>
      </w:r>
    </w:p>
    <w:p w:rsidR="00967227" w:rsidRPr="006A5FA2" w:rsidRDefault="00B51814" w:rsidP="00B94703">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算。屬於依契約價金總額結算之部分，因契約變更致履約標的項目</w:t>
      </w:r>
    </w:p>
    <w:p w:rsidR="00967227" w:rsidRPr="006A5FA2" w:rsidRDefault="00B51814" w:rsidP="00B94703">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或數量有增減時，就變更部分予以加減價結算。屬於依實際施作或</w:t>
      </w:r>
    </w:p>
    <w:p w:rsidR="00967227" w:rsidRPr="006A5FA2" w:rsidRDefault="00B51814" w:rsidP="00B94703">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供應之項目及數量結算之部分，以契約中所列履約標的項目及單</w:t>
      </w:r>
    </w:p>
    <w:p w:rsidR="00967227" w:rsidRPr="006A5FA2" w:rsidRDefault="002F20FB" w:rsidP="00967227">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價</w:t>
      </w:r>
      <w:r w:rsidR="00B51814" w:rsidRPr="006A5FA2">
        <w:rPr>
          <w:rFonts w:ascii="Arial" w:eastAsia="標楷體" w:hAnsi="Arial" w:cs="DFKaiShu SB Estd BF"/>
          <w:kern w:val="0"/>
          <w:sz w:val="28"/>
          <w:szCs w:val="28"/>
        </w:rPr>
        <w:t>，依完成履約實際供應之項目及數量給付。若有相關項目如稅捐、</w:t>
      </w:r>
    </w:p>
    <w:p w:rsidR="00967227" w:rsidRPr="006A5FA2" w:rsidRDefault="00B51814" w:rsidP="00967227">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利潤或管理費等另列一式計價者，應依結算總價與契約價金總額比</w:t>
      </w:r>
    </w:p>
    <w:p w:rsidR="00B51814" w:rsidRPr="006A5FA2" w:rsidRDefault="00B51814" w:rsidP="00967227">
      <w:pPr>
        <w:autoSpaceDE w:val="0"/>
        <w:autoSpaceDN w:val="0"/>
        <w:snapToGrid w:val="0"/>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例增減之。但契約已訂明不適用比例增減條件者，不在此限。</w:t>
      </w:r>
    </w:p>
    <w:p w:rsidR="00B51814" w:rsidRPr="006A5FA2" w:rsidRDefault="001F2401" w:rsidP="00823912">
      <w:pPr>
        <w:pStyle w:val="a8"/>
        <w:numPr>
          <w:ilvl w:val="0"/>
          <w:numId w:val="71"/>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於投標時製作之價格詳細表及後續減價資料，經機關決標後為契約文件之一；其項目及數量於決標後完成核定之細部設計與投標階段之服務建議書有差異時，除有逾越統包範疇而辦理契約變更情形者，不得據以增加契約價金。</w:t>
      </w:r>
    </w:p>
    <w:p w:rsidR="00B51814" w:rsidRPr="006A5FA2" w:rsidRDefault="00B51814" w:rsidP="00CD0D02">
      <w:pPr>
        <w:pStyle w:val="a8"/>
        <w:numPr>
          <w:ilvl w:val="0"/>
          <w:numId w:val="71"/>
        </w:numPr>
        <w:tabs>
          <w:tab w:val="left" w:pos="851"/>
        </w:tabs>
        <w:autoSpaceDE w:val="0"/>
        <w:autoSpaceDN w:val="0"/>
        <w:snapToGrid w:val="0"/>
        <w:spacing w:line="240" w:lineRule="atLeast"/>
        <w:ind w:leftChars="0" w:left="851" w:hanging="567"/>
        <w:rPr>
          <w:rFonts w:ascii="Arial" w:eastAsia="標楷體" w:hAnsi="Arial" w:cs="Times New Roman"/>
          <w:kern w:val="0"/>
          <w:sz w:val="28"/>
          <w:szCs w:val="28"/>
        </w:rPr>
      </w:pPr>
      <w:r w:rsidRPr="006A5FA2">
        <w:rPr>
          <w:rFonts w:ascii="Arial" w:eastAsia="標楷體" w:hAnsi="Arial" w:cs="DFKaiShu SB Estd BF"/>
          <w:kern w:val="0"/>
          <w:sz w:val="28"/>
          <w:szCs w:val="28"/>
        </w:rPr>
        <w:t>經機關核定之契約價金詳細表，為契約文件之一部分，如有變更，經雙方同意者，得於契約總價不變下調整流用。經機關同意或依機關之通知辦理之契約變更，依第</w:t>
      </w:r>
      <w:r w:rsidRPr="006A5FA2">
        <w:rPr>
          <w:rFonts w:ascii="Arial" w:eastAsia="標楷體" w:hAnsi="Arial" w:cs="DFKaiShu SB Estd BF"/>
          <w:kern w:val="0"/>
          <w:sz w:val="28"/>
          <w:szCs w:val="28"/>
        </w:rPr>
        <w:t>21</w:t>
      </w:r>
      <w:r w:rsidRPr="006A5FA2">
        <w:rPr>
          <w:rFonts w:ascii="Arial" w:eastAsia="標楷體" w:hAnsi="Arial" w:cs="DFKaiShu SB Estd BF"/>
          <w:kern w:val="0"/>
          <w:sz w:val="28"/>
          <w:szCs w:val="28"/>
        </w:rPr>
        <w:t>條規定辦理。</w:t>
      </w:r>
    </w:p>
    <w:p w:rsidR="00B51814" w:rsidRPr="006A5FA2" w:rsidRDefault="00B51814" w:rsidP="00823912">
      <w:pPr>
        <w:pStyle w:val="a8"/>
        <w:numPr>
          <w:ilvl w:val="0"/>
          <w:numId w:val="71"/>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廠商實際施作或供應之項目與契約所附詳細表有減少者，其金額不予給付。但可證明移作其他變更項目之用者，不在此限。</w:t>
      </w:r>
    </w:p>
    <w:p w:rsidR="00B51814" w:rsidRPr="006A5FA2" w:rsidRDefault="00B51814" w:rsidP="00823912">
      <w:pPr>
        <w:pStyle w:val="a8"/>
        <w:numPr>
          <w:ilvl w:val="0"/>
          <w:numId w:val="71"/>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工程之個別項目實作數量之減少，以有正當理由者始得為之。如因機關需求變更，致與契約所定數量不同時，得以契約變更依原契約單價增減契約價金。增減達</w:t>
      </w:r>
      <w:r w:rsidRPr="006A5FA2">
        <w:rPr>
          <w:rFonts w:ascii="Arial" w:eastAsia="標楷體" w:hAnsi="Arial" w:cs="DFKaiShu SB Estd BF"/>
          <w:kern w:val="0"/>
          <w:sz w:val="28"/>
          <w:szCs w:val="28"/>
        </w:rPr>
        <w:t>30%</w:t>
      </w:r>
      <w:r w:rsidRPr="006A5FA2">
        <w:rPr>
          <w:rFonts w:ascii="Arial" w:eastAsia="標楷體" w:hAnsi="Arial" w:cs="DFKaiShu SB Estd BF"/>
          <w:kern w:val="0"/>
          <w:sz w:val="28"/>
          <w:szCs w:val="28"/>
        </w:rPr>
        <w:t>以上者</w:t>
      </w:r>
      <w:r w:rsidR="00800DEC" w:rsidRPr="006A5FA2">
        <w:rPr>
          <w:rFonts w:ascii="標楷體" w:eastAsia="標楷體" w:hAnsi="標楷體" w:hint="eastAsia"/>
          <w:sz w:val="28"/>
          <w:szCs w:val="28"/>
        </w:rPr>
        <w:t>且原契約數量依契約單價計算之複價逾契約總價</w:t>
      </w:r>
      <w:r w:rsidR="00800DEC" w:rsidRPr="006A5FA2">
        <w:rPr>
          <w:rFonts w:ascii="Arial" w:eastAsia="標楷體" w:hAnsi="Arial" w:cs="DFKaiShu SB Estd BF" w:hint="eastAsia"/>
          <w:kern w:val="0"/>
          <w:sz w:val="28"/>
          <w:szCs w:val="28"/>
        </w:rPr>
        <w:t>5%</w:t>
      </w:r>
      <w:r w:rsidR="00800DEC" w:rsidRPr="006A5FA2">
        <w:rPr>
          <w:rFonts w:ascii="標楷體" w:eastAsia="標楷體" w:hAnsi="標楷體" w:hint="eastAsia"/>
          <w:sz w:val="28"/>
          <w:szCs w:val="28"/>
        </w:rPr>
        <w:t>以上者</w:t>
      </w:r>
      <w:r w:rsidRPr="006A5FA2">
        <w:rPr>
          <w:rFonts w:ascii="Arial" w:eastAsia="標楷體" w:hAnsi="Arial" w:cs="DFKaiShu SB Estd BF"/>
          <w:kern w:val="0"/>
          <w:sz w:val="28"/>
          <w:szCs w:val="28"/>
        </w:rPr>
        <w:t>，其逾</w:t>
      </w:r>
      <w:r w:rsidRPr="006A5FA2">
        <w:rPr>
          <w:rFonts w:ascii="Arial" w:eastAsia="標楷體" w:hAnsi="Arial" w:cs="DFKaiShu SB Estd BF"/>
          <w:kern w:val="0"/>
          <w:sz w:val="28"/>
          <w:szCs w:val="28"/>
        </w:rPr>
        <w:t>30%</w:t>
      </w:r>
      <w:r w:rsidRPr="006A5FA2">
        <w:rPr>
          <w:rFonts w:ascii="Arial" w:eastAsia="標楷體" w:hAnsi="Arial" w:cs="DFKaiShu SB Estd BF"/>
          <w:kern w:val="0"/>
          <w:sz w:val="28"/>
          <w:szCs w:val="28"/>
        </w:rPr>
        <w:t>之部分，得以契約變更合理調整契約單價及增減契約價金。</w:t>
      </w:r>
    </w:p>
    <w:p w:rsidR="00967227" w:rsidRPr="006A5FA2" w:rsidRDefault="00800DEC" w:rsidP="00823912">
      <w:pPr>
        <w:pStyle w:val="a8"/>
        <w:numPr>
          <w:ilvl w:val="0"/>
          <w:numId w:val="71"/>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工程因原編項目增減數量及新增項目辦理變更契約單價，依附錄1「工程契約變更單價編列及議價處理原則」規定辦理。</w:t>
      </w:r>
    </w:p>
    <w:p w:rsidR="00B51814" w:rsidRPr="006A5FA2" w:rsidRDefault="00B51814" w:rsidP="004207E3">
      <w:pPr>
        <w:spacing w:line="240" w:lineRule="atLeast"/>
        <w:rPr>
          <w:rFonts w:ascii="Arial" w:eastAsia="標楷體" w:hAnsi="Arial"/>
          <w:sz w:val="28"/>
          <w:szCs w:val="28"/>
        </w:rPr>
      </w:pPr>
    </w:p>
    <w:p w:rsidR="00B51814" w:rsidRPr="006A5FA2" w:rsidRDefault="00B51814" w:rsidP="00163BC1">
      <w:pPr>
        <w:pStyle w:val="37"/>
        <w:rPr>
          <w:rFonts w:ascii="Arial" w:hAnsi="Arial" w:cs="Times New Roman"/>
        </w:rPr>
      </w:pPr>
      <w:bookmarkStart w:id="4" w:name="_Toc470011386"/>
      <w:r w:rsidRPr="006A5FA2">
        <w:rPr>
          <w:rFonts w:ascii="Arial" w:hAnsi="Arial"/>
        </w:rPr>
        <w:t>第</w:t>
      </w:r>
      <w:r w:rsidRPr="006A5FA2">
        <w:rPr>
          <w:rFonts w:ascii="Arial" w:hAnsi="Arial"/>
        </w:rPr>
        <w:t xml:space="preserve"> 4 </w:t>
      </w:r>
      <w:r w:rsidRPr="006A5FA2">
        <w:rPr>
          <w:rFonts w:ascii="Arial" w:hAnsi="Arial"/>
        </w:rPr>
        <w:t>條</w:t>
      </w:r>
      <w:r w:rsidRPr="006A5FA2">
        <w:rPr>
          <w:rFonts w:ascii="Arial" w:hAnsi="Arial"/>
        </w:rPr>
        <w:t xml:space="preserve"> </w:t>
      </w:r>
      <w:r w:rsidRPr="006A5FA2">
        <w:rPr>
          <w:rFonts w:ascii="Arial" w:hAnsi="Arial"/>
        </w:rPr>
        <w:t>契約價金之調整</w:t>
      </w:r>
      <w:bookmarkEnd w:id="4"/>
    </w:p>
    <w:p w:rsidR="00363D0E" w:rsidRPr="006A5FA2" w:rsidRDefault="00652C46" w:rsidP="00F2460D">
      <w:pPr>
        <w:pStyle w:val="a8"/>
        <w:numPr>
          <w:ilvl w:val="0"/>
          <w:numId w:val="3"/>
        </w:numPr>
        <w:autoSpaceDE w:val="0"/>
        <w:autoSpaceDN w:val="0"/>
        <w:snapToGrid w:val="0"/>
        <w:spacing w:line="240" w:lineRule="atLeast"/>
        <w:ind w:leftChars="0" w:left="851" w:hanging="567"/>
        <w:jc w:val="both"/>
        <w:textDirection w:val="lrTbV"/>
        <w:rPr>
          <w:rFonts w:ascii="Arial" w:eastAsia="標楷體" w:hAnsi="Arial"/>
          <w:strike/>
          <w:sz w:val="28"/>
          <w:szCs w:val="28"/>
        </w:rPr>
      </w:pPr>
      <w:r w:rsidRPr="006A5FA2">
        <w:rPr>
          <w:rFonts w:ascii="Arial" w:eastAsia="標楷體" w:hAnsi="Arial" w:cs="Times New Roman" w:hint="eastAsia"/>
          <w:sz w:val="28"/>
          <w:szCs w:val="28"/>
        </w:rPr>
        <w:t>工程施工中查驗、部分驗收或完工驗收</w:t>
      </w:r>
      <w:r w:rsidRPr="006A5FA2">
        <w:rPr>
          <w:rFonts w:ascii="Arial" w:eastAsia="標楷體" w:hAnsi="Arial" w:cs="Times New Roman" w:hint="eastAsia"/>
          <w:sz w:val="28"/>
          <w:szCs w:val="28"/>
        </w:rPr>
        <w:t>(</w:t>
      </w:r>
      <w:r w:rsidRPr="006A5FA2">
        <w:rPr>
          <w:rFonts w:ascii="Arial" w:eastAsia="標楷體" w:hAnsi="Arial" w:cs="Times New Roman" w:hint="eastAsia"/>
          <w:sz w:val="28"/>
          <w:szCs w:val="28"/>
        </w:rPr>
        <w:t>含初驗</w:t>
      </w:r>
      <w:r w:rsidRPr="006A5FA2">
        <w:rPr>
          <w:rFonts w:ascii="Arial" w:eastAsia="標楷體" w:hAnsi="Arial" w:cs="Times New Roman" w:hint="eastAsia"/>
          <w:sz w:val="28"/>
          <w:szCs w:val="28"/>
        </w:rPr>
        <w:t>)</w:t>
      </w:r>
      <w:r w:rsidRPr="006A5FA2">
        <w:rPr>
          <w:rFonts w:ascii="Arial" w:eastAsia="標楷體" w:hAnsi="Arial" w:cs="Times New Roman" w:hint="eastAsia"/>
          <w:sz w:val="28"/>
          <w:szCs w:val="28"/>
        </w:rPr>
        <w:t>結果與規定不符，除契約另有規定者外，依附錄</w:t>
      </w:r>
      <w:r w:rsidRPr="006A5FA2">
        <w:rPr>
          <w:rFonts w:ascii="Arial" w:eastAsia="標楷體" w:hAnsi="Arial" w:cs="Times New Roman" w:hint="eastAsia"/>
          <w:sz w:val="28"/>
          <w:szCs w:val="28"/>
        </w:rPr>
        <w:t>2</w:t>
      </w:r>
      <w:r w:rsidRPr="006A5FA2">
        <w:rPr>
          <w:rFonts w:ascii="Arial" w:eastAsia="標楷體" w:hAnsi="Arial" w:cs="Times New Roman" w:hint="eastAsia"/>
          <w:sz w:val="28"/>
          <w:szCs w:val="28"/>
        </w:rPr>
        <w:t>「廠商未依契約圖說施工之處理方式」規定辦理</w:t>
      </w:r>
      <w:r w:rsidRPr="006A5FA2">
        <w:rPr>
          <w:rFonts w:ascii="Arial" w:eastAsia="標楷體" w:hAnsi="Arial" w:hint="eastAsia"/>
          <w:sz w:val="28"/>
          <w:szCs w:val="28"/>
        </w:rPr>
        <w:t>。</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契約所附供廠商投標用之工程數量清單，其數量為估計之基本數量，實際施作之數量應以完成細部設計之成果為準。</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為完成履約標的所必須具備或提供之工程、財物及勞務，只要符合原招標文件之範圍，廠商應負責設計、施工、供應或安裝，不得要求增加契約價金或補償。</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契約價金，除另有規定外，含廠商及其人員依中華民國法令應繳納之稅捐、規費及強制性保險之保險費。依法令應以機關名義申請之許可或執照，由廠商備具文件代為申請，其需繳納之規費不含於契約價金，由廠商代為繳納後機關覈實支付，但已明列項目而含於契約價金者，不在此限。</w:t>
      </w:r>
    </w:p>
    <w:p w:rsidR="00B51814" w:rsidRPr="006A5FA2" w:rsidRDefault="00B51814" w:rsidP="00566E37">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中華民國以外其他國家或地區之稅捐、規費或關稅，由廠商負擔。</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廠商履約遇有下列政府行為之一，致履約費用增加或減少者，契約價金得予調整：</w:t>
      </w:r>
    </w:p>
    <w:p w:rsidR="00B51814" w:rsidRPr="006A5FA2" w:rsidRDefault="00B51814" w:rsidP="00DC3C4F">
      <w:pPr>
        <w:pStyle w:val="a8"/>
        <w:numPr>
          <w:ilvl w:val="0"/>
          <w:numId w:val="53"/>
        </w:numPr>
        <w:autoSpaceDE w:val="0"/>
        <w:autoSpaceDN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政府法令之新增或變更。</w:t>
      </w:r>
    </w:p>
    <w:p w:rsidR="00B51814" w:rsidRPr="006A5FA2" w:rsidRDefault="00B51814" w:rsidP="00DC3C4F">
      <w:pPr>
        <w:pStyle w:val="a8"/>
        <w:numPr>
          <w:ilvl w:val="0"/>
          <w:numId w:val="53"/>
        </w:numPr>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稅捐或規費之新增或變更。</w:t>
      </w:r>
    </w:p>
    <w:p w:rsidR="00B51814" w:rsidRPr="006A5FA2" w:rsidRDefault="00B51814" w:rsidP="00DC3C4F">
      <w:pPr>
        <w:pStyle w:val="a8"/>
        <w:numPr>
          <w:ilvl w:val="0"/>
          <w:numId w:val="53"/>
        </w:numPr>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政府公告、公定或管制價格或費率之變更。</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廠商為履約須進口自用機具、設備或材料者，其進口及復運出口所需手續及費用，由廠商負擔。</w:t>
      </w:r>
    </w:p>
    <w:p w:rsidR="00B51814" w:rsidRPr="006A5FA2" w:rsidRDefault="00B51814"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契約規定廠商履約標的應經第三人檢驗者，其檢驗所需費用，除另有規定者外，由廠商負擔。</w:t>
      </w:r>
    </w:p>
    <w:p w:rsidR="00B51814" w:rsidRPr="006A5FA2" w:rsidRDefault="00B66EBE" w:rsidP="00823912">
      <w:pPr>
        <w:pStyle w:val="a8"/>
        <w:numPr>
          <w:ilvl w:val="0"/>
          <w:numId w:val="3"/>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契約履約期間，有下列情形之一（且非可歸責於廠商），致增加廠商履約成本者，廠商為完成契約標的所需增加之必要費用，由機關負擔。但屬廠商未依本契約規定辦理保險，致保險範圍不足或未能自保險人獲得足額理賠者，其損失或損害賠償，由廠商負擔。廠商逾期履約，或發生保險契約承保範圍之事故所致損失（害）之自負額部分，由廠商負擔：</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戰爭、封鎖、革命、叛亂、內亂、暴動或動員。</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民眾非理性之聚眾抗爭。</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核子反應、核子輻射或放射性污染。</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善盡管理責任之廠商不可預見且無法合理防範之自然力作用</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例如但不限於山崩、地震、海嘯等</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機關要求全部或部分暫停執行</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停工</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w:t>
      </w:r>
    </w:p>
    <w:p w:rsidR="00BE3CF4" w:rsidRPr="006A5FA2" w:rsidRDefault="00BE3CF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標楷體" w:hint="eastAsia"/>
          <w:sz w:val="28"/>
          <w:szCs w:val="28"/>
        </w:rPr>
        <w:t>因機關辦理規劃或提供規範之錯誤。</w:t>
      </w:r>
    </w:p>
    <w:p w:rsidR="00EB1F44" w:rsidRPr="006A5FA2" w:rsidRDefault="00EB1F4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標楷體" w:eastAsia="標楷體" w:cs="標楷體" w:hint="eastAsia"/>
          <w:sz w:val="28"/>
          <w:szCs w:val="28"/>
        </w:rPr>
        <w:t>機關提供之地質鑽探或地質資料，與實際情形有重大差異者。</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因機關使用或佔用本工程任何部分，但契約另有規定者不在此限。</w:t>
      </w:r>
    </w:p>
    <w:p w:rsidR="00B51814" w:rsidRPr="006A5FA2" w:rsidRDefault="00B51814" w:rsidP="006E12AC">
      <w:pPr>
        <w:pStyle w:val="a8"/>
        <w:numPr>
          <w:ilvl w:val="0"/>
          <w:numId w:val="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其他可歸責於機關之情形。</w:t>
      </w:r>
    </w:p>
    <w:p w:rsidR="00BB49A0" w:rsidRPr="006A5FA2" w:rsidRDefault="00BB49A0" w:rsidP="00BB49A0">
      <w:pPr>
        <w:pStyle w:val="a8"/>
        <w:numPr>
          <w:ilvl w:val="0"/>
          <w:numId w:val="3"/>
        </w:numPr>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標楷體" w:eastAsia="標楷體" w:cs="標楷體" w:hint="eastAsia"/>
          <w:sz w:val="28"/>
          <w:szCs w:val="28"/>
        </w:rPr>
        <w:t>因機關書面要求須於履約期限提前完工，廠商每提前完工</w:t>
      </w:r>
      <w:r w:rsidRPr="006A5FA2">
        <w:rPr>
          <w:rFonts w:ascii="標楷體" w:eastAsia="標楷體" w:cs="標楷體"/>
          <w:sz w:val="28"/>
          <w:szCs w:val="28"/>
        </w:rPr>
        <w:t>1</w:t>
      </w:r>
      <w:r w:rsidRPr="006A5FA2">
        <w:rPr>
          <w:rFonts w:ascii="標楷體" w:eastAsia="標楷體" w:cs="標楷體" w:hint="eastAsia"/>
          <w:sz w:val="28"/>
          <w:szCs w:val="28"/>
        </w:rPr>
        <w:t>日，機關於預算額度內每日給予＿＿＿＿之獎勵（由機關於招標時載明；未載明者，為無獎勵金）</w:t>
      </w:r>
      <w:r w:rsidR="000064F8" w:rsidRPr="006A5FA2">
        <w:rPr>
          <w:rFonts w:ascii="標楷體" w:eastAsia="標楷體" w:cs="標楷體" w:hint="eastAsia"/>
          <w:sz w:val="28"/>
          <w:szCs w:val="28"/>
        </w:rPr>
        <w:t>。</w:t>
      </w:r>
    </w:p>
    <w:p w:rsidR="00B51814" w:rsidRPr="006A5FA2" w:rsidRDefault="00B51814" w:rsidP="00BE3CF4">
      <w:pPr>
        <w:spacing w:line="240" w:lineRule="atLeast"/>
        <w:ind w:leftChars="472" w:left="2267" w:hanging="1134"/>
        <w:rPr>
          <w:rFonts w:ascii="Arial" w:eastAsia="標楷體" w:hAnsi="Arial"/>
          <w:sz w:val="28"/>
          <w:szCs w:val="28"/>
        </w:rPr>
      </w:pPr>
    </w:p>
    <w:p w:rsidR="00B51814" w:rsidRPr="006A5FA2" w:rsidRDefault="00B51814" w:rsidP="00163BC1">
      <w:pPr>
        <w:pStyle w:val="37"/>
        <w:rPr>
          <w:rFonts w:ascii="Arial" w:hAnsi="Arial"/>
        </w:rPr>
      </w:pPr>
      <w:bookmarkStart w:id="5" w:name="_Toc470011387"/>
      <w:r w:rsidRPr="006A5FA2">
        <w:rPr>
          <w:rFonts w:ascii="Arial" w:hAnsi="Arial"/>
        </w:rPr>
        <w:t>第</w:t>
      </w:r>
      <w:r w:rsidRPr="006A5FA2">
        <w:rPr>
          <w:rFonts w:ascii="Arial" w:hAnsi="Arial"/>
        </w:rPr>
        <w:t xml:space="preserve"> 5 </w:t>
      </w:r>
      <w:r w:rsidRPr="006A5FA2">
        <w:rPr>
          <w:rFonts w:ascii="Arial" w:hAnsi="Arial"/>
        </w:rPr>
        <w:t>條</w:t>
      </w:r>
      <w:r w:rsidRPr="006A5FA2">
        <w:rPr>
          <w:rFonts w:ascii="Arial" w:hAnsi="Arial"/>
        </w:rPr>
        <w:t xml:space="preserve"> </w:t>
      </w:r>
      <w:r w:rsidRPr="006A5FA2">
        <w:rPr>
          <w:rFonts w:ascii="Arial" w:hAnsi="Arial"/>
        </w:rPr>
        <w:t>契約價金之給付條件</w:t>
      </w:r>
      <w:bookmarkEnd w:id="5"/>
    </w:p>
    <w:p w:rsidR="00132E57" w:rsidRPr="006A5FA2" w:rsidRDefault="00132E57" w:rsidP="00F2460D">
      <w:pPr>
        <w:pStyle w:val="a8"/>
        <w:numPr>
          <w:ilvl w:val="0"/>
          <w:numId w:val="105"/>
        </w:numPr>
        <w:autoSpaceDE w:val="0"/>
        <w:autoSpaceDN w:val="0"/>
        <w:snapToGrid w:val="0"/>
        <w:spacing w:line="240" w:lineRule="atLeast"/>
        <w:ind w:leftChars="0" w:left="851" w:hanging="567"/>
        <w:jc w:val="both"/>
        <w:textDirection w:val="lrTbV"/>
        <w:rPr>
          <w:rFonts w:ascii="Arial" w:eastAsia="標楷體" w:hAnsi="Arial" w:cs="Times New Roman"/>
          <w:sz w:val="28"/>
          <w:szCs w:val="28"/>
        </w:rPr>
      </w:pPr>
      <w:r w:rsidRPr="006A5FA2">
        <w:rPr>
          <w:rFonts w:ascii="標楷體" w:eastAsia="標楷體" w:hAnsi="標楷體" w:hint="eastAsia"/>
          <w:sz w:val="28"/>
          <w:szCs w:val="28"/>
        </w:rPr>
        <w:t>本工程之預付款，依附錄3「經濟部水利署工程預付款規定」辦理。</w:t>
      </w:r>
    </w:p>
    <w:p w:rsidR="007A4B57" w:rsidRPr="006A5FA2" w:rsidRDefault="007A4B57" w:rsidP="00F2460D">
      <w:pPr>
        <w:pStyle w:val="a8"/>
        <w:numPr>
          <w:ilvl w:val="0"/>
          <w:numId w:val="105"/>
        </w:numPr>
        <w:autoSpaceDE w:val="0"/>
        <w:autoSpaceDN w:val="0"/>
        <w:snapToGrid w:val="0"/>
        <w:spacing w:line="240" w:lineRule="atLeast"/>
        <w:ind w:leftChars="0" w:left="851" w:hanging="567"/>
        <w:jc w:val="both"/>
        <w:textDirection w:val="lrTbV"/>
        <w:rPr>
          <w:rFonts w:ascii="Arial" w:eastAsia="標楷體" w:hAnsi="Arial" w:cs="Times New Roman"/>
          <w:sz w:val="28"/>
          <w:szCs w:val="28"/>
        </w:rPr>
      </w:pPr>
      <w:r w:rsidRPr="006A5FA2">
        <w:rPr>
          <w:rFonts w:ascii="Arial" w:eastAsia="標楷體" w:hAnsi="Arial" w:cs="標楷體" w:hint="eastAsia"/>
          <w:sz w:val="28"/>
          <w:szCs w:val="28"/>
        </w:rPr>
        <w:t>除契約另有約定外，依下列條件</w:t>
      </w:r>
      <w:r w:rsidR="004F594F" w:rsidRPr="006A5FA2">
        <w:rPr>
          <w:rFonts w:ascii="Arial" w:eastAsia="標楷體" w:hAnsi="Arial" w:cs="DFKaiShu SB Estd BF"/>
          <w:kern w:val="0"/>
          <w:sz w:val="28"/>
          <w:szCs w:val="28"/>
        </w:rPr>
        <w:t>之規定</w:t>
      </w:r>
      <w:r w:rsidRPr="006A5FA2">
        <w:rPr>
          <w:rFonts w:ascii="Arial" w:eastAsia="標楷體" w:hAnsi="Arial" w:cs="標楷體" w:hint="eastAsia"/>
          <w:sz w:val="28"/>
          <w:szCs w:val="28"/>
        </w:rPr>
        <w:t>辦理付款：</w:t>
      </w:r>
    </w:p>
    <w:p w:rsidR="007A4B57" w:rsidRPr="006A5FA2" w:rsidRDefault="00B96D04" w:rsidP="007A4B57">
      <w:pPr>
        <w:adjustRightInd w:val="0"/>
        <w:spacing w:line="240" w:lineRule="atLeast"/>
        <w:ind w:left="1135" w:hanging="284"/>
        <w:jc w:val="both"/>
        <w:textAlignment w:val="baseline"/>
        <w:rPr>
          <w:rFonts w:ascii="Arial" w:eastAsia="標楷體" w:hAnsi="Arial" w:cs="Times New Roman"/>
          <w:sz w:val="28"/>
          <w:szCs w:val="28"/>
        </w:rPr>
      </w:pPr>
      <w:r w:rsidRPr="006A5FA2">
        <w:rPr>
          <w:rFonts w:ascii="Arial" w:eastAsia="標楷體" w:hAnsi="Arial" w:cs="標楷體" w:hint="eastAsia"/>
          <w:sz w:val="28"/>
          <w:szCs w:val="28"/>
        </w:rPr>
        <w:t>1</w:t>
      </w:r>
      <w:r w:rsidR="007A4B57" w:rsidRPr="006A5FA2">
        <w:rPr>
          <w:rFonts w:ascii="Arial" w:eastAsia="標楷體" w:hAnsi="Arial" w:cs="標楷體"/>
          <w:sz w:val="28"/>
          <w:szCs w:val="28"/>
        </w:rPr>
        <w:t>.</w:t>
      </w:r>
      <w:r w:rsidR="007A4B57" w:rsidRPr="006A5FA2">
        <w:rPr>
          <w:rFonts w:ascii="Arial" w:eastAsia="標楷體" w:hAnsi="Arial" w:cs="標楷體" w:hint="eastAsia"/>
          <w:sz w:val="28"/>
          <w:szCs w:val="28"/>
        </w:rPr>
        <w:t>設計費</w:t>
      </w:r>
    </w:p>
    <w:p w:rsidR="007A4B57" w:rsidRPr="006A5FA2" w:rsidRDefault="007A4B57" w:rsidP="00823912">
      <w:pPr>
        <w:adjustRightInd w:val="0"/>
        <w:spacing w:line="240" w:lineRule="atLeast"/>
        <w:ind w:left="1531" w:hanging="397"/>
        <w:jc w:val="both"/>
        <w:textAlignment w:val="baseline"/>
        <w:rPr>
          <w:rFonts w:ascii="Arial" w:eastAsia="標楷體" w:hAnsi="Arial" w:cs="Times New Roman"/>
          <w:strike/>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第</w:t>
      </w:r>
      <w:r w:rsidRPr="006A5FA2">
        <w:rPr>
          <w:rFonts w:ascii="Arial" w:eastAsia="標楷體" w:hAnsi="Arial" w:cs="標楷體"/>
          <w:sz w:val="28"/>
          <w:szCs w:val="28"/>
        </w:rPr>
        <w:t>1</w:t>
      </w:r>
      <w:r w:rsidRPr="006A5FA2">
        <w:rPr>
          <w:rFonts w:ascii="Arial" w:eastAsia="標楷體" w:hAnsi="Arial" w:cs="標楷體" w:hint="eastAsia"/>
          <w:sz w:val="28"/>
          <w:szCs w:val="28"/>
        </w:rPr>
        <w:t>期</w:t>
      </w:r>
      <w:r w:rsidRPr="006A5FA2">
        <w:rPr>
          <w:rFonts w:ascii="Arial" w:eastAsia="標楷體" w:hAnsi="Arial" w:cs="標楷體"/>
          <w:sz w:val="28"/>
          <w:szCs w:val="28"/>
        </w:rPr>
        <w:t>:</w:t>
      </w:r>
      <w:r w:rsidRPr="006A5FA2">
        <w:rPr>
          <w:rFonts w:ascii="Arial" w:eastAsia="標楷體" w:hAnsi="Arial" w:cs="標楷體" w:hint="eastAsia"/>
          <w:sz w:val="28"/>
          <w:szCs w:val="28"/>
        </w:rPr>
        <w:t>廠商</w:t>
      </w:r>
      <w:r w:rsidR="0013198D" w:rsidRPr="006A5FA2">
        <w:rPr>
          <w:rFonts w:ascii="Arial" w:eastAsia="標楷體" w:hAnsi="Arial" w:cs="DFKaiShu-SB-Estd-BF" w:hint="eastAsia"/>
          <w:kern w:val="0"/>
          <w:sz w:val="28"/>
          <w:szCs w:val="28"/>
        </w:rPr>
        <w:t>完成「設計工作執行計畫書」之提送，經機關核定後，</w:t>
      </w:r>
      <w:r w:rsidR="00F725A2" w:rsidRPr="006A5FA2">
        <w:rPr>
          <w:rFonts w:ascii="Arial" w:eastAsia="標楷體" w:hAnsi="Arial" w:cs="DFKaiShu-SB-Estd-BF" w:hint="eastAsia"/>
          <w:kern w:val="0"/>
          <w:sz w:val="28"/>
          <w:szCs w:val="28"/>
        </w:rPr>
        <w:t>估驗本工程設計服務費用之</w:t>
      </w:r>
      <w:r w:rsidR="00F725A2" w:rsidRPr="006A5FA2">
        <w:rPr>
          <w:rFonts w:ascii="Arial" w:eastAsia="標楷體" w:hAnsi="Arial" w:cs="標楷體" w:hint="eastAsia"/>
          <w:sz w:val="28"/>
          <w:szCs w:val="28"/>
        </w:rPr>
        <w:t>10</w:t>
      </w:r>
      <w:r w:rsidR="00F725A2" w:rsidRPr="006A5FA2">
        <w:rPr>
          <w:rFonts w:ascii="Arial" w:eastAsia="標楷體" w:hAnsi="Arial" w:cs="標楷體"/>
          <w:sz w:val="28"/>
          <w:szCs w:val="28"/>
        </w:rPr>
        <w:t>%</w:t>
      </w:r>
      <w:r w:rsidR="00F725A2" w:rsidRPr="006A5FA2">
        <w:rPr>
          <w:rFonts w:ascii="Arial" w:eastAsia="標楷體" w:hAnsi="Arial" w:cs="DFKaiShu-SB-Estd-BF" w:hint="eastAsia"/>
          <w:kern w:val="0"/>
          <w:sz w:val="28"/>
          <w:szCs w:val="28"/>
        </w:rPr>
        <w:t>，</w:t>
      </w:r>
      <w:r w:rsidR="00F725A2" w:rsidRPr="006A5FA2">
        <w:rPr>
          <w:rFonts w:ascii="Arial" w:eastAsia="標楷體" w:hAnsi="Arial" w:cs="標楷體" w:hint="eastAsia"/>
          <w:sz w:val="28"/>
          <w:szCs w:val="28"/>
        </w:rPr>
        <w:t>該項估驗款應扣除</w:t>
      </w:r>
      <w:r w:rsidR="00F725A2" w:rsidRPr="006A5FA2">
        <w:rPr>
          <w:rFonts w:ascii="Arial" w:eastAsia="標楷體" w:hAnsi="Arial" w:cs="標楷體"/>
          <w:sz w:val="28"/>
          <w:szCs w:val="28"/>
        </w:rPr>
        <w:t>5%</w:t>
      </w:r>
      <w:r w:rsidR="00F725A2" w:rsidRPr="006A5FA2">
        <w:rPr>
          <w:rFonts w:ascii="Arial" w:eastAsia="標楷體" w:hAnsi="Arial" w:cs="標楷體" w:hint="eastAsia"/>
          <w:sz w:val="28"/>
          <w:szCs w:val="28"/>
        </w:rPr>
        <w:t>作為保留款</w:t>
      </w:r>
      <w:r w:rsidR="00F725A2" w:rsidRPr="006A5FA2">
        <w:rPr>
          <w:rFonts w:ascii="Arial" w:eastAsia="標楷體" w:hAnsi="Arial" w:cs="DFKaiShu-SB-Estd-BF" w:hint="eastAsia"/>
          <w:kern w:val="0"/>
          <w:sz w:val="28"/>
          <w:szCs w:val="28"/>
        </w:rPr>
        <w:t>。</w:t>
      </w:r>
    </w:p>
    <w:p w:rsidR="007A4B57" w:rsidRPr="006A5FA2" w:rsidRDefault="007A4B57" w:rsidP="007A4B57">
      <w:pPr>
        <w:adjustRightInd w:val="0"/>
        <w:spacing w:line="240" w:lineRule="atLeast"/>
        <w:ind w:left="1531" w:hanging="397"/>
        <w:jc w:val="both"/>
        <w:textAlignment w:val="baseline"/>
        <w:rPr>
          <w:rFonts w:ascii="Arial" w:eastAsia="標楷體" w:hAnsi="Arial" w:cs="Times New Roman"/>
          <w:strike/>
          <w:sz w:val="28"/>
          <w:szCs w:val="28"/>
        </w:rPr>
      </w:pPr>
      <w:r w:rsidRPr="006A5FA2">
        <w:rPr>
          <w:rFonts w:ascii="Arial" w:eastAsia="標楷體" w:hAnsi="Arial" w:cs="標楷體"/>
          <w:sz w:val="28"/>
          <w:szCs w:val="28"/>
        </w:rPr>
        <w:t>(2)</w:t>
      </w:r>
      <w:r w:rsidR="00F725A2" w:rsidRPr="006A5FA2">
        <w:rPr>
          <w:rFonts w:ascii="Arial" w:eastAsia="標楷體" w:hAnsi="Arial" w:cs="標楷體" w:hint="eastAsia"/>
          <w:sz w:val="28"/>
          <w:szCs w:val="28"/>
        </w:rPr>
        <w:t>第</w:t>
      </w:r>
      <w:r w:rsidR="00F725A2" w:rsidRPr="006A5FA2">
        <w:rPr>
          <w:rFonts w:ascii="Arial" w:eastAsia="標楷體" w:hAnsi="Arial" w:cs="標楷體" w:hint="eastAsia"/>
          <w:sz w:val="28"/>
          <w:szCs w:val="28"/>
        </w:rPr>
        <w:t>2</w:t>
      </w:r>
      <w:r w:rsidR="00F725A2" w:rsidRPr="006A5FA2">
        <w:rPr>
          <w:rFonts w:ascii="Arial" w:eastAsia="標楷體" w:hAnsi="Arial" w:cs="標楷體" w:hint="eastAsia"/>
          <w:sz w:val="28"/>
          <w:szCs w:val="28"/>
        </w:rPr>
        <w:t>期：廠商細部設計於各設計單元經機關核定後，</w:t>
      </w:r>
      <w:r w:rsidR="00F725A2" w:rsidRPr="006A5FA2">
        <w:rPr>
          <w:rFonts w:ascii="Arial" w:eastAsia="標楷體" w:hAnsi="Arial" w:cs="DFKaiShu-SB-Estd-BF" w:hint="eastAsia"/>
          <w:kern w:val="0"/>
          <w:sz w:val="28"/>
          <w:szCs w:val="28"/>
        </w:rPr>
        <w:t>估驗</w:t>
      </w:r>
      <w:r w:rsidR="00F725A2" w:rsidRPr="006A5FA2">
        <w:rPr>
          <w:rFonts w:ascii="Arial" w:eastAsia="標楷體" w:hAnsi="Arial" w:cs="標楷體" w:hint="eastAsia"/>
          <w:sz w:val="28"/>
          <w:szCs w:val="28"/>
        </w:rPr>
        <w:t>該設計單元之設計服務費用</w:t>
      </w:r>
      <w:r w:rsidR="00F725A2" w:rsidRPr="006A5FA2">
        <w:rPr>
          <w:rFonts w:ascii="Arial" w:eastAsia="標楷體" w:hAnsi="Arial" w:cs="DFKaiShu-SB-Estd-BF" w:hint="eastAsia"/>
          <w:kern w:val="0"/>
          <w:sz w:val="28"/>
          <w:szCs w:val="28"/>
        </w:rPr>
        <w:t>之</w:t>
      </w:r>
      <w:r w:rsidR="00F725A2" w:rsidRPr="006A5FA2">
        <w:rPr>
          <w:rFonts w:ascii="Arial" w:eastAsia="標楷體" w:hAnsi="Arial" w:cs="DFKaiShu-SB-Estd-BF" w:hint="eastAsia"/>
          <w:kern w:val="0"/>
          <w:sz w:val="28"/>
          <w:szCs w:val="28"/>
        </w:rPr>
        <w:t>8</w:t>
      </w:r>
      <w:r w:rsidR="00F725A2" w:rsidRPr="006A5FA2">
        <w:rPr>
          <w:rFonts w:ascii="Arial" w:eastAsia="標楷體" w:hAnsi="Arial" w:cs="標楷體" w:hint="eastAsia"/>
          <w:sz w:val="28"/>
          <w:szCs w:val="28"/>
        </w:rPr>
        <w:t>0</w:t>
      </w:r>
      <w:r w:rsidR="00F725A2" w:rsidRPr="006A5FA2">
        <w:rPr>
          <w:rFonts w:ascii="Arial" w:eastAsia="標楷體" w:hAnsi="Arial" w:cs="標楷體"/>
          <w:sz w:val="28"/>
          <w:szCs w:val="28"/>
        </w:rPr>
        <w:t>%</w:t>
      </w:r>
      <w:r w:rsidR="00F725A2" w:rsidRPr="006A5FA2">
        <w:rPr>
          <w:rFonts w:ascii="Arial" w:eastAsia="標楷體" w:hAnsi="Arial" w:cs="標楷體" w:hint="eastAsia"/>
          <w:sz w:val="28"/>
          <w:szCs w:val="28"/>
        </w:rPr>
        <w:t>，該項估驗款應扣除</w:t>
      </w:r>
      <w:r w:rsidR="00F725A2" w:rsidRPr="006A5FA2">
        <w:rPr>
          <w:rFonts w:ascii="Arial" w:eastAsia="標楷體" w:hAnsi="Arial" w:cs="標楷體"/>
          <w:sz w:val="28"/>
          <w:szCs w:val="28"/>
        </w:rPr>
        <w:t>5%</w:t>
      </w:r>
      <w:r w:rsidR="00F725A2" w:rsidRPr="006A5FA2">
        <w:rPr>
          <w:rFonts w:ascii="Arial" w:eastAsia="標楷體" w:hAnsi="Arial" w:cs="標楷體" w:hint="eastAsia"/>
          <w:sz w:val="28"/>
          <w:szCs w:val="28"/>
        </w:rPr>
        <w:t>作為保留款。</w:t>
      </w:r>
    </w:p>
    <w:p w:rsidR="007A4B57" w:rsidRPr="006A5FA2" w:rsidRDefault="007A4B57" w:rsidP="007A4B57">
      <w:pPr>
        <w:adjustRightInd w:val="0"/>
        <w:spacing w:line="240" w:lineRule="atLeast"/>
        <w:ind w:left="1531" w:hanging="397"/>
        <w:jc w:val="both"/>
        <w:textAlignment w:val="baseline"/>
        <w:rPr>
          <w:rFonts w:ascii="Arial" w:eastAsia="標楷體" w:hAnsi="Arial" w:cs="標楷體"/>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第</w:t>
      </w:r>
      <w:r w:rsidR="0013198D" w:rsidRPr="006A5FA2">
        <w:rPr>
          <w:rFonts w:ascii="Arial" w:eastAsia="標楷體" w:hAnsi="Arial" w:cs="標楷體" w:hint="eastAsia"/>
          <w:sz w:val="28"/>
          <w:szCs w:val="28"/>
        </w:rPr>
        <w:t>3</w:t>
      </w:r>
      <w:r w:rsidRPr="006A5FA2">
        <w:rPr>
          <w:rFonts w:ascii="Arial" w:eastAsia="標楷體" w:hAnsi="Arial" w:cs="標楷體" w:hint="eastAsia"/>
          <w:sz w:val="28"/>
          <w:szCs w:val="28"/>
        </w:rPr>
        <w:t>期：工程經驗收合格，無待解決事項，並由廠商出具保固期間設計責任切結書，經機關核定後，付清尾款。</w:t>
      </w:r>
    </w:p>
    <w:p w:rsidR="00F725A2" w:rsidRPr="006A5FA2" w:rsidRDefault="007A4B57" w:rsidP="007A4B57">
      <w:pPr>
        <w:adjustRightInd w:val="0"/>
        <w:spacing w:line="240" w:lineRule="atLeast"/>
        <w:ind w:left="1531" w:hanging="397"/>
        <w:jc w:val="both"/>
        <w:textAlignment w:val="baseline"/>
        <w:rPr>
          <w:rFonts w:ascii="Arial" w:eastAsia="標楷體" w:hAnsi="Arial" w:cs="Times New Roman"/>
          <w:sz w:val="28"/>
          <w:szCs w:val="28"/>
        </w:rPr>
      </w:pPr>
      <w:r w:rsidRPr="006A5FA2">
        <w:rPr>
          <w:rFonts w:ascii="Arial" w:eastAsia="標楷體" w:hAnsi="Arial" w:cs="Times New Roman" w:hint="eastAsia"/>
          <w:sz w:val="28"/>
          <w:szCs w:val="28"/>
        </w:rPr>
        <w:t>(4)</w:t>
      </w:r>
      <w:r w:rsidR="00451277" w:rsidRPr="006A5FA2">
        <w:rPr>
          <w:rFonts w:ascii="Arial" w:eastAsia="標楷體" w:hAnsi="Arial" w:hint="eastAsia"/>
          <w:sz w:val="28"/>
          <w:szCs w:val="28"/>
        </w:rPr>
        <w:t>機關自收文次日起至遲應於</w:t>
      </w:r>
      <w:r w:rsidR="007B25A7" w:rsidRPr="006A5FA2">
        <w:rPr>
          <w:rFonts w:ascii="Arial" w:eastAsia="標楷體" w:hAnsi="Arial" w:hint="eastAsia"/>
          <w:sz w:val="28"/>
          <w:szCs w:val="28"/>
        </w:rPr>
        <w:t>1</w:t>
      </w:r>
      <w:r w:rsidR="00451277" w:rsidRPr="006A5FA2">
        <w:rPr>
          <w:rFonts w:ascii="Arial" w:eastAsia="標楷體" w:hAnsi="Arial" w:hint="eastAsia"/>
          <w:sz w:val="28"/>
          <w:szCs w:val="28"/>
        </w:rPr>
        <w:t>5</w:t>
      </w:r>
      <w:r w:rsidR="00451277" w:rsidRPr="006A5FA2">
        <w:rPr>
          <w:rFonts w:ascii="Arial" w:eastAsia="標楷體" w:hAnsi="Arial" w:hint="eastAsia"/>
          <w:sz w:val="28"/>
          <w:szCs w:val="28"/>
        </w:rPr>
        <w:t>日內完成審核程序，並由機關通知審核結果，機關於接到廠商提出請款單據後</w:t>
      </w:r>
      <w:r w:rsidR="007B25A7" w:rsidRPr="006A5FA2">
        <w:rPr>
          <w:rFonts w:ascii="Arial" w:eastAsia="標楷體" w:hAnsi="Arial" w:hint="eastAsia"/>
          <w:sz w:val="28"/>
          <w:szCs w:val="28"/>
        </w:rPr>
        <w:t>1</w:t>
      </w:r>
      <w:r w:rsidR="00451277" w:rsidRPr="006A5FA2">
        <w:rPr>
          <w:rFonts w:ascii="Arial" w:eastAsia="標楷體" w:hAnsi="Arial" w:hint="eastAsia"/>
          <w:sz w:val="28"/>
          <w:szCs w:val="28"/>
        </w:rPr>
        <w:t>5</w:t>
      </w:r>
      <w:r w:rsidR="00451277" w:rsidRPr="006A5FA2">
        <w:rPr>
          <w:rFonts w:ascii="Arial" w:eastAsia="標楷體" w:hAnsi="Arial" w:hint="eastAsia"/>
          <w:sz w:val="28"/>
          <w:szCs w:val="28"/>
        </w:rPr>
        <w:t>日內付款。如需廠商補正資料，其審核及付款時程，自資料補正之次日重新起算。</w:t>
      </w:r>
    </w:p>
    <w:p w:rsidR="007A4B57" w:rsidRPr="006A5FA2" w:rsidRDefault="006E12AC" w:rsidP="007A4B57">
      <w:pPr>
        <w:adjustRightInd w:val="0"/>
        <w:spacing w:line="240" w:lineRule="atLeast"/>
        <w:ind w:left="1135" w:hanging="284"/>
        <w:jc w:val="both"/>
        <w:textDirection w:val="lrTbV"/>
        <w:textAlignment w:val="baseline"/>
        <w:rPr>
          <w:rFonts w:ascii="Arial" w:eastAsia="標楷體" w:hAnsi="Arial" w:cs="Times New Roman"/>
          <w:sz w:val="28"/>
          <w:szCs w:val="28"/>
        </w:rPr>
      </w:pPr>
      <w:r w:rsidRPr="006A5FA2">
        <w:rPr>
          <w:rFonts w:ascii="Arial" w:eastAsia="標楷體" w:hAnsi="Arial" w:cs="標楷體" w:hint="eastAsia"/>
          <w:sz w:val="28"/>
          <w:szCs w:val="28"/>
        </w:rPr>
        <w:t>2</w:t>
      </w:r>
      <w:r w:rsidR="007A4B57" w:rsidRPr="006A5FA2">
        <w:rPr>
          <w:rFonts w:ascii="Arial" w:eastAsia="標楷體" w:hAnsi="Arial" w:cs="標楷體"/>
          <w:sz w:val="28"/>
          <w:szCs w:val="28"/>
        </w:rPr>
        <w:t>.</w:t>
      </w:r>
      <w:r w:rsidR="0059547C" w:rsidRPr="006A5FA2">
        <w:rPr>
          <w:rFonts w:ascii="Arial" w:eastAsia="標楷體" w:hAnsi="Arial" w:cs="標楷體" w:hint="eastAsia"/>
          <w:sz w:val="28"/>
          <w:szCs w:val="28"/>
        </w:rPr>
        <w:t>工程估驗款</w:t>
      </w:r>
    </w:p>
    <w:p w:rsidR="007A4B57" w:rsidRPr="006A5FA2" w:rsidRDefault="007A4B57" w:rsidP="00CD0D02">
      <w:pPr>
        <w:pStyle w:val="a8"/>
        <w:numPr>
          <w:ilvl w:val="0"/>
          <w:numId w:val="100"/>
        </w:numPr>
        <w:tabs>
          <w:tab w:val="left" w:pos="1134"/>
          <w:tab w:val="left" w:pos="1560"/>
        </w:tabs>
        <w:autoSpaceDE w:val="0"/>
        <w:autoSpaceDN w:val="0"/>
        <w:snapToGrid w:val="0"/>
        <w:spacing w:line="240" w:lineRule="atLeast"/>
        <w:ind w:leftChars="0" w:left="1560" w:hanging="426"/>
        <w:textDirection w:val="lrTbV"/>
        <w:rPr>
          <w:rFonts w:ascii="Arial" w:eastAsia="標楷體" w:hAnsi="Arial" w:cs="Times New Roman"/>
          <w:sz w:val="28"/>
          <w:szCs w:val="28"/>
        </w:rPr>
      </w:pPr>
      <w:r w:rsidRPr="006A5FA2">
        <w:rPr>
          <w:rFonts w:ascii="Arial" w:eastAsia="標楷體" w:hAnsi="Arial" w:cs="標楷體" w:hint="eastAsia"/>
          <w:sz w:val="28"/>
          <w:szCs w:val="28"/>
        </w:rPr>
        <w:t>定期估驗計價：</w:t>
      </w:r>
    </w:p>
    <w:p w:rsidR="007A4B57" w:rsidRPr="006A5FA2" w:rsidRDefault="00451277" w:rsidP="00B16EC2">
      <w:pPr>
        <w:adjustRightInd w:val="0"/>
        <w:spacing w:line="240" w:lineRule="atLeast"/>
        <w:ind w:left="1531"/>
        <w:jc w:val="both"/>
        <w:textDirection w:val="lrTbV"/>
        <w:textAlignment w:val="baseline"/>
        <w:rPr>
          <w:rFonts w:ascii="Arial" w:eastAsia="標楷體" w:hAnsi="Arial" w:cs="Times New Roman"/>
          <w:b/>
          <w:strike/>
          <w:sz w:val="28"/>
          <w:szCs w:val="28"/>
        </w:rPr>
      </w:pPr>
      <w:r w:rsidRPr="006A5FA2">
        <w:rPr>
          <w:rFonts w:ascii="Arial" w:eastAsia="標楷體" w:hAnsi="Arial" w:hint="eastAsia"/>
          <w:sz w:val="28"/>
          <w:szCs w:val="28"/>
        </w:rPr>
        <w:t>契約自開工日起，每月</w:t>
      </w:r>
      <w:r w:rsidRPr="006A5FA2">
        <w:rPr>
          <w:rFonts w:ascii="Arial" w:eastAsia="標楷體" w:hAnsi="Arial" w:hint="eastAsia"/>
          <w:sz w:val="28"/>
          <w:szCs w:val="28"/>
        </w:rPr>
        <w:t>5</w:t>
      </w:r>
      <w:r w:rsidRPr="006A5FA2">
        <w:rPr>
          <w:rFonts w:ascii="Arial" w:eastAsia="標楷體" w:hAnsi="Arial" w:hint="eastAsia"/>
          <w:sz w:val="28"/>
          <w:szCs w:val="28"/>
        </w:rPr>
        <w:t>日</w:t>
      </w:r>
      <w:r w:rsidR="00DB690E" w:rsidRPr="006A5FA2">
        <w:rPr>
          <w:rFonts w:ascii="Arial" w:eastAsia="標楷體" w:hAnsi="Arial" w:hint="eastAsia"/>
          <w:sz w:val="28"/>
          <w:szCs w:val="28"/>
        </w:rPr>
        <w:t>或</w:t>
      </w:r>
      <w:r w:rsidRPr="006A5FA2">
        <w:rPr>
          <w:rFonts w:ascii="Arial" w:eastAsia="標楷體" w:hAnsi="Arial" w:hint="eastAsia"/>
          <w:sz w:val="28"/>
          <w:szCs w:val="28"/>
        </w:rPr>
        <w:t>20</w:t>
      </w:r>
      <w:r w:rsidRPr="006A5FA2">
        <w:rPr>
          <w:rFonts w:ascii="Arial" w:eastAsia="標楷體" w:hAnsi="Arial" w:hint="eastAsia"/>
          <w:sz w:val="28"/>
          <w:szCs w:val="28"/>
        </w:rPr>
        <w:t>日辦理估驗計價</w:t>
      </w:r>
      <w:r w:rsidRPr="006A5FA2">
        <w:rPr>
          <w:rFonts w:ascii="Arial" w:eastAsia="標楷體" w:hAnsi="Arial" w:hint="eastAsia"/>
          <w:sz w:val="28"/>
          <w:szCs w:val="28"/>
        </w:rPr>
        <w:t>1</w:t>
      </w:r>
      <w:r w:rsidRPr="006A5FA2">
        <w:rPr>
          <w:rFonts w:ascii="Arial" w:eastAsia="標楷體" w:hAnsi="Arial" w:hint="eastAsia"/>
          <w:sz w:val="28"/>
          <w:szCs w:val="28"/>
        </w:rPr>
        <w:t>次。估驗時應由廠商以書面提出估驗明細單予機關及監造單位，機關自收文次日起至遲應於</w:t>
      </w:r>
      <w:r w:rsidR="00EA053D" w:rsidRPr="006A5FA2">
        <w:rPr>
          <w:rFonts w:ascii="Arial" w:eastAsia="標楷體" w:hAnsi="Arial" w:cs="標楷體" w:hint="eastAsia"/>
          <w:sz w:val="28"/>
          <w:szCs w:val="28"/>
        </w:rPr>
        <w:t>15</w:t>
      </w:r>
      <w:r w:rsidR="00EA053D" w:rsidRPr="006A5FA2">
        <w:rPr>
          <w:rFonts w:ascii="Arial" w:eastAsia="標楷體" w:hAnsi="Arial" w:cs="標楷體" w:hint="eastAsia"/>
          <w:sz w:val="28"/>
          <w:szCs w:val="28"/>
        </w:rPr>
        <w:t>工作天</w:t>
      </w:r>
      <w:r w:rsidRPr="006A5FA2">
        <w:rPr>
          <w:rFonts w:ascii="Arial" w:eastAsia="標楷體" w:hAnsi="Arial" w:hint="eastAsia"/>
          <w:sz w:val="28"/>
          <w:szCs w:val="28"/>
        </w:rPr>
        <w:t>內完成審核程序，並由機關通知審核結果，機關於接到廠商提出請款單據後</w:t>
      </w:r>
      <w:r w:rsidR="00EA053D" w:rsidRPr="006A5FA2">
        <w:rPr>
          <w:rFonts w:ascii="Arial" w:eastAsia="標楷體" w:hAnsi="Arial" w:cs="標楷體" w:hint="eastAsia"/>
          <w:sz w:val="28"/>
          <w:szCs w:val="28"/>
        </w:rPr>
        <w:t>15</w:t>
      </w:r>
      <w:r w:rsidR="00EA053D" w:rsidRPr="006A5FA2">
        <w:rPr>
          <w:rFonts w:ascii="Arial" w:eastAsia="標楷體" w:hAnsi="Arial" w:cs="標楷體" w:hint="eastAsia"/>
          <w:sz w:val="28"/>
          <w:szCs w:val="28"/>
        </w:rPr>
        <w:t>工作天</w:t>
      </w:r>
      <w:r w:rsidRPr="006A5FA2">
        <w:rPr>
          <w:rFonts w:ascii="Arial" w:eastAsia="標楷體" w:hAnsi="Arial" w:hint="eastAsia"/>
          <w:sz w:val="28"/>
          <w:szCs w:val="28"/>
        </w:rPr>
        <w:t>內付款。如需廠商補正資料，其審核及付款時程，自資料補正之次日重新起算；機關並應先就無爭議且可單獨計價之部分辦理付款。</w:t>
      </w:r>
    </w:p>
    <w:p w:rsidR="007A4B57" w:rsidRPr="006A5FA2" w:rsidRDefault="00451277" w:rsidP="00823912">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trike/>
          <w:sz w:val="28"/>
          <w:szCs w:val="28"/>
        </w:rPr>
      </w:pPr>
      <w:r w:rsidRPr="006A5FA2">
        <w:rPr>
          <w:rFonts w:ascii="Arial" w:eastAsia="標楷體" w:hAnsi="Arial" w:hint="eastAsia"/>
          <w:sz w:val="28"/>
          <w:szCs w:val="28"/>
        </w:rPr>
        <w:t>竣工後估驗：確定竣工後，如有尚未辦理估驗項目，廠商得以書面提出估驗明細單予機關及監造單位，辦理末期估驗計價。未納入估驗者，併尾款給付。機關自收文次日起至遲應於</w:t>
      </w:r>
      <w:r w:rsidR="00EA053D" w:rsidRPr="006A5FA2">
        <w:rPr>
          <w:rFonts w:ascii="Arial" w:eastAsia="標楷體" w:hAnsi="Arial" w:cs="標楷體" w:hint="eastAsia"/>
          <w:sz w:val="28"/>
          <w:szCs w:val="28"/>
        </w:rPr>
        <w:t>15</w:t>
      </w:r>
      <w:r w:rsidR="00EA053D" w:rsidRPr="006A5FA2">
        <w:rPr>
          <w:rFonts w:ascii="Arial" w:eastAsia="標楷體" w:hAnsi="Arial" w:cs="標楷體" w:hint="eastAsia"/>
          <w:sz w:val="28"/>
          <w:szCs w:val="28"/>
        </w:rPr>
        <w:t>工作天</w:t>
      </w:r>
      <w:r w:rsidRPr="006A5FA2">
        <w:rPr>
          <w:rFonts w:ascii="Arial" w:eastAsia="標楷體" w:hAnsi="Arial" w:hint="eastAsia"/>
          <w:sz w:val="28"/>
          <w:szCs w:val="28"/>
        </w:rPr>
        <w:t>內完成審核程序，並由機關通知審核結果，機關於接到廠商提出請款單據後</w:t>
      </w:r>
      <w:r w:rsidR="00EA053D" w:rsidRPr="006A5FA2">
        <w:rPr>
          <w:rFonts w:ascii="Arial" w:eastAsia="標楷體" w:hAnsi="Arial" w:cs="標楷體" w:hint="eastAsia"/>
          <w:sz w:val="28"/>
          <w:szCs w:val="28"/>
        </w:rPr>
        <w:t>15</w:t>
      </w:r>
      <w:r w:rsidR="00EA053D" w:rsidRPr="006A5FA2">
        <w:rPr>
          <w:rFonts w:ascii="Arial" w:eastAsia="標楷體" w:hAnsi="Arial" w:cs="標楷體" w:hint="eastAsia"/>
          <w:sz w:val="28"/>
          <w:szCs w:val="28"/>
        </w:rPr>
        <w:t>工作天</w:t>
      </w:r>
      <w:r w:rsidRPr="006A5FA2">
        <w:rPr>
          <w:rFonts w:ascii="Arial" w:eastAsia="標楷體" w:hAnsi="Arial" w:hint="eastAsia"/>
          <w:sz w:val="28"/>
          <w:szCs w:val="28"/>
        </w:rPr>
        <w:t>內付款。如需廠商補正資料，其審核及付款時程，自資料補正之次日重新起算；機關並應先就無爭議且可單獨計價之部分辦理付款。</w:t>
      </w:r>
    </w:p>
    <w:p w:rsidR="001E1D56" w:rsidRPr="006A5FA2" w:rsidRDefault="001E1D56" w:rsidP="00C0777B">
      <w:pPr>
        <w:pStyle w:val="a8"/>
        <w:numPr>
          <w:ilvl w:val="0"/>
          <w:numId w:val="100"/>
        </w:numPr>
        <w:tabs>
          <w:tab w:val="left" w:pos="1134"/>
          <w:tab w:val="left" w:pos="1560"/>
        </w:tabs>
        <w:autoSpaceDE w:val="0"/>
        <w:autoSpaceDN w:val="0"/>
        <w:snapToGrid w:val="0"/>
        <w:spacing w:line="240" w:lineRule="atLeast"/>
        <w:ind w:leftChars="0" w:left="1559" w:hanging="425"/>
        <w:jc w:val="both"/>
        <w:textDirection w:val="lrTbV"/>
        <w:rPr>
          <w:rFonts w:ascii="Arial" w:eastAsia="標楷體" w:hAnsi="Arial" w:cs="Times New Roman"/>
          <w:strike/>
          <w:sz w:val="28"/>
          <w:szCs w:val="28"/>
        </w:rPr>
      </w:pPr>
      <w:r w:rsidRPr="006A5FA2">
        <w:rPr>
          <w:rFonts w:ascii="Arial" w:eastAsia="標楷體" w:hAnsi="Arial" w:hint="eastAsia"/>
          <w:sz w:val="28"/>
          <w:szCs w:val="28"/>
        </w:rPr>
        <w:t>估驗以完成施工者為原則，其半成品或進場材料經監造單位依契約規定檢驗合格後得按比例估驗計價。該項估驗款每期均應扣除</w:t>
      </w:r>
      <w:r w:rsidRPr="006A5FA2">
        <w:rPr>
          <w:rFonts w:ascii="Arial" w:eastAsia="標楷體" w:hAnsi="Arial" w:hint="eastAsia"/>
          <w:sz w:val="28"/>
          <w:szCs w:val="28"/>
        </w:rPr>
        <w:t>5%</w:t>
      </w:r>
      <w:r w:rsidRPr="006A5FA2">
        <w:rPr>
          <w:rFonts w:ascii="Arial" w:eastAsia="標楷體" w:hAnsi="Arial" w:hint="eastAsia"/>
          <w:sz w:val="28"/>
          <w:szCs w:val="28"/>
        </w:rPr>
        <w:t>作為保留款</w:t>
      </w:r>
      <w:r w:rsidR="00E85320" w:rsidRPr="006A5FA2">
        <w:rPr>
          <w:rFonts w:ascii="Arial" w:eastAsia="標楷體" w:hAnsi="Arial" w:hint="eastAsia"/>
          <w:sz w:val="28"/>
          <w:szCs w:val="28"/>
        </w:rPr>
        <w:t>(</w:t>
      </w:r>
      <w:r w:rsidRPr="006A5FA2">
        <w:rPr>
          <w:rFonts w:ascii="Arial" w:eastAsia="標楷體" w:hAnsi="Arial" w:hint="eastAsia"/>
          <w:sz w:val="28"/>
          <w:szCs w:val="28"/>
        </w:rPr>
        <w:t>有預付款之扣回時一併扣除</w:t>
      </w:r>
      <w:r w:rsidR="00E85320" w:rsidRPr="006A5FA2">
        <w:rPr>
          <w:rFonts w:ascii="Arial" w:eastAsia="標楷體" w:hAnsi="Arial" w:hint="eastAsia"/>
          <w:sz w:val="28"/>
          <w:szCs w:val="28"/>
        </w:rPr>
        <w:t>)</w:t>
      </w:r>
      <w:r w:rsidRPr="006A5FA2">
        <w:rPr>
          <w:rFonts w:ascii="Arial" w:eastAsia="標楷體" w:hAnsi="Arial" w:hint="eastAsia"/>
          <w:sz w:val="28"/>
          <w:szCs w:val="28"/>
        </w:rPr>
        <w:t>。</w:t>
      </w:r>
    </w:p>
    <w:p w:rsidR="007A4B57" w:rsidRPr="006A5FA2" w:rsidRDefault="00FA520B" w:rsidP="00823912">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hint="eastAsia"/>
          <w:sz w:val="28"/>
          <w:szCs w:val="28"/>
        </w:rPr>
        <w:t>查核金額以上之</w:t>
      </w:r>
      <w:r w:rsidR="006E5E89" w:rsidRPr="006A5FA2">
        <w:rPr>
          <w:rFonts w:ascii="Arial" w:eastAsia="標楷體" w:hAnsi="Arial" w:hint="eastAsia"/>
          <w:sz w:val="28"/>
          <w:szCs w:val="28"/>
        </w:rPr>
        <w:t>工程於初驗合格且無逾期情形時，廠商得以書面請求機關退還已扣留保留款總額之</w:t>
      </w:r>
      <w:r w:rsidR="006E5E89" w:rsidRPr="006A5FA2">
        <w:rPr>
          <w:rFonts w:ascii="Arial" w:eastAsia="標楷體" w:hAnsi="Arial" w:hint="eastAsia"/>
          <w:sz w:val="28"/>
          <w:szCs w:val="28"/>
        </w:rPr>
        <w:t>50%</w:t>
      </w:r>
      <w:r w:rsidR="006E5E89" w:rsidRPr="006A5FA2">
        <w:rPr>
          <w:rFonts w:ascii="Arial" w:eastAsia="標楷體" w:hAnsi="Arial" w:hint="eastAsia"/>
          <w:sz w:val="28"/>
          <w:szCs w:val="28"/>
        </w:rPr>
        <w:t>。辦理部分先行使用驗收者，亦同。</w:t>
      </w:r>
    </w:p>
    <w:p w:rsidR="007A4B57" w:rsidRPr="006A5FA2" w:rsidRDefault="006E5E89" w:rsidP="008B2C7C">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hint="eastAsia"/>
          <w:sz w:val="28"/>
          <w:szCs w:val="28"/>
        </w:rPr>
        <w:t>經核定修正或變更設計原則後，於編製修正施工或變更設計預算書前，舊項目於變更設計會勘紀錄簽奉機關首長或其授權人員核定後得先行施工付款</w:t>
      </w:r>
      <w:r w:rsidRPr="006A5FA2">
        <w:rPr>
          <w:rFonts w:ascii="Arial" w:eastAsia="標楷體" w:hAnsi="Arial" w:hint="eastAsia"/>
          <w:sz w:val="28"/>
          <w:szCs w:val="28"/>
        </w:rPr>
        <w:t>;</w:t>
      </w:r>
      <w:r w:rsidRPr="006A5FA2">
        <w:rPr>
          <w:rFonts w:ascii="Arial" w:eastAsia="標楷體" w:hAnsi="Arial" w:hint="eastAsia"/>
          <w:sz w:val="28"/>
          <w:szCs w:val="28"/>
        </w:rPr>
        <w:t>新增單價經機關與廠商完成議價後得先行施工付款。</w:t>
      </w:r>
    </w:p>
    <w:p w:rsidR="00F725A2" w:rsidRPr="006A5FA2" w:rsidRDefault="00F725A2" w:rsidP="008B2C7C">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hint="eastAsia"/>
          <w:sz w:val="28"/>
          <w:szCs w:val="28"/>
        </w:rPr>
        <w:t>契約價金含營建土石方處理費用者，廠商估驗計價時應檢附所有出土報表及剩餘土石方流向證明文件，其屬工區土石方挖填平衡或機關認定之特殊因素者不在此限。</w:t>
      </w:r>
    </w:p>
    <w:p w:rsidR="007A4B57" w:rsidRPr="006A5FA2" w:rsidRDefault="007A4B57" w:rsidP="008B2C7C">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標楷體"/>
          <w:sz w:val="28"/>
          <w:szCs w:val="28"/>
        </w:rPr>
      </w:pPr>
      <w:r w:rsidRPr="006A5FA2">
        <w:rPr>
          <w:rFonts w:ascii="Arial" w:eastAsia="標楷體" w:hAnsi="Arial" w:cs="標楷體" w:hint="eastAsia"/>
          <w:sz w:val="28"/>
          <w:szCs w:val="28"/>
        </w:rPr>
        <w:t>於履約過程中，如因可歸責於廠商之事由，而有施工查核結果列為丙等、發生重大</w:t>
      </w:r>
      <w:r w:rsidR="0076316F" w:rsidRPr="006A5FA2">
        <w:rPr>
          <w:rFonts w:ascii="Arial" w:eastAsia="標楷體" w:hAnsi="Arial" w:cs="標楷體" w:hint="eastAsia"/>
          <w:sz w:val="28"/>
          <w:szCs w:val="28"/>
        </w:rPr>
        <w:t>職</w:t>
      </w:r>
      <w:r w:rsidRPr="006A5FA2">
        <w:rPr>
          <w:rFonts w:ascii="Arial" w:eastAsia="標楷體" w:hAnsi="Arial" w:cs="標楷體" w:hint="eastAsia"/>
          <w:sz w:val="28"/>
          <w:szCs w:val="28"/>
        </w:rPr>
        <w:t>安或環保事故之情形，</w:t>
      </w:r>
      <w:r w:rsidR="001E1D56" w:rsidRPr="006A5FA2">
        <w:rPr>
          <w:rFonts w:ascii="Arial" w:eastAsia="標楷體" w:hAnsi="Arial" w:hint="eastAsia"/>
          <w:sz w:val="28"/>
          <w:szCs w:val="28"/>
        </w:rPr>
        <w:t>或發現廠商違反</w:t>
      </w:r>
      <w:r w:rsidR="0076316F" w:rsidRPr="006A5FA2">
        <w:rPr>
          <w:rFonts w:ascii="Arial" w:eastAsia="標楷體" w:hAnsi="Arial" w:hint="eastAsia"/>
          <w:sz w:val="28"/>
          <w:szCs w:val="28"/>
        </w:rPr>
        <w:t>職</w:t>
      </w:r>
      <w:r w:rsidR="001E1D56" w:rsidRPr="006A5FA2">
        <w:rPr>
          <w:rFonts w:ascii="Arial" w:eastAsia="標楷體" w:hAnsi="Arial" w:hint="eastAsia"/>
          <w:sz w:val="28"/>
          <w:szCs w:val="28"/>
        </w:rPr>
        <w:t>安或環保規定且情節重大者，</w:t>
      </w:r>
      <w:r w:rsidRPr="006A5FA2">
        <w:rPr>
          <w:rFonts w:ascii="Arial" w:eastAsia="標楷體" w:hAnsi="Arial" w:cs="標楷體" w:hint="eastAsia"/>
          <w:sz w:val="28"/>
          <w:szCs w:val="28"/>
        </w:rPr>
        <w:t>機關得將估驗計價保留款提高為原規定之</w:t>
      </w:r>
      <w:r w:rsidR="00C16A70" w:rsidRPr="006A5FA2">
        <w:rPr>
          <w:rFonts w:ascii="Arial" w:eastAsia="標楷體" w:hAnsi="Arial" w:cs="標楷體" w:hint="eastAsia"/>
          <w:sz w:val="28"/>
          <w:szCs w:val="28"/>
        </w:rPr>
        <w:t>2</w:t>
      </w:r>
      <w:r w:rsidRPr="006A5FA2">
        <w:rPr>
          <w:rFonts w:ascii="Arial" w:eastAsia="標楷體" w:hAnsi="Arial" w:cs="標楷體" w:hint="eastAsia"/>
          <w:sz w:val="28"/>
          <w:szCs w:val="28"/>
        </w:rPr>
        <w:t>倍，至上開情形改善處理完成為止，但不溯及已完成估驗計價者。</w:t>
      </w:r>
    </w:p>
    <w:p w:rsidR="00FA520B" w:rsidRPr="006A5FA2" w:rsidRDefault="00FA520B" w:rsidP="008B2C7C">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標楷體"/>
          <w:sz w:val="28"/>
          <w:szCs w:val="28"/>
        </w:rPr>
      </w:pPr>
      <w:r w:rsidRPr="006A5FA2">
        <w:rPr>
          <w:rFonts w:ascii="標楷體" w:eastAsia="標楷體" w:hAnsi="標楷體" w:hint="eastAsia"/>
          <w:sz w:val="28"/>
          <w:szCs w:val="28"/>
        </w:rPr>
        <w:t>機電類或水工機械工項之估驗計價，依附錄4「經濟部水利署辦理工程機電類或水工機械工程之估驗計價注意事項」辦理</w:t>
      </w:r>
      <w:r w:rsidRPr="006A5FA2">
        <w:rPr>
          <w:rFonts w:ascii="標楷體" w:eastAsia="標楷體" w:cs="標楷體" w:hint="eastAsia"/>
          <w:sz w:val="28"/>
          <w:szCs w:val="28"/>
        </w:rPr>
        <w:t>，如契約另有估驗計價規定，從其規定</w:t>
      </w:r>
      <w:r w:rsidRPr="006A5FA2">
        <w:rPr>
          <w:rFonts w:ascii="標楷體" w:eastAsia="標楷體" w:hAnsi="標楷體" w:hint="eastAsia"/>
          <w:sz w:val="28"/>
          <w:szCs w:val="28"/>
        </w:rPr>
        <w:t>。</w:t>
      </w:r>
    </w:p>
    <w:p w:rsidR="00FA520B" w:rsidRPr="006A5FA2" w:rsidRDefault="00FA520B" w:rsidP="008B2C7C">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標楷體"/>
          <w:b/>
          <w:sz w:val="28"/>
          <w:szCs w:val="28"/>
        </w:rPr>
      </w:pPr>
      <w:r w:rsidRPr="006A5FA2">
        <w:rPr>
          <w:rFonts w:ascii="標楷體" w:eastAsia="標楷體" w:hAnsi="標楷體" w:hint="eastAsia"/>
          <w:sz w:val="28"/>
          <w:szCs w:val="28"/>
        </w:rPr>
        <w:t>廠商如認當期無需辦理估驗計價，應以書面明確表明予機關及監造單位。</w:t>
      </w:r>
    </w:p>
    <w:p w:rsidR="00BC2A4F" w:rsidRPr="006A5FA2" w:rsidRDefault="00BC2A4F" w:rsidP="008B2C7C">
      <w:pPr>
        <w:pStyle w:val="a8"/>
        <w:numPr>
          <w:ilvl w:val="0"/>
          <w:numId w:val="100"/>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標楷體"/>
          <w:sz w:val="28"/>
          <w:szCs w:val="28"/>
        </w:rPr>
      </w:pPr>
      <w:r w:rsidRPr="006A5FA2">
        <w:rPr>
          <w:rFonts w:ascii="標楷體" w:eastAsia="標楷體" w:hint="eastAsia"/>
          <w:sz w:val="28"/>
          <w:szCs w:val="28"/>
        </w:rPr>
        <w:t>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7A4B57" w:rsidRPr="006A5FA2" w:rsidRDefault="006E12AC" w:rsidP="008B2C7C">
      <w:pPr>
        <w:adjustRightInd w:val="0"/>
        <w:spacing w:line="240" w:lineRule="atLeast"/>
        <w:ind w:left="1135" w:right="23" w:hanging="284"/>
        <w:jc w:val="both"/>
        <w:textDirection w:val="lrTbV"/>
        <w:textAlignment w:val="baseline"/>
        <w:rPr>
          <w:rFonts w:ascii="Arial" w:eastAsia="標楷體" w:hAnsi="Arial" w:cs="Times New Roman"/>
          <w:strike/>
          <w:sz w:val="28"/>
          <w:szCs w:val="28"/>
        </w:rPr>
      </w:pPr>
      <w:r w:rsidRPr="006A5FA2">
        <w:rPr>
          <w:rFonts w:ascii="Arial" w:eastAsia="標楷體" w:hAnsi="Arial" w:cs="標楷體" w:hint="eastAsia"/>
          <w:sz w:val="28"/>
          <w:szCs w:val="28"/>
        </w:rPr>
        <w:t>3</w:t>
      </w:r>
      <w:r w:rsidR="007A4B57" w:rsidRPr="006A5FA2">
        <w:rPr>
          <w:rFonts w:ascii="Arial" w:eastAsia="標楷體" w:hAnsi="Arial" w:cs="標楷體" w:hint="eastAsia"/>
          <w:sz w:val="28"/>
          <w:szCs w:val="28"/>
        </w:rPr>
        <w:t>.</w:t>
      </w:r>
      <w:r w:rsidR="007A4B57" w:rsidRPr="006A5FA2">
        <w:rPr>
          <w:rFonts w:ascii="Arial" w:eastAsia="標楷體" w:hAnsi="Arial" w:cs="標楷體" w:hint="eastAsia"/>
          <w:sz w:val="28"/>
          <w:szCs w:val="28"/>
        </w:rPr>
        <w:t>驗收後付款：</w:t>
      </w:r>
      <w:r w:rsidR="004D7B8C" w:rsidRPr="006A5FA2">
        <w:rPr>
          <w:rFonts w:ascii="Arial" w:eastAsia="標楷體" w:hAnsi="Arial" w:cs="標楷體" w:hint="eastAsia"/>
          <w:sz w:val="28"/>
          <w:szCs w:val="28"/>
        </w:rPr>
        <w:t>除契約另有規定外</w:t>
      </w:r>
      <w:r w:rsidR="007A4B57" w:rsidRPr="006A5FA2">
        <w:rPr>
          <w:rFonts w:ascii="Arial" w:eastAsia="標楷體" w:hAnsi="Arial" w:cs="標楷體" w:hint="eastAsia"/>
          <w:sz w:val="28"/>
          <w:szCs w:val="28"/>
        </w:rPr>
        <w:t>於驗收合格，廠商繳納保固保證金後，</w:t>
      </w:r>
      <w:r w:rsidR="004D7B8C" w:rsidRPr="006A5FA2">
        <w:rPr>
          <w:rFonts w:ascii="Arial" w:eastAsia="標楷體" w:hAnsi="Arial" w:cs="標楷體" w:hint="eastAsia"/>
          <w:sz w:val="28"/>
          <w:szCs w:val="28"/>
        </w:rPr>
        <w:t>出具保固切結書及無待解決事項後，</w:t>
      </w:r>
      <w:r w:rsidR="007A4B57" w:rsidRPr="006A5FA2">
        <w:rPr>
          <w:rFonts w:ascii="Arial" w:eastAsia="標楷體" w:hAnsi="Arial" w:cs="標楷體" w:hint="eastAsia"/>
          <w:sz w:val="28"/>
          <w:szCs w:val="28"/>
        </w:rPr>
        <w:t>機關於接到廠商請款單據後</w:t>
      </w:r>
      <w:r w:rsidR="007A4B57" w:rsidRPr="006A5FA2">
        <w:rPr>
          <w:rFonts w:ascii="Arial" w:eastAsia="標楷體" w:hAnsi="Arial" w:cs="標楷體" w:hint="eastAsia"/>
          <w:sz w:val="28"/>
          <w:szCs w:val="28"/>
        </w:rPr>
        <w:t>15</w:t>
      </w:r>
      <w:r w:rsidR="007A4B57" w:rsidRPr="006A5FA2">
        <w:rPr>
          <w:rFonts w:ascii="Arial" w:eastAsia="標楷體" w:hAnsi="Arial" w:cs="標楷體" w:hint="eastAsia"/>
          <w:sz w:val="28"/>
          <w:szCs w:val="28"/>
        </w:rPr>
        <w:t>工作天內，一次無息結付尾款。</w:t>
      </w:r>
    </w:p>
    <w:p w:rsidR="007A4B57" w:rsidRPr="006A5FA2" w:rsidRDefault="006E12AC" w:rsidP="007A4B57">
      <w:pPr>
        <w:adjustRightInd w:val="0"/>
        <w:spacing w:line="240" w:lineRule="atLeast"/>
        <w:ind w:left="1135" w:right="24" w:hanging="284"/>
        <w:jc w:val="both"/>
        <w:textDirection w:val="lrTbV"/>
        <w:textAlignment w:val="baseline"/>
        <w:rPr>
          <w:rFonts w:ascii="Arial" w:eastAsia="標楷體" w:hAnsi="Arial" w:cs="Times New Roman"/>
          <w:strike/>
          <w:sz w:val="28"/>
          <w:szCs w:val="28"/>
        </w:rPr>
      </w:pPr>
      <w:r w:rsidRPr="006A5FA2">
        <w:rPr>
          <w:rFonts w:ascii="Arial" w:eastAsia="標楷體" w:hAnsi="Arial" w:cs="標楷體" w:hint="eastAsia"/>
          <w:sz w:val="28"/>
          <w:szCs w:val="28"/>
        </w:rPr>
        <w:t>4</w:t>
      </w:r>
      <w:r w:rsidR="007A4B57" w:rsidRPr="006A5FA2">
        <w:rPr>
          <w:rFonts w:ascii="Arial" w:eastAsia="標楷體" w:hAnsi="Arial" w:cs="標楷體" w:hint="eastAsia"/>
          <w:sz w:val="28"/>
          <w:szCs w:val="28"/>
        </w:rPr>
        <w:t>.</w:t>
      </w:r>
      <w:r w:rsidR="007A4B57" w:rsidRPr="006A5FA2">
        <w:rPr>
          <w:rFonts w:ascii="Arial" w:eastAsia="標楷體" w:hAnsi="Arial" w:cs="標楷體" w:hint="eastAsia"/>
          <w:sz w:val="28"/>
          <w:szCs w:val="28"/>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7A4B57" w:rsidRPr="006A5FA2" w:rsidRDefault="006E12AC" w:rsidP="007A4B57">
      <w:pPr>
        <w:adjustRightInd w:val="0"/>
        <w:spacing w:line="240" w:lineRule="atLeast"/>
        <w:ind w:left="1135" w:right="24" w:hanging="284"/>
        <w:jc w:val="both"/>
        <w:textDirection w:val="lrTbV"/>
        <w:textAlignment w:val="baseline"/>
        <w:rPr>
          <w:rFonts w:ascii="Arial" w:eastAsia="標楷體" w:hAnsi="Arial" w:cs="Times New Roman"/>
          <w:sz w:val="28"/>
          <w:szCs w:val="28"/>
        </w:rPr>
      </w:pPr>
      <w:r w:rsidRPr="006A5FA2">
        <w:rPr>
          <w:rFonts w:ascii="Arial" w:eastAsia="標楷體" w:hAnsi="Arial" w:cs="標楷體" w:hint="eastAsia"/>
          <w:sz w:val="28"/>
          <w:szCs w:val="28"/>
        </w:rPr>
        <w:t>5</w:t>
      </w:r>
      <w:r w:rsidR="007A4B57" w:rsidRPr="006A5FA2">
        <w:rPr>
          <w:rFonts w:ascii="Arial" w:eastAsia="標楷體" w:hAnsi="Arial" w:cs="標楷體"/>
          <w:sz w:val="28"/>
          <w:szCs w:val="28"/>
        </w:rPr>
        <w:t>.</w:t>
      </w:r>
      <w:r w:rsidR="007A4B57" w:rsidRPr="006A5FA2">
        <w:rPr>
          <w:rFonts w:ascii="Arial" w:eastAsia="標楷體" w:hAnsi="Arial" w:cs="標楷體" w:hint="eastAsia"/>
          <w:sz w:val="28"/>
          <w:szCs w:val="28"/>
        </w:rPr>
        <w:t>廠商履約有下列情形之一者，機關得暫停給付估驗計價款至情形消滅為止：</w:t>
      </w:r>
    </w:p>
    <w:p w:rsidR="007A4B57" w:rsidRPr="006A5FA2" w:rsidRDefault="007A4B57" w:rsidP="004F594F">
      <w:pPr>
        <w:pStyle w:val="a8"/>
        <w:numPr>
          <w:ilvl w:val="0"/>
          <w:numId w:val="101"/>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cs="標楷體" w:hint="eastAsia"/>
          <w:sz w:val="28"/>
          <w:szCs w:val="28"/>
        </w:rPr>
        <w:t>履約實際進度因可歸責於廠商之事由，落後預定進度達</w:t>
      </w:r>
      <w:r w:rsidR="004D7B8C" w:rsidRPr="006A5FA2">
        <w:rPr>
          <w:rFonts w:ascii="Arial" w:eastAsia="標楷體" w:hAnsi="Arial" w:cs="標楷體" w:hint="eastAsia"/>
          <w:sz w:val="28"/>
          <w:szCs w:val="28"/>
        </w:rPr>
        <w:t>5</w:t>
      </w:r>
      <w:r w:rsidRPr="006A5FA2">
        <w:rPr>
          <w:rFonts w:ascii="Arial" w:eastAsia="標楷體" w:hAnsi="Arial" w:cs="標楷體"/>
          <w:sz w:val="28"/>
          <w:szCs w:val="28"/>
        </w:rPr>
        <w:t>%</w:t>
      </w:r>
      <w:r w:rsidR="00694D3E" w:rsidRPr="006A5FA2">
        <w:rPr>
          <w:rFonts w:ascii="Arial" w:eastAsia="標楷體" w:hAnsi="Arial" w:cs="標楷體" w:hint="eastAsia"/>
          <w:sz w:val="28"/>
          <w:szCs w:val="28"/>
        </w:rPr>
        <w:t>以上</w:t>
      </w:r>
      <w:r w:rsidR="000A617B" w:rsidRPr="006A5FA2">
        <w:rPr>
          <w:rFonts w:ascii="Arial" w:eastAsia="標楷體" w:hAnsi="Arial" w:hint="eastAsia"/>
          <w:sz w:val="28"/>
          <w:szCs w:val="28"/>
        </w:rPr>
        <w:t>，</w:t>
      </w:r>
      <w:r w:rsidRPr="006A5FA2">
        <w:rPr>
          <w:rFonts w:ascii="Arial" w:eastAsia="標楷體" w:hAnsi="Arial" w:cs="標楷體" w:hint="eastAsia"/>
          <w:sz w:val="28"/>
          <w:szCs w:val="28"/>
        </w:rPr>
        <w:t>經機關通知限期改善未積極改善者。但廠商如提報趕工計畫經機關核可並據以實施後，其進度落後情形經機關認定已有改善者，機關得恢復核發估驗計價款；如因廠商進度落後實施之趕工計畫，造成機關管理費用等之增加，該費用由廠商負擔。</w:t>
      </w:r>
    </w:p>
    <w:p w:rsidR="007A4B57" w:rsidRPr="006A5FA2" w:rsidRDefault="007A4B57" w:rsidP="004F594F">
      <w:pPr>
        <w:pStyle w:val="a8"/>
        <w:numPr>
          <w:ilvl w:val="0"/>
          <w:numId w:val="101"/>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cs="標楷體" w:hint="eastAsia"/>
          <w:sz w:val="28"/>
          <w:szCs w:val="28"/>
        </w:rPr>
        <w:t>履約有重大瑕疵經書面通知改正而逾期未改正者。</w:t>
      </w:r>
    </w:p>
    <w:p w:rsidR="007A4B57" w:rsidRPr="006A5FA2" w:rsidRDefault="007A4B57" w:rsidP="004F594F">
      <w:pPr>
        <w:pStyle w:val="a8"/>
        <w:numPr>
          <w:ilvl w:val="0"/>
          <w:numId w:val="101"/>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cs="標楷體" w:hint="eastAsia"/>
          <w:sz w:val="28"/>
          <w:szCs w:val="28"/>
        </w:rPr>
        <w:t>未履行契約應辦事項，經通知仍延不履行者。</w:t>
      </w:r>
    </w:p>
    <w:p w:rsidR="007A4B57" w:rsidRPr="006A5FA2" w:rsidRDefault="007A4B57" w:rsidP="004F594F">
      <w:pPr>
        <w:pStyle w:val="a8"/>
        <w:numPr>
          <w:ilvl w:val="0"/>
          <w:numId w:val="101"/>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cs="標楷體" w:hint="eastAsia"/>
          <w:sz w:val="28"/>
          <w:szCs w:val="28"/>
        </w:rPr>
        <w:t>廠商履約人員不適任，經通知更換仍延不辦理者。</w:t>
      </w:r>
    </w:p>
    <w:p w:rsidR="007A4B57" w:rsidRPr="006A5FA2" w:rsidRDefault="007A4B57" w:rsidP="004F594F">
      <w:pPr>
        <w:pStyle w:val="a8"/>
        <w:numPr>
          <w:ilvl w:val="0"/>
          <w:numId w:val="101"/>
        </w:numPr>
        <w:tabs>
          <w:tab w:val="left" w:pos="1134"/>
          <w:tab w:val="left" w:pos="1560"/>
        </w:tabs>
        <w:autoSpaceDE w:val="0"/>
        <w:autoSpaceDN w:val="0"/>
        <w:snapToGrid w:val="0"/>
        <w:spacing w:line="240" w:lineRule="atLeast"/>
        <w:ind w:leftChars="0" w:left="1531" w:hanging="397"/>
        <w:jc w:val="both"/>
        <w:textDirection w:val="lrTbV"/>
        <w:rPr>
          <w:rFonts w:ascii="Arial" w:eastAsia="標楷體" w:hAnsi="Arial" w:cs="Times New Roman"/>
          <w:sz w:val="28"/>
          <w:szCs w:val="28"/>
        </w:rPr>
      </w:pPr>
      <w:r w:rsidRPr="006A5FA2">
        <w:rPr>
          <w:rFonts w:ascii="Arial" w:eastAsia="標楷體" w:hAnsi="Arial" w:cs="標楷體" w:hint="eastAsia"/>
          <w:sz w:val="28"/>
          <w:szCs w:val="28"/>
        </w:rPr>
        <w:t>廠商有施工品質不良或其他違反公共工程施工品質管理作業要點之情事者。</w:t>
      </w:r>
    </w:p>
    <w:p w:rsidR="007A4B57" w:rsidRPr="006A5FA2" w:rsidRDefault="007A4B57" w:rsidP="004F594F">
      <w:pPr>
        <w:pStyle w:val="a8"/>
        <w:numPr>
          <w:ilvl w:val="0"/>
          <w:numId w:val="101"/>
        </w:numPr>
        <w:tabs>
          <w:tab w:val="left" w:pos="1134"/>
          <w:tab w:val="left" w:pos="1560"/>
        </w:tabs>
        <w:autoSpaceDE w:val="0"/>
        <w:autoSpaceDN w:val="0"/>
        <w:snapToGrid w:val="0"/>
        <w:spacing w:line="240" w:lineRule="atLeast"/>
        <w:ind w:leftChars="0" w:left="1531" w:hanging="397"/>
        <w:textDirection w:val="lrTbV"/>
        <w:rPr>
          <w:rFonts w:ascii="Arial" w:eastAsia="標楷體" w:hAnsi="Arial" w:cs="Times New Roman"/>
          <w:sz w:val="28"/>
          <w:szCs w:val="28"/>
        </w:rPr>
      </w:pPr>
      <w:r w:rsidRPr="006A5FA2">
        <w:rPr>
          <w:rFonts w:ascii="Arial" w:eastAsia="標楷體" w:hAnsi="Arial" w:cs="標楷體" w:hint="eastAsia"/>
          <w:sz w:val="28"/>
          <w:szCs w:val="28"/>
        </w:rPr>
        <w:t>其他違反法令或違約情形。</w:t>
      </w:r>
    </w:p>
    <w:p w:rsidR="007A4B57" w:rsidRPr="006A5FA2" w:rsidRDefault="006E12AC" w:rsidP="007A4B57">
      <w:pPr>
        <w:adjustRightInd w:val="0"/>
        <w:spacing w:line="240" w:lineRule="atLeast"/>
        <w:ind w:left="1135" w:right="24" w:hanging="284"/>
        <w:jc w:val="both"/>
        <w:textDirection w:val="lrTbV"/>
        <w:textAlignment w:val="baseline"/>
        <w:rPr>
          <w:rFonts w:ascii="Arial" w:eastAsia="標楷體" w:hAnsi="Arial" w:cs="Times New Roman"/>
          <w:sz w:val="28"/>
          <w:szCs w:val="28"/>
        </w:rPr>
      </w:pPr>
      <w:r w:rsidRPr="006A5FA2">
        <w:rPr>
          <w:rFonts w:ascii="Arial" w:eastAsia="標楷體" w:hAnsi="Arial" w:cs="標楷體" w:hint="eastAsia"/>
          <w:sz w:val="28"/>
          <w:szCs w:val="28"/>
        </w:rPr>
        <w:t>6</w:t>
      </w:r>
      <w:r w:rsidR="007A4B57" w:rsidRPr="006A5FA2">
        <w:rPr>
          <w:rFonts w:ascii="Arial" w:eastAsia="標楷體" w:hAnsi="Arial" w:cs="標楷體"/>
          <w:sz w:val="28"/>
          <w:szCs w:val="28"/>
        </w:rPr>
        <w:t>.</w:t>
      </w:r>
      <w:r w:rsidR="007A4B57" w:rsidRPr="006A5FA2">
        <w:rPr>
          <w:rFonts w:ascii="Arial" w:eastAsia="標楷體" w:hAnsi="Arial" w:cs="標楷體" w:hint="eastAsia"/>
          <w:sz w:val="28"/>
          <w:szCs w:val="28"/>
        </w:rPr>
        <w:t>工程物價指數調整：</w:t>
      </w:r>
    </w:p>
    <w:p w:rsidR="00810508" w:rsidRPr="006A5FA2" w:rsidRDefault="00810508" w:rsidP="00810508">
      <w:pPr>
        <w:pStyle w:val="23"/>
        <w:autoSpaceDE w:val="0"/>
        <w:spacing w:line="240" w:lineRule="atLeast"/>
        <w:ind w:leftChars="472" w:left="1556" w:hangingChars="151" w:hanging="423"/>
        <w:rPr>
          <w:rFonts w:hAnsi="標楷體"/>
          <w:b w:val="0"/>
        </w:rPr>
      </w:pPr>
      <w:r w:rsidRPr="006A5FA2">
        <w:rPr>
          <w:rFonts w:cs="標楷體"/>
          <w:b w:val="0"/>
        </w:rPr>
        <w:t>(1)</w:t>
      </w:r>
      <w:r w:rsidRPr="006A5FA2">
        <w:rPr>
          <w:rFonts w:hAnsi="標楷體" w:hint="eastAsia"/>
          <w:b w:val="0"/>
        </w:rPr>
        <w:t>物價調整方式：依□行政院主計總處；□臺北市政府；□高雄市政府；□其他＿＿（由機關擇一載明；未載明者，為行政院主計總處）發布之營造工程物價指數之個別項目、中分類項目及總指數漲跌幅，依下列順序調整：</w:t>
      </w:r>
    </w:p>
    <w:p w:rsidR="00810508" w:rsidRPr="006A5FA2" w:rsidRDefault="00810508" w:rsidP="00810508">
      <w:pPr>
        <w:pStyle w:val="23"/>
        <w:autoSpaceDE w:val="0"/>
        <w:spacing w:line="240" w:lineRule="atLeast"/>
        <w:ind w:leftChars="472" w:left="1556" w:hangingChars="151" w:hanging="423"/>
        <w:rPr>
          <w:rFonts w:hAnsi="標楷體"/>
          <w:b w:val="0"/>
        </w:rPr>
      </w:pPr>
      <w:r w:rsidRPr="006A5FA2">
        <w:rPr>
          <w:rFonts w:ascii="新細明體" w:eastAsia="新細明體" w:hAnsi="新細明體" w:cs="新細明體" w:hint="eastAsia"/>
          <w:b w:val="0"/>
        </w:rPr>
        <w:t>①</w:t>
      </w:r>
      <w:r w:rsidRPr="006A5FA2">
        <w:rPr>
          <w:rFonts w:hAnsi="標楷體" w:cs="標楷體" w:hint="eastAsia"/>
          <w:b w:val="0"/>
        </w:rPr>
        <w:t>工程進行期間，如遇物價波動時，依＿＿個別項目（例如預拌混凝土、鋼筋、鋼板、型鋼、瀝青混凝土等，由機關於招標時載明；未載明者，為預拌混凝土、鋼筋及瀝青混凝土）指數，就此等項目漲跌幅超過＿</w:t>
      </w:r>
      <w:r w:rsidRPr="006A5FA2">
        <w:rPr>
          <w:rFonts w:hAnsi="標楷體"/>
          <w:b w:val="0"/>
        </w:rPr>
        <w:t>%</w:t>
      </w:r>
      <w:r w:rsidRPr="006A5FA2">
        <w:rPr>
          <w:rFonts w:hAnsi="標楷體" w:hint="eastAsia"/>
          <w:b w:val="0"/>
        </w:rPr>
        <w:t>（由機關於招標時載明；未載明者，為</w:t>
      </w:r>
      <w:r w:rsidRPr="006A5FA2">
        <w:rPr>
          <w:rFonts w:hAnsi="標楷體"/>
          <w:b w:val="0"/>
        </w:rPr>
        <w:t>10%</w:t>
      </w:r>
      <w:r w:rsidRPr="006A5FA2">
        <w:rPr>
          <w:rFonts w:hAnsi="標楷體" w:hint="eastAsia"/>
          <w:b w:val="0"/>
        </w:rPr>
        <w:t>）之部分，於估驗完成後調整工程款。</w:t>
      </w:r>
    </w:p>
    <w:p w:rsidR="00810508" w:rsidRPr="006A5FA2" w:rsidRDefault="00810508" w:rsidP="000064F8">
      <w:pPr>
        <w:pStyle w:val="23"/>
        <w:autoSpaceDE w:val="0"/>
        <w:spacing w:line="240" w:lineRule="atLeast"/>
        <w:ind w:leftChars="472" w:left="1556" w:hangingChars="151" w:hanging="423"/>
        <w:rPr>
          <w:rFonts w:hAnsi="標楷體"/>
          <w:b w:val="0"/>
        </w:rPr>
      </w:pPr>
      <w:r w:rsidRPr="006A5FA2">
        <w:rPr>
          <w:rFonts w:ascii="新細明體" w:eastAsia="新細明體" w:hAnsi="新細明體" w:cs="新細明體" w:hint="eastAsia"/>
          <w:bCs w:val="0"/>
        </w:rPr>
        <w:t>②</w:t>
      </w:r>
      <w:r w:rsidRPr="006A5FA2">
        <w:rPr>
          <w:rFonts w:hAnsi="標楷體" w:cs="標楷體" w:hint="eastAsia"/>
          <w:b w:val="0"/>
          <w:bCs w:val="0"/>
        </w:rPr>
        <w:t>工程進行期間，如遇物價波動時，依＿＿中分類項目（例如金屬製品類、砂石及</w:t>
      </w:r>
      <w:r w:rsidR="000064F8" w:rsidRPr="006A5FA2">
        <w:rPr>
          <w:rFonts w:hAnsi="標楷體" w:cs="標楷體" w:hint="eastAsia"/>
          <w:b w:val="0"/>
          <w:bCs w:val="0"/>
        </w:rPr>
        <w:t>級配類、瀝青及其製品類等，由機關於招標時載明；未載明者：</w:t>
      </w:r>
      <w:r w:rsidR="000064F8" w:rsidRPr="006A5FA2">
        <w:rPr>
          <w:rFonts w:hAnsi="標楷體" w:cs="標楷體" w:hint="eastAsia"/>
        </w:rPr>
        <w:t>為水泥及其製品類、金屬製品類、砂石及級配類、瀝青及其製品類</w:t>
      </w:r>
      <w:r w:rsidRPr="006A5FA2">
        <w:rPr>
          <w:rFonts w:hAnsi="標楷體" w:cs="標楷體" w:hint="eastAsia"/>
          <w:b w:val="0"/>
        </w:rPr>
        <w:t>）指數，就此等項目漲跌幅超</w:t>
      </w:r>
      <w:r w:rsidRPr="006A5FA2">
        <w:rPr>
          <w:rFonts w:hAnsi="標楷體" w:hint="eastAsia"/>
          <w:b w:val="0"/>
        </w:rPr>
        <w:t>過＿</w:t>
      </w:r>
      <w:r w:rsidRPr="006A5FA2">
        <w:rPr>
          <w:rFonts w:hAnsi="標楷體"/>
          <w:b w:val="0"/>
        </w:rPr>
        <w:t>%</w:t>
      </w:r>
      <w:r w:rsidRPr="006A5FA2">
        <w:rPr>
          <w:rFonts w:hAnsi="標楷體" w:hint="eastAsia"/>
          <w:b w:val="0"/>
        </w:rPr>
        <w:t>（由機關於招標時載明；未載明者，為</w:t>
      </w:r>
      <w:r w:rsidRPr="006A5FA2">
        <w:rPr>
          <w:rFonts w:hAnsi="標楷體"/>
          <w:b w:val="0"/>
        </w:rPr>
        <w:t>5%</w:t>
      </w:r>
      <w:r w:rsidRPr="006A5FA2">
        <w:rPr>
          <w:rFonts w:hAnsi="標楷體" w:hint="eastAsia"/>
          <w:b w:val="0"/>
        </w:rPr>
        <w:t>）之部分，於估驗完成後調整工程款。前述中分類項目內含有已依</w:t>
      </w:r>
      <w:r w:rsidRPr="006A5FA2">
        <w:rPr>
          <w:rFonts w:ascii="新細明體" w:eastAsia="新細明體" w:hAnsi="新細明體" w:cs="新細明體" w:hint="eastAsia"/>
          <w:b w:val="0"/>
        </w:rPr>
        <w:t>①</w:t>
      </w:r>
      <w:r w:rsidRPr="006A5FA2">
        <w:rPr>
          <w:rFonts w:hAnsi="標楷體" w:hint="eastAsia"/>
          <w:b w:val="0"/>
        </w:rPr>
        <w:t>計算物價調整款者，依「營造工程物價指數不含</w:t>
      </w:r>
      <w:r w:rsidRPr="006A5FA2">
        <w:rPr>
          <w:rFonts w:ascii="新細明體" w:eastAsia="新細明體" w:hAnsi="新細明體" w:cs="新細明體" w:hint="eastAsia"/>
          <w:b w:val="0"/>
        </w:rPr>
        <w:t>①</w:t>
      </w:r>
      <w:r w:rsidRPr="006A5FA2">
        <w:rPr>
          <w:rFonts w:hAnsi="標楷體" w:hint="eastAsia"/>
          <w:b w:val="0"/>
        </w:rPr>
        <w:t>個別項目之中分類指數」之漲跌幅計算物價調整款。</w:t>
      </w:r>
    </w:p>
    <w:p w:rsidR="00810508" w:rsidRPr="006A5FA2" w:rsidRDefault="00810508" w:rsidP="00810508">
      <w:pPr>
        <w:pStyle w:val="23"/>
        <w:autoSpaceDE w:val="0"/>
        <w:spacing w:line="240" w:lineRule="atLeast"/>
        <w:ind w:leftChars="472" w:left="1556" w:hangingChars="151" w:hanging="423"/>
        <w:rPr>
          <w:rFonts w:cs="標楷體"/>
          <w:b w:val="0"/>
        </w:rPr>
      </w:pPr>
      <w:r w:rsidRPr="006A5FA2">
        <w:rPr>
          <w:rFonts w:ascii="新細明體" w:eastAsia="新細明體" w:hAnsi="新細明體" w:cs="新細明體" w:hint="eastAsia"/>
          <w:b w:val="0"/>
        </w:rPr>
        <w:t>③</w:t>
      </w:r>
      <w:r w:rsidRPr="006A5FA2">
        <w:rPr>
          <w:rFonts w:hAnsi="標楷體" w:cs="標楷體" w:hint="eastAsia"/>
          <w:b w:val="0"/>
        </w:rPr>
        <w:t>工程進行期間，如遇物價波動時，依「營造工程物價總指數」，就漲跌幅超過＿</w:t>
      </w:r>
      <w:r w:rsidRPr="006A5FA2">
        <w:rPr>
          <w:rFonts w:hAnsi="標楷體"/>
          <w:b w:val="0"/>
        </w:rPr>
        <w:t>%</w:t>
      </w:r>
      <w:r w:rsidRPr="006A5FA2">
        <w:rPr>
          <w:rFonts w:hAnsi="標楷體" w:hint="eastAsia"/>
          <w:b w:val="0"/>
        </w:rPr>
        <w:t>（由機關於招標時載明；未載明者，為</w:t>
      </w:r>
      <w:r w:rsidRPr="006A5FA2">
        <w:rPr>
          <w:rFonts w:hAnsi="標楷體"/>
          <w:b w:val="0"/>
        </w:rPr>
        <w:t>2.5%</w:t>
      </w:r>
      <w:r w:rsidRPr="006A5FA2">
        <w:rPr>
          <w:rFonts w:hAnsi="標楷體" w:hint="eastAsia"/>
          <w:b w:val="0"/>
        </w:rPr>
        <w:t>）之部分，於估驗完成後調整工程款。已依</w:t>
      </w:r>
      <w:r w:rsidRPr="006A5FA2">
        <w:rPr>
          <w:rFonts w:ascii="新細明體" w:eastAsia="新細明體" w:hAnsi="新細明體" w:cs="新細明體" w:hint="eastAsia"/>
          <w:b w:val="0"/>
        </w:rPr>
        <w:t>①</w:t>
      </w:r>
      <w:r w:rsidRPr="006A5FA2">
        <w:rPr>
          <w:rFonts w:hAnsi="標楷體" w:hint="eastAsia"/>
          <w:b w:val="0"/>
        </w:rPr>
        <w:t>、</w:t>
      </w:r>
      <w:r w:rsidRPr="006A5FA2">
        <w:rPr>
          <w:rFonts w:ascii="新細明體" w:eastAsia="新細明體" w:hAnsi="新細明體" w:cs="新細明體" w:hint="eastAsia"/>
          <w:b w:val="0"/>
        </w:rPr>
        <w:t>②</w:t>
      </w:r>
      <w:r w:rsidRPr="006A5FA2">
        <w:rPr>
          <w:rFonts w:hAnsi="標楷體" w:hint="eastAsia"/>
          <w:b w:val="0"/>
        </w:rPr>
        <w:t>計算物價調整款者，依「營造工程物價指數不含</w:t>
      </w:r>
      <w:r w:rsidRPr="006A5FA2">
        <w:rPr>
          <w:rFonts w:ascii="新細明體" w:eastAsia="新細明體" w:hAnsi="新細明體" w:cs="新細明體" w:hint="eastAsia"/>
          <w:b w:val="0"/>
        </w:rPr>
        <w:t>①</w:t>
      </w:r>
      <w:r w:rsidRPr="006A5FA2">
        <w:rPr>
          <w:rFonts w:hAnsi="標楷體" w:hint="eastAsia"/>
          <w:b w:val="0"/>
        </w:rPr>
        <w:t>個別項目及</w:t>
      </w:r>
      <w:r w:rsidRPr="006A5FA2">
        <w:rPr>
          <w:rFonts w:ascii="新細明體" w:eastAsia="新細明體" w:hAnsi="新細明體" w:cs="新細明體" w:hint="eastAsia"/>
          <w:b w:val="0"/>
        </w:rPr>
        <w:t>②</w:t>
      </w:r>
      <w:r w:rsidRPr="006A5FA2">
        <w:rPr>
          <w:rFonts w:hAnsi="標楷體" w:hint="eastAsia"/>
          <w:b w:val="0"/>
        </w:rPr>
        <w:t>中分類項目之總指數」之漲跌幅計算物價調整款。</w:t>
      </w:r>
    </w:p>
    <w:p w:rsidR="00810508" w:rsidRPr="006A5FA2" w:rsidRDefault="00810508" w:rsidP="00810508">
      <w:pPr>
        <w:spacing w:line="240" w:lineRule="atLeast"/>
        <w:ind w:left="1531" w:hanging="397"/>
        <w:jc w:val="both"/>
        <w:rPr>
          <w:rFonts w:ascii="標楷體" w:eastAsia="標楷體"/>
          <w:sz w:val="28"/>
          <w:szCs w:val="28"/>
        </w:rPr>
      </w:pPr>
      <w:r w:rsidRPr="006A5FA2">
        <w:rPr>
          <w:rFonts w:ascii="標楷體" w:eastAsia="標楷體" w:cs="標楷體"/>
          <w:sz w:val="28"/>
          <w:szCs w:val="28"/>
        </w:rPr>
        <w:t>(2)</w:t>
      </w:r>
      <w:r w:rsidRPr="006A5FA2">
        <w:rPr>
          <w:rFonts w:ascii="標楷體" w:eastAsia="標楷體" w:hAnsi="標楷體" w:hint="eastAsia"/>
          <w:sz w:val="28"/>
          <w:szCs w:val="28"/>
        </w:rPr>
        <w:t>物價指數基期更換時，換基當月起實際施作之數量，自動適用新基期指數核算工程調整款，原依舊基期指數調整之工程款不予追溯核算。每月公布之物價指數修正時，處理原則亦同。</w:t>
      </w:r>
    </w:p>
    <w:p w:rsidR="00F725A2" w:rsidRPr="006A5FA2" w:rsidRDefault="00810508" w:rsidP="000064F8">
      <w:pPr>
        <w:spacing w:line="240" w:lineRule="atLeast"/>
        <w:ind w:left="1531" w:hanging="397"/>
        <w:jc w:val="both"/>
        <w:rPr>
          <w:rFonts w:ascii="標楷體" w:eastAsia="標楷體" w:hAnsi="標楷體"/>
          <w:sz w:val="28"/>
          <w:szCs w:val="28"/>
        </w:rPr>
      </w:pPr>
      <w:r w:rsidRPr="006A5FA2">
        <w:rPr>
          <w:rFonts w:ascii="標楷體" w:eastAsia="標楷體" w:hAnsi="標楷體" w:cs="標楷體"/>
          <w:sz w:val="28"/>
          <w:szCs w:val="28"/>
        </w:rPr>
        <w:t>(3)</w:t>
      </w:r>
      <w:r w:rsidRPr="006A5FA2">
        <w:rPr>
          <w:rFonts w:ascii="標楷體" w:eastAsia="標楷體" w:hAnsi="標楷體" w:hint="eastAsia"/>
          <w:sz w:val="28"/>
          <w:szCs w:val="28"/>
        </w:rPr>
        <w:t>契約內進口製品或非屬臺灣地區營造工程物價指數表內之工程項目，其物價調整方式如下：＿＿＿＿＿＿（由機關視個案特性及實際需要，於招標時載明；未載明者，無物價調整方式）。</w:t>
      </w:r>
    </w:p>
    <w:p w:rsidR="00810508" w:rsidRPr="006A5FA2" w:rsidRDefault="00810508" w:rsidP="00810508">
      <w:pPr>
        <w:spacing w:line="240" w:lineRule="atLeast"/>
        <w:ind w:left="1135" w:right="57" w:hanging="284"/>
        <w:jc w:val="both"/>
        <w:rPr>
          <w:rFonts w:ascii="標楷體" w:eastAsia="標楷體" w:hAnsi="標楷體"/>
          <w:sz w:val="28"/>
          <w:szCs w:val="28"/>
        </w:rPr>
      </w:pPr>
      <w:r w:rsidRPr="006A5FA2">
        <w:rPr>
          <w:rFonts w:ascii="標楷體" w:eastAsia="標楷體" w:cs="標楷體" w:hint="eastAsia"/>
          <w:sz w:val="28"/>
          <w:szCs w:val="28"/>
        </w:rPr>
        <w:t>7</w:t>
      </w:r>
      <w:r w:rsidRPr="006A5FA2">
        <w:rPr>
          <w:rFonts w:ascii="標楷體" w:eastAsia="標楷體" w:cs="標楷體"/>
          <w:sz w:val="28"/>
          <w:szCs w:val="28"/>
        </w:rPr>
        <w:t>.</w:t>
      </w:r>
      <w:r w:rsidRPr="006A5FA2">
        <w:rPr>
          <w:rFonts w:ascii="標楷體" w:eastAsia="標楷體" w:hAnsi="標楷體" w:hint="eastAsia"/>
          <w:sz w:val="28"/>
          <w:szCs w:val="28"/>
        </w:rPr>
        <w:t>契約價金依物價指數調整者：</w:t>
      </w:r>
    </w:p>
    <w:p w:rsidR="00810508" w:rsidRPr="006A5FA2" w:rsidRDefault="00810508" w:rsidP="00810508">
      <w:pPr>
        <w:spacing w:line="240" w:lineRule="atLeast"/>
        <w:ind w:left="1135" w:right="57" w:hanging="284"/>
        <w:jc w:val="both"/>
        <w:rPr>
          <w:rFonts w:ascii="標楷體" w:eastAsia="標楷體" w:hAnsi="標楷體"/>
          <w:sz w:val="28"/>
          <w:szCs w:val="28"/>
        </w:rPr>
      </w:pPr>
      <w:r w:rsidRPr="006A5FA2">
        <w:rPr>
          <w:rFonts w:ascii="標楷體" w:eastAsia="標楷體" w:hAnsi="標楷體" w:hint="eastAsia"/>
          <w:sz w:val="28"/>
          <w:szCs w:val="28"/>
        </w:rPr>
        <w:t>(1)調整公式：＿＿＿＿（由機關於招標時載明；未載明者，依工程會97年7月1日發布之「機關已訂約施工中工程因應營建物價變動之物價調整補貼原則計算範例」及98年4月7日發布之「機關已訂約工程因應營建物價下跌之物價指數門檻調整處理原則計算範例」，公開於工程會全球資訊網&gt;政府採購&gt;工程款物價指數調整）。</w:t>
      </w:r>
    </w:p>
    <w:p w:rsidR="00810508" w:rsidRPr="006A5FA2" w:rsidRDefault="00810508" w:rsidP="00810508">
      <w:pPr>
        <w:spacing w:line="240" w:lineRule="atLeast"/>
        <w:ind w:left="1135" w:right="57" w:hanging="284"/>
        <w:jc w:val="both"/>
        <w:rPr>
          <w:rFonts w:ascii="標楷體" w:eastAsia="標楷體" w:hAnsi="標楷體"/>
          <w:sz w:val="28"/>
          <w:szCs w:val="28"/>
        </w:rPr>
      </w:pPr>
      <w:r w:rsidRPr="006A5FA2">
        <w:rPr>
          <w:rFonts w:ascii="標楷體" w:eastAsia="標楷體" w:hAnsi="標楷體" w:hint="eastAsia"/>
          <w:sz w:val="28"/>
          <w:szCs w:val="28"/>
        </w:rPr>
        <w:t>(2)廠商應提出調整數據及佐證資料。</w:t>
      </w:r>
    </w:p>
    <w:p w:rsidR="00810508" w:rsidRPr="006A5FA2" w:rsidRDefault="00810508" w:rsidP="00810508">
      <w:pPr>
        <w:spacing w:line="240" w:lineRule="atLeast"/>
        <w:ind w:left="1135" w:right="57" w:hanging="284"/>
        <w:jc w:val="both"/>
        <w:rPr>
          <w:rFonts w:ascii="標楷體" w:eastAsia="標楷體" w:hAnsi="標楷體"/>
          <w:sz w:val="28"/>
          <w:szCs w:val="28"/>
        </w:rPr>
      </w:pPr>
      <w:r w:rsidRPr="006A5FA2">
        <w:rPr>
          <w:rFonts w:ascii="標楷體" w:eastAsia="標楷體" w:hAnsi="標楷體" w:hint="eastAsia"/>
          <w:sz w:val="28"/>
          <w:szCs w:val="28"/>
        </w:rPr>
        <w:t>(3)規費、規劃費、設計費、土地及權利費用、法律費用、管理費（品質管理費、安全維護費、安全衛生管理費……）、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rsidR="00810508" w:rsidRPr="006A5FA2" w:rsidRDefault="00810508" w:rsidP="00810508">
      <w:pPr>
        <w:spacing w:line="240" w:lineRule="atLeast"/>
        <w:ind w:left="1135" w:right="57" w:hanging="284"/>
        <w:jc w:val="both"/>
        <w:rPr>
          <w:rFonts w:ascii="標楷體" w:eastAsia="標楷體" w:hAnsi="標楷體"/>
          <w:sz w:val="28"/>
          <w:szCs w:val="28"/>
        </w:rPr>
      </w:pPr>
      <w:r w:rsidRPr="006A5FA2">
        <w:rPr>
          <w:rFonts w:ascii="標楷體" w:eastAsia="標楷體" w:hAnsi="標楷體" w:hint="eastAsia"/>
          <w:sz w:val="28"/>
          <w:szCs w:val="28"/>
        </w:rPr>
        <w:t>(4)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810508" w:rsidRPr="006A5FA2" w:rsidRDefault="00810508" w:rsidP="00810508">
      <w:pPr>
        <w:spacing w:line="240" w:lineRule="atLeast"/>
        <w:ind w:left="1135" w:right="57" w:hanging="284"/>
        <w:jc w:val="both"/>
        <w:rPr>
          <w:rFonts w:ascii="標楷體" w:eastAsia="標楷體" w:hAnsi="標楷體"/>
          <w:sz w:val="28"/>
          <w:szCs w:val="28"/>
        </w:rPr>
      </w:pPr>
      <w:r w:rsidRPr="006A5FA2">
        <w:rPr>
          <w:rFonts w:ascii="標楷體" w:eastAsia="標楷體" w:hAnsi="標楷體" w:hint="eastAsia"/>
          <w:sz w:val="28"/>
          <w:szCs w:val="28"/>
        </w:rPr>
        <w:t>(5)累計給付逾新臺幣10萬元之物價調整款，由機關刊登物價調整款公告。</w:t>
      </w:r>
    </w:p>
    <w:p w:rsidR="007A4B57" w:rsidRPr="006A5FA2" w:rsidRDefault="00810508" w:rsidP="00C14E0E">
      <w:pPr>
        <w:spacing w:line="240" w:lineRule="atLeast"/>
        <w:ind w:left="1135" w:right="57" w:hanging="284"/>
        <w:jc w:val="both"/>
        <w:rPr>
          <w:rFonts w:ascii="Arial" w:eastAsia="標楷體" w:hAnsi="Arial" w:cs="Times New Roman"/>
        </w:rPr>
      </w:pPr>
      <w:r w:rsidRPr="006A5FA2">
        <w:rPr>
          <w:rFonts w:ascii="標楷體" w:eastAsia="標楷體" w:hAnsi="標楷體" w:hint="eastAsia"/>
          <w:sz w:val="28"/>
          <w:szCs w:val="28"/>
        </w:rPr>
        <w:t>(6)其他：契約價金依物價指數調整補充說明詳附錄5。</w:t>
      </w:r>
    </w:p>
    <w:p w:rsidR="007A4B57" w:rsidRPr="006A5FA2" w:rsidRDefault="00C14E0E" w:rsidP="007A4B57">
      <w:pPr>
        <w:adjustRightInd w:val="0"/>
        <w:spacing w:line="240" w:lineRule="atLeast"/>
        <w:ind w:left="1135" w:right="57" w:hanging="284"/>
        <w:jc w:val="both"/>
        <w:textAlignment w:val="baseline"/>
        <w:rPr>
          <w:rFonts w:ascii="Arial" w:eastAsia="標楷體" w:hAnsi="Arial" w:cs="Times New Roman"/>
          <w:sz w:val="28"/>
          <w:szCs w:val="28"/>
        </w:rPr>
      </w:pPr>
      <w:r w:rsidRPr="006A5FA2">
        <w:rPr>
          <w:rFonts w:ascii="Arial" w:eastAsia="標楷體" w:hAnsi="Arial" w:cs="標楷體" w:hint="eastAsia"/>
          <w:sz w:val="28"/>
          <w:szCs w:val="28"/>
        </w:rPr>
        <w:t>8</w:t>
      </w:r>
      <w:r w:rsidR="007A4B57" w:rsidRPr="006A5FA2">
        <w:rPr>
          <w:rFonts w:ascii="Arial" w:eastAsia="標楷體" w:hAnsi="Arial" w:cs="標楷體"/>
          <w:sz w:val="28"/>
          <w:szCs w:val="28"/>
        </w:rPr>
        <w:t>.</w:t>
      </w:r>
      <w:r w:rsidR="00D15958" w:rsidRPr="006A5FA2">
        <w:rPr>
          <w:rFonts w:ascii="Arial" w:eastAsia="標楷體" w:hAnsi="Arial" w:hint="eastAsia"/>
          <w:sz w:val="28"/>
          <w:szCs w:val="28"/>
        </w:rPr>
        <w:t>廠商向機關辦理一切手續，必須使用領款印模單之印章。</w:t>
      </w:r>
    </w:p>
    <w:p w:rsidR="007A4B57" w:rsidRPr="006A5FA2" w:rsidRDefault="006E12AC" w:rsidP="006E12AC">
      <w:pPr>
        <w:adjustRightInd w:val="0"/>
        <w:spacing w:line="240" w:lineRule="atLeast"/>
        <w:ind w:left="1135" w:hanging="284"/>
        <w:jc w:val="both"/>
        <w:textAlignment w:val="baseline"/>
        <w:rPr>
          <w:rFonts w:ascii="Arial" w:eastAsia="標楷體" w:hAnsi="Arial" w:cs="Times New Roman"/>
          <w:strike/>
          <w:sz w:val="28"/>
          <w:szCs w:val="28"/>
        </w:rPr>
      </w:pPr>
      <w:r w:rsidRPr="006A5FA2">
        <w:rPr>
          <w:rFonts w:ascii="Arial" w:eastAsia="標楷體" w:hAnsi="Arial" w:cs="標楷體" w:hint="eastAsia"/>
          <w:sz w:val="28"/>
          <w:szCs w:val="28"/>
        </w:rPr>
        <w:t>9</w:t>
      </w:r>
      <w:r w:rsidR="007A4B57" w:rsidRPr="006A5FA2">
        <w:rPr>
          <w:rFonts w:ascii="Arial" w:eastAsia="標楷體" w:hAnsi="Arial" w:cs="標楷體"/>
          <w:sz w:val="28"/>
          <w:szCs w:val="28"/>
        </w:rPr>
        <w:t>.</w:t>
      </w:r>
      <w:r w:rsidR="008512B1" w:rsidRPr="006A5FA2">
        <w:rPr>
          <w:rFonts w:ascii="標楷體" w:eastAsia="標楷體" w:cs="標楷體" w:hint="eastAsia"/>
          <w:sz w:val="28"/>
          <w:szCs w:val="28"/>
        </w:rPr>
        <w:t>廠商於國內員工總人數逾</w:t>
      </w:r>
      <w:r w:rsidR="008512B1" w:rsidRPr="006A5FA2">
        <w:rPr>
          <w:rFonts w:ascii="標楷體" w:eastAsia="標楷體" w:cs="標楷體"/>
          <w:sz w:val="28"/>
          <w:szCs w:val="28"/>
        </w:rPr>
        <w:t>100</w:t>
      </w:r>
      <w:r w:rsidR="008512B1" w:rsidRPr="006A5FA2">
        <w:rPr>
          <w:rFonts w:ascii="標楷體" w:eastAsia="標楷體" w:cs="標楷體" w:hint="eastAsia"/>
          <w:sz w:val="28"/>
          <w:szCs w:val="28"/>
        </w:rPr>
        <w:t>人，履約期間應僱用身心障礙者及原住民之人數，各應達其國內員工總人數</w:t>
      </w:r>
      <w:r w:rsidR="008512B1" w:rsidRPr="006A5FA2">
        <w:rPr>
          <w:rFonts w:ascii="標楷體" w:eastAsia="標楷體" w:cs="標楷體"/>
          <w:sz w:val="28"/>
          <w:szCs w:val="28"/>
        </w:rPr>
        <w:t>1%</w:t>
      </w:r>
      <w:r w:rsidR="008512B1" w:rsidRPr="006A5FA2">
        <w:rPr>
          <w:rFonts w:ascii="標楷體" w:eastAsia="標楷體" w:cs="標楷體" w:hint="eastAsia"/>
          <w:sz w:val="28"/>
          <w:szCs w:val="28"/>
        </w:rPr>
        <w:t>，並均以整數為計算標準，未達整數部分不予計入。僱用不足者，應分別依規定向所在地之直轄市或縣（市）勞工主管機關設立之身心障礙者就業基金專戶及原住民族中央主管機關設立之原住民族就業基金專戶，繳納上月之代金；並不得僱用外籍勞工取代僱用不足額部分。招標機關應將國內員工總人數逾</w:t>
      </w:r>
      <w:r w:rsidR="008512B1" w:rsidRPr="006A5FA2">
        <w:rPr>
          <w:rFonts w:ascii="標楷體" w:eastAsia="標楷體" w:cs="標楷體"/>
          <w:sz w:val="28"/>
          <w:szCs w:val="28"/>
        </w:rPr>
        <w:t>100</w:t>
      </w:r>
      <w:r w:rsidR="008512B1" w:rsidRPr="006A5FA2">
        <w:rPr>
          <w:rFonts w:ascii="標楷體" w:eastAsia="標楷體" w:cs="標楷體" w:hint="eastAsia"/>
          <w:sz w:val="28"/>
          <w:szCs w:val="28"/>
        </w:rPr>
        <w:t>人之廠商資料公開於政府採購資訊公告系統，以供勞工及原住民族主管機關查核代金繳納情形，招標機關不另辦理查核。</w:t>
      </w:r>
    </w:p>
    <w:p w:rsidR="007A4B57" w:rsidRPr="006A5FA2" w:rsidRDefault="007A4B57" w:rsidP="007A4B57">
      <w:pPr>
        <w:adjustRightInd w:val="0"/>
        <w:spacing w:line="240" w:lineRule="atLeast"/>
        <w:ind w:left="1305" w:hanging="454"/>
        <w:jc w:val="both"/>
        <w:textAlignment w:val="baseline"/>
        <w:rPr>
          <w:rFonts w:ascii="Arial" w:eastAsia="標楷體" w:hAnsi="Arial" w:cs="Times New Roman"/>
          <w:sz w:val="28"/>
          <w:szCs w:val="28"/>
        </w:rPr>
      </w:pPr>
      <w:r w:rsidRPr="006A5FA2">
        <w:rPr>
          <w:rFonts w:ascii="Arial" w:eastAsia="標楷體" w:hAnsi="Arial" w:cs="標楷體"/>
          <w:sz w:val="28"/>
          <w:szCs w:val="28"/>
        </w:rPr>
        <w:t>1</w:t>
      </w:r>
      <w:r w:rsidR="006E12AC" w:rsidRPr="006A5FA2">
        <w:rPr>
          <w:rFonts w:ascii="Arial" w:eastAsia="標楷體" w:hAnsi="Arial" w:cs="標楷體" w:hint="eastAsia"/>
          <w:sz w:val="28"/>
          <w:szCs w:val="28"/>
        </w:rPr>
        <w:t>0</w:t>
      </w:r>
      <w:r w:rsidRPr="006A5FA2">
        <w:rPr>
          <w:rFonts w:ascii="Arial" w:eastAsia="標楷體" w:hAnsi="Arial" w:cs="標楷體"/>
          <w:sz w:val="28"/>
          <w:szCs w:val="28"/>
        </w:rPr>
        <w:t>.</w:t>
      </w:r>
      <w:r w:rsidRPr="006A5FA2">
        <w:rPr>
          <w:rFonts w:ascii="Arial" w:eastAsia="標楷體" w:hAnsi="Arial" w:cs="標楷體" w:hint="eastAsia"/>
          <w:sz w:val="28"/>
          <w:szCs w:val="28"/>
        </w:rPr>
        <w:t>契約價金總額，除另有規定外，為完成契約所需全部材料、人工、機具、設備、交通運輸、水、電、油料、燃料及施工所必須之費用。</w:t>
      </w:r>
    </w:p>
    <w:p w:rsidR="007A4B57" w:rsidRPr="006A5FA2" w:rsidRDefault="007A4B57" w:rsidP="007A4B57">
      <w:pPr>
        <w:adjustRightInd w:val="0"/>
        <w:spacing w:line="240" w:lineRule="atLeast"/>
        <w:ind w:left="1305" w:hanging="454"/>
        <w:jc w:val="both"/>
        <w:textDirection w:val="lrTbV"/>
        <w:textAlignment w:val="baseline"/>
        <w:rPr>
          <w:rFonts w:ascii="Arial" w:eastAsia="標楷體" w:hAnsi="Arial" w:cs="標楷體"/>
          <w:sz w:val="28"/>
          <w:szCs w:val="28"/>
        </w:rPr>
      </w:pPr>
      <w:r w:rsidRPr="006A5FA2">
        <w:rPr>
          <w:rFonts w:ascii="Arial" w:eastAsia="標楷體" w:hAnsi="Arial" w:cs="標楷體"/>
          <w:sz w:val="28"/>
          <w:szCs w:val="28"/>
        </w:rPr>
        <w:t>1</w:t>
      </w:r>
      <w:r w:rsidR="006E12AC" w:rsidRPr="006A5FA2">
        <w:rPr>
          <w:rFonts w:ascii="Arial" w:eastAsia="標楷體" w:hAnsi="Arial" w:cs="標楷體" w:hint="eastAsia"/>
          <w:sz w:val="28"/>
          <w:szCs w:val="28"/>
        </w:rPr>
        <w:t>1</w:t>
      </w:r>
      <w:r w:rsidRPr="006A5FA2">
        <w:rPr>
          <w:rFonts w:ascii="Arial" w:eastAsia="標楷體" w:hAnsi="Arial" w:cs="標楷體"/>
          <w:sz w:val="28"/>
          <w:szCs w:val="28"/>
        </w:rPr>
        <w:t>.</w:t>
      </w:r>
      <w:r w:rsidRPr="006A5FA2">
        <w:rPr>
          <w:rFonts w:ascii="Arial" w:eastAsia="標楷體" w:hAnsi="Arial" w:cs="標楷體" w:hint="eastAsia"/>
          <w:sz w:val="28"/>
          <w:szCs w:val="28"/>
        </w:rPr>
        <w:t>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422171" w:rsidRPr="006A5FA2" w:rsidRDefault="00422171" w:rsidP="007A4B57">
      <w:pPr>
        <w:adjustRightInd w:val="0"/>
        <w:spacing w:line="240" w:lineRule="atLeast"/>
        <w:ind w:left="1305" w:hanging="454"/>
        <w:jc w:val="both"/>
        <w:textDirection w:val="lrTbV"/>
        <w:textAlignment w:val="baseline"/>
        <w:rPr>
          <w:rFonts w:ascii="Arial" w:eastAsia="標楷體" w:hAnsi="Arial" w:cs="標楷體"/>
          <w:sz w:val="28"/>
          <w:szCs w:val="28"/>
        </w:rPr>
      </w:pPr>
      <w:r w:rsidRPr="006A5FA2">
        <w:rPr>
          <w:rFonts w:ascii="Arial" w:eastAsia="標楷體" w:hAnsi="Arial" w:cs="標楷體" w:hint="eastAsia"/>
          <w:sz w:val="28"/>
          <w:szCs w:val="28"/>
        </w:rPr>
        <w:t>12.</w:t>
      </w:r>
      <w:r w:rsidRPr="006A5FA2">
        <w:rPr>
          <w:rFonts w:ascii="標楷體" w:eastAsia="標楷體" w:cs="標楷體" w:hint="eastAsia"/>
          <w:sz w:val="28"/>
          <w:szCs w:val="28"/>
        </w:rPr>
        <w:t>□設計費得依「臺灣地區專業、科學及技術服務業受雇員工平均薪資指數」，就漲跌幅超過＿</w:t>
      </w:r>
      <w:r w:rsidRPr="006A5FA2">
        <w:rPr>
          <w:rFonts w:ascii="標楷體" w:eastAsia="標楷體" w:cs="標楷體"/>
          <w:sz w:val="28"/>
          <w:szCs w:val="28"/>
        </w:rPr>
        <w:t>%</w:t>
      </w:r>
      <w:r w:rsidRPr="006A5FA2">
        <w:rPr>
          <w:rFonts w:ascii="標楷體" w:eastAsia="標楷體" w:cs="標楷體" w:hint="eastAsia"/>
          <w:sz w:val="28"/>
          <w:szCs w:val="28"/>
        </w:rPr>
        <w:t>（由機關於招標時載明；未載明者，為</w:t>
      </w:r>
      <w:r w:rsidRPr="006A5FA2">
        <w:rPr>
          <w:rFonts w:ascii="標楷體" w:eastAsia="標楷體" w:cs="標楷體"/>
          <w:sz w:val="28"/>
          <w:szCs w:val="28"/>
        </w:rPr>
        <w:t>2.5%</w:t>
      </w:r>
      <w:r w:rsidRPr="006A5FA2">
        <w:rPr>
          <w:rFonts w:ascii="標楷體" w:eastAsia="標楷體" w:cs="標楷體" w:hint="eastAsia"/>
          <w:sz w:val="28"/>
          <w:szCs w:val="28"/>
        </w:rPr>
        <w:t>）之部分，逐月計算調整款，並準用上開各目調整規定。</w:t>
      </w:r>
      <w:r w:rsidRPr="006A5FA2">
        <w:rPr>
          <w:rFonts w:ascii="標楷體" w:eastAsia="標楷體" w:cs="標楷體"/>
          <w:sz w:val="28"/>
          <w:szCs w:val="28"/>
        </w:rPr>
        <w:t>(</w:t>
      </w:r>
      <w:r w:rsidRPr="006A5FA2">
        <w:rPr>
          <w:rFonts w:ascii="標楷體" w:eastAsia="標楷體" w:cs="標楷體" w:hint="eastAsia"/>
          <w:sz w:val="28"/>
          <w:szCs w:val="28"/>
        </w:rPr>
        <w:t>機關未勾選此選項者，表示設計費無物價調整款</w:t>
      </w:r>
      <w:r w:rsidRPr="006A5FA2">
        <w:rPr>
          <w:rFonts w:ascii="標楷體" w:eastAsia="標楷體" w:cs="標楷體"/>
          <w:sz w:val="28"/>
          <w:szCs w:val="28"/>
        </w:rPr>
        <w:t>)</w:t>
      </w:r>
    </w:p>
    <w:p w:rsidR="00D15958" w:rsidRPr="006A5FA2" w:rsidRDefault="00D15958" w:rsidP="007A4B57">
      <w:pPr>
        <w:adjustRightInd w:val="0"/>
        <w:spacing w:line="240" w:lineRule="atLeast"/>
        <w:ind w:left="1305" w:hanging="454"/>
        <w:jc w:val="both"/>
        <w:textDirection w:val="lrTbV"/>
        <w:textAlignment w:val="baseline"/>
        <w:rPr>
          <w:rFonts w:ascii="Arial" w:eastAsia="標楷體" w:hAnsi="Arial" w:cs="標楷體"/>
          <w:sz w:val="28"/>
          <w:szCs w:val="28"/>
        </w:rPr>
      </w:pPr>
      <w:r w:rsidRPr="006A5FA2">
        <w:rPr>
          <w:rFonts w:ascii="Arial" w:eastAsia="標楷體" w:hAnsi="Arial" w:cs="Times New Roman" w:hint="eastAsia"/>
          <w:sz w:val="28"/>
          <w:szCs w:val="28"/>
        </w:rPr>
        <w:t>1</w:t>
      </w:r>
      <w:r w:rsidR="00422171" w:rsidRPr="006A5FA2">
        <w:rPr>
          <w:rFonts w:ascii="Arial" w:eastAsia="標楷體" w:hAnsi="Arial" w:cs="Times New Roman" w:hint="eastAsia"/>
          <w:sz w:val="28"/>
          <w:szCs w:val="28"/>
        </w:rPr>
        <w:t>3</w:t>
      </w:r>
      <w:r w:rsidRPr="006A5FA2">
        <w:rPr>
          <w:rFonts w:ascii="Arial" w:eastAsia="標楷體" w:hAnsi="Arial" w:cs="Times New Roman" w:hint="eastAsia"/>
          <w:sz w:val="28"/>
          <w:szCs w:val="28"/>
        </w:rPr>
        <w:t>.</w:t>
      </w:r>
      <w:r w:rsidRPr="006A5FA2">
        <w:rPr>
          <w:rFonts w:ascii="Arial" w:eastAsia="標楷體" w:hAnsi="Arial" w:cs="標楷體" w:hint="eastAsia"/>
          <w:sz w:val="28"/>
          <w:szCs w:val="28"/>
        </w:rPr>
        <w:t>因非可歸責於廠商之事由，機關有延遲付款之情形，廠商投訴對象：</w:t>
      </w:r>
    </w:p>
    <w:p w:rsidR="00D15958" w:rsidRPr="006A5FA2" w:rsidRDefault="00D15958" w:rsidP="00D15958">
      <w:pPr>
        <w:pStyle w:val="23"/>
        <w:ind w:left="1185" w:firstLineChars="0" w:firstLine="0"/>
        <w:rPr>
          <w:rFonts w:ascii="Arial" w:hAnsi="Arial" w:cs="標楷體"/>
          <w:b w:val="0"/>
          <w:szCs w:val="28"/>
        </w:rPr>
      </w:pPr>
      <w:r w:rsidRPr="006A5FA2">
        <w:rPr>
          <w:rFonts w:ascii="Arial" w:hAnsi="Arial" w:cs="標楷體" w:hint="eastAsia"/>
          <w:b w:val="0"/>
          <w:szCs w:val="28"/>
        </w:rPr>
        <w:t>(1)</w:t>
      </w:r>
      <w:r w:rsidRPr="006A5FA2">
        <w:rPr>
          <w:rFonts w:ascii="Arial" w:hAnsi="Arial" w:cs="標楷體" w:hint="eastAsia"/>
          <w:b w:val="0"/>
          <w:szCs w:val="28"/>
        </w:rPr>
        <w:t>採購機關之政風單位；</w:t>
      </w:r>
    </w:p>
    <w:p w:rsidR="00D15958" w:rsidRPr="006A5FA2" w:rsidRDefault="00D15958" w:rsidP="00D15958">
      <w:pPr>
        <w:pStyle w:val="23"/>
        <w:ind w:left="1185" w:firstLineChars="0" w:firstLine="0"/>
        <w:rPr>
          <w:rFonts w:ascii="Arial" w:hAnsi="Arial" w:cs="標楷體"/>
          <w:b w:val="0"/>
          <w:szCs w:val="28"/>
        </w:rPr>
      </w:pPr>
      <w:r w:rsidRPr="006A5FA2">
        <w:rPr>
          <w:rFonts w:ascii="Arial" w:hAnsi="Arial" w:cs="標楷體" w:hint="eastAsia"/>
          <w:b w:val="0"/>
          <w:szCs w:val="28"/>
        </w:rPr>
        <w:t>(2)</w:t>
      </w:r>
      <w:r w:rsidRPr="006A5FA2">
        <w:rPr>
          <w:rFonts w:ascii="Arial" w:hAnsi="Arial" w:cs="標楷體" w:hint="eastAsia"/>
          <w:b w:val="0"/>
          <w:szCs w:val="28"/>
        </w:rPr>
        <w:t>採購機關之上級機關；</w:t>
      </w:r>
    </w:p>
    <w:p w:rsidR="00D15958" w:rsidRPr="006A5FA2" w:rsidRDefault="00D15958" w:rsidP="00D15958">
      <w:pPr>
        <w:pStyle w:val="23"/>
        <w:ind w:left="1185" w:firstLineChars="0" w:firstLine="0"/>
        <w:rPr>
          <w:rFonts w:ascii="Arial" w:hAnsi="Arial" w:cs="標楷體"/>
          <w:b w:val="0"/>
          <w:szCs w:val="28"/>
        </w:rPr>
      </w:pPr>
      <w:r w:rsidRPr="006A5FA2">
        <w:rPr>
          <w:rFonts w:ascii="Arial" w:hAnsi="Arial" w:cs="標楷體" w:hint="eastAsia"/>
          <w:b w:val="0"/>
          <w:szCs w:val="28"/>
        </w:rPr>
        <w:t>(3)</w:t>
      </w:r>
      <w:r w:rsidRPr="006A5FA2">
        <w:rPr>
          <w:rFonts w:ascii="Arial" w:hAnsi="Arial" w:cs="標楷體" w:hint="eastAsia"/>
          <w:b w:val="0"/>
          <w:szCs w:val="28"/>
        </w:rPr>
        <w:t>法務部</w:t>
      </w:r>
      <w:r w:rsidRPr="006A5FA2">
        <w:rPr>
          <w:rFonts w:ascii="Arial" w:hAnsi="Arial" w:hint="eastAsia"/>
          <w:b w:val="0"/>
          <w:szCs w:val="28"/>
        </w:rPr>
        <w:t>廉政署</w:t>
      </w:r>
      <w:r w:rsidRPr="006A5FA2">
        <w:rPr>
          <w:rFonts w:ascii="Arial" w:hAnsi="Arial" w:cs="標楷體" w:hint="eastAsia"/>
          <w:b w:val="0"/>
          <w:szCs w:val="28"/>
        </w:rPr>
        <w:t>；</w:t>
      </w:r>
    </w:p>
    <w:p w:rsidR="00D15958" w:rsidRPr="006A5FA2" w:rsidRDefault="00D15958" w:rsidP="00D15958">
      <w:pPr>
        <w:pStyle w:val="23"/>
        <w:ind w:left="1185" w:firstLineChars="0" w:firstLine="0"/>
        <w:rPr>
          <w:rFonts w:ascii="Arial" w:hAnsi="Arial" w:cs="標楷體"/>
          <w:b w:val="0"/>
          <w:szCs w:val="28"/>
        </w:rPr>
      </w:pPr>
      <w:r w:rsidRPr="006A5FA2">
        <w:rPr>
          <w:rFonts w:ascii="Arial" w:hAnsi="Arial" w:cs="標楷體" w:hint="eastAsia"/>
          <w:b w:val="0"/>
          <w:szCs w:val="28"/>
        </w:rPr>
        <w:t>(4)</w:t>
      </w:r>
      <w:r w:rsidRPr="006A5FA2">
        <w:rPr>
          <w:rFonts w:ascii="Arial" w:hAnsi="Arial" w:cs="標楷體" w:hint="eastAsia"/>
          <w:b w:val="0"/>
          <w:szCs w:val="28"/>
        </w:rPr>
        <w:t>採購稽核小組；</w:t>
      </w:r>
    </w:p>
    <w:p w:rsidR="00D15958" w:rsidRPr="006A5FA2" w:rsidRDefault="00D15958" w:rsidP="00D15958">
      <w:pPr>
        <w:pStyle w:val="23"/>
        <w:ind w:left="1185" w:firstLineChars="0" w:firstLine="0"/>
        <w:rPr>
          <w:rFonts w:ascii="Arial" w:hAnsi="Arial" w:cs="標楷體"/>
          <w:b w:val="0"/>
          <w:szCs w:val="28"/>
        </w:rPr>
      </w:pPr>
      <w:r w:rsidRPr="006A5FA2">
        <w:rPr>
          <w:rFonts w:ascii="Arial" w:hAnsi="Arial" w:cs="標楷體" w:hint="eastAsia"/>
          <w:b w:val="0"/>
          <w:szCs w:val="28"/>
        </w:rPr>
        <w:t>(5)</w:t>
      </w:r>
      <w:r w:rsidRPr="006A5FA2">
        <w:rPr>
          <w:rFonts w:ascii="Arial" w:hAnsi="Arial" w:cs="標楷體" w:hint="eastAsia"/>
          <w:b w:val="0"/>
          <w:szCs w:val="28"/>
        </w:rPr>
        <w:t>採購法主管機關；</w:t>
      </w:r>
    </w:p>
    <w:p w:rsidR="00BC0018" w:rsidRPr="006A5FA2" w:rsidRDefault="00D15958" w:rsidP="004576AA">
      <w:pPr>
        <w:pStyle w:val="a8"/>
        <w:adjustRightInd w:val="0"/>
        <w:spacing w:line="400" w:lineRule="exact"/>
        <w:ind w:leftChars="0" w:left="1185"/>
        <w:jc w:val="both"/>
        <w:textAlignment w:val="baseline"/>
        <w:rPr>
          <w:rFonts w:ascii="Arial" w:eastAsia="標楷體" w:hAnsi="Arial"/>
          <w:sz w:val="28"/>
          <w:szCs w:val="28"/>
        </w:rPr>
      </w:pPr>
      <w:r w:rsidRPr="006A5FA2">
        <w:rPr>
          <w:rFonts w:ascii="Arial" w:eastAsia="標楷體" w:hAnsi="Arial" w:cs="標楷體" w:hint="eastAsia"/>
          <w:sz w:val="28"/>
          <w:szCs w:val="28"/>
        </w:rPr>
        <w:t>(6)</w:t>
      </w:r>
      <w:r w:rsidRPr="006A5FA2">
        <w:rPr>
          <w:rFonts w:ascii="Arial" w:eastAsia="標楷體" w:hAnsi="Arial" w:cs="標楷體" w:hint="eastAsia"/>
          <w:sz w:val="28"/>
          <w:szCs w:val="28"/>
        </w:rPr>
        <w:t>行政院主計總處。</w:t>
      </w:r>
    </w:p>
    <w:p w:rsidR="002C186A" w:rsidRPr="006A5FA2" w:rsidRDefault="00C14E0E" w:rsidP="008B2C7C">
      <w:pPr>
        <w:pStyle w:val="a8"/>
        <w:numPr>
          <w:ilvl w:val="0"/>
          <w:numId w:val="10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廠商請領契約價金時應提出電子或紙本統一發票，依法免用統一發票者應提出收據</w:t>
      </w:r>
      <w:r w:rsidR="002C186A" w:rsidRPr="006A5FA2">
        <w:rPr>
          <w:rFonts w:ascii="Arial" w:eastAsia="標楷體" w:hAnsi="Arial" w:cs="DFKaiShu SB Estd BF"/>
          <w:kern w:val="0"/>
          <w:sz w:val="28"/>
          <w:szCs w:val="28"/>
        </w:rPr>
        <w:t>。</w:t>
      </w:r>
    </w:p>
    <w:p w:rsidR="002C186A" w:rsidRPr="006A5FA2" w:rsidRDefault="002C186A" w:rsidP="008B2C7C">
      <w:pPr>
        <w:pStyle w:val="a8"/>
        <w:numPr>
          <w:ilvl w:val="0"/>
          <w:numId w:val="10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2C186A" w:rsidRPr="006A5FA2" w:rsidRDefault="002C186A" w:rsidP="008B2C7C">
      <w:pPr>
        <w:pStyle w:val="a8"/>
        <w:numPr>
          <w:ilvl w:val="0"/>
          <w:numId w:val="10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履約範圍包括代辦訓練操作或維護人員者，其費用除廠商本身所需者外，有關受訓人員之旅費及生活費用，除契約另有規定外，由機關自訂標準支給，不包括在契約價金內。</w:t>
      </w:r>
    </w:p>
    <w:p w:rsidR="002C186A" w:rsidRPr="006A5FA2" w:rsidRDefault="002C186A" w:rsidP="008B2C7C">
      <w:pPr>
        <w:pStyle w:val="a8"/>
        <w:numPr>
          <w:ilvl w:val="0"/>
          <w:numId w:val="104"/>
        </w:numPr>
        <w:tabs>
          <w:tab w:val="left" w:pos="851"/>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分包契約依採購法第</w:t>
      </w:r>
      <w:r w:rsidRPr="006A5FA2">
        <w:rPr>
          <w:rFonts w:ascii="Arial" w:eastAsia="標楷體" w:hAnsi="Arial" w:cs="DFKaiShu SB Estd BF"/>
          <w:kern w:val="0"/>
          <w:sz w:val="28"/>
          <w:szCs w:val="28"/>
        </w:rPr>
        <w:t>67</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項報備於機關</w:t>
      </w:r>
      <w:r w:rsidR="00D53558"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並經廠商就分包部分設定權利質權予分包廠商者，該分包契約所載付款條件應符合前列各款規定</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採購法第</w:t>
      </w:r>
      <w:r w:rsidRPr="006A5FA2">
        <w:rPr>
          <w:rFonts w:ascii="Arial" w:eastAsia="標楷體" w:hAnsi="Arial" w:cs="DFKaiShu SB Estd BF"/>
          <w:kern w:val="0"/>
          <w:sz w:val="28"/>
          <w:szCs w:val="28"/>
        </w:rPr>
        <w:t>98</w:t>
      </w:r>
      <w:r w:rsidRPr="006A5FA2">
        <w:rPr>
          <w:rFonts w:ascii="Arial" w:eastAsia="標楷體" w:hAnsi="Arial" w:cs="DFKaiShu SB Estd BF"/>
          <w:kern w:val="0"/>
          <w:sz w:val="28"/>
          <w:szCs w:val="28"/>
        </w:rPr>
        <w:t>條之規定除外</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，或與機關另行議定。</w:t>
      </w:r>
    </w:p>
    <w:p w:rsidR="002C186A" w:rsidRPr="006A5FA2" w:rsidRDefault="002C186A" w:rsidP="008B2C7C">
      <w:pPr>
        <w:pStyle w:val="a8"/>
        <w:numPr>
          <w:ilvl w:val="0"/>
          <w:numId w:val="10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廠商延誤履約進度案件，如施工進度已達</w:t>
      </w:r>
      <w:r w:rsidRPr="006A5FA2">
        <w:rPr>
          <w:rFonts w:ascii="Arial" w:eastAsia="標楷體" w:hAnsi="Arial" w:cs="DFKaiShu SB Estd BF"/>
          <w:kern w:val="0"/>
          <w:sz w:val="28"/>
          <w:szCs w:val="28"/>
        </w:rPr>
        <w:t>75%</w:t>
      </w:r>
      <w:r w:rsidRPr="006A5FA2">
        <w:rPr>
          <w:rFonts w:ascii="Arial" w:eastAsia="標楷體" w:hAnsi="Arial" w:cs="DFKaiShu SB Estd BF"/>
          <w:kern w:val="0"/>
          <w:sz w:val="28"/>
          <w:szCs w:val="28"/>
        </w:rPr>
        <w:t>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F730C3" w:rsidRPr="006A5FA2" w:rsidRDefault="00F730C3" w:rsidP="008B2C7C">
      <w:pPr>
        <w:pStyle w:val="a8"/>
        <w:numPr>
          <w:ilvl w:val="0"/>
          <w:numId w:val="10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廠商於履約期間給與全職從事本採購案之員工薪資，如採按月計酬者，至少為</w:t>
      </w:r>
      <w:r w:rsidRPr="006A5FA2">
        <w:rPr>
          <w:rFonts w:ascii="標楷體" w:eastAsia="標楷體" w:cs="標楷體" w:hint="eastAsia"/>
          <w:sz w:val="28"/>
          <w:szCs w:val="28"/>
          <w:u w:val="single"/>
        </w:rPr>
        <w:t xml:space="preserve">       </w:t>
      </w:r>
      <w:r w:rsidRPr="006A5FA2">
        <w:rPr>
          <w:rFonts w:ascii="標楷體" w:eastAsia="標楷體" w:cs="標楷體" w:hint="eastAsia"/>
          <w:sz w:val="28"/>
          <w:szCs w:val="28"/>
        </w:rPr>
        <w:t>元（由機關於招標時載明，不得低於勞動基準法規定之最低基本工資；未載明者，為新臺幣3萬元）。</w:t>
      </w:r>
    </w:p>
    <w:p w:rsidR="002C186A" w:rsidRPr="006A5FA2" w:rsidRDefault="002C186A" w:rsidP="004207E3">
      <w:pPr>
        <w:autoSpaceDE w:val="0"/>
        <w:autoSpaceDN w:val="0"/>
        <w:adjustRightInd w:val="0"/>
        <w:snapToGrid w:val="0"/>
        <w:spacing w:line="240" w:lineRule="atLeast"/>
        <w:rPr>
          <w:rFonts w:ascii="Arial" w:eastAsia="標楷體" w:hAnsi="Arial" w:cs="Times New Roman"/>
          <w:kern w:val="0"/>
          <w:sz w:val="28"/>
          <w:szCs w:val="28"/>
        </w:rPr>
      </w:pPr>
    </w:p>
    <w:p w:rsidR="002C186A" w:rsidRPr="006A5FA2" w:rsidRDefault="002C186A" w:rsidP="00163BC1">
      <w:pPr>
        <w:pStyle w:val="37"/>
        <w:rPr>
          <w:rFonts w:ascii="Arial" w:hAnsi="Arial" w:cs="Times New Roman"/>
        </w:rPr>
      </w:pPr>
      <w:bookmarkStart w:id="6" w:name="_Toc470011388"/>
      <w:r w:rsidRPr="006A5FA2">
        <w:rPr>
          <w:rFonts w:ascii="Arial" w:hAnsi="Arial"/>
        </w:rPr>
        <w:t>第</w:t>
      </w:r>
      <w:r w:rsidRPr="006A5FA2">
        <w:rPr>
          <w:rFonts w:ascii="Arial" w:hAnsi="Arial"/>
        </w:rPr>
        <w:t xml:space="preserve"> 6 </w:t>
      </w:r>
      <w:r w:rsidRPr="006A5FA2">
        <w:rPr>
          <w:rFonts w:ascii="Arial" w:hAnsi="Arial"/>
        </w:rPr>
        <w:t>條</w:t>
      </w:r>
      <w:r w:rsidRPr="006A5FA2">
        <w:rPr>
          <w:rFonts w:ascii="Arial" w:hAnsi="Arial"/>
        </w:rPr>
        <w:t xml:space="preserve"> </w:t>
      </w:r>
      <w:r w:rsidRPr="006A5FA2">
        <w:rPr>
          <w:rFonts w:ascii="Arial" w:hAnsi="Arial"/>
        </w:rPr>
        <w:t>稅捐</w:t>
      </w:r>
      <w:bookmarkEnd w:id="6"/>
    </w:p>
    <w:p w:rsidR="002C186A" w:rsidRPr="006A5FA2" w:rsidRDefault="002C186A" w:rsidP="008B2C7C">
      <w:pPr>
        <w:pStyle w:val="a8"/>
        <w:numPr>
          <w:ilvl w:val="0"/>
          <w:numId w:val="54"/>
        </w:numPr>
        <w:tabs>
          <w:tab w:val="left" w:pos="851"/>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以新臺幣報價之項目，除招標文件另有規定外，應含稅，包括營業稅。由自然人投標者，不含營業稅，但仍包括其必要之稅捐。</w:t>
      </w:r>
    </w:p>
    <w:p w:rsidR="002C186A" w:rsidRPr="006A5FA2" w:rsidRDefault="002C186A" w:rsidP="008B2C7C">
      <w:pPr>
        <w:pStyle w:val="a8"/>
        <w:numPr>
          <w:ilvl w:val="0"/>
          <w:numId w:val="5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廠商為進口施工或測試設備、臨時設施、於我國境內製造財物所需設備或材料、換新或補充前已進口之設備或材料等所生關稅、貨物稅及營業稅等稅捐、規費，由廠商負擔。</w:t>
      </w:r>
    </w:p>
    <w:p w:rsidR="002C186A" w:rsidRPr="006A5FA2" w:rsidRDefault="002C186A" w:rsidP="008B2C7C">
      <w:pPr>
        <w:pStyle w:val="a8"/>
        <w:numPr>
          <w:ilvl w:val="0"/>
          <w:numId w:val="54"/>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進口財物或臨時設施，其於中華民國以外之任何稅捐、規費或關稅，廠商負擔。</w:t>
      </w:r>
    </w:p>
    <w:p w:rsidR="002C186A" w:rsidRPr="006A5FA2" w:rsidRDefault="002C186A" w:rsidP="004207E3">
      <w:pPr>
        <w:autoSpaceDE w:val="0"/>
        <w:autoSpaceDN w:val="0"/>
        <w:adjustRightInd w:val="0"/>
        <w:snapToGrid w:val="0"/>
        <w:spacing w:line="240" w:lineRule="atLeast"/>
        <w:rPr>
          <w:rFonts w:ascii="Arial" w:eastAsia="標楷體" w:hAnsi="Arial" w:cs="Times New Roman"/>
          <w:kern w:val="0"/>
          <w:sz w:val="28"/>
          <w:szCs w:val="28"/>
        </w:rPr>
      </w:pPr>
    </w:p>
    <w:p w:rsidR="002C186A" w:rsidRPr="006A5FA2" w:rsidRDefault="002C186A" w:rsidP="00163BC1">
      <w:pPr>
        <w:pStyle w:val="37"/>
        <w:rPr>
          <w:rFonts w:ascii="Arial" w:hAnsi="Arial" w:cs="Times New Roman"/>
        </w:rPr>
      </w:pPr>
      <w:bookmarkStart w:id="7" w:name="_Toc470011389"/>
      <w:r w:rsidRPr="006A5FA2">
        <w:rPr>
          <w:rFonts w:ascii="Arial" w:hAnsi="Arial"/>
        </w:rPr>
        <w:t>第</w:t>
      </w:r>
      <w:r w:rsidRPr="006A5FA2">
        <w:rPr>
          <w:rFonts w:ascii="Arial" w:hAnsi="Arial"/>
        </w:rPr>
        <w:t xml:space="preserve"> 7 </w:t>
      </w:r>
      <w:r w:rsidRPr="006A5FA2">
        <w:rPr>
          <w:rFonts w:ascii="Arial" w:hAnsi="Arial"/>
        </w:rPr>
        <w:t>條</w:t>
      </w:r>
      <w:r w:rsidRPr="006A5FA2">
        <w:rPr>
          <w:rFonts w:ascii="Arial" w:hAnsi="Arial"/>
        </w:rPr>
        <w:t xml:space="preserve"> </w:t>
      </w:r>
      <w:r w:rsidRPr="006A5FA2">
        <w:rPr>
          <w:rFonts w:ascii="Arial" w:hAnsi="Arial"/>
        </w:rPr>
        <w:t>履約期限</w:t>
      </w:r>
      <w:bookmarkEnd w:id="7"/>
    </w:p>
    <w:p w:rsidR="002C186A" w:rsidRPr="006A5FA2" w:rsidRDefault="00FA6C41" w:rsidP="00F2460D">
      <w:pPr>
        <w:pStyle w:val="a8"/>
        <w:numPr>
          <w:ilvl w:val="0"/>
          <w:numId w:val="5"/>
        </w:numPr>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履約期限：</w:t>
      </w:r>
      <w:r w:rsidR="00024E69" w:rsidRPr="006A5FA2">
        <w:rPr>
          <w:rFonts w:ascii="標楷體" w:eastAsia="標楷體" w:hAnsi="標楷體" w:hint="eastAsia"/>
          <w:sz w:val="28"/>
          <w:szCs w:val="28"/>
        </w:rPr>
        <w:t>本工程應於</w:t>
      </w:r>
      <w:r w:rsidR="00024E69" w:rsidRPr="006A5FA2">
        <w:rPr>
          <w:rFonts w:ascii="標楷體" w:eastAsia="標楷體" w:hAnsi="標楷體" w:hint="eastAsia"/>
          <w:b/>
          <w:bCs/>
          <w:sz w:val="28"/>
          <w:szCs w:val="28"/>
        </w:rPr>
        <w:t>（</w:t>
      </w:r>
      <w:r w:rsidR="00024E69" w:rsidRPr="006A5FA2">
        <w:rPr>
          <w:rFonts w:ascii="標楷體" w:eastAsia="標楷體" w:hAnsi="標楷體" w:hint="eastAsia"/>
          <w:bCs/>
          <w:sz w:val="28"/>
          <w:szCs w:val="28"/>
        </w:rPr>
        <w:t>□決標□機關簽約□機關通知，未勾選者以簽約）之次日起【 】日內</w:t>
      </w:r>
      <w:r w:rsidR="00024E69" w:rsidRPr="006A5FA2">
        <w:rPr>
          <w:rFonts w:ascii="標楷體" w:eastAsia="標楷體" w:hAnsi="標楷體" w:hint="eastAsia"/>
          <w:sz w:val="28"/>
          <w:szCs w:val="28"/>
        </w:rPr>
        <w:t>開工</w:t>
      </w:r>
      <w:r w:rsidR="00024E69" w:rsidRPr="006A5FA2">
        <w:rPr>
          <w:rFonts w:ascii="標楷體" w:eastAsia="標楷體" w:hAnsi="標楷體" w:cs="Times New Roman" w:hint="eastAsia"/>
          <w:bCs/>
          <w:sz w:val="28"/>
          <w:szCs w:val="28"/>
        </w:rPr>
        <w:t>(</w:t>
      </w:r>
      <w:r w:rsidR="00024E69" w:rsidRPr="006A5FA2">
        <w:rPr>
          <w:rFonts w:ascii="標楷體" w:eastAsia="標楷體" w:hAnsi="標楷體" w:hint="eastAsia"/>
          <w:bCs/>
          <w:sz w:val="28"/>
          <w:szCs w:val="28"/>
        </w:rPr>
        <w:t>未載明者，採購金額未達查核金額為</w:t>
      </w:r>
      <w:r w:rsidR="00024E69" w:rsidRPr="006A5FA2">
        <w:rPr>
          <w:rFonts w:ascii="標楷體" w:eastAsia="標楷體" w:hAnsi="標楷體" w:cs="Times New Roman" w:hint="eastAsia"/>
          <w:bCs/>
          <w:sz w:val="28"/>
          <w:szCs w:val="28"/>
        </w:rPr>
        <w:t>10</w:t>
      </w:r>
      <w:r w:rsidR="00024E69" w:rsidRPr="006A5FA2">
        <w:rPr>
          <w:rFonts w:ascii="標楷體" w:eastAsia="標楷體" w:hAnsi="標楷體" w:hint="eastAsia"/>
          <w:bCs/>
          <w:sz w:val="28"/>
          <w:szCs w:val="28"/>
        </w:rPr>
        <w:t>日、查核金額以上未達巨額為</w:t>
      </w:r>
      <w:r w:rsidR="00024E69" w:rsidRPr="006A5FA2">
        <w:rPr>
          <w:rFonts w:ascii="標楷體" w:eastAsia="標楷體" w:hAnsi="標楷體" w:cs="Times New Roman" w:hint="eastAsia"/>
          <w:bCs/>
          <w:sz w:val="28"/>
          <w:szCs w:val="28"/>
        </w:rPr>
        <w:t>15</w:t>
      </w:r>
      <w:r w:rsidR="00024E69" w:rsidRPr="006A5FA2">
        <w:rPr>
          <w:rFonts w:ascii="標楷體" w:eastAsia="標楷體" w:hAnsi="標楷體" w:hint="eastAsia"/>
          <w:bCs/>
          <w:sz w:val="28"/>
          <w:szCs w:val="28"/>
        </w:rPr>
        <w:t>日、巨額以上為</w:t>
      </w:r>
      <w:r w:rsidR="00024E69" w:rsidRPr="006A5FA2">
        <w:rPr>
          <w:rFonts w:ascii="標楷體" w:eastAsia="標楷體" w:hAnsi="標楷體" w:cs="Times New Roman" w:hint="eastAsia"/>
          <w:bCs/>
          <w:sz w:val="28"/>
          <w:szCs w:val="28"/>
        </w:rPr>
        <w:t>20</w:t>
      </w:r>
      <w:r w:rsidR="00024E69" w:rsidRPr="006A5FA2">
        <w:rPr>
          <w:rFonts w:ascii="標楷體" w:eastAsia="標楷體" w:hAnsi="標楷體" w:hint="eastAsia"/>
          <w:bCs/>
          <w:sz w:val="28"/>
          <w:szCs w:val="28"/>
        </w:rPr>
        <w:t>日</w:t>
      </w:r>
      <w:r w:rsidR="00024E69" w:rsidRPr="006A5FA2">
        <w:rPr>
          <w:rFonts w:ascii="標楷體" w:eastAsia="標楷體" w:hAnsi="標楷體" w:cs="Times New Roman" w:hint="eastAsia"/>
          <w:sz w:val="28"/>
          <w:szCs w:val="28"/>
        </w:rPr>
        <w:t>)，施工期限之工期以日曆天計算，</w:t>
      </w:r>
      <w:r w:rsidR="00024E69" w:rsidRPr="006A5FA2">
        <w:rPr>
          <w:rFonts w:ascii="標楷體" w:eastAsia="標楷體" w:hAnsi="標楷體" w:cs="Times New Roman" w:hint="eastAsia"/>
          <w:bCs/>
          <w:sz w:val="28"/>
          <w:szCs w:val="28"/>
        </w:rPr>
        <w:t>並於</w:t>
      </w:r>
      <w:r w:rsidR="00024E69" w:rsidRPr="006A5FA2">
        <w:rPr>
          <w:rFonts w:ascii="標楷體" w:eastAsia="標楷體" w:hAnsi="標楷體" w:cs="Times New Roman" w:hint="eastAsia"/>
          <w:sz w:val="28"/>
          <w:szCs w:val="28"/>
        </w:rPr>
        <w:t>開工日起</w:t>
      </w:r>
      <w:r w:rsidR="00024E69" w:rsidRPr="006A5FA2">
        <w:rPr>
          <w:rFonts w:ascii="標楷體" w:eastAsia="標楷體" w:hAnsi="標楷體" w:cs="Times New Roman" w:hint="eastAsia"/>
          <w:bCs/>
          <w:sz w:val="28"/>
          <w:szCs w:val="28"/>
        </w:rPr>
        <w:t>【 】日內竣工。</w:t>
      </w:r>
      <w:r w:rsidR="00024E69" w:rsidRPr="006A5FA2">
        <w:rPr>
          <w:rFonts w:ascii="標楷體" w:eastAsia="標楷體" w:hAnsi="標楷體" w:cs="Times New Roman" w:hint="eastAsia"/>
          <w:sz w:val="28"/>
          <w:szCs w:val="28"/>
        </w:rPr>
        <w:t>預計竣工日期為＿＿年＿＿月＿＿日。</w:t>
      </w:r>
      <w:r w:rsidR="00364E88" w:rsidRPr="006A5FA2">
        <w:rPr>
          <w:rFonts w:ascii="Arial" w:eastAsia="標楷體" w:hAnsi="Arial" w:hint="eastAsia"/>
          <w:sz w:val="28"/>
          <w:szCs w:val="28"/>
        </w:rPr>
        <w:t>履約期限包括</w:t>
      </w:r>
      <w:r w:rsidR="00364E88" w:rsidRPr="006A5FA2">
        <w:rPr>
          <w:rFonts w:ascii="Arial" w:eastAsia="標楷體" w:hAnsi="Arial" w:cs="標楷體" w:hint="eastAsia"/>
          <w:sz w:val="28"/>
          <w:szCs w:val="28"/>
        </w:rPr>
        <w:t>細部設計及工程之施工</w:t>
      </w:r>
      <w:r w:rsidR="00CC1A9F" w:rsidRPr="006A5FA2">
        <w:rPr>
          <w:rFonts w:ascii="Arial" w:eastAsia="標楷體" w:hAnsi="Arial" w:hint="eastAsia"/>
          <w:sz w:val="28"/>
          <w:szCs w:val="28"/>
        </w:rPr>
        <w:t>。</w:t>
      </w:r>
    </w:p>
    <w:p w:rsidR="00F1272A" w:rsidRPr="006A5FA2" w:rsidRDefault="00F1272A" w:rsidP="008B2C7C">
      <w:pPr>
        <w:spacing w:line="240" w:lineRule="atLeast"/>
        <w:ind w:left="1135" w:hanging="284"/>
        <w:jc w:val="both"/>
        <w:textDirection w:val="lrTbV"/>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工程之</w:t>
      </w:r>
      <w:r w:rsidR="00111591" w:rsidRPr="006A5FA2">
        <w:rPr>
          <w:rFonts w:ascii="Arial" w:eastAsia="標楷體" w:hAnsi="Arial" w:cs="標楷體" w:hint="eastAsia"/>
          <w:sz w:val="28"/>
          <w:szCs w:val="28"/>
        </w:rPr>
        <w:t>細部</w:t>
      </w:r>
      <w:r w:rsidRPr="006A5FA2">
        <w:rPr>
          <w:rFonts w:ascii="Arial" w:eastAsia="標楷體" w:hAnsi="Arial" w:cs="標楷體" w:hint="eastAsia"/>
          <w:sz w:val="28"/>
          <w:szCs w:val="28"/>
        </w:rPr>
        <w:t>設計應於</w:t>
      </w:r>
      <w:r w:rsidR="00C50E56" w:rsidRPr="006A5FA2">
        <w:rPr>
          <w:rFonts w:ascii="Arial" w:eastAsia="標楷體" w:hAnsi="Arial" w:cs="標楷體" w:hint="eastAsia"/>
          <w:sz w:val="28"/>
          <w:szCs w:val="28"/>
        </w:rPr>
        <w:t>開工</w:t>
      </w:r>
      <w:r w:rsidRPr="006A5FA2">
        <w:rPr>
          <w:rFonts w:ascii="Arial" w:eastAsia="標楷體" w:hAnsi="Arial" w:cs="標楷體" w:hint="eastAsia"/>
          <w:sz w:val="28"/>
          <w:szCs w:val="28"/>
        </w:rPr>
        <w:t>日起</w:t>
      </w:r>
      <w:r w:rsidR="002A09A1" w:rsidRPr="006A5FA2">
        <w:rPr>
          <w:rFonts w:ascii="標楷體" w:eastAsia="標楷體" w:hAnsi="標楷體" w:hint="eastAsia"/>
          <w:b/>
          <w:sz w:val="28"/>
          <w:szCs w:val="28"/>
        </w:rPr>
        <w:t>＿＿</w:t>
      </w:r>
      <w:r w:rsidRPr="006A5FA2">
        <w:rPr>
          <w:rFonts w:ascii="Arial" w:eastAsia="標楷體" w:hAnsi="Arial" w:cs="標楷體" w:hint="eastAsia"/>
          <w:sz w:val="28"/>
          <w:szCs w:val="28"/>
        </w:rPr>
        <w:t>日內完成</w:t>
      </w:r>
      <w:r w:rsidR="00416E99" w:rsidRPr="006A5FA2">
        <w:rPr>
          <w:rFonts w:ascii="Arial" w:eastAsia="標楷體" w:hAnsi="Arial" w:cs="標楷體" w:hint="eastAsia"/>
          <w:sz w:val="28"/>
          <w:szCs w:val="28"/>
        </w:rPr>
        <w:t>全部細部設計</w:t>
      </w:r>
      <w:r w:rsidRPr="006A5FA2">
        <w:rPr>
          <w:rFonts w:ascii="Arial" w:eastAsia="標楷體" w:hAnsi="Arial" w:cs="標楷體" w:hint="eastAsia"/>
          <w:sz w:val="28"/>
          <w:szCs w:val="28"/>
        </w:rPr>
        <w:t>，並提送機關審查</w:t>
      </w:r>
      <w:r w:rsidR="003E0382" w:rsidRPr="006A5FA2">
        <w:rPr>
          <w:rFonts w:ascii="Arial" w:eastAsia="標楷體" w:hAnsi="Arial" w:cs="標楷體" w:hint="eastAsia"/>
          <w:sz w:val="28"/>
          <w:szCs w:val="28"/>
        </w:rPr>
        <w:t>核定</w:t>
      </w:r>
      <w:r w:rsidRPr="006A5FA2">
        <w:rPr>
          <w:rFonts w:ascii="Arial" w:eastAsia="標楷體" w:hAnsi="Arial" w:cs="標楷體" w:hint="eastAsia"/>
          <w:sz w:val="28"/>
          <w:szCs w:val="28"/>
        </w:rPr>
        <w:t>。</w:t>
      </w:r>
      <w:r w:rsidR="00111591" w:rsidRPr="006A5FA2">
        <w:rPr>
          <w:rFonts w:ascii="Arial" w:eastAsia="標楷體" w:hAnsi="Arial" w:cs="標楷體" w:hint="eastAsia"/>
          <w:sz w:val="28"/>
          <w:szCs w:val="28"/>
        </w:rPr>
        <w:t>細部</w:t>
      </w:r>
      <w:r w:rsidRPr="006A5FA2">
        <w:rPr>
          <w:rFonts w:ascii="Arial" w:eastAsia="標楷體" w:hAnsi="Arial" w:cs="標楷體" w:hint="eastAsia"/>
          <w:sz w:val="28"/>
          <w:szCs w:val="28"/>
        </w:rPr>
        <w:t>設計如不符機關需求而有修正之需要，由機關指定修正項目、期限及機關複審時程，並通知</w:t>
      </w:r>
      <w:r w:rsidR="00810EEF" w:rsidRPr="006A5FA2">
        <w:rPr>
          <w:rFonts w:ascii="Arial" w:eastAsia="標楷體" w:hAnsi="Arial" w:cs="標楷體" w:hint="eastAsia"/>
          <w:sz w:val="28"/>
          <w:szCs w:val="28"/>
        </w:rPr>
        <w:t>及退回</w:t>
      </w:r>
      <w:r w:rsidRPr="006A5FA2">
        <w:rPr>
          <w:rFonts w:ascii="Arial" w:eastAsia="標楷體" w:hAnsi="Arial" w:cs="標楷體" w:hint="eastAsia"/>
          <w:sz w:val="28"/>
          <w:szCs w:val="28"/>
        </w:rPr>
        <w:t>廠商進行修正。同一項目設計內容修正次數逾</w:t>
      </w:r>
      <w:r w:rsidR="003E0382" w:rsidRPr="006A5FA2">
        <w:rPr>
          <w:rFonts w:ascii="Arial" w:eastAsia="標楷體" w:hAnsi="Arial" w:cs="標楷體" w:hint="eastAsia"/>
          <w:sz w:val="28"/>
          <w:szCs w:val="28"/>
        </w:rPr>
        <w:t>2</w:t>
      </w:r>
      <w:r w:rsidRPr="006A5FA2">
        <w:rPr>
          <w:rFonts w:ascii="Arial" w:eastAsia="標楷體" w:hAnsi="Arial" w:cs="標楷體" w:hint="eastAsia"/>
          <w:sz w:val="28"/>
          <w:szCs w:val="28"/>
        </w:rPr>
        <w:t>次者，廠商除應依機關之指示繼續修正設計至獲機關審定為止外，修正及複審期間仍列入履約期限計算</w:t>
      </w:r>
      <w:r w:rsidR="005C4A33" w:rsidRPr="006A5FA2">
        <w:rPr>
          <w:rFonts w:ascii="Arial" w:eastAsia="標楷體" w:hAnsi="Arial" w:cs="標楷體" w:hint="eastAsia"/>
          <w:sz w:val="28"/>
          <w:szCs w:val="28"/>
        </w:rPr>
        <w:t>，</w:t>
      </w:r>
      <w:r w:rsidR="005C4A33" w:rsidRPr="006A5FA2">
        <w:rPr>
          <w:rFonts w:ascii="Arial" w:eastAsia="標楷體" w:hAnsi="Arial" w:cs="DFKaiShu SB Estd BF" w:hint="eastAsia"/>
          <w:kern w:val="0"/>
          <w:sz w:val="28"/>
          <w:szCs w:val="28"/>
        </w:rPr>
        <w:t>第</w:t>
      </w:r>
      <w:r w:rsidR="005C4A33" w:rsidRPr="006A5FA2">
        <w:rPr>
          <w:rFonts w:ascii="Arial" w:eastAsia="標楷體" w:hAnsi="Arial" w:cs="DFKaiShu SB Estd BF" w:hint="eastAsia"/>
          <w:kern w:val="0"/>
          <w:sz w:val="28"/>
          <w:szCs w:val="28"/>
        </w:rPr>
        <w:t>2</w:t>
      </w:r>
      <w:r w:rsidR="005C4A33" w:rsidRPr="006A5FA2">
        <w:rPr>
          <w:rFonts w:ascii="Arial" w:eastAsia="標楷體" w:hAnsi="Arial" w:cs="DFKaiShu SB Estd BF" w:hint="eastAsia"/>
          <w:kern w:val="0"/>
          <w:sz w:val="28"/>
          <w:szCs w:val="28"/>
        </w:rPr>
        <w:t>次</w:t>
      </w:r>
      <w:r w:rsidR="00D9172A" w:rsidRPr="006A5FA2">
        <w:rPr>
          <w:rFonts w:ascii="Arial" w:eastAsia="標楷體" w:hAnsi="Arial" w:cs="DFKaiShu SB Estd BF" w:hint="eastAsia"/>
          <w:kern w:val="0"/>
          <w:sz w:val="28"/>
          <w:szCs w:val="28"/>
        </w:rPr>
        <w:t>以後</w:t>
      </w:r>
      <w:r w:rsidR="005C4A33" w:rsidRPr="006A5FA2">
        <w:rPr>
          <w:rFonts w:ascii="Arial" w:eastAsia="標楷體" w:hAnsi="Arial" w:cs="DFKaiShu SB Estd BF" w:hint="eastAsia"/>
          <w:kern w:val="0"/>
          <w:sz w:val="28"/>
          <w:szCs w:val="28"/>
        </w:rPr>
        <w:t>審查有新增意見時，</w:t>
      </w:r>
      <w:r w:rsidR="00D9172A" w:rsidRPr="006A5FA2">
        <w:rPr>
          <w:rFonts w:ascii="Arial" w:eastAsia="標楷體" w:hAnsi="Arial" w:cs="DFKaiShu SB Estd BF" w:hint="eastAsia"/>
          <w:kern w:val="0"/>
          <w:sz w:val="28"/>
          <w:szCs w:val="28"/>
        </w:rPr>
        <w:t>新增意見部分</w:t>
      </w:r>
      <w:r w:rsidR="005C4A33" w:rsidRPr="006A5FA2">
        <w:rPr>
          <w:rFonts w:ascii="Arial" w:eastAsia="標楷體" w:hAnsi="Arial" w:cs="DFKaiShu SB Estd BF" w:hint="eastAsia"/>
          <w:kern w:val="0"/>
          <w:sz w:val="28"/>
          <w:szCs w:val="28"/>
        </w:rPr>
        <w:t>退回修正次數將重新計算</w:t>
      </w:r>
      <w:r w:rsidRPr="006A5FA2">
        <w:rPr>
          <w:rFonts w:ascii="Arial" w:eastAsia="標楷體" w:hAnsi="Arial" w:cs="標楷體" w:hint="eastAsia"/>
          <w:sz w:val="28"/>
          <w:szCs w:val="28"/>
        </w:rPr>
        <w:t>。</w:t>
      </w:r>
    </w:p>
    <w:p w:rsidR="00F1272A" w:rsidRPr="006A5FA2" w:rsidRDefault="00F1272A" w:rsidP="008B2C7C">
      <w:pPr>
        <w:spacing w:line="240" w:lineRule="atLeast"/>
        <w:ind w:left="1135" w:hanging="284"/>
        <w:jc w:val="both"/>
        <w:textDirection w:val="lrTbV"/>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工程之施工：</w:t>
      </w:r>
    </w:p>
    <w:p w:rsidR="002A09A1" w:rsidRPr="006A5FA2" w:rsidRDefault="00F1272A" w:rsidP="002A09A1">
      <w:pPr>
        <w:spacing w:line="240" w:lineRule="atLeast"/>
        <w:ind w:left="1418"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應於</w:t>
      </w:r>
      <w:r w:rsidR="008A6F09" w:rsidRPr="006A5FA2">
        <w:rPr>
          <w:rFonts w:ascii="Arial" w:eastAsia="標楷體" w:hAnsi="Arial" w:cs="標楷體" w:hint="eastAsia"/>
          <w:sz w:val="28"/>
          <w:szCs w:val="28"/>
        </w:rPr>
        <w:t>分階段完成細部設計</w:t>
      </w:r>
      <w:r w:rsidR="00687789" w:rsidRPr="006A5FA2">
        <w:rPr>
          <w:rFonts w:ascii="Arial" w:eastAsia="標楷體" w:hAnsi="Arial" w:cs="標楷體" w:hint="eastAsia"/>
          <w:sz w:val="28"/>
          <w:szCs w:val="28"/>
        </w:rPr>
        <w:t>核定</w:t>
      </w:r>
      <w:r w:rsidR="008A6F09" w:rsidRPr="006A5FA2">
        <w:rPr>
          <w:rFonts w:ascii="Arial" w:eastAsia="標楷體" w:hAnsi="Arial" w:cs="標楷體" w:hint="eastAsia"/>
          <w:sz w:val="28"/>
          <w:szCs w:val="28"/>
        </w:rPr>
        <w:t>後施工，並於履約期限</w:t>
      </w:r>
      <w:r w:rsidR="008A6F09" w:rsidRPr="006A5FA2">
        <w:rPr>
          <w:rFonts w:ascii="Arial" w:eastAsia="標楷體" w:hAnsi="Arial" w:hint="eastAsia"/>
          <w:sz w:val="28"/>
          <w:szCs w:val="28"/>
        </w:rPr>
        <w:t>內</w:t>
      </w:r>
      <w:r w:rsidRPr="006A5FA2">
        <w:rPr>
          <w:rFonts w:ascii="Arial" w:eastAsia="標楷體" w:hAnsi="Arial" w:cs="標楷體" w:hint="eastAsia"/>
          <w:sz w:val="28"/>
          <w:szCs w:val="28"/>
        </w:rPr>
        <w:t>全部完</w:t>
      </w:r>
    </w:p>
    <w:p w:rsidR="00F1272A" w:rsidRPr="006A5FA2" w:rsidRDefault="00F1272A" w:rsidP="002A09A1">
      <w:pPr>
        <w:spacing w:line="240" w:lineRule="atLeast"/>
        <w:ind w:left="1418"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成</w:t>
      </w:r>
      <w:r w:rsidR="008A6F09" w:rsidRPr="006A5FA2">
        <w:rPr>
          <w:rFonts w:ascii="Arial" w:eastAsia="標楷體" w:hAnsi="Arial" w:cs="標楷體" w:hint="eastAsia"/>
          <w:sz w:val="28"/>
          <w:szCs w:val="28"/>
        </w:rPr>
        <w:t>。</w:t>
      </w:r>
    </w:p>
    <w:p w:rsidR="00F1272A" w:rsidRPr="006A5FA2" w:rsidRDefault="00F1272A" w:rsidP="00F1272A">
      <w:pPr>
        <w:spacing w:line="240" w:lineRule="atLeast"/>
        <w:ind w:left="1135" w:hanging="284"/>
        <w:jc w:val="both"/>
        <w:textDirection w:val="lrTbV"/>
        <w:rPr>
          <w:rFonts w:ascii="Arial" w:eastAsia="標楷體" w:hAnsi="Arial"/>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本工程係以日曆天計算工期，所有日數均應計入履約期限。</w:t>
      </w:r>
    </w:p>
    <w:p w:rsidR="00F1272A" w:rsidRPr="006A5FA2" w:rsidRDefault="00F1272A" w:rsidP="00FD49F3">
      <w:pPr>
        <w:spacing w:line="240" w:lineRule="atLeast"/>
        <w:ind w:left="1135" w:hanging="284"/>
        <w:jc w:val="both"/>
        <w:textDirection w:val="lrTbV"/>
        <w:rPr>
          <w:rFonts w:ascii="Arial" w:eastAsia="標楷體" w:hAnsi="Arial" w:cs="Times New Roman"/>
          <w:kern w:val="0"/>
          <w:sz w:val="28"/>
          <w:szCs w:val="28"/>
        </w:rPr>
      </w:pPr>
      <w:r w:rsidRPr="006A5FA2">
        <w:rPr>
          <w:rFonts w:ascii="Arial" w:eastAsia="標楷體" w:hAnsi="Arial" w:cs="標楷體"/>
          <w:sz w:val="28"/>
          <w:szCs w:val="28"/>
        </w:rPr>
        <w:t>4.</w:t>
      </w:r>
      <w:r w:rsidRPr="006A5FA2">
        <w:rPr>
          <w:rFonts w:ascii="Arial" w:eastAsia="標楷體" w:hAnsi="Arial" w:cs="標楷體" w:hint="eastAsia"/>
          <w:sz w:val="28"/>
          <w:szCs w:val="28"/>
        </w:rPr>
        <w:t>其他：</w:t>
      </w:r>
      <w:r w:rsidR="0097480B" w:rsidRPr="006A5FA2">
        <w:rPr>
          <w:rFonts w:ascii="Arial" w:eastAsia="標楷體" w:hAnsi="Arial" w:cs="標楷體" w:hint="eastAsia"/>
          <w:sz w:val="28"/>
          <w:szCs w:val="28"/>
        </w:rPr>
        <w:t>（由機關於招標時載明）</w:t>
      </w:r>
      <w:r w:rsidR="008A6F09" w:rsidRPr="006A5FA2">
        <w:rPr>
          <w:rFonts w:ascii="Arial" w:eastAsia="標楷體" w:hAnsi="Arial" w:cs="DFKaiShu SB Estd BF"/>
          <w:kern w:val="0"/>
          <w:sz w:val="28"/>
          <w:szCs w:val="28"/>
        </w:rPr>
        <w:t>。</w:t>
      </w:r>
    </w:p>
    <w:p w:rsidR="003E4604" w:rsidRPr="006A5FA2" w:rsidRDefault="003E4604" w:rsidP="008B2C7C">
      <w:pPr>
        <w:pStyle w:val="a8"/>
        <w:numPr>
          <w:ilvl w:val="0"/>
          <w:numId w:val="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sz w:val="28"/>
          <w:szCs w:val="28"/>
        </w:rPr>
        <w:t>契約如需辦理變更，其工程項目或數量有增減時，工期得由雙方視實</w:t>
      </w:r>
      <w:r w:rsidRPr="006A5FA2">
        <w:rPr>
          <w:rFonts w:ascii="Arial" w:eastAsia="標楷體" w:hAnsi="Arial" w:cs="DFKaiShu SB Estd BF"/>
          <w:kern w:val="0"/>
          <w:sz w:val="28"/>
          <w:szCs w:val="28"/>
        </w:rPr>
        <w:t>際需要議定增減之。</w:t>
      </w:r>
    </w:p>
    <w:p w:rsidR="00F1272A" w:rsidRPr="006A5FA2" w:rsidRDefault="00F1272A" w:rsidP="008B2C7C">
      <w:pPr>
        <w:pStyle w:val="a8"/>
        <w:numPr>
          <w:ilvl w:val="0"/>
          <w:numId w:val="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標楷體" w:hint="eastAsia"/>
          <w:sz w:val="28"/>
          <w:szCs w:val="28"/>
        </w:rPr>
        <w:t>工程延期：</w:t>
      </w:r>
      <w:r w:rsidR="00AF0E58" w:rsidRPr="006A5FA2">
        <w:rPr>
          <w:rFonts w:ascii="Arial" w:eastAsia="標楷體" w:hAnsi="Arial" w:hint="eastAsia"/>
          <w:sz w:val="28"/>
          <w:szCs w:val="28"/>
        </w:rPr>
        <w:t>本工程施工期限之工期及展延之核算與提出時機，依契約附錄</w:t>
      </w:r>
      <w:r w:rsidR="00AF0E58" w:rsidRPr="006A5FA2">
        <w:rPr>
          <w:rFonts w:ascii="Arial" w:eastAsia="標楷體" w:hAnsi="Arial" w:hint="eastAsia"/>
          <w:sz w:val="28"/>
          <w:szCs w:val="28"/>
        </w:rPr>
        <w:t>6</w:t>
      </w:r>
      <w:r w:rsidR="00AF0E58" w:rsidRPr="006A5FA2">
        <w:rPr>
          <w:rFonts w:ascii="Arial" w:eastAsia="標楷體" w:hAnsi="Arial" w:hint="eastAsia"/>
          <w:sz w:val="28"/>
          <w:szCs w:val="28"/>
        </w:rPr>
        <w:t>「經濟部水利署辦理工程工期核算注意事項」規定辦理。</w:t>
      </w:r>
    </w:p>
    <w:p w:rsidR="00D51A35" w:rsidRPr="006A5FA2" w:rsidRDefault="00D51A35" w:rsidP="00D51A35">
      <w:pPr>
        <w:pStyle w:val="a8"/>
        <w:numPr>
          <w:ilvl w:val="0"/>
          <w:numId w:val="5"/>
        </w:numPr>
        <w:tabs>
          <w:tab w:val="left" w:pos="851"/>
        </w:tabs>
        <w:autoSpaceDE w:val="0"/>
        <w:autoSpaceDN w:val="0"/>
        <w:adjustRightInd w:val="0"/>
        <w:snapToGrid w:val="0"/>
        <w:spacing w:line="240" w:lineRule="atLeast"/>
        <w:ind w:leftChars="0" w:left="851" w:hanging="567"/>
        <w:jc w:val="both"/>
        <w:textDirection w:val="lrTbV"/>
        <w:rPr>
          <w:rFonts w:ascii="標楷體" w:eastAsia="標楷體"/>
          <w:sz w:val="28"/>
          <w:szCs w:val="28"/>
        </w:rPr>
      </w:pPr>
      <w:r w:rsidRPr="006A5FA2">
        <w:rPr>
          <w:rFonts w:ascii="標楷體" w:eastAsia="標楷體" w:hAnsi="標楷體" w:hint="eastAsia"/>
          <w:sz w:val="28"/>
          <w:szCs w:val="28"/>
        </w:rPr>
        <w:t>契約履約期間，有下列情形之一(且非可歸責於廠商)，致契約全部或部分必須停工時，機關得通知廠商停工，停工原因消滅後，機關應立即通知廠商復工。</w:t>
      </w:r>
    </w:p>
    <w:p w:rsidR="009121F1" w:rsidRPr="006A5FA2" w:rsidRDefault="00D51A35" w:rsidP="009121F1">
      <w:pPr>
        <w:spacing w:line="240" w:lineRule="atLeast"/>
        <w:ind w:left="1531" w:hanging="397"/>
        <w:jc w:val="both"/>
        <w:textDirection w:val="lrTbV"/>
        <w:rPr>
          <w:rFonts w:ascii="標楷體" w:eastAsia="標楷體" w:cs="標楷體"/>
          <w:sz w:val="28"/>
          <w:szCs w:val="28"/>
        </w:rPr>
      </w:pPr>
      <w:r w:rsidRPr="006A5FA2">
        <w:rPr>
          <w:rFonts w:ascii="標楷體" w:eastAsia="標楷體" w:cs="標楷體"/>
          <w:sz w:val="28"/>
          <w:szCs w:val="28"/>
        </w:rPr>
        <w:t>1.</w:t>
      </w:r>
      <w:r w:rsidR="009121F1" w:rsidRPr="006A5FA2">
        <w:rPr>
          <w:rFonts w:ascii="標楷體" w:eastAsia="標楷體" w:cs="標楷體" w:hint="eastAsia"/>
          <w:sz w:val="28"/>
          <w:szCs w:val="28"/>
        </w:rPr>
        <w:t>發生第</w:t>
      </w:r>
      <w:r w:rsidR="009121F1" w:rsidRPr="006A5FA2">
        <w:rPr>
          <w:rFonts w:ascii="標楷體" w:eastAsia="標楷體" w:cs="標楷體"/>
          <w:sz w:val="28"/>
          <w:szCs w:val="28"/>
        </w:rPr>
        <w:t>18</w:t>
      </w:r>
      <w:r w:rsidR="009121F1" w:rsidRPr="006A5FA2">
        <w:rPr>
          <w:rFonts w:ascii="標楷體" w:eastAsia="標楷體" w:cs="標楷體" w:hint="eastAsia"/>
          <w:sz w:val="28"/>
          <w:szCs w:val="28"/>
        </w:rPr>
        <w:t>條第</w:t>
      </w:r>
      <w:r w:rsidR="009121F1" w:rsidRPr="006A5FA2">
        <w:rPr>
          <w:rFonts w:ascii="標楷體" w:eastAsia="標楷體" w:cs="標楷體"/>
          <w:sz w:val="28"/>
          <w:szCs w:val="28"/>
        </w:rPr>
        <w:t>5</w:t>
      </w:r>
      <w:r w:rsidR="009121F1" w:rsidRPr="006A5FA2">
        <w:rPr>
          <w:rFonts w:ascii="標楷體" w:eastAsia="標楷體" w:cs="標楷體" w:hint="eastAsia"/>
          <w:sz w:val="28"/>
          <w:szCs w:val="28"/>
        </w:rPr>
        <w:t>款不可抗力或不可歸責契約當事人之事故。</w:t>
      </w:r>
    </w:p>
    <w:p w:rsidR="009121F1" w:rsidRPr="006A5FA2" w:rsidRDefault="009121F1" w:rsidP="009121F1">
      <w:pPr>
        <w:spacing w:line="240" w:lineRule="atLeast"/>
        <w:ind w:firstLineChars="400" w:firstLine="1120"/>
        <w:jc w:val="both"/>
        <w:textDirection w:val="lrTbV"/>
        <w:rPr>
          <w:rFonts w:ascii="標楷體" w:eastAsia="標楷體"/>
          <w:sz w:val="28"/>
          <w:szCs w:val="28"/>
        </w:rPr>
      </w:pPr>
      <w:r w:rsidRPr="006A5FA2">
        <w:rPr>
          <w:rFonts w:ascii="標楷體" w:eastAsia="標楷體" w:hint="eastAsia"/>
          <w:sz w:val="28"/>
          <w:szCs w:val="28"/>
        </w:rPr>
        <w:t>2.</w:t>
      </w:r>
      <w:r w:rsidRPr="006A5FA2">
        <w:rPr>
          <w:rFonts w:ascii="標楷體" w:eastAsia="標楷體" w:cs="標楷體" w:hint="eastAsia"/>
          <w:sz w:val="28"/>
          <w:szCs w:val="28"/>
        </w:rPr>
        <w:t>因天候影響無法施工。</w:t>
      </w:r>
    </w:p>
    <w:p w:rsidR="009121F1" w:rsidRPr="006A5FA2" w:rsidRDefault="009121F1" w:rsidP="009121F1">
      <w:pPr>
        <w:spacing w:line="240" w:lineRule="atLeast"/>
        <w:ind w:firstLineChars="400" w:firstLine="1120"/>
        <w:jc w:val="both"/>
        <w:textDirection w:val="lrTbV"/>
        <w:rPr>
          <w:rFonts w:ascii="標楷體" w:eastAsia="標楷體"/>
          <w:sz w:val="28"/>
          <w:szCs w:val="28"/>
        </w:rPr>
      </w:pPr>
      <w:r w:rsidRPr="006A5FA2">
        <w:rPr>
          <w:rFonts w:ascii="標楷體" w:eastAsia="標楷體" w:cs="標楷體" w:hint="eastAsia"/>
          <w:sz w:val="28"/>
          <w:szCs w:val="28"/>
        </w:rPr>
        <w:t>3.機關要求全部或部分停工。</w:t>
      </w:r>
    </w:p>
    <w:p w:rsidR="009121F1" w:rsidRPr="006A5FA2" w:rsidRDefault="009121F1" w:rsidP="009121F1">
      <w:pPr>
        <w:spacing w:line="240" w:lineRule="atLeast"/>
        <w:ind w:left="1531" w:hanging="397"/>
        <w:jc w:val="both"/>
        <w:textDirection w:val="lrTbV"/>
        <w:rPr>
          <w:rFonts w:ascii="標楷體" w:eastAsia="標楷體"/>
          <w:sz w:val="28"/>
          <w:szCs w:val="28"/>
        </w:rPr>
      </w:pPr>
      <w:r w:rsidRPr="006A5FA2">
        <w:rPr>
          <w:rFonts w:ascii="標楷體" w:eastAsia="標楷體" w:cs="標楷體"/>
          <w:sz w:val="28"/>
          <w:szCs w:val="28"/>
        </w:rPr>
        <w:t>4</w:t>
      </w:r>
      <w:r w:rsidRPr="006A5FA2">
        <w:rPr>
          <w:rFonts w:ascii="標楷體" w:eastAsia="標楷體" w:cs="標楷體" w:hint="eastAsia"/>
          <w:sz w:val="28"/>
          <w:szCs w:val="28"/>
        </w:rPr>
        <w:t>.因機關要求辦理變更設計或增加工程數量或項目。</w:t>
      </w:r>
    </w:p>
    <w:p w:rsidR="009121F1" w:rsidRPr="006A5FA2" w:rsidRDefault="009121F1" w:rsidP="009121F1">
      <w:pPr>
        <w:spacing w:line="240" w:lineRule="atLeast"/>
        <w:ind w:left="1531" w:hanging="397"/>
        <w:jc w:val="both"/>
        <w:textDirection w:val="lrTbV"/>
        <w:rPr>
          <w:rFonts w:ascii="標楷體" w:eastAsia="標楷體"/>
          <w:sz w:val="28"/>
          <w:szCs w:val="28"/>
        </w:rPr>
      </w:pPr>
      <w:r w:rsidRPr="006A5FA2">
        <w:rPr>
          <w:rFonts w:ascii="標楷體" w:eastAsia="標楷體" w:cs="標楷體"/>
          <w:sz w:val="28"/>
          <w:szCs w:val="28"/>
        </w:rPr>
        <w:t>5</w:t>
      </w:r>
      <w:r w:rsidRPr="006A5FA2">
        <w:rPr>
          <w:rFonts w:ascii="標楷體" w:eastAsia="標楷體" w:cs="標楷體" w:hint="eastAsia"/>
          <w:sz w:val="28"/>
          <w:szCs w:val="28"/>
        </w:rPr>
        <w:t>.機關應辦事項未及時辦妥。</w:t>
      </w:r>
    </w:p>
    <w:p w:rsidR="009121F1" w:rsidRPr="006A5FA2" w:rsidRDefault="009121F1" w:rsidP="009121F1">
      <w:pPr>
        <w:spacing w:line="240" w:lineRule="atLeast"/>
        <w:ind w:left="1531" w:hanging="397"/>
        <w:jc w:val="both"/>
        <w:textDirection w:val="lrTbV"/>
        <w:rPr>
          <w:rFonts w:ascii="標楷體" w:eastAsia="標楷體"/>
          <w:sz w:val="28"/>
          <w:szCs w:val="28"/>
        </w:rPr>
      </w:pPr>
      <w:r w:rsidRPr="006A5FA2">
        <w:rPr>
          <w:rFonts w:ascii="標楷體" w:eastAsia="標楷體" w:cs="標楷體"/>
          <w:sz w:val="28"/>
          <w:szCs w:val="28"/>
        </w:rPr>
        <w:t>6</w:t>
      </w:r>
      <w:r w:rsidRPr="006A5FA2">
        <w:rPr>
          <w:rFonts w:ascii="標楷體" w:eastAsia="標楷體" w:cs="標楷體" w:hint="eastAsia"/>
          <w:sz w:val="28"/>
          <w:szCs w:val="28"/>
        </w:rPr>
        <w:t>.由機關自辦或機關之其他廠商之延誤而影響履約進度者。</w:t>
      </w:r>
    </w:p>
    <w:p w:rsidR="009121F1" w:rsidRPr="006A5FA2" w:rsidRDefault="009121F1" w:rsidP="009121F1">
      <w:pPr>
        <w:spacing w:line="240" w:lineRule="atLeast"/>
        <w:ind w:left="1531" w:hanging="397"/>
        <w:jc w:val="both"/>
        <w:rPr>
          <w:rFonts w:ascii="標楷體" w:eastAsia="標楷體"/>
          <w:sz w:val="28"/>
          <w:szCs w:val="28"/>
        </w:rPr>
      </w:pPr>
      <w:r w:rsidRPr="006A5FA2">
        <w:rPr>
          <w:rFonts w:ascii="標楷體" w:eastAsia="標楷體" w:cs="標楷體"/>
          <w:sz w:val="28"/>
          <w:szCs w:val="28"/>
        </w:rPr>
        <w:t>7</w:t>
      </w:r>
      <w:r w:rsidRPr="006A5FA2">
        <w:rPr>
          <w:rFonts w:ascii="標楷體" w:eastAsia="標楷體" w:cs="標楷體" w:hint="eastAsia"/>
          <w:sz w:val="28"/>
          <w:szCs w:val="28"/>
        </w:rPr>
        <w:t>.機關提供之地質鑽探或地質資料，與實際情形有重大差異者。</w:t>
      </w:r>
    </w:p>
    <w:p w:rsidR="009121F1" w:rsidRPr="006A5FA2" w:rsidRDefault="009121F1" w:rsidP="009121F1">
      <w:pPr>
        <w:spacing w:line="240" w:lineRule="atLeast"/>
        <w:ind w:left="1531" w:hanging="397"/>
        <w:jc w:val="both"/>
        <w:rPr>
          <w:rFonts w:ascii="標楷體" w:eastAsia="標楷體"/>
          <w:sz w:val="28"/>
          <w:szCs w:val="28"/>
        </w:rPr>
      </w:pPr>
      <w:r w:rsidRPr="006A5FA2">
        <w:rPr>
          <w:rFonts w:ascii="標楷體" w:eastAsia="標楷體" w:cs="標楷體"/>
          <w:sz w:val="28"/>
          <w:szCs w:val="28"/>
        </w:rPr>
        <w:t>8</w:t>
      </w:r>
      <w:r w:rsidRPr="006A5FA2">
        <w:rPr>
          <w:rFonts w:ascii="標楷體" w:eastAsia="標楷體" w:cs="標楷體" w:hint="eastAsia"/>
          <w:sz w:val="28"/>
          <w:szCs w:val="28"/>
        </w:rPr>
        <w:t>.因傳染病或政府之行為，致發生不可預見之人員或貨物之短缺。</w:t>
      </w:r>
    </w:p>
    <w:p w:rsidR="009121F1" w:rsidRPr="006A5FA2" w:rsidRDefault="009121F1" w:rsidP="009121F1">
      <w:pPr>
        <w:spacing w:line="240" w:lineRule="atLeast"/>
        <w:ind w:left="1531" w:hanging="397"/>
        <w:jc w:val="both"/>
        <w:rPr>
          <w:rFonts w:ascii="標楷體" w:eastAsia="標楷體"/>
          <w:sz w:val="28"/>
          <w:szCs w:val="28"/>
        </w:rPr>
      </w:pPr>
      <w:r w:rsidRPr="006A5FA2">
        <w:rPr>
          <w:rFonts w:ascii="標楷體" w:eastAsia="標楷體" w:cs="標楷體"/>
          <w:sz w:val="28"/>
          <w:szCs w:val="28"/>
        </w:rPr>
        <w:t>9</w:t>
      </w:r>
      <w:r w:rsidRPr="006A5FA2">
        <w:rPr>
          <w:rFonts w:ascii="標楷體" w:eastAsia="標楷體" w:cs="標楷體" w:hint="eastAsia"/>
          <w:sz w:val="28"/>
          <w:szCs w:val="28"/>
        </w:rPr>
        <w:t>.因機關使用或佔用本工程任何部分，但契約另有規定者，不在此限。</w:t>
      </w:r>
    </w:p>
    <w:p w:rsidR="009121F1" w:rsidRPr="006A5FA2" w:rsidRDefault="009121F1" w:rsidP="009121F1">
      <w:pPr>
        <w:spacing w:line="240" w:lineRule="atLeast"/>
        <w:ind w:left="1531" w:hanging="397"/>
        <w:jc w:val="both"/>
        <w:rPr>
          <w:rFonts w:ascii="標楷體" w:eastAsia="標楷體"/>
          <w:sz w:val="28"/>
          <w:szCs w:val="28"/>
        </w:rPr>
      </w:pPr>
      <w:r w:rsidRPr="006A5FA2">
        <w:rPr>
          <w:rFonts w:ascii="標楷體" w:eastAsia="標楷體" w:cs="標楷體"/>
          <w:sz w:val="28"/>
          <w:szCs w:val="28"/>
        </w:rPr>
        <w:t>10</w:t>
      </w:r>
      <w:r w:rsidRPr="006A5FA2">
        <w:rPr>
          <w:rFonts w:ascii="標楷體" w:eastAsia="標楷體" w:cs="標楷體" w:hint="eastAsia"/>
          <w:sz w:val="28"/>
          <w:szCs w:val="28"/>
        </w:rPr>
        <w:t>.因機關辦理規劃或提供規範之錯誤。</w:t>
      </w:r>
    </w:p>
    <w:p w:rsidR="00D51A35" w:rsidRPr="006A5FA2" w:rsidRDefault="009121F1" w:rsidP="009121F1">
      <w:pPr>
        <w:spacing w:line="240" w:lineRule="atLeast"/>
        <w:ind w:firstLineChars="400" w:firstLine="1120"/>
        <w:jc w:val="both"/>
        <w:textDirection w:val="lrTbV"/>
        <w:rPr>
          <w:rFonts w:ascii="Arial" w:eastAsia="標楷體" w:hAnsi="Arial" w:cs="Times New Roman"/>
          <w:kern w:val="0"/>
          <w:sz w:val="28"/>
          <w:szCs w:val="28"/>
        </w:rPr>
      </w:pPr>
      <w:r w:rsidRPr="006A5FA2">
        <w:rPr>
          <w:rFonts w:ascii="標楷體" w:eastAsia="標楷體" w:cs="標楷體"/>
          <w:sz w:val="28"/>
          <w:szCs w:val="28"/>
        </w:rPr>
        <w:t>11</w:t>
      </w:r>
      <w:r w:rsidRPr="006A5FA2">
        <w:rPr>
          <w:rFonts w:ascii="標楷體" w:eastAsia="標楷體" w:cs="標楷體" w:hint="eastAsia"/>
          <w:sz w:val="28"/>
          <w:szCs w:val="28"/>
        </w:rPr>
        <w:t>.其他非可歸責於廠商之情形，經機關認定者。</w:t>
      </w:r>
    </w:p>
    <w:p w:rsidR="002C186A" w:rsidRPr="006A5FA2" w:rsidRDefault="00F1272A" w:rsidP="008B2C7C">
      <w:pPr>
        <w:pStyle w:val="a8"/>
        <w:numPr>
          <w:ilvl w:val="0"/>
          <w:numId w:val="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履約期間自指定之日起算者，應將當日算入。履約期間自指定之日後起算者，當日不計入。</w:t>
      </w:r>
    </w:p>
    <w:p w:rsidR="002C186A" w:rsidRPr="006A5FA2" w:rsidRDefault="00FC630C" w:rsidP="008B2C7C">
      <w:pPr>
        <w:pStyle w:val="a8"/>
        <w:numPr>
          <w:ilvl w:val="0"/>
          <w:numId w:val="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hint="eastAsia"/>
          <w:kern w:val="0"/>
          <w:sz w:val="28"/>
          <w:szCs w:val="28"/>
        </w:rPr>
        <w:t>契約文件如</w:t>
      </w:r>
      <w:r w:rsidR="002C186A" w:rsidRPr="006A5FA2">
        <w:rPr>
          <w:rFonts w:ascii="Arial" w:eastAsia="標楷體" w:hAnsi="Arial" w:cs="DFKaiShu SB Estd BF"/>
          <w:kern w:val="0"/>
          <w:sz w:val="28"/>
          <w:szCs w:val="28"/>
        </w:rPr>
        <w:t>訂有施工里程碑完成期限，廠商應</w:t>
      </w:r>
      <w:r w:rsidR="00EA33C2" w:rsidRPr="006A5FA2">
        <w:rPr>
          <w:rFonts w:ascii="Arial" w:eastAsia="標楷體" w:hAnsi="Arial" w:cs="DFKaiShu SB Estd BF" w:hint="eastAsia"/>
          <w:kern w:val="0"/>
          <w:sz w:val="28"/>
          <w:szCs w:val="28"/>
        </w:rPr>
        <w:t>依</w:t>
      </w:r>
      <w:r w:rsidR="008536CE" w:rsidRPr="006A5FA2">
        <w:rPr>
          <w:rFonts w:ascii="Arial" w:eastAsia="標楷體" w:hAnsi="Arial" w:cs="DFKaiShu SB Estd BF"/>
          <w:kern w:val="0"/>
          <w:sz w:val="28"/>
          <w:szCs w:val="28"/>
        </w:rPr>
        <w:t>其相關規定辦理</w:t>
      </w:r>
      <w:r w:rsidR="002C186A" w:rsidRPr="006A5FA2">
        <w:rPr>
          <w:rFonts w:ascii="Arial" w:eastAsia="標楷體" w:hAnsi="Arial" w:cs="DFKaiShu SB Estd BF"/>
          <w:kern w:val="0"/>
          <w:sz w:val="28"/>
          <w:szCs w:val="28"/>
        </w:rPr>
        <w:t>。</w:t>
      </w:r>
    </w:p>
    <w:p w:rsidR="002C186A" w:rsidRPr="006A5FA2" w:rsidRDefault="002C186A" w:rsidP="00A46A7B">
      <w:pPr>
        <w:pStyle w:val="a8"/>
        <w:numPr>
          <w:ilvl w:val="0"/>
          <w:numId w:val="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b/>
          <w:kern w:val="0"/>
          <w:sz w:val="28"/>
          <w:szCs w:val="28"/>
        </w:rPr>
      </w:pPr>
      <w:r w:rsidRPr="006A5FA2">
        <w:rPr>
          <w:rFonts w:ascii="Arial" w:eastAsia="標楷體" w:hAnsi="Arial" w:cs="DFKaiShu SB Estd BF"/>
          <w:kern w:val="0"/>
          <w:sz w:val="28"/>
          <w:szCs w:val="28"/>
        </w:rPr>
        <w:t>第</w:t>
      </w:r>
      <w:r w:rsidRPr="006A5FA2">
        <w:rPr>
          <w:rFonts w:ascii="Arial" w:eastAsia="標楷體" w:hAnsi="Arial" w:cs="DFKaiShu SB Estd BF"/>
          <w:kern w:val="0"/>
          <w:sz w:val="28"/>
          <w:szCs w:val="28"/>
        </w:rPr>
        <w:t>(</w:t>
      </w:r>
      <w:r w:rsidR="00407818" w:rsidRPr="006A5FA2">
        <w:rPr>
          <w:rFonts w:ascii="Arial" w:eastAsia="標楷體" w:hAnsi="Arial" w:cs="DFKaiShu SB Estd BF" w:hint="eastAsia"/>
          <w:kern w:val="0"/>
          <w:sz w:val="28"/>
          <w:szCs w:val="28"/>
        </w:rPr>
        <w:t>三</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款停工之展延工期，除另有規定外，機關得依廠商報經機關核備之預定進度表之要徑核定之。</w:t>
      </w:r>
    </w:p>
    <w:p w:rsidR="002C186A" w:rsidRPr="006A5FA2" w:rsidRDefault="002C186A" w:rsidP="004207E3">
      <w:pPr>
        <w:autoSpaceDE w:val="0"/>
        <w:autoSpaceDN w:val="0"/>
        <w:adjustRightInd w:val="0"/>
        <w:snapToGrid w:val="0"/>
        <w:spacing w:line="240" w:lineRule="atLeast"/>
        <w:rPr>
          <w:rFonts w:ascii="Arial" w:eastAsia="標楷體" w:hAnsi="Arial" w:cs="Times New Roman"/>
          <w:kern w:val="0"/>
          <w:sz w:val="28"/>
          <w:szCs w:val="28"/>
        </w:rPr>
      </w:pPr>
    </w:p>
    <w:p w:rsidR="002C186A" w:rsidRPr="006A5FA2" w:rsidRDefault="002C186A" w:rsidP="00163BC1">
      <w:pPr>
        <w:pStyle w:val="37"/>
        <w:rPr>
          <w:rFonts w:ascii="Arial" w:hAnsi="Arial" w:cs="Times New Roman"/>
        </w:rPr>
      </w:pPr>
      <w:bookmarkStart w:id="8" w:name="_Toc470011390"/>
      <w:r w:rsidRPr="006A5FA2">
        <w:rPr>
          <w:rFonts w:ascii="Arial" w:hAnsi="Arial"/>
        </w:rPr>
        <w:t>第</w:t>
      </w:r>
      <w:r w:rsidR="00A540DC" w:rsidRPr="006A5FA2">
        <w:rPr>
          <w:rFonts w:ascii="Arial" w:hAnsi="Arial" w:hint="eastAsia"/>
        </w:rPr>
        <w:t xml:space="preserve"> </w:t>
      </w:r>
      <w:r w:rsidRPr="006A5FA2">
        <w:rPr>
          <w:rFonts w:ascii="Arial" w:hAnsi="Arial"/>
        </w:rPr>
        <w:t xml:space="preserve">8 </w:t>
      </w:r>
      <w:r w:rsidRPr="006A5FA2">
        <w:rPr>
          <w:rFonts w:ascii="Arial" w:hAnsi="Arial"/>
        </w:rPr>
        <w:t>條</w:t>
      </w:r>
      <w:r w:rsidRPr="006A5FA2">
        <w:rPr>
          <w:rFonts w:ascii="Arial" w:hAnsi="Arial"/>
        </w:rPr>
        <w:t xml:space="preserve"> </w:t>
      </w:r>
      <w:r w:rsidRPr="006A5FA2">
        <w:rPr>
          <w:rFonts w:ascii="Arial" w:hAnsi="Arial"/>
        </w:rPr>
        <w:t>材料機具及設備</w:t>
      </w:r>
      <w:bookmarkEnd w:id="8"/>
    </w:p>
    <w:p w:rsidR="002C186A" w:rsidRPr="006A5FA2" w:rsidRDefault="002C186A" w:rsidP="00A46A7B">
      <w:pPr>
        <w:pStyle w:val="a8"/>
        <w:numPr>
          <w:ilvl w:val="0"/>
          <w:numId w:val="5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契約所需工程材料、機具、設備、工作場地設備等，除契約另有規定外，概由廠商自備。</w:t>
      </w:r>
    </w:p>
    <w:p w:rsidR="002C186A" w:rsidRPr="006A5FA2" w:rsidRDefault="002C186A" w:rsidP="00A46A7B">
      <w:pPr>
        <w:pStyle w:val="a8"/>
        <w:numPr>
          <w:ilvl w:val="0"/>
          <w:numId w:val="5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2C186A" w:rsidRPr="006A5FA2" w:rsidRDefault="002C186A" w:rsidP="00A46A7B">
      <w:pPr>
        <w:pStyle w:val="a8"/>
        <w:numPr>
          <w:ilvl w:val="0"/>
          <w:numId w:val="5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廠商自備之材料、機具、設備，其品質應符合契約之規定，進入施工場所後由廠商負責保管。非經機關書面許可，不得擅自運離。</w:t>
      </w:r>
    </w:p>
    <w:p w:rsidR="002C186A" w:rsidRPr="006A5FA2" w:rsidRDefault="002C186A" w:rsidP="00A46A7B">
      <w:pPr>
        <w:pStyle w:val="a8"/>
        <w:numPr>
          <w:ilvl w:val="0"/>
          <w:numId w:val="5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由機關供應之材料、機具、設備，廠商應提出預定進場日期。因可歸責於機關之原因，不能於預定日期進場者，應預先書面通知廠商；致廠商未能依時履約者，廠商得依第</w:t>
      </w:r>
      <w:r w:rsidRPr="006A5FA2">
        <w:rPr>
          <w:rFonts w:ascii="Arial" w:eastAsia="標楷體" w:hAnsi="Arial" w:cs="DFKaiShu SB Estd BF"/>
          <w:kern w:val="0"/>
          <w:sz w:val="28"/>
          <w:szCs w:val="28"/>
        </w:rPr>
        <w:t>7</w:t>
      </w:r>
      <w:r w:rsidRPr="006A5FA2">
        <w:rPr>
          <w:rFonts w:ascii="Arial" w:eastAsia="標楷體" w:hAnsi="Arial" w:cs="DFKaiShu SB Estd BF"/>
          <w:kern w:val="0"/>
          <w:sz w:val="28"/>
          <w:szCs w:val="28"/>
        </w:rPr>
        <w:t>條</w:t>
      </w:r>
      <w:r w:rsidR="00407818" w:rsidRPr="006A5FA2">
        <w:rPr>
          <w:rFonts w:ascii="Arial" w:eastAsia="標楷體" w:hAnsi="Arial" w:cs="DFKaiShu SB Estd BF" w:hint="eastAsia"/>
          <w:kern w:val="0"/>
          <w:sz w:val="28"/>
          <w:szCs w:val="28"/>
        </w:rPr>
        <w:t>第</w:t>
      </w:r>
      <w:r w:rsidR="006923F1" w:rsidRPr="006A5FA2">
        <w:rPr>
          <w:rFonts w:ascii="Arial" w:eastAsia="標楷體" w:hAnsi="Arial" w:cs="DFKaiShu SB Estd BF" w:hint="eastAsia"/>
          <w:kern w:val="0"/>
          <w:sz w:val="28"/>
          <w:szCs w:val="28"/>
        </w:rPr>
        <w:t>3</w:t>
      </w:r>
      <w:r w:rsidR="00407818" w:rsidRPr="006A5FA2">
        <w:rPr>
          <w:rFonts w:ascii="Arial" w:eastAsia="標楷體" w:hAnsi="Arial" w:cs="DFKaiShu SB Estd BF" w:hint="eastAsia"/>
          <w:kern w:val="0"/>
          <w:sz w:val="28"/>
          <w:szCs w:val="28"/>
        </w:rPr>
        <w:t>款</w:t>
      </w:r>
      <w:r w:rsidRPr="006A5FA2">
        <w:rPr>
          <w:rFonts w:ascii="Arial" w:eastAsia="標楷體" w:hAnsi="Arial" w:cs="DFKaiShu SB Estd BF"/>
          <w:kern w:val="0"/>
          <w:sz w:val="28"/>
          <w:szCs w:val="28"/>
        </w:rPr>
        <w:t>規定，申請延長履約期限；因此增加之必要費用，由機關負擔。</w:t>
      </w:r>
    </w:p>
    <w:p w:rsidR="002C186A" w:rsidRPr="006A5FA2" w:rsidRDefault="002C186A" w:rsidP="00A46A7B">
      <w:pPr>
        <w:pStyle w:val="a8"/>
        <w:numPr>
          <w:ilvl w:val="0"/>
          <w:numId w:val="5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廠商領用或租借機關之材料、機具、設備，應憑證蓋章並由機關檢驗人員核轉。已領用或已租借之材料、機具、設備，須妥善保管運用維護；用畢</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餘</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歸還時，應清理整修至符合規定或機關認可之程度，於規定之合理期限內運交機關指定處所放置。其未辦理者，得視同廠商未完成履約。</w:t>
      </w:r>
    </w:p>
    <w:p w:rsidR="002C186A" w:rsidRPr="006A5FA2" w:rsidRDefault="002C186A" w:rsidP="00A46A7B">
      <w:pPr>
        <w:pStyle w:val="a8"/>
        <w:numPr>
          <w:ilvl w:val="0"/>
          <w:numId w:val="55"/>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廠商對所領用或租借自機關之材料、機具、設備，有浪費、遺失、被竊或非自然消耗之毀損，無法返還或修理復原者，得經機關書面同意以相同者或同等品返還，或折合現金賠償。</w:t>
      </w:r>
    </w:p>
    <w:p w:rsidR="002C186A" w:rsidRPr="006A5FA2" w:rsidRDefault="002C186A" w:rsidP="004207E3">
      <w:pPr>
        <w:autoSpaceDE w:val="0"/>
        <w:autoSpaceDN w:val="0"/>
        <w:adjustRightInd w:val="0"/>
        <w:snapToGrid w:val="0"/>
        <w:spacing w:line="240" w:lineRule="atLeast"/>
        <w:rPr>
          <w:rFonts w:ascii="Arial" w:eastAsia="標楷體" w:hAnsi="Arial" w:cs="Times New Roman"/>
          <w:kern w:val="0"/>
          <w:sz w:val="28"/>
          <w:szCs w:val="28"/>
        </w:rPr>
      </w:pPr>
    </w:p>
    <w:p w:rsidR="002C186A" w:rsidRPr="006A5FA2" w:rsidRDefault="002C186A" w:rsidP="00163BC1">
      <w:pPr>
        <w:pStyle w:val="37"/>
        <w:rPr>
          <w:rFonts w:ascii="Arial" w:hAnsi="Arial" w:cs="Times New Roman"/>
        </w:rPr>
      </w:pPr>
      <w:bookmarkStart w:id="9" w:name="_Toc470011391"/>
      <w:r w:rsidRPr="006A5FA2">
        <w:rPr>
          <w:rFonts w:ascii="Arial" w:hAnsi="Arial"/>
        </w:rPr>
        <w:t>第</w:t>
      </w:r>
      <w:r w:rsidRPr="006A5FA2">
        <w:rPr>
          <w:rFonts w:ascii="Arial" w:hAnsi="Arial"/>
        </w:rPr>
        <w:t xml:space="preserve"> 9 </w:t>
      </w:r>
      <w:r w:rsidRPr="006A5FA2">
        <w:rPr>
          <w:rFonts w:ascii="Arial" w:hAnsi="Arial"/>
        </w:rPr>
        <w:t>條</w:t>
      </w:r>
      <w:r w:rsidRPr="006A5FA2">
        <w:rPr>
          <w:rFonts w:ascii="Arial" w:hAnsi="Arial"/>
        </w:rPr>
        <w:t xml:space="preserve"> </w:t>
      </w:r>
      <w:r w:rsidRPr="006A5FA2">
        <w:rPr>
          <w:rFonts w:ascii="Arial" w:hAnsi="Arial"/>
        </w:rPr>
        <w:t>履約管理</w:t>
      </w:r>
      <w:bookmarkEnd w:id="9"/>
    </w:p>
    <w:p w:rsidR="002C186A"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接受機關或機關委託之機構之人員指示辦理與履約有關之事項前，應先確認該人員係有權代表人，且所指示辦理之事項未逾越或未違反契規定。廠商接受無權代表人之指示或逾越或違反契約規定之指示，不得用以拘束機關或減少、變更廠商應負之契約責任，機關亦不對此等指示之後果負任何責任。</w:t>
      </w:r>
    </w:p>
    <w:p w:rsidR="002C186A"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機關及廠商之一方未請求他方依契約履約者，不得視為或構成一方放棄請求他方依契約履約之權利。</w:t>
      </w:r>
    </w:p>
    <w:p w:rsidR="002C186A"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契約內容有須保密者，廠商未經機關書面同意，不得將契約內容洩漏予與履約無關之第三人。廠商履約期間所知悉之機關機密或任何不公開之文書、圖畫、消息、物品或其他資訊，均應保密，不得洩漏。</w:t>
      </w:r>
    </w:p>
    <w:p w:rsidR="002C186A"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對設計成果自行實施設計校對及審查，以確保工程設計之正確性，相關成果介面均須妥善處理。廠商負責施工之單位亦應參與設計審查工作，以減少未來衍生施工困難之設計問題。審查作業過程應留存紀錄備查。</w:t>
      </w:r>
    </w:p>
    <w:p w:rsidR="002C186A"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廠商應使用合法性之工程專業軟體，對於數位化工作成果之電腦圖文檔案，應建立管制程序，並指定專人負責。對於圖說</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設計圖、施工圖、竣工圖等</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之製圖作業，應依據工程會發布之最新版「公共工程製圖手冊」內容繪製。</w:t>
      </w:r>
    </w:p>
    <w:p w:rsidR="00AC4515"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標楷體"/>
          <w:sz w:val="28"/>
          <w:szCs w:val="28"/>
        </w:rPr>
      </w:pPr>
      <w:r w:rsidRPr="006A5FA2">
        <w:rPr>
          <w:rFonts w:ascii="Arial" w:eastAsia="標楷體" w:hAnsi="Arial" w:cs="DFKaiShu SB Estd BF"/>
          <w:kern w:val="0"/>
          <w:sz w:val="28"/>
          <w:szCs w:val="28"/>
        </w:rPr>
        <w:t>廠商承辦技術服務，其實際提供服務人員應於完成之圖樣及書表上簽署。其依法令須由執</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開</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業之專門職業及技術人員辦理者，應交由各該人員辦理，並依法辦理簽證。各項設施或設備，依法令規定須由專業技術人員安裝、施工或檢驗者，廠商應依規定辦理。</w:t>
      </w:r>
    </w:p>
    <w:p w:rsidR="00AC4515" w:rsidRPr="006A5FA2" w:rsidRDefault="00AC4515" w:rsidP="00A46A7B">
      <w:pPr>
        <w:tabs>
          <w:tab w:val="left" w:pos="851"/>
        </w:tabs>
        <w:autoSpaceDE w:val="0"/>
        <w:autoSpaceDN w:val="0"/>
        <w:adjustRightInd w:val="0"/>
        <w:snapToGrid w:val="0"/>
        <w:spacing w:line="240" w:lineRule="atLeast"/>
        <w:ind w:left="851"/>
        <w:jc w:val="both"/>
        <w:rPr>
          <w:rFonts w:ascii="Arial" w:eastAsia="標楷體" w:hAnsi="Arial" w:cs="標楷體"/>
          <w:sz w:val="28"/>
          <w:szCs w:val="28"/>
        </w:rPr>
      </w:pPr>
      <w:r w:rsidRPr="006A5FA2">
        <w:rPr>
          <w:rFonts w:ascii="Arial" w:eastAsia="標楷體" w:hAnsi="Arial" w:cs="標楷體" w:hint="eastAsia"/>
          <w:sz w:val="28"/>
          <w:szCs w:val="28"/>
        </w:rPr>
        <w:t>依本契約完成之圖樣或書表，如屬技師執行業務所製作者，應依技師法第</w:t>
      </w:r>
      <w:r w:rsidRPr="006A5FA2">
        <w:rPr>
          <w:rFonts w:ascii="Arial" w:eastAsia="標楷體" w:hAnsi="Arial" w:cs="標楷體" w:hint="eastAsia"/>
          <w:sz w:val="28"/>
          <w:szCs w:val="28"/>
        </w:rPr>
        <w:t>16</w:t>
      </w:r>
      <w:r w:rsidRPr="006A5FA2">
        <w:rPr>
          <w:rFonts w:ascii="Arial" w:eastAsia="標楷體" w:hAnsi="Arial" w:cs="標楷體" w:hint="eastAsia"/>
          <w:sz w:val="28"/>
          <w:szCs w:val="28"/>
        </w:rPr>
        <w:t>條規定，由技師本人簽署並加蓋技師執業圖記。</w:t>
      </w:r>
    </w:p>
    <w:p w:rsidR="00AC4515" w:rsidRPr="006A5FA2" w:rsidRDefault="0038126F" w:rsidP="00CF3F05">
      <w:pPr>
        <w:spacing w:line="240" w:lineRule="atLeast"/>
        <w:ind w:left="851"/>
        <w:jc w:val="both"/>
        <w:rPr>
          <w:rFonts w:ascii="Arial" w:eastAsia="標楷體" w:hAnsi="Arial" w:cs="Times New Roman"/>
          <w:kern w:val="0"/>
          <w:sz w:val="28"/>
          <w:szCs w:val="28"/>
        </w:rPr>
      </w:pPr>
      <w:r w:rsidRPr="006A5FA2">
        <w:rPr>
          <w:rFonts w:ascii="標楷體" w:eastAsia="標楷體" w:cs="標楷體" w:hint="eastAsia"/>
          <w:sz w:val="28"/>
          <w:szCs w:val="28"/>
        </w:rPr>
        <w:t>本契約屬公共工程實施簽證範圍。其簽證應依下列規定辦理。</w:t>
      </w:r>
    </w:p>
    <w:p w:rsidR="00A371CA" w:rsidRPr="006A5FA2" w:rsidRDefault="00A371CA" w:rsidP="006E12AC">
      <w:pPr>
        <w:pStyle w:val="a8"/>
        <w:numPr>
          <w:ilvl w:val="0"/>
          <w:numId w:val="7"/>
        </w:numPr>
        <w:tabs>
          <w:tab w:val="left" w:pos="1276"/>
        </w:tabs>
        <w:autoSpaceDE w:val="0"/>
        <w:autoSpaceDN w:val="0"/>
        <w:adjustRightInd w:val="0"/>
        <w:snapToGrid w:val="0"/>
        <w:spacing w:line="240" w:lineRule="atLeast"/>
        <w:ind w:leftChars="0" w:left="1135" w:hanging="284"/>
        <w:jc w:val="both"/>
        <w:rPr>
          <w:rFonts w:ascii="Arial" w:eastAsia="標楷體" w:hAnsi="Arial" w:cs="標楷體"/>
          <w:sz w:val="28"/>
          <w:szCs w:val="28"/>
        </w:rPr>
      </w:pPr>
      <w:r w:rsidRPr="006A5FA2">
        <w:rPr>
          <w:rFonts w:ascii="Arial" w:eastAsia="標楷體" w:hAnsi="Arial" w:cs="標楷體" w:hint="eastAsia"/>
          <w:sz w:val="28"/>
          <w:szCs w:val="28"/>
        </w:rPr>
        <w:t>本契約實施公共工程專業技師簽證，廠商須於</w:t>
      </w:r>
      <w:r w:rsidR="0038126F" w:rsidRPr="006A5FA2">
        <w:rPr>
          <w:rFonts w:ascii="Arial" w:eastAsia="標楷體" w:hAnsi="Arial" w:cs="標楷體" w:hint="eastAsia"/>
          <w:sz w:val="28"/>
          <w:szCs w:val="28"/>
        </w:rPr>
        <w:t>簽約後</w:t>
      </w:r>
      <w:r w:rsidRPr="006A5FA2">
        <w:rPr>
          <w:rFonts w:ascii="Arial" w:eastAsia="標楷體" w:hAnsi="Arial" w:cs="標楷體" w:hint="eastAsia"/>
          <w:sz w:val="28"/>
          <w:szCs w:val="28"/>
        </w:rPr>
        <w:t>15</w:t>
      </w:r>
      <w:r w:rsidRPr="006A5FA2">
        <w:rPr>
          <w:rFonts w:ascii="Arial" w:eastAsia="標楷體" w:hAnsi="Arial" w:cs="標楷體" w:hint="eastAsia"/>
          <w:sz w:val="28"/>
          <w:szCs w:val="28"/>
        </w:rPr>
        <w:t>日內提報其實施簽證之執行計畫，經機關同意後執行之。</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本執行計畫應具之工作項目，機關應依工程種類、規模及實際需要定之</w:t>
      </w:r>
      <w:r w:rsidR="00E85320" w:rsidRPr="006A5FA2">
        <w:rPr>
          <w:rFonts w:ascii="Arial" w:eastAsia="標楷體" w:hAnsi="Arial" w:cs="標楷體" w:hint="eastAsia"/>
          <w:sz w:val="28"/>
          <w:szCs w:val="28"/>
        </w:rPr>
        <w:t>)</w:t>
      </w:r>
    </w:p>
    <w:p w:rsidR="00A371CA" w:rsidRPr="006A5FA2" w:rsidRDefault="0038126F" w:rsidP="0038126F">
      <w:pPr>
        <w:spacing w:line="240" w:lineRule="atLeast"/>
        <w:ind w:leftChars="450" w:left="1080"/>
        <w:jc w:val="both"/>
        <w:rPr>
          <w:rFonts w:ascii="Arial" w:eastAsia="標楷體" w:hAnsi="Arial" w:cs="標楷體"/>
          <w:strike/>
          <w:sz w:val="28"/>
          <w:szCs w:val="28"/>
        </w:rPr>
      </w:pPr>
      <w:r w:rsidRPr="006A5FA2">
        <w:rPr>
          <w:rFonts w:ascii="標楷體" w:eastAsia="標楷體" w:cs="標楷體" w:hint="eastAsia"/>
          <w:sz w:val="28"/>
          <w:szCs w:val="28"/>
        </w:rPr>
        <w:t>設計簽證至少包括</w:t>
      </w:r>
      <w:r w:rsidRPr="006A5FA2">
        <w:rPr>
          <w:rFonts w:ascii="Arial" w:eastAsia="標楷體" w:hAnsi="Arial" w:cs="標楷體" w:hint="eastAsia"/>
          <w:sz w:val="28"/>
          <w:szCs w:val="28"/>
        </w:rPr>
        <w:t>補充測量、補充地質調查與鑽探、施工規範與施工說明、數量計算、預算書、設計圖與計算書、施工安全評估、</w:t>
      </w:r>
      <w:r w:rsidR="00A371CA" w:rsidRPr="006A5FA2">
        <w:rPr>
          <w:rFonts w:ascii="Arial" w:eastAsia="標楷體" w:hAnsi="Arial" w:cs="標楷體" w:hint="eastAsia"/>
          <w:sz w:val="28"/>
          <w:szCs w:val="28"/>
        </w:rPr>
        <w:t>工地環境保護監測與防治及</w:t>
      </w:r>
      <w:r w:rsidRPr="006A5FA2">
        <w:rPr>
          <w:rFonts w:ascii="標楷體" w:eastAsia="標楷體" w:cs="標楷體" w:hint="eastAsia"/>
          <w:sz w:val="28"/>
          <w:szCs w:val="28"/>
        </w:rPr>
        <w:t>及其他必要項目等</w:t>
      </w:r>
      <w:r w:rsidR="00A371CA" w:rsidRPr="006A5FA2">
        <w:rPr>
          <w:rFonts w:ascii="Arial" w:eastAsia="標楷體" w:hAnsi="Arial" w:cs="標楷體" w:hint="eastAsia"/>
          <w:sz w:val="28"/>
          <w:szCs w:val="28"/>
        </w:rPr>
        <w:t>。</w:t>
      </w:r>
    </w:p>
    <w:p w:rsidR="0021447D" w:rsidRPr="006A5FA2" w:rsidRDefault="0021447D" w:rsidP="006E12AC">
      <w:pPr>
        <w:pStyle w:val="a8"/>
        <w:numPr>
          <w:ilvl w:val="0"/>
          <w:numId w:val="7"/>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技師執行簽證時，應親自為之，並僅得就本人或在本人監督下完成之工作為簽證。其涉及現場作業者，技師應親自赴現場實地查核後，始得為之。</w:t>
      </w:r>
    </w:p>
    <w:p w:rsidR="0021447D" w:rsidRPr="006A5FA2" w:rsidRDefault="0021447D" w:rsidP="006E12AC">
      <w:pPr>
        <w:pStyle w:val="a8"/>
        <w:numPr>
          <w:ilvl w:val="0"/>
          <w:numId w:val="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技師執行簽證，應依技師法第</w:t>
      </w:r>
      <w:r w:rsidRPr="006A5FA2">
        <w:rPr>
          <w:rFonts w:ascii="Arial" w:eastAsia="標楷體" w:hAnsi="Arial" w:cs="DFKaiShu SB Estd BF"/>
          <w:kern w:val="0"/>
          <w:sz w:val="28"/>
          <w:szCs w:val="28"/>
        </w:rPr>
        <w:t>16</w:t>
      </w:r>
      <w:r w:rsidRPr="006A5FA2">
        <w:rPr>
          <w:rFonts w:ascii="Arial" w:eastAsia="標楷體" w:hAnsi="Arial" w:cs="DFKaiShu SB Estd BF"/>
          <w:kern w:val="0"/>
          <w:sz w:val="28"/>
          <w:szCs w:val="28"/>
        </w:rPr>
        <w:t>條規定於所製作之圖樣、書表及簽證報告上簽署，並加蓋技師執業圖記。</w:t>
      </w:r>
    </w:p>
    <w:p w:rsidR="0021447D" w:rsidRPr="006A5FA2" w:rsidRDefault="0021447D" w:rsidP="006E12AC">
      <w:pPr>
        <w:pStyle w:val="a8"/>
        <w:numPr>
          <w:ilvl w:val="0"/>
          <w:numId w:val="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契約執行技師應依「公共工程專業技師簽證規則」規定，就其辦理經過，連同相關資料、文件彙訂為工作底稿，並向機關提出簽證報告。廠商應於設計完成之圖樣及書表上簽署，並依法令辦理相關簽證或審查。各項設施或設備，依法令規定須由專業技術人員安裝、施工或檢驗者，廠商應依規定辦理。</w:t>
      </w:r>
    </w:p>
    <w:p w:rsidR="002C186A" w:rsidRPr="006A5FA2" w:rsidRDefault="002C186A" w:rsidP="00CD0D02">
      <w:pPr>
        <w:pStyle w:val="a8"/>
        <w:numPr>
          <w:ilvl w:val="0"/>
          <w:numId w:val="97"/>
        </w:numPr>
        <w:tabs>
          <w:tab w:val="left" w:pos="851"/>
        </w:tabs>
        <w:autoSpaceDE w:val="0"/>
        <w:autoSpaceDN w:val="0"/>
        <w:adjustRightInd w:val="0"/>
        <w:snapToGrid w:val="0"/>
        <w:spacing w:line="240" w:lineRule="atLeast"/>
        <w:ind w:leftChars="0" w:left="851" w:hanging="567"/>
        <w:rPr>
          <w:rFonts w:ascii="Arial" w:eastAsia="標楷體" w:hAnsi="Arial" w:cs="Times New Roman"/>
          <w:kern w:val="0"/>
          <w:sz w:val="28"/>
          <w:szCs w:val="28"/>
        </w:rPr>
      </w:pPr>
      <w:r w:rsidRPr="006A5FA2">
        <w:rPr>
          <w:rFonts w:ascii="Arial" w:eastAsia="標楷體" w:hAnsi="Arial" w:cs="DFKaiShu SB Estd BF"/>
          <w:kern w:val="0"/>
          <w:sz w:val="28"/>
          <w:szCs w:val="28"/>
        </w:rPr>
        <w:t>工地管理：</w:t>
      </w:r>
    </w:p>
    <w:p w:rsidR="002C186A" w:rsidRPr="006A5FA2" w:rsidRDefault="002C186A" w:rsidP="006E12AC">
      <w:pPr>
        <w:pStyle w:val="a8"/>
        <w:numPr>
          <w:ilvl w:val="0"/>
          <w:numId w:val="8"/>
        </w:numPr>
        <w:tabs>
          <w:tab w:val="left" w:pos="1276"/>
        </w:tabs>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施工期間，廠商應指派適當之代表人為工地負責人，代表廠商駐在工地，督導施工，管理其員工及器材，並負責一切廠商應辦理事項。廠商應於工程施工開工前，將其工地負責人之姓名、學經歷等資料，報請機關核准；變更時亦同。機關如認為廠商工地負責人不稱職時，得要求廠商更換，廠商不得拒絕。</w:t>
      </w:r>
    </w:p>
    <w:p w:rsidR="00E97F5B" w:rsidRPr="006A5FA2" w:rsidRDefault="00E97F5B" w:rsidP="006E12AC">
      <w:pPr>
        <w:pStyle w:val="a8"/>
        <w:numPr>
          <w:ilvl w:val="0"/>
          <w:numId w:val="8"/>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E97F5B" w:rsidRPr="006A5FA2" w:rsidRDefault="00E97F5B" w:rsidP="006E12AC">
      <w:pPr>
        <w:pStyle w:val="a8"/>
        <w:numPr>
          <w:ilvl w:val="0"/>
          <w:numId w:val="8"/>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及分包廠商員工均應遵守有關法令規定，包括施工地點當地政府各目的事業主管機關訂定之規章，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2C186A" w:rsidRPr="006A5FA2" w:rsidRDefault="00E97F5B" w:rsidP="006E12AC">
      <w:pPr>
        <w:pStyle w:val="a8"/>
        <w:numPr>
          <w:ilvl w:val="0"/>
          <w:numId w:val="8"/>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廠商應於開工前，將其工地負責人之姓名、學經歷等資料，報請機關同意，變更時亦同。適用營造業法之廠商應依營造業法規定設置專任工程人員、工地主任及技術士。依營造業法第</w:t>
      </w:r>
      <w:r w:rsidRPr="006A5FA2">
        <w:rPr>
          <w:rFonts w:ascii="Arial" w:eastAsia="標楷體" w:hAnsi="Arial" w:cs="DFKaiShu SB Estd BF"/>
          <w:kern w:val="0"/>
          <w:sz w:val="28"/>
          <w:szCs w:val="28"/>
        </w:rPr>
        <w:t>31</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項規定，工地主任應加入全國營造業工地主任公會</w:t>
      </w:r>
      <w:r w:rsidR="00077EB7" w:rsidRPr="006A5FA2">
        <w:rPr>
          <w:rFonts w:ascii="Arial" w:eastAsia="標楷體" w:hAnsi="Arial" w:cs="DFKaiShu SB Estd BF"/>
          <w:kern w:val="0"/>
          <w:sz w:val="28"/>
          <w:szCs w:val="28"/>
        </w:rPr>
        <w:t>，</w:t>
      </w:r>
      <w:r w:rsidR="00077EB7" w:rsidRPr="006A5FA2">
        <w:rPr>
          <w:rFonts w:ascii="Arial" w:eastAsia="標楷體" w:hAnsi="Arial" w:cs="標楷體" w:hint="eastAsia"/>
          <w:sz w:val="28"/>
          <w:szCs w:val="28"/>
        </w:rPr>
        <w:t>施工期間工地主任應專駐於工地，且不得兼任工地其他職務。</w:t>
      </w:r>
    </w:p>
    <w:p w:rsidR="002C186A" w:rsidRPr="006A5FA2" w:rsidRDefault="002C186A" w:rsidP="00A46A7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施工計畫與報表：</w:t>
      </w:r>
    </w:p>
    <w:p w:rsidR="009D0A43" w:rsidRPr="006A5FA2" w:rsidRDefault="0094598D" w:rsidP="00650D40">
      <w:pPr>
        <w:pStyle w:val="a8"/>
        <w:numPr>
          <w:ilvl w:val="0"/>
          <w:numId w:val="9"/>
        </w:numPr>
        <w:autoSpaceDE w:val="0"/>
        <w:autoSpaceDN w:val="0"/>
        <w:adjustRightInd w:val="0"/>
        <w:snapToGrid w:val="0"/>
        <w:spacing w:line="240" w:lineRule="atLeast"/>
        <w:ind w:leftChars="0" w:left="1135" w:hanging="284"/>
        <w:jc w:val="both"/>
        <w:rPr>
          <w:rFonts w:ascii="Arial" w:eastAsia="標楷體" w:hAnsi="Arial" w:cs="Times New Roman"/>
          <w:b/>
          <w:kern w:val="0"/>
          <w:sz w:val="28"/>
          <w:szCs w:val="28"/>
        </w:rPr>
      </w:pPr>
      <w:r w:rsidRPr="006A5FA2">
        <w:rPr>
          <w:rFonts w:ascii="標楷體" w:eastAsia="標楷體" w:cs="標楷體" w:hint="eastAsia"/>
          <w:sz w:val="28"/>
          <w:szCs w:val="28"/>
        </w:rPr>
        <w:t>廠商應於申報工程施工開工前</w:t>
      </w:r>
      <w:r w:rsidR="004F78D5" w:rsidRPr="006A5FA2">
        <w:rPr>
          <w:rFonts w:ascii="標楷體" w:eastAsia="標楷體" w:cs="標楷體" w:hint="eastAsia"/>
          <w:sz w:val="28"/>
          <w:szCs w:val="28"/>
        </w:rPr>
        <w:t>提送整體施工計畫</w:t>
      </w:r>
      <w:r w:rsidRPr="006A5FA2">
        <w:rPr>
          <w:rFonts w:ascii="標楷體" w:eastAsia="標楷體" w:cs="標楷體" w:hint="eastAsia"/>
          <w:sz w:val="28"/>
          <w:szCs w:val="28"/>
        </w:rPr>
        <w:t>，擬定施工順序及預定進度表等，並就主要施工部分敘明施工方法，繪製施工相關圖說，送請機關核定。機關為協調相關工程之配合，得指示廠商作必要之修正</w:t>
      </w:r>
      <w:r w:rsidR="002C186A" w:rsidRPr="006A5FA2">
        <w:rPr>
          <w:rFonts w:ascii="Arial" w:eastAsia="標楷體" w:hAnsi="Arial" w:cs="DFKaiShu SB Estd BF"/>
          <w:kern w:val="0"/>
          <w:sz w:val="28"/>
          <w:szCs w:val="28"/>
        </w:rPr>
        <w:t>。</w:t>
      </w:r>
    </w:p>
    <w:p w:rsidR="00714F55" w:rsidRPr="006A5FA2" w:rsidRDefault="00714F55" w:rsidP="001C1629">
      <w:pPr>
        <w:pStyle w:val="a8"/>
        <w:numPr>
          <w:ilvl w:val="0"/>
          <w:numId w:val="9"/>
        </w:numPr>
        <w:spacing w:line="240" w:lineRule="atLeast"/>
        <w:ind w:leftChars="0" w:left="1135" w:hanging="284"/>
        <w:jc w:val="both"/>
        <w:rPr>
          <w:rFonts w:ascii="Arial" w:eastAsia="標楷體" w:hAnsi="Arial"/>
          <w:sz w:val="28"/>
          <w:szCs w:val="28"/>
        </w:rPr>
      </w:pPr>
      <w:r w:rsidRPr="006A5FA2">
        <w:rPr>
          <w:rFonts w:ascii="Arial" w:eastAsia="標楷體" w:hAnsi="Arial" w:cs="標楷體" w:hint="eastAsia"/>
          <w:sz w:val="28"/>
          <w:szCs w:val="28"/>
        </w:rPr>
        <w:t>對於汛期施工有致災風險之工程，廠商應於提報之施工計畫內納入相關防災內容；其內容除機關及監造單位另有規定外，重點如下：</w:t>
      </w:r>
    </w:p>
    <w:p w:rsidR="00714F55" w:rsidRPr="006A5FA2" w:rsidRDefault="00714F55" w:rsidP="00464845">
      <w:pPr>
        <w:spacing w:line="240" w:lineRule="atLeast"/>
        <w:ind w:left="1560" w:hanging="426"/>
        <w:jc w:val="both"/>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充分考量汛期颱風、豪雨對工地可能造成之影響，合理安排施工順序及進度，並妥擬緊急應變及防災措施。</w:t>
      </w:r>
    </w:p>
    <w:p w:rsidR="00714F55" w:rsidRPr="006A5FA2" w:rsidRDefault="00714F55" w:rsidP="00464845">
      <w:pPr>
        <w:spacing w:line="240" w:lineRule="atLeast"/>
        <w:ind w:left="1560" w:hanging="426"/>
        <w:jc w:val="both"/>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訂定汛期工地防災自主檢查表，並確實辦理檢查。</w:t>
      </w:r>
    </w:p>
    <w:p w:rsidR="00714F55" w:rsidRPr="006A5FA2" w:rsidRDefault="00714F55" w:rsidP="00464845">
      <w:pPr>
        <w:spacing w:line="240" w:lineRule="atLeast"/>
        <w:ind w:left="1560" w:hanging="426"/>
        <w:jc w:val="both"/>
        <w:rPr>
          <w:rFonts w:ascii="Arial" w:eastAsia="標楷體" w:hAnsi="Arial" w:cs="標楷體"/>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凡涉及河川堤防之破堤或有水患之虞者，應納入防洪、破堤有關之工作項目及作業規定。</w:t>
      </w:r>
    </w:p>
    <w:p w:rsidR="00714F55" w:rsidRPr="006A5FA2" w:rsidRDefault="00714F55" w:rsidP="001C1629">
      <w:pPr>
        <w:pStyle w:val="a8"/>
        <w:numPr>
          <w:ilvl w:val="0"/>
          <w:numId w:val="9"/>
        </w:numPr>
        <w:spacing w:line="240" w:lineRule="atLeast"/>
        <w:ind w:leftChars="0" w:left="1135" w:hanging="284"/>
        <w:jc w:val="both"/>
        <w:textDirection w:val="lrTbV"/>
        <w:rPr>
          <w:rFonts w:ascii="Arial" w:eastAsia="標楷體" w:hAnsi="Arial"/>
          <w:sz w:val="28"/>
          <w:szCs w:val="28"/>
        </w:rPr>
      </w:pPr>
      <w:r w:rsidRPr="006A5FA2">
        <w:rPr>
          <w:rFonts w:ascii="Arial" w:eastAsia="標楷體" w:hAnsi="Arial"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714F55" w:rsidRPr="006A5FA2" w:rsidRDefault="00714F55" w:rsidP="006E12AC">
      <w:pPr>
        <w:pStyle w:val="a8"/>
        <w:numPr>
          <w:ilvl w:val="0"/>
          <w:numId w:val="9"/>
        </w:numPr>
        <w:spacing w:line="240" w:lineRule="atLeast"/>
        <w:ind w:leftChars="0" w:left="1135" w:hanging="284"/>
        <w:jc w:val="both"/>
        <w:rPr>
          <w:rFonts w:ascii="Arial" w:eastAsia="標楷體" w:hAnsi="Arial" w:cs="標楷體"/>
          <w:sz w:val="28"/>
          <w:szCs w:val="28"/>
        </w:rPr>
      </w:pPr>
      <w:r w:rsidRPr="006A5FA2">
        <w:rPr>
          <w:rFonts w:ascii="Arial" w:eastAsia="標楷體" w:hAnsi="Arial" w:cs="標楷體" w:hint="eastAsia"/>
          <w:sz w:val="28"/>
          <w:szCs w:val="28"/>
        </w:rPr>
        <w:t>廠商應繪製</w:t>
      </w:r>
      <w:r w:rsidR="00650D40" w:rsidRPr="006A5FA2">
        <w:rPr>
          <w:rFonts w:ascii="Arial" w:eastAsia="標楷體" w:hAnsi="Arial" w:cs="標楷體" w:hint="eastAsia"/>
          <w:sz w:val="28"/>
          <w:szCs w:val="28"/>
        </w:rPr>
        <w:t>職業</w:t>
      </w:r>
      <w:r w:rsidRPr="006A5FA2">
        <w:rPr>
          <w:rFonts w:ascii="Arial" w:eastAsia="標楷體" w:hAnsi="Arial" w:cs="標楷體" w:hint="eastAsia"/>
          <w:sz w:val="28"/>
          <w:szCs w:val="28"/>
        </w:rPr>
        <w:t>安全衛生相關設施之施工詳圖。機關應確實依廠商實際施作之數量辦理估驗。</w:t>
      </w:r>
    </w:p>
    <w:p w:rsidR="00714F55" w:rsidRPr="006A5FA2" w:rsidRDefault="00714F55" w:rsidP="006E12AC">
      <w:pPr>
        <w:pStyle w:val="a8"/>
        <w:numPr>
          <w:ilvl w:val="0"/>
          <w:numId w:val="9"/>
        </w:numPr>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標楷體" w:hint="eastAsia"/>
          <w:sz w:val="28"/>
          <w:szCs w:val="28"/>
        </w:rPr>
        <w:t>廠商於契約施工期間，應按機關同意之格式，按約定之時間，填寫施工日誌，送請</w:t>
      </w:r>
      <w:r w:rsidR="006C4C6C" w:rsidRPr="006A5FA2">
        <w:rPr>
          <w:rFonts w:ascii="Arial" w:eastAsia="標楷體" w:hAnsi="Arial" w:cs="標楷體" w:hint="eastAsia"/>
          <w:sz w:val="28"/>
          <w:szCs w:val="28"/>
        </w:rPr>
        <w:t>監造單位</w:t>
      </w:r>
      <w:r w:rsidR="00DD4A1F" w:rsidRPr="006A5FA2">
        <w:rPr>
          <w:rFonts w:ascii="Arial" w:eastAsia="標楷體" w:hAnsi="Arial" w:cs="標楷體" w:hint="eastAsia"/>
          <w:sz w:val="28"/>
          <w:szCs w:val="28"/>
        </w:rPr>
        <w:t>核備</w:t>
      </w:r>
      <w:r w:rsidRPr="006A5FA2">
        <w:rPr>
          <w:rFonts w:ascii="Arial" w:eastAsia="標楷體" w:hAnsi="Arial" w:cs="標楷體" w:hint="eastAsia"/>
          <w:sz w:val="28"/>
          <w:szCs w:val="28"/>
        </w:rPr>
        <w:t>。</w:t>
      </w:r>
    </w:p>
    <w:p w:rsidR="00E97F5B" w:rsidRPr="006A5FA2" w:rsidRDefault="004F78D5" w:rsidP="006E12AC">
      <w:pPr>
        <w:pStyle w:val="a8"/>
        <w:numPr>
          <w:ilvl w:val="0"/>
          <w:numId w:val="9"/>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施工計畫未經機關核定前，不得辦理</w:t>
      </w:r>
      <w:r w:rsidRPr="006A5FA2">
        <w:rPr>
          <w:rFonts w:ascii="Arial" w:eastAsia="標楷體" w:hAnsi="Arial" w:cs="DFKaiShu SB Estd BF" w:hint="eastAsia"/>
          <w:kern w:val="0"/>
          <w:sz w:val="28"/>
          <w:szCs w:val="28"/>
        </w:rPr>
        <w:t>工程</w:t>
      </w:r>
      <w:r w:rsidR="00E97F5B" w:rsidRPr="006A5FA2">
        <w:rPr>
          <w:rFonts w:ascii="Arial" w:eastAsia="標楷體" w:hAnsi="Arial" w:cs="DFKaiShu SB Estd BF"/>
          <w:kern w:val="0"/>
          <w:sz w:val="28"/>
          <w:szCs w:val="28"/>
        </w:rPr>
        <w:t>估驗請款作業；若屬廠商延誤提送時程或延誤修正提送情形，非經機關許可者，則採計點罰款方式處以懲罰性違約金，每逾期</w:t>
      </w:r>
      <w:r w:rsidR="001D6F29" w:rsidRPr="006A5FA2">
        <w:rPr>
          <w:rFonts w:ascii="Arial" w:eastAsia="標楷體" w:hAnsi="Arial" w:cs="DFKaiShu SB Estd BF" w:hint="eastAsia"/>
          <w:kern w:val="0"/>
          <w:sz w:val="28"/>
          <w:szCs w:val="28"/>
        </w:rPr>
        <w:t>5</w:t>
      </w:r>
      <w:r w:rsidR="00E97F5B" w:rsidRPr="006A5FA2">
        <w:rPr>
          <w:rFonts w:ascii="Arial" w:eastAsia="標楷體" w:hAnsi="Arial" w:cs="DFKaiShu SB Estd BF"/>
          <w:kern w:val="0"/>
          <w:sz w:val="28"/>
          <w:szCs w:val="28"/>
        </w:rPr>
        <w:t>天為</w:t>
      </w:r>
      <w:r w:rsidR="00E97F5B" w:rsidRPr="006A5FA2">
        <w:rPr>
          <w:rFonts w:ascii="Arial" w:eastAsia="標楷體" w:hAnsi="Arial" w:cs="DFKaiShu SB Estd BF"/>
          <w:kern w:val="0"/>
          <w:sz w:val="28"/>
          <w:szCs w:val="28"/>
        </w:rPr>
        <w:t>1</w:t>
      </w:r>
      <w:r w:rsidR="00E97F5B" w:rsidRPr="006A5FA2">
        <w:rPr>
          <w:rFonts w:ascii="Arial" w:eastAsia="標楷體" w:hAnsi="Arial" w:cs="DFKaiShu SB Estd BF"/>
          <w:kern w:val="0"/>
          <w:sz w:val="28"/>
          <w:szCs w:val="28"/>
        </w:rPr>
        <w:t>期，未滿</w:t>
      </w:r>
      <w:r w:rsidR="00E97F5B" w:rsidRPr="006A5FA2">
        <w:rPr>
          <w:rFonts w:ascii="Arial" w:eastAsia="標楷體" w:hAnsi="Arial" w:cs="DFKaiShu SB Estd BF"/>
          <w:kern w:val="0"/>
          <w:sz w:val="28"/>
          <w:szCs w:val="28"/>
        </w:rPr>
        <w:t>5</w:t>
      </w:r>
      <w:r w:rsidR="00E97F5B" w:rsidRPr="006A5FA2">
        <w:rPr>
          <w:rFonts w:ascii="Arial" w:eastAsia="標楷體" w:hAnsi="Arial" w:cs="DFKaiShu SB Estd BF"/>
          <w:kern w:val="0"/>
          <w:sz w:val="28"/>
          <w:szCs w:val="28"/>
        </w:rPr>
        <w:t>天以</w:t>
      </w:r>
      <w:r w:rsidR="00E97F5B" w:rsidRPr="006A5FA2">
        <w:rPr>
          <w:rFonts w:ascii="Arial" w:eastAsia="標楷體" w:hAnsi="Arial" w:cs="DFKaiShu SB Estd BF"/>
          <w:kern w:val="0"/>
          <w:sz w:val="28"/>
          <w:szCs w:val="28"/>
        </w:rPr>
        <w:t>1</w:t>
      </w:r>
      <w:r w:rsidR="00E97F5B" w:rsidRPr="006A5FA2">
        <w:rPr>
          <w:rFonts w:ascii="Arial" w:eastAsia="標楷體" w:hAnsi="Arial" w:cs="DFKaiShu SB Estd BF"/>
          <w:kern w:val="0"/>
          <w:sz w:val="28"/>
          <w:szCs w:val="28"/>
        </w:rPr>
        <w:t>期計，每期應扣點數</w:t>
      </w:r>
      <w:r w:rsidR="00E97F5B" w:rsidRPr="006A5FA2">
        <w:rPr>
          <w:rFonts w:ascii="Arial" w:eastAsia="標楷體" w:hAnsi="Arial" w:cs="DFKaiShu SB Estd BF"/>
          <w:kern w:val="0"/>
          <w:sz w:val="28"/>
          <w:szCs w:val="28"/>
        </w:rPr>
        <w:t>1</w:t>
      </w:r>
      <w:r w:rsidR="00E97F5B" w:rsidRPr="006A5FA2">
        <w:rPr>
          <w:rFonts w:ascii="Arial" w:eastAsia="標楷體" w:hAnsi="Arial" w:cs="DFKaiShu SB Estd BF"/>
          <w:kern w:val="0"/>
          <w:sz w:val="28"/>
          <w:szCs w:val="28"/>
        </w:rPr>
        <w:t>點；逾期修正亦同。扣點應處以罰款之金額，</w:t>
      </w:r>
      <w:r w:rsidR="004F1BC2" w:rsidRPr="006A5FA2">
        <w:rPr>
          <w:rFonts w:ascii="Arial" w:eastAsia="標楷體" w:hAnsi="Arial" w:cs="DFKaiShu SB Estd BF"/>
          <w:kern w:val="0"/>
          <w:sz w:val="28"/>
          <w:szCs w:val="28"/>
        </w:rPr>
        <w:t>依</w:t>
      </w:r>
      <w:r w:rsidR="0064010A" w:rsidRPr="006A5FA2">
        <w:rPr>
          <w:rFonts w:ascii="Arial" w:eastAsia="標楷體" w:hAnsi="Arial" w:cs="DFKaiShu SB Estd BF" w:hint="eastAsia"/>
          <w:kern w:val="0"/>
          <w:sz w:val="28"/>
          <w:szCs w:val="28"/>
        </w:rPr>
        <w:t>契約</w:t>
      </w:r>
      <w:r w:rsidR="001D6F29" w:rsidRPr="006A5FA2">
        <w:rPr>
          <w:rFonts w:ascii="Arial" w:eastAsia="標楷體" w:hAnsi="Arial" w:cs="DFKaiShu SB Estd BF" w:hint="eastAsia"/>
          <w:kern w:val="0"/>
          <w:sz w:val="28"/>
          <w:szCs w:val="28"/>
        </w:rPr>
        <w:t>第</w:t>
      </w:r>
      <w:r w:rsidR="00F45E69" w:rsidRPr="006A5FA2">
        <w:rPr>
          <w:rFonts w:ascii="Arial" w:eastAsia="標楷體" w:hAnsi="Arial" w:cs="DFKaiShu SB Estd BF" w:hint="eastAsia"/>
          <w:kern w:val="0"/>
          <w:sz w:val="28"/>
          <w:szCs w:val="28"/>
        </w:rPr>
        <w:t>24</w:t>
      </w:r>
      <w:r w:rsidR="001D6F29" w:rsidRPr="006A5FA2">
        <w:rPr>
          <w:rFonts w:ascii="Arial" w:eastAsia="標楷體" w:hAnsi="Arial" w:cs="DFKaiShu SB Estd BF" w:hint="eastAsia"/>
          <w:kern w:val="0"/>
          <w:sz w:val="28"/>
          <w:szCs w:val="28"/>
        </w:rPr>
        <w:t>條第</w:t>
      </w:r>
      <w:r w:rsidR="00F45E69" w:rsidRPr="006A5FA2">
        <w:rPr>
          <w:rFonts w:ascii="Arial" w:eastAsia="標楷體" w:hAnsi="Arial" w:cs="DFKaiShu SB Estd BF" w:hint="eastAsia"/>
          <w:kern w:val="0"/>
          <w:sz w:val="28"/>
          <w:szCs w:val="28"/>
        </w:rPr>
        <w:t>8</w:t>
      </w:r>
      <w:r w:rsidR="001D6F29" w:rsidRPr="006A5FA2">
        <w:rPr>
          <w:rFonts w:ascii="Arial" w:eastAsia="標楷體" w:hAnsi="Arial" w:cs="DFKaiShu SB Estd BF" w:hint="eastAsia"/>
          <w:kern w:val="0"/>
          <w:sz w:val="28"/>
          <w:szCs w:val="28"/>
        </w:rPr>
        <w:t>款規定</w:t>
      </w:r>
      <w:r w:rsidR="004F1BC2" w:rsidRPr="006A5FA2">
        <w:rPr>
          <w:rFonts w:ascii="Arial" w:eastAsia="標楷體" w:hAnsi="Arial" w:cs="DFKaiShu SB Estd BF"/>
          <w:kern w:val="0"/>
          <w:sz w:val="28"/>
          <w:szCs w:val="28"/>
        </w:rPr>
        <w:t>辦理</w:t>
      </w:r>
      <w:r w:rsidR="00E97F5B" w:rsidRPr="006A5FA2">
        <w:rPr>
          <w:rFonts w:ascii="Arial" w:eastAsia="標楷體" w:hAnsi="Arial" w:cs="DFKaiShu SB Estd BF"/>
          <w:kern w:val="0"/>
          <w:sz w:val="28"/>
          <w:szCs w:val="28"/>
        </w:rPr>
        <w:t>。</w:t>
      </w:r>
    </w:p>
    <w:p w:rsidR="00E97F5B" w:rsidRPr="006A5FA2" w:rsidRDefault="00E97F5B" w:rsidP="006E12AC">
      <w:pPr>
        <w:pStyle w:val="a8"/>
        <w:numPr>
          <w:ilvl w:val="0"/>
          <w:numId w:val="9"/>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屬可歸責於施工廠商之事由致施工進度落後達</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以上，且持續達</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個月以上時，經機關或監造單位通知廠商依限提出趕工計畫，如廠商無法於期限內提出時，</w:t>
      </w:r>
      <w:r w:rsidR="0064010A" w:rsidRPr="006A5FA2">
        <w:rPr>
          <w:rFonts w:ascii="Arial" w:eastAsia="標楷體" w:hAnsi="Arial" w:cs="DFKaiShu SB Estd BF" w:hint="eastAsia"/>
          <w:kern w:val="0"/>
          <w:sz w:val="28"/>
          <w:szCs w:val="28"/>
        </w:rPr>
        <w:t>則</w:t>
      </w:r>
      <w:r w:rsidR="004F1BC2" w:rsidRPr="006A5FA2">
        <w:rPr>
          <w:rFonts w:ascii="Arial" w:eastAsia="標楷體" w:hAnsi="Arial" w:cs="DFKaiShu SB Estd BF" w:hint="eastAsia"/>
          <w:kern w:val="0"/>
          <w:sz w:val="28"/>
          <w:szCs w:val="28"/>
        </w:rPr>
        <w:t>依</w:t>
      </w:r>
      <w:r w:rsidR="0064010A" w:rsidRPr="006A5FA2">
        <w:rPr>
          <w:rFonts w:ascii="Arial" w:eastAsia="標楷體" w:hAnsi="Arial" w:cs="DFKaiShu SB Estd BF" w:hint="eastAsia"/>
          <w:kern w:val="0"/>
          <w:sz w:val="28"/>
          <w:szCs w:val="28"/>
        </w:rPr>
        <w:t>施工補充說明書附件</w:t>
      </w:r>
      <w:r w:rsidR="0064010A" w:rsidRPr="006A5FA2">
        <w:rPr>
          <w:rFonts w:ascii="Arial" w:eastAsia="標楷體" w:hAnsi="Arial" w:cs="DFKaiShu SB Estd BF" w:hint="eastAsia"/>
          <w:kern w:val="0"/>
          <w:sz w:val="28"/>
          <w:szCs w:val="28"/>
        </w:rPr>
        <w:t>1</w:t>
      </w:r>
      <w:r w:rsidR="0064010A" w:rsidRPr="006A5FA2">
        <w:rPr>
          <w:rFonts w:ascii="Arial" w:eastAsia="標楷體" w:hAnsi="Arial" w:cs="DFKaiShu SB Estd BF" w:hint="eastAsia"/>
          <w:kern w:val="0"/>
          <w:sz w:val="28"/>
          <w:szCs w:val="28"/>
        </w:rPr>
        <w:t>「</w:t>
      </w:r>
      <w:r w:rsidR="004F1BC2" w:rsidRPr="006A5FA2">
        <w:rPr>
          <w:rFonts w:ascii="Arial" w:eastAsia="標楷體" w:hAnsi="Arial" w:cs="DFKaiShu SB Estd BF" w:hint="eastAsia"/>
          <w:kern w:val="0"/>
          <w:sz w:val="28"/>
          <w:szCs w:val="28"/>
        </w:rPr>
        <w:t>經濟部水利署暨所屬機關工程施工進度控管注意事項</w:t>
      </w:r>
      <w:r w:rsidR="0064010A" w:rsidRPr="006A5FA2">
        <w:rPr>
          <w:rFonts w:ascii="Arial" w:eastAsia="標楷體" w:hAnsi="Arial" w:cs="DFKaiShu SB Estd BF" w:hint="eastAsia"/>
          <w:kern w:val="0"/>
          <w:sz w:val="28"/>
          <w:szCs w:val="28"/>
        </w:rPr>
        <w:t>」</w:t>
      </w:r>
      <w:r w:rsidRPr="006A5FA2">
        <w:rPr>
          <w:rFonts w:ascii="Arial" w:eastAsia="標楷體" w:hAnsi="Arial" w:cs="DFKaiShu SB Estd BF"/>
          <w:kern w:val="0"/>
          <w:sz w:val="28"/>
          <w:szCs w:val="28"/>
        </w:rPr>
        <w:t>規定扣點罰款。</w:t>
      </w:r>
    </w:p>
    <w:p w:rsidR="00CF3525" w:rsidRPr="006A5FA2" w:rsidRDefault="00C11535" w:rsidP="006E12AC">
      <w:pPr>
        <w:pStyle w:val="a8"/>
        <w:numPr>
          <w:ilvl w:val="0"/>
          <w:numId w:val="9"/>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施工計畫書除依據契約相關內容外，其製作內容依契約附錄</w:t>
      </w:r>
      <w:r w:rsidRPr="006A5FA2">
        <w:rPr>
          <w:rFonts w:ascii="Arial" w:eastAsia="標楷體" w:hAnsi="Arial" w:cs="DFKaiShu SB Estd BF"/>
          <w:kern w:val="0"/>
          <w:sz w:val="28"/>
          <w:szCs w:val="28"/>
        </w:rPr>
        <w:t>7</w:t>
      </w:r>
      <w:r w:rsidRPr="006A5FA2">
        <w:rPr>
          <w:rFonts w:ascii="Arial" w:eastAsia="標楷體" w:hAnsi="Arial" w:cs="DFKaiShu SB Estd BF"/>
          <w:kern w:val="0"/>
          <w:sz w:val="28"/>
          <w:szCs w:val="28"/>
        </w:rPr>
        <w:t>「經濟部水利署辦理工程施工計畫章、節製作綱要」撰寫。</w:t>
      </w:r>
      <w:r w:rsidR="00CF3525" w:rsidRPr="006A5FA2">
        <w:rPr>
          <w:rFonts w:ascii="Arial" w:eastAsia="標楷體" w:hAnsi="Arial" w:hint="eastAsia"/>
          <w:sz w:val="28"/>
          <w:szCs w:val="28"/>
        </w:rPr>
        <w:t>對於汛期施工有致災風險之工程，施工計畫內容應再納入下列重點：</w:t>
      </w:r>
    </w:p>
    <w:p w:rsidR="00CF3525" w:rsidRPr="006A5FA2" w:rsidRDefault="00CF3525" w:rsidP="0043222A">
      <w:pPr>
        <w:pStyle w:val="a8"/>
        <w:spacing w:line="240" w:lineRule="atLeast"/>
        <w:ind w:leftChars="0" w:left="1559" w:hanging="425"/>
        <w:jc w:val="both"/>
        <w:rPr>
          <w:rFonts w:ascii="Arial" w:eastAsia="標楷體" w:hAnsi="Arial"/>
          <w:sz w:val="28"/>
          <w:szCs w:val="28"/>
        </w:rPr>
      </w:pPr>
      <w:r w:rsidRPr="006A5FA2">
        <w:rPr>
          <w:rFonts w:ascii="Arial" w:eastAsia="標楷體" w:hAnsi="Arial" w:cs="標楷體"/>
          <w:sz w:val="28"/>
          <w:szCs w:val="28"/>
        </w:rPr>
        <w:t>(1)</w:t>
      </w:r>
      <w:r w:rsidRPr="006A5FA2">
        <w:rPr>
          <w:rFonts w:ascii="Arial" w:eastAsia="標楷體" w:hAnsi="Arial" w:cs="標楷體" w:hint="eastAsia"/>
          <w:sz w:val="28"/>
          <w:szCs w:val="28"/>
        </w:rPr>
        <w:t>充分考量汛期颱風、豪雨對工地可能造成之影響，合理安排施工順序及進度，並妥擬緊急應變及防災措施。</w:t>
      </w:r>
    </w:p>
    <w:p w:rsidR="00CF3525" w:rsidRPr="006A5FA2" w:rsidRDefault="00CF3525" w:rsidP="0043222A">
      <w:pPr>
        <w:pStyle w:val="a8"/>
        <w:spacing w:line="240" w:lineRule="atLeast"/>
        <w:ind w:leftChars="0" w:left="1559" w:hanging="425"/>
        <w:jc w:val="both"/>
        <w:rPr>
          <w:rFonts w:ascii="Arial" w:eastAsia="標楷體" w:hAnsi="Arial"/>
          <w:sz w:val="28"/>
          <w:szCs w:val="28"/>
        </w:rPr>
      </w:pPr>
      <w:r w:rsidRPr="006A5FA2">
        <w:rPr>
          <w:rFonts w:ascii="Arial" w:eastAsia="標楷體" w:hAnsi="Arial" w:cs="標楷體"/>
          <w:sz w:val="28"/>
          <w:szCs w:val="28"/>
        </w:rPr>
        <w:t>(2)</w:t>
      </w:r>
      <w:r w:rsidRPr="006A5FA2">
        <w:rPr>
          <w:rFonts w:ascii="Arial" w:eastAsia="標楷體" w:hAnsi="Arial" w:cs="標楷體" w:hint="eastAsia"/>
          <w:sz w:val="28"/>
          <w:szCs w:val="28"/>
        </w:rPr>
        <w:t>訂定汛期工地防災自主檢查表，並確實辦理檢查。</w:t>
      </w:r>
    </w:p>
    <w:p w:rsidR="00CF3525" w:rsidRPr="006A5FA2" w:rsidRDefault="00CF3525" w:rsidP="0043222A">
      <w:pPr>
        <w:pStyle w:val="a8"/>
        <w:spacing w:line="240" w:lineRule="atLeast"/>
        <w:ind w:leftChars="0" w:left="1559" w:hanging="425"/>
        <w:jc w:val="both"/>
        <w:rPr>
          <w:rFonts w:ascii="Arial" w:eastAsia="標楷體" w:hAnsi="Arial" w:cs="標楷體"/>
          <w:sz w:val="28"/>
          <w:szCs w:val="28"/>
        </w:rPr>
      </w:pPr>
      <w:r w:rsidRPr="006A5FA2">
        <w:rPr>
          <w:rFonts w:ascii="Arial" w:eastAsia="標楷體" w:hAnsi="Arial" w:cs="標楷體"/>
          <w:sz w:val="28"/>
          <w:szCs w:val="28"/>
        </w:rPr>
        <w:t>(3)</w:t>
      </w:r>
      <w:r w:rsidRPr="006A5FA2">
        <w:rPr>
          <w:rFonts w:ascii="Arial" w:eastAsia="標楷體" w:hAnsi="Arial" w:cs="標楷體" w:hint="eastAsia"/>
          <w:sz w:val="28"/>
          <w:szCs w:val="28"/>
        </w:rPr>
        <w:t>凡涉及河川堤防之破堤或有水患之虞者，應納入防洪、破堤有關之工作項目及作業規定。</w:t>
      </w:r>
    </w:p>
    <w:p w:rsidR="00CF3525" w:rsidRPr="006A5FA2" w:rsidRDefault="00CF3525" w:rsidP="00FF48A5">
      <w:pPr>
        <w:pStyle w:val="a8"/>
        <w:numPr>
          <w:ilvl w:val="0"/>
          <w:numId w:val="9"/>
        </w:numPr>
        <w:tabs>
          <w:tab w:val="left" w:pos="1276"/>
        </w:tabs>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廠商提送施工計畫書內容至少須符合第</w:t>
      </w:r>
      <w:r w:rsidRPr="006A5FA2">
        <w:rPr>
          <w:rFonts w:ascii="Arial" w:eastAsia="標楷體" w:hAnsi="Arial" w:cs="DFKaiShu SB Estd BF"/>
          <w:kern w:val="0"/>
          <w:sz w:val="28"/>
          <w:szCs w:val="28"/>
        </w:rPr>
        <w:t>8</w:t>
      </w:r>
      <w:r w:rsidRPr="006A5FA2">
        <w:rPr>
          <w:rFonts w:ascii="Arial" w:eastAsia="標楷體" w:hAnsi="Arial" w:cs="DFKaiShu SB Estd BF"/>
          <w:kern w:val="0"/>
          <w:sz w:val="28"/>
          <w:szCs w:val="28"/>
        </w:rPr>
        <w:t>款</w:t>
      </w:r>
      <w:r w:rsidR="004547E5" w:rsidRPr="006A5FA2">
        <w:rPr>
          <w:rFonts w:ascii="Arial" w:eastAsia="標楷體" w:hAnsi="Arial" w:cs="DFKaiShu SB Estd BF" w:hint="eastAsia"/>
          <w:kern w:val="0"/>
          <w:sz w:val="28"/>
          <w:szCs w:val="28"/>
        </w:rPr>
        <w:t>8</w:t>
      </w:r>
      <w:r w:rsidRPr="006A5FA2">
        <w:rPr>
          <w:rFonts w:ascii="Arial" w:eastAsia="標楷體" w:hAnsi="Arial" w:cs="DFKaiShu SB Estd BF"/>
          <w:kern w:val="0"/>
          <w:sz w:val="28"/>
          <w:szCs w:val="28"/>
        </w:rPr>
        <w:t>目所列章節架構之規定，否則機關得不予受理，其提送日期至機關核退期間，納入施工計畫製作期限，若因而涉及延誤提送時程，依第</w:t>
      </w:r>
      <w:r w:rsidRPr="006A5FA2">
        <w:rPr>
          <w:rFonts w:ascii="Arial" w:eastAsia="標楷體" w:hAnsi="Arial" w:cs="DFKaiShu SB Estd BF"/>
          <w:kern w:val="0"/>
          <w:sz w:val="28"/>
          <w:szCs w:val="28"/>
        </w:rPr>
        <w:t>8</w:t>
      </w:r>
      <w:r w:rsidRPr="006A5FA2">
        <w:rPr>
          <w:rFonts w:ascii="Arial" w:eastAsia="標楷體" w:hAnsi="Arial" w:cs="DFKaiShu SB Estd BF"/>
          <w:kern w:val="0"/>
          <w:sz w:val="28"/>
          <w:szCs w:val="28"/>
        </w:rPr>
        <w:t>款</w:t>
      </w:r>
      <w:r w:rsidR="004547E5" w:rsidRPr="006A5FA2">
        <w:rPr>
          <w:rFonts w:ascii="Arial" w:eastAsia="標楷體" w:hAnsi="Arial" w:cs="DFKaiShu SB Estd BF" w:hint="eastAsia"/>
          <w:kern w:val="0"/>
          <w:sz w:val="28"/>
          <w:szCs w:val="28"/>
        </w:rPr>
        <w:t>6</w:t>
      </w:r>
      <w:r w:rsidRPr="006A5FA2">
        <w:rPr>
          <w:rFonts w:ascii="Arial" w:eastAsia="標楷體" w:hAnsi="Arial" w:cs="DFKaiShu SB Estd BF"/>
          <w:kern w:val="0"/>
          <w:sz w:val="28"/>
          <w:szCs w:val="28"/>
        </w:rPr>
        <w:t>目罰款規定辦理。</w:t>
      </w:r>
    </w:p>
    <w:p w:rsidR="003B1C29" w:rsidRPr="006A5FA2" w:rsidRDefault="003B1C29" w:rsidP="00FF48A5">
      <w:pPr>
        <w:pStyle w:val="a8"/>
        <w:numPr>
          <w:ilvl w:val="0"/>
          <w:numId w:val="9"/>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廠商於契約施工期間，應逐日填寫施工日誌，將當日施工範圍、數量、取樣位置</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樁號、高程</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、取樣數量、試驗結果、通知協力廠商辦理事項、監造單位指示辦理事項及其他重要項目等詳實記載，施工日誌，隨時供機關查對。</w:t>
      </w:r>
    </w:p>
    <w:p w:rsidR="003B1C29" w:rsidRPr="006A5FA2" w:rsidRDefault="003B1C29" w:rsidP="00FF48A5">
      <w:pPr>
        <w:pStyle w:val="a8"/>
        <w:numPr>
          <w:ilvl w:val="0"/>
          <w:numId w:val="9"/>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於施工期間，依現場施工之實際需要，由廠商逕提或經工程司指示，應適時修正施工計畫，並依程序送機關核定。</w:t>
      </w:r>
    </w:p>
    <w:p w:rsidR="002C186A" w:rsidRPr="006A5FA2" w:rsidRDefault="003B1C29" w:rsidP="00FF48A5">
      <w:pPr>
        <w:pStyle w:val="a8"/>
        <w:numPr>
          <w:ilvl w:val="0"/>
          <w:numId w:val="9"/>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施工計畫書及趕工計畫書扣點罰款金額併入品質缺失懲罰性違約金總額上限計算。</w:t>
      </w:r>
    </w:p>
    <w:p w:rsidR="00E1617F" w:rsidRPr="006A5FA2" w:rsidRDefault="001D6F29" w:rsidP="001D6F29">
      <w:pPr>
        <w:pStyle w:val="a8"/>
        <w:numPr>
          <w:ilvl w:val="0"/>
          <w:numId w:val="97"/>
        </w:numPr>
        <w:tabs>
          <w:tab w:val="left" w:pos="851"/>
        </w:tabs>
        <w:autoSpaceDE w:val="0"/>
        <w:autoSpaceDN w:val="0"/>
        <w:adjustRightInd w:val="0"/>
        <w:snapToGrid w:val="0"/>
        <w:spacing w:line="240" w:lineRule="atLeast"/>
        <w:ind w:leftChars="0" w:left="851" w:hanging="567"/>
        <w:jc w:val="both"/>
        <w:textDirection w:val="lrTbV"/>
        <w:rPr>
          <w:rFonts w:ascii="Arial" w:eastAsia="標楷體" w:hAnsi="Arial"/>
          <w:sz w:val="28"/>
          <w:szCs w:val="28"/>
        </w:rPr>
      </w:pPr>
      <w:r w:rsidRPr="006A5FA2">
        <w:rPr>
          <w:rFonts w:ascii="Arial" w:eastAsia="標楷體" w:hAnsi="Arial" w:cs="標楷體" w:hint="eastAsia"/>
          <w:sz w:val="28"/>
          <w:szCs w:val="28"/>
        </w:rPr>
        <w:t>工作</w:t>
      </w:r>
      <w:r w:rsidR="002C186A" w:rsidRPr="006A5FA2">
        <w:rPr>
          <w:rFonts w:ascii="Arial" w:eastAsia="標楷體" w:hAnsi="Arial" w:cs="DFKaiShu SB Estd BF"/>
          <w:kern w:val="0"/>
          <w:sz w:val="28"/>
          <w:szCs w:val="28"/>
        </w:rPr>
        <w:t>安全與衛生：</w:t>
      </w:r>
    </w:p>
    <w:p w:rsidR="003B1C29" w:rsidRPr="006A5FA2" w:rsidRDefault="003B1C29" w:rsidP="00E1617F">
      <w:pPr>
        <w:pStyle w:val="a8"/>
        <w:numPr>
          <w:ilvl w:val="1"/>
          <w:numId w:val="3"/>
        </w:numPr>
        <w:tabs>
          <w:tab w:val="left" w:pos="851"/>
        </w:tabs>
        <w:autoSpaceDE w:val="0"/>
        <w:autoSpaceDN w:val="0"/>
        <w:adjustRightInd w:val="0"/>
        <w:snapToGrid w:val="0"/>
        <w:spacing w:line="240" w:lineRule="atLeast"/>
        <w:ind w:leftChars="0"/>
        <w:jc w:val="both"/>
        <w:textDirection w:val="lrTbV"/>
        <w:rPr>
          <w:rFonts w:ascii="Arial" w:eastAsia="標楷體" w:hAnsi="Arial" w:cs="標楷體"/>
          <w:sz w:val="28"/>
          <w:szCs w:val="28"/>
        </w:rPr>
      </w:pPr>
      <w:r w:rsidRPr="006A5FA2">
        <w:rPr>
          <w:rFonts w:ascii="Arial" w:eastAsia="標楷體" w:hAnsi="Arial" w:cs="標楷體" w:hint="eastAsia"/>
          <w:sz w:val="28"/>
          <w:szCs w:val="28"/>
        </w:rPr>
        <w:t>除契約另有規定者外，依契約附錄</w:t>
      </w:r>
      <w:r w:rsidRPr="006A5FA2">
        <w:rPr>
          <w:rFonts w:ascii="Arial" w:eastAsia="標楷體" w:hAnsi="Arial" w:cs="標楷體" w:hint="eastAsia"/>
          <w:sz w:val="28"/>
          <w:szCs w:val="28"/>
        </w:rPr>
        <w:t>8</w:t>
      </w:r>
      <w:r w:rsidRPr="006A5FA2">
        <w:rPr>
          <w:rFonts w:ascii="Arial" w:eastAsia="標楷體" w:hAnsi="Arial" w:cs="標楷體" w:hint="eastAsia"/>
          <w:sz w:val="28"/>
          <w:szCs w:val="28"/>
        </w:rPr>
        <w:t>「經濟部水利署工作安全與衛生」規定等有關規定確實辦理。</w:t>
      </w:r>
    </w:p>
    <w:p w:rsidR="00E1617F" w:rsidRPr="006A5FA2" w:rsidRDefault="00E1617F" w:rsidP="00E1617F">
      <w:pPr>
        <w:pStyle w:val="Default"/>
        <w:rPr>
          <w:b/>
          <w:color w:val="auto"/>
          <w:sz w:val="28"/>
          <w:szCs w:val="28"/>
        </w:rPr>
      </w:pPr>
      <w:r w:rsidRPr="006A5FA2">
        <w:rPr>
          <w:rFonts w:hint="eastAsia"/>
          <w:color w:val="auto"/>
          <w:sz w:val="28"/>
          <w:szCs w:val="28"/>
        </w:rPr>
        <w:t xml:space="preserve">    2.</w:t>
      </w:r>
      <w:r w:rsidRPr="006A5FA2">
        <w:rPr>
          <w:color w:val="auto"/>
          <w:sz w:val="28"/>
          <w:szCs w:val="28"/>
        </w:rPr>
        <w:t>統包得標廠商應辦理施工風險評估:</w:t>
      </w:r>
    </w:p>
    <w:tbl>
      <w:tblPr>
        <w:tblW w:w="8786" w:type="dxa"/>
        <w:jc w:val="right"/>
        <w:tblLayout w:type="fixed"/>
        <w:tblCellMar>
          <w:left w:w="10" w:type="dxa"/>
          <w:right w:w="10" w:type="dxa"/>
        </w:tblCellMar>
        <w:tblLook w:val="0000" w:firstRow="0" w:lastRow="0" w:firstColumn="0" w:lastColumn="0" w:noHBand="0" w:noVBand="0"/>
      </w:tblPr>
      <w:tblGrid>
        <w:gridCol w:w="2488"/>
        <w:gridCol w:w="3607"/>
        <w:gridCol w:w="2691"/>
      </w:tblGrid>
      <w:tr w:rsidR="006A5FA2" w:rsidRPr="006A5FA2" w:rsidTr="00DB63A8">
        <w:trPr>
          <w:trHeight w:val="506"/>
          <w:jc w:val="right"/>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統包型態 </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應辦理之施工風險評估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施工風險評估實施者 </w:t>
            </w:r>
          </w:p>
        </w:tc>
      </w:tr>
      <w:tr w:rsidR="006A5FA2" w:rsidRPr="006A5FA2" w:rsidTr="00DB63A8">
        <w:trPr>
          <w:trHeight w:val="506"/>
          <w:jc w:val="right"/>
        </w:trPr>
        <w:tc>
          <w:tcPr>
            <w:tcW w:w="2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工程規劃成果發包 </w:t>
            </w:r>
          </w:p>
          <w:p w:rsidR="00E1617F" w:rsidRPr="006A5FA2" w:rsidRDefault="00E1617F" w:rsidP="00D84974">
            <w:pPr>
              <w:pStyle w:val="Standard"/>
              <w:snapToGrid w:val="0"/>
              <w:rPr>
                <w:rFonts w:ascii="標楷體" w:eastAsia="標楷體" w:hAnsiTheme="minorHAnsi" w:cs="標楷體"/>
                <w:kern w:val="0"/>
                <w:sz w:val="28"/>
                <w:szCs w:val="28"/>
              </w:rPr>
            </w:pPr>
            <w:r w:rsidRPr="006A5FA2">
              <w:rPr>
                <w:rFonts w:ascii="標楷體" w:eastAsia="標楷體" w:hAnsiTheme="minorHAnsi" w:cs="標楷體"/>
                <w:kern w:val="0"/>
                <w:sz w:val="28"/>
                <w:szCs w:val="28"/>
              </w:rPr>
              <w:t xml:space="preserve">(承攬範圍：基本設計、細部設計、工程施工) </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基本設計階段施工風險評估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統包案之基本設計單位</w:t>
            </w:r>
          </w:p>
        </w:tc>
      </w:tr>
      <w:tr w:rsidR="006A5FA2" w:rsidRPr="006A5FA2" w:rsidTr="00DB63A8">
        <w:trPr>
          <w:trHeight w:val="506"/>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細部設計階段補充施工風險評估</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統包案之細部設計單位</w:t>
            </w:r>
          </w:p>
        </w:tc>
      </w:tr>
      <w:tr w:rsidR="006A5FA2" w:rsidRPr="006A5FA2" w:rsidTr="00DB63A8">
        <w:trPr>
          <w:trHeight w:val="506"/>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施工階段階段施工風險評估</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17F" w:rsidRPr="006A5FA2" w:rsidRDefault="00E1617F" w:rsidP="00E1617F">
            <w:pPr>
              <w:pStyle w:val="Default"/>
              <w:rPr>
                <w:color w:val="auto"/>
                <w:sz w:val="28"/>
                <w:szCs w:val="28"/>
              </w:rPr>
            </w:pPr>
            <w:r w:rsidRPr="006A5FA2">
              <w:rPr>
                <w:color w:val="auto"/>
                <w:sz w:val="28"/>
                <w:szCs w:val="28"/>
              </w:rPr>
              <w:t xml:space="preserve">統包案之施工廠商 </w:t>
            </w:r>
          </w:p>
          <w:p w:rsidR="00E1617F" w:rsidRPr="006A5FA2" w:rsidRDefault="00E1617F" w:rsidP="00E1617F">
            <w:pPr>
              <w:pStyle w:val="Standard"/>
              <w:snapToGrid w:val="0"/>
              <w:rPr>
                <w:rFonts w:ascii="標楷體" w:eastAsia="標楷體" w:hAnsiTheme="minorHAnsi" w:cs="標楷體"/>
                <w:kern w:val="0"/>
                <w:sz w:val="28"/>
                <w:szCs w:val="28"/>
              </w:rPr>
            </w:pPr>
          </w:p>
        </w:tc>
      </w:tr>
      <w:tr w:rsidR="006A5FA2" w:rsidRPr="006A5FA2" w:rsidTr="00DB63A8">
        <w:trPr>
          <w:trHeight w:val="506"/>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作業前危害調查、評估</w:t>
            </w: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17F" w:rsidRPr="006A5FA2" w:rsidRDefault="00E1617F" w:rsidP="00E1617F">
            <w:pPr>
              <w:pStyle w:val="Default"/>
              <w:rPr>
                <w:color w:val="auto"/>
                <w:sz w:val="28"/>
                <w:szCs w:val="28"/>
              </w:rPr>
            </w:pPr>
          </w:p>
        </w:tc>
      </w:tr>
      <w:tr w:rsidR="006A5FA2" w:rsidRPr="006A5FA2" w:rsidTr="00DB63A8">
        <w:trPr>
          <w:trHeight w:val="506"/>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變更施工風險評估</w:t>
            </w: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617F" w:rsidRPr="006A5FA2" w:rsidRDefault="00E1617F" w:rsidP="00E1617F">
            <w:pPr>
              <w:pStyle w:val="Default"/>
              <w:rPr>
                <w:color w:val="auto"/>
                <w:sz w:val="28"/>
                <w:szCs w:val="28"/>
              </w:rPr>
            </w:pPr>
          </w:p>
        </w:tc>
      </w:tr>
      <w:tr w:rsidR="006A5FA2" w:rsidRPr="006A5FA2" w:rsidTr="00DB63A8">
        <w:trPr>
          <w:trHeight w:val="538"/>
          <w:jc w:val="right"/>
        </w:trPr>
        <w:tc>
          <w:tcPr>
            <w:tcW w:w="2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基本設計發包 </w:t>
            </w:r>
          </w:p>
          <w:p w:rsidR="00E1617F" w:rsidRPr="006A5FA2" w:rsidRDefault="00E1617F" w:rsidP="00D84974">
            <w:pPr>
              <w:pStyle w:val="Standard"/>
              <w:snapToGrid w:val="0"/>
              <w:rPr>
                <w:rFonts w:ascii="標楷體" w:eastAsia="標楷體" w:hAnsiTheme="minorHAnsi" w:cs="標楷體"/>
                <w:kern w:val="0"/>
                <w:sz w:val="28"/>
                <w:szCs w:val="28"/>
              </w:rPr>
            </w:pPr>
            <w:r w:rsidRPr="006A5FA2">
              <w:rPr>
                <w:rFonts w:ascii="標楷體" w:eastAsia="標楷體" w:hAnsiTheme="minorHAnsi" w:cs="標楷體"/>
                <w:kern w:val="0"/>
                <w:sz w:val="28"/>
                <w:szCs w:val="28"/>
              </w:rPr>
              <w:t xml:space="preserve">(承攬範圍：細部設計、工程施工) </w:t>
            </w: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細部設計階段補充施工風險評估</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統包案之細部設計單位</w:t>
            </w:r>
          </w:p>
        </w:tc>
      </w:tr>
      <w:tr w:rsidR="006A5FA2" w:rsidRPr="006A5FA2" w:rsidTr="00DB63A8">
        <w:trPr>
          <w:trHeight w:val="474"/>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施工階段階段施工風險評估 </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統包案之施工廠商 </w:t>
            </w:r>
          </w:p>
          <w:p w:rsidR="00E1617F" w:rsidRPr="006A5FA2" w:rsidRDefault="00E1617F" w:rsidP="00D84974">
            <w:pPr>
              <w:pStyle w:val="Standard"/>
              <w:snapToGrid w:val="0"/>
              <w:rPr>
                <w:rFonts w:ascii="標楷體" w:eastAsia="標楷體" w:hAnsiTheme="minorHAnsi" w:cs="標楷體"/>
                <w:kern w:val="0"/>
                <w:sz w:val="28"/>
                <w:szCs w:val="28"/>
              </w:rPr>
            </w:pPr>
          </w:p>
        </w:tc>
      </w:tr>
      <w:tr w:rsidR="006A5FA2" w:rsidRPr="006A5FA2" w:rsidTr="00DB63A8">
        <w:trPr>
          <w:trHeight w:val="474"/>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作業前危害調查、評估 </w:t>
            </w: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夹发砰" w:eastAsia="標楷體" w:hAnsi="夹发砰" w:hint="eastAsia"/>
              </w:rPr>
            </w:pPr>
          </w:p>
        </w:tc>
      </w:tr>
      <w:tr w:rsidR="006A5FA2" w:rsidRPr="006A5FA2" w:rsidTr="00DB63A8">
        <w:trPr>
          <w:trHeight w:val="474"/>
          <w:jc w:val="right"/>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標楷體" w:eastAsia="標楷體" w:hAnsiTheme="minorHAnsi" w:cs="標楷體"/>
                <w:kern w:val="0"/>
                <w:sz w:val="28"/>
                <w:szCs w:val="28"/>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Default"/>
              <w:rPr>
                <w:color w:val="auto"/>
                <w:sz w:val="28"/>
                <w:szCs w:val="28"/>
              </w:rPr>
            </w:pPr>
            <w:r w:rsidRPr="006A5FA2">
              <w:rPr>
                <w:color w:val="auto"/>
                <w:sz w:val="28"/>
                <w:szCs w:val="28"/>
              </w:rPr>
              <w:t xml:space="preserve">變更施工風險評估 </w:t>
            </w: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17F" w:rsidRPr="006A5FA2" w:rsidRDefault="00E1617F" w:rsidP="00D84974">
            <w:pPr>
              <w:pStyle w:val="Standard"/>
              <w:snapToGrid w:val="0"/>
              <w:rPr>
                <w:rFonts w:ascii="夹发砰" w:eastAsia="標楷體" w:hAnsi="夹发砰" w:hint="eastAsia"/>
              </w:rPr>
            </w:pPr>
          </w:p>
        </w:tc>
      </w:tr>
    </w:tbl>
    <w:p w:rsidR="002C186A" w:rsidRPr="006A5FA2" w:rsidRDefault="002C186A" w:rsidP="0002231B">
      <w:pPr>
        <w:pStyle w:val="a8"/>
        <w:numPr>
          <w:ilvl w:val="0"/>
          <w:numId w:val="97"/>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工地環境清潔與維護：</w:t>
      </w:r>
      <w:r w:rsidR="006B2672" w:rsidRPr="006A5FA2">
        <w:rPr>
          <w:rFonts w:ascii="Arial" w:eastAsia="標楷體" w:hAnsi="Arial" w:cs="DFKaiShu SB Estd BF" w:hint="eastAsia"/>
          <w:kern w:val="0"/>
          <w:sz w:val="28"/>
          <w:szCs w:val="28"/>
        </w:rPr>
        <w:t>依契約附錄</w:t>
      </w:r>
      <w:r w:rsidR="006B2672" w:rsidRPr="006A5FA2">
        <w:rPr>
          <w:rFonts w:ascii="Arial" w:eastAsia="標楷體" w:hAnsi="Arial" w:cs="DFKaiShu SB Estd BF" w:hint="eastAsia"/>
          <w:kern w:val="0"/>
          <w:sz w:val="28"/>
          <w:szCs w:val="28"/>
        </w:rPr>
        <w:t>9</w:t>
      </w:r>
      <w:r w:rsidR="006B2672" w:rsidRPr="006A5FA2">
        <w:rPr>
          <w:rFonts w:ascii="Arial" w:eastAsia="標楷體" w:hAnsi="Arial" w:cs="DFKaiShu SB Estd BF" w:hint="eastAsia"/>
          <w:kern w:val="0"/>
          <w:sz w:val="28"/>
          <w:szCs w:val="28"/>
        </w:rPr>
        <w:t>「經濟部水利署工地管理規定事項」</w:t>
      </w:r>
      <w:r w:rsidR="006B2672" w:rsidRPr="006A5FA2">
        <w:rPr>
          <w:rFonts w:ascii="Arial" w:eastAsia="標楷體" w:hAnsi="Arial" w:cs="標楷體" w:hint="eastAsia"/>
          <w:sz w:val="28"/>
          <w:szCs w:val="28"/>
        </w:rPr>
        <w:t>規定等有關規定確實辦理。</w:t>
      </w:r>
    </w:p>
    <w:p w:rsidR="002C186A" w:rsidRPr="006A5FA2" w:rsidRDefault="002C186A" w:rsidP="0002231B">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交通維持及安全管制措施：</w:t>
      </w:r>
      <w:r w:rsidR="006B2672" w:rsidRPr="006A5FA2">
        <w:rPr>
          <w:rFonts w:ascii="Arial" w:eastAsia="標楷體" w:hAnsi="Arial" w:cs="DFKaiShu SB Estd BF" w:hint="eastAsia"/>
          <w:kern w:val="0"/>
          <w:sz w:val="28"/>
          <w:szCs w:val="28"/>
        </w:rPr>
        <w:t>依契約附錄</w:t>
      </w:r>
      <w:r w:rsidR="006B2672" w:rsidRPr="006A5FA2">
        <w:rPr>
          <w:rFonts w:ascii="Arial" w:eastAsia="標楷體" w:hAnsi="Arial" w:cs="DFKaiShu SB Estd BF" w:hint="eastAsia"/>
          <w:kern w:val="0"/>
          <w:sz w:val="28"/>
          <w:szCs w:val="28"/>
        </w:rPr>
        <w:t>9</w:t>
      </w:r>
      <w:r w:rsidR="006B2672" w:rsidRPr="006A5FA2">
        <w:rPr>
          <w:rFonts w:ascii="Arial" w:eastAsia="標楷體" w:hAnsi="Arial" w:cs="DFKaiShu SB Estd BF" w:hint="eastAsia"/>
          <w:kern w:val="0"/>
          <w:sz w:val="28"/>
          <w:szCs w:val="28"/>
        </w:rPr>
        <w:t>「經濟部水利署工地管理規定事項」</w:t>
      </w:r>
      <w:r w:rsidR="006B2672" w:rsidRPr="006A5FA2">
        <w:rPr>
          <w:rFonts w:ascii="Arial" w:eastAsia="標楷體" w:hAnsi="Arial" w:cs="標楷體" w:hint="eastAsia"/>
          <w:sz w:val="28"/>
          <w:szCs w:val="28"/>
        </w:rPr>
        <w:t>規定等有關規定確實辦理，</w:t>
      </w:r>
      <w:r w:rsidR="006B2672" w:rsidRPr="006A5FA2">
        <w:rPr>
          <w:rFonts w:ascii="Arial" w:eastAsia="標楷體" w:hAnsi="Arial" w:cs="DFKaiShu SB Estd BF"/>
          <w:kern w:val="0"/>
          <w:sz w:val="28"/>
          <w:szCs w:val="28"/>
        </w:rPr>
        <w:t>廠商所提出之圖樣及書表內對於施工期間之交通維持及安全衛生設施經費應以量化方式編列。</w:t>
      </w:r>
    </w:p>
    <w:p w:rsidR="002C186A" w:rsidRPr="006A5FA2" w:rsidRDefault="002C186A" w:rsidP="00A540DC">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配合施工：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2C186A" w:rsidRPr="006A5FA2" w:rsidRDefault="002C186A" w:rsidP="00CD0D02">
      <w:pPr>
        <w:pStyle w:val="a8"/>
        <w:numPr>
          <w:ilvl w:val="0"/>
          <w:numId w:val="97"/>
        </w:numPr>
        <w:tabs>
          <w:tab w:val="left" w:pos="851"/>
          <w:tab w:val="left" w:pos="1134"/>
        </w:tabs>
        <w:autoSpaceDE w:val="0"/>
        <w:autoSpaceDN w:val="0"/>
        <w:adjustRightInd w:val="0"/>
        <w:snapToGrid w:val="0"/>
        <w:spacing w:line="240" w:lineRule="atLeast"/>
        <w:ind w:leftChars="0" w:left="851" w:hanging="567"/>
        <w:rPr>
          <w:rFonts w:ascii="Arial" w:eastAsia="標楷體" w:hAnsi="Arial" w:cs="Times New Roman"/>
          <w:kern w:val="0"/>
          <w:sz w:val="28"/>
          <w:szCs w:val="28"/>
        </w:rPr>
      </w:pPr>
      <w:r w:rsidRPr="006A5FA2">
        <w:rPr>
          <w:rFonts w:ascii="Arial" w:eastAsia="標楷體" w:hAnsi="Arial" w:cs="DFKaiShu SB Estd BF"/>
          <w:kern w:val="0"/>
          <w:sz w:val="28"/>
          <w:szCs w:val="28"/>
        </w:rPr>
        <w:t>工程保管：</w:t>
      </w:r>
    </w:p>
    <w:p w:rsidR="002C186A" w:rsidRPr="006A5FA2" w:rsidRDefault="002C186A" w:rsidP="00FF48A5">
      <w:pPr>
        <w:pStyle w:val="a8"/>
        <w:numPr>
          <w:ilvl w:val="0"/>
          <w:numId w:val="11"/>
        </w:numPr>
        <w:autoSpaceDE w:val="0"/>
        <w:autoSpaceDN w:val="0"/>
        <w:adjustRightInd w:val="0"/>
        <w:snapToGrid w:val="0"/>
        <w:spacing w:line="240" w:lineRule="atLeast"/>
        <w:ind w:leftChars="0" w:left="1134" w:hanging="309"/>
        <w:rPr>
          <w:rFonts w:ascii="Arial" w:eastAsia="標楷體" w:hAnsi="Arial" w:cs="Times New Roman"/>
          <w:kern w:val="0"/>
          <w:sz w:val="28"/>
          <w:szCs w:val="28"/>
        </w:rPr>
      </w:pPr>
      <w:r w:rsidRPr="006A5FA2">
        <w:rPr>
          <w:rFonts w:ascii="Arial" w:eastAsia="標楷體" w:hAnsi="Arial" w:cs="DFKaiShu SB Estd BF"/>
          <w:kern w:val="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2C186A" w:rsidRPr="006A5FA2" w:rsidRDefault="00671993" w:rsidP="00FF48A5">
      <w:pPr>
        <w:pStyle w:val="a8"/>
        <w:numPr>
          <w:ilvl w:val="0"/>
          <w:numId w:val="11"/>
        </w:numPr>
        <w:autoSpaceDE w:val="0"/>
        <w:autoSpaceDN w:val="0"/>
        <w:adjustRightInd w:val="0"/>
        <w:snapToGrid w:val="0"/>
        <w:spacing w:line="240" w:lineRule="atLeast"/>
        <w:ind w:leftChars="0" w:left="1134" w:hanging="309"/>
        <w:rPr>
          <w:rFonts w:ascii="Arial" w:eastAsia="標楷體" w:hAnsi="Arial" w:cs="DFKaiShu SB Estd BF"/>
          <w:kern w:val="0"/>
          <w:sz w:val="28"/>
          <w:szCs w:val="28"/>
        </w:rPr>
      </w:pPr>
      <w:r w:rsidRPr="006A5FA2">
        <w:rPr>
          <w:rFonts w:ascii="標楷體" w:eastAsia="標楷體" w:cs="標楷體" w:hint="eastAsia"/>
          <w:sz w:val="28"/>
          <w:szCs w:val="28"/>
        </w:rPr>
        <w:t>工程未經驗收前，機關因需要使用時，廠商不得拒絕。但機關應先就該部分辦理驗收或分段查驗供驗收之用，並由雙方會同使用單位協商認定權利與義務。使用期間因非可歸責於廠商之事由，致遺失或損壞者，除已由保險獲得理賠外，應由機關負責</w:t>
      </w:r>
      <w:r w:rsidR="006047BB" w:rsidRPr="006A5FA2">
        <w:rPr>
          <w:rFonts w:ascii="Arial" w:eastAsia="標楷體" w:hAnsi="Arial" w:cs="DFKaiShu SB Estd BF"/>
          <w:kern w:val="0"/>
          <w:sz w:val="28"/>
          <w:szCs w:val="28"/>
        </w:rPr>
        <w:t>。</w:t>
      </w:r>
    </w:p>
    <w:p w:rsidR="002C186A" w:rsidRPr="006A5FA2" w:rsidRDefault="002C186A" w:rsidP="00E52FAA">
      <w:pPr>
        <w:pStyle w:val="a8"/>
        <w:numPr>
          <w:ilvl w:val="0"/>
          <w:numId w:val="97"/>
        </w:numPr>
        <w:tabs>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廠商之工地管理：</w:t>
      </w:r>
      <w:r w:rsidR="00B37944" w:rsidRPr="006A5FA2">
        <w:rPr>
          <w:rFonts w:ascii="Arial" w:eastAsia="標楷體" w:hAnsi="Arial" w:cs="標楷體" w:hint="eastAsia"/>
          <w:sz w:val="28"/>
          <w:szCs w:val="28"/>
        </w:rPr>
        <w:t>廠商為執行施工管理之事務，其指派之工地負責人，應全權代表廠商駐場，率同其員工處理</w:t>
      </w:r>
      <w:r w:rsidR="00DE1DF2" w:rsidRPr="006A5FA2">
        <w:rPr>
          <w:rFonts w:ascii="Arial" w:eastAsia="標楷體" w:hAnsi="Arial" w:cs="標楷體" w:hint="eastAsia"/>
          <w:sz w:val="28"/>
          <w:szCs w:val="28"/>
        </w:rPr>
        <w:t>工地</w:t>
      </w:r>
      <w:r w:rsidR="00B37944" w:rsidRPr="006A5FA2">
        <w:rPr>
          <w:rFonts w:ascii="Arial" w:eastAsia="標楷體" w:hAnsi="Arial" w:cs="標楷體" w:hint="eastAsia"/>
          <w:sz w:val="28"/>
          <w:szCs w:val="28"/>
        </w:rPr>
        <w:t>事項</w:t>
      </w:r>
      <w:r w:rsidR="00DE1DF2" w:rsidRPr="006A5FA2">
        <w:rPr>
          <w:rFonts w:ascii="Arial" w:eastAsia="標楷體" w:hAnsi="Arial" w:cs="標楷體" w:hint="eastAsia"/>
          <w:sz w:val="28"/>
          <w:szCs w:val="28"/>
        </w:rPr>
        <w:t>，並</w:t>
      </w:r>
      <w:r w:rsidRPr="006A5FA2">
        <w:rPr>
          <w:rFonts w:ascii="Arial" w:eastAsia="標楷體" w:hAnsi="Arial" w:cs="DFKaiShu SB Estd BF"/>
          <w:kern w:val="0"/>
          <w:sz w:val="28"/>
          <w:szCs w:val="28"/>
        </w:rPr>
        <w:t>依契約附錄</w:t>
      </w:r>
      <w:r w:rsidRPr="006A5FA2">
        <w:rPr>
          <w:rFonts w:ascii="Arial" w:eastAsia="標楷體" w:hAnsi="Arial" w:cs="DFKaiShu SB Estd BF"/>
          <w:kern w:val="0"/>
          <w:sz w:val="28"/>
          <w:szCs w:val="28"/>
        </w:rPr>
        <w:t>9</w:t>
      </w:r>
      <w:r w:rsidRPr="006A5FA2">
        <w:rPr>
          <w:rFonts w:ascii="Arial" w:eastAsia="標楷體" w:hAnsi="Arial" w:cs="DFKaiShu SB Estd BF"/>
          <w:kern w:val="0"/>
          <w:sz w:val="28"/>
          <w:szCs w:val="28"/>
        </w:rPr>
        <w:t>「經濟部水利署工地管理規定事項」規定辦理。</w:t>
      </w:r>
    </w:p>
    <w:p w:rsidR="002C186A" w:rsidRPr="006A5FA2" w:rsidRDefault="002C186A" w:rsidP="00160FD3">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廠商履約時於工地發現化石、錢幣、有價文物、古蹟、具有考古或地質研究價值之構造或物品、具有商業價值而未列入契約價金估算之砂石或其他有價埋藏物，應通知機關處理，廠商不得占為己有。</w:t>
      </w:r>
    </w:p>
    <w:p w:rsidR="00B37944" w:rsidRPr="006A5FA2" w:rsidRDefault="00B37944" w:rsidP="00CD0D02">
      <w:pPr>
        <w:pStyle w:val="a8"/>
        <w:numPr>
          <w:ilvl w:val="0"/>
          <w:numId w:val="97"/>
        </w:numPr>
        <w:tabs>
          <w:tab w:val="left" w:pos="851"/>
          <w:tab w:val="left" w:pos="1134"/>
        </w:tabs>
        <w:autoSpaceDE w:val="0"/>
        <w:autoSpaceDN w:val="0"/>
        <w:adjustRightInd w:val="0"/>
        <w:snapToGrid w:val="0"/>
        <w:spacing w:line="240" w:lineRule="atLeast"/>
        <w:ind w:leftChars="0" w:left="851" w:hanging="567"/>
        <w:rPr>
          <w:rFonts w:ascii="Arial" w:eastAsia="標楷體" w:hAnsi="Arial" w:cs="Times New Roman"/>
          <w:kern w:val="0"/>
          <w:sz w:val="28"/>
          <w:szCs w:val="28"/>
        </w:rPr>
      </w:pPr>
      <w:r w:rsidRPr="006A5FA2">
        <w:rPr>
          <w:rFonts w:ascii="Arial" w:eastAsia="標楷體" w:hAnsi="Arial" w:cs="Times New Roman" w:hint="eastAsia"/>
          <w:kern w:val="0"/>
          <w:sz w:val="28"/>
          <w:szCs w:val="28"/>
        </w:rPr>
        <w:t>轉包及分包</w:t>
      </w:r>
      <w:r w:rsidRPr="006A5FA2">
        <w:rPr>
          <w:rFonts w:ascii="Arial" w:eastAsia="標楷體" w:hAnsi="Arial" w:cs="Times New Roman" w:hint="eastAsia"/>
          <w:kern w:val="0"/>
          <w:sz w:val="28"/>
          <w:szCs w:val="28"/>
        </w:rPr>
        <w:t>:</w:t>
      </w:r>
    </w:p>
    <w:p w:rsidR="00B37944" w:rsidRPr="006A5FA2" w:rsidRDefault="00B37944" w:rsidP="001C1629">
      <w:pPr>
        <w:pStyle w:val="a8"/>
        <w:numPr>
          <w:ilvl w:val="0"/>
          <w:numId w:val="75"/>
        </w:numPr>
        <w:autoSpaceDE w:val="0"/>
        <w:autoSpaceDN w:val="0"/>
        <w:adjustRightInd w:val="0"/>
        <w:snapToGrid w:val="0"/>
        <w:spacing w:line="240" w:lineRule="atLeast"/>
        <w:ind w:leftChars="0" w:left="1135" w:hanging="284"/>
        <w:jc w:val="both"/>
        <w:rPr>
          <w:rFonts w:ascii="Arial" w:eastAsia="標楷體" w:hAnsi="Arial" w:cs="Times New Roman"/>
          <w:sz w:val="28"/>
          <w:szCs w:val="28"/>
        </w:rPr>
      </w:pPr>
      <w:r w:rsidRPr="006A5FA2">
        <w:rPr>
          <w:rFonts w:ascii="Arial" w:eastAsia="標楷體" w:hAnsi="Arial" w:cs="標楷體" w:hint="eastAsia"/>
          <w:sz w:val="28"/>
          <w:szCs w:val="28"/>
        </w:rPr>
        <w:t>廠商不得將契約轉包。廠商亦不得以不具備履行契約分包事項能力、未依法登記或設立，或依採購法第</w:t>
      </w:r>
      <w:r w:rsidRPr="006A5FA2">
        <w:rPr>
          <w:rFonts w:ascii="Arial" w:eastAsia="標楷體" w:hAnsi="Arial" w:cs="標楷體"/>
          <w:sz w:val="28"/>
          <w:szCs w:val="28"/>
        </w:rPr>
        <w:t>103</w:t>
      </w:r>
      <w:r w:rsidRPr="006A5FA2">
        <w:rPr>
          <w:rFonts w:ascii="Arial" w:eastAsia="標楷體" w:hAnsi="Arial" w:cs="標楷體" w:hint="eastAsia"/>
          <w:sz w:val="28"/>
          <w:szCs w:val="28"/>
        </w:rPr>
        <w:t>條規定不得作為參加投標或作為決標對象或分包廠商之廠商為分包廠商。</w:t>
      </w:r>
    </w:p>
    <w:p w:rsidR="00B37944" w:rsidRPr="006A5FA2" w:rsidRDefault="00B37944" w:rsidP="001C1629">
      <w:pPr>
        <w:pStyle w:val="a8"/>
        <w:numPr>
          <w:ilvl w:val="0"/>
          <w:numId w:val="75"/>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廠商擬分包之項目及分包廠商，機關得予審查。</w:t>
      </w:r>
    </w:p>
    <w:p w:rsidR="00B37944" w:rsidRPr="006A5FA2" w:rsidRDefault="00B37944" w:rsidP="001C1629">
      <w:pPr>
        <w:pStyle w:val="a8"/>
        <w:numPr>
          <w:ilvl w:val="0"/>
          <w:numId w:val="75"/>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廠商對於分包廠商履約之部分，仍應負完全責任。分包契約報備於機關者，亦同。</w:t>
      </w:r>
    </w:p>
    <w:p w:rsidR="00B37944" w:rsidRPr="006A5FA2" w:rsidRDefault="00B37944" w:rsidP="001C1629">
      <w:pPr>
        <w:pStyle w:val="a8"/>
        <w:numPr>
          <w:ilvl w:val="0"/>
          <w:numId w:val="75"/>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分包廠商不得將分包契約轉包。其有違反者，廠商應更換分包廠商。</w:t>
      </w:r>
    </w:p>
    <w:p w:rsidR="00B37944" w:rsidRPr="006A5FA2" w:rsidRDefault="00B37944" w:rsidP="001C1629">
      <w:pPr>
        <w:pStyle w:val="a8"/>
        <w:numPr>
          <w:ilvl w:val="0"/>
          <w:numId w:val="75"/>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廠商違反不得轉包之規定時，機關得解除契約、終止契約或沒收保證金，並得要求損害賠償。</w:t>
      </w:r>
    </w:p>
    <w:p w:rsidR="00B37944" w:rsidRPr="006A5FA2" w:rsidRDefault="00B37944" w:rsidP="001C1629">
      <w:pPr>
        <w:pStyle w:val="a8"/>
        <w:numPr>
          <w:ilvl w:val="0"/>
          <w:numId w:val="75"/>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第</w:t>
      </w:r>
      <w:r w:rsidRPr="006A5FA2">
        <w:rPr>
          <w:rFonts w:ascii="Arial" w:eastAsia="標楷體" w:hAnsi="Arial" w:cs="標楷體"/>
          <w:sz w:val="28"/>
          <w:szCs w:val="28"/>
        </w:rPr>
        <w:t>5</w:t>
      </w:r>
      <w:r w:rsidRPr="006A5FA2">
        <w:rPr>
          <w:rFonts w:ascii="Arial" w:eastAsia="標楷體" w:hAnsi="Arial" w:cs="標楷體" w:hint="eastAsia"/>
          <w:sz w:val="28"/>
          <w:szCs w:val="28"/>
        </w:rPr>
        <w:t>目轉包廠商與廠商對機關負連帶履行及賠償責任。再轉包者，亦同。</w:t>
      </w:r>
    </w:p>
    <w:p w:rsidR="005126BC" w:rsidRPr="006A5FA2" w:rsidRDefault="00C955EB" w:rsidP="00160FD3">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cs="DFKaiShu SB Estd BF"/>
          <w:kern w:val="0"/>
          <w:sz w:val="28"/>
          <w:szCs w:val="28"/>
        </w:rPr>
      </w:pPr>
      <w:r w:rsidRPr="006A5FA2">
        <w:rPr>
          <w:rFonts w:ascii="標楷體" w:eastAsia="標楷體" w:cs="標楷體" w:hint="eastAsia"/>
          <w:sz w:val="28"/>
          <w:szCs w:val="28"/>
        </w:rPr>
        <w:t>廠商及分包廠商履約，不得有下列情形：僱用依法不得從事其工作之人員（含非法外勞）、供應不法來源之財物、使用非法車輛或工具、提供不實證明、違反人口販運防制法、非法棄置土石、廢棄物或其他不法或不當行為</w:t>
      </w:r>
      <w:r w:rsidR="005126BC" w:rsidRPr="006A5FA2">
        <w:rPr>
          <w:rFonts w:ascii="Arial" w:eastAsia="標楷體" w:hAnsi="Arial" w:cs="DFKaiShu SB Estd BF" w:hint="eastAsia"/>
          <w:kern w:val="0"/>
          <w:sz w:val="28"/>
          <w:szCs w:val="28"/>
        </w:rPr>
        <w:t>。</w:t>
      </w:r>
    </w:p>
    <w:p w:rsidR="005126BC" w:rsidRPr="006A5FA2" w:rsidRDefault="002C429E" w:rsidP="00160FD3">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cs="DFKaiShu SB Estd BF"/>
          <w:kern w:val="0"/>
          <w:sz w:val="28"/>
          <w:szCs w:val="28"/>
        </w:rPr>
      </w:pPr>
      <w:r w:rsidRPr="006A5FA2">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5126BC" w:rsidRPr="006A5FA2" w:rsidRDefault="005126BC" w:rsidP="00160FD3">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採購標的之進出口、供應、興建或使用，涉及政府規定之許可證、執照或其他許可文件者，由廠商負責取得或代機關取得，費用詳第</w:t>
      </w:r>
      <w:r w:rsidRPr="006A5FA2">
        <w:rPr>
          <w:rFonts w:ascii="Arial" w:eastAsia="標楷體" w:hAnsi="Arial" w:cs="DFKaiShu SB Estd BF"/>
          <w:kern w:val="0"/>
          <w:sz w:val="28"/>
          <w:szCs w:val="28"/>
        </w:rPr>
        <w:t>4</w:t>
      </w:r>
      <w:r w:rsidRPr="006A5FA2">
        <w:rPr>
          <w:rFonts w:ascii="Arial" w:eastAsia="標楷體" w:hAnsi="Arial" w:cs="DFKaiShu SB Estd BF" w:hint="eastAsia"/>
          <w:kern w:val="0"/>
          <w:sz w:val="28"/>
          <w:szCs w:val="28"/>
        </w:rPr>
        <w:t>條。屬外國政府或其授權機構核發之文件者，以由廠商負責取得或代為取得為原則，並由機關提供必要之協助。如因未能取得上開文件，致造成契約當事人之損害，應由造成損害原因之一方負責賠償。</w:t>
      </w:r>
    </w:p>
    <w:p w:rsidR="005126BC" w:rsidRPr="006A5FA2" w:rsidRDefault="005126BC" w:rsidP="00160FD3">
      <w:pPr>
        <w:pStyle w:val="a8"/>
        <w:numPr>
          <w:ilvl w:val="0"/>
          <w:numId w:val="9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廠商應依契約文件標示之參考原點、路線、坡度及高程，負責辦理工程之放樣，如發現錯誤或矛盾處，應即向監造單位反應，並予澄清，以確保本工程各部分位置、高程、尺寸及路線之正確性，並對其工地作業及施工方法之適當性、可靠性及安全性負完全責任。</w:t>
      </w:r>
    </w:p>
    <w:p w:rsidR="00C95128" w:rsidRPr="006A5FA2" w:rsidRDefault="00C95128" w:rsidP="00160FD3">
      <w:pPr>
        <w:tabs>
          <w:tab w:val="left" w:pos="142"/>
          <w:tab w:val="left" w:pos="284"/>
          <w:tab w:val="left" w:pos="567"/>
        </w:tabs>
        <w:spacing w:line="240" w:lineRule="atLeast"/>
        <w:ind w:left="851" w:hanging="567"/>
        <w:jc w:val="both"/>
        <w:textDirection w:val="lrTbV"/>
        <w:rPr>
          <w:rFonts w:ascii="Arial" w:eastAsia="標楷體" w:hAnsi="Arial" w:cs="DFKaiShu SB Estd BF"/>
          <w:kern w:val="0"/>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一</w:t>
      </w:r>
      <w:r w:rsidRPr="006A5FA2">
        <w:rPr>
          <w:rFonts w:ascii="Arial" w:eastAsia="標楷體" w:hAnsi="Arial" w:cs="標楷體"/>
          <w:sz w:val="28"/>
          <w:szCs w:val="28"/>
        </w:rPr>
        <w:t>)</w:t>
      </w:r>
      <w:r w:rsidRPr="006A5FA2">
        <w:rPr>
          <w:rFonts w:ascii="Arial" w:eastAsia="標楷體" w:hAnsi="Arial" w:cs="DFKaiShu SB Estd BF" w:hint="eastAsia"/>
          <w:kern w:val="0"/>
          <w:sz w:val="28"/>
          <w:szCs w:val="28"/>
        </w:rPr>
        <w:t>廠商之工地作業有發生意外事件之虞時，廠商應立即採取防範措施。發生意外時，應立即採取搶救，並依</w:t>
      </w:r>
      <w:r w:rsidR="00EF373A" w:rsidRPr="006A5FA2">
        <w:rPr>
          <w:rFonts w:ascii="Arial" w:eastAsia="標楷體" w:hAnsi="Arial" w:cs="DFKaiShu SB Estd BF" w:hint="eastAsia"/>
          <w:kern w:val="0"/>
          <w:sz w:val="28"/>
          <w:szCs w:val="28"/>
        </w:rPr>
        <w:t>職業</w:t>
      </w:r>
      <w:r w:rsidRPr="006A5FA2">
        <w:rPr>
          <w:rFonts w:ascii="Arial" w:eastAsia="標楷體" w:hAnsi="Arial" w:cs="DFKaiShu SB Estd BF" w:hint="eastAsia"/>
          <w:kern w:val="0"/>
          <w:sz w:val="28"/>
          <w:szCs w:val="28"/>
        </w:rPr>
        <w:t>安全衛生法等規定實施調查、分析及作成紀錄，且於取得必要之許可後，為復原、重建等措施，另應對機關與第三人之損害進行賠償。</w:t>
      </w:r>
    </w:p>
    <w:p w:rsidR="00C95128" w:rsidRPr="006A5FA2" w:rsidRDefault="00C95128" w:rsidP="00803826">
      <w:pPr>
        <w:tabs>
          <w:tab w:val="left" w:pos="142"/>
          <w:tab w:val="left" w:pos="284"/>
          <w:tab w:val="left" w:pos="567"/>
        </w:tabs>
        <w:spacing w:line="240" w:lineRule="atLeast"/>
        <w:ind w:left="851" w:hanging="567"/>
        <w:jc w:val="both"/>
        <w:textDirection w:val="lrTbV"/>
        <w:rPr>
          <w:rFonts w:ascii="Arial" w:eastAsia="標楷體" w:hAnsi="Arial" w:cs="標楷體"/>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二</w:t>
      </w:r>
      <w:r w:rsidRPr="006A5FA2">
        <w:rPr>
          <w:rFonts w:ascii="Arial" w:eastAsia="標楷體" w:hAnsi="Arial" w:cs="標楷體"/>
          <w:sz w:val="28"/>
          <w:szCs w:val="28"/>
        </w:rPr>
        <w:t>)</w:t>
      </w:r>
      <w:r w:rsidRPr="006A5FA2">
        <w:rPr>
          <w:rFonts w:ascii="Arial" w:eastAsia="標楷體" w:hAnsi="Arial" w:cs="標楷體" w:hint="eastAsia"/>
          <w:sz w:val="28"/>
          <w:szCs w:val="28"/>
        </w:rPr>
        <w:t>機關於廠商履約中，若可預見其履約瑕疵，或其有其他違反契約之情事者，得通知廠商限期改善。</w:t>
      </w:r>
    </w:p>
    <w:p w:rsidR="00C95128" w:rsidRPr="006A5FA2" w:rsidRDefault="00C95128" w:rsidP="00F45E69">
      <w:pPr>
        <w:tabs>
          <w:tab w:val="left" w:pos="567"/>
        </w:tabs>
        <w:adjustRightInd w:val="0"/>
        <w:spacing w:line="240" w:lineRule="atLeast"/>
        <w:ind w:leftChars="100" w:left="240"/>
        <w:jc w:val="both"/>
        <w:textAlignment w:val="baseline"/>
        <w:rPr>
          <w:rFonts w:ascii="Arial" w:eastAsia="標楷體" w:hAnsi="Arial" w:cs="Times New Roman"/>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三</w:t>
      </w:r>
      <w:r w:rsidRPr="006A5FA2">
        <w:rPr>
          <w:rFonts w:ascii="Arial" w:eastAsia="標楷體" w:hAnsi="Arial" w:cs="標楷體"/>
          <w:sz w:val="28"/>
          <w:szCs w:val="28"/>
        </w:rPr>
        <w:t>)</w:t>
      </w:r>
      <w:r w:rsidRPr="006A5FA2">
        <w:rPr>
          <w:rFonts w:ascii="Arial" w:eastAsia="標楷體" w:hAnsi="Arial" w:cs="標楷體" w:hint="eastAsia"/>
          <w:sz w:val="28"/>
          <w:szCs w:val="28"/>
        </w:rPr>
        <w:t>廠商不於前款期限內，依照改善或履行者，機關得採行下列措施：</w:t>
      </w:r>
    </w:p>
    <w:p w:rsidR="00C95128" w:rsidRPr="006A5FA2" w:rsidRDefault="00AF7704" w:rsidP="00803826">
      <w:pPr>
        <w:adjustRightInd w:val="0"/>
        <w:spacing w:line="240" w:lineRule="atLeast"/>
        <w:ind w:leftChars="50" w:left="687" w:hanging="567"/>
        <w:jc w:val="both"/>
        <w:textDirection w:val="lrTbV"/>
        <w:textAlignment w:val="baseline"/>
        <w:rPr>
          <w:rFonts w:ascii="Arial" w:eastAsia="標楷體" w:hAnsi="Arial" w:cs="Times New Roman"/>
          <w:sz w:val="28"/>
          <w:szCs w:val="28"/>
        </w:rPr>
      </w:pPr>
      <w:r w:rsidRPr="006A5FA2">
        <w:rPr>
          <w:rFonts w:ascii="Arial" w:eastAsia="標楷體" w:hAnsi="Arial" w:cs="標楷體" w:hint="eastAsia"/>
          <w:sz w:val="28"/>
          <w:szCs w:val="28"/>
        </w:rPr>
        <w:t xml:space="preserve">    </w:t>
      </w:r>
      <w:r w:rsidR="00FD72C8" w:rsidRPr="006A5FA2">
        <w:rPr>
          <w:rFonts w:ascii="Arial" w:eastAsia="標楷體" w:hAnsi="Arial" w:cs="標楷體" w:hint="eastAsia"/>
          <w:sz w:val="28"/>
          <w:szCs w:val="28"/>
        </w:rPr>
        <w:t xml:space="preserve">    </w:t>
      </w:r>
      <w:r w:rsidR="00C95128" w:rsidRPr="006A5FA2">
        <w:rPr>
          <w:rFonts w:ascii="Arial" w:eastAsia="標楷體" w:hAnsi="Arial" w:cs="標楷體"/>
          <w:sz w:val="28"/>
          <w:szCs w:val="28"/>
        </w:rPr>
        <w:t>1.</w:t>
      </w:r>
      <w:r w:rsidR="00C95128" w:rsidRPr="006A5FA2">
        <w:rPr>
          <w:rFonts w:ascii="Arial" w:eastAsia="標楷體" w:hAnsi="Arial" w:cs="標楷體" w:hint="eastAsia"/>
          <w:sz w:val="28"/>
          <w:szCs w:val="28"/>
        </w:rPr>
        <w:t>自行或使第三人改善或繼續其工作，其費用由廠商負擔。</w:t>
      </w:r>
    </w:p>
    <w:p w:rsidR="00C95128" w:rsidRPr="006A5FA2" w:rsidRDefault="00FD72C8" w:rsidP="00803826">
      <w:pPr>
        <w:adjustRightInd w:val="0"/>
        <w:spacing w:line="240" w:lineRule="atLeast"/>
        <w:ind w:leftChars="50" w:left="687" w:hanging="567"/>
        <w:jc w:val="both"/>
        <w:textAlignment w:val="baseline"/>
        <w:rPr>
          <w:rFonts w:ascii="Arial" w:eastAsia="標楷體" w:hAnsi="Arial" w:cs="Times New Roman"/>
          <w:sz w:val="28"/>
          <w:szCs w:val="28"/>
        </w:rPr>
      </w:pPr>
      <w:r w:rsidRPr="006A5FA2">
        <w:rPr>
          <w:rFonts w:ascii="Arial" w:eastAsia="標楷體" w:hAnsi="Arial" w:cs="標楷體" w:hint="eastAsia"/>
          <w:sz w:val="28"/>
          <w:szCs w:val="28"/>
        </w:rPr>
        <w:t xml:space="preserve">        </w:t>
      </w:r>
      <w:r w:rsidR="00C95128" w:rsidRPr="006A5FA2">
        <w:rPr>
          <w:rFonts w:ascii="Arial" w:eastAsia="標楷體" w:hAnsi="Arial" w:cs="標楷體"/>
          <w:sz w:val="28"/>
          <w:szCs w:val="28"/>
        </w:rPr>
        <w:t>2.</w:t>
      </w:r>
      <w:r w:rsidR="00C95128" w:rsidRPr="006A5FA2">
        <w:rPr>
          <w:rFonts w:ascii="Arial" w:eastAsia="標楷體" w:hAnsi="Arial" w:cs="標楷體" w:hint="eastAsia"/>
          <w:sz w:val="28"/>
          <w:szCs w:val="28"/>
        </w:rPr>
        <w:t>終止或解除契約，並得請求損害賠償。</w:t>
      </w:r>
    </w:p>
    <w:p w:rsidR="00C95128" w:rsidRPr="006A5FA2" w:rsidRDefault="00FD72C8" w:rsidP="00803826">
      <w:pPr>
        <w:adjustRightInd w:val="0"/>
        <w:spacing w:line="240" w:lineRule="atLeast"/>
        <w:ind w:leftChars="50" w:left="687" w:hanging="567"/>
        <w:jc w:val="both"/>
        <w:textAlignment w:val="baseline"/>
        <w:rPr>
          <w:rFonts w:ascii="Arial" w:eastAsia="標楷體" w:hAnsi="Arial" w:cs="Times New Roman"/>
          <w:sz w:val="28"/>
          <w:szCs w:val="28"/>
        </w:rPr>
      </w:pPr>
      <w:r w:rsidRPr="006A5FA2">
        <w:rPr>
          <w:rFonts w:ascii="Arial" w:eastAsia="標楷體" w:hAnsi="Arial" w:cs="標楷體" w:hint="eastAsia"/>
          <w:sz w:val="28"/>
          <w:szCs w:val="28"/>
        </w:rPr>
        <w:t xml:space="preserve">        </w:t>
      </w:r>
      <w:r w:rsidR="00C95128" w:rsidRPr="006A5FA2">
        <w:rPr>
          <w:rFonts w:ascii="Arial" w:eastAsia="標楷體" w:hAnsi="Arial" w:cs="標楷體"/>
          <w:sz w:val="28"/>
          <w:szCs w:val="28"/>
        </w:rPr>
        <w:t>3.</w:t>
      </w:r>
      <w:r w:rsidR="00C95128" w:rsidRPr="006A5FA2">
        <w:rPr>
          <w:rFonts w:ascii="Arial" w:eastAsia="標楷體" w:hAnsi="Arial" w:cs="標楷體" w:hint="eastAsia"/>
          <w:sz w:val="28"/>
          <w:szCs w:val="28"/>
        </w:rPr>
        <w:t>通知廠商暫停履約。</w:t>
      </w:r>
    </w:p>
    <w:p w:rsidR="00C95128" w:rsidRPr="006A5FA2" w:rsidRDefault="00C95128" w:rsidP="00803826">
      <w:pPr>
        <w:tabs>
          <w:tab w:val="left" w:pos="567"/>
        </w:tabs>
        <w:adjustRightInd w:val="0"/>
        <w:spacing w:line="240" w:lineRule="atLeast"/>
        <w:ind w:left="851" w:hanging="567"/>
        <w:jc w:val="both"/>
        <w:textAlignment w:val="baseline"/>
        <w:rPr>
          <w:rFonts w:ascii="Arial" w:eastAsia="標楷體" w:hAnsi="Arial" w:cs="Times New Roman"/>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四</w:t>
      </w:r>
      <w:r w:rsidRPr="006A5FA2">
        <w:rPr>
          <w:rFonts w:ascii="Arial" w:eastAsia="標楷體" w:hAnsi="Arial" w:cs="標楷體"/>
          <w:sz w:val="28"/>
          <w:szCs w:val="28"/>
        </w:rPr>
        <w:t>)</w:t>
      </w:r>
      <w:r w:rsidRPr="006A5FA2">
        <w:rPr>
          <w:rFonts w:ascii="Arial" w:eastAsia="標楷體" w:hAnsi="Arial" w:cs="標楷體" w:hint="eastAsia"/>
          <w:sz w:val="28"/>
          <w:szCs w:val="28"/>
        </w:rPr>
        <w:t>機關提供之履約場所，各得標廠商有共同使用之需要者，廠商應依與其他廠商協議或機關協調之結果共用場所。</w:t>
      </w:r>
    </w:p>
    <w:p w:rsidR="00C95128" w:rsidRPr="006A5FA2" w:rsidRDefault="00C95128" w:rsidP="00803826">
      <w:pPr>
        <w:adjustRightInd w:val="0"/>
        <w:spacing w:line="240" w:lineRule="atLeast"/>
        <w:ind w:left="851" w:hanging="567"/>
        <w:jc w:val="both"/>
        <w:textDirection w:val="lrTbV"/>
        <w:textAlignment w:val="baseline"/>
        <w:rPr>
          <w:rFonts w:ascii="Arial" w:eastAsia="標楷體" w:hAnsi="Arial" w:cs="Times New Roman"/>
          <w:strike/>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五</w:t>
      </w:r>
      <w:r w:rsidRPr="006A5FA2">
        <w:rPr>
          <w:rFonts w:ascii="Arial" w:eastAsia="標楷體" w:hAnsi="Arial" w:cs="標楷體"/>
          <w:sz w:val="28"/>
          <w:szCs w:val="28"/>
        </w:rPr>
        <w:t>)</w:t>
      </w:r>
      <w:r w:rsidRPr="006A5FA2">
        <w:rPr>
          <w:rFonts w:ascii="Arial" w:eastAsia="標楷體" w:hAnsi="Arial"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4341D6" w:rsidRPr="006A5FA2">
        <w:rPr>
          <w:rFonts w:ascii="Arial" w:eastAsia="標楷體" w:hAnsi="Arial" w:cs="標楷體" w:hint="eastAsia"/>
          <w:sz w:val="28"/>
          <w:szCs w:val="28"/>
        </w:rPr>
        <w:t>。</w:t>
      </w:r>
    </w:p>
    <w:p w:rsidR="00C95128" w:rsidRPr="006A5FA2" w:rsidRDefault="00C95128" w:rsidP="00803826">
      <w:pPr>
        <w:adjustRightInd w:val="0"/>
        <w:spacing w:line="240" w:lineRule="atLeast"/>
        <w:ind w:left="851" w:hanging="567"/>
        <w:jc w:val="both"/>
        <w:textDirection w:val="lrTbV"/>
        <w:textAlignment w:val="baseline"/>
        <w:rPr>
          <w:rFonts w:ascii="Arial" w:eastAsia="標楷體" w:hAnsi="Arial" w:cs="Times New Roman"/>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六</w:t>
      </w:r>
      <w:r w:rsidRPr="006A5FA2">
        <w:rPr>
          <w:rFonts w:ascii="Arial" w:eastAsia="標楷體" w:hAnsi="Arial" w:cs="標楷體"/>
          <w:sz w:val="28"/>
          <w:szCs w:val="28"/>
        </w:rPr>
        <w:t>)</w:t>
      </w:r>
      <w:r w:rsidR="00AA5167" w:rsidRPr="006A5FA2">
        <w:rPr>
          <w:rFonts w:ascii="標楷體" w:eastAsia="標楷體" w:hAnsi="標楷體" w:hint="eastAsia"/>
          <w:sz w:val="28"/>
          <w:szCs w:val="28"/>
        </w:rPr>
        <w:t xml:space="preserve"> 契約使用之土地，除契約另有規定外，由機關提供，其地界由機關指定。如因機關未及時提供土地，致廠商未能依時履約者，廠商得依第</w:t>
      </w:r>
      <w:r w:rsidR="00AA5167" w:rsidRPr="006A5FA2">
        <w:rPr>
          <w:rFonts w:ascii="Arial" w:eastAsia="標楷體" w:hAnsi="Arial" w:cs="標楷體" w:hint="eastAsia"/>
          <w:sz w:val="28"/>
          <w:szCs w:val="28"/>
        </w:rPr>
        <w:t>7</w:t>
      </w:r>
      <w:r w:rsidR="00AA5167" w:rsidRPr="006A5FA2">
        <w:rPr>
          <w:rFonts w:ascii="標楷體" w:eastAsia="標楷體" w:hAnsi="標楷體" w:hint="eastAsia"/>
          <w:sz w:val="28"/>
          <w:szCs w:val="28"/>
        </w:rPr>
        <w:t>條第</w:t>
      </w:r>
      <w:r w:rsidR="00AA5167" w:rsidRPr="006A5FA2">
        <w:rPr>
          <w:rFonts w:ascii="Arial" w:eastAsia="標楷體" w:hAnsi="Arial" w:cs="標楷體" w:hint="eastAsia"/>
          <w:sz w:val="28"/>
          <w:szCs w:val="28"/>
        </w:rPr>
        <w:t>3</w:t>
      </w:r>
      <w:r w:rsidR="00AA5167" w:rsidRPr="006A5FA2">
        <w:rPr>
          <w:rFonts w:ascii="標楷體" w:eastAsia="標楷體" w:hAnsi="標楷體" w:hint="eastAsia"/>
          <w:sz w:val="28"/>
          <w:szCs w:val="28"/>
        </w:rPr>
        <w:t>款規定，申請延長履約期限。該土地之使用如有任何糾紛，除因可歸責於廠商所致者外，由機關負責；其地上（下）物的清除，除另有規定外，由機關負責處理，或由廠商清除，於契約內另項計價。施工中，廠商如因工作需要，需使用機關提供範圍外之土地(例如自行開闢施工便道、設置混凝土拌合場、辦公房舍倉庫、及堆置材料設備等)，除契約另有規定外，由廠商自行負責，所需費用，除契約另有規定外，均已包含於契約價金總價內，不另編列項目。</w:t>
      </w:r>
    </w:p>
    <w:p w:rsidR="00C95128" w:rsidRPr="006A5FA2" w:rsidRDefault="00C95128" w:rsidP="00803826">
      <w:pPr>
        <w:adjustRightInd w:val="0"/>
        <w:spacing w:line="240" w:lineRule="atLeast"/>
        <w:ind w:left="851" w:hanging="567"/>
        <w:jc w:val="both"/>
        <w:textDirection w:val="lrTbV"/>
        <w:textAlignment w:val="baseline"/>
        <w:rPr>
          <w:rFonts w:ascii="Arial" w:eastAsia="標楷體" w:hAnsi="Arial" w:cs="Times New Roman"/>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七</w:t>
      </w:r>
      <w:r w:rsidRPr="006A5FA2">
        <w:rPr>
          <w:rFonts w:ascii="Arial" w:eastAsia="標楷體" w:hAnsi="Arial" w:cs="標楷體"/>
          <w:sz w:val="28"/>
          <w:szCs w:val="28"/>
        </w:rPr>
        <w:t>)</w:t>
      </w:r>
      <w:r w:rsidRPr="006A5FA2">
        <w:rPr>
          <w:rFonts w:ascii="Arial" w:eastAsia="標楷體" w:hAnsi="Arial" w:cs="標楷體" w:hint="eastAsia"/>
          <w:sz w:val="28"/>
          <w:szCs w:val="28"/>
        </w:rPr>
        <w:t>施工所需臨時用地，除另有規定外，由廠商自理。廠商應規範其人員、設備僅得於該臨時用地或機關提供之土地內施工，並避免其人員、設備進入鄰地。</w:t>
      </w:r>
    </w:p>
    <w:p w:rsidR="00C95128" w:rsidRPr="006A5FA2" w:rsidRDefault="00C95128" w:rsidP="00803826">
      <w:pPr>
        <w:adjustRightInd w:val="0"/>
        <w:spacing w:line="240" w:lineRule="atLeast"/>
        <w:ind w:left="851" w:hanging="567"/>
        <w:jc w:val="both"/>
        <w:textDirection w:val="lrTbV"/>
        <w:textAlignment w:val="baseline"/>
        <w:rPr>
          <w:rFonts w:ascii="Arial" w:eastAsia="標楷體" w:hAnsi="Arial" w:cs="Times New Roman"/>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八</w:t>
      </w:r>
      <w:r w:rsidRPr="006A5FA2">
        <w:rPr>
          <w:rFonts w:ascii="Arial" w:eastAsia="標楷體" w:hAnsi="Arial" w:cs="標楷體"/>
          <w:sz w:val="28"/>
          <w:szCs w:val="28"/>
        </w:rPr>
        <w:t>)</w:t>
      </w:r>
      <w:r w:rsidRPr="006A5FA2">
        <w:rPr>
          <w:rFonts w:ascii="Arial" w:eastAsia="標楷體" w:hAnsi="Arial" w:cs="標楷體" w:hint="eastAsia"/>
          <w:sz w:val="28"/>
          <w:szCs w:val="28"/>
        </w:rPr>
        <w:t>廠商及其砂石、廢土、廢棄物、建材等分包廠商不得有使用非法車輛或超載行為。其有違反者，廠商應負違約責任。情節重大者，依採購法第</w:t>
      </w:r>
      <w:r w:rsidRPr="006A5FA2">
        <w:rPr>
          <w:rFonts w:ascii="Arial" w:eastAsia="標楷體" w:hAnsi="Arial" w:cs="標楷體"/>
          <w:sz w:val="28"/>
          <w:szCs w:val="28"/>
        </w:rPr>
        <w:t>101</w:t>
      </w:r>
      <w:r w:rsidRPr="006A5FA2">
        <w:rPr>
          <w:rFonts w:ascii="Arial" w:eastAsia="標楷體" w:hAnsi="Arial" w:cs="標楷體" w:hint="eastAsia"/>
          <w:sz w:val="28"/>
          <w:szCs w:val="28"/>
        </w:rPr>
        <w:t>條第</w:t>
      </w:r>
      <w:r w:rsidRPr="006A5FA2">
        <w:rPr>
          <w:rFonts w:ascii="Arial" w:eastAsia="標楷體" w:hAnsi="Arial" w:cs="標楷體"/>
          <w:sz w:val="28"/>
          <w:szCs w:val="28"/>
        </w:rPr>
        <w:t>1</w:t>
      </w:r>
      <w:r w:rsidRPr="006A5FA2">
        <w:rPr>
          <w:rFonts w:ascii="Arial" w:eastAsia="標楷體" w:hAnsi="Arial" w:cs="標楷體" w:hint="eastAsia"/>
          <w:sz w:val="28"/>
          <w:szCs w:val="28"/>
        </w:rPr>
        <w:t>項第</w:t>
      </w:r>
      <w:r w:rsidRPr="006A5FA2">
        <w:rPr>
          <w:rFonts w:ascii="Arial" w:eastAsia="標楷體" w:hAnsi="Arial" w:cs="標楷體"/>
          <w:sz w:val="28"/>
          <w:szCs w:val="28"/>
        </w:rPr>
        <w:t>3</w:t>
      </w:r>
      <w:r w:rsidRPr="006A5FA2">
        <w:rPr>
          <w:rFonts w:ascii="Arial" w:eastAsia="標楷體" w:hAnsi="Arial" w:cs="標楷體" w:hint="eastAsia"/>
          <w:sz w:val="28"/>
          <w:szCs w:val="28"/>
        </w:rPr>
        <w:t>款規定處理。</w:t>
      </w:r>
    </w:p>
    <w:p w:rsidR="00C95128" w:rsidRPr="006A5FA2" w:rsidRDefault="00C95128" w:rsidP="005F49C3">
      <w:pPr>
        <w:adjustRightInd w:val="0"/>
        <w:spacing w:line="240" w:lineRule="atLeast"/>
        <w:ind w:leftChars="100" w:left="940" w:hangingChars="250" w:hanging="700"/>
        <w:jc w:val="both"/>
        <w:textDirection w:val="lrTbV"/>
        <w:textAlignment w:val="baseline"/>
        <w:rPr>
          <w:rFonts w:ascii="Arial" w:eastAsia="標楷體" w:hAnsi="Arial" w:cs="Times New Roman"/>
          <w:strike/>
          <w:sz w:val="28"/>
          <w:szCs w:val="28"/>
        </w:rPr>
      </w:pPr>
      <w:r w:rsidRPr="006A5FA2">
        <w:rPr>
          <w:rFonts w:ascii="Arial" w:eastAsia="標楷體" w:hAnsi="Arial" w:cs="標楷體"/>
          <w:sz w:val="28"/>
          <w:szCs w:val="28"/>
        </w:rPr>
        <w:t>(</w:t>
      </w:r>
      <w:r w:rsidR="00F45E69" w:rsidRPr="006A5FA2">
        <w:rPr>
          <w:rFonts w:ascii="Arial" w:eastAsia="標楷體" w:hAnsi="Arial" w:cs="標楷體" w:hint="eastAsia"/>
          <w:sz w:val="28"/>
          <w:szCs w:val="28"/>
        </w:rPr>
        <w:t>二十</w:t>
      </w:r>
      <w:r w:rsidRPr="006A5FA2">
        <w:rPr>
          <w:rFonts w:ascii="Arial" w:eastAsia="標楷體" w:hAnsi="Arial" w:cs="標楷體" w:hint="eastAsia"/>
          <w:sz w:val="28"/>
          <w:szCs w:val="28"/>
        </w:rPr>
        <w:t>九</w:t>
      </w:r>
      <w:r w:rsidRPr="006A5FA2">
        <w:rPr>
          <w:rFonts w:ascii="Arial" w:eastAsia="標楷體" w:hAnsi="Arial" w:cs="標楷體"/>
          <w:sz w:val="28"/>
          <w:szCs w:val="28"/>
        </w:rPr>
        <w:t>)</w:t>
      </w:r>
      <w:r w:rsidR="005F49C3" w:rsidRPr="006A5FA2">
        <w:rPr>
          <w:rFonts w:ascii="標楷體" w:eastAsia="標楷體" w:hAnsi="標楷體" w:hint="eastAsia"/>
          <w:sz w:val="28"/>
          <w:szCs w:val="28"/>
        </w:rPr>
        <w:t>本工程使用之混凝土材料應依經濟部水利署施工規範第</w:t>
      </w:r>
      <w:r w:rsidR="005F49C3" w:rsidRPr="006A5FA2">
        <w:rPr>
          <w:rFonts w:ascii="Arial" w:eastAsia="標楷體" w:hAnsi="Arial" w:cs="標楷體" w:hint="eastAsia"/>
          <w:sz w:val="28"/>
          <w:szCs w:val="28"/>
        </w:rPr>
        <w:t>03310</w:t>
      </w:r>
      <w:r w:rsidR="005F49C3" w:rsidRPr="006A5FA2">
        <w:rPr>
          <w:rFonts w:ascii="標楷體" w:eastAsia="標楷體" w:hAnsi="標楷體" w:hint="eastAsia"/>
          <w:sz w:val="28"/>
          <w:szCs w:val="28"/>
        </w:rPr>
        <w:t>章規定辦理。</w:t>
      </w:r>
    </w:p>
    <w:p w:rsidR="00C95128" w:rsidRPr="006A5FA2" w:rsidRDefault="00AA5167" w:rsidP="005F49C3">
      <w:pPr>
        <w:adjustRightInd w:val="0"/>
        <w:spacing w:line="240" w:lineRule="atLeast"/>
        <w:ind w:leftChars="50" w:left="960" w:hangingChars="300" w:hanging="840"/>
        <w:jc w:val="both"/>
        <w:textDirection w:val="lrTbV"/>
        <w:textAlignment w:val="baseline"/>
        <w:rPr>
          <w:rFonts w:ascii="標楷體" w:eastAsia="標楷體" w:hAnsi="標楷體"/>
          <w:sz w:val="28"/>
          <w:szCs w:val="28"/>
        </w:rPr>
      </w:pPr>
      <w:r w:rsidRPr="006A5FA2">
        <w:rPr>
          <w:rFonts w:ascii="Arial" w:eastAsia="標楷體" w:hAnsi="Arial" w:cs="標楷體"/>
          <w:sz w:val="28"/>
          <w:szCs w:val="28"/>
        </w:rPr>
        <w:t xml:space="preserve"> </w:t>
      </w:r>
      <w:r w:rsidR="00C95128" w:rsidRPr="006A5FA2">
        <w:rPr>
          <w:rFonts w:ascii="Arial" w:eastAsia="標楷體" w:hAnsi="Arial" w:cs="標楷體"/>
          <w:sz w:val="28"/>
          <w:szCs w:val="28"/>
        </w:rPr>
        <w:t>(</w:t>
      </w:r>
      <w:r w:rsidR="00C95128" w:rsidRPr="006A5FA2">
        <w:rPr>
          <w:rFonts w:ascii="Arial" w:eastAsia="標楷體" w:hAnsi="Arial" w:cs="標楷體" w:hint="eastAsia"/>
          <w:sz w:val="28"/>
          <w:szCs w:val="28"/>
        </w:rPr>
        <w:t>三十</w:t>
      </w:r>
      <w:r w:rsidR="00C95128" w:rsidRPr="006A5FA2">
        <w:rPr>
          <w:rFonts w:ascii="Arial" w:eastAsia="標楷體" w:hAnsi="Arial" w:cs="標楷體"/>
          <w:sz w:val="28"/>
          <w:szCs w:val="28"/>
        </w:rPr>
        <w:t>)</w:t>
      </w:r>
      <w:r w:rsidR="005F49C3" w:rsidRPr="006A5FA2">
        <w:rPr>
          <w:rFonts w:ascii="標楷體" w:eastAsia="標楷體" w:hAnsi="標楷體" w:hint="eastAsia"/>
          <w:sz w:val="28"/>
          <w:szCs w:val="28"/>
        </w:rPr>
        <w:t>本工程之工程告示牌設置應依經濟部水利署</w:t>
      </w:r>
      <w:r w:rsidR="005F49C3" w:rsidRPr="006A5FA2">
        <w:rPr>
          <w:rFonts w:ascii="標楷體" w:eastAsia="標楷體" w:hAnsi="標楷體"/>
          <w:sz w:val="28"/>
          <w:szCs w:val="28"/>
        </w:rPr>
        <w:t>施工規範第</w:t>
      </w:r>
      <w:r w:rsidR="005F49C3" w:rsidRPr="006A5FA2">
        <w:rPr>
          <w:rFonts w:ascii="Arial" w:eastAsia="標楷體" w:hAnsi="Arial" w:cs="標楷體"/>
          <w:sz w:val="28"/>
          <w:szCs w:val="28"/>
        </w:rPr>
        <w:t>01583</w:t>
      </w:r>
      <w:r w:rsidR="005F49C3" w:rsidRPr="006A5FA2">
        <w:rPr>
          <w:rFonts w:ascii="標楷體" w:eastAsia="標楷體" w:hAnsi="標楷體"/>
          <w:sz w:val="28"/>
          <w:szCs w:val="28"/>
        </w:rPr>
        <w:t>章工程標誌及告示牌</w:t>
      </w:r>
      <w:r w:rsidR="00112246" w:rsidRPr="006A5FA2">
        <w:rPr>
          <w:rFonts w:ascii="標楷體" w:eastAsia="標楷體" w:hAnsi="標楷體" w:hint="eastAsia"/>
          <w:sz w:val="28"/>
          <w:szCs w:val="28"/>
        </w:rPr>
        <w:t>規定辦理</w:t>
      </w:r>
      <w:r w:rsidR="005F49C3" w:rsidRPr="006A5FA2">
        <w:rPr>
          <w:rFonts w:ascii="標楷體" w:eastAsia="標楷體" w:hAnsi="標楷體" w:hint="eastAsia"/>
          <w:sz w:val="28"/>
          <w:szCs w:val="28"/>
        </w:rPr>
        <w:t>。</w:t>
      </w:r>
    </w:p>
    <w:p w:rsidR="00C95128" w:rsidRPr="006A5FA2" w:rsidRDefault="00502860" w:rsidP="005F49C3">
      <w:pPr>
        <w:adjustRightInd w:val="0"/>
        <w:spacing w:line="240" w:lineRule="atLeast"/>
        <w:ind w:leftChars="100" w:left="940" w:hangingChars="250" w:hanging="700"/>
        <w:jc w:val="both"/>
        <w:textDirection w:val="lrTbV"/>
        <w:textAlignment w:val="baseline"/>
        <w:rPr>
          <w:rFonts w:ascii="Arial" w:eastAsia="標楷體" w:hAnsi="Arial" w:cs="Times New Roman"/>
          <w:sz w:val="28"/>
          <w:szCs w:val="28"/>
        </w:rPr>
      </w:pPr>
      <w:r w:rsidRPr="006A5FA2">
        <w:rPr>
          <w:rFonts w:ascii="Arial" w:eastAsia="標楷體" w:hAnsi="Arial" w:cs="標楷體" w:hint="eastAsia"/>
          <w:sz w:val="28"/>
          <w:szCs w:val="28"/>
        </w:rPr>
        <w:t>(</w:t>
      </w:r>
      <w:r w:rsidR="00112246" w:rsidRPr="006A5FA2">
        <w:rPr>
          <w:rFonts w:ascii="Arial" w:eastAsia="標楷體" w:hAnsi="Arial" w:cs="標楷體" w:hint="eastAsia"/>
          <w:sz w:val="28"/>
          <w:szCs w:val="28"/>
        </w:rPr>
        <w:t>三十</w:t>
      </w:r>
      <w:r w:rsidR="006A54E6" w:rsidRPr="006A5FA2">
        <w:rPr>
          <w:rFonts w:ascii="Arial" w:eastAsia="標楷體" w:hAnsi="Arial" w:cs="標楷體" w:hint="eastAsia"/>
          <w:sz w:val="28"/>
          <w:szCs w:val="28"/>
        </w:rPr>
        <w:t>一</w:t>
      </w:r>
      <w:r w:rsidR="00C95128" w:rsidRPr="006A5FA2">
        <w:rPr>
          <w:rFonts w:ascii="Arial" w:eastAsia="標楷體" w:hAnsi="Arial" w:cs="標楷體"/>
          <w:sz w:val="28"/>
          <w:szCs w:val="28"/>
        </w:rPr>
        <w:t>)</w:t>
      </w:r>
      <w:r w:rsidR="00C95128" w:rsidRPr="006A5FA2">
        <w:rPr>
          <w:rFonts w:ascii="Arial" w:eastAsia="標楷體" w:hAnsi="Arial" w:cs="標楷體" w:hint="eastAsia"/>
          <w:sz w:val="28"/>
          <w:szCs w:val="28"/>
        </w:rPr>
        <w:t>基於合理的備標成本及等標期，廠商應被認為已取得了履約所需之全部必要資料，包含</w:t>
      </w:r>
      <w:r w:rsidR="00E85320" w:rsidRPr="006A5FA2">
        <w:rPr>
          <w:rFonts w:ascii="Arial" w:eastAsia="標楷體" w:hAnsi="Arial" w:cs="標楷體" w:hint="eastAsia"/>
          <w:sz w:val="28"/>
          <w:szCs w:val="28"/>
        </w:rPr>
        <w:t>(</w:t>
      </w:r>
      <w:r w:rsidR="00C95128" w:rsidRPr="006A5FA2">
        <w:rPr>
          <w:rFonts w:ascii="Arial" w:eastAsia="標楷體" w:hAnsi="Arial" w:cs="標楷體" w:hint="eastAsia"/>
          <w:sz w:val="28"/>
          <w:szCs w:val="28"/>
        </w:rPr>
        <w:t>但不限於</w:t>
      </w:r>
      <w:r w:rsidR="00E85320" w:rsidRPr="006A5FA2">
        <w:rPr>
          <w:rFonts w:ascii="Arial" w:eastAsia="標楷體" w:hAnsi="Arial" w:cs="標楷體" w:hint="eastAsia"/>
          <w:sz w:val="28"/>
          <w:szCs w:val="28"/>
        </w:rPr>
        <w:t>)</w:t>
      </w:r>
      <w:r w:rsidR="00C95128" w:rsidRPr="006A5FA2">
        <w:rPr>
          <w:rFonts w:ascii="Arial" w:eastAsia="標楷體" w:hAnsi="Arial" w:cs="標楷體" w:hint="eastAsia"/>
          <w:sz w:val="28"/>
          <w:szCs w:val="28"/>
        </w:rPr>
        <w:t>法令、天候條件及機關負責提供之現場數據</w:t>
      </w:r>
      <w:r w:rsidR="00E85320" w:rsidRPr="006A5FA2">
        <w:rPr>
          <w:rFonts w:ascii="Arial" w:eastAsia="標楷體" w:hAnsi="Arial" w:cs="標楷體" w:hint="eastAsia"/>
          <w:sz w:val="28"/>
          <w:szCs w:val="28"/>
        </w:rPr>
        <w:t>(</w:t>
      </w:r>
      <w:r w:rsidR="00C95128" w:rsidRPr="006A5FA2">
        <w:rPr>
          <w:rFonts w:ascii="Arial" w:eastAsia="標楷體" w:hAnsi="Arial" w:cs="標楷體" w:hint="eastAsia"/>
          <w:sz w:val="28"/>
          <w:szCs w:val="28"/>
        </w:rPr>
        <w:t>例如機關提供之地質鑽探或地表下地質資料</w:t>
      </w:r>
      <w:r w:rsidR="00E85320" w:rsidRPr="006A5FA2">
        <w:rPr>
          <w:rFonts w:ascii="Arial" w:eastAsia="標楷體" w:hAnsi="Arial" w:cs="標楷體" w:hint="eastAsia"/>
          <w:sz w:val="28"/>
          <w:szCs w:val="28"/>
        </w:rPr>
        <w:t>)</w:t>
      </w:r>
      <w:r w:rsidR="00C95128" w:rsidRPr="006A5FA2">
        <w:rPr>
          <w:rFonts w:ascii="Arial" w:eastAsia="標楷體" w:hAnsi="Arial" w:cs="標楷體" w:hint="eastAsia"/>
          <w:sz w:val="28"/>
          <w:szCs w:val="28"/>
        </w:rPr>
        <w:t>等，並於投標前已完成該資料之檢查與審核。</w:t>
      </w:r>
    </w:p>
    <w:p w:rsidR="00C95128" w:rsidRPr="006A5FA2" w:rsidRDefault="00AF7704" w:rsidP="00112246">
      <w:pPr>
        <w:adjustRightInd w:val="0"/>
        <w:spacing w:line="240" w:lineRule="atLeast"/>
        <w:ind w:leftChars="50" w:left="960" w:hangingChars="300" w:hanging="840"/>
        <w:jc w:val="both"/>
        <w:textDirection w:val="lrTbV"/>
        <w:textAlignment w:val="baseline"/>
        <w:rPr>
          <w:rFonts w:ascii="Arial" w:eastAsia="標楷體" w:hAnsi="Arial" w:cs="標楷體"/>
          <w:sz w:val="28"/>
          <w:szCs w:val="28"/>
        </w:rPr>
      </w:pPr>
      <w:r w:rsidRPr="006A5FA2">
        <w:rPr>
          <w:rFonts w:ascii="Arial" w:eastAsia="標楷體" w:hAnsi="Arial" w:cs="標楷體" w:hint="eastAsia"/>
          <w:sz w:val="28"/>
          <w:szCs w:val="28"/>
        </w:rPr>
        <w:t xml:space="preserve"> </w:t>
      </w:r>
      <w:r w:rsidR="00C95128" w:rsidRPr="006A5FA2">
        <w:rPr>
          <w:rFonts w:ascii="Arial" w:eastAsia="標楷體" w:hAnsi="Arial" w:cs="標楷體"/>
          <w:sz w:val="28"/>
          <w:szCs w:val="28"/>
        </w:rPr>
        <w:t>(</w:t>
      </w:r>
      <w:r w:rsidR="00112246" w:rsidRPr="006A5FA2">
        <w:rPr>
          <w:rFonts w:ascii="Arial" w:eastAsia="標楷體" w:hAnsi="Arial" w:cs="標楷體" w:hint="eastAsia"/>
          <w:sz w:val="28"/>
          <w:szCs w:val="28"/>
        </w:rPr>
        <w:t>三十</w:t>
      </w:r>
      <w:r w:rsidR="006A54E6" w:rsidRPr="006A5FA2">
        <w:rPr>
          <w:rFonts w:ascii="Arial" w:eastAsia="標楷體" w:hAnsi="Arial" w:cs="標楷體" w:hint="eastAsia"/>
          <w:sz w:val="28"/>
          <w:szCs w:val="28"/>
        </w:rPr>
        <w:t>二</w:t>
      </w:r>
      <w:r w:rsidR="00C95128" w:rsidRPr="006A5FA2">
        <w:rPr>
          <w:rFonts w:ascii="Arial" w:eastAsia="標楷體" w:hAnsi="Arial" w:cs="標楷體"/>
          <w:sz w:val="28"/>
          <w:szCs w:val="28"/>
        </w:rPr>
        <w:t>)</w:t>
      </w:r>
      <w:r w:rsidR="00112246" w:rsidRPr="006A5FA2">
        <w:rPr>
          <w:rFonts w:ascii="Arial" w:eastAsia="標楷體" w:hAnsi="Arial" w:cs="標楷體" w:hint="eastAsia"/>
          <w:sz w:val="28"/>
          <w:szCs w:val="28"/>
        </w:rPr>
        <w:t>施工期間辦理工作協調及工程會議</w:t>
      </w:r>
      <w:r w:rsidR="00C95128" w:rsidRPr="006A5FA2">
        <w:rPr>
          <w:rFonts w:ascii="Arial" w:eastAsia="標楷體" w:hAnsi="Arial" w:cs="標楷體" w:hint="eastAsia"/>
          <w:sz w:val="28"/>
          <w:szCs w:val="28"/>
        </w:rPr>
        <w:t>應依附錄</w:t>
      </w:r>
      <w:r w:rsidR="00C50B88" w:rsidRPr="006A5FA2">
        <w:rPr>
          <w:rFonts w:ascii="Arial" w:eastAsia="標楷體" w:hAnsi="Arial" w:cs="標楷體" w:hint="eastAsia"/>
          <w:sz w:val="28"/>
          <w:szCs w:val="28"/>
        </w:rPr>
        <w:t>10</w:t>
      </w:r>
      <w:r w:rsidR="00C50B88" w:rsidRPr="006A5FA2">
        <w:rPr>
          <w:rFonts w:ascii="Arial" w:eastAsia="標楷體" w:hAnsi="Arial" w:cs="標楷體" w:hint="eastAsia"/>
          <w:sz w:val="28"/>
          <w:szCs w:val="28"/>
        </w:rPr>
        <w:t>「經濟部水利署辦理工程工作協調及召開工程會議規定事項」</w:t>
      </w:r>
      <w:r w:rsidR="00C95128" w:rsidRPr="006A5FA2">
        <w:rPr>
          <w:rFonts w:ascii="Arial" w:eastAsia="標楷體" w:hAnsi="Arial" w:cs="標楷體" w:hint="eastAsia"/>
          <w:sz w:val="28"/>
          <w:szCs w:val="28"/>
        </w:rPr>
        <w:t>之規範辦理。</w:t>
      </w:r>
    </w:p>
    <w:p w:rsidR="00112246" w:rsidRPr="006A5FA2" w:rsidRDefault="00112246" w:rsidP="000626F5">
      <w:pPr>
        <w:adjustRightInd w:val="0"/>
        <w:spacing w:line="240" w:lineRule="atLeast"/>
        <w:ind w:leftChars="50" w:left="687" w:hanging="567"/>
        <w:jc w:val="both"/>
        <w:textDirection w:val="lrTbV"/>
        <w:textAlignment w:val="baseline"/>
        <w:rPr>
          <w:rFonts w:ascii="標楷體" w:eastAsia="標楷體" w:cs="標楷體"/>
          <w:sz w:val="28"/>
          <w:szCs w:val="28"/>
        </w:rPr>
      </w:pPr>
      <w:r w:rsidRPr="006A5FA2">
        <w:rPr>
          <w:rFonts w:ascii="Arial" w:eastAsia="標楷體" w:hAnsi="Arial" w:cs="標楷體" w:hint="eastAsia"/>
          <w:sz w:val="28"/>
          <w:szCs w:val="28"/>
        </w:rPr>
        <w:t xml:space="preserve"> (</w:t>
      </w:r>
      <w:r w:rsidRPr="006A5FA2">
        <w:rPr>
          <w:rFonts w:ascii="Arial" w:eastAsia="標楷體" w:hAnsi="Arial" w:cs="標楷體" w:hint="eastAsia"/>
          <w:sz w:val="28"/>
          <w:szCs w:val="28"/>
        </w:rPr>
        <w:t>三十三</w:t>
      </w:r>
      <w:r w:rsidRPr="006A5FA2">
        <w:rPr>
          <w:rFonts w:ascii="Arial" w:eastAsia="標楷體" w:hAnsi="Arial" w:cs="標楷體" w:hint="eastAsia"/>
          <w:sz w:val="28"/>
          <w:szCs w:val="28"/>
        </w:rPr>
        <w:t>)</w:t>
      </w:r>
      <w:r w:rsidRPr="006A5FA2">
        <w:rPr>
          <w:rFonts w:ascii="標楷體" w:eastAsia="標楷體" w:cs="標楷體" w:hint="eastAsia"/>
          <w:sz w:val="28"/>
          <w:szCs w:val="28"/>
        </w:rPr>
        <w:t>營建土石方之處理：</w:t>
      </w:r>
    </w:p>
    <w:p w:rsidR="00112246" w:rsidRPr="006A5FA2" w:rsidRDefault="00112246" w:rsidP="00E2679C">
      <w:pPr>
        <w:pStyle w:val="a8"/>
        <w:numPr>
          <w:ilvl w:val="1"/>
          <w:numId w:val="71"/>
        </w:numPr>
        <w:adjustRightInd w:val="0"/>
        <w:spacing w:line="240" w:lineRule="atLeast"/>
        <w:ind w:leftChars="0"/>
        <w:jc w:val="both"/>
        <w:textDirection w:val="lrTbV"/>
        <w:textAlignment w:val="baseline"/>
        <w:rPr>
          <w:rFonts w:ascii="標楷體" w:eastAsia="標楷體" w:hAnsi="標楷體"/>
          <w:sz w:val="28"/>
          <w:szCs w:val="28"/>
        </w:rPr>
      </w:pPr>
      <w:r w:rsidRPr="006A5FA2">
        <w:rPr>
          <w:rFonts w:ascii="標楷體" w:eastAsia="標楷體" w:hAnsi="標楷體" w:hint="eastAsia"/>
          <w:sz w:val="28"/>
          <w:szCs w:val="28"/>
        </w:rPr>
        <w:t>契約價金含營建土石方處理費用者，依「營建剩餘土石方處理方案」及當地縣市政府「營建剩餘土石方處理及資源堆置管理要點」等相關規定辦理，運置合法收容場所；或依「公共工程及公有建築工程營建剩餘土石方交換利用作業要點」辦理撮合交換。</w:t>
      </w:r>
    </w:p>
    <w:p w:rsidR="00112246" w:rsidRPr="006A5FA2" w:rsidRDefault="00112246" w:rsidP="00E2679C">
      <w:pPr>
        <w:pStyle w:val="a8"/>
        <w:numPr>
          <w:ilvl w:val="1"/>
          <w:numId w:val="71"/>
        </w:numPr>
        <w:adjustRightInd w:val="0"/>
        <w:spacing w:line="240" w:lineRule="atLeast"/>
        <w:ind w:leftChars="0"/>
        <w:jc w:val="both"/>
        <w:textDirection w:val="lrTbV"/>
        <w:textAlignment w:val="baseline"/>
        <w:rPr>
          <w:rFonts w:ascii="標楷體" w:eastAsia="標楷體" w:hAnsi="標楷體"/>
          <w:sz w:val="28"/>
          <w:szCs w:val="28"/>
        </w:rPr>
      </w:pPr>
      <w:r w:rsidRPr="006A5FA2">
        <w:rPr>
          <w:rFonts w:ascii="標楷體" w:eastAsia="標楷體" w:hAnsi="標楷體" w:hint="eastAsia"/>
          <w:sz w:val="28"/>
          <w:szCs w:val="28"/>
        </w:rPr>
        <w:t>如屬工程併辦土石標，其土石方為可再利用物料，不受「營建剩餘土石方處理方案」規定之限制，惟需上網記載土質種類數量。</w:t>
      </w:r>
    </w:p>
    <w:p w:rsidR="00112246" w:rsidRPr="006A5FA2" w:rsidRDefault="00112246" w:rsidP="00112246">
      <w:pPr>
        <w:adjustRightInd w:val="0"/>
        <w:spacing w:line="240" w:lineRule="atLeast"/>
        <w:ind w:left="840" w:hangingChars="300" w:hanging="840"/>
        <w:jc w:val="both"/>
        <w:textDirection w:val="lrTbV"/>
        <w:textAlignment w:val="baseline"/>
        <w:rPr>
          <w:rFonts w:ascii="標楷體" w:eastAsia="標楷體" w:hAnsi="標楷體"/>
          <w:sz w:val="28"/>
          <w:szCs w:val="28"/>
        </w:rPr>
      </w:pPr>
      <w:r w:rsidRPr="006A5FA2">
        <w:rPr>
          <w:rFonts w:ascii="Arial" w:eastAsia="標楷體" w:hAnsi="Arial" w:cs="標楷體" w:hint="eastAsia"/>
          <w:sz w:val="28"/>
          <w:szCs w:val="28"/>
        </w:rPr>
        <w:t xml:space="preserve"> (</w:t>
      </w:r>
      <w:r w:rsidRPr="006A5FA2">
        <w:rPr>
          <w:rFonts w:ascii="Arial" w:eastAsia="標楷體" w:hAnsi="Arial" w:cs="標楷體" w:hint="eastAsia"/>
          <w:sz w:val="28"/>
          <w:szCs w:val="28"/>
        </w:rPr>
        <w:t>三十四</w:t>
      </w:r>
      <w:r w:rsidRPr="006A5FA2">
        <w:rPr>
          <w:rFonts w:ascii="Arial" w:eastAsia="標楷體" w:hAnsi="Arial" w:cs="標楷體" w:hint="eastAsia"/>
          <w:sz w:val="28"/>
          <w:szCs w:val="28"/>
        </w:rPr>
        <w:t>)</w:t>
      </w:r>
      <w:r w:rsidRPr="006A5FA2">
        <w:rPr>
          <w:rFonts w:ascii="標楷體" w:eastAsia="標楷體" w:hAnsi="標楷體" w:hint="eastAsia"/>
          <w:sz w:val="28"/>
          <w:szCs w:val="28"/>
        </w:rPr>
        <w:t>工程施工前，廠商應辦理工區內之地形測量，不論地貌現況與原設計圖是否相符，均應函報監造單位，如地貌現況與原設計圖不相符時，監造單位應立即辦理會測。</w:t>
      </w:r>
    </w:p>
    <w:p w:rsidR="00D15EF5" w:rsidRPr="006A5FA2" w:rsidRDefault="00D15EF5" w:rsidP="00D15EF5">
      <w:pPr>
        <w:adjustRightInd w:val="0"/>
        <w:spacing w:line="240" w:lineRule="atLeast"/>
        <w:ind w:left="841" w:hangingChars="300" w:hanging="841"/>
        <w:jc w:val="both"/>
        <w:textDirection w:val="lrTbV"/>
        <w:textAlignment w:val="baseline"/>
        <w:rPr>
          <w:rFonts w:ascii="Arial" w:eastAsia="標楷體" w:hAnsi="Arial" w:cs="標楷體"/>
          <w:sz w:val="28"/>
          <w:szCs w:val="28"/>
        </w:rPr>
      </w:pPr>
      <w:r w:rsidRPr="006A5FA2">
        <w:rPr>
          <w:rFonts w:ascii="Arial" w:eastAsia="標楷體" w:hAnsi="Arial" w:cs="標楷體" w:hint="eastAsia"/>
          <w:b/>
          <w:sz w:val="28"/>
          <w:szCs w:val="28"/>
        </w:rPr>
        <w:t xml:space="preserve"> </w:t>
      </w:r>
      <w:r w:rsidRPr="006A5FA2">
        <w:rPr>
          <w:rFonts w:ascii="Arial" w:eastAsia="標楷體" w:hAnsi="Arial" w:cs="標楷體" w:hint="eastAsia"/>
          <w:sz w:val="28"/>
          <w:szCs w:val="28"/>
        </w:rPr>
        <w:t>(</w:t>
      </w:r>
      <w:r w:rsidRPr="006A5FA2">
        <w:rPr>
          <w:rFonts w:ascii="Arial" w:eastAsia="標楷體" w:hAnsi="Arial" w:cs="標楷體" w:hint="eastAsia"/>
          <w:sz w:val="28"/>
          <w:szCs w:val="28"/>
        </w:rPr>
        <w:t>三十五</w:t>
      </w:r>
      <w:r w:rsidRPr="006A5FA2">
        <w:rPr>
          <w:rFonts w:ascii="Arial" w:eastAsia="標楷體" w:hAnsi="Arial" w:cs="標楷體" w:hint="eastAsia"/>
          <w:sz w:val="28"/>
          <w:szCs w:val="28"/>
        </w:rPr>
        <w:t>)</w:t>
      </w:r>
      <w:r w:rsidRPr="006A5FA2">
        <w:rPr>
          <w:rFonts w:ascii="標楷體" w:eastAsia="標楷體" w:cs="標楷體" w:hint="eastAsia"/>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7933F4" w:rsidRPr="006A5FA2" w:rsidRDefault="007933F4" w:rsidP="000626F5">
      <w:pPr>
        <w:adjustRightInd w:val="0"/>
        <w:spacing w:line="240" w:lineRule="atLeast"/>
        <w:ind w:leftChars="50" w:left="687" w:hanging="567"/>
        <w:jc w:val="both"/>
        <w:textDirection w:val="lrTbV"/>
        <w:textAlignment w:val="baseline"/>
        <w:rPr>
          <w:rFonts w:ascii="Arial" w:eastAsia="標楷體" w:hAnsi="Arial" w:cs="Times New Roman"/>
          <w:sz w:val="28"/>
          <w:szCs w:val="28"/>
        </w:rPr>
      </w:pPr>
    </w:p>
    <w:p w:rsidR="00992E30" w:rsidRPr="006A5FA2" w:rsidRDefault="002C186A" w:rsidP="00163BC1">
      <w:pPr>
        <w:pStyle w:val="37"/>
        <w:rPr>
          <w:rFonts w:ascii="Arial" w:hAnsi="Arial" w:cs="Times New Roman"/>
        </w:rPr>
      </w:pPr>
      <w:bookmarkStart w:id="10" w:name="_Toc470011392"/>
      <w:r w:rsidRPr="006A5FA2">
        <w:rPr>
          <w:rFonts w:ascii="Arial" w:hAnsi="Arial"/>
        </w:rPr>
        <w:t>第</w:t>
      </w:r>
      <w:r w:rsidRPr="006A5FA2">
        <w:rPr>
          <w:rFonts w:ascii="Arial" w:hAnsi="Arial"/>
        </w:rPr>
        <w:t xml:space="preserve"> 10 </w:t>
      </w:r>
      <w:r w:rsidRPr="006A5FA2">
        <w:rPr>
          <w:rFonts w:ascii="Arial" w:hAnsi="Arial"/>
        </w:rPr>
        <w:t>條</w:t>
      </w:r>
      <w:r w:rsidR="00D15EF5" w:rsidRPr="006A5FA2">
        <w:rPr>
          <w:rFonts w:ascii="Arial" w:hAnsi="Arial" w:hint="eastAsia"/>
        </w:rPr>
        <w:t xml:space="preserve"> </w:t>
      </w:r>
      <w:r w:rsidR="00992E30" w:rsidRPr="006A5FA2">
        <w:rPr>
          <w:rFonts w:ascii="Arial" w:hAnsi="Arial"/>
        </w:rPr>
        <w:t>監造作業</w:t>
      </w:r>
      <w:bookmarkEnd w:id="10"/>
    </w:p>
    <w:p w:rsidR="00992E30" w:rsidRPr="006A5FA2" w:rsidRDefault="00992E30" w:rsidP="000626F5">
      <w:pPr>
        <w:pStyle w:val="a8"/>
        <w:numPr>
          <w:ilvl w:val="0"/>
          <w:numId w:val="76"/>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992E30" w:rsidRPr="006A5FA2" w:rsidRDefault="00992E30" w:rsidP="000626F5">
      <w:pPr>
        <w:pStyle w:val="a8"/>
        <w:numPr>
          <w:ilvl w:val="0"/>
          <w:numId w:val="76"/>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工程司所指派之代表，其對廠商之指示與監督行為，效力同工程司。工程司對其代表之指派及變更，應通知廠商。</w:t>
      </w:r>
    </w:p>
    <w:p w:rsidR="00992E30" w:rsidRPr="006A5FA2" w:rsidRDefault="00992E30" w:rsidP="000626F5">
      <w:pPr>
        <w:pStyle w:val="a8"/>
        <w:numPr>
          <w:ilvl w:val="0"/>
          <w:numId w:val="76"/>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工程司之職權如下：</w:t>
      </w:r>
      <w:r w:rsidR="00AD515A" w:rsidRPr="006A5FA2">
        <w:rPr>
          <w:rFonts w:ascii="Arial" w:eastAsia="標楷體" w:hAnsi="Arial" w:cs="DFKaiShu SB Estd BF" w:hint="eastAsia"/>
          <w:kern w:val="0"/>
          <w:sz w:val="28"/>
          <w:szCs w:val="28"/>
        </w:rPr>
        <w:t>(</w:t>
      </w:r>
      <w:r w:rsidR="00AD515A" w:rsidRPr="006A5FA2">
        <w:rPr>
          <w:rFonts w:ascii="Arial" w:eastAsia="標楷體" w:hAnsi="Arial" w:cs="DFKaiShu SB Estd BF" w:hint="eastAsia"/>
          <w:kern w:val="0"/>
          <w:sz w:val="28"/>
          <w:szCs w:val="28"/>
        </w:rPr>
        <w:t>機關可視需要調整</w:t>
      </w:r>
      <w:r w:rsidR="00AD515A" w:rsidRPr="006A5FA2">
        <w:rPr>
          <w:rFonts w:ascii="Arial" w:eastAsia="標楷體" w:hAnsi="Arial" w:cs="DFKaiShu SB Estd BF" w:hint="eastAsia"/>
          <w:kern w:val="0"/>
          <w:sz w:val="28"/>
          <w:szCs w:val="28"/>
        </w:rPr>
        <w:t>)</w:t>
      </w:r>
    </w:p>
    <w:p w:rsidR="00992E30" w:rsidRPr="006A5FA2" w:rsidRDefault="00992E30"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契約之解釋。</w:t>
      </w:r>
    </w:p>
    <w:p w:rsidR="00992E30" w:rsidRPr="006A5FA2" w:rsidRDefault="00992E30"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工程設計、品質或數量變更之審核。</w:t>
      </w:r>
    </w:p>
    <w:p w:rsidR="00992E30" w:rsidRPr="006A5FA2" w:rsidRDefault="00992E30"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廠商所提設計執行計畫、施工計畫、施工詳圖、品質計畫及預定進度表等之審核及管制。</w:t>
      </w:r>
    </w:p>
    <w:p w:rsidR="00992E30" w:rsidRPr="006A5FA2" w:rsidRDefault="00C33E41"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工程及材料機具設備之檢</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試</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驗。</w:t>
      </w:r>
    </w:p>
    <w:p w:rsidR="00C33E41" w:rsidRPr="006A5FA2" w:rsidRDefault="00C33E41"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廠商請款之審核簽證。</w:t>
      </w:r>
    </w:p>
    <w:p w:rsidR="00992E30" w:rsidRPr="006A5FA2" w:rsidRDefault="00992E30"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於機關所賦職權範圍內對廠商申請事項之處理。</w:t>
      </w:r>
    </w:p>
    <w:p w:rsidR="00C33E41" w:rsidRPr="006A5FA2" w:rsidRDefault="00C33E41"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契約與相關工程之配合協調事項。</w:t>
      </w:r>
    </w:p>
    <w:p w:rsidR="00992E30" w:rsidRPr="006A5FA2" w:rsidRDefault="00C33E41"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監督工程及指示廠商應辦事項。</w:t>
      </w:r>
    </w:p>
    <w:p w:rsidR="00992E30" w:rsidRPr="006A5FA2" w:rsidRDefault="00992E30" w:rsidP="001C1629">
      <w:pPr>
        <w:pStyle w:val="a8"/>
        <w:numPr>
          <w:ilvl w:val="0"/>
          <w:numId w:val="1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其他經機關授權並以書面通知廠商之事項。</w:t>
      </w:r>
    </w:p>
    <w:p w:rsidR="00A37432" w:rsidRPr="006A5FA2" w:rsidRDefault="009D45CB" w:rsidP="000626F5">
      <w:pPr>
        <w:pStyle w:val="a8"/>
        <w:numPr>
          <w:ilvl w:val="0"/>
          <w:numId w:val="76"/>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標楷體" w:eastAsia="標楷體" w:hAnsi="標楷體" w:hint="eastAsia"/>
          <w:sz w:val="28"/>
          <w:szCs w:val="28"/>
        </w:rPr>
        <w:t>廠商依契約提送機關一切之申請、報告、請款及請示事項，除另有規定外，均須送經監造單位核轉。廠商依法令規定提送政府主管機關之有關申請及報告事項，除另有規定外，均應先照會監造單位。監造單位在其職權範圍內所作之決定，廠商如有異議時，應於接獲該項決定之日起</w:t>
      </w:r>
      <w:r w:rsidRPr="006A5FA2">
        <w:rPr>
          <w:rFonts w:ascii="Arial" w:eastAsia="標楷體" w:hAnsi="Arial" w:cs="標楷體" w:hint="eastAsia"/>
          <w:sz w:val="28"/>
          <w:szCs w:val="28"/>
        </w:rPr>
        <w:t>10</w:t>
      </w:r>
      <w:r w:rsidRPr="006A5FA2">
        <w:rPr>
          <w:rFonts w:ascii="標楷體" w:eastAsia="標楷體" w:hAnsi="標楷體" w:hint="eastAsia"/>
          <w:sz w:val="28"/>
          <w:szCs w:val="28"/>
        </w:rPr>
        <w:t>日內以書面向機關表示，否則視同接受。</w:t>
      </w:r>
    </w:p>
    <w:p w:rsidR="00A37432" w:rsidRPr="006A5FA2" w:rsidRDefault="00A37432" w:rsidP="000626F5">
      <w:pPr>
        <w:pStyle w:val="a8"/>
        <w:numPr>
          <w:ilvl w:val="0"/>
          <w:numId w:val="76"/>
        </w:numPr>
        <w:tabs>
          <w:tab w:val="left" w:pos="993"/>
          <w:tab w:val="left" w:pos="1418"/>
        </w:tabs>
        <w:autoSpaceDE w:val="0"/>
        <w:autoSpaceDN w:val="0"/>
        <w:adjustRightInd w:val="0"/>
        <w:snapToGrid w:val="0"/>
        <w:spacing w:line="240" w:lineRule="atLeast"/>
        <w:ind w:leftChars="0" w:left="851" w:hanging="567"/>
        <w:jc w:val="both"/>
        <w:textDirection w:val="lrTbV"/>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工程司代表機關協助處理下列有關契約之協調事項，廠商應主動提供必要之資訊，避免影響工程之進行：</w:t>
      </w:r>
    </w:p>
    <w:p w:rsidR="00A37432" w:rsidRPr="006A5FA2" w:rsidRDefault="00A37432" w:rsidP="001C1629">
      <w:pPr>
        <w:pStyle w:val="a8"/>
        <w:numPr>
          <w:ilvl w:val="0"/>
          <w:numId w:val="77"/>
        </w:numPr>
        <w:autoSpaceDE w:val="0"/>
        <w:autoSpaceDN w:val="0"/>
        <w:adjustRightInd w:val="0"/>
        <w:snapToGrid w:val="0"/>
        <w:spacing w:line="240" w:lineRule="atLeast"/>
        <w:ind w:leftChars="0" w:left="1135" w:hanging="284"/>
        <w:jc w:val="both"/>
        <w:textDirection w:val="lrTbV"/>
        <w:rPr>
          <w:rFonts w:ascii="Arial" w:eastAsia="標楷體" w:hAnsi="Arial"/>
          <w:sz w:val="28"/>
          <w:szCs w:val="28"/>
        </w:rPr>
      </w:pPr>
      <w:r w:rsidRPr="006A5FA2">
        <w:rPr>
          <w:rFonts w:ascii="Arial" w:eastAsia="標楷體" w:hAnsi="Arial" w:cs="標楷體" w:hint="eastAsia"/>
          <w:sz w:val="28"/>
          <w:szCs w:val="28"/>
        </w:rPr>
        <w:t>工地週邊公共事務之協調事項。</w:t>
      </w:r>
    </w:p>
    <w:p w:rsidR="00A37432" w:rsidRPr="006A5FA2" w:rsidRDefault="00A37432" w:rsidP="001C1629">
      <w:pPr>
        <w:pStyle w:val="a8"/>
        <w:numPr>
          <w:ilvl w:val="0"/>
          <w:numId w:val="77"/>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工程範圍內地上</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下</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物拆遷作業協調事項。</w:t>
      </w:r>
    </w:p>
    <w:p w:rsidR="00A37432" w:rsidRPr="006A5FA2" w:rsidRDefault="00A37432" w:rsidP="001C1629">
      <w:pPr>
        <w:pStyle w:val="a8"/>
        <w:numPr>
          <w:ilvl w:val="0"/>
          <w:numId w:val="77"/>
        </w:numPr>
        <w:autoSpaceDE w:val="0"/>
        <w:autoSpaceDN w:val="0"/>
        <w:adjustRightInd w:val="0"/>
        <w:snapToGrid w:val="0"/>
        <w:spacing w:line="240" w:lineRule="atLeast"/>
        <w:ind w:leftChars="0" w:left="1135" w:hanging="284"/>
        <w:jc w:val="both"/>
        <w:textDirection w:val="lrTbV"/>
        <w:rPr>
          <w:rFonts w:ascii="Arial" w:eastAsia="標楷體" w:hAnsi="Arial" w:cs="標楷體"/>
          <w:sz w:val="28"/>
          <w:szCs w:val="28"/>
        </w:rPr>
      </w:pPr>
      <w:r w:rsidRPr="006A5FA2">
        <w:rPr>
          <w:rFonts w:ascii="Arial" w:eastAsia="標楷體" w:hAnsi="Arial" w:cs="標楷體" w:hint="eastAsia"/>
          <w:sz w:val="28"/>
          <w:szCs w:val="28"/>
        </w:rPr>
        <w:t>機關供給材料或機具之供應協調事項。</w:t>
      </w:r>
    </w:p>
    <w:p w:rsidR="00A37432" w:rsidRPr="006A5FA2" w:rsidRDefault="00A37432" w:rsidP="00566E37">
      <w:pPr>
        <w:pStyle w:val="a8"/>
        <w:numPr>
          <w:ilvl w:val="0"/>
          <w:numId w:val="76"/>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廠商</w:t>
      </w:r>
      <w:r w:rsidRPr="006A5FA2">
        <w:rPr>
          <w:rFonts w:ascii="Arial" w:eastAsia="標楷體" w:hAnsi="Arial" w:cs="DFKaiShu SB Estd BF"/>
          <w:kern w:val="0"/>
          <w:sz w:val="28"/>
          <w:szCs w:val="28"/>
        </w:rPr>
        <w:t>履約人員如有不適任之情形，機關得通知廠商更換，廠商</w:t>
      </w:r>
      <w:r w:rsidR="00E2679C" w:rsidRPr="006A5FA2">
        <w:rPr>
          <w:rFonts w:ascii="Arial" w:eastAsia="標楷體" w:hAnsi="Arial" w:cs="DFKaiShu SB Estd BF" w:hint="eastAsia"/>
          <w:kern w:val="0"/>
          <w:sz w:val="28"/>
          <w:szCs w:val="28"/>
        </w:rPr>
        <w:t>除有正當理由外</w:t>
      </w:r>
      <w:r w:rsidRPr="006A5FA2">
        <w:rPr>
          <w:rFonts w:ascii="Arial" w:eastAsia="標楷體" w:hAnsi="Arial" w:cs="DFKaiShu SB Estd BF"/>
          <w:kern w:val="0"/>
          <w:sz w:val="28"/>
          <w:szCs w:val="28"/>
        </w:rPr>
        <w:t>不得拒絕。</w:t>
      </w:r>
    </w:p>
    <w:p w:rsidR="002C186A" w:rsidRPr="006A5FA2" w:rsidRDefault="002C186A" w:rsidP="004207E3">
      <w:pPr>
        <w:autoSpaceDE w:val="0"/>
        <w:autoSpaceDN w:val="0"/>
        <w:adjustRightInd w:val="0"/>
        <w:snapToGrid w:val="0"/>
        <w:spacing w:line="240" w:lineRule="atLeast"/>
        <w:rPr>
          <w:rFonts w:ascii="Arial" w:eastAsia="標楷體" w:hAnsi="Arial" w:cs="Times New Roman"/>
          <w:kern w:val="0"/>
          <w:sz w:val="28"/>
          <w:szCs w:val="28"/>
        </w:rPr>
      </w:pPr>
    </w:p>
    <w:p w:rsidR="00992E30" w:rsidRPr="006A5FA2" w:rsidRDefault="00992E30" w:rsidP="00163BC1">
      <w:pPr>
        <w:pStyle w:val="37"/>
        <w:rPr>
          <w:rFonts w:ascii="Arial" w:hAnsi="Arial" w:cs="Times New Roman"/>
        </w:rPr>
      </w:pPr>
      <w:bookmarkStart w:id="11" w:name="_Toc470011393"/>
      <w:r w:rsidRPr="006A5FA2">
        <w:rPr>
          <w:rFonts w:ascii="Arial" w:hAnsi="Arial"/>
        </w:rPr>
        <w:t>第</w:t>
      </w:r>
      <w:r w:rsidRPr="006A5FA2">
        <w:rPr>
          <w:rFonts w:ascii="Arial" w:hAnsi="Arial"/>
        </w:rPr>
        <w:t xml:space="preserve"> 11 </w:t>
      </w:r>
      <w:r w:rsidRPr="006A5FA2">
        <w:rPr>
          <w:rFonts w:ascii="Arial" w:hAnsi="Arial"/>
        </w:rPr>
        <w:t>條</w:t>
      </w:r>
      <w:r w:rsidR="006A488E" w:rsidRPr="006A5FA2">
        <w:rPr>
          <w:rFonts w:ascii="Arial" w:hAnsi="Arial" w:hint="eastAsia"/>
        </w:rPr>
        <w:t xml:space="preserve"> </w:t>
      </w:r>
      <w:r w:rsidRPr="006A5FA2">
        <w:rPr>
          <w:rFonts w:ascii="Arial" w:hAnsi="Arial"/>
        </w:rPr>
        <w:t>履約品管</w:t>
      </w:r>
      <w:bookmarkEnd w:id="11"/>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廠商應對契約之內容充分瞭解，並切實執行。如有疑義，應於履行前向機關提出澄清，否則應依照機關之解釋辦理。</w:t>
      </w:r>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廠商在履約中，應對設計品質依照契約有關規範，嚴予控制，並辦理自主查核。</w:t>
      </w:r>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監造單位於履約期間發現廠商設計品質或進度不符合契約規</w:t>
      </w:r>
      <w:r w:rsidR="004E0082" w:rsidRPr="006A5FA2">
        <w:rPr>
          <w:rFonts w:ascii="Arial" w:eastAsia="標楷體" w:hAnsi="Arial" w:cs="DFKaiShu SB Estd BF"/>
          <w:kern w:val="0"/>
          <w:sz w:val="28"/>
          <w:szCs w:val="28"/>
        </w:rPr>
        <w:t>定者，機關得通知廠商限期改善或改正。廠商逾期未辦妥時，機關得要求廠商部分或全部停止履約至廠商辦妥並經監造單位審查及機關書面同意後方可恢復履約。廠商不得為此要求展延履約期限或補償。</w:t>
      </w:r>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分段提送設計審查時，應提送該階段之細部設計圖說、詳細價目表、單價分析表、數量計算書及施工規範等，報請監造單位及機關審查核可後始得據以施工或供應安裝。設計如不符機關需求而有修正之需要，由機關指定修正項目及期限，並通知廠商進行修正。</w:t>
      </w:r>
      <w:r w:rsidR="003E2746" w:rsidRPr="006A5FA2">
        <w:rPr>
          <w:rFonts w:ascii="標楷體" w:eastAsia="標楷體" w:hAnsi="標楷體" w:cs="標楷體" w:hint="eastAsia"/>
          <w:sz w:val="28"/>
          <w:szCs w:val="28"/>
        </w:rPr>
        <w:t>同一項目設計內容之修正次數逾＿次者（由機關於招標時載明，未載明者為</w:t>
      </w:r>
      <w:r w:rsidR="003E2746" w:rsidRPr="006A5FA2">
        <w:rPr>
          <w:rFonts w:ascii="標楷體" w:eastAsia="標楷體" w:hAnsi="標楷體" w:cs="標楷體"/>
          <w:sz w:val="28"/>
          <w:szCs w:val="28"/>
        </w:rPr>
        <w:t>1</w:t>
      </w:r>
      <w:r w:rsidR="003E2746" w:rsidRPr="006A5FA2">
        <w:rPr>
          <w:rFonts w:ascii="標楷體" w:eastAsia="標楷體" w:hAnsi="標楷體" w:cs="標楷體" w:hint="eastAsia"/>
          <w:sz w:val="28"/>
          <w:szCs w:val="28"/>
        </w:rPr>
        <w:t>次），依第</w:t>
      </w:r>
      <w:r w:rsidR="003E2746" w:rsidRPr="006A5FA2">
        <w:rPr>
          <w:rFonts w:ascii="標楷體" w:eastAsia="標楷體" w:hAnsi="標楷體" w:cs="標楷體"/>
          <w:sz w:val="28"/>
          <w:szCs w:val="28"/>
        </w:rPr>
        <w:t>5</w:t>
      </w:r>
      <w:r w:rsidR="003E2746" w:rsidRPr="006A5FA2">
        <w:rPr>
          <w:rFonts w:ascii="標楷體" w:eastAsia="標楷體" w:hAnsi="標楷體" w:cs="標楷體" w:hint="eastAsia"/>
          <w:sz w:val="28"/>
          <w:szCs w:val="28"/>
        </w:rPr>
        <w:t>款規定計算懲罰性違約金。</w:t>
      </w:r>
    </w:p>
    <w:p w:rsidR="00992E30" w:rsidRPr="006A5FA2" w:rsidRDefault="00CD046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標楷體" w:eastAsia="標楷體" w:cs="標楷體" w:hint="eastAsia"/>
          <w:sz w:val="28"/>
          <w:szCs w:val="28"/>
        </w:rPr>
        <w:t>設計工作之修正次數逾契約規定者</w:t>
      </w:r>
      <w:r w:rsidRPr="006A5FA2">
        <w:rPr>
          <w:rFonts w:ascii="標楷體" w:eastAsia="標楷體" w:hAnsi="標楷體" w:cs="標楷體" w:hint="eastAsia"/>
          <w:sz w:val="28"/>
          <w:szCs w:val="28"/>
        </w:rPr>
        <w:t>，每逾</w:t>
      </w:r>
      <w:r w:rsidRPr="006A5FA2">
        <w:rPr>
          <w:rFonts w:ascii="標楷體" w:eastAsia="標楷體" w:hAnsi="標楷體" w:cs="標楷體"/>
          <w:sz w:val="28"/>
          <w:szCs w:val="28"/>
        </w:rPr>
        <w:t>1</w:t>
      </w:r>
      <w:r w:rsidRPr="006A5FA2">
        <w:rPr>
          <w:rFonts w:ascii="標楷體" w:eastAsia="標楷體" w:hAnsi="標楷體" w:cs="標楷體" w:hint="eastAsia"/>
          <w:sz w:val="28"/>
          <w:szCs w:val="28"/>
        </w:rPr>
        <w:t>次，扣款懲罰性違約金新臺幣＿＿元整（由機關於招標時載明；未載明者，為</w:t>
      </w:r>
      <w:r w:rsidRPr="006A5FA2">
        <w:rPr>
          <w:rFonts w:ascii="標楷體" w:eastAsia="標楷體" w:hAnsi="標楷體" w:cs="標楷體"/>
          <w:sz w:val="28"/>
          <w:szCs w:val="28"/>
        </w:rPr>
        <w:t>10,000</w:t>
      </w:r>
      <w:r w:rsidRPr="006A5FA2">
        <w:rPr>
          <w:rFonts w:ascii="標楷體" w:eastAsia="標楷體" w:hAnsi="標楷體" w:cs="標楷體" w:hint="eastAsia"/>
          <w:sz w:val="28"/>
          <w:szCs w:val="28"/>
        </w:rPr>
        <w:t>元）。懲罰性違約金之支付，機關得自應付價金中扣抵；其有不足者，得通知廠商繳納或自保證金扣抵。其總額，以設計部分契約價金之＿</w:t>
      </w:r>
      <w:r w:rsidRPr="006A5FA2">
        <w:rPr>
          <w:rFonts w:ascii="標楷體" w:eastAsia="標楷體" w:hAnsi="標楷體" w:cs="標楷體"/>
          <w:sz w:val="28"/>
          <w:szCs w:val="28"/>
        </w:rPr>
        <w:t>%</w:t>
      </w:r>
      <w:r w:rsidRPr="006A5FA2">
        <w:rPr>
          <w:rFonts w:ascii="標楷體" w:eastAsia="標楷體" w:hAnsi="標楷體" w:cs="標楷體" w:hint="eastAsia"/>
          <w:sz w:val="28"/>
          <w:szCs w:val="28"/>
        </w:rPr>
        <w:t>（由機關於招標時載明；未載明者，為</w:t>
      </w:r>
      <w:r w:rsidRPr="006A5FA2">
        <w:rPr>
          <w:rFonts w:ascii="標楷體" w:eastAsia="標楷體" w:hAnsi="標楷體" w:cs="標楷體"/>
          <w:sz w:val="28"/>
          <w:szCs w:val="28"/>
        </w:rPr>
        <w:t>20%</w:t>
      </w:r>
      <w:r w:rsidRPr="006A5FA2">
        <w:rPr>
          <w:rFonts w:ascii="標楷體" w:eastAsia="標楷體" w:hAnsi="標楷體" w:cs="標楷體" w:hint="eastAsia"/>
          <w:sz w:val="28"/>
          <w:szCs w:val="28"/>
        </w:rPr>
        <w:t>）為上限</w:t>
      </w:r>
      <w:r w:rsidR="00992E30" w:rsidRPr="006A5FA2">
        <w:rPr>
          <w:rFonts w:ascii="Arial" w:eastAsia="標楷體" w:hAnsi="Arial" w:cs="DFKaiShu SB Estd BF"/>
          <w:kern w:val="0"/>
          <w:sz w:val="28"/>
          <w:szCs w:val="28"/>
        </w:rPr>
        <w:t>。</w:t>
      </w:r>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廠商應依機關核定之圖說施工，如有不涉及契約項目、數量、金額之增減，而需增補圖面以利施工者，廠商得報請監造單位審查同意後，增補該部分圖面，不適用本契約「契約變更及轉讓」規定程序。</w:t>
      </w:r>
    </w:p>
    <w:p w:rsidR="00784111"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廠商品質管理作業：</w:t>
      </w:r>
      <w:r w:rsidR="00ED5A0D" w:rsidRPr="006A5FA2">
        <w:rPr>
          <w:rFonts w:ascii="Arial" w:eastAsia="標楷體" w:hAnsi="Arial" w:cs="DFKaiShu SB Estd BF" w:hint="eastAsia"/>
          <w:kern w:val="0"/>
          <w:sz w:val="28"/>
          <w:szCs w:val="28"/>
        </w:rPr>
        <w:t>依</w:t>
      </w:r>
      <w:r w:rsidR="00ED5A0D" w:rsidRPr="006A5FA2">
        <w:rPr>
          <w:rFonts w:ascii="Arial" w:eastAsia="標楷體" w:hAnsi="Arial" w:cs="DFKaiShu SB Estd BF"/>
          <w:kern w:val="0"/>
          <w:sz w:val="28"/>
          <w:szCs w:val="28"/>
        </w:rPr>
        <w:t>契約附錄</w:t>
      </w:r>
      <w:r w:rsidR="00ED5A0D" w:rsidRPr="006A5FA2">
        <w:rPr>
          <w:rFonts w:ascii="Arial" w:eastAsia="標楷體" w:hAnsi="Arial" w:cs="DFKaiShu SB Estd BF"/>
          <w:kern w:val="0"/>
          <w:sz w:val="28"/>
          <w:szCs w:val="28"/>
        </w:rPr>
        <w:t>11</w:t>
      </w:r>
      <w:r w:rsidR="00ED5A0D" w:rsidRPr="006A5FA2">
        <w:rPr>
          <w:rFonts w:ascii="Arial" w:eastAsia="標楷體" w:hAnsi="Arial" w:cs="DFKaiShu SB Estd BF"/>
          <w:kern w:val="0"/>
          <w:sz w:val="28"/>
          <w:szCs w:val="28"/>
        </w:rPr>
        <w:t>「經濟部水利署廠商品質管制規定」</w:t>
      </w:r>
      <w:r w:rsidR="00ED5A0D" w:rsidRPr="006A5FA2">
        <w:rPr>
          <w:rFonts w:ascii="Arial" w:eastAsia="標楷體" w:hAnsi="Arial" w:cs="DFKaiShu SB Estd BF" w:hint="eastAsia"/>
          <w:kern w:val="0"/>
          <w:sz w:val="28"/>
          <w:szCs w:val="28"/>
        </w:rPr>
        <w:t>規定辦理。</w:t>
      </w:r>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廠商於各項工程項目施工前，應將其施工方法、施工步驟及施工中之檢</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試</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驗作業等計畫，先洽請監造單位同意，並在施工前會同監造單位完成準備作業之檢查工作無誤後始得進入施工程序。施工後，廠商亦應會同監造單位或其代表人對施工之品質進行檢驗。另應辦理下列事項：</w:t>
      </w:r>
    </w:p>
    <w:p w:rsidR="00992E30" w:rsidRPr="006A5FA2" w:rsidRDefault="00992E30" w:rsidP="001C1629">
      <w:pPr>
        <w:pStyle w:val="a8"/>
        <w:numPr>
          <w:ilvl w:val="0"/>
          <w:numId w:val="13"/>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廠商應於品質計畫之材料及施工檢驗程序，明定各項重要施工作業</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含假設工程</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及材料設備檢驗之自主檢查之查驗點</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應涵蓋監造單位明定之檢驗停留點</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。另應於施工計畫</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或安全衛生管理計畫</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之施工程序，明定安全衛生查驗點。</w:t>
      </w:r>
    </w:p>
    <w:p w:rsidR="00992E30" w:rsidRPr="006A5FA2" w:rsidRDefault="00992E30" w:rsidP="001C1629">
      <w:pPr>
        <w:pStyle w:val="a8"/>
        <w:numPr>
          <w:ilvl w:val="0"/>
          <w:numId w:val="13"/>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廠商應確實執行上開查驗點之自主檢查，並留下紀錄備查。</w:t>
      </w:r>
    </w:p>
    <w:p w:rsidR="003252D5" w:rsidRPr="006A5FA2" w:rsidRDefault="003252D5" w:rsidP="001C1629">
      <w:pPr>
        <w:pStyle w:val="a8"/>
        <w:numPr>
          <w:ilvl w:val="0"/>
          <w:numId w:val="13"/>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監造單位監造檢驗停留點</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含安全衛生事項</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，須經監造單位派員會同辦理施工抽查及材料抽驗合格後，方得繼續下一階段施工，並作為估驗計價之付款依據。</w:t>
      </w:r>
    </w:p>
    <w:p w:rsidR="00992E30" w:rsidRPr="006A5FA2" w:rsidRDefault="00992E30" w:rsidP="00566E37">
      <w:pPr>
        <w:pStyle w:val="a8"/>
        <w:numPr>
          <w:ilvl w:val="0"/>
          <w:numId w:val="78"/>
        </w:numPr>
        <w:tabs>
          <w:tab w:val="left" w:pos="993"/>
          <w:tab w:val="left" w:pos="1418"/>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廠商於施工中，應依照施工有關規範，對施工品質，嚴予控制。隱蔽部分之施工項目應事先通知監造單位派員現場監督進行。</w:t>
      </w:r>
    </w:p>
    <w:p w:rsidR="00784111" w:rsidRPr="006A5FA2" w:rsidRDefault="00784111" w:rsidP="00F2460D">
      <w:pPr>
        <w:pStyle w:val="a8"/>
        <w:numPr>
          <w:ilvl w:val="0"/>
          <w:numId w:val="78"/>
        </w:numPr>
        <w:tabs>
          <w:tab w:val="left" w:pos="993"/>
          <w:tab w:val="left" w:pos="1134"/>
          <w:tab w:val="left" w:pos="1560"/>
        </w:tabs>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品質管制</w:t>
      </w:r>
      <w:r w:rsidRPr="006A5FA2">
        <w:rPr>
          <w:rFonts w:ascii="Arial" w:eastAsia="標楷體" w:hAnsi="Arial" w:cs="DFKaiShu SB Estd BF" w:hint="eastAsia"/>
          <w:kern w:val="0"/>
          <w:sz w:val="28"/>
          <w:szCs w:val="28"/>
        </w:rPr>
        <w:t>:</w:t>
      </w:r>
      <w:r w:rsidR="00F9282D" w:rsidRPr="006A5FA2">
        <w:rPr>
          <w:rFonts w:ascii="Arial" w:eastAsia="標楷體" w:hAnsi="Arial" w:cs="DFKaiShu SB Estd BF" w:hint="eastAsia"/>
          <w:kern w:val="0"/>
          <w:sz w:val="28"/>
          <w:szCs w:val="28"/>
        </w:rPr>
        <w:t>本工程</w:t>
      </w:r>
      <w:r w:rsidR="00E16322" w:rsidRPr="006A5FA2">
        <w:rPr>
          <w:rFonts w:ascii="Arial" w:eastAsia="標楷體" w:hAnsi="Arial" w:cs="DFKaiShu SB Estd BF"/>
          <w:kern w:val="0"/>
          <w:sz w:val="28"/>
          <w:szCs w:val="28"/>
        </w:rPr>
        <w:t>契約</w:t>
      </w:r>
      <w:r w:rsidR="001E547F" w:rsidRPr="006A5FA2">
        <w:rPr>
          <w:rFonts w:ascii="Arial" w:eastAsia="標楷體" w:hAnsi="Arial" w:cs="DFKaiShu SB Estd BF" w:hint="eastAsia"/>
          <w:kern w:val="0"/>
          <w:sz w:val="28"/>
          <w:szCs w:val="28"/>
        </w:rPr>
        <w:t>以</w:t>
      </w:r>
      <w:r w:rsidR="00E16322" w:rsidRPr="006A5FA2">
        <w:rPr>
          <w:rFonts w:ascii="Arial" w:eastAsia="標楷體" w:hAnsi="Arial" w:cs="DFKaiShu SB Estd BF"/>
          <w:kern w:val="0"/>
          <w:sz w:val="28"/>
          <w:szCs w:val="28"/>
        </w:rPr>
        <w:t>附錄</w:t>
      </w:r>
      <w:r w:rsidR="00E16322" w:rsidRPr="006A5FA2">
        <w:rPr>
          <w:rFonts w:ascii="Arial" w:eastAsia="標楷體" w:hAnsi="Arial" w:cs="DFKaiShu SB Estd BF"/>
          <w:kern w:val="0"/>
          <w:sz w:val="28"/>
          <w:szCs w:val="28"/>
        </w:rPr>
        <w:t>11</w:t>
      </w:r>
      <w:r w:rsidR="00E16322" w:rsidRPr="006A5FA2">
        <w:rPr>
          <w:rFonts w:ascii="Arial" w:eastAsia="標楷體" w:hAnsi="Arial" w:cs="DFKaiShu SB Estd BF"/>
          <w:kern w:val="0"/>
          <w:sz w:val="28"/>
          <w:szCs w:val="28"/>
        </w:rPr>
        <w:t>「經濟部水利署廠商品質管制規定」辦理</w:t>
      </w:r>
      <w:r w:rsidR="001E547F" w:rsidRPr="006A5FA2">
        <w:rPr>
          <w:rFonts w:ascii="Arial" w:eastAsia="標楷體" w:hAnsi="Arial" w:cs="DFKaiShu SB Estd BF" w:hint="eastAsia"/>
          <w:kern w:val="0"/>
          <w:sz w:val="28"/>
          <w:szCs w:val="28"/>
        </w:rPr>
        <w:t>，未盡之處則依據行政院公共工程委員會頒布公共工程施工品質管理作業要點與相關規定</w:t>
      </w:r>
      <w:r w:rsidR="00E16322" w:rsidRPr="006A5FA2">
        <w:rPr>
          <w:rFonts w:ascii="Arial" w:eastAsia="標楷體" w:hAnsi="Arial" w:cs="DFKaiShu SB Estd BF"/>
          <w:kern w:val="0"/>
          <w:sz w:val="28"/>
          <w:szCs w:val="28"/>
        </w:rPr>
        <w:t>。</w:t>
      </w:r>
    </w:p>
    <w:p w:rsidR="00E16322" w:rsidRPr="006A5FA2" w:rsidRDefault="00E16322" w:rsidP="0054394B">
      <w:pPr>
        <w:pStyle w:val="a8"/>
        <w:numPr>
          <w:ilvl w:val="0"/>
          <w:numId w:val="78"/>
        </w:numPr>
        <w:tabs>
          <w:tab w:val="left" w:pos="993"/>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工程查驗：</w:t>
      </w:r>
    </w:p>
    <w:p w:rsidR="00992E30" w:rsidRPr="006A5FA2" w:rsidRDefault="00992E30"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契約施工期間，廠商應依規定辦理自主檢查；監造單位應按規範規定查驗工程品質，廠商應予必要之配合，並派員協助。但監造單位之工程查驗並不免除廠商依契約應負之責任。</w:t>
      </w:r>
    </w:p>
    <w:p w:rsidR="00992E30" w:rsidRPr="006A5FA2" w:rsidRDefault="00992E30"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監造單位如發現廠商工作品質不符合契約規定或有不當措施將危及工程之安全時，得通知廠商限期改善、改正或將不符規定之部分拆除重做。廠商逾期未辦妥時，機關得要求廠商部分或全部停工，至廠商辦妥並經監造單位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992E30" w:rsidRPr="006A5FA2" w:rsidRDefault="0033667A"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標楷體" w:eastAsia="標楷體" w:hAnsi="標楷體" w:hint="eastAsia"/>
          <w:sz w:val="28"/>
          <w:szCs w:val="28"/>
        </w:rPr>
        <w:t>契約施工期間，廠商應按規定之階段報請監造單位查驗，監造單位發現廠商未按規定階段報請查驗，而擅自繼續次一階段工作時，廠商應配合監造單位補作查驗，如其結果符合規定者，應處以該未經查驗部分價金之10</w:t>
      </w:r>
      <w:r w:rsidR="00344C8D" w:rsidRPr="006A5FA2">
        <w:rPr>
          <w:rFonts w:ascii="標楷體" w:eastAsia="標楷體" w:hAnsi="標楷體" w:hint="eastAsia"/>
          <w:sz w:val="28"/>
          <w:szCs w:val="28"/>
        </w:rPr>
        <w:t>%</w:t>
      </w:r>
      <w:r w:rsidRPr="006A5FA2">
        <w:rPr>
          <w:rFonts w:ascii="標楷體" w:eastAsia="標楷體" w:hAnsi="標楷體" w:hint="eastAsia"/>
          <w:sz w:val="28"/>
          <w:szCs w:val="28"/>
        </w:rPr>
        <w:t>作為懲罰性違約金，如其結果不符合規定者，機關得要求廠商將未經查驗及擅自施工部分拆除重做，其一切損失概由廠商自行負擔。但監造單位應指派查驗人員配合辦理廠商申請之查驗工作，不得無故遲延</w:t>
      </w:r>
      <w:r w:rsidR="00992E30" w:rsidRPr="006A5FA2">
        <w:rPr>
          <w:rFonts w:ascii="Arial" w:eastAsia="標楷體" w:hAnsi="Arial" w:cs="DFKaiShu SB Estd BF"/>
          <w:kern w:val="0"/>
          <w:sz w:val="28"/>
          <w:szCs w:val="28"/>
        </w:rPr>
        <w:t>。</w:t>
      </w:r>
    </w:p>
    <w:p w:rsidR="003252D5" w:rsidRPr="006A5FA2" w:rsidRDefault="003252D5"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工程如有任何事後無法檢驗之隱蔽部分，廠商應在事前報請機關查驗，機關不得無故遲延。為維持工作正常進行，監造單位得會同有關機關先行查驗或檢驗該隱蔽部分，並記錄存證。</w:t>
      </w:r>
    </w:p>
    <w:p w:rsidR="00992E30" w:rsidRPr="006A5FA2" w:rsidRDefault="00992E30"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因機關遲延辦理查驗，致廠商未能依時履約者，廠商得依第</w:t>
      </w:r>
      <w:r w:rsidRPr="006A5FA2">
        <w:rPr>
          <w:rFonts w:ascii="Arial" w:eastAsia="標楷體" w:hAnsi="Arial" w:cs="DFKaiShu SB Estd BF"/>
          <w:kern w:val="0"/>
          <w:sz w:val="28"/>
          <w:szCs w:val="28"/>
        </w:rPr>
        <w:t>7</w:t>
      </w:r>
      <w:r w:rsidRPr="006A5FA2">
        <w:rPr>
          <w:rFonts w:ascii="Arial" w:eastAsia="標楷體" w:hAnsi="Arial" w:cs="DFKaiShu SB Estd BF"/>
          <w:kern w:val="0"/>
          <w:sz w:val="28"/>
          <w:szCs w:val="28"/>
        </w:rPr>
        <w:t>條</w:t>
      </w:r>
      <w:r w:rsidR="00EE49A5" w:rsidRPr="006A5FA2">
        <w:rPr>
          <w:rFonts w:ascii="Arial" w:eastAsia="標楷體" w:hAnsi="Arial" w:cs="DFKaiShu SB Estd BF"/>
          <w:kern w:val="0"/>
          <w:sz w:val="28"/>
          <w:szCs w:val="28"/>
        </w:rPr>
        <w:t>第</w:t>
      </w:r>
      <w:r w:rsidR="00EE49A5" w:rsidRPr="006A5FA2">
        <w:rPr>
          <w:rFonts w:ascii="Arial" w:eastAsia="標楷體" w:hAnsi="Arial" w:cs="DFKaiShu SB Estd BF" w:hint="eastAsia"/>
          <w:kern w:val="0"/>
          <w:sz w:val="28"/>
          <w:szCs w:val="28"/>
        </w:rPr>
        <w:t>3</w:t>
      </w:r>
      <w:r w:rsidR="00EE49A5" w:rsidRPr="006A5FA2">
        <w:rPr>
          <w:rFonts w:ascii="Arial" w:eastAsia="標楷體" w:hAnsi="Arial" w:cs="DFKaiShu SB Estd BF"/>
          <w:kern w:val="0"/>
          <w:sz w:val="28"/>
          <w:szCs w:val="28"/>
        </w:rPr>
        <w:t>款</w:t>
      </w:r>
      <w:r w:rsidRPr="006A5FA2">
        <w:rPr>
          <w:rFonts w:ascii="Arial" w:eastAsia="標楷體" w:hAnsi="Arial" w:cs="DFKaiShu SB Estd BF"/>
          <w:kern w:val="0"/>
          <w:sz w:val="28"/>
          <w:szCs w:val="28"/>
        </w:rPr>
        <w:t>規定，申請延長履約期限；並得向機關請求因此增加之必要費用。</w:t>
      </w:r>
    </w:p>
    <w:p w:rsidR="003252D5" w:rsidRPr="006A5FA2" w:rsidRDefault="003252D5"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廠商為配合在工程進行中隨時進行工程查驗之需要，應妥為提供必要之設備與器材。如有不足，經通知後，廠商應立即補足。</w:t>
      </w:r>
    </w:p>
    <w:p w:rsidR="00992E30" w:rsidRPr="006A5FA2" w:rsidRDefault="00992E30"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契約如有任何部分須報請政府主管機關查驗時，應由廠商提出申請，並按照規定負擔有關費用。</w:t>
      </w:r>
    </w:p>
    <w:p w:rsidR="00992E30" w:rsidRPr="006A5FA2" w:rsidRDefault="003252D5" w:rsidP="001C1629">
      <w:pPr>
        <w:pStyle w:val="a8"/>
        <w:numPr>
          <w:ilvl w:val="0"/>
          <w:numId w:val="14"/>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工程施工中之查驗，應遵守營造業法第</w:t>
      </w:r>
      <w:r w:rsidRPr="006A5FA2">
        <w:rPr>
          <w:rFonts w:ascii="Arial" w:eastAsia="標楷體" w:hAnsi="Arial" w:cs="DFKaiShu SB Estd BF"/>
          <w:kern w:val="0"/>
          <w:sz w:val="28"/>
          <w:szCs w:val="28"/>
        </w:rPr>
        <w:t>41</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項規定。</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適用於營造業者之廠商</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w:t>
      </w:r>
    </w:p>
    <w:p w:rsidR="00992E30" w:rsidRPr="006A5FA2" w:rsidRDefault="00992E30" w:rsidP="0054394B">
      <w:pPr>
        <w:pStyle w:val="a8"/>
        <w:numPr>
          <w:ilvl w:val="0"/>
          <w:numId w:val="78"/>
        </w:numPr>
        <w:tabs>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992E30" w:rsidRPr="006A5FA2" w:rsidRDefault="00992E30" w:rsidP="0054394B">
      <w:pPr>
        <w:pStyle w:val="a8"/>
        <w:numPr>
          <w:ilvl w:val="0"/>
          <w:numId w:val="78"/>
        </w:numPr>
        <w:tabs>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機關提供設備或材料供廠商履約者，廠商應於收受時作必要之檢查，以確定其符合履約需要，並作成紀錄。設備或材料經廠商收受後，其滅失或損害，由廠商負責。</w:t>
      </w:r>
    </w:p>
    <w:p w:rsidR="00992E30" w:rsidRPr="006A5FA2" w:rsidRDefault="00992E30" w:rsidP="0054394B">
      <w:pPr>
        <w:pStyle w:val="a8"/>
        <w:numPr>
          <w:ilvl w:val="0"/>
          <w:numId w:val="78"/>
        </w:numPr>
        <w:tabs>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有關其他工程品管未盡事宜，契約施工期間，廠商應遵照公共工程施工品質管理作業要點辦理。</w:t>
      </w:r>
    </w:p>
    <w:p w:rsidR="00992E30" w:rsidRPr="006A5FA2" w:rsidRDefault="0091314F" w:rsidP="0054394B">
      <w:pPr>
        <w:pStyle w:val="a8"/>
        <w:numPr>
          <w:ilvl w:val="0"/>
          <w:numId w:val="78"/>
        </w:numPr>
        <w:tabs>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對於依採購法第</w:t>
      </w:r>
      <w:r w:rsidRPr="006A5FA2">
        <w:rPr>
          <w:rFonts w:ascii="Arial" w:eastAsia="標楷體" w:hAnsi="Arial" w:cs="DFKaiShu SB Estd BF"/>
          <w:kern w:val="0"/>
          <w:sz w:val="28"/>
          <w:szCs w:val="28"/>
        </w:rPr>
        <w:t>70</w:t>
      </w:r>
      <w:r w:rsidRPr="006A5FA2">
        <w:rPr>
          <w:rFonts w:ascii="Arial" w:eastAsia="標楷體" w:hAnsi="Arial" w:cs="DFKaiShu SB Estd BF"/>
          <w:kern w:val="0"/>
          <w:sz w:val="28"/>
          <w:szCs w:val="28"/>
        </w:rPr>
        <w:t>條規定設立之工程施工查核小組查核結果或機關工程督導小組督導結果，廠商品質缺失懲罰性違約金之基準依契約附錄</w:t>
      </w:r>
      <w:r w:rsidRPr="006A5FA2">
        <w:rPr>
          <w:rFonts w:ascii="Arial" w:eastAsia="標楷體" w:hAnsi="Arial" w:cs="DFKaiShu SB Estd BF"/>
          <w:kern w:val="0"/>
          <w:sz w:val="28"/>
          <w:szCs w:val="28"/>
        </w:rPr>
        <w:t>11</w:t>
      </w:r>
      <w:r w:rsidRPr="006A5FA2">
        <w:rPr>
          <w:rFonts w:ascii="Arial" w:eastAsia="標楷體" w:hAnsi="Arial" w:cs="DFKaiShu SB Estd BF"/>
          <w:kern w:val="0"/>
          <w:sz w:val="28"/>
          <w:szCs w:val="28"/>
        </w:rPr>
        <w:t>「經濟部水利署廠商品質管制規定」辦理。</w:t>
      </w:r>
    </w:p>
    <w:p w:rsidR="00503B8F" w:rsidRPr="006A5FA2" w:rsidRDefault="00503B8F" w:rsidP="0054394B">
      <w:pPr>
        <w:pStyle w:val="a8"/>
        <w:numPr>
          <w:ilvl w:val="0"/>
          <w:numId w:val="78"/>
        </w:numPr>
        <w:tabs>
          <w:tab w:val="left" w:pos="1134"/>
        </w:tabs>
        <w:autoSpaceDE w:val="0"/>
        <w:autoSpaceDN w:val="0"/>
        <w:adjustRightInd w:val="0"/>
        <w:snapToGrid w:val="0"/>
        <w:spacing w:line="240" w:lineRule="atLeast"/>
        <w:ind w:leftChars="0" w:left="851" w:hanging="567"/>
        <w:jc w:val="both"/>
        <w:rPr>
          <w:rFonts w:ascii="Arial" w:eastAsia="標楷體" w:hAnsi="Arial" w:cs="DFKaiShu SB Estd BF"/>
          <w:b/>
          <w:kern w:val="0"/>
          <w:sz w:val="28"/>
          <w:szCs w:val="28"/>
        </w:rPr>
      </w:pPr>
      <w:r w:rsidRPr="006A5FA2">
        <w:rPr>
          <w:rFonts w:ascii="標楷體" w:eastAsia="標楷體" w:hAnsi="標楷體" w:hint="eastAsia"/>
          <w:sz w:val="28"/>
          <w:szCs w:val="28"/>
        </w:rPr>
        <w:t>廠商提送品質計畫書內容至少須符合附錄11「經濟部水利署廠商品質管制規定」第四點所列章節架構之規定，否則即扣點數2點，並退回限期修正後再提送，逾期修正時，依附錄11「經濟部水利署廠商品質管制規定」第十七點第二款第四目罰款規定辦理。</w:t>
      </w:r>
    </w:p>
    <w:p w:rsidR="00992E30" w:rsidRPr="006A5FA2" w:rsidRDefault="00992E30" w:rsidP="004207E3">
      <w:pPr>
        <w:autoSpaceDE w:val="0"/>
        <w:autoSpaceDN w:val="0"/>
        <w:adjustRightInd w:val="0"/>
        <w:snapToGrid w:val="0"/>
        <w:spacing w:line="240" w:lineRule="atLeast"/>
        <w:rPr>
          <w:rFonts w:ascii="Arial" w:eastAsia="標楷體" w:hAnsi="Arial" w:cs="Times New Roman"/>
          <w:kern w:val="0"/>
          <w:sz w:val="28"/>
          <w:szCs w:val="28"/>
        </w:rPr>
      </w:pPr>
    </w:p>
    <w:p w:rsidR="00992E30" w:rsidRPr="006A5FA2" w:rsidRDefault="00992E30" w:rsidP="00163BC1">
      <w:pPr>
        <w:pStyle w:val="37"/>
        <w:rPr>
          <w:rFonts w:ascii="Arial" w:hAnsi="Arial" w:cs="Times New Roman"/>
        </w:rPr>
      </w:pPr>
      <w:bookmarkStart w:id="12" w:name="_Toc470011394"/>
      <w:r w:rsidRPr="006A5FA2">
        <w:rPr>
          <w:rFonts w:ascii="Arial" w:hAnsi="Arial"/>
        </w:rPr>
        <w:t>第</w:t>
      </w:r>
      <w:r w:rsidRPr="006A5FA2">
        <w:rPr>
          <w:rFonts w:ascii="Arial" w:hAnsi="Arial"/>
        </w:rPr>
        <w:t xml:space="preserve"> 12 </w:t>
      </w:r>
      <w:r w:rsidRPr="006A5FA2">
        <w:rPr>
          <w:rFonts w:ascii="Arial" w:hAnsi="Arial"/>
        </w:rPr>
        <w:t>條</w:t>
      </w:r>
      <w:r w:rsidR="00B07F00" w:rsidRPr="006A5FA2">
        <w:rPr>
          <w:rFonts w:ascii="Arial" w:hAnsi="Arial" w:hint="eastAsia"/>
        </w:rPr>
        <w:t xml:space="preserve"> </w:t>
      </w:r>
      <w:r w:rsidRPr="006A5FA2">
        <w:rPr>
          <w:rFonts w:ascii="Arial" w:hAnsi="Arial"/>
        </w:rPr>
        <w:t>災害處理</w:t>
      </w:r>
      <w:bookmarkEnd w:id="12"/>
    </w:p>
    <w:p w:rsidR="00992E30" w:rsidRPr="006A5FA2" w:rsidRDefault="00992E30" w:rsidP="00566E37">
      <w:pPr>
        <w:pStyle w:val="a8"/>
        <w:numPr>
          <w:ilvl w:val="0"/>
          <w:numId w:val="85"/>
        </w:numPr>
        <w:tabs>
          <w:tab w:val="left" w:pos="993"/>
          <w:tab w:val="left" w:pos="1134"/>
        </w:tabs>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本條所稱災害，指因下列天災或不可抗力所生之事故：</w:t>
      </w:r>
    </w:p>
    <w:p w:rsidR="00992E30" w:rsidRPr="006A5FA2" w:rsidRDefault="00992E30" w:rsidP="001C1629">
      <w:pPr>
        <w:pStyle w:val="a8"/>
        <w:numPr>
          <w:ilvl w:val="0"/>
          <w:numId w:val="15"/>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山崩、地震、海嘯、火山爆發、颱風、豪雨、冰雹、水災、土石流、土崩、地層滑動、雷擊或其他天然災害。</w:t>
      </w:r>
    </w:p>
    <w:p w:rsidR="00452AE7" w:rsidRPr="006A5FA2" w:rsidRDefault="00452AE7" w:rsidP="001C1629">
      <w:pPr>
        <w:pStyle w:val="a8"/>
        <w:numPr>
          <w:ilvl w:val="0"/>
          <w:numId w:val="15"/>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核生化事故或放射性污染，達法規認定災害標準或經政府主管機關認定者。</w:t>
      </w:r>
    </w:p>
    <w:p w:rsidR="00992E30" w:rsidRPr="006A5FA2" w:rsidRDefault="00452AE7" w:rsidP="001C1629">
      <w:pPr>
        <w:pStyle w:val="a8"/>
        <w:numPr>
          <w:ilvl w:val="0"/>
          <w:numId w:val="15"/>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其他經機關認定確屬不可抗力者。</w:t>
      </w:r>
    </w:p>
    <w:p w:rsidR="00992E30" w:rsidRPr="006A5FA2" w:rsidRDefault="00992E30" w:rsidP="00AC675E">
      <w:pPr>
        <w:pStyle w:val="a8"/>
        <w:numPr>
          <w:ilvl w:val="0"/>
          <w:numId w:val="85"/>
        </w:numPr>
        <w:tabs>
          <w:tab w:val="left" w:pos="993"/>
          <w:tab w:val="left" w:pos="1134"/>
        </w:tabs>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6A5FA2">
        <w:rPr>
          <w:rFonts w:ascii="Arial" w:eastAsia="標楷體" w:hAnsi="Arial" w:cs="DFKaiShu SB Estd BF"/>
          <w:kern w:val="0"/>
          <w:sz w:val="28"/>
          <w:szCs w:val="28"/>
        </w:rPr>
        <w:t>7</w:t>
      </w:r>
      <w:r w:rsidRPr="006A5FA2">
        <w:rPr>
          <w:rFonts w:ascii="Arial" w:eastAsia="標楷體" w:hAnsi="Arial" w:cs="DFKaiShu SB Estd BF"/>
          <w:kern w:val="0"/>
          <w:sz w:val="28"/>
          <w:szCs w:val="28"/>
        </w:rPr>
        <w:t>條</w:t>
      </w:r>
      <w:r w:rsidR="00AF579F" w:rsidRPr="006A5FA2">
        <w:rPr>
          <w:rFonts w:ascii="Arial" w:eastAsia="標楷體" w:hAnsi="Arial" w:cs="DFKaiShu SB Estd BF" w:hint="eastAsia"/>
          <w:kern w:val="0"/>
          <w:sz w:val="28"/>
          <w:szCs w:val="28"/>
        </w:rPr>
        <w:t>第</w:t>
      </w:r>
      <w:r w:rsidR="00AF579F" w:rsidRPr="006A5FA2">
        <w:rPr>
          <w:rFonts w:ascii="Arial" w:eastAsia="標楷體" w:hAnsi="Arial" w:cs="DFKaiShu SB Estd BF" w:hint="eastAsia"/>
          <w:kern w:val="0"/>
          <w:sz w:val="28"/>
          <w:szCs w:val="28"/>
        </w:rPr>
        <w:t>3</w:t>
      </w:r>
      <w:r w:rsidR="00AF579F" w:rsidRPr="006A5FA2">
        <w:rPr>
          <w:rFonts w:ascii="Arial" w:eastAsia="標楷體" w:hAnsi="Arial" w:cs="DFKaiShu SB Estd BF" w:hint="eastAsia"/>
          <w:kern w:val="0"/>
          <w:sz w:val="28"/>
          <w:szCs w:val="28"/>
        </w:rPr>
        <w:t>款</w:t>
      </w:r>
      <w:r w:rsidRPr="006A5FA2">
        <w:rPr>
          <w:rFonts w:ascii="Arial" w:eastAsia="標楷體" w:hAnsi="Arial" w:cs="DFKaiShu SB Estd BF"/>
          <w:kern w:val="0"/>
          <w:sz w:val="28"/>
          <w:szCs w:val="28"/>
        </w:rPr>
        <w:t>，申請延長履約期限。其屬本契約所載承保範圍以外者，或依契約規定無投保保險之工程，依下列情形辦理：</w:t>
      </w:r>
    </w:p>
    <w:p w:rsidR="00992E30" w:rsidRPr="006A5FA2" w:rsidRDefault="00992E30" w:rsidP="001C1629">
      <w:pPr>
        <w:pStyle w:val="a8"/>
        <w:numPr>
          <w:ilvl w:val="0"/>
          <w:numId w:val="16"/>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廠商已完成之工作項目本身受損時，除已完成部分仍按契約單價計價外，</w:t>
      </w:r>
      <w:r w:rsidR="008436E3" w:rsidRPr="006A5FA2">
        <w:rPr>
          <w:rFonts w:ascii="Arial" w:eastAsia="標楷體" w:hAnsi="Arial" w:cs="標楷體" w:hint="eastAsia"/>
          <w:sz w:val="28"/>
          <w:szCs w:val="28"/>
        </w:rPr>
        <w:t>修復或需重做部分由雙方協議，但機關供給之材料，仍得由機關核實供給之</w:t>
      </w:r>
      <w:r w:rsidRPr="006A5FA2">
        <w:rPr>
          <w:rFonts w:ascii="Arial" w:eastAsia="標楷體" w:hAnsi="Arial" w:cs="DFKaiShu SB Estd BF"/>
          <w:kern w:val="0"/>
          <w:sz w:val="28"/>
          <w:szCs w:val="28"/>
        </w:rPr>
        <w:t>，廠商管理雜費及利潤，照契約所訂之廠商管理雜費及利潤額比例計價。但如受損原因，係屬可歸責於廠商之因素造成，則廠商應負責修復或重做，不另重複計價，機關供給之材料亦由廠商負責購買，不另計價。</w:t>
      </w:r>
    </w:p>
    <w:p w:rsidR="00452AE7" w:rsidRPr="006A5FA2" w:rsidRDefault="00452AE7" w:rsidP="001C1629">
      <w:pPr>
        <w:pStyle w:val="a8"/>
        <w:numPr>
          <w:ilvl w:val="0"/>
          <w:numId w:val="16"/>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廠商自備施工用機具設備之損失，由廠商自行負責。</w:t>
      </w:r>
    </w:p>
    <w:p w:rsidR="00992E30" w:rsidRPr="006A5FA2" w:rsidRDefault="00452AE7" w:rsidP="001C1629">
      <w:pPr>
        <w:pStyle w:val="a8"/>
        <w:numPr>
          <w:ilvl w:val="0"/>
          <w:numId w:val="16"/>
        </w:numPr>
        <w:autoSpaceDE w:val="0"/>
        <w:autoSpaceDN w:val="0"/>
        <w:adjustRightInd w:val="0"/>
        <w:snapToGrid w:val="0"/>
        <w:spacing w:line="240" w:lineRule="atLeast"/>
        <w:ind w:leftChars="0" w:left="1135" w:hanging="284"/>
        <w:jc w:val="both"/>
        <w:rPr>
          <w:rFonts w:ascii="Arial" w:eastAsia="標楷體" w:hAnsi="Arial" w:cs="DFKaiShu SB Estd BF"/>
          <w:b/>
          <w:kern w:val="0"/>
          <w:sz w:val="28"/>
          <w:szCs w:val="28"/>
        </w:rPr>
      </w:pPr>
      <w:r w:rsidRPr="006A5FA2">
        <w:rPr>
          <w:rFonts w:ascii="Arial" w:eastAsia="標楷體" w:hAnsi="Arial" w:cs="DFKaiShu SB Estd BF"/>
          <w:kern w:val="0"/>
          <w:sz w:val="28"/>
          <w:szCs w:val="28"/>
        </w:rPr>
        <w:t>工程災害付款比照第</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條規定辦理，廠商不得藉詞推諉或為停工之要求。</w:t>
      </w:r>
    </w:p>
    <w:p w:rsidR="00992E30" w:rsidRPr="006A5FA2" w:rsidRDefault="00992E30" w:rsidP="004207E3">
      <w:pPr>
        <w:autoSpaceDE w:val="0"/>
        <w:autoSpaceDN w:val="0"/>
        <w:adjustRightInd w:val="0"/>
        <w:snapToGrid w:val="0"/>
        <w:spacing w:line="240" w:lineRule="atLeast"/>
        <w:rPr>
          <w:rFonts w:ascii="Arial" w:eastAsia="標楷體" w:hAnsi="Arial" w:cs="Times New Roman"/>
          <w:kern w:val="0"/>
          <w:sz w:val="28"/>
          <w:szCs w:val="28"/>
        </w:rPr>
      </w:pPr>
    </w:p>
    <w:p w:rsidR="00992E30" w:rsidRPr="006A5FA2" w:rsidRDefault="00992E30" w:rsidP="00163BC1">
      <w:pPr>
        <w:pStyle w:val="37"/>
        <w:rPr>
          <w:rFonts w:ascii="Arial" w:hAnsi="Arial"/>
        </w:rPr>
      </w:pPr>
      <w:bookmarkStart w:id="13" w:name="_Toc470011395"/>
      <w:r w:rsidRPr="006A5FA2">
        <w:rPr>
          <w:rFonts w:ascii="Arial" w:hAnsi="Arial"/>
        </w:rPr>
        <w:t>第</w:t>
      </w:r>
      <w:r w:rsidRPr="006A5FA2">
        <w:rPr>
          <w:rFonts w:ascii="Arial" w:hAnsi="Arial"/>
        </w:rPr>
        <w:t xml:space="preserve"> 13 </w:t>
      </w:r>
      <w:r w:rsidRPr="006A5FA2">
        <w:rPr>
          <w:rFonts w:ascii="Arial" w:hAnsi="Arial"/>
        </w:rPr>
        <w:t>條</w:t>
      </w:r>
      <w:r w:rsidRPr="006A5FA2">
        <w:rPr>
          <w:rFonts w:ascii="Arial" w:hAnsi="Arial" w:hint="eastAsia"/>
        </w:rPr>
        <w:t xml:space="preserve"> </w:t>
      </w:r>
      <w:r w:rsidRPr="006A5FA2">
        <w:rPr>
          <w:rFonts w:ascii="Arial" w:hAnsi="Arial"/>
        </w:rPr>
        <w:t>保險</w:t>
      </w:r>
      <w:bookmarkEnd w:id="13"/>
    </w:p>
    <w:p w:rsidR="008A4E16" w:rsidRPr="006A5FA2" w:rsidRDefault="008A4E16" w:rsidP="006B5883">
      <w:pPr>
        <w:pStyle w:val="a8"/>
        <w:tabs>
          <w:tab w:val="left" w:pos="993"/>
          <w:tab w:val="left" w:pos="1418"/>
        </w:tabs>
        <w:autoSpaceDE w:val="0"/>
        <w:autoSpaceDN w:val="0"/>
        <w:snapToGrid w:val="0"/>
        <w:spacing w:line="240" w:lineRule="atLeast"/>
        <w:ind w:leftChars="0" w:left="851"/>
        <w:jc w:val="both"/>
        <w:rPr>
          <w:rFonts w:ascii="Arial" w:eastAsia="標楷體" w:hAnsi="Arial" w:cs="Times New Roman"/>
          <w:kern w:val="0"/>
          <w:sz w:val="28"/>
          <w:szCs w:val="28"/>
        </w:rPr>
      </w:pPr>
      <w:r w:rsidRPr="006A5FA2">
        <w:rPr>
          <w:rFonts w:ascii="Arial" w:eastAsia="標楷體" w:hAnsi="Arial" w:cs="DFKaiShu SB Estd BF" w:hint="eastAsia"/>
          <w:kern w:val="0"/>
          <w:sz w:val="28"/>
          <w:szCs w:val="28"/>
        </w:rPr>
        <w:t>除契約另有規定外，廠商應依契約附錄</w:t>
      </w:r>
      <w:r w:rsidRPr="006A5FA2">
        <w:rPr>
          <w:rFonts w:ascii="Arial" w:eastAsia="標楷體" w:hAnsi="Arial" w:cs="DFKaiShu SB Estd BF" w:hint="eastAsia"/>
          <w:kern w:val="0"/>
          <w:sz w:val="28"/>
          <w:szCs w:val="28"/>
        </w:rPr>
        <w:t>12</w:t>
      </w:r>
      <w:r w:rsidRPr="006A5FA2">
        <w:rPr>
          <w:rFonts w:ascii="Arial" w:eastAsia="標楷體" w:hAnsi="Arial" w:cs="DFKaiShu SB Estd BF" w:hint="eastAsia"/>
          <w:kern w:val="0"/>
          <w:sz w:val="28"/>
          <w:szCs w:val="28"/>
        </w:rPr>
        <w:t>「經濟部水利署營造工程保險注意事項」規定辦理</w:t>
      </w:r>
      <w:r w:rsidR="001E547F" w:rsidRPr="006A5FA2">
        <w:rPr>
          <w:rFonts w:ascii="Arial" w:eastAsia="標楷體" w:hAnsi="Arial" w:cs="DFKaiShu SB Estd BF" w:hint="eastAsia"/>
          <w:kern w:val="0"/>
          <w:sz w:val="28"/>
          <w:szCs w:val="28"/>
        </w:rPr>
        <w:t>工程</w:t>
      </w:r>
      <w:r w:rsidRPr="006A5FA2">
        <w:rPr>
          <w:rFonts w:ascii="Arial" w:eastAsia="標楷體" w:hAnsi="Arial" w:cs="DFKaiShu SB Estd BF" w:hint="eastAsia"/>
          <w:kern w:val="0"/>
          <w:sz w:val="28"/>
          <w:szCs w:val="28"/>
        </w:rPr>
        <w:t>保險</w:t>
      </w:r>
      <w:r w:rsidR="001E547F" w:rsidRPr="006A5FA2">
        <w:rPr>
          <w:rFonts w:ascii="Arial" w:eastAsia="標楷體" w:hAnsi="Arial" w:cs="DFKaiShu SB Estd BF" w:hint="eastAsia"/>
          <w:kern w:val="0"/>
          <w:sz w:val="28"/>
          <w:szCs w:val="28"/>
        </w:rPr>
        <w:t>，另廠商應就</w:t>
      </w:r>
      <w:r w:rsidR="00C05B1A" w:rsidRPr="006A5FA2">
        <w:rPr>
          <w:rFonts w:ascii="Arial" w:eastAsia="標楷體" w:hAnsi="Arial" w:cs="DFKaiShu SB Estd BF" w:hint="eastAsia"/>
          <w:kern w:val="0"/>
          <w:sz w:val="28"/>
          <w:szCs w:val="28"/>
        </w:rPr>
        <w:t>自行辦理設計部分投保專業責任險</w:t>
      </w:r>
      <w:r w:rsidRPr="006A5FA2">
        <w:rPr>
          <w:rFonts w:ascii="Arial" w:eastAsia="標楷體" w:hAnsi="Arial" w:cs="DFKaiShu SB Estd BF" w:hint="eastAsia"/>
          <w:kern w:val="0"/>
          <w:sz w:val="28"/>
          <w:szCs w:val="28"/>
        </w:rPr>
        <w:t>。</w:t>
      </w:r>
    </w:p>
    <w:p w:rsidR="00992E30" w:rsidRPr="006A5FA2" w:rsidRDefault="00992E30" w:rsidP="004207E3">
      <w:pPr>
        <w:autoSpaceDE w:val="0"/>
        <w:autoSpaceDN w:val="0"/>
        <w:adjustRightInd w:val="0"/>
        <w:snapToGrid w:val="0"/>
        <w:spacing w:line="240" w:lineRule="atLeast"/>
        <w:rPr>
          <w:rFonts w:ascii="Arial" w:eastAsia="標楷體" w:hAnsi="Arial" w:cs="Times New Roman"/>
          <w:kern w:val="0"/>
          <w:sz w:val="28"/>
          <w:szCs w:val="28"/>
        </w:rPr>
      </w:pPr>
    </w:p>
    <w:p w:rsidR="00992E30" w:rsidRPr="006A5FA2" w:rsidRDefault="00992E30" w:rsidP="00163BC1">
      <w:pPr>
        <w:pStyle w:val="37"/>
        <w:rPr>
          <w:rFonts w:ascii="Arial" w:hAnsi="Arial" w:cs="Times New Roman"/>
        </w:rPr>
      </w:pPr>
      <w:bookmarkStart w:id="14" w:name="_Toc470011396"/>
      <w:r w:rsidRPr="006A5FA2">
        <w:rPr>
          <w:rFonts w:ascii="Arial" w:hAnsi="Arial"/>
        </w:rPr>
        <w:t>第</w:t>
      </w:r>
      <w:r w:rsidRPr="006A5FA2">
        <w:rPr>
          <w:rFonts w:ascii="Arial" w:hAnsi="Arial"/>
        </w:rPr>
        <w:t xml:space="preserve"> 14 </w:t>
      </w:r>
      <w:r w:rsidRPr="006A5FA2">
        <w:rPr>
          <w:rFonts w:ascii="Arial" w:hAnsi="Arial"/>
        </w:rPr>
        <w:t>條</w:t>
      </w:r>
      <w:r w:rsidRPr="006A5FA2">
        <w:rPr>
          <w:rFonts w:ascii="Arial" w:hAnsi="Arial" w:hint="eastAsia"/>
        </w:rPr>
        <w:t xml:space="preserve"> </w:t>
      </w:r>
      <w:r w:rsidRPr="006A5FA2">
        <w:rPr>
          <w:rFonts w:ascii="Arial" w:hAnsi="Arial"/>
        </w:rPr>
        <w:t>保證金</w:t>
      </w:r>
      <w:bookmarkEnd w:id="14"/>
    </w:p>
    <w:p w:rsidR="00992E30" w:rsidRPr="006A5FA2" w:rsidRDefault="00992E30" w:rsidP="004D5868">
      <w:pPr>
        <w:pStyle w:val="a8"/>
        <w:numPr>
          <w:ilvl w:val="0"/>
          <w:numId w:val="98"/>
        </w:numPr>
        <w:tabs>
          <w:tab w:val="left" w:pos="993"/>
          <w:tab w:val="left" w:pos="1418"/>
        </w:tabs>
        <w:autoSpaceDE w:val="0"/>
        <w:autoSpaceDN w:val="0"/>
        <w:snapToGrid w:val="0"/>
        <w:spacing w:line="240" w:lineRule="atLeast"/>
        <w:ind w:leftChars="0" w:left="851" w:hanging="567"/>
        <w:jc w:val="both"/>
        <w:rPr>
          <w:rFonts w:ascii="Arial" w:eastAsia="標楷體" w:hAnsi="Arial" w:cs="Times New Roman"/>
          <w:strike/>
          <w:kern w:val="0"/>
          <w:sz w:val="28"/>
          <w:szCs w:val="28"/>
        </w:rPr>
      </w:pPr>
      <w:r w:rsidRPr="006A5FA2">
        <w:rPr>
          <w:rFonts w:ascii="Arial" w:eastAsia="標楷體" w:hAnsi="Arial" w:cs="DFKaiShu SB Estd BF"/>
          <w:kern w:val="0"/>
          <w:sz w:val="28"/>
          <w:szCs w:val="28"/>
        </w:rPr>
        <w:t>保證金之發還情形如下：</w:t>
      </w:r>
    </w:p>
    <w:p w:rsidR="0065102A" w:rsidRPr="006A5FA2" w:rsidRDefault="0065102A" w:rsidP="0065102A">
      <w:pPr>
        <w:pStyle w:val="a8"/>
        <w:spacing w:line="240" w:lineRule="atLeast"/>
        <w:ind w:leftChars="50" w:left="120" w:firstLineChars="250" w:firstLine="700"/>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1.</w:t>
      </w:r>
      <w:r w:rsidRPr="006A5FA2">
        <w:rPr>
          <w:rFonts w:ascii="Arial" w:eastAsia="標楷體" w:hAnsi="Arial" w:cs="DFKaiShu SB Estd BF" w:hint="eastAsia"/>
          <w:kern w:val="0"/>
          <w:sz w:val="28"/>
          <w:szCs w:val="28"/>
        </w:rPr>
        <w:t>預付款還款保證，依附錄</w:t>
      </w:r>
      <w:r w:rsidRPr="006A5FA2">
        <w:rPr>
          <w:rFonts w:ascii="Arial" w:eastAsia="標楷體" w:hAnsi="Arial" w:cs="DFKaiShu SB Estd BF" w:hint="eastAsia"/>
          <w:kern w:val="0"/>
          <w:sz w:val="28"/>
          <w:szCs w:val="28"/>
        </w:rPr>
        <w:t>3</w:t>
      </w:r>
      <w:r w:rsidRPr="006A5FA2">
        <w:rPr>
          <w:rFonts w:ascii="Arial" w:eastAsia="標楷體" w:hAnsi="Arial" w:cs="DFKaiShu SB Estd BF" w:hint="eastAsia"/>
          <w:kern w:val="0"/>
          <w:sz w:val="28"/>
          <w:szCs w:val="28"/>
        </w:rPr>
        <w:t>「經濟部水利署工程預付款規定」辦理。</w:t>
      </w:r>
    </w:p>
    <w:p w:rsidR="0065102A" w:rsidRPr="006A5FA2" w:rsidRDefault="0065102A" w:rsidP="0065102A">
      <w:pPr>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2.</w:t>
      </w:r>
      <w:r w:rsidRPr="006A5FA2">
        <w:rPr>
          <w:rFonts w:ascii="Arial" w:eastAsia="標楷體" w:hAnsi="Arial" w:cs="DFKaiShu SB Estd BF" w:hint="eastAsia"/>
          <w:kern w:val="0"/>
          <w:sz w:val="28"/>
          <w:szCs w:val="28"/>
        </w:rPr>
        <w:t>履約保證金於工程進度達</w:t>
      </w:r>
      <w:r w:rsidRPr="006A5FA2">
        <w:rPr>
          <w:rFonts w:ascii="Arial" w:eastAsia="標楷體" w:hAnsi="Arial" w:cs="DFKaiShu SB Estd BF" w:hint="eastAsia"/>
          <w:kern w:val="0"/>
          <w:sz w:val="28"/>
          <w:szCs w:val="28"/>
        </w:rPr>
        <w:t>25%</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50%</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75%</w:t>
      </w:r>
      <w:r w:rsidRPr="006A5FA2">
        <w:rPr>
          <w:rFonts w:ascii="Arial" w:eastAsia="標楷體" w:hAnsi="Arial" w:cs="DFKaiShu SB Estd BF" w:hint="eastAsia"/>
          <w:kern w:val="0"/>
          <w:sz w:val="28"/>
          <w:szCs w:val="28"/>
        </w:rPr>
        <w:t>及驗收合格且無待解決事項後，分四期各以</w:t>
      </w:r>
      <w:r w:rsidRPr="006A5FA2">
        <w:rPr>
          <w:rFonts w:ascii="Arial" w:eastAsia="標楷體" w:hAnsi="Arial" w:cs="DFKaiShu SB Estd BF" w:hint="eastAsia"/>
          <w:kern w:val="0"/>
          <w:sz w:val="28"/>
          <w:szCs w:val="28"/>
        </w:rPr>
        <w:t>25%</w:t>
      </w:r>
      <w:r w:rsidRPr="006A5FA2">
        <w:rPr>
          <w:rFonts w:ascii="Arial" w:eastAsia="標楷體" w:hAnsi="Arial" w:cs="DFKaiShu SB Estd BF" w:hint="eastAsia"/>
          <w:kern w:val="0"/>
          <w:sz w:val="28"/>
          <w:szCs w:val="28"/>
        </w:rPr>
        <w:t>無息發還。</w:t>
      </w:r>
    </w:p>
    <w:p w:rsidR="0065102A" w:rsidRPr="006A5FA2" w:rsidRDefault="0065102A" w:rsidP="0065102A">
      <w:pPr>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3.</w:t>
      </w:r>
      <w:r w:rsidR="00E2679C" w:rsidRPr="006A5FA2">
        <w:rPr>
          <w:rFonts w:ascii="Arial" w:eastAsia="標楷體" w:hAnsi="Arial" w:cs="DFKaiShu SB Estd BF" w:hint="eastAsia"/>
          <w:kern w:val="0"/>
          <w:sz w:val="28"/>
          <w:szCs w:val="28"/>
        </w:rPr>
        <w:t>廠商於履約標的完成驗收付款前應出具保固切結書並繳納</w:t>
      </w:r>
      <w:r w:rsidRPr="006A5FA2">
        <w:rPr>
          <w:rFonts w:ascii="Arial" w:eastAsia="標楷體" w:hAnsi="Arial" w:cs="DFKaiShu SB Estd BF" w:hint="eastAsia"/>
          <w:kern w:val="0"/>
          <w:sz w:val="28"/>
          <w:szCs w:val="28"/>
        </w:rPr>
        <w:t>保固保證金及植栽工程養護保證金</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依施工補充說明書附件</w:t>
      </w:r>
      <w:r w:rsidRPr="006A5FA2">
        <w:rPr>
          <w:rFonts w:ascii="Arial" w:eastAsia="標楷體" w:hAnsi="Arial" w:cs="DFKaiShu SB Estd BF" w:hint="eastAsia"/>
          <w:kern w:val="0"/>
          <w:sz w:val="28"/>
          <w:szCs w:val="28"/>
        </w:rPr>
        <w:t>3</w:t>
      </w:r>
      <w:r w:rsidRPr="006A5FA2">
        <w:rPr>
          <w:rFonts w:ascii="Arial" w:eastAsia="標楷體" w:hAnsi="Arial" w:cs="DFKaiShu SB Estd BF" w:hint="eastAsia"/>
          <w:kern w:val="0"/>
          <w:sz w:val="28"/>
          <w:szCs w:val="28"/>
        </w:rPr>
        <w:t>「經濟部水利署及所屬機關植栽驗收及養護規定」辦理</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，但保固保證金未達新臺幣</w:t>
      </w:r>
      <w:r w:rsidRPr="006A5FA2">
        <w:rPr>
          <w:rFonts w:ascii="Arial" w:eastAsia="標楷體" w:hAnsi="Arial" w:cs="DFKaiShu SB Estd BF" w:hint="eastAsia"/>
          <w:kern w:val="0"/>
          <w:sz w:val="28"/>
          <w:szCs w:val="28"/>
        </w:rPr>
        <w:t>2</w:t>
      </w:r>
      <w:r w:rsidRPr="006A5FA2">
        <w:rPr>
          <w:rFonts w:ascii="Arial" w:eastAsia="標楷體" w:hAnsi="Arial" w:cs="DFKaiShu SB Estd BF" w:hint="eastAsia"/>
          <w:kern w:val="0"/>
          <w:sz w:val="28"/>
          <w:szCs w:val="28"/>
        </w:rPr>
        <w:t>萬元者，得予免繳。</w:t>
      </w:r>
    </w:p>
    <w:p w:rsidR="0065102A" w:rsidRPr="006A5FA2" w:rsidRDefault="0065102A" w:rsidP="0065102A">
      <w:pPr>
        <w:spacing w:line="240" w:lineRule="atLeast"/>
        <w:ind w:leftChars="350" w:left="1120" w:hangingChars="100" w:hanging="280"/>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4.</w:t>
      </w:r>
      <w:r w:rsidRPr="006A5FA2">
        <w:rPr>
          <w:rFonts w:ascii="Arial" w:eastAsia="標楷體" w:hAnsi="Arial" w:cs="DFKaiShu SB Estd BF" w:hint="eastAsia"/>
          <w:kern w:val="0"/>
          <w:sz w:val="28"/>
          <w:szCs w:val="28"/>
        </w:rPr>
        <w:t>保固保證金得按保固事項於保固期滿且無待解決事項後，如未動支或尚有剩餘時按其結算金額比例於</w:t>
      </w:r>
      <w:r w:rsidRPr="006A5FA2">
        <w:rPr>
          <w:rFonts w:ascii="Arial" w:eastAsia="標楷體" w:hAnsi="Arial" w:cs="DFKaiShu SB Estd BF" w:hint="eastAsia"/>
          <w:kern w:val="0"/>
          <w:sz w:val="28"/>
          <w:szCs w:val="28"/>
        </w:rPr>
        <w:t>30</w:t>
      </w:r>
      <w:r w:rsidRPr="006A5FA2">
        <w:rPr>
          <w:rFonts w:ascii="Arial" w:eastAsia="標楷體" w:hAnsi="Arial" w:cs="DFKaiShu SB Estd BF" w:hint="eastAsia"/>
          <w:kern w:val="0"/>
          <w:sz w:val="28"/>
          <w:szCs w:val="28"/>
        </w:rPr>
        <w:t>日內分次無息發還。</w:t>
      </w:r>
    </w:p>
    <w:p w:rsidR="0065102A" w:rsidRPr="006A5FA2" w:rsidRDefault="0065102A" w:rsidP="0065102A">
      <w:pPr>
        <w:spacing w:line="240" w:lineRule="atLeast"/>
        <w:ind w:firstLineChars="300" w:firstLine="840"/>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5.</w:t>
      </w:r>
      <w:r w:rsidRPr="006A5FA2">
        <w:rPr>
          <w:rFonts w:ascii="Arial" w:eastAsia="標楷體" w:hAnsi="Arial" w:cs="DFKaiShu SB Estd BF" w:hint="eastAsia"/>
          <w:kern w:val="0"/>
          <w:sz w:val="28"/>
          <w:szCs w:val="28"/>
        </w:rPr>
        <w:t>差額保證金之發還，同履約保證金。</w:t>
      </w:r>
    </w:p>
    <w:p w:rsidR="0065102A" w:rsidRPr="006A5FA2" w:rsidRDefault="0065102A" w:rsidP="0065102A">
      <w:pPr>
        <w:spacing w:line="240" w:lineRule="atLeast"/>
        <w:ind w:leftChars="350" w:left="1120" w:hangingChars="100" w:hanging="280"/>
        <w:jc w:val="both"/>
        <w:rPr>
          <w:rFonts w:ascii="標楷體" w:eastAsia="標楷體"/>
          <w:b/>
          <w:sz w:val="28"/>
          <w:szCs w:val="28"/>
        </w:rPr>
      </w:pPr>
      <w:r w:rsidRPr="006A5FA2">
        <w:rPr>
          <w:rFonts w:ascii="Arial" w:eastAsia="標楷體" w:hAnsi="Arial" w:cs="DFKaiShu SB Estd BF" w:hint="eastAsia"/>
          <w:kern w:val="0"/>
          <w:sz w:val="28"/>
          <w:szCs w:val="28"/>
        </w:rPr>
        <w:t>6.</w:t>
      </w:r>
      <w:r w:rsidRPr="006A5FA2">
        <w:rPr>
          <w:rFonts w:ascii="標楷體" w:eastAsia="標楷體" w:hAnsi="標楷體" w:hint="eastAsia"/>
          <w:sz w:val="28"/>
          <w:szCs w:val="28"/>
        </w:rPr>
        <w:t>植栽工程養護保證金之發還依施工補充說明書附件</w:t>
      </w:r>
      <w:r w:rsidRPr="006A5FA2">
        <w:rPr>
          <w:rFonts w:ascii="Arial" w:eastAsia="標楷體" w:hAnsi="Arial" w:cs="DFKaiShu SB Estd BF" w:hint="eastAsia"/>
          <w:kern w:val="0"/>
          <w:sz w:val="28"/>
          <w:szCs w:val="28"/>
        </w:rPr>
        <w:t>3</w:t>
      </w:r>
      <w:r w:rsidRPr="006A5FA2">
        <w:rPr>
          <w:rFonts w:ascii="標楷體" w:eastAsia="標楷體" w:hAnsi="標楷體" w:hint="eastAsia"/>
          <w:sz w:val="28"/>
          <w:szCs w:val="28"/>
        </w:rPr>
        <w:t>「經濟部水利署及所屬機關植栽驗收及養護規定」辦理。</w:t>
      </w:r>
    </w:p>
    <w:p w:rsidR="0065102A" w:rsidRPr="006A5FA2" w:rsidRDefault="0065102A" w:rsidP="0065102A">
      <w:pPr>
        <w:pStyle w:val="a8"/>
        <w:tabs>
          <w:tab w:val="left" w:pos="993"/>
          <w:tab w:val="left" w:pos="1418"/>
        </w:tabs>
        <w:autoSpaceDE w:val="0"/>
        <w:autoSpaceDN w:val="0"/>
        <w:snapToGrid w:val="0"/>
        <w:spacing w:line="240" w:lineRule="atLeast"/>
        <w:ind w:leftChars="0" w:left="851"/>
        <w:jc w:val="both"/>
        <w:rPr>
          <w:rFonts w:ascii="Arial" w:eastAsia="標楷體" w:hAnsi="Arial" w:cs="Times New Roman"/>
          <w:strike/>
          <w:kern w:val="0"/>
          <w:sz w:val="28"/>
          <w:szCs w:val="28"/>
        </w:rPr>
      </w:pPr>
    </w:p>
    <w:p w:rsidR="00F96F04" w:rsidRPr="006A5FA2" w:rsidRDefault="00DA4CE5" w:rsidP="004D5868">
      <w:pPr>
        <w:pStyle w:val="a8"/>
        <w:numPr>
          <w:ilvl w:val="0"/>
          <w:numId w:val="99"/>
        </w:numPr>
        <w:tabs>
          <w:tab w:val="left" w:pos="851"/>
        </w:tabs>
        <w:autoSpaceDE w:val="0"/>
        <w:autoSpaceDN w:val="0"/>
        <w:snapToGrid w:val="0"/>
        <w:spacing w:line="240" w:lineRule="atLeast"/>
        <w:ind w:leftChars="0" w:left="851" w:hanging="567"/>
        <w:jc w:val="both"/>
        <w:textDirection w:val="lrTbV"/>
        <w:rPr>
          <w:rFonts w:ascii="Arial" w:eastAsia="標楷體" w:hAnsi="Arial"/>
          <w:sz w:val="28"/>
          <w:szCs w:val="28"/>
        </w:rPr>
      </w:pPr>
      <w:r w:rsidRPr="006A5FA2">
        <w:rPr>
          <w:rFonts w:ascii="標楷體" w:eastAsia="標楷體" w:hAnsi="標楷體" w:hint="eastAsia"/>
          <w:sz w:val="28"/>
          <w:szCs w:val="28"/>
        </w:rPr>
        <w:t>因不可歸責於廠商之事由，致全部終止或解除契約，或暫停履約逾3</w:t>
      </w:r>
      <w:r w:rsidR="00FC1824" w:rsidRPr="006A5FA2">
        <w:rPr>
          <w:rFonts w:ascii="標楷體" w:eastAsia="標楷體" w:hAnsi="標楷體" w:hint="eastAsia"/>
          <w:sz w:val="28"/>
          <w:szCs w:val="28"/>
        </w:rPr>
        <w:t>個月者，經廠商提出申請需</w:t>
      </w:r>
      <w:r w:rsidR="00E2679C" w:rsidRPr="006A5FA2">
        <w:rPr>
          <w:rFonts w:ascii="標楷體" w:eastAsia="標楷體" w:hAnsi="標楷體" w:hint="eastAsia"/>
          <w:sz w:val="28"/>
          <w:szCs w:val="28"/>
        </w:rPr>
        <w:t>提前發還履約保證金應</w:t>
      </w:r>
      <w:r w:rsidRPr="006A5FA2">
        <w:rPr>
          <w:rFonts w:ascii="標楷體" w:eastAsia="標楷體" w:hAnsi="標楷體" w:hint="eastAsia"/>
          <w:sz w:val="28"/>
          <w:szCs w:val="28"/>
        </w:rPr>
        <w:t>發還</w:t>
      </w:r>
      <w:r w:rsidR="00E2679C" w:rsidRPr="006A5FA2">
        <w:rPr>
          <w:rFonts w:ascii="標楷體" w:eastAsia="標楷體" w:hAnsi="標楷體" w:hint="eastAsia"/>
          <w:sz w:val="28"/>
          <w:szCs w:val="28"/>
        </w:rPr>
        <w:t>之</w:t>
      </w:r>
      <w:r w:rsidRPr="006A5FA2">
        <w:rPr>
          <w:rFonts w:ascii="標楷體" w:eastAsia="標楷體" w:hAnsi="標楷體" w:hint="eastAsia"/>
          <w:sz w:val="28"/>
          <w:szCs w:val="28"/>
        </w:rPr>
        <w:t>。但屬暫停履約者，於暫停原因消滅後廠商應於接獲機關通知日之次日起14日 (查核金額以上者為21日)內重新繳納履約保證金。因可歸責於機關之事由而暫停履約，其需延長履約保證金有效期之合理必要費用，由機關負擔</w:t>
      </w:r>
      <w:r w:rsidR="00485430" w:rsidRPr="006A5FA2">
        <w:rPr>
          <w:rFonts w:ascii="Arial" w:eastAsia="標楷體" w:hAnsi="Arial" w:cs="標楷體" w:hint="eastAsia"/>
          <w:sz w:val="28"/>
          <w:szCs w:val="28"/>
        </w:rPr>
        <w:t>。</w:t>
      </w:r>
    </w:p>
    <w:p w:rsidR="00992E30" w:rsidRPr="006A5FA2" w:rsidRDefault="00992E30" w:rsidP="004D5868">
      <w:pPr>
        <w:pStyle w:val="a8"/>
        <w:numPr>
          <w:ilvl w:val="0"/>
          <w:numId w:val="99"/>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廠商所繳納之履約保證金及其孳息得部分或全部不予發還之情形：</w:t>
      </w:r>
    </w:p>
    <w:p w:rsidR="00992E30" w:rsidRPr="006A5FA2" w:rsidRDefault="00992E30"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有採購法第</w:t>
      </w:r>
      <w:r w:rsidRPr="006A5FA2">
        <w:rPr>
          <w:rFonts w:ascii="Arial" w:eastAsia="標楷體" w:hAnsi="Arial" w:cs="DFKaiShu SB Estd BF"/>
          <w:kern w:val="0"/>
          <w:sz w:val="28"/>
          <w:szCs w:val="28"/>
        </w:rPr>
        <w:t>50</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項第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款至第</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款</w:t>
      </w:r>
      <w:r w:rsidR="00DA4CE5" w:rsidRPr="006A5FA2">
        <w:rPr>
          <w:rFonts w:ascii="Arial" w:eastAsia="標楷體" w:hAnsi="Arial" w:cs="DFKaiShu SB Estd BF" w:hint="eastAsia"/>
          <w:kern w:val="0"/>
          <w:sz w:val="28"/>
          <w:szCs w:val="28"/>
        </w:rPr>
        <w:t>、第</w:t>
      </w:r>
      <w:r w:rsidR="00DA4CE5" w:rsidRPr="006A5FA2">
        <w:rPr>
          <w:rFonts w:ascii="Arial" w:eastAsia="標楷體" w:hAnsi="Arial" w:cs="DFKaiShu SB Estd BF" w:hint="eastAsia"/>
          <w:kern w:val="0"/>
          <w:sz w:val="28"/>
          <w:szCs w:val="28"/>
        </w:rPr>
        <w:t>7</w:t>
      </w:r>
      <w:r w:rsidR="00DA4CE5" w:rsidRPr="006A5FA2">
        <w:rPr>
          <w:rFonts w:ascii="Arial" w:eastAsia="標楷體" w:hAnsi="Arial" w:cs="DFKaiShu SB Estd BF" w:hint="eastAsia"/>
          <w:kern w:val="0"/>
          <w:sz w:val="28"/>
          <w:szCs w:val="28"/>
        </w:rPr>
        <w:t>款</w:t>
      </w:r>
      <w:r w:rsidRPr="006A5FA2">
        <w:rPr>
          <w:rFonts w:ascii="Arial" w:eastAsia="標楷體" w:hAnsi="Arial" w:cs="DFKaiShu SB Estd BF"/>
          <w:kern w:val="0"/>
          <w:sz w:val="28"/>
          <w:szCs w:val="28"/>
        </w:rPr>
        <w:t>情形之一，依同條第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項前段得追償損失者，與追償金額相等之保證金。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違反採購法第</w:t>
      </w:r>
      <w:r w:rsidRPr="006A5FA2">
        <w:rPr>
          <w:rFonts w:ascii="Arial" w:eastAsia="標楷體" w:hAnsi="Arial" w:cs="DFKaiShu SB Estd BF"/>
          <w:kern w:val="0"/>
          <w:sz w:val="28"/>
          <w:szCs w:val="28"/>
        </w:rPr>
        <w:t>65</w:t>
      </w:r>
      <w:r w:rsidRPr="006A5FA2">
        <w:rPr>
          <w:rFonts w:ascii="Arial" w:eastAsia="標楷體" w:hAnsi="Arial" w:cs="DFKaiShu SB Estd BF"/>
          <w:kern w:val="0"/>
          <w:sz w:val="28"/>
          <w:szCs w:val="28"/>
        </w:rPr>
        <w:t>條規定轉包者，全部保證金。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擅自減省工料，其減省工料及所造成損失之金額，自待付契約價金扣抵仍有不足者，與該不足金額相等之保證金。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因可歸責於廠商之事由，致部分終止或解除契約者，依該部分所占契約金額比率計算之保證金；全部終止或解除契約者，全部保證金。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查驗或驗收不合格，且未於通知期限內依規定辦理，其不合格部分及所造成損失、額外費用或懲罰性違約金之金額，自待付契約價金扣抵仍有不足者，與該不足金額相等之保證金。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未依契約規定期限或機關同意之延長期限履行契約之一部或全部，其逾期違約金之金額，自待付契約價金扣抵仍有不足者，與該不足金額相等之保證金。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須返還已支領之契約價金而未返還者，與未返還金額相等之保證金。</w:t>
      </w:r>
    </w:p>
    <w:p w:rsidR="00BD38C9"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未依契約規定延長保證金之有效期者，其應延長之保證金。</w:t>
      </w:r>
    </w:p>
    <w:p w:rsidR="00983985" w:rsidRPr="006A5FA2" w:rsidRDefault="00BD38C9" w:rsidP="001C1629">
      <w:pPr>
        <w:pStyle w:val="a8"/>
        <w:numPr>
          <w:ilvl w:val="0"/>
          <w:numId w:val="18"/>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其他因可歸責於廠商之事由，致機關遭受損害，其應由廠商賠償而未賠償者，與應賠償金額相等之保證金。</w:t>
      </w:r>
    </w:p>
    <w:p w:rsidR="00992E30" w:rsidRPr="006A5FA2" w:rsidRDefault="00992E30" w:rsidP="004D5868">
      <w:pPr>
        <w:pStyle w:val="a8"/>
        <w:numPr>
          <w:ilvl w:val="0"/>
          <w:numId w:val="99"/>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前款不予發還之履約保證金，於依契約規定分次發還之情形，得為尚未發還者；不予發還之孳息，為不予發還之履約保證金於繳納後所生。</w:t>
      </w:r>
    </w:p>
    <w:p w:rsidR="00992E30" w:rsidRPr="006A5FA2" w:rsidRDefault="00992E30" w:rsidP="004D5868">
      <w:pPr>
        <w:pStyle w:val="a8"/>
        <w:numPr>
          <w:ilvl w:val="0"/>
          <w:numId w:val="99"/>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廠商如有第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款所定</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目以上情形者，其不發還之履約保證金及其孳息應分別適用之。但其合計金額逾履約保證金總金額者，以總金額為限。</w:t>
      </w:r>
    </w:p>
    <w:p w:rsidR="00992E30" w:rsidRPr="006A5FA2" w:rsidRDefault="00992E30" w:rsidP="004D5868">
      <w:pPr>
        <w:pStyle w:val="a8"/>
        <w:numPr>
          <w:ilvl w:val="0"/>
          <w:numId w:val="99"/>
        </w:numPr>
        <w:tabs>
          <w:tab w:val="left" w:pos="851"/>
        </w:tabs>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保固保證金及其孳息不予發還之情形，準用第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款至第</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款之規定。</w:t>
      </w:r>
    </w:p>
    <w:p w:rsidR="00CD0460" w:rsidRPr="006A5FA2" w:rsidRDefault="00CD0460" w:rsidP="004D5868">
      <w:pPr>
        <w:pStyle w:val="a8"/>
        <w:numPr>
          <w:ilvl w:val="0"/>
          <w:numId w:val="99"/>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992E30" w:rsidRPr="006A5FA2" w:rsidRDefault="00992E30" w:rsidP="004D5868">
      <w:pPr>
        <w:pStyle w:val="a8"/>
        <w:numPr>
          <w:ilvl w:val="0"/>
          <w:numId w:val="99"/>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保證金以定期存款單、連帶保證書、連帶保證保險單或擔保信用狀繳納者，其繳納文件之格式依採購法之主管機關於「押標金保證金暨其他擔保作業辦法」所訂定者為準。</w:t>
      </w:r>
    </w:p>
    <w:p w:rsidR="00992E30" w:rsidRPr="006A5FA2" w:rsidRDefault="00992E30" w:rsidP="004D5868">
      <w:pPr>
        <w:pStyle w:val="a8"/>
        <w:numPr>
          <w:ilvl w:val="0"/>
          <w:numId w:val="99"/>
        </w:numPr>
        <w:tabs>
          <w:tab w:val="left" w:pos="851"/>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保證金之發還，依下列原則處理：</w:t>
      </w:r>
    </w:p>
    <w:p w:rsidR="00992E30" w:rsidRPr="006A5FA2" w:rsidRDefault="00992E30" w:rsidP="001C1629">
      <w:pPr>
        <w:pStyle w:val="a8"/>
        <w:numPr>
          <w:ilvl w:val="0"/>
          <w:numId w:val="19"/>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以現金、郵政匯票或票據繳納者，以現金或記載原繳納人為受款人之禁止背書轉讓即期支票發還。</w:t>
      </w:r>
    </w:p>
    <w:p w:rsidR="00992E30" w:rsidRPr="006A5FA2" w:rsidRDefault="00B07F00" w:rsidP="001C1629">
      <w:pPr>
        <w:pStyle w:val="a8"/>
        <w:numPr>
          <w:ilvl w:val="0"/>
          <w:numId w:val="19"/>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標楷體" w:eastAsia="標楷體" w:cs="標楷體" w:hint="eastAsia"/>
          <w:sz w:val="28"/>
          <w:szCs w:val="28"/>
        </w:rPr>
        <w:t>以無記名政府公債繳納者，發還原繳納人；以記名政府公債繳納者，同意塗銷質權登記或公務保證登記</w:t>
      </w:r>
      <w:r w:rsidR="00992E30" w:rsidRPr="006A5FA2">
        <w:rPr>
          <w:rFonts w:ascii="Arial" w:eastAsia="標楷體" w:hAnsi="Arial" w:cs="DFKaiShu SB Estd BF"/>
          <w:kern w:val="0"/>
          <w:sz w:val="28"/>
          <w:szCs w:val="28"/>
        </w:rPr>
        <w:t>。</w:t>
      </w:r>
    </w:p>
    <w:p w:rsidR="00992E30" w:rsidRPr="006A5FA2" w:rsidRDefault="00992E30" w:rsidP="001C1629">
      <w:pPr>
        <w:pStyle w:val="a8"/>
        <w:numPr>
          <w:ilvl w:val="0"/>
          <w:numId w:val="19"/>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以設定質權之金融機構定期存款單繳納者，以質權消滅通知書通知該質權設定之金融機構。</w:t>
      </w:r>
    </w:p>
    <w:p w:rsidR="00992E30" w:rsidRPr="006A5FA2" w:rsidRDefault="00992E30" w:rsidP="001C1629">
      <w:pPr>
        <w:pStyle w:val="a8"/>
        <w:numPr>
          <w:ilvl w:val="0"/>
          <w:numId w:val="19"/>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以銀行開發或保兌之不可撤銷擔保信用狀繳納者，發還開狀銀行、通知銀行或保兌銀行。但銀行不要求發還或已屆期失效者，得免發還。</w:t>
      </w:r>
    </w:p>
    <w:p w:rsidR="00992E30" w:rsidRPr="006A5FA2" w:rsidRDefault="00992E30" w:rsidP="001C1629">
      <w:pPr>
        <w:pStyle w:val="a8"/>
        <w:numPr>
          <w:ilvl w:val="0"/>
          <w:numId w:val="19"/>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以銀行之書面連帶保證或保險公司之連帶保證保險單繳納者，發還連帶保證之銀行或保險公司或繳納之廠商。但銀行或保險公司不要求發還或已屆期失效者，得免發還。</w:t>
      </w:r>
    </w:p>
    <w:p w:rsidR="00983985" w:rsidRPr="006A5FA2" w:rsidRDefault="00992E30" w:rsidP="004D5868">
      <w:pPr>
        <w:pStyle w:val="a8"/>
        <w:numPr>
          <w:ilvl w:val="0"/>
          <w:numId w:val="99"/>
        </w:numPr>
        <w:tabs>
          <w:tab w:val="left" w:pos="851"/>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保證書狀有效期之延長：</w:t>
      </w:r>
    </w:p>
    <w:p w:rsidR="00992E30" w:rsidRPr="006A5FA2" w:rsidRDefault="00992E30" w:rsidP="00537044">
      <w:pPr>
        <w:tabs>
          <w:tab w:val="left" w:pos="851"/>
        </w:tabs>
        <w:autoSpaceDE w:val="0"/>
        <w:autoSpaceDN w:val="0"/>
        <w:adjustRightInd w:val="0"/>
        <w:snapToGrid w:val="0"/>
        <w:spacing w:line="240" w:lineRule="atLeast"/>
        <w:ind w:left="851"/>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廠商未依契約規定期限履約或因可歸責於廠商之事由</w:t>
      </w:r>
      <w:r w:rsidR="00C64338"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992E30" w:rsidRPr="006A5FA2" w:rsidRDefault="00992E30" w:rsidP="00561AF6">
      <w:pPr>
        <w:pStyle w:val="a8"/>
        <w:numPr>
          <w:ilvl w:val="0"/>
          <w:numId w:val="99"/>
        </w:numPr>
        <w:tabs>
          <w:tab w:val="left" w:pos="851"/>
          <w:tab w:val="left" w:pos="1134"/>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履約保證金或保固保證金以其他廠商之履約及賠償連帶保證代之或減收者，連帶保證廠商之連帶保證責任，不因分次發還保證金而遞減。該連帶保證廠商同時作為各機關採購契約之連帶保證廠商者，以</w:t>
      </w:r>
      <w:r w:rsidR="00CD0460" w:rsidRPr="006A5FA2">
        <w:rPr>
          <w:rFonts w:ascii="Arial" w:eastAsia="標楷體" w:hAnsi="Arial" w:cs="DFKaiShu SB Estd BF" w:hint="eastAsia"/>
          <w:kern w:val="0"/>
          <w:sz w:val="28"/>
          <w:szCs w:val="28"/>
        </w:rPr>
        <w:t>2</w:t>
      </w:r>
      <w:r w:rsidRPr="006A5FA2">
        <w:rPr>
          <w:rFonts w:ascii="Arial" w:eastAsia="標楷體" w:hAnsi="Arial" w:cs="DFKaiShu SB Estd BF"/>
          <w:kern w:val="0"/>
          <w:sz w:val="28"/>
          <w:szCs w:val="28"/>
        </w:rPr>
        <w:t>契約為限。</w:t>
      </w:r>
    </w:p>
    <w:p w:rsidR="00992E30" w:rsidRPr="006A5FA2" w:rsidRDefault="00992E30" w:rsidP="0054394B">
      <w:pPr>
        <w:pStyle w:val="a8"/>
        <w:numPr>
          <w:ilvl w:val="0"/>
          <w:numId w:val="99"/>
        </w:numPr>
        <w:tabs>
          <w:tab w:val="left" w:pos="851"/>
          <w:tab w:val="left" w:pos="1134"/>
        </w:tabs>
        <w:autoSpaceDE w:val="0"/>
        <w:autoSpaceDN w:val="0"/>
        <w:snapToGrid w:val="0"/>
        <w:spacing w:line="240" w:lineRule="atLeast"/>
        <w:ind w:leftChars="0" w:left="851" w:hanging="567"/>
        <w:jc w:val="both"/>
        <w:rPr>
          <w:rFonts w:ascii="Arial" w:eastAsia="標楷體" w:hAnsi="Arial" w:cs="Times New Roman"/>
          <w:b/>
          <w:kern w:val="0"/>
          <w:sz w:val="28"/>
          <w:szCs w:val="28"/>
        </w:rPr>
      </w:pPr>
      <w:r w:rsidRPr="006A5FA2">
        <w:rPr>
          <w:rFonts w:ascii="Arial" w:eastAsia="標楷體" w:hAnsi="Arial" w:cs="DFKaiShu SB Estd BF"/>
          <w:kern w:val="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992E30" w:rsidRPr="006A5FA2" w:rsidRDefault="00992E30" w:rsidP="0054394B">
      <w:pPr>
        <w:pStyle w:val="a8"/>
        <w:numPr>
          <w:ilvl w:val="0"/>
          <w:numId w:val="99"/>
        </w:numPr>
        <w:tabs>
          <w:tab w:val="left" w:pos="851"/>
          <w:tab w:val="left" w:pos="1134"/>
        </w:tabs>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機關依契約規定認定有不發還廠商保證金之情形者，依其情形可由連帶保證廠商履約而免補繳者，應先洽該廠商履約。否則，得標廠商及連帶保證廠商應於</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日內向機關補繳該不發還金額中原由連帶保證代之或減收之金額。</w:t>
      </w:r>
    </w:p>
    <w:p w:rsidR="00992E30" w:rsidRPr="006A5FA2" w:rsidRDefault="00DA4CE5" w:rsidP="0054394B">
      <w:pPr>
        <w:pStyle w:val="a8"/>
        <w:numPr>
          <w:ilvl w:val="0"/>
          <w:numId w:val="99"/>
        </w:numPr>
        <w:tabs>
          <w:tab w:val="left" w:pos="851"/>
          <w:tab w:val="left" w:pos="1134"/>
        </w:tabs>
        <w:autoSpaceDE w:val="0"/>
        <w:autoSpaceDN w:val="0"/>
        <w:snapToGrid w:val="0"/>
        <w:spacing w:line="240" w:lineRule="atLeast"/>
        <w:ind w:leftChars="0" w:left="851" w:hanging="567"/>
        <w:jc w:val="both"/>
        <w:rPr>
          <w:rFonts w:ascii="Arial" w:eastAsia="標楷體" w:hAnsi="Arial" w:cs="DFKaiShu SB Estd BF"/>
          <w:kern w:val="0"/>
          <w:sz w:val="28"/>
          <w:szCs w:val="28"/>
        </w:rPr>
      </w:pPr>
      <w:r w:rsidRPr="006A5FA2">
        <w:rPr>
          <w:rFonts w:ascii="標楷體" w:eastAsia="標楷體" w:cs="標楷體" w:hint="eastAsia"/>
          <w:sz w:val="28"/>
          <w:szCs w:val="28"/>
        </w:rPr>
        <w:t>廠商為優良廠商</w:t>
      </w:r>
      <w:r w:rsidRPr="006A5FA2">
        <w:rPr>
          <w:rFonts w:ascii="標楷體" w:eastAsia="標楷體" w:hAnsi="標楷體" w:hint="eastAsia"/>
          <w:sz w:val="28"/>
          <w:szCs w:val="28"/>
        </w:rPr>
        <w:t>、優良營造業(土石標部分除外)或押標金保證金暨其他擔保作業辦法第33條之6所稱全球化廠商</w:t>
      </w:r>
      <w:r w:rsidRPr="006A5FA2">
        <w:rPr>
          <w:rFonts w:ascii="標楷體" w:eastAsia="標楷體" w:cs="標楷體" w:hint="eastAsia"/>
          <w:sz w:val="28"/>
          <w:szCs w:val="28"/>
        </w:rPr>
        <w:t>而減收履約保證金、保固保證金者，其有不發還保證金之情形者，廠商應就不發還金額中屬減收之金額補繳之。其經採購法主管機關或相關中央目的事業主管機關取消優良廠商資格或全球化廠商資格，或經各機關依採購法第102條第3項規定刊登政府採購公報，且尚在採購法第103條第1項所定期限內者，亦同</w:t>
      </w:r>
      <w:r w:rsidR="00992E30" w:rsidRPr="006A5FA2">
        <w:rPr>
          <w:rFonts w:ascii="Arial" w:eastAsia="標楷體" w:hAnsi="Arial" w:cs="DFKaiShu SB Estd BF"/>
          <w:kern w:val="0"/>
          <w:sz w:val="28"/>
          <w:szCs w:val="28"/>
        </w:rPr>
        <w:t>。</w:t>
      </w:r>
    </w:p>
    <w:p w:rsidR="00992E30" w:rsidRPr="006A5FA2" w:rsidRDefault="00992E30" w:rsidP="0054394B">
      <w:pPr>
        <w:pStyle w:val="a8"/>
        <w:numPr>
          <w:ilvl w:val="0"/>
          <w:numId w:val="9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於履約過程中，如因可歸責於廠商之事由，而有施工查核結果列為丙等、發生重大勞安或環保事故之情形，機關得不按原定進度發還履約保證金，至上開情形改善處理完成為止，並於改善處理完成後</w:t>
      </w:r>
      <w:r w:rsidRPr="006A5FA2">
        <w:rPr>
          <w:rFonts w:ascii="Arial" w:eastAsia="標楷體" w:hAnsi="Arial" w:cs="DFKaiShu SB Estd BF"/>
          <w:kern w:val="0"/>
          <w:sz w:val="28"/>
          <w:szCs w:val="28"/>
        </w:rPr>
        <w:t>30</w:t>
      </w:r>
      <w:r w:rsidRPr="006A5FA2">
        <w:rPr>
          <w:rFonts w:ascii="Arial" w:eastAsia="標楷體" w:hAnsi="Arial" w:cs="DFKaiShu SB Estd BF"/>
          <w:kern w:val="0"/>
          <w:sz w:val="28"/>
          <w:szCs w:val="28"/>
        </w:rPr>
        <w:t>日內一次發還上開延後發還之履約保證金。已發生扣抵履約保證金之情形者</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例如第</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款</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，發還扣抵後之金額。</w:t>
      </w:r>
    </w:p>
    <w:p w:rsidR="00992E30" w:rsidRPr="006A5FA2" w:rsidRDefault="00992E30" w:rsidP="0054394B">
      <w:pPr>
        <w:pStyle w:val="a8"/>
        <w:numPr>
          <w:ilvl w:val="0"/>
          <w:numId w:val="99"/>
        </w:numPr>
        <w:tabs>
          <w:tab w:val="left" w:pos="851"/>
          <w:tab w:val="left" w:pos="1134"/>
        </w:tabs>
        <w:autoSpaceDE w:val="0"/>
        <w:autoSpaceDN w:val="0"/>
        <w:snapToGrid w:val="0"/>
        <w:spacing w:line="240" w:lineRule="atLeast"/>
        <w:ind w:leftChars="0" w:left="851" w:hanging="567"/>
        <w:jc w:val="both"/>
        <w:rPr>
          <w:rFonts w:ascii="Arial" w:eastAsia="標楷體" w:hAnsi="Arial" w:cs="Times New Roman"/>
          <w:b/>
          <w:kern w:val="0"/>
          <w:sz w:val="28"/>
          <w:szCs w:val="28"/>
        </w:rPr>
      </w:pPr>
      <w:r w:rsidRPr="006A5FA2">
        <w:rPr>
          <w:rFonts w:ascii="Arial" w:eastAsia="標楷體" w:hAnsi="Arial" w:cs="DFKaiShu SB Estd BF"/>
          <w:kern w:val="0"/>
          <w:sz w:val="28"/>
          <w:szCs w:val="28"/>
        </w:rPr>
        <w:t>契約價金總額於履約期間增減累計淨額達契約總價</w:t>
      </w:r>
      <w:r w:rsidRPr="006A5FA2">
        <w:rPr>
          <w:rFonts w:ascii="Arial" w:eastAsia="標楷體" w:hAnsi="Arial" w:cs="DFKaiShu SB Estd BF"/>
          <w:kern w:val="0"/>
          <w:sz w:val="28"/>
          <w:szCs w:val="28"/>
        </w:rPr>
        <w:t>30%</w:t>
      </w:r>
      <w:r w:rsidRPr="006A5FA2">
        <w:rPr>
          <w:rFonts w:ascii="Arial" w:eastAsia="標楷體" w:hAnsi="Arial" w:cs="DFKaiShu SB Estd BF"/>
          <w:kern w:val="0"/>
          <w:sz w:val="28"/>
          <w:szCs w:val="28"/>
        </w:rPr>
        <w:t>以上者，履約保證金之金額得依契約價金總額增減比率調整之，由機關通知廠商補足或退還。</w:t>
      </w:r>
    </w:p>
    <w:p w:rsidR="00992E30" w:rsidRPr="006A5FA2" w:rsidRDefault="00992E30" w:rsidP="004207E3">
      <w:pPr>
        <w:autoSpaceDE w:val="0"/>
        <w:autoSpaceDN w:val="0"/>
        <w:adjustRightInd w:val="0"/>
        <w:snapToGrid w:val="0"/>
        <w:spacing w:line="240" w:lineRule="atLeast"/>
        <w:rPr>
          <w:rFonts w:ascii="Arial" w:eastAsia="標楷體" w:hAnsi="Arial" w:cs="Times New Roman"/>
          <w:kern w:val="0"/>
          <w:sz w:val="28"/>
          <w:szCs w:val="28"/>
        </w:rPr>
      </w:pPr>
    </w:p>
    <w:p w:rsidR="00992E30" w:rsidRPr="006A5FA2" w:rsidRDefault="00992E30" w:rsidP="00163BC1">
      <w:pPr>
        <w:pStyle w:val="37"/>
        <w:rPr>
          <w:rFonts w:ascii="Arial" w:hAnsi="Arial" w:cs="Times New Roman"/>
        </w:rPr>
      </w:pPr>
      <w:bookmarkStart w:id="15" w:name="_Toc470011397"/>
      <w:r w:rsidRPr="006A5FA2">
        <w:rPr>
          <w:rFonts w:ascii="Arial" w:hAnsi="Arial"/>
        </w:rPr>
        <w:t>第</w:t>
      </w:r>
      <w:r w:rsidRPr="006A5FA2">
        <w:rPr>
          <w:rFonts w:ascii="Arial" w:hAnsi="Arial"/>
        </w:rPr>
        <w:t xml:space="preserve"> 15 </w:t>
      </w:r>
      <w:r w:rsidRPr="006A5FA2">
        <w:rPr>
          <w:rFonts w:ascii="Arial" w:hAnsi="Arial"/>
        </w:rPr>
        <w:t>條</w:t>
      </w:r>
      <w:r w:rsidRPr="006A5FA2">
        <w:rPr>
          <w:rFonts w:ascii="Arial" w:hAnsi="Arial" w:hint="eastAsia"/>
        </w:rPr>
        <w:t xml:space="preserve"> </w:t>
      </w:r>
      <w:r w:rsidRPr="006A5FA2">
        <w:rPr>
          <w:rFonts w:ascii="Arial" w:hAnsi="Arial"/>
        </w:rPr>
        <w:t>驗收</w:t>
      </w:r>
      <w:bookmarkEnd w:id="15"/>
    </w:p>
    <w:p w:rsidR="00992E30" w:rsidRPr="006A5FA2" w:rsidRDefault="00992E30" w:rsidP="00E52FAA">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廠商履約所供應或完成之標的，應符合契約規定，無減少或滅失價值或不適於通常或約定使用之瑕疵，且為新品。</w:t>
      </w:r>
    </w:p>
    <w:p w:rsidR="00992E30" w:rsidRPr="006A5FA2" w:rsidRDefault="00992E30" w:rsidP="00E52FAA">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驗收程序：</w:t>
      </w:r>
    </w:p>
    <w:p w:rsidR="00992E30" w:rsidRPr="006A5FA2" w:rsidRDefault="00130D60" w:rsidP="00561AF6">
      <w:pPr>
        <w:pStyle w:val="a8"/>
        <w:numPr>
          <w:ilvl w:val="1"/>
          <w:numId w:val="52"/>
        </w:numPr>
        <w:tabs>
          <w:tab w:val="left" w:pos="851"/>
        </w:tabs>
        <w:spacing w:line="240" w:lineRule="atLeast"/>
        <w:ind w:leftChars="0"/>
        <w:jc w:val="both"/>
        <w:textDirection w:val="lrTbV"/>
        <w:rPr>
          <w:rFonts w:ascii="標楷體" w:eastAsia="標楷體" w:hAnsi="標楷體"/>
          <w:sz w:val="28"/>
          <w:szCs w:val="28"/>
        </w:rPr>
      </w:pPr>
      <w:r w:rsidRPr="006A5FA2">
        <w:rPr>
          <w:rFonts w:ascii="標楷體" w:eastAsia="標楷體" w:hAnsi="標楷體" w:hint="eastAsia"/>
          <w:sz w:val="28"/>
          <w:szCs w:val="28"/>
        </w:rPr>
        <w:t>廠商應於履約標的預定竣工日前或竣工當日，將竣工日期書面通知監造單位及機關，該通知須檢附工程竣工圖及結算表。屬自辦監造者，機關應於收到該通知（含工程竣工圖及結算表）之日起7日內由機關派員會同廠商，依據契約、圖說或貨樣核對竣工之項目及數量，以確定是否竣工；廠商未依機關通知派代表參加者，仍得予確定。另屬委外監造者，機關應於收到該通知（含工程竣工圖及結算表）之日起7日內由機關派員會同監造單位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5F339C" w:rsidRPr="006A5FA2" w:rsidRDefault="005F339C" w:rsidP="00561AF6">
      <w:pPr>
        <w:pStyle w:val="a8"/>
        <w:numPr>
          <w:ilvl w:val="1"/>
          <w:numId w:val="52"/>
        </w:numPr>
        <w:tabs>
          <w:tab w:val="left" w:pos="851"/>
        </w:tabs>
        <w:spacing w:line="240" w:lineRule="atLeast"/>
        <w:ind w:leftChars="0"/>
        <w:jc w:val="both"/>
        <w:textDirection w:val="lrTbV"/>
        <w:rPr>
          <w:rFonts w:ascii="標楷體" w:eastAsia="標楷體" w:hAnsi="標楷體"/>
          <w:sz w:val="28"/>
          <w:szCs w:val="28"/>
        </w:rPr>
      </w:pPr>
      <w:r w:rsidRPr="006A5FA2">
        <w:rPr>
          <w:rFonts w:ascii="標楷體" w:eastAsia="標楷體" w:hAnsi="標楷體" w:cs="標楷體"/>
          <w:sz w:val="28"/>
          <w:szCs w:val="28"/>
        </w:rPr>
        <w:t>初驗及驗收：（由機關擇一勾選；未勾選者，為有初驗程序）</w:t>
      </w:r>
    </w:p>
    <w:p w:rsidR="005F339C" w:rsidRPr="006A5FA2" w:rsidRDefault="005F339C" w:rsidP="005F339C">
      <w:pPr>
        <w:spacing w:line="240" w:lineRule="atLeast"/>
        <w:ind w:left="1135" w:hanging="284"/>
        <w:jc w:val="both"/>
        <w:textDirection w:val="lrTbV"/>
        <w:rPr>
          <w:rFonts w:ascii="標楷體" w:eastAsia="標楷體" w:cs="標楷體"/>
          <w:sz w:val="28"/>
          <w:szCs w:val="28"/>
        </w:rPr>
      </w:pPr>
      <w:r w:rsidRPr="006A5FA2">
        <w:rPr>
          <w:rFonts w:ascii="標楷體" w:eastAsia="標楷體" w:hAnsi="標楷體" w:hint="eastAsia"/>
          <w:sz w:val="28"/>
          <w:szCs w:val="28"/>
        </w:rPr>
        <w:t>□工程竣工後，有初驗程序者，機關應於收受監造單位送審之全部資料之日起30日內辦理初驗，並作成初驗紀錄。初驗合格後，應於5日內將驗收資料併初驗紀錄報請驗收，機關應於收受全部資料日起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130D60" w:rsidRPr="006A5FA2" w:rsidRDefault="005F339C" w:rsidP="005F339C">
      <w:pPr>
        <w:spacing w:line="240" w:lineRule="atLeast"/>
        <w:ind w:left="1135" w:hanging="284"/>
        <w:jc w:val="both"/>
        <w:textDirection w:val="lrTbV"/>
        <w:rPr>
          <w:rFonts w:ascii="標楷體" w:eastAsia="標楷體" w:hAnsi="標楷體"/>
          <w:sz w:val="28"/>
          <w:szCs w:val="28"/>
        </w:rPr>
      </w:pPr>
      <w:r w:rsidRPr="006A5FA2">
        <w:rPr>
          <w:rFonts w:ascii="標楷體" w:eastAsia="標楷體" w:cs="標楷體" w:hint="eastAsia"/>
          <w:sz w:val="28"/>
          <w:szCs w:val="28"/>
        </w:rPr>
        <w:t>□</w:t>
      </w:r>
      <w:r w:rsidRPr="006A5FA2">
        <w:rPr>
          <w:rFonts w:ascii="標楷體" w:eastAsia="標楷體" w:hAnsi="標楷體" w:hint="eastAsia"/>
          <w:sz w:val="28"/>
          <w:szCs w:val="28"/>
        </w:rPr>
        <w:t>工程竣工後，無初驗程序者，機關應於接獲廠商通知備驗或可得驗收之程序完成後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130D60" w:rsidRPr="006A5FA2" w:rsidRDefault="00130D60" w:rsidP="00130D60">
      <w:pPr>
        <w:pStyle w:val="a8"/>
        <w:numPr>
          <w:ilvl w:val="1"/>
          <w:numId w:val="71"/>
        </w:numPr>
        <w:tabs>
          <w:tab w:val="left" w:pos="851"/>
        </w:tabs>
        <w:spacing w:line="240" w:lineRule="atLeast"/>
        <w:ind w:leftChars="0" w:left="1134" w:hanging="283"/>
        <w:jc w:val="both"/>
        <w:textDirection w:val="lrTbV"/>
        <w:rPr>
          <w:rFonts w:ascii="標楷體" w:eastAsia="標楷體" w:hAnsi="標楷體"/>
          <w:sz w:val="28"/>
          <w:szCs w:val="28"/>
        </w:rPr>
      </w:pPr>
      <w:r w:rsidRPr="006A5FA2">
        <w:rPr>
          <w:rFonts w:ascii="標楷體" w:eastAsia="標楷體" w:hAnsi="標楷體" w:hint="eastAsia"/>
          <w:sz w:val="28"/>
          <w:szCs w:val="28"/>
        </w:rPr>
        <w:t>驗收結果需辦理結算或圖說修正者，應由監造單位或機關委託單位編製。</w:t>
      </w:r>
    </w:p>
    <w:p w:rsidR="008E4CB2" w:rsidRPr="006A5FA2" w:rsidRDefault="008E4CB2" w:rsidP="006C18C7">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cs="DFKaiShu SB Estd BF"/>
          <w:b/>
          <w:kern w:val="0"/>
          <w:sz w:val="28"/>
          <w:szCs w:val="28"/>
        </w:rPr>
      </w:pPr>
      <w:r w:rsidRPr="006A5FA2">
        <w:rPr>
          <w:rFonts w:ascii="Arial" w:eastAsia="標楷體" w:hAnsi="Arial" w:cs="DFKaiShu SB Estd BF" w:hint="eastAsia"/>
          <w:kern w:val="0"/>
          <w:sz w:val="28"/>
          <w:szCs w:val="28"/>
        </w:rPr>
        <w:t>查驗或驗收有試車、試運轉或試用測試程序者，廠商應就履約標的於</w:t>
      </w:r>
      <w:r w:rsidR="00485430" w:rsidRPr="006A5FA2">
        <w:rPr>
          <w:rFonts w:ascii="Arial" w:eastAsia="標楷體" w:hAnsi="Arial" w:cs="DFKaiShu SB Estd BF" w:hint="eastAsia"/>
          <w:kern w:val="0"/>
          <w:sz w:val="28"/>
          <w:szCs w:val="28"/>
        </w:rPr>
        <w:t>契約規定要求</w:t>
      </w:r>
      <w:r w:rsidRPr="006A5FA2">
        <w:rPr>
          <w:rFonts w:ascii="Arial" w:eastAsia="標楷體" w:hAnsi="Arial" w:cs="DFKaiShu SB Estd BF" w:hint="eastAsia"/>
          <w:kern w:val="0"/>
          <w:sz w:val="28"/>
          <w:szCs w:val="28"/>
        </w:rPr>
        <w:t>下辦理試車、試運轉或試用測試程序，以作為查驗或驗收之用。試車、試運轉或試用所需費用，由廠商負擔。但另有規定者，不在此限。</w:t>
      </w:r>
    </w:p>
    <w:p w:rsidR="00992E30" w:rsidRPr="006A5FA2" w:rsidRDefault="00992E30"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992E30" w:rsidRPr="006A5FA2" w:rsidRDefault="00992E30"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992E30" w:rsidRPr="006A5FA2" w:rsidRDefault="00992E30"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機關就廠商履約標的為查驗、測試或檢驗之權利，不受該標的曾通過其他查驗、測試或檢驗之限制。</w:t>
      </w:r>
    </w:p>
    <w:p w:rsidR="00992E30" w:rsidRPr="006A5FA2" w:rsidRDefault="00962291"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r w:rsidR="00992E30" w:rsidRPr="006A5FA2">
        <w:rPr>
          <w:rFonts w:ascii="Arial" w:eastAsia="標楷體" w:hAnsi="Arial" w:cs="DFKaiShu SB Estd BF"/>
          <w:kern w:val="0"/>
          <w:sz w:val="28"/>
          <w:szCs w:val="28"/>
        </w:rPr>
        <w:t>。</w:t>
      </w:r>
    </w:p>
    <w:p w:rsidR="00322A6D" w:rsidRPr="006A5FA2" w:rsidRDefault="00322A6D"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工程部分完工後，有部分先行使用之必要或已履約之部分有減損滅失之虞者，應先就該部分辦理驗收或分段查驗供驗收之用，並得就該部分支付價金及起算保固期。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322A6D" w:rsidRPr="006A5FA2" w:rsidRDefault="00962291"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cs="DFKaiShu SB Estd BF"/>
          <w:kern w:val="0"/>
          <w:sz w:val="28"/>
          <w:szCs w:val="28"/>
        </w:rPr>
      </w:pPr>
      <w:r w:rsidRPr="006A5FA2">
        <w:rPr>
          <w:rFonts w:ascii="標楷體" w:eastAsia="標楷體" w:hAnsi="標楷體" w:hint="eastAsia"/>
          <w:sz w:val="28"/>
          <w:szCs w:val="28"/>
        </w:rPr>
        <w:t>工程驗收合格後，廠商應依照機關指定的接管單位協助辦理點交。其因非可歸責於廠商的事由，接管單位有異議或藉故拒絕、拖延時，機關應負責處理。如機關逾期不處理者，視同廠商已完成協助點交程序，對本工程的保管不再負責，機關不得以尚未點交作為拒絕結付尾款的理由</w:t>
      </w:r>
      <w:r w:rsidR="00322A6D" w:rsidRPr="006A5FA2">
        <w:rPr>
          <w:rFonts w:ascii="Arial" w:eastAsia="標楷體" w:hAnsi="Arial" w:cs="DFKaiShu SB Estd BF" w:hint="eastAsia"/>
          <w:kern w:val="0"/>
          <w:sz w:val="28"/>
          <w:szCs w:val="28"/>
        </w:rPr>
        <w:t>。</w:t>
      </w:r>
    </w:p>
    <w:p w:rsidR="00317C2E" w:rsidRPr="006A5FA2" w:rsidRDefault="00317C2E" w:rsidP="00DC5099">
      <w:pPr>
        <w:pStyle w:val="a8"/>
        <w:numPr>
          <w:ilvl w:val="0"/>
          <w:numId w:val="87"/>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標楷體" w:hint="eastAsia"/>
          <w:sz w:val="28"/>
          <w:szCs w:val="28"/>
        </w:rPr>
        <w:t>廠商履約結果經機關初驗或驗收有瑕疵者，機關得要求廠商</w:t>
      </w:r>
      <w:r w:rsidR="00794F3D" w:rsidRPr="006A5FA2">
        <w:rPr>
          <w:rFonts w:ascii="Arial" w:eastAsia="標楷體" w:hAnsi="Arial" w:cs="標楷體" w:hint="eastAsia"/>
          <w:sz w:val="28"/>
          <w:szCs w:val="28"/>
        </w:rPr>
        <w:t>於</w:t>
      </w:r>
      <w:r w:rsidR="00962291" w:rsidRPr="006A5FA2">
        <w:rPr>
          <w:rFonts w:ascii="Arial" w:eastAsia="標楷體" w:hAnsi="Arial" w:cs="標楷體" w:hint="eastAsia"/>
          <w:sz w:val="28"/>
          <w:szCs w:val="28"/>
        </w:rPr>
        <w:t>期限內</w:t>
      </w:r>
      <w:r w:rsidRPr="006A5FA2">
        <w:rPr>
          <w:rFonts w:ascii="Arial" w:eastAsia="標楷體" w:hAnsi="Arial" w:cs="標楷體" w:hint="eastAsia"/>
          <w:sz w:val="28"/>
          <w:szCs w:val="28"/>
        </w:rPr>
        <w:t>改善、拆除、重作、退貨或換貨</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以下簡稱改正</w:t>
      </w:r>
      <w:r w:rsidR="00E85320" w:rsidRPr="006A5FA2">
        <w:rPr>
          <w:rFonts w:ascii="Arial" w:eastAsia="標楷體" w:hAnsi="Arial" w:cs="標楷體" w:hint="eastAsia"/>
          <w:sz w:val="28"/>
          <w:szCs w:val="28"/>
        </w:rPr>
        <w:t>)</w:t>
      </w:r>
      <w:r w:rsidRPr="006A5FA2">
        <w:rPr>
          <w:rFonts w:ascii="Arial" w:eastAsia="標楷體" w:hAnsi="Arial" w:cs="標楷體" w:hint="eastAsia"/>
          <w:sz w:val="28"/>
          <w:szCs w:val="28"/>
        </w:rPr>
        <w:t>。</w:t>
      </w:r>
    </w:p>
    <w:p w:rsidR="00317C2E" w:rsidRPr="006A5FA2" w:rsidRDefault="00317C2E" w:rsidP="00AF20DA">
      <w:pPr>
        <w:pStyle w:val="a8"/>
        <w:numPr>
          <w:ilvl w:val="0"/>
          <w:numId w:val="87"/>
        </w:numPr>
        <w:tabs>
          <w:tab w:val="left" w:pos="1134"/>
        </w:tabs>
        <w:spacing w:line="240" w:lineRule="atLeast"/>
        <w:ind w:leftChars="0" w:left="851" w:hanging="567"/>
        <w:jc w:val="both"/>
        <w:rPr>
          <w:rFonts w:ascii="Arial" w:eastAsia="標楷體" w:hAnsi="Arial"/>
          <w:sz w:val="28"/>
          <w:szCs w:val="28"/>
        </w:rPr>
      </w:pPr>
      <w:r w:rsidRPr="006A5FA2">
        <w:rPr>
          <w:rFonts w:ascii="Arial" w:eastAsia="標楷體" w:hAnsi="Arial" w:cs="標楷體" w:hint="eastAsia"/>
          <w:sz w:val="28"/>
          <w:szCs w:val="28"/>
        </w:rPr>
        <w:t>廠</w:t>
      </w:r>
      <w:r w:rsidR="00962291" w:rsidRPr="006A5FA2">
        <w:rPr>
          <w:rFonts w:ascii="Arial" w:eastAsia="標楷體" w:hAnsi="Arial" w:cs="標楷體" w:hint="eastAsia"/>
          <w:sz w:val="28"/>
          <w:szCs w:val="28"/>
        </w:rPr>
        <w:t>商不於前款期限內改正、拒絕改正或其瑕疵不能改正</w:t>
      </w:r>
      <w:r w:rsidRPr="006A5FA2">
        <w:rPr>
          <w:rFonts w:ascii="Arial" w:eastAsia="標楷體" w:hAnsi="Arial" w:cs="標楷體" w:hint="eastAsia"/>
          <w:sz w:val="28"/>
          <w:szCs w:val="28"/>
        </w:rPr>
        <w:t>，機關得採行下列措施之一：</w:t>
      </w:r>
    </w:p>
    <w:p w:rsidR="00317C2E" w:rsidRPr="006A5FA2" w:rsidRDefault="00317C2E" w:rsidP="00317C2E">
      <w:pPr>
        <w:pStyle w:val="aff6"/>
        <w:spacing w:line="240" w:lineRule="atLeast"/>
        <w:ind w:left="568" w:firstLine="0"/>
        <w:rPr>
          <w:rFonts w:ascii="Arial" w:eastAsia="標楷體" w:hAnsi="Arial" w:cs="Times New Roman"/>
        </w:rPr>
      </w:pPr>
      <w:r w:rsidRPr="006A5FA2">
        <w:rPr>
          <w:rFonts w:ascii="Arial" w:eastAsia="標楷體" w:hAnsi="Arial" w:cs="標楷體" w:hint="eastAsia"/>
        </w:rPr>
        <w:t xml:space="preserve">    </w:t>
      </w:r>
      <w:r w:rsidRPr="006A5FA2">
        <w:rPr>
          <w:rFonts w:ascii="Arial" w:eastAsia="標楷體" w:hAnsi="Arial" w:cs="標楷體"/>
        </w:rPr>
        <w:t>1.</w:t>
      </w:r>
      <w:r w:rsidRPr="006A5FA2">
        <w:rPr>
          <w:rFonts w:ascii="Arial" w:eastAsia="標楷體" w:hAnsi="Arial" w:cs="標楷體" w:hint="eastAsia"/>
        </w:rPr>
        <w:t>自行或使第三人改正，並得向廠商請求償還改正必要之費用。</w:t>
      </w:r>
    </w:p>
    <w:p w:rsidR="00317C2E" w:rsidRPr="006A5FA2" w:rsidRDefault="00317C2E" w:rsidP="00317C2E">
      <w:pPr>
        <w:pStyle w:val="aff5"/>
        <w:spacing w:line="240" w:lineRule="atLeast"/>
        <w:ind w:left="568" w:firstLine="0"/>
        <w:rPr>
          <w:rFonts w:ascii="Arial" w:eastAsia="標楷體" w:hAnsi="Arial" w:cs="標楷體"/>
        </w:rPr>
      </w:pPr>
      <w:r w:rsidRPr="006A5FA2">
        <w:rPr>
          <w:rFonts w:ascii="Arial" w:eastAsia="標楷體" w:hAnsi="Arial" w:cs="標楷體" w:hint="eastAsia"/>
        </w:rPr>
        <w:t xml:space="preserve">    </w:t>
      </w:r>
      <w:r w:rsidRPr="006A5FA2">
        <w:rPr>
          <w:rFonts w:ascii="Arial" w:eastAsia="標楷體" w:hAnsi="Arial" w:cs="標楷體"/>
        </w:rPr>
        <w:t>2.</w:t>
      </w:r>
      <w:r w:rsidRPr="006A5FA2">
        <w:rPr>
          <w:rFonts w:ascii="Arial" w:eastAsia="標楷體" w:hAnsi="Arial" w:cs="標楷體" w:hint="eastAsia"/>
        </w:rPr>
        <w:t>終止或解除契約或減少契約價金。</w:t>
      </w:r>
    </w:p>
    <w:p w:rsidR="00317C2E" w:rsidRPr="006A5FA2" w:rsidRDefault="00317C2E" w:rsidP="00AF20DA">
      <w:pPr>
        <w:pStyle w:val="aff5"/>
        <w:numPr>
          <w:ilvl w:val="0"/>
          <w:numId w:val="87"/>
        </w:numPr>
        <w:tabs>
          <w:tab w:val="left" w:pos="1134"/>
        </w:tabs>
        <w:spacing w:line="240" w:lineRule="atLeast"/>
        <w:ind w:left="851" w:hanging="567"/>
        <w:rPr>
          <w:rFonts w:ascii="Arial" w:eastAsia="標楷體" w:hAnsi="Arial" w:cs="Times New Roman"/>
        </w:rPr>
      </w:pPr>
      <w:r w:rsidRPr="006A5FA2">
        <w:rPr>
          <w:rFonts w:ascii="Arial" w:eastAsia="標楷體" w:hAnsi="Arial" w:cs="標楷體" w:hint="eastAsia"/>
        </w:rPr>
        <w:t>因</w:t>
      </w:r>
      <w:r w:rsidRPr="006A5FA2">
        <w:rPr>
          <w:rFonts w:ascii="Arial" w:eastAsia="標楷體" w:hAnsi="Arial" w:cs="DFKaiShu SB Estd BF" w:hint="eastAsia"/>
          <w:kern w:val="0"/>
        </w:rPr>
        <w:t>可歸責於廠商之事由，致履約有瑕疵者，機關除依前</w:t>
      </w:r>
      <w:r w:rsidRPr="006A5FA2">
        <w:rPr>
          <w:rFonts w:ascii="Arial" w:eastAsia="標楷體" w:hAnsi="Arial" w:cs="DFKaiShu SB Estd BF"/>
          <w:kern w:val="0"/>
        </w:rPr>
        <w:t>2</w:t>
      </w:r>
      <w:r w:rsidRPr="006A5FA2">
        <w:rPr>
          <w:rFonts w:ascii="Arial" w:eastAsia="標楷體" w:hAnsi="Arial" w:cs="DFKaiShu SB Estd BF" w:hint="eastAsia"/>
          <w:kern w:val="0"/>
        </w:rPr>
        <w:t>款規定辦理外，並得請求損害賠償。</w:t>
      </w:r>
    </w:p>
    <w:p w:rsidR="00646DB7" w:rsidRPr="006A5FA2" w:rsidRDefault="00231C6F" w:rsidP="00AF20DA">
      <w:pPr>
        <w:pStyle w:val="aff5"/>
        <w:numPr>
          <w:ilvl w:val="0"/>
          <w:numId w:val="87"/>
        </w:numPr>
        <w:tabs>
          <w:tab w:val="left" w:pos="1134"/>
        </w:tabs>
        <w:adjustRightInd/>
        <w:spacing w:line="240" w:lineRule="atLeast"/>
        <w:ind w:left="851" w:hanging="567"/>
        <w:rPr>
          <w:rFonts w:ascii="Arial" w:eastAsia="標楷體" w:hAnsi="Arial" w:cs="標楷體"/>
        </w:rPr>
      </w:pPr>
      <w:r w:rsidRPr="006A5FA2">
        <w:rPr>
          <w:rFonts w:ascii="標楷體" w:eastAsia="標楷體" w:cs="標楷體" w:hint="eastAsia"/>
        </w:rPr>
        <w:t>機關辦理驗收，廠商未依通知派代表參加，惟專任工程人員有到場者，仍得為之。如因專任工程人員未到場致無法辦理驗收，經機關再次通知廠商，其專任工程人員仍未到場，且未報經機關同意請假代理，致驗收程序無法進行者，機關得洽請第三公正單位協助辦理，所需費用由廠商負擔。機關辦理驗收時專任工程人員無故未到場者，則採計點罰款方式對廠商處以損害賠償額預定性違約金，每次應扣點數5點，扣點應處以罰款之金額，比照契約第</w:t>
      </w:r>
      <w:r w:rsidR="002F24A8" w:rsidRPr="006A5FA2">
        <w:rPr>
          <w:rFonts w:ascii="標楷體" w:eastAsia="標楷體" w:cs="標楷體" w:hint="eastAsia"/>
        </w:rPr>
        <w:t>24</w:t>
      </w:r>
      <w:r w:rsidRPr="006A5FA2">
        <w:rPr>
          <w:rFonts w:ascii="標楷體" w:eastAsia="標楷體" w:cs="標楷體" w:hint="eastAsia"/>
        </w:rPr>
        <w:t>條第</w:t>
      </w:r>
      <w:r w:rsidR="002F24A8" w:rsidRPr="006A5FA2">
        <w:rPr>
          <w:rFonts w:ascii="標楷體" w:eastAsia="標楷體" w:cs="標楷體" w:hint="eastAsia"/>
        </w:rPr>
        <w:t>8</w:t>
      </w:r>
      <w:r w:rsidRPr="006A5FA2">
        <w:rPr>
          <w:rFonts w:ascii="標楷體" w:eastAsia="標楷體" w:cs="標楷體" w:hint="eastAsia"/>
        </w:rPr>
        <w:t>款規定辦理</w:t>
      </w:r>
      <w:r w:rsidR="00D478F3" w:rsidRPr="006A5FA2">
        <w:rPr>
          <w:rFonts w:ascii="Arial" w:eastAsia="標楷體" w:hAnsi="Arial" w:cs="標楷體" w:hint="eastAsia"/>
        </w:rPr>
        <w:t>。</w:t>
      </w:r>
    </w:p>
    <w:p w:rsidR="00231C6F" w:rsidRPr="006A5FA2" w:rsidRDefault="00231C6F" w:rsidP="00AF20DA">
      <w:pPr>
        <w:pStyle w:val="aff5"/>
        <w:numPr>
          <w:ilvl w:val="0"/>
          <w:numId w:val="87"/>
        </w:numPr>
        <w:tabs>
          <w:tab w:val="left" w:pos="1134"/>
        </w:tabs>
        <w:adjustRightInd/>
        <w:spacing w:line="240" w:lineRule="atLeast"/>
        <w:ind w:left="851" w:hanging="567"/>
        <w:rPr>
          <w:rFonts w:ascii="Arial" w:eastAsia="標楷體" w:hAnsi="Arial" w:cs="標楷體"/>
        </w:rPr>
      </w:pPr>
      <w:r w:rsidRPr="006A5FA2">
        <w:rPr>
          <w:rFonts w:ascii="標楷體" w:eastAsia="標楷體" w:hAnsi="標楷體" w:hint="eastAsia"/>
        </w:rPr>
        <w:t>本工程之驗收定義、作業流程、驗收合格標準及另屬</w:t>
      </w:r>
      <w:r w:rsidRPr="006A5FA2">
        <w:rPr>
          <w:rFonts w:ascii="標楷體" w:eastAsia="標楷體" w:hAnsi="標楷體" w:hint="eastAsia"/>
          <w:spacing w:val="8"/>
        </w:rPr>
        <w:t>河道治理、河道疏濬之疏濬斷面驗收者依附錄13「經濟部水利署驗收規定」辦理。</w:t>
      </w:r>
    </w:p>
    <w:p w:rsidR="00231C6F" w:rsidRPr="006A5FA2" w:rsidRDefault="00231C6F" w:rsidP="00AF20DA">
      <w:pPr>
        <w:pStyle w:val="aff5"/>
        <w:numPr>
          <w:ilvl w:val="0"/>
          <w:numId w:val="87"/>
        </w:numPr>
        <w:tabs>
          <w:tab w:val="left" w:pos="1134"/>
        </w:tabs>
        <w:adjustRightInd/>
        <w:spacing w:line="240" w:lineRule="atLeast"/>
        <w:ind w:left="851" w:hanging="567"/>
        <w:rPr>
          <w:rFonts w:ascii="Arial" w:eastAsia="標楷體" w:hAnsi="Arial" w:cs="標楷體"/>
        </w:rPr>
      </w:pPr>
      <w:r w:rsidRPr="006A5FA2">
        <w:rPr>
          <w:rFonts w:ascii="標楷體" w:eastAsia="標楷體" w:hAnsi="標楷體" w:hint="eastAsia"/>
        </w:rPr>
        <w:t>驗收合格後，辦妥本契約第十四條第一款第三目規定事項後，發給工程結算驗收證明書。</w:t>
      </w:r>
    </w:p>
    <w:p w:rsidR="00231C6F" w:rsidRPr="006A5FA2" w:rsidRDefault="00231C6F" w:rsidP="00AF20DA">
      <w:pPr>
        <w:pStyle w:val="aff5"/>
        <w:numPr>
          <w:ilvl w:val="0"/>
          <w:numId w:val="87"/>
        </w:numPr>
        <w:tabs>
          <w:tab w:val="left" w:pos="1134"/>
        </w:tabs>
        <w:adjustRightInd/>
        <w:spacing w:line="240" w:lineRule="atLeast"/>
        <w:ind w:left="851" w:hanging="567"/>
        <w:rPr>
          <w:rFonts w:ascii="Arial" w:eastAsia="標楷體" w:hAnsi="Arial" w:cs="標楷體"/>
        </w:rPr>
      </w:pPr>
      <w:r w:rsidRPr="006A5FA2">
        <w:rPr>
          <w:rFonts w:ascii="標楷體" w:eastAsia="標楷體" w:cs="標楷體" w:hint="eastAsia"/>
        </w:rPr>
        <w:t>採購標的為公有新建建築工程：</w:t>
      </w:r>
    </w:p>
    <w:p w:rsidR="00231C6F" w:rsidRPr="006A5FA2" w:rsidRDefault="00231C6F" w:rsidP="00231C6F">
      <w:pPr>
        <w:pStyle w:val="aff5"/>
        <w:numPr>
          <w:ilvl w:val="1"/>
          <w:numId w:val="52"/>
        </w:numPr>
        <w:tabs>
          <w:tab w:val="left" w:pos="1134"/>
        </w:tabs>
        <w:adjustRightInd/>
        <w:spacing w:line="240" w:lineRule="atLeast"/>
        <w:rPr>
          <w:rFonts w:ascii="標楷體" w:eastAsia="標楷體" w:cs="標楷體"/>
        </w:rPr>
      </w:pPr>
      <w:r w:rsidRPr="006A5FA2">
        <w:rPr>
          <w:rFonts w:ascii="標楷體" w:eastAsia="標楷體" w:cs="標楷體" w:hint="eastAsia"/>
        </w:rPr>
        <w:t>如須由廠商取得目的事業主管機關之使用執照或其他類似文件者，其因可歸責於機關之事由以致有遲延時，機關不得以此遲延為由拒絕辦理驗收付款。</w:t>
      </w:r>
    </w:p>
    <w:p w:rsidR="00231C6F" w:rsidRPr="006A5FA2" w:rsidRDefault="00231C6F" w:rsidP="00231C6F">
      <w:pPr>
        <w:pStyle w:val="aff5"/>
        <w:numPr>
          <w:ilvl w:val="1"/>
          <w:numId w:val="52"/>
        </w:numPr>
        <w:tabs>
          <w:tab w:val="left" w:pos="1134"/>
        </w:tabs>
        <w:adjustRightInd/>
        <w:spacing w:line="240" w:lineRule="atLeast"/>
        <w:rPr>
          <w:rFonts w:ascii="Arial" w:eastAsia="標楷體" w:hAnsi="Arial" w:cs="標楷體"/>
        </w:rPr>
      </w:pPr>
      <w:r w:rsidRPr="006A5FA2">
        <w:rPr>
          <w:rFonts w:ascii="標楷體" w:eastAsia="標楷體" w:cs="標楷體" w:hint="eastAsia"/>
        </w:rPr>
        <w:t>如須由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646DB7" w:rsidRPr="006A5FA2" w:rsidRDefault="00646DB7" w:rsidP="00AF20DA">
      <w:pPr>
        <w:pStyle w:val="aff5"/>
        <w:numPr>
          <w:ilvl w:val="0"/>
          <w:numId w:val="87"/>
        </w:numPr>
        <w:tabs>
          <w:tab w:val="left" w:pos="1134"/>
        </w:tabs>
        <w:spacing w:line="240" w:lineRule="atLeast"/>
        <w:ind w:left="851" w:hanging="567"/>
        <w:rPr>
          <w:rFonts w:ascii="Arial" w:eastAsia="標楷體" w:hAnsi="Arial" w:cs="標楷體"/>
        </w:rPr>
      </w:pPr>
      <w:r w:rsidRPr="006A5FA2">
        <w:rPr>
          <w:rFonts w:ascii="Arial" w:eastAsia="標楷體" w:hAnsi="Arial" w:cs="標楷體" w:hint="eastAsia"/>
        </w:rPr>
        <w:t>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646DB7" w:rsidRPr="006A5FA2" w:rsidRDefault="00A540DC" w:rsidP="00152DED">
      <w:pPr>
        <w:pStyle w:val="aff5"/>
        <w:spacing w:line="240" w:lineRule="atLeast"/>
        <w:ind w:leftChars="1" w:left="850" w:hangingChars="303" w:hanging="848"/>
        <w:rPr>
          <w:rFonts w:ascii="Arial" w:eastAsia="標楷體" w:hAnsi="Arial" w:cs="Times New Roman"/>
          <w:kern w:val="0"/>
        </w:rPr>
      </w:pPr>
      <w:r w:rsidRPr="006A5FA2">
        <w:rPr>
          <w:rFonts w:ascii="Arial" w:eastAsia="標楷體" w:hAnsi="Arial" w:cs="標楷體" w:hint="eastAsia"/>
        </w:rPr>
        <w:t xml:space="preserve">  </w:t>
      </w:r>
      <w:r w:rsidR="00646DB7" w:rsidRPr="006A5FA2">
        <w:rPr>
          <w:rFonts w:ascii="Arial" w:eastAsia="標楷體" w:hAnsi="Arial" w:cs="標楷體" w:hint="eastAsia"/>
        </w:rPr>
        <w:t xml:space="preserve">  </w:t>
      </w:r>
      <w:r w:rsidR="00AF20DA" w:rsidRPr="006A5FA2">
        <w:rPr>
          <w:rFonts w:ascii="Arial" w:eastAsia="標楷體" w:hAnsi="Arial" w:cs="標楷體" w:hint="eastAsia"/>
        </w:rPr>
        <w:t xml:space="preserve">  </w:t>
      </w:r>
      <w:r w:rsidR="00646DB7" w:rsidRPr="006A5FA2">
        <w:rPr>
          <w:rFonts w:ascii="Arial" w:eastAsia="標楷體" w:hAnsi="Arial" w:cs="標楷體" w:hint="eastAsia"/>
        </w:rPr>
        <w:t>驗收完成後，廠商應於收到機關書面通知之計分結果後，確實檢視各項計分內容及結果，是否與實際履約情形相符。</w:t>
      </w:r>
    </w:p>
    <w:p w:rsidR="00992E30" w:rsidRPr="006A5FA2" w:rsidRDefault="00992E30"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b w:val="0"/>
        </w:rPr>
      </w:pPr>
      <w:bookmarkStart w:id="16" w:name="_Toc470011398"/>
      <w:r w:rsidRPr="006A5FA2">
        <w:rPr>
          <w:rFonts w:ascii="Arial" w:hAnsi="Arial"/>
          <w:b w:val="0"/>
        </w:rPr>
        <w:t>第</w:t>
      </w:r>
      <w:r w:rsidRPr="006A5FA2">
        <w:rPr>
          <w:rFonts w:ascii="Arial" w:hAnsi="Arial"/>
          <w:b w:val="0"/>
        </w:rPr>
        <w:t xml:space="preserve"> 16 </w:t>
      </w:r>
      <w:r w:rsidRPr="006A5FA2">
        <w:rPr>
          <w:rFonts w:ascii="Arial" w:hAnsi="Arial"/>
          <w:b w:val="0"/>
        </w:rPr>
        <w:t>條</w:t>
      </w:r>
      <w:r w:rsidRPr="006A5FA2">
        <w:rPr>
          <w:rFonts w:ascii="Arial" w:hAnsi="Arial" w:hint="eastAsia"/>
          <w:b w:val="0"/>
        </w:rPr>
        <w:t xml:space="preserve"> </w:t>
      </w:r>
      <w:r w:rsidRPr="006A5FA2">
        <w:rPr>
          <w:rFonts w:ascii="Arial" w:hAnsi="Arial"/>
          <w:b w:val="0"/>
        </w:rPr>
        <w:t>操作、維護資料及訓練</w:t>
      </w:r>
      <w:bookmarkEnd w:id="16"/>
    </w:p>
    <w:p w:rsidR="004B0643" w:rsidRPr="006A5FA2" w:rsidRDefault="00926C83" w:rsidP="00926C83">
      <w:pPr>
        <w:pStyle w:val="a8"/>
        <w:numPr>
          <w:ilvl w:val="0"/>
          <w:numId w:val="107"/>
        </w:numPr>
        <w:autoSpaceDE w:val="0"/>
        <w:autoSpaceDN w:val="0"/>
        <w:snapToGrid w:val="0"/>
        <w:spacing w:line="240" w:lineRule="atLeast"/>
        <w:ind w:leftChars="0"/>
        <w:jc w:val="both"/>
        <w:rPr>
          <w:rFonts w:ascii="Arial" w:eastAsia="標楷體" w:hAnsi="Arial" w:cs="DFKaiShu SB Estd BF"/>
          <w:kern w:val="0"/>
          <w:sz w:val="28"/>
          <w:szCs w:val="28"/>
        </w:rPr>
      </w:pPr>
      <w:r w:rsidRPr="006A5FA2">
        <w:rPr>
          <w:rFonts w:ascii="標楷體" w:eastAsia="標楷體" w:hAnsi="標楷體" w:hint="eastAsia"/>
          <w:sz w:val="28"/>
          <w:szCs w:val="28"/>
        </w:rPr>
        <w:t>本工程如有含水工機械或機電工程(含控制、通訊系統)且需辦理操作、維護資料及訓練者</w:t>
      </w:r>
      <w:r w:rsidR="004B0643" w:rsidRPr="006A5FA2">
        <w:rPr>
          <w:rFonts w:ascii="Arial" w:eastAsia="標楷體" w:hAnsi="Arial" w:cs="DFKaiShu SB Estd BF"/>
          <w:kern w:val="0"/>
          <w:sz w:val="28"/>
          <w:szCs w:val="28"/>
        </w:rPr>
        <w:t>依施工補充說明書附件</w:t>
      </w:r>
      <w:r w:rsidR="004B0643" w:rsidRPr="006A5FA2">
        <w:rPr>
          <w:rFonts w:ascii="Arial" w:eastAsia="標楷體" w:hAnsi="Arial" w:cs="DFKaiShu SB Estd BF"/>
          <w:kern w:val="0"/>
          <w:sz w:val="28"/>
          <w:szCs w:val="28"/>
        </w:rPr>
        <w:t>4</w:t>
      </w:r>
      <w:r w:rsidR="004B0643" w:rsidRPr="006A5FA2">
        <w:rPr>
          <w:rFonts w:ascii="Arial" w:eastAsia="標楷體" w:hAnsi="Arial" w:cs="DFKaiShu SB Estd BF"/>
          <w:kern w:val="0"/>
          <w:sz w:val="28"/>
          <w:szCs w:val="28"/>
        </w:rPr>
        <w:t>「經濟部水利署水工機械或機電工程操作、維護資料及訓練規定」辦理。</w:t>
      </w:r>
    </w:p>
    <w:p w:rsidR="00926C83" w:rsidRPr="006A5FA2" w:rsidRDefault="00926C83" w:rsidP="00926C83">
      <w:pPr>
        <w:pStyle w:val="a8"/>
        <w:numPr>
          <w:ilvl w:val="0"/>
          <w:numId w:val="107"/>
        </w:numPr>
        <w:autoSpaceDE w:val="0"/>
        <w:autoSpaceDN w:val="0"/>
        <w:snapToGrid w:val="0"/>
        <w:spacing w:line="240" w:lineRule="atLeast"/>
        <w:ind w:leftChars="0"/>
        <w:jc w:val="both"/>
        <w:rPr>
          <w:rFonts w:ascii="標楷體" w:eastAsia="標楷體" w:hAnsi="標楷體"/>
          <w:sz w:val="28"/>
          <w:szCs w:val="28"/>
        </w:rPr>
      </w:pPr>
      <w:r w:rsidRPr="006A5FA2">
        <w:rPr>
          <w:rFonts w:ascii="標楷體" w:eastAsia="標楷體" w:hAnsi="標楷體" w:hint="eastAsia"/>
          <w:sz w:val="28"/>
          <w:szCs w:val="28"/>
        </w:rPr>
        <w:t>另機關如需廠商代維護保養或操作營運者，機關應編列相關費用執行，其服務期間、工作內容、人力要求、備品供應及故障維修責任等相關規定視個案特性另訂之。</w:t>
      </w:r>
    </w:p>
    <w:p w:rsidR="004B0643" w:rsidRPr="006A5FA2" w:rsidRDefault="004B0643"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b w:val="0"/>
        </w:rPr>
      </w:pPr>
      <w:bookmarkStart w:id="17" w:name="_Toc470011399"/>
      <w:r w:rsidRPr="006A5FA2">
        <w:rPr>
          <w:rFonts w:ascii="Arial" w:hAnsi="Arial"/>
          <w:b w:val="0"/>
        </w:rPr>
        <w:t>第</w:t>
      </w:r>
      <w:r w:rsidRPr="006A5FA2">
        <w:rPr>
          <w:rFonts w:ascii="Arial" w:hAnsi="Arial"/>
          <w:b w:val="0"/>
        </w:rPr>
        <w:t xml:space="preserve"> 17 </w:t>
      </w:r>
      <w:r w:rsidRPr="006A5FA2">
        <w:rPr>
          <w:rFonts w:ascii="Arial" w:hAnsi="Arial"/>
          <w:b w:val="0"/>
        </w:rPr>
        <w:t>條</w:t>
      </w:r>
      <w:r w:rsidRPr="006A5FA2">
        <w:rPr>
          <w:rFonts w:ascii="Arial" w:hAnsi="Arial" w:hint="eastAsia"/>
          <w:b w:val="0"/>
        </w:rPr>
        <w:t xml:space="preserve"> </w:t>
      </w:r>
      <w:r w:rsidRPr="006A5FA2">
        <w:rPr>
          <w:rFonts w:ascii="Arial" w:hAnsi="Arial"/>
          <w:b w:val="0"/>
        </w:rPr>
        <w:t>保固</w:t>
      </w:r>
      <w:bookmarkEnd w:id="17"/>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保固期之認定：</w:t>
      </w:r>
    </w:p>
    <w:p w:rsidR="004B0643" w:rsidRPr="006A5FA2" w:rsidRDefault="004B0643" w:rsidP="00EB7C69">
      <w:pPr>
        <w:pStyle w:val="a8"/>
        <w:numPr>
          <w:ilvl w:val="0"/>
          <w:numId w:val="26"/>
        </w:numPr>
        <w:autoSpaceDE w:val="0"/>
        <w:autoSpaceDN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起算日：</w:t>
      </w:r>
    </w:p>
    <w:p w:rsidR="004B0643" w:rsidRPr="006A5FA2" w:rsidRDefault="004B0643" w:rsidP="00CD0D02">
      <w:pPr>
        <w:pStyle w:val="a8"/>
        <w:numPr>
          <w:ilvl w:val="0"/>
          <w:numId w:val="2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全部完工辦理驗收者，自驗收結果符合契約規定之日起算。</w:t>
      </w:r>
    </w:p>
    <w:p w:rsidR="004B0643" w:rsidRPr="006A5FA2" w:rsidRDefault="007248BB" w:rsidP="00CD0D02">
      <w:pPr>
        <w:pStyle w:val="a8"/>
        <w:numPr>
          <w:ilvl w:val="0"/>
          <w:numId w:val="2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標楷體" w:eastAsia="標楷體" w:cs="標楷體" w:hint="eastAsia"/>
          <w:sz w:val="28"/>
          <w:szCs w:val="28"/>
        </w:rPr>
        <w:t>有部分先行使用之必要或已履約之部分有減損滅失之虞，辦理部分驗收者，自部分驗收結果符合契約規定之日起算。</w:t>
      </w:r>
    </w:p>
    <w:p w:rsidR="004B0643" w:rsidRPr="006A5FA2" w:rsidRDefault="004B0643" w:rsidP="00CD0D02">
      <w:pPr>
        <w:pStyle w:val="a8"/>
        <w:numPr>
          <w:ilvl w:val="0"/>
          <w:numId w:val="2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因可歸責於機關之事由，逾第</w:t>
      </w:r>
      <w:r w:rsidRPr="006A5FA2">
        <w:rPr>
          <w:rFonts w:ascii="Arial" w:eastAsia="標楷體" w:hAnsi="Arial" w:cs="DFKaiShu SB Estd BF"/>
          <w:kern w:val="0"/>
          <w:sz w:val="28"/>
          <w:szCs w:val="28"/>
        </w:rPr>
        <w:t>15</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款規定之期限遲未能完成驗收者，自契約標的足資認定符合契約規定之日起算。</w:t>
      </w:r>
    </w:p>
    <w:p w:rsidR="004B0643" w:rsidRPr="006A5FA2" w:rsidRDefault="004B0643" w:rsidP="00EB7C69">
      <w:pPr>
        <w:pStyle w:val="a8"/>
        <w:numPr>
          <w:ilvl w:val="0"/>
          <w:numId w:val="26"/>
        </w:numPr>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期間：</w:t>
      </w:r>
    </w:p>
    <w:p w:rsidR="004B0643" w:rsidRPr="006A5FA2" w:rsidRDefault="004B0643"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除屬後項不列為保固範圍及契約另有規定者外，保固期限為驗收合格日起</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年。</w:t>
      </w:r>
    </w:p>
    <w:p w:rsidR="004B0643" w:rsidRPr="006A5FA2" w:rsidRDefault="004B0643"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屬於保護主要構造體之附屬構造物，如丁壩、順壩、突堤、離岸堤、混凝土護坦、籠工、臨時攔河堰</w:t>
      </w:r>
      <w:r w:rsidR="007D6C1C" w:rsidRPr="006A5FA2">
        <w:rPr>
          <w:rFonts w:ascii="Arial" w:eastAsia="標楷體" w:hAnsi="Arial" w:cs="DFKaiShu SB Estd BF"/>
          <w:kern w:val="0"/>
          <w:sz w:val="28"/>
          <w:szCs w:val="28"/>
        </w:rPr>
        <w:t>、</w:t>
      </w:r>
      <w:r w:rsidR="007D6C1C" w:rsidRPr="006A5FA2">
        <w:rPr>
          <w:rFonts w:ascii="Arial" w:eastAsia="標楷體" w:hAnsi="Arial" w:cs="DFKaiShu SB Estd BF" w:hint="eastAsia"/>
          <w:kern w:val="0"/>
          <w:sz w:val="28"/>
          <w:szCs w:val="28"/>
        </w:rPr>
        <w:t>坡面工</w:t>
      </w:r>
      <w:r w:rsidRPr="006A5FA2">
        <w:rPr>
          <w:rFonts w:ascii="Arial" w:eastAsia="標楷體" w:hAnsi="Arial" w:cs="DFKaiShu SB Estd BF"/>
          <w:kern w:val="0"/>
          <w:sz w:val="28"/>
          <w:szCs w:val="28"/>
        </w:rPr>
        <w:t>等，不列為保固範圍，如屬主要構造物時亦同。</w:t>
      </w:r>
    </w:p>
    <w:p w:rsidR="004B0643" w:rsidRPr="006A5FA2" w:rsidRDefault="004B0643"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瀝青混凝土保固期限自驗收合格日起</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年。</w:t>
      </w:r>
    </w:p>
    <w:p w:rsidR="004B0643" w:rsidRPr="006A5FA2" w:rsidRDefault="004B0643"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植栽養護期自驗收合格日起</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年。</w:t>
      </w:r>
    </w:p>
    <w:p w:rsidR="004B0643" w:rsidRPr="006A5FA2" w:rsidRDefault="00D834D1"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hint="eastAsia"/>
          <w:kern w:val="0"/>
          <w:sz w:val="28"/>
          <w:szCs w:val="28"/>
        </w:rPr>
        <w:t>水工機械</w:t>
      </w:r>
      <w:r w:rsidR="0035533B" w:rsidRPr="006A5FA2">
        <w:rPr>
          <w:rFonts w:ascii="Arial" w:eastAsia="標楷體" w:hAnsi="Arial" w:cs="DFKaiShu SB Estd BF" w:hint="eastAsia"/>
          <w:kern w:val="0"/>
          <w:sz w:val="28"/>
          <w:szCs w:val="28"/>
        </w:rPr>
        <w:t>及機電</w:t>
      </w:r>
      <w:r w:rsidRPr="006A5FA2">
        <w:rPr>
          <w:rFonts w:ascii="Arial" w:eastAsia="標楷體" w:hAnsi="Arial" w:cs="DFKaiShu SB Estd BF" w:hint="eastAsia"/>
          <w:kern w:val="0"/>
          <w:sz w:val="28"/>
          <w:szCs w:val="28"/>
        </w:rPr>
        <w:t>工程</w:t>
      </w:r>
      <w:r w:rsidR="004B0643" w:rsidRPr="006A5FA2">
        <w:rPr>
          <w:rFonts w:ascii="Arial" w:eastAsia="標楷體" w:hAnsi="Arial" w:cs="DFKaiShu SB Estd BF"/>
          <w:kern w:val="0"/>
          <w:sz w:val="28"/>
          <w:szCs w:val="28"/>
        </w:rPr>
        <w:t>保固期限自驗收合格日起</w:t>
      </w:r>
      <w:r w:rsidR="004B0643" w:rsidRPr="006A5FA2">
        <w:rPr>
          <w:rFonts w:ascii="Arial" w:eastAsia="標楷體" w:hAnsi="Arial" w:cs="DFKaiShu SB Estd BF"/>
          <w:kern w:val="0"/>
          <w:sz w:val="28"/>
          <w:szCs w:val="28"/>
        </w:rPr>
        <w:t>3</w:t>
      </w:r>
      <w:r w:rsidR="004B0643" w:rsidRPr="006A5FA2">
        <w:rPr>
          <w:rFonts w:ascii="Arial" w:eastAsia="標楷體" w:hAnsi="Arial" w:cs="DFKaiShu SB Estd BF"/>
          <w:kern w:val="0"/>
          <w:sz w:val="28"/>
          <w:szCs w:val="28"/>
        </w:rPr>
        <w:t>年。</w:t>
      </w:r>
    </w:p>
    <w:p w:rsidR="004B0643" w:rsidRPr="006A5FA2" w:rsidRDefault="004B0643"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電子資訊產品設備，除契約另有規定者外，保固期限自驗收合格日起</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年。</w:t>
      </w:r>
    </w:p>
    <w:p w:rsidR="00923485" w:rsidRPr="006A5FA2" w:rsidRDefault="00923485" w:rsidP="00CD0D02">
      <w:pPr>
        <w:pStyle w:val="a8"/>
        <w:numPr>
          <w:ilvl w:val="0"/>
          <w:numId w:val="88"/>
        </w:numPr>
        <w:tabs>
          <w:tab w:val="left" w:pos="1560"/>
        </w:tabs>
        <w:autoSpaceDE w:val="0"/>
        <w:autoSpaceDN w:val="0"/>
        <w:snapToGrid w:val="0"/>
        <w:spacing w:line="240" w:lineRule="atLeast"/>
        <w:ind w:leftChars="0"/>
        <w:rPr>
          <w:rFonts w:ascii="Arial" w:eastAsia="標楷體" w:hAnsi="Arial" w:cs="Times New Roman"/>
          <w:kern w:val="0"/>
          <w:sz w:val="28"/>
          <w:szCs w:val="28"/>
        </w:rPr>
      </w:pPr>
      <w:r w:rsidRPr="006A5FA2">
        <w:rPr>
          <w:rFonts w:ascii="標楷體" w:eastAsia="標楷體" w:cs="標楷體" w:hint="eastAsia"/>
          <w:bCs/>
          <w:sz w:val="28"/>
          <w:szCs w:val="28"/>
        </w:rPr>
        <w:t>臨時設施之保固期為其使用期間。</w:t>
      </w:r>
    </w:p>
    <w:p w:rsidR="004B0643" w:rsidRPr="006A5FA2" w:rsidRDefault="004B0643" w:rsidP="00EB7C69">
      <w:pPr>
        <w:pStyle w:val="a8"/>
        <w:numPr>
          <w:ilvl w:val="0"/>
          <w:numId w:val="26"/>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目保固期間內因瑕疵或損壞致無法使用時，該期間</w:t>
      </w:r>
      <w:r w:rsidR="00923485" w:rsidRPr="006A5FA2">
        <w:rPr>
          <w:rFonts w:ascii="Arial" w:eastAsia="標楷體" w:hAnsi="Arial" w:cs="DFKaiShu SB Estd BF" w:hint="eastAsia"/>
          <w:kern w:val="0"/>
          <w:sz w:val="28"/>
          <w:szCs w:val="28"/>
        </w:rPr>
        <w:t>得</w:t>
      </w:r>
      <w:r w:rsidRPr="006A5FA2">
        <w:rPr>
          <w:rFonts w:ascii="Arial" w:eastAsia="標楷體" w:hAnsi="Arial" w:cs="DFKaiShu SB Estd BF"/>
          <w:kern w:val="0"/>
          <w:sz w:val="28"/>
          <w:szCs w:val="28"/>
        </w:rPr>
        <w:t>不予計入。</w:t>
      </w:r>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本條所稱瑕疵，包括損裂、坍塌、損壞、功能或效益不符合契約規定等</w:t>
      </w:r>
      <w:r w:rsidR="00372BE9"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但屬第</w:t>
      </w:r>
      <w:r w:rsidRPr="006A5FA2">
        <w:rPr>
          <w:rFonts w:ascii="Arial" w:eastAsia="標楷體" w:hAnsi="Arial" w:cs="DFKaiShu SB Estd BF"/>
          <w:kern w:val="0"/>
          <w:sz w:val="28"/>
          <w:szCs w:val="28"/>
        </w:rPr>
        <w:t>18</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5</w:t>
      </w:r>
      <w:r w:rsidRPr="006A5FA2">
        <w:rPr>
          <w:rFonts w:ascii="Arial" w:eastAsia="標楷體" w:hAnsi="Arial" w:cs="DFKaiShu SB Estd BF"/>
          <w:kern w:val="0"/>
          <w:sz w:val="28"/>
          <w:szCs w:val="28"/>
        </w:rPr>
        <w:t>款所載不可抗力或不可歸責於廠商之事由所致者，不在此限。</w:t>
      </w:r>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為釐清發生瑕疵之原因或其責任歸屬，機關得委託公正之第三人進行檢驗或調查工作，其結果如證明瑕疵係因可歸責於廠商之事由所致，廠商應負擔檢驗或調查工作所需之費用。</w:t>
      </w:r>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瑕疵改正後</w:t>
      </w:r>
      <w:r w:rsidRPr="006A5FA2">
        <w:rPr>
          <w:rFonts w:ascii="Arial" w:eastAsia="標楷體" w:hAnsi="Arial" w:cs="DFKaiShu SB Estd BF"/>
          <w:kern w:val="0"/>
          <w:sz w:val="28"/>
          <w:szCs w:val="28"/>
        </w:rPr>
        <w:t>30</w:t>
      </w:r>
      <w:r w:rsidRPr="006A5FA2">
        <w:rPr>
          <w:rFonts w:ascii="Arial" w:eastAsia="標楷體" w:hAnsi="Arial" w:cs="DFKaiShu SB Estd BF"/>
          <w:kern w:val="0"/>
          <w:sz w:val="28"/>
          <w:szCs w:val="28"/>
        </w:rPr>
        <w:t>日內如機關認為可能影響本工程任何部分之功能，與效益者，得要求廠商依契約原訂測試程序進行測試。該瑕疵係因可歸責於廠商之事由所致者廠商應負擔進行測試所需之費用。</w:t>
      </w:r>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4B0643" w:rsidRPr="006A5FA2" w:rsidRDefault="00352E64" w:rsidP="00DC5099">
      <w:pPr>
        <w:pStyle w:val="a8"/>
        <w:numPr>
          <w:ilvl w:val="0"/>
          <w:numId w:val="25"/>
        </w:numPr>
        <w:tabs>
          <w:tab w:val="left" w:pos="851"/>
          <w:tab w:val="left" w:pos="1134"/>
        </w:tabs>
        <w:autoSpaceDE w:val="0"/>
        <w:autoSpaceDN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機關得於保固期間及期滿前通知廠商，並由執行機關派員會同勘查保固事項</w:t>
      </w:r>
      <w:r w:rsidRPr="006A5FA2">
        <w:rPr>
          <w:rFonts w:ascii="標楷體" w:eastAsia="標楷體" w:hAnsi="標楷體" w:hint="eastAsia"/>
          <w:sz w:val="28"/>
          <w:szCs w:val="28"/>
        </w:rPr>
        <w:t>，並製成紀錄</w:t>
      </w:r>
      <w:r w:rsidR="004B0643" w:rsidRPr="006A5FA2">
        <w:rPr>
          <w:rFonts w:ascii="Arial" w:eastAsia="標楷體" w:hAnsi="Arial" w:cs="DFKaiShu SB Estd BF"/>
          <w:kern w:val="0"/>
          <w:sz w:val="28"/>
          <w:szCs w:val="28"/>
        </w:rPr>
        <w:t>。</w:t>
      </w:r>
    </w:p>
    <w:p w:rsidR="004B0643" w:rsidRPr="006A5FA2" w:rsidRDefault="00965E89"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保固期滿且無待解決事項後</w:t>
      </w:r>
      <w:r w:rsidRPr="006A5FA2">
        <w:rPr>
          <w:rFonts w:ascii="Arial" w:eastAsia="標楷體" w:hAnsi="Arial" w:cs="DFKaiShu SB Estd BF" w:hint="eastAsia"/>
          <w:kern w:val="0"/>
          <w:sz w:val="28"/>
          <w:szCs w:val="28"/>
        </w:rPr>
        <w:t>30</w:t>
      </w:r>
      <w:r w:rsidRPr="006A5FA2">
        <w:rPr>
          <w:rFonts w:ascii="標楷體" w:eastAsia="標楷體" w:hAnsi="標楷體" w:hint="eastAsia"/>
          <w:sz w:val="28"/>
          <w:szCs w:val="28"/>
        </w:rPr>
        <w:t>日內，機關應辦理退還保固金且以書面通知予廠商，並載明廠商完成保固責任之日期。除該通知書所稱之保固合格事實外，任何文件均不得證明廠商已完成本工程之保固工作</w:t>
      </w:r>
      <w:r w:rsidR="00A01C60" w:rsidRPr="006A5FA2">
        <w:rPr>
          <w:rFonts w:ascii="Arial" w:eastAsia="標楷體" w:hAnsi="Arial" w:cs="DFKaiShu SB Estd BF" w:hint="eastAsia"/>
          <w:kern w:val="0"/>
          <w:sz w:val="28"/>
          <w:szCs w:val="28"/>
        </w:rPr>
        <w:t>。</w:t>
      </w:r>
    </w:p>
    <w:p w:rsidR="004B0643" w:rsidRPr="006A5FA2" w:rsidRDefault="00965E89"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廠商應於保固責任解除前，應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r w:rsidR="004B0643" w:rsidRPr="006A5FA2">
        <w:rPr>
          <w:rFonts w:ascii="Arial" w:eastAsia="標楷體" w:hAnsi="Arial" w:cs="DFKaiShu SB Estd BF"/>
          <w:kern w:val="0"/>
          <w:sz w:val="28"/>
          <w:szCs w:val="28"/>
        </w:rPr>
        <w:t>。</w:t>
      </w:r>
    </w:p>
    <w:p w:rsidR="004B0643" w:rsidRPr="006A5FA2" w:rsidRDefault="004B0643" w:rsidP="00DC5099">
      <w:pPr>
        <w:pStyle w:val="a8"/>
        <w:numPr>
          <w:ilvl w:val="0"/>
          <w:numId w:val="2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植栽工程驗收後之養護依施工補充說明書附件</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「經濟部水利署及所屬機關植栽工程驗收及養護規定」辦理。</w:t>
      </w:r>
    </w:p>
    <w:p w:rsidR="004B0643" w:rsidRPr="006A5FA2" w:rsidRDefault="004B0643"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b w:val="0"/>
        </w:rPr>
      </w:pPr>
      <w:bookmarkStart w:id="18" w:name="_Toc470011400"/>
      <w:r w:rsidRPr="006A5FA2">
        <w:rPr>
          <w:rFonts w:ascii="Arial" w:hAnsi="Arial"/>
          <w:b w:val="0"/>
        </w:rPr>
        <w:t>第</w:t>
      </w:r>
      <w:r w:rsidRPr="006A5FA2">
        <w:rPr>
          <w:rFonts w:ascii="Arial" w:hAnsi="Arial"/>
          <w:b w:val="0"/>
        </w:rPr>
        <w:t xml:space="preserve"> 18 </w:t>
      </w:r>
      <w:r w:rsidRPr="006A5FA2">
        <w:rPr>
          <w:rFonts w:ascii="Arial" w:hAnsi="Arial"/>
          <w:b w:val="0"/>
        </w:rPr>
        <w:t>條</w:t>
      </w:r>
      <w:r w:rsidRPr="006A5FA2">
        <w:rPr>
          <w:rFonts w:ascii="Arial" w:hAnsi="Arial" w:hint="eastAsia"/>
          <w:b w:val="0"/>
        </w:rPr>
        <w:t xml:space="preserve"> </w:t>
      </w:r>
      <w:r w:rsidRPr="006A5FA2">
        <w:rPr>
          <w:rFonts w:ascii="Arial" w:hAnsi="Arial"/>
          <w:b w:val="0"/>
        </w:rPr>
        <w:t>遲延履約</w:t>
      </w:r>
      <w:bookmarkEnd w:id="18"/>
    </w:p>
    <w:p w:rsidR="004B0643" w:rsidRPr="006A5FA2" w:rsidRDefault="00DF284B" w:rsidP="00CB7366">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逾期違約金，以日為單位</w:t>
      </w:r>
      <w:r w:rsidR="00085378" w:rsidRPr="006A5FA2">
        <w:rPr>
          <w:rFonts w:ascii="Arial" w:eastAsia="標楷體" w:hAnsi="Arial" w:cs="DFKaiShu SB Estd BF" w:hint="eastAsia"/>
          <w:kern w:val="0"/>
          <w:sz w:val="28"/>
          <w:szCs w:val="28"/>
        </w:rPr>
        <w:t>。廠商設計工作如未依照契約規定之送審及修正期限辦理，應按逾期日曆天數</w:t>
      </w:r>
      <w:r w:rsidRPr="006A5FA2">
        <w:rPr>
          <w:rFonts w:ascii="Arial" w:eastAsia="標楷體" w:hAnsi="Arial" w:cs="DFKaiShu SB Estd BF" w:hint="eastAsia"/>
          <w:kern w:val="0"/>
          <w:sz w:val="28"/>
          <w:szCs w:val="28"/>
        </w:rPr>
        <w:t>，每日依設計部分契約價金</w:t>
      </w:r>
      <w:r w:rsidR="00C94ADF" w:rsidRPr="006A5FA2">
        <w:rPr>
          <w:rFonts w:ascii="Arial" w:eastAsia="標楷體" w:hAnsi="Arial" w:cs="DFKaiShu SB Estd BF" w:hint="eastAsia"/>
          <w:kern w:val="0"/>
          <w:sz w:val="28"/>
          <w:szCs w:val="28"/>
        </w:rPr>
        <w:t>1</w:t>
      </w:r>
      <w:r w:rsidRPr="006A5FA2">
        <w:rPr>
          <w:rFonts w:ascii="Arial" w:eastAsia="標楷體" w:hAnsi="Arial" w:cs="DFKaiShu SB Estd BF" w:hint="eastAsia"/>
          <w:kern w:val="0"/>
          <w:sz w:val="28"/>
          <w:szCs w:val="28"/>
        </w:rPr>
        <w:t>‰計算逾期違約金；如未依照契約規定期限完工，應按逾期</w:t>
      </w:r>
      <w:r w:rsidR="00AD29B7" w:rsidRPr="006A5FA2">
        <w:rPr>
          <w:rFonts w:ascii="Arial" w:eastAsia="標楷體" w:hAnsi="Arial" w:cs="DFKaiShu SB Estd BF" w:hint="eastAsia"/>
          <w:kern w:val="0"/>
          <w:sz w:val="28"/>
          <w:szCs w:val="28"/>
        </w:rPr>
        <w:t>日曆天</w:t>
      </w:r>
      <w:r w:rsidRPr="006A5FA2">
        <w:rPr>
          <w:rFonts w:ascii="Arial" w:eastAsia="標楷體" w:hAnsi="Arial" w:cs="DFKaiShu SB Estd BF" w:hint="eastAsia"/>
          <w:kern w:val="0"/>
          <w:sz w:val="28"/>
          <w:szCs w:val="28"/>
        </w:rPr>
        <w:t>數，每日依施工部分契約價金</w:t>
      </w:r>
      <w:r w:rsidR="00C94ADF" w:rsidRPr="006A5FA2">
        <w:rPr>
          <w:rFonts w:ascii="Arial" w:eastAsia="標楷體" w:hAnsi="Arial" w:cs="DFKaiShu SB Estd BF" w:hint="eastAsia"/>
          <w:kern w:val="0"/>
          <w:sz w:val="28"/>
          <w:szCs w:val="28"/>
        </w:rPr>
        <w:t>1</w:t>
      </w:r>
      <w:r w:rsidRPr="006A5FA2">
        <w:rPr>
          <w:rFonts w:ascii="Arial" w:eastAsia="標楷體" w:hAnsi="Arial" w:cs="DFKaiShu SB Estd BF" w:hint="eastAsia"/>
          <w:kern w:val="0"/>
          <w:sz w:val="28"/>
          <w:szCs w:val="28"/>
        </w:rPr>
        <w:t>‰計算逾期違約金</w:t>
      </w:r>
      <w:r w:rsidR="00AD29B7" w:rsidRPr="006A5FA2">
        <w:rPr>
          <w:rFonts w:ascii="Arial" w:eastAsia="標楷體" w:hAnsi="Arial" w:cs="DFKaiShu SB Estd BF" w:hint="eastAsia"/>
          <w:kern w:val="0"/>
          <w:sz w:val="28"/>
          <w:szCs w:val="28"/>
        </w:rPr>
        <w:t>並自該期限之次日起算逾期日數</w:t>
      </w:r>
      <w:r w:rsidRPr="006A5FA2">
        <w:rPr>
          <w:rFonts w:ascii="Arial" w:eastAsia="標楷體" w:hAnsi="Arial" w:cs="DFKaiShu SB Estd BF" w:hint="eastAsia"/>
          <w:kern w:val="0"/>
          <w:sz w:val="28"/>
          <w:szCs w:val="28"/>
        </w:rPr>
        <w:t>。但未完成履約之部分不影響其他已完成部分之使用者，按未完成履約部分之契約價金，每日依其</w:t>
      </w:r>
      <w:r w:rsidR="002F24A8" w:rsidRPr="006A5FA2">
        <w:rPr>
          <w:rFonts w:ascii="Arial" w:eastAsia="標楷體" w:hAnsi="Arial" w:cs="DFKaiShu SB Estd BF" w:hint="eastAsia"/>
          <w:kern w:val="0"/>
          <w:sz w:val="28"/>
          <w:szCs w:val="28"/>
        </w:rPr>
        <w:t>3</w:t>
      </w:r>
      <w:r w:rsidRPr="006A5FA2">
        <w:rPr>
          <w:rFonts w:ascii="Arial" w:eastAsia="標楷體" w:hAnsi="Arial" w:cs="DFKaiShu SB Estd BF" w:hint="eastAsia"/>
          <w:kern w:val="0"/>
          <w:sz w:val="28"/>
          <w:szCs w:val="28"/>
        </w:rPr>
        <w:t>‰計算逾期違約金。</w:t>
      </w:r>
      <w:r w:rsidR="00C94ADF" w:rsidRPr="006A5FA2">
        <w:rPr>
          <w:rFonts w:ascii="Arial" w:eastAsia="標楷體" w:hAnsi="Arial" w:cs="DFKaiShu SB Estd BF" w:hint="eastAsia"/>
          <w:kern w:val="0"/>
          <w:sz w:val="28"/>
          <w:szCs w:val="28"/>
        </w:rPr>
        <w:t>初驗或驗收有瑕疵，</w:t>
      </w:r>
      <w:r w:rsidR="004B0643" w:rsidRPr="006A5FA2">
        <w:rPr>
          <w:rFonts w:ascii="Arial" w:eastAsia="標楷體" w:hAnsi="Arial" w:cs="DFKaiShu SB Estd BF"/>
          <w:kern w:val="0"/>
          <w:sz w:val="28"/>
          <w:szCs w:val="28"/>
        </w:rPr>
        <w:t>經機關通知廠商限期改正，自契約所定履約期限之次日起算逾期日數，但扣除以下日數；但</w:t>
      </w:r>
      <w:r w:rsidR="00673F04" w:rsidRPr="006A5FA2">
        <w:rPr>
          <w:rFonts w:ascii="Arial" w:eastAsia="標楷體" w:hAnsi="Arial" w:cs="DFKaiShu SB Estd BF" w:hint="eastAsia"/>
          <w:kern w:val="0"/>
          <w:sz w:val="28"/>
          <w:szCs w:val="28"/>
        </w:rPr>
        <w:t>逾期</w:t>
      </w:r>
      <w:r w:rsidR="004B0643" w:rsidRPr="006A5FA2">
        <w:rPr>
          <w:rFonts w:ascii="Arial" w:eastAsia="標楷體" w:hAnsi="Arial" w:cs="DFKaiShu SB Estd BF"/>
          <w:kern w:val="0"/>
          <w:sz w:val="28"/>
          <w:szCs w:val="28"/>
        </w:rPr>
        <w:t>未改正仍在契約原訂期限內者，不在此限：</w:t>
      </w:r>
    </w:p>
    <w:p w:rsidR="008425D6" w:rsidRPr="006A5FA2" w:rsidRDefault="00561AF6" w:rsidP="00561AF6">
      <w:pPr>
        <w:tabs>
          <w:tab w:val="left" w:pos="1560"/>
        </w:tabs>
        <w:autoSpaceDE w:val="0"/>
        <w:autoSpaceDN w:val="0"/>
        <w:snapToGrid w:val="0"/>
        <w:spacing w:line="240" w:lineRule="atLeast"/>
        <w:rPr>
          <w:rFonts w:ascii="Arial" w:eastAsia="標楷體" w:hAnsi="Arial" w:cs="DFKaiShu SB Estd BF"/>
          <w:kern w:val="0"/>
          <w:sz w:val="28"/>
          <w:szCs w:val="28"/>
        </w:rPr>
      </w:pPr>
      <w:r w:rsidRPr="006A5FA2">
        <w:rPr>
          <w:rFonts w:ascii="Arial" w:eastAsia="標楷體" w:hAnsi="Arial" w:cs="DFKaiShu SB Estd BF" w:hint="eastAsia"/>
          <w:kern w:val="0"/>
          <w:sz w:val="28"/>
          <w:szCs w:val="28"/>
        </w:rPr>
        <w:t xml:space="preserve">    1.</w:t>
      </w:r>
      <w:r w:rsidR="004B0643" w:rsidRPr="006A5FA2">
        <w:rPr>
          <w:rFonts w:ascii="Arial" w:eastAsia="標楷體" w:hAnsi="Arial" w:cs="DFKaiShu SB Estd BF"/>
          <w:kern w:val="0"/>
          <w:sz w:val="28"/>
          <w:szCs w:val="28"/>
        </w:rPr>
        <w:t>履約期限之次日起，至機關決定限期改正前歸屬於機關之作業日</w:t>
      </w:r>
      <w:r w:rsidR="008425D6" w:rsidRPr="006A5FA2">
        <w:rPr>
          <w:rFonts w:ascii="Arial" w:eastAsia="標楷體" w:hAnsi="Arial" w:cs="DFKaiShu SB Estd BF" w:hint="eastAsia"/>
          <w:kern w:val="0"/>
          <w:sz w:val="28"/>
          <w:szCs w:val="28"/>
        </w:rPr>
        <w:t xml:space="preserve"> </w:t>
      </w:r>
    </w:p>
    <w:p w:rsidR="004B0643" w:rsidRPr="006A5FA2" w:rsidRDefault="008425D6" w:rsidP="00561AF6">
      <w:pPr>
        <w:tabs>
          <w:tab w:val="left" w:pos="1560"/>
        </w:tabs>
        <w:autoSpaceDE w:val="0"/>
        <w:autoSpaceDN w:val="0"/>
        <w:snapToGrid w:val="0"/>
        <w:spacing w:line="240" w:lineRule="atLeast"/>
        <w:rPr>
          <w:rFonts w:ascii="Arial" w:eastAsia="標楷體" w:hAnsi="Arial" w:cs="Times New Roman"/>
          <w:kern w:val="0"/>
          <w:sz w:val="28"/>
          <w:szCs w:val="28"/>
        </w:rPr>
      </w:pPr>
      <w:r w:rsidRPr="006A5FA2">
        <w:rPr>
          <w:rFonts w:ascii="Arial" w:eastAsia="標楷體" w:hAnsi="Arial" w:cs="DFKaiShu SB Estd BF" w:hint="eastAsia"/>
          <w:kern w:val="0"/>
          <w:sz w:val="28"/>
          <w:szCs w:val="28"/>
        </w:rPr>
        <w:t xml:space="preserve">      </w:t>
      </w:r>
      <w:r w:rsidR="004B0643" w:rsidRPr="006A5FA2">
        <w:rPr>
          <w:rFonts w:ascii="Arial" w:eastAsia="標楷體" w:hAnsi="Arial" w:cs="DFKaiShu SB Estd BF"/>
          <w:kern w:val="0"/>
          <w:sz w:val="28"/>
          <w:szCs w:val="28"/>
        </w:rPr>
        <w:t>數。</w:t>
      </w:r>
    </w:p>
    <w:p w:rsidR="004B0643" w:rsidRPr="006A5FA2" w:rsidRDefault="00561AF6" w:rsidP="00561AF6">
      <w:pPr>
        <w:tabs>
          <w:tab w:val="left" w:pos="1560"/>
        </w:tabs>
        <w:autoSpaceDE w:val="0"/>
        <w:autoSpaceDN w:val="0"/>
        <w:snapToGrid w:val="0"/>
        <w:spacing w:line="240" w:lineRule="atLeast"/>
        <w:rPr>
          <w:rFonts w:ascii="Arial" w:eastAsia="標楷體" w:hAnsi="Arial" w:cs="Times New Roman"/>
          <w:kern w:val="0"/>
          <w:sz w:val="28"/>
          <w:szCs w:val="28"/>
        </w:rPr>
      </w:pPr>
      <w:r w:rsidRPr="006A5FA2">
        <w:rPr>
          <w:rFonts w:ascii="Arial" w:eastAsia="標楷體" w:hAnsi="Arial" w:cs="DFKaiShu SB Estd BF" w:hint="eastAsia"/>
          <w:kern w:val="0"/>
          <w:sz w:val="28"/>
          <w:szCs w:val="28"/>
        </w:rPr>
        <w:t xml:space="preserve">    2.</w:t>
      </w:r>
      <w:r w:rsidR="004B0643" w:rsidRPr="006A5FA2">
        <w:rPr>
          <w:rFonts w:ascii="Arial" w:eastAsia="標楷體" w:hAnsi="Arial" w:cs="DFKaiShu SB Estd BF"/>
          <w:kern w:val="0"/>
          <w:sz w:val="28"/>
          <w:szCs w:val="28"/>
        </w:rPr>
        <w:t>契約或主驗人指定之限期改正日數。</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採部分驗收者，得就該部分之金額計算逾期違約金。</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逾期違約金之支付，機關得自應付價金中扣抵；其有不足者，得通知廠商繳納或自保證金扣抵。</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逾期違約金為損害賠償額預定性違約金，其總額</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含逾期未改正之違約金</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以契約價金總額之</w:t>
      </w:r>
      <w:r w:rsidRPr="006A5FA2">
        <w:rPr>
          <w:rFonts w:ascii="Arial" w:eastAsia="標楷體" w:hAnsi="Arial" w:cs="DFKaiShu SB Estd BF"/>
          <w:kern w:val="0"/>
          <w:sz w:val="28"/>
          <w:szCs w:val="28"/>
        </w:rPr>
        <w:t>20%</w:t>
      </w:r>
      <w:r w:rsidRPr="006A5FA2">
        <w:rPr>
          <w:rFonts w:ascii="Arial" w:eastAsia="標楷體" w:hAnsi="Arial" w:cs="DFKaiShu SB Estd BF"/>
          <w:kern w:val="0"/>
          <w:sz w:val="28"/>
          <w:szCs w:val="28"/>
        </w:rPr>
        <w:t>為上限，且不計入第</w:t>
      </w:r>
      <w:r w:rsidRPr="006A5FA2">
        <w:rPr>
          <w:rFonts w:ascii="Arial" w:eastAsia="標楷體" w:hAnsi="Arial" w:cs="DFKaiShu SB Estd BF"/>
          <w:kern w:val="0"/>
          <w:sz w:val="28"/>
          <w:szCs w:val="28"/>
        </w:rPr>
        <w:t>19</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8</w:t>
      </w:r>
      <w:r w:rsidRPr="006A5FA2">
        <w:rPr>
          <w:rFonts w:ascii="Arial" w:eastAsia="標楷體" w:hAnsi="Arial" w:cs="DFKaiShu SB Estd BF"/>
          <w:kern w:val="0"/>
          <w:sz w:val="28"/>
          <w:szCs w:val="28"/>
        </w:rPr>
        <w:t>款之賠償責任上限金額內。</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因下列天災或事變等不可抗力或不可歸責於契約當事人之事由，致未能依時履約者，廠商得依第</w:t>
      </w:r>
      <w:r w:rsidRPr="006A5FA2">
        <w:rPr>
          <w:rFonts w:ascii="Arial" w:eastAsia="標楷體" w:hAnsi="Arial" w:cs="DFKaiShu SB Estd BF"/>
          <w:kern w:val="0"/>
          <w:sz w:val="28"/>
          <w:szCs w:val="28"/>
        </w:rPr>
        <w:t>7</w:t>
      </w:r>
      <w:r w:rsidRPr="006A5FA2">
        <w:rPr>
          <w:rFonts w:ascii="Arial" w:eastAsia="標楷體" w:hAnsi="Arial" w:cs="DFKaiShu SB Estd BF"/>
          <w:kern w:val="0"/>
          <w:sz w:val="28"/>
          <w:szCs w:val="28"/>
        </w:rPr>
        <w:t>條</w:t>
      </w:r>
      <w:r w:rsidR="001A4AFB" w:rsidRPr="006A5FA2">
        <w:rPr>
          <w:rFonts w:ascii="Arial" w:eastAsia="標楷體" w:hAnsi="Arial" w:cs="DFKaiShu SB Estd BF" w:hint="eastAsia"/>
          <w:kern w:val="0"/>
          <w:sz w:val="28"/>
          <w:szCs w:val="28"/>
        </w:rPr>
        <w:t>第</w:t>
      </w:r>
      <w:r w:rsidR="001A4AFB" w:rsidRPr="006A5FA2">
        <w:rPr>
          <w:rFonts w:ascii="Arial" w:eastAsia="標楷體" w:hAnsi="Arial" w:cs="DFKaiShu SB Estd BF" w:hint="eastAsia"/>
          <w:kern w:val="0"/>
          <w:sz w:val="28"/>
          <w:szCs w:val="28"/>
        </w:rPr>
        <w:t>3</w:t>
      </w:r>
      <w:r w:rsidR="001A4AFB" w:rsidRPr="006A5FA2">
        <w:rPr>
          <w:rFonts w:ascii="Arial" w:eastAsia="標楷體" w:hAnsi="Arial" w:cs="DFKaiShu SB Estd BF" w:hint="eastAsia"/>
          <w:kern w:val="0"/>
          <w:sz w:val="28"/>
          <w:szCs w:val="28"/>
        </w:rPr>
        <w:t>款</w:t>
      </w:r>
      <w:r w:rsidRPr="006A5FA2">
        <w:rPr>
          <w:rFonts w:ascii="Arial" w:eastAsia="標楷體" w:hAnsi="Arial" w:cs="DFKaiShu SB Estd BF"/>
          <w:kern w:val="0"/>
          <w:sz w:val="28"/>
          <w:szCs w:val="28"/>
        </w:rPr>
        <w:t>規定，申請延長履約期限；不能履約者，得免除契約責任：</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戰爭、封鎖、革命、叛亂、內亂、暴動或動員。</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山崩、地震、海嘯、火山爆發、颱風、豪雨、冰雹、惡劣天候、水災、土石流、土崩、地層滑動、雷擊或其他天然災害。</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墜機、沉船、交通中斷或道路、港口冰封。</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罷工、勞資糾紛或民眾非理性之聚眾抗爭。</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毒氣、瘟疫、火災或爆炸。</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履約標的遭破壞、竊盜、搶奪、強盜或海盜。</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履約人員遭殺害、傷害、擄人勒贖或不法拘禁。</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水、能源或原料中斷或管制供應。</w:t>
      </w:r>
    </w:p>
    <w:p w:rsidR="004B0643" w:rsidRPr="006A5FA2" w:rsidRDefault="004B0643" w:rsidP="00302704">
      <w:pPr>
        <w:pStyle w:val="a8"/>
        <w:numPr>
          <w:ilvl w:val="0"/>
          <w:numId w:val="3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核子反應、核子輻射或放射性污染。</w:t>
      </w:r>
    </w:p>
    <w:p w:rsidR="004B0643" w:rsidRPr="006A5FA2" w:rsidRDefault="004B0643" w:rsidP="00EB7C69">
      <w:pPr>
        <w:pStyle w:val="a8"/>
        <w:numPr>
          <w:ilvl w:val="0"/>
          <w:numId w:val="31"/>
        </w:numPr>
        <w:tabs>
          <w:tab w:val="left" w:pos="1276"/>
        </w:tabs>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非因廠商不法行為所致之政府或機關依法令下達停工、徵用、沒入、拆毀或禁運命令者。</w:t>
      </w:r>
    </w:p>
    <w:p w:rsidR="004B0643" w:rsidRPr="006A5FA2" w:rsidRDefault="004B0643" w:rsidP="00EB7C69">
      <w:pPr>
        <w:pStyle w:val="a8"/>
        <w:numPr>
          <w:ilvl w:val="0"/>
          <w:numId w:val="31"/>
        </w:numPr>
        <w:tabs>
          <w:tab w:val="left" w:pos="1276"/>
        </w:tabs>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政府法令之新增或變更。</w:t>
      </w:r>
    </w:p>
    <w:p w:rsidR="004B0643" w:rsidRPr="006A5FA2" w:rsidRDefault="004B0643" w:rsidP="00EB7C69">
      <w:pPr>
        <w:pStyle w:val="a8"/>
        <w:numPr>
          <w:ilvl w:val="0"/>
          <w:numId w:val="31"/>
        </w:numPr>
        <w:tabs>
          <w:tab w:val="left" w:pos="1276"/>
        </w:tabs>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我國或外國政府之行為。</w:t>
      </w:r>
    </w:p>
    <w:p w:rsidR="004B0643" w:rsidRPr="006A5FA2" w:rsidRDefault="004B0643" w:rsidP="00EB7C69">
      <w:pPr>
        <w:pStyle w:val="a8"/>
        <w:numPr>
          <w:ilvl w:val="0"/>
          <w:numId w:val="31"/>
        </w:numPr>
        <w:tabs>
          <w:tab w:val="left" w:pos="1276"/>
        </w:tabs>
        <w:autoSpaceDE w:val="0"/>
        <w:autoSpaceDN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其他經機關認定確屬不可抗力者。</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前款不可抗力或不可歸責事由發生或結束後，其屬可繼續履約之情形者，應繼續履約，並採行必要措施以降低其所造成之不利影響或損害。</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廠商履約有遲延者，在遲延中，對於因不可抗力而生之損害，亦應負責。但經廠商證明縱不遲延履約，而仍不免發生損害者，不在此限。</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契約訂有分段進度及最後履約期限，且均訂有逾期違約金者，屬分段完工使用或移交之情形，其逾期違約金之計算原則如下：</w:t>
      </w:r>
    </w:p>
    <w:p w:rsidR="004B0643" w:rsidRPr="006A5FA2" w:rsidRDefault="004B0643" w:rsidP="00302704">
      <w:pPr>
        <w:pStyle w:val="a8"/>
        <w:numPr>
          <w:ilvl w:val="0"/>
          <w:numId w:val="32"/>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未逾分段進度但逾最後履約期限者，扣除已分段完工使用或移交部分之金額，計算逾最後履約期限之違約金。</w:t>
      </w:r>
    </w:p>
    <w:p w:rsidR="004B0643" w:rsidRPr="006A5FA2" w:rsidRDefault="004B0643" w:rsidP="00302704">
      <w:pPr>
        <w:pStyle w:val="a8"/>
        <w:numPr>
          <w:ilvl w:val="0"/>
          <w:numId w:val="3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逾分段進度但未逾最後履約期限者</w:t>
      </w:r>
      <w:r w:rsidR="00A540DC" w:rsidRPr="006A5FA2">
        <w:rPr>
          <w:rFonts w:ascii="Arial" w:eastAsia="標楷體" w:hAnsi="Arial" w:cs="DFKaiShu SB Estd BF"/>
          <w:kern w:val="0"/>
          <w:sz w:val="28"/>
          <w:szCs w:val="28"/>
        </w:rPr>
        <w:t>計算逾分段進度之違約金</w:t>
      </w:r>
      <w:r w:rsidRPr="006A5FA2">
        <w:rPr>
          <w:rFonts w:ascii="Arial" w:eastAsia="標楷體" w:hAnsi="Arial" w:cs="DFKaiShu SB Estd BF"/>
          <w:kern w:val="0"/>
          <w:sz w:val="28"/>
          <w:szCs w:val="28"/>
        </w:rPr>
        <w:t>。</w:t>
      </w:r>
    </w:p>
    <w:p w:rsidR="004B0643" w:rsidRPr="006A5FA2" w:rsidRDefault="004B0643" w:rsidP="00302704">
      <w:pPr>
        <w:pStyle w:val="a8"/>
        <w:numPr>
          <w:ilvl w:val="0"/>
          <w:numId w:val="3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逾分段進度且逾最後履約期限者，分別計算違約金。但逾最後履約期限之違約金，應扣除已分段完工使用或移交部分之金額計算之。</w:t>
      </w:r>
    </w:p>
    <w:p w:rsidR="004B0643" w:rsidRPr="006A5FA2" w:rsidRDefault="004B0643" w:rsidP="00302704">
      <w:pPr>
        <w:pStyle w:val="a8"/>
        <w:numPr>
          <w:ilvl w:val="0"/>
          <w:numId w:val="3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分段完工期限與其他採購契約之進行有關者，逾分段進度，得個別計算違約金，不受前款但書限制。</w:t>
      </w:r>
    </w:p>
    <w:p w:rsidR="004B0643" w:rsidRPr="006A5FA2" w:rsidRDefault="004B0643" w:rsidP="00D55CEA">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契約訂有分段進度及最後履約期限，且均訂有逾期違約金者，屬全部完工後使用或移交之情形，其逾期違約金之計算原則如下：</w:t>
      </w:r>
    </w:p>
    <w:p w:rsidR="004B0643" w:rsidRPr="006A5FA2" w:rsidRDefault="004B0643" w:rsidP="00302704">
      <w:pPr>
        <w:pStyle w:val="a8"/>
        <w:numPr>
          <w:ilvl w:val="0"/>
          <w:numId w:val="33"/>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未逾分段進度但逾最後履約期限者，計算逾最後履約期限之違約金。</w:t>
      </w:r>
    </w:p>
    <w:p w:rsidR="004B0643" w:rsidRPr="006A5FA2" w:rsidRDefault="004B0643" w:rsidP="00302704">
      <w:pPr>
        <w:pStyle w:val="a8"/>
        <w:numPr>
          <w:ilvl w:val="0"/>
          <w:numId w:val="33"/>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逾分段進度但未逾最後履約期限，其有逾分段進度已收取之違約金者，於未逾最後履約期限後發還。</w:t>
      </w:r>
    </w:p>
    <w:p w:rsidR="004B0643" w:rsidRPr="006A5FA2" w:rsidRDefault="004B0643" w:rsidP="00302704">
      <w:pPr>
        <w:pStyle w:val="a8"/>
        <w:numPr>
          <w:ilvl w:val="0"/>
          <w:numId w:val="33"/>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逾分段進度且逾最後履約期限，其有逾分段進度已收取之違約金者，於計算逾最後履約期限之違約金時應予扣抵。</w:t>
      </w:r>
    </w:p>
    <w:p w:rsidR="004B0643" w:rsidRPr="006A5FA2" w:rsidRDefault="004B0643" w:rsidP="00302704">
      <w:pPr>
        <w:pStyle w:val="a8"/>
        <w:numPr>
          <w:ilvl w:val="0"/>
          <w:numId w:val="33"/>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分段完工期限與其他採購契約之進行有關者，逾分段進度，得計算違約金，不受第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目及第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目之限制。</w:t>
      </w:r>
    </w:p>
    <w:p w:rsidR="004B0643" w:rsidRPr="006A5FA2" w:rsidRDefault="004B0643" w:rsidP="00D32AC5">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廠商未遵守法令致生履約事故者，由廠商負責。因而遲延履約者，不得據以免責。</w:t>
      </w:r>
    </w:p>
    <w:p w:rsidR="002F234A" w:rsidRPr="006A5FA2" w:rsidRDefault="002F234A" w:rsidP="00D32AC5">
      <w:pPr>
        <w:pStyle w:val="a8"/>
        <w:numPr>
          <w:ilvl w:val="0"/>
          <w:numId w:val="29"/>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本條所稱「契約價金總額」為結算驗收證明書所載結算總價，並加計可歸責於廠商之驗收扣款金額。</w:t>
      </w:r>
    </w:p>
    <w:p w:rsidR="004B0643" w:rsidRPr="006A5FA2" w:rsidRDefault="004B0643"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rPr>
      </w:pPr>
      <w:bookmarkStart w:id="19" w:name="_Toc470011401"/>
      <w:r w:rsidRPr="006A5FA2">
        <w:rPr>
          <w:rFonts w:ascii="Arial" w:hAnsi="Arial"/>
        </w:rPr>
        <w:t>第</w:t>
      </w:r>
      <w:r w:rsidRPr="006A5FA2">
        <w:rPr>
          <w:rFonts w:ascii="Arial" w:hAnsi="Arial"/>
        </w:rPr>
        <w:t xml:space="preserve"> 19 </w:t>
      </w:r>
      <w:r w:rsidRPr="006A5FA2">
        <w:rPr>
          <w:rFonts w:ascii="Arial" w:hAnsi="Arial"/>
        </w:rPr>
        <w:t>條</w:t>
      </w:r>
      <w:r w:rsidRPr="006A5FA2">
        <w:rPr>
          <w:rFonts w:ascii="Arial" w:hAnsi="Arial" w:hint="eastAsia"/>
        </w:rPr>
        <w:t xml:space="preserve"> </w:t>
      </w:r>
      <w:r w:rsidRPr="006A5FA2">
        <w:rPr>
          <w:rFonts w:ascii="Arial" w:hAnsi="Arial"/>
        </w:rPr>
        <w:t>權利及責任</w:t>
      </w:r>
      <w:bookmarkEnd w:id="19"/>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廠商應擔保第三人就履約標的，對於機關不得主張任何權利。</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廠商履約，其有侵害第三人合法權益時，應由廠商負責處理並承擔一切法律責任。</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strike/>
          <w:kern w:val="0"/>
          <w:sz w:val="28"/>
          <w:szCs w:val="28"/>
        </w:rPr>
      </w:pPr>
      <w:r w:rsidRPr="006A5FA2">
        <w:rPr>
          <w:rFonts w:ascii="Arial" w:eastAsia="標楷體" w:hAnsi="Arial" w:cs="DFKaiShu SB Estd BF"/>
          <w:kern w:val="0"/>
          <w:sz w:val="28"/>
          <w:szCs w:val="28"/>
        </w:rPr>
        <w:t>廠商履約結果涉及智慧財產權者：</w:t>
      </w:r>
    </w:p>
    <w:p w:rsidR="004B0643" w:rsidRPr="006A5FA2" w:rsidRDefault="00F46C2B" w:rsidP="00C62E78">
      <w:pPr>
        <w:autoSpaceDE w:val="0"/>
        <w:autoSpaceDN w:val="0"/>
        <w:adjustRightInd w:val="0"/>
        <w:snapToGrid w:val="0"/>
        <w:spacing w:line="240" w:lineRule="atLeast"/>
        <w:ind w:left="825"/>
        <w:jc w:val="both"/>
        <w:rPr>
          <w:rFonts w:ascii="Arial" w:eastAsia="標楷體" w:hAnsi="Arial" w:cs="Times New Roman"/>
          <w:kern w:val="0"/>
          <w:sz w:val="28"/>
          <w:szCs w:val="28"/>
        </w:rPr>
      </w:pPr>
      <w:r w:rsidRPr="006A5FA2">
        <w:rPr>
          <w:rFonts w:ascii="Arial" w:eastAsia="標楷體" w:hAnsi="Arial" w:cs="標楷體" w:hint="eastAsia"/>
          <w:sz w:val="28"/>
          <w:szCs w:val="28"/>
        </w:rPr>
        <w:t>1.</w:t>
      </w:r>
      <w:r w:rsidR="004B0643" w:rsidRPr="006A5FA2">
        <w:rPr>
          <w:rFonts w:ascii="Arial" w:eastAsia="標楷體" w:hAnsi="Arial" w:cs="DFKaiShu SB Estd BF"/>
          <w:kern w:val="0"/>
          <w:sz w:val="28"/>
          <w:szCs w:val="28"/>
        </w:rPr>
        <w:t>機關有權永久無償利用該著作財產權。</w:t>
      </w:r>
    </w:p>
    <w:p w:rsidR="004B0643" w:rsidRPr="006A5FA2" w:rsidRDefault="00F46C2B" w:rsidP="00C62E78">
      <w:pPr>
        <w:autoSpaceDE w:val="0"/>
        <w:autoSpaceDN w:val="0"/>
        <w:adjustRightInd w:val="0"/>
        <w:snapToGrid w:val="0"/>
        <w:spacing w:line="240" w:lineRule="atLeast"/>
        <w:ind w:left="825"/>
        <w:jc w:val="both"/>
        <w:rPr>
          <w:rFonts w:ascii="Arial" w:eastAsia="標楷體" w:hAnsi="Arial" w:cs="DFKaiShu SB Estd BF"/>
          <w:kern w:val="0"/>
          <w:sz w:val="28"/>
          <w:szCs w:val="28"/>
        </w:rPr>
      </w:pPr>
      <w:r w:rsidRPr="006A5FA2">
        <w:rPr>
          <w:rFonts w:ascii="Arial" w:eastAsia="標楷體" w:hAnsi="Arial" w:cs="標楷體" w:hint="eastAsia"/>
          <w:sz w:val="28"/>
          <w:szCs w:val="28"/>
        </w:rPr>
        <w:t>2.</w:t>
      </w:r>
      <w:r w:rsidR="004B0643" w:rsidRPr="006A5FA2">
        <w:rPr>
          <w:rFonts w:ascii="Arial" w:eastAsia="標楷體" w:hAnsi="Arial" w:cs="DFKaiShu SB Estd BF"/>
          <w:kern w:val="0"/>
          <w:sz w:val="28"/>
          <w:szCs w:val="28"/>
        </w:rPr>
        <w:t>機關取得全部權利。</w:t>
      </w:r>
    </w:p>
    <w:p w:rsidR="004B0643" w:rsidRPr="006A5FA2" w:rsidRDefault="00F46C2B" w:rsidP="00C62E78">
      <w:pPr>
        <w:autoSpaceDE w:val="0"/>
        <w:autoSpaceDN w:val="0"/>
        <w:adjustRightInd w:val="0"/>
        <w:snapToGrid w:val="0"/>
        <w:spacing w:line="240" w:lineRule="atLeast"/>
        <w:ind w:left="825"/>
        <w:jc w:val="both"/>
        <w:rPr>
          <w:rFonts w:ascii="Arial" w:eastAsia="標楷體" w:hAnsi="Arial" w:cs="DFKaiShu SB Estd BF"/>
          <w:kern w:val="0"/>
          <w:sz w:val="28"/>
          <w:szCs w:val="28"/>
        </w:rPr>
      </w:pPr>
      <w:r w:rsidRPr="006A5FA2">
        <w:rPr>
          <w:rFonts w:ascii="Arial" w:eastAsia="標楷體" w:hAnsi="Arial" w:cs="標楷體" w:hint="eastAsia"/>
          <w:sz w:val="28"/>
          <w:szCs w:val="28"/>
        </w:rPr>
        <w:t>3.</w:t>
      </w:r>
      <w:r w:rsidR="004B0643" w:rsidRPr="006A5FA2">
        <w:rPr>
          <w:rFonts w:ascii="Arial" w:eastAsia="標楷體" w:hAnsi="Arial" w:cs="DFKaiShu SB Estd BF"/>
          <w:kern w:val="0"/>
          <w:sz w:val="28"/>
          <w:szCs w:val="28"/>
        </w:rPr>
        <w:t>機關取得授權。</w:t>
      </w:r>
    </w:p>
    <w:p w:rsidR="004B0643" w:rsidRPr="006A5FA2" w:rsidRDefault="00F46C2B" w:rsidP="00C62E78">
      <w:pPr>
        <w:autoSpaceDE w:val="0"/>
        <w:autoSpaceDN w:val="0"/>
        <w:adjustRightInd w:val="0"/>
        <w:snapToGrid w:val="0"/>
        <w:spacing w:line="240" w:lineRule="atLeast"/>
        <w:ind w:left="825"/>
        <w:jc w:val="both"/>
        <w:rPr>
          <w:rFonts w:ascii="Arial" w:eastAsia="標楷體" w:hAnsi="Arial" w:cs="DFKaiShu SB Estd BF"/>
          <w:b/>
          <w:kern w:val="0"/>
          <w:sz w:val="28"/>
          <w:szCs w:val="28"/>
        </w:rPr>
      </w:pPr>
      <w:r w:rsidRPr="006A5FA2">
        <w:rPr>
          <w:rFonts w:ascii="Arial" w:eastAsia="標楷體" w:hAnsi="Arial" w:cs="標楷體" w:hint="eastAsia"/>
          <w:sz w:val="28"/>
          <w:szCs w:val="28"/>
        </w:rPr>
        <w:t>4.</w:t>
      </w:r>
      <w:r w:rsidR="004B0643" w:rsidRPr="006A5FA2">
        <w:rPr>
          <w:rFonts w:ascii="Arial" w:eastAsia="標楷體" w:hAnsi="Arial" w:cs="DFKaiShu SB Estd BF"/>
          <w:kern w:val="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除另有規定外，廠商如在契約使用專利品，或專利性施工方法，或涉及著作權時，其有關之專利及著作權益，概由廠商依照有關法令規定處理，其費用亦由廠商負擔。</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機關及廠商應採取必要之措施，以保障他方免於因契約之履行而遭第三人請求損害賠償。其有致第三人損害者，應由造成損害原因之一方負責賠償。</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機關對於廠商、分包廠商及其人員因履約所致之人體傷亡或財物損失，不負賠償責任。對於人體傷亡或財物損失之風險，廠商應投保必要之保險。</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廠商依契約規定應履行之責任，不因機關對於廠商履約事項之審查、認可或核准行為而減少或免除。</w:t>
      </w:r>
    </w:p>
    <w:p w:rsidR="003479CA" w:rsidRPr="006A5FA2" w:rsidRDefault="003E1F9D"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b/>
          <w:kern w:val="0"/>
          <w:sz w:val="28"/>
          <w:szCs w:val="28"/>
        </w:rPr>
      </w:pPr>
      <w:r w:rsidRPr="006A5FA2">
        <w:rPr>
          <w:rFonts w:ascii="標楷體" w:eastAsia="標楷體" w:hAnsi="標楷體" w:hint="eastAsia"/>
          <w:sz w:val="28"/>
          <w:szCs w:val="28"/>
        </w:rPr>
        <w:t>因可歸責於一方之事由，致他方遭受損害者，一方應負賠償責任，</w:t>
      </w:r>
      <w:r w:rsidRPr="006A5FA2">
        <w:rPr>
          <w:rFonts w:ascii="標楷體" w:eastAsia="標楷體" w:cs="標楷體" w:hint="eastAsia"/>
          <w:bCs/>
          <w:sz w:val="28"/>
          <w:szCs w:val="28"/>
        </w:rPr>
        <w:t>其認定有爭議者，依照爭議處理條款辦理</w:t>
      </w:r>
      <w:r w:rsidR="00DA538E" w:rsidRPr="006A5FA2">
        <w:rPr>
          <w:rFonts w:ascii="Arial" w:eastAsia="標楷體" w:hAnsi="Arial" w:cs="標楷體" w:hint="eastAsia"/>
          <w:b/>
          <w:sz w:val="28"/>
          <w:szCs w:val="28"/>
        </w:rPr>
        <w:t>。</w:t>
      </w:r>
    </w:p>
    <w:p w:rsidR="004B0643" w:rsidRPr="006A5FA2" w:rsidRDefault="003E1F9D" w:rsidP="003479CA">
      <w:pPr>
        <w:pStyle w:val="a8"/>
        <w:numPr>
          <w:ilvl w:val="1"/>
          <w:numId w:val="1"/>
        </w:numPr>
        <w:tabs>
          <w:tab w:val="left" w:pos="851"/>
          <w:tab w:val="left" w:pos="1134"/>
        </w:tabs>
        <w:autoSpaceDE w:val="0"/>
        <w:autoSpaceDN w:val="0"/>
        <w:adjustRightInd w:val="0"/>
        <w:snapToGrid w:val="0"/>
        <w:spacing w:line="240" w:lineRule="atLeast"/>
        <w:ind w:leftChars="0"/>
        <w:jc w:val="both"/>
        <w:rPr>
          <w:rFonts w:ascii="Arial" w:eastAsia="標楷體" w:hAnsi="Arial" w:cs="DFKaiShu SB Estd BF"/>
          <w:kern w:val="0"/>
          <w:sz w:val="28"/>
          <w:szCs w:val="28"/>
        </w:rPr>
      </w:pPr>
      <w:r w:rsidRPr="006A5FA2">
        <w:rPr>
          <w:rFonts w:ascii="標楷體" w:eastAsia="標楷體" w:cs="標楷體" w:hint="eastAsia"/>
          <w:bCs/>
          <w:sz w:val="28"/>
          <w:szCs w:val="28"/>
        </w:rPr>
        <w:t>損害賠償之範圍，依民法第216條第1項規定，以填補他方所受損害及所失利益為限。但非因故意或重大過失所致之損害，契約雙方所負賠償責任不包括「所失利益」</w:t>
      </w:r>
      <w:r w:rsidR="004B0643" w:rsidRPr="006A5FA2">
        <w:rPr>
          <w:rFonts w:ascii="Arial" w:eastAsia="標楷體" w:hAnsi="Arial" w:cs="DFKaiShu SB Estd BF"/>
          <w:kern w:val="0"/>
          <w:sz w:val="28"/>
          <w:szCs w:val="28"/>
        </w:rPr>
        <w:t>。</w:t>
      </w:r>
    </w:p>
    <w:p w:rsidR="003479CA" w:rsidRPr="006A5FA2" w:rsidRDefault="003E1F9D" w:rsidP="003479CA">
      <w:pPr>
        <w:pStyle w:val="a8"/>
        <w:numPr>
          <w:ilvl w:val="1"/>
          <w:numId w:val="1"/>
        </w:numPr>
        <w:tabs>
          <w:tab w:val="left" w:pos="851"/>
          <w:tab w:val="left" w:pos="1134"/>
        </w:tabs>
        <w:autoSpaceDE w:val="0"/>
        <w:autoSpaceDN w:val="0"/>
        <w:adjustRightInd w:val="0"/>
        <w:snapToGrid w:val="0"/>
        <w:spacing w:line="240" w:lineRule="atLeast"/>
        <w:ind w:leftChars="0"/>
        <w:jc w:val="both"/>
        <w:rPr>
          <w:rFonts w:ascii="Arial" w:eastAsia="標楷體" w:hAnsi="Arial" w:cs="Times New Roman"/>
          <w:kern w:val="0"/>
          <w:sz w:val="28"/>
          <w:szCs w:val="28"/>
        </w:rPr>
      </w:pPr>
      <w:r w:rsidRPr="006A5FA2">
        <w:rPr>
          <w:rFonts w:ascii="標楷體" w:eastAsia="標楷體" w:cs="標楷體" w:hint="eastAsia"/>
          <w:bCs/>
          <w:sz w:val="28"/>
          <w:szCs w:val="28"/>
        </w:rPr>
        <w:t>除第</w:t>
      </w:r>
      <w:r w:rsidR="00E4001C" w:rsidRPr="006A5FA2">
        <w:rPr>
          <w:rFonts w:ascii="標楷體" w:eastAsia="標楷體" w:cs="標楷體" w:hint="eastAsia"/>
          <w:bCs/>
          <w:sz w:val="28"/>
          <w:szCs w:val="28"/>
        </w:rPr>
        <w:t>18</w:t>
      </w:r>
      <w:r w:rsidRPr="006A5FA2">
        <w:rPr>
          <w:rFonts w:ascii="標楷體" w:eastAsia="標楷體" w:cs="標楷體" w:hint="eastAsia"/>
          <w:bCs/>
          <w:sz w:val="28"/>
          <w:szCs w:val="28"/>
        </w:rPr>
        <w:t>條約定之逾期違約金外，損害賠償金額以工程結算金額為上限</w:t>
      </w:r>
      <w:r w:rsidR="003479CA" w:rsidRPr="006A5FA2">
        <w:rPr>
          <w:rFonts w:ascii="標楷體" w:eastAsia="標楷體" w:cs="標楷體" w:hint="eastAsia"/>
          <w:bCs/>
          <w:sz w:val="28"/>
          <w:szCs w:val="28"/>
        </w:rPr>
        <w:t>。</w:t>
      </w:r>
    </w:p>
    <w:p w:rsidR="003479CA" w:rsidRPr="006A5FA2" w:rsidRDefault="003E1F9D" w:rsidP="003479CA">
      <w:pPr>
        <w:pStyle w:val="a8"/>
        <w:numPr>
          <w:ilvl w:val="1"/>
          <w:numId w:val="1"/>
        </w:numPr>
        <w:tabs>
          <w:tab w:val="left" w:pos="851"/>
          <w:tab w:val="left" w:pos="1134"/>
        </w:tabs>
        <w:autoSpaceDE w:val="0"/>
        <w:autoSpaceDN w:val="0"/>
        <w:adjustRightInd w:val="0"/>
        <w:snapToGrid w:val="0"/>
        <w:spacing w:line="240" w:lineRule="atLeast"/>
        <w:ind w:leftChars="0"/>
        <w:jc w:val="both"/>
        <w:rPr>
          <w:rFonts w:ascii="Arial" w:eastAsia="標楷體" w:hAnsi="Arial" w:cs="Times New Roman"/>
          <w:b/>
          <w:kern w:val="0"/>
          <w:sz w:val="28"/>
          <w:szCs w:val="28"/>
        </w:rPr>
      </w:pPr>
      <w:r w:rsidRPr="006A5FA2">
        <w:rPr>
          <w:rFonts w:ascii="標楷體" w:eastAsia="標楷體" w:cs="標楷體" w:hint="eastAsia"/>
          <w:bCs/>
          <w:sz w:val="28"/>
          <w:szCs w:val="28"/>
        </w:rPr>
        <w:t>但法令另有規定(</w:t>
      </w:r>
      <w:r w:rsidRPr="006A5FA2">
        <w:rPr>
          <w:rFonts w:ascii="標楷體" w:eastAsia="標楷體" w:hAnsi="標楷體" w:hint="eastAsia"/>
          <w:sz w:val="28"/>
          <w:szCs w:val="28"/>
        </w:rPr>
        <w:t>例如民法第227條第2項之加害給付損害賠償</w:t>
      </w:r>
      <w:r w:rsidRPr="006A5FA2">
        <w:rPr>
          <w:rFonts w:ascii="標楷體" w:eastAsia="標楷體" w:cs="標楷體" w:hint="eastAsia"/>
          <w:bCs/>
          <w:sz w:val="28"/>
          <w:szCs w:val="28"/>
        </w:rPr>
        <w:t>)，或一方故意隱瞞工作之瑕疵、故意或重大過失行為，或對第三人發生侵權行為，對他方所造成之損害賠償，不受賠償金額上限之限制</w:t>
      </w:r>
      <w:r w:rsidR="003479CA" w:rsidRPr="006A5FA2">
        <w:rPr>
          <w:rFonts w:ascii="標楷體" w:eastAsia="標楷體" w:cs="標楷體" w:hint="eastAsia"/>
          <w:bCs/>
          <w:sz w:val="28"/>
          <w:szCs w:val="28"/>
        </w:rPr>
        <w:t>。</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履約及賠償連帶保證廠商應保證得標廠商依契約履行義務，如有不能履約情事，即續負履行義務，並就機關因此所生損害，負連帶賠償責任。</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廠商與其連帶保證廠商如有債權或債務等糾紛，應自行協調或循法律途徑解決。</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契約文件要求廠商提送之各項文件，廠商應依其特性及權責，請所屬相關人員於該等文件上簽名或用印。如有偽造文書情事，由出具文件之廠商及其簽名人員負刑事及民事上所有責任。</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廠商接受機關或機關委託之機構之人員指示辦理與履約有關之事項前，應先確認該人員係有權代表人，且所指示辦理之事項未逾越或違反契約規定。</w:t>
      </w:r>
      <w:r w:rsidR="00764D28" w:rsidRPr="006A5FA2">
        <w:rPr>
          <w:rFonts w:ascii="標楷體" w:eastAsia="標楷體" w:hint="eastAsia"/>
          <w:sz w:val="28"/>
          <w:szCs w:val="28"/>
        </w:rPr>
        <w:t>廠商接受無權代表人之指示或逾越或違反契約規定之指示，不得用以拘束機關或減少、變更廠商應負之契約責任，機關亦不對此等指示之後果負任何責任。</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契約內容有須保密者，廠商未經機關書面同意，不得將契約內容洩漏予與履約無關之第三人。</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廠商履約期間所知悉之機關機密或任何不公開之文書、圖畫、消息、物品或其他資訊，均應保密，不得洩漏。</w:t>
      </w:r>
    </w:p>
    <w:p w:rsidR="004B0643" w:rsidRPr="006A5FA2" w:rsidRDefault="004B0643" w:rsidP="00D55CEA">
      <w:pPr>
        <w:pStyle w:val="a8"/>
        <w:numPr>
          <w:ilvl w:val="0"/>
          <w:numId w:val="34"/>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契約之一方未請求他方依契約履約者，不得視為或構成一方放棄請求他方依契約履約之權利。</w:t>
      </w:r>
    </w:p>
    <w:p w:rsidR="004B0643" w:rsidRPr="006A5FA2" w:rsidRDefault="004B0643" w:rsidP="00CD0D02">
      <w:pPr>
        <w:pStyle w:val="a8"/>
        <w:numPr>
          <w:ilvl w:val="0"/>
          <w:numId w:val="34"/>
        </w:numPr>
        <w:tabs>
          <w:tab w:val="left" w:pos="851"/>
          <w:tab w:val="left" w:pos="1134"/>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廠商請求權之消滅時效依民法規定辦理。</w:t>
      </w:r>
    </w:p>
    <w:p w:rsidR="00764D28" w:rsidRPr="006A5FA2" w:rsidRDefault="00764D28" w:rsidP="00CD0D02">
      <w:pPr>
        <w:pStyle w:val="a8"/>
        <w:numPr>
          <w:ilvl w:val="0"/>
          <w:numId w:val="34"/>
        </w:numPr>
        <w:tabs>
          <w:tab w:val="left" w:pos="851"/>
          <w:tab w:val="left" w:pos="1134"/>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標楷體" w:eastAsia="標楷體" w:cs="標楷體" w:hint="eastAsia"/>
          <w:bCs/>
          <w:sz w:val="28"/>
          <w:szCs w:val="28"/>
        </w:rPr>
        <w:t>機關應依「中央政府各機關採購公務車輛作業要點」第</w:t>
      </w:r>
      <w:r w:rsidRPr="006A5FA2">
        <w:rPr>
          <w:rFonts w:ascii="標楷體" w:eastAsia="標楷體" w:cs="標楷體"/>
          <w:bCs/>
          <w:sz w:val="28"/>
          <w:szCs w:val="28"/>
        </w:rPr>
        <w:t>2</w:t>
      </w:r>
      <w:r w:rsidRPr="006A5FA2">
        <w:rPr>
          <w:rFonts w:ascii="標楷體" w:eastAsia="標楷體" w:cs="標楷體" w:hint="eastAsia"/>
          <w:bCs/>
          <w:sz w:val="28"/>
          <w:szCs w:val="28"/>
        </w:rPr>
        <w:t>點規定辦理公務車輛之採購，不得於採購契約項目，納列提供機關使用之公務車輛及油料。</w:t>
      </w:r>
    </w:p>
    <w:p w:rsidR="00764D28" w:rsidRPr="006A5FA2" w:rsidRDefault="00764D28" w:rsidP="00CD0D02">
      <w:pPr>
        <w:pStyle w:val="a8"/>
        <w:numPr>
          <w:ilvl w:val="0"/>
          <w:numId w:val="34"/>
        </w:numPr>
        <w:tabs>
          <w:tab w:val="left" w:pos="851"/>
          <w:tab w:val="left" w:pos="1134"/>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標楷體" w:eastAsia="標楷體" w:cs="標楷體" w:hint="eastAsia"/>
          <w:bCs/>
          <w:sz w:val="28"/>
          <w:szCs w:val="28"/>
        </w:rPr>
        <w:t>機關不得於本契約納列提供機關使用之影印機、電腦設備、行動電話（含門號）、傳真機及其他應由機關人員自備之辦公設施及其耗材。</w:t>
      </w:r>
    </w:p>
    <w:p w:rsidR="00764D28" w:rsidRPr="006A5FA2" w:rsidRDefault="00764D28" w:rsidP="00CD0D02">
      <w:pPr>
        <w:pStyle w:val="a8"/>
        <w:numPr>
          <w:ilvl w:val="0"/>
          <w:numId w:val="34"/>
        </w:numPr>
        <w:tabs>
          <w:tab w:val="left" w:pos="851"/>
          <w:tab w:val="left" w:pos="1134"/>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標楷體" w:eastAsia="標楷體" w:cs="標楷體" w:hint="eastAsia"/>
          <w:bCs/>
          <w:sz w:val="28"/>
          <w:szCs w:val="28"/>
        </w:rPr>
        <w:t>機關不得指揮廠商人員從事與本契約無關之工作。</w:t>
      </w:r>
    </w:p>
    <w:p w:rsidR="004B0643" w:rsidRPr="006A5FA2" w:rsidRDefault="004B0643"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rPr>
      </w:pPr>
      <w:bookmarkStart w:id="20" w:name="_Toc470011402"/>
      <w:r w:rsidRPr="006A5FA2">
        <w:rPr>
          <w:rFonts w:ascii="Arial" w:hAnsi="Arial"/>
        </w:rPr>
        <w:t>第</w:t>
      </w:r>
      <w:r w:rsidRPr="006A5FA2">
        <w:rPr>
          <w:rFonts w:ascii="Arial" w:hAnsi="Arial"/>
        </w:rPr>
        <w:t xml:space="preserve"> 20 </w:t>
      </w:r>
      <w:r w:rsidRPr="006A5FA2">
        <w:rPr>
          <w:rFonts w:ascii="Arial" w:hAnsi="Arial"/>
        </w:rPr>
        <w:t>條</w:t>
      </w:r>
      <w:r w:rsidRPr="006A5FA2">
        <w:rPr>
          <w:rFonts w:ascii="Arial" w:hAnsi="Arial" w:hint="eastAsia"/>
        </w:rPr>
        <w:t xml:space="preserve"> </w:t>
      </w:r>
      <w:r w:rsidRPr="006A5FA2">
        <w:rPr>
          <w:rFonts w:ascii="Arial" w:hAnsi="Arial"/>
        </w:rPr>
        <w:t>連帶保證</w:t>
      </w:r>
      <w:bookmarkEnd w:id="20"/>
    </w:p>
    <w:p w:rsidR="004B0643" w:rsidRPr="006A5FA2" w:rsidRDefault="004B0643" w:rsidP="00D55CEA">
      <w:pPr>
        <w:pStyle w:val="a8"/>
        <w:numPr>
          <w:ilvl w:val="0"/>
          <w:numId w:val="36"/>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廠商履約進度落後，經機關評估並通知由連帶保證廠商履行保證責任，繼續完成者，廠商同意將契約之全部權利讓與保證廠商。</w:t>
      </w:r>
    </w:p>
    <w:p w:rsidR="004B0643" w:rsidRPr="006A5FA2" w:rsidRDefault="004B0643" w:rsidP="00D55CEA">
      <w:pPr>
        <w:pStyle w:val="a8"/>
        <w:numPr>
          <w:ilvl w:val="0"/>
          <w:numId w:val="36"/>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機關通知連帶保證廠商履約時，得考量公共利益及連帶保證廠商申請之動員進場施工時間，重新核定工期；連帶保證廠商如有異議，應循採購法第</w:t>
      </w:r>
      <w:r w:rsidRPr="006A5FA2">
        <w:rPr>
          <w:rFonts w:ascii="Arial" w:eastAsia="標楷體" w:hAnsi="Arial" w:cs="DFKaiShu SB Estd BF"/>
          <w:kern w:val="0"/>
          <w:sz w:val="28"/>
          <w:szCs w:val="28"/>
        </w:rPr>
        <w:t>85</w:t>
      </w:r>
      <w:r w:rsidRPr="006A5FA2">
        <w:rPr>
          <w:rFonts w:ascii="Arial" w:eastAsia="標楷體" w:hAnsi="Arial" w:cs="DFKaiShu SB Estd BF"/>
          <w:kern w:val="0"/>
          <w:sz w:val="28"/>
          <w:szCs w:val="28"/>
        </w:rPr>
        <w:t>條之</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所定之履約爭議處理機制解決。</w:t>
      </w:r>
    </w:p>
    <w:p w:rsidR="004B0643" w:rsidRPr="006A5FA2" w:rsidRDefault="004B0643" w:rsidP="00D55CEA">
      <w:pPr>
        <w:pStyle w:val="a8"/>
        <w:numPr>
          <w:ilvl w:val="0"/>
          <w:numId w:val="36"/>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連帶保證廠商接辦後，應就下列事項釐清或確認，並以書面提報機關同意：</w:t>
      </w:r>
    </w:p>
    <w:p w:rsidR="004B0643" w:rsidRPr="006A5FA2" w:rsidRDefault="004B0643" w:rsidP="00302704">
      <w:pPr>
        <w:pStyle w:val="a8"/>
        <w:numPr>
          <w:ilvl w:val="0"/>
          <w:numId w:val="37"/>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各項工作銜接之安排。</w:t>
      </w:r>
    </w:p>
    <w:p w:rsidR="004B0643" w:rsidRPr="006A5FA2" w:rsidRDefault="004B0643" w:rsidP="00302704">
      <w:pPr>
        <w:pStyle w:val="a8"/>
        <w:numPr>
          <w:ilvl w:val="0"/>
          <w:numId w:val="3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原分包廠商後續事宜之處理。</w:t>
      </w:r>
    </w:p>
    <w:p w:rsidR="004B0643" w:rsidRPr="006A5FA2" w:rsidRDefault="004B0643" w:rsidP="00302704">
      <w:pPr>
        <w:pStyle w:val="a8"/>
        <w:numPr>
          <w:ilvl w:val="0"/>
          <w:numId w:val="3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工程預付款扣回方式。</w:t>
      </w:r>
    </w:p>
    <w:p w:rsidR="004B0643" w:rsidRPr="006A5FA2" w:rsidRDefault="004B0643" w:rsidP="00302704">
      <w:pPr>
        <w:pStyle w:val="a8"/>
        <w:numPr>
          <w:ilvl w:val="0"/>
          <w:numId w:val="3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已施作未請領工程款廠商是否同意由其請領；同意者，其證明文件。</w:t>
      </w:r>
    </w:p>
    <w:p w:rsidR="004B0643" w:rsidRPr="006A5FA2" w:rsidRDefault="004B0643" w:rsidP="00302704">
      <w:pPr>
        <w:pStyle w:val="a8"/>
        <w:numPr>
          <w:ilvl w:val="0"/>
          <w:numId w:val="3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工程款請領發票之開立及撥付方式。</w:t>
      </w:r>
    </w:p>
    <w:p w:rsidR="004B0643" w:rsidRPr="006A5FA2" w:rsidRDefault="004B0643" w:rsidP="00302704">
      <w:pPr>
        <w:pStyle w:val="a8"/>
        <w:numPr>
          <w:ilvl w:val="0"/>
          <w:numId w:val="3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其他應澄清或確認之事項。</w:t>
      </w:r>
    </w:p>
    <w:p w:rsidR="004B0643" w:rsidRPr="006A5FA2" w:rsidRDefault="004B0643"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rPr>
      </w:pPr>
      <w:bookmarkStart w:id="21" w:name="_Toc470011403"/>
      <w:r w:rsidRPr="006A5FA2">
        <w:rPr>
          <w:rFonts w:ascii="Arial" w:hAnsi="Arial"/>
        </w:rPr>
        <w:t>第</w:t>
      </w:r>
      <w:r w:rsidRPr="006A5FA2">
        <w:rPr>
          <w:rFonts w:ascii="Arial" w:hAnsi="Arial"/>
        </w:rPr>
        <w:t xml:space="preserve"> 21 </w:t>
      </w:r>
      <w:r w:rsidRPr="006A5FA2">
        <w:rPr>
          <w:rFonts w:ascii="Arial" w:hAnsi="Arial"/>
        </w:rPr>
        <w:t>條</w:t>
      </w:r>
      <w:r w:rsidRPr="006A5FA2">
        <w:rPr>
          <w:rFonts w:ascii="Arial" w:hAnsi="Arial" w:hint="eastAsia"/>
        </w:rPr>
        <w:t xml:space="preserve"> </w:t>
      </w:r>
      <w:r w:rsidRPr="006A5FA2">
        <w:rPr>
          <w:rFonts w:ascii="Arial" w:hAnsi="Arial"/>
        </w:rPr>
        <w:t>契約變更及轉讓</w:t>
      </w:r>
      <w:bookmarkEnd w:id="21"/>
    </w:p>
    <w:p w:rsidR="00452105" w:rsidRPr="006A5FA2" w:rsidRDefault="00D84974"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設計有變更之必要者，應經</w:t>
      </w:r>
      <w:r w:rsidR="00085378" w:rsidRPr="006A5FA2">
        <w:rPr>
          <w:rFonts w:ascii="標楷體" w:eastAsia="標楷體" w:hAnsi="標楷體" w:hint="eastAsia"/>
          <w:sz w:val="28"/>
          <w:szCs w:val="28"/>
        </w:rPr>
        <w:t>機關同意或依</w:t>
      </w:r>
      <w:r w:rsidRPr="006A5FA2">
        <w:rPr>
          <w:rFonts w:ascii="標楷體" w:eastAsia="標楷體" w:hAnsi="標楷體" w:hint="eastAsia"/>
          <w:sz w:val="28"/>
          <w:szCs w:val="28"/>
        </w:rPr>
        <w:t>機關之通知</w:t>
      </w:r>
      <w:r w:rsidR="00452105" w:rsidRPr="006A5FA2">
        <w:rPr>
          <w:rFonts w:ascii="標楷體" w:eastAsia="標楷體" w:hAnsi="標楷體" w:hint="eastAsia"/>
          <w:sz w:val="28"/>
          <w:szCs w:val="28"/>
        </w:rPr>
        <w:t>辦理。其變更係不可歸責於廠商者，廠商得向機關請求償付履約所增加之必要費用。</w:t>
      </w:r>
    </w:p>
    <w:p w:rsidR="004B0643" w:rsidRPr="006A5FA2" w:rsidRDefault="001A7939"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機關於必要時得於契約所約定之範圍內通知廠商變更契約（含新增項目），廠商於接獲通知後，除契約另有規定外，應向機關提出契約標的、價金或其他契約內容須變更之相關文件。履約期限另依附錄6「經濟部水利署辦理工程工期核算注意事項」規定辦理</w:t>
      </w:r>
      <w:r w:rsidRPr="006A5FA2">
        <w:rPr>
          <w:rFonts w:ascii="標楷體" w:eastAsia="標楷體" w:cs="標楷體" w:hint="eastAsia"/>
          <w:sz w:val="28"/>
          <w:szCs w:val="28"/>
        </w:rPr>
        <w:t>，經機關核定展延工期後，廠商得依附錄14「水利工程因停工或展延工期給付廠商費用計算基準」申請補貼管理費</w:t>
      </w:r>
      <w:r w:rsidRPr="006A5FA2">
        <w:rPr>
          <w:rFonts w:ascii="標楷體" w:eastAsia="標楷體" w:hAnsi="標楷體" w:hint="eastAsia"/>
          <w:sz w:val="28"/>
          <w:szCs w:val="28"/>
        </w:rPr>
        <w:t>。付款期程依契約第5條第1款第2目規定辦理。契約價金之變更，其底價依採購法第46條第1項之規定。</w:t>
      </w:r>
    </w:p>
    <w:p w:rsidR="004B0643" w:rsidRPr="006A5FA2" w:rsidRDefault="001A7939"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b/>
          <w:kern w:val="0"/>
          <w:sz w:val="28"/>
          <w:szCs w:val="28"/>
        </w:rPr>
      </w:pPr>
      <w:r w:rsidRPr="006A5FA2">
        <w:rPr>
          <w:rFonts w:ascii="標楷體" w:eastAsia="標楷體" w:cs="標楷體" w:hint="eastAsia"/>
          <w:bCs/>
          <w:sz w:val="28"/>
          <w:szCs w:val="28"/>
        </w:rPr>
        <w:t>因機關要求契約變更，如變更之部分，其價格或施工條件改變屬新增項目者，得就該等變更之部分另行議價。新增工作中如包括原有契約項目，依附錄1「工程契約變更單價編列及議價處理原則」規定辦理</w:t>
      </w:r>
      <w:r w:rsidR="004B0643" w:rsidRPr="006A5FA2">
        <w:rPr>
          <w:rFonts w:ascii="Arial" w:eastAsia="標楷體" w:hAnsi="Arial" w:cs="DFKaiShu SB Estd BF"/>
          <w:kern w:val="0"/>
          <w:sz w:val="28"/>
          <w:szCs w:val="28"/>
        </w:rPr>
        <w:t>。</w:t>
      </w:r>
    </w:p>
    <w:p w:rsidR="004B0643" w:rsidRPr="006A5FA2" w:rsidRDefault="004B0643"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廠商於機關接受其所提出須變更之相關文件前，不得自行變更契約。除機關另有請求者外，廠商不得因前款之通知而遲延其履約期限。</w:t>
      </w:r>
    </w:p>
    <w:p w:rsidR="004B0643" w:rsidRPr="006A5FA2" w:rsidRDefault="004B0643"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1E0918" w:rsidRPr="006A5FA2" w:rsidRDefault="001E0918"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Times New Roman" w:hint="eastAsia"/>
          <w:kern w:val="0"/>
          <w:sz w:val="28"/>
          <w:szCs w:val="28"/>
        </w:rPr>
        <w:t>契約約定之採購標的，其有下列情形之一者，廠商得敘明理由，檢附規格、功能、效益及價格比較表，徵得機關書面同意後，以其他規格、功能及效益相同或較優者代之。但不得據以增加契約總價金。其因而減省廠商履約費用者，應自契約價金中扣除，或移供其他項目變更所需增加費用之用：</w:t>
      </w:r>
    </w:p>
    <w:p w:rsidR="001E0918" w:rsidRPr="006A5FA2" w:rsidRDefault="001E0918" w:rsidP="001959D3">
      <w:pPr>
        <w:numPr>
          <w:ilvl w:val="0"/>
          <w:numId w:val="39"/>
        </w:numPr>
        <w:tabs>
          <w:tab w:val="left" w:pos="851"/>
          <w:tab w:val="left" w:pos="1134"/>
        </w:tabs>
        <w:ind w:left="1135" w:hanging="284"/>
        <w:jc w:val="both"/>
        <w:rPr>
          <w:rFonts w:ascii="Arial" w:eastAsia="標楷體" w:hAnsi="Arial" w:cs="Times New Roman"/>
          <w:kern w:val="0"/>
          <w:sz w:val="28"/>
          <w:szCs w:val="28"/>
        </w:rPr>
      </w:pPr>
      <w:r w:rsidRPr="006A5FA2">
        <w:rPr>
          <w:rFonts w:ascii="Arial" w:eastAsia="標楷體" w:hAnsi="Arial" w:cs="Times New Roman"/>
          <w:kern w:val="0"/>
          <w:sz w:val="28"/>
          <w:szCs w:val="28"/>
        </w:rPr>
        <w:t>契約原標示之廠牌或型號不再製造或供應。</w:t>
      </w:r>
    </w:p>
    <w:p w:rsidR="001E0918" w:rsidRPr="006A5FA2" w:rsidRDefault="001E0918" w:rsidP="001959D3">
      <w:pPr>
        <w:numPr>
          <w:ilvl w:val="0"/>
          <w:numId w:val="39"/>
        </w:numPr>
        <w:tabs>
          <w:tab w:val="left" w:pos="851"/>
          <w:tab w:val="left" w:pos="1134"/>
        </w:tabs>
        <w:autoSpaceDE w:val="0"/>
        <w:autoSpaceDN w:val="0"/>
        <w:adjustRightInd w:val="0"/>
        <w:snapToGrid w:val="0"/>
        <w:spacing w:line="240" w:lineRule="atLeast"/>
        <w:ind w:left="1135" w:hanging="284"/>
        <w:jc w:val="both"/>
        <w:rPr>
          <w:rFonts w:ascii="Arial" w:eastAsia="標楷體" w:hAnsi="Arial" w:cs="Times New Roman"/>
          <w:kern w:val="0"/>
          <w:sz w:val="28"/>
          <w:szCs w:val="28"/>
        </w:rPr>
      </w:pPr>
      <w:r w:rsidRPr="006A5FA2">
        <w:rPr>
          <w:rFonts w:ascii="Arial" w:eastAsia="標楷體" w:hAnsi="Arial" w:cs="Times New Roman"/>
          <w:kern w:val="0"/>
          <w:sz w:val="28"/>
          <w:szCs w:val="28"/>
        </w:rPr>
        <w:t>契約原標示之分包廠商不再營業或拒絕供應。</w:t>
      </w:r>
    </w:p>
    <w:p w:rsidR="001E0918" w:rsidRPr="006A5FA2" w:rsidRDefault="001E0918" w:rsidP="00632E81">
      <w:pPr>
        <w:numPr>
          <w:ilvl w:val="0"/>
          <w:numId w:val="39"/>
        </w:numPr>
        <w:tabs>
          <w:tab w:val="left" w:pos="851"/>
          <w:tab w:val="left" w:pos="1134"/>
        </w:tabs>
        <w:autoSpaceDE w:val="0"/>
        <w:autoSpaceDN w:val="0"/>
        <w:adjustRightInd w:val="0"/>
        <w:snapToGrid w:val="0"/>
        <w:spacing w:line="240" w:lineRule="atLeast"/>
        <w:ind w:left="1135" w:hanging="284"/>
        <w:jc w:val="both"/>
        <w:rPr>
          <w:rFonts w:ascii="Arial" w:eastAsia="標楷體" w:hAnsi="Arial" w:cs="Times New Roman"/>
          <w:kern w:val="0"/>
          <w:sz w:val="28"/>
          <w:szCs w:val="28"/>
        </w:rPr>
      </w:pPr>
      <w:r w:rsidRPr="006A5FA2">
        <w:rPr>
          <w:rFonts w:ascii="Arial" w:eastAsia="標楷體" w:hAnsi="Arial" w:cs="Times New Roman"/>
          <w:kern w:val="0"/>
          <w:sz w:val="28"/>
          <w:szCs w:val="28"/>
        </w:rPr>
        <w:t>較契約原標示者更優或對機關更有利。</w:t>
      </w:r>
    </w:p>
    <w:p w:rsidR="001E0918" w:rsidRPr="006A5FA2" w:rsidRDefault="00632E81"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廠商投標時提出之建材或設備，其品牌或種類超過</w:t>
      </w:r>
      <w:r w:rsidRPr="006A5FA2">
        <w:rPr>
          <w:rFonts w:ascii="標楷體" w:eastAsia="標楷體" w:cs="標楷體"/>
          <w:sz w:val="28"/>
          <w:szCs w:val="28"/>
        </w:rPr>
        <w:t>1</w:t>
      </w:r>
      <w:r w:rsidRPr="006A5FA2">
        <w:rPr>
          <w:rFonts w:ascii="標楷體" w:eastAsia="標楷體" w:cs="標楷體" w:hint="eastAsia"/>
          <w:sz w:val="28"/>
          <w:szCs w:val="28"/>
        </w:rPr>
        <w:t>家（種）時，除契約另有規定外，廠商同意機關得擇優通知廠商使用，廠商不會就此表示異議。請統包廠商投標時提出主要建材及設備廠牌明細表。</w:t>
      </w:r>
      <w:r w:rsidRPr="006A5FA2">
        <w:rPr>
          <w:rFonts w:ascii="標楷體" w:eastAsia="標楷體" w:cs="標楷體"/>
          <w:sz w:val="28"/>
          <w:szCs w:val="28"/>
        </w:rPr>
        <w:t>(</w:t>
      </w:r>
      <w:r w:rsidRPr="006A5FA2">
        <w:rPr>
          <w:rFonts w:ascii="標楷體" w:eastAsia="標楷體" w:cs="標楷體" w:hint="eastAsia"/>
          <w:sz w:val="28"/>
          <w:szCs w:val="28"/>
        </w:rPr>
        <w:t>註：招標機關可列出項目供廠商填寫</w:t>
      </w:r>
      <w:r w:rsidRPr="006A5FA2">
        <w:rPr>
          <w:rFonts w:ascii="標楷體" w:eastAsia="標楷體" w:cs="標楷體"/>
          <w:sz w:val="28"/>
          <w:szCs w:val="28"/>
        </w:rPr>
        <w:t>)</w:t>
      </w:r>
    </w:p>
    <w:p w:rsidR="00632E81" w:rsidRPr="006A5FA2" w:rsidRDefault="00632E81"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契約</w:t>
      </w:r>
      <w:r w:rsidRPr="006A5FA2">
        <w:rPr>
          <w:rFonts w:ascii="標楷體" w:eastAsia="標楷體" w:cs="標楷體"/>
          <w:sz w:val="28"/>
          <w:szCs w:val="28"/>
        </w:rPr>
        <w:t>(</w:t>
      </w:r>
      <w:r w:rsidRPr="006A5FA2">
        <w:rPr>
          <w:rFonts w:ascii="標楷體" w:eastAsia="標楷體" w:cs="標楷體" w:hint="eastAsia"/>
          <w:sz w:val="28"/>
          <w:szCs w:val="28"/>
        </w:rPr>
        <w:t>含設計資料</w:t>
      </w:r>
      <w:r w:rsidRPr="006A5FA2">
        <w:rPr>
          <w:rFonts w:ascii="標楷體" w:eastAsia="標楷體" w:cs="標楷體"/>
          <w:sz w:val="28"/>
          <w:szCs w:val="28"/>
        </w:rPr>
        <w:t>)</w:t>
      </w:r>
      <w:r w:rsidRPr="006A5FA2">
        <w:rPr>
          <w:rFonts w:ascii="標楷體" w:eastAsia="標楷體" w:cs="標楷體" w:hint="eastAsia"/>
          <w:sz w:val="28"/>
          <w:szCs w:val="28"/>
        </w:rPr>
        <w:t>未明定規範之建材或設備，在符合或優於</w:t>
      </w:r>
      <w:r w:rsidRPr="006A5FA2">
        <w:rPr>
          <w:rFonts w:ascii="標楷體" w:eastAsia="標楷體" w:cs="標楷體"/>
          <w:sz w:val="28"/>
          <w:szCs w:val="28"/>
        </w:rPr>
        <w:t>CNS</w:t>
      </w:r>
      <w:r w:rsidRPr="006A5FA2">
        <w:rPr>
          <w:rFonts w:ascii="標楷體" w:eastAsia="標楷體" w:cs="標楷體" w:hint="eastAsia"/>
          <w:sz w:val="28"/>
          <w:szCs w:val="28"/>
        </w:rPr>
        <w:t>規範之前提下，統包商得提出適當之建材及設備供機關選用。</w:t>
      </w:r>
    </w:p>
    <w:p w:rsidR="00632E81" w:rsidRPr="006A5FA2" w:rsidRDefault="00632E81"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廠商得提出替代方案之相關規定（含獎勵措施）：＿＿＿＿＿＿＿。（由機關於招標時載明</w:t>
      </w:r>
      <w:r w:rsidR="00A850A0" w:rsidRPr="006A5FA2">
        <w:rPr>
          <w:rFonts w:ascii="標楷體" w:eastAsia="標楷體" w:cs="標楷體" w:hint="eastAsia"/>
          <w:sz w:val="28"/>
          <w:szCs w:val="28"/>
        </w:rPr>
        <w:t>，未載明者為無替代方案</w:t>
      </w:r>
      <w:r w:rsidRPr="006A5FA2">
        <w:rPr>
          <w:rFonts w:ascii="標楷體" w:eastAsia="標楷體" w:cs="標楷體" w:hint="eastAsia"/>
          <w:sz w:val="28"/>
          <w:szCs w:val="28"/>
        </w:rPr>
        <w:t>）</w:t>
      </w:r>
    </w:p>
    <w:p w:rsidR="001E0918" w:rsidRPr="006A5FA2" w:rsidRDefault="00CF0E18"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標楷體" w:hint="eastAsia"/>
          <w:sz w:val="28"/>
          <w:szCs w:val="28"/>
        </w:rPr>
        <w:t>契約之變更，非經機關及廠商雙方合意，作成書面紀錄，並簽名或蓋章者，無效。</w:t>
      </w:r>
    </w:p>
    <w:p w:rsidR="00CF0E18" w:rsidRPr="006A5FA2" w:rsidRDefault="00452105"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標楷體"/>
          <w:b/>
          <w:sz w:val="28"/>
          <w:szCs w:val="28"/>
        </w:rPr>
      </w:pPr>
      <w:r w:rsidRPr="006A5FA2">
        <w:rPr>
          <w:rFonts w:ascii="標楷體" w:eastAsia="標楷體" w:cs="標楷體" w:hint="eastAsia"/>
          <w:sz w:val="28"/>
          <w:szCs w:val="28"/>
        </w:rPr>
        <w:t>廠商不得將契約之部分或全部轉讓予他人。但因公司分割或其他類似情形致有轉讓必要，經機關書面同意轉讓者，不在此限</w:t>
      </w:r>
      <w:r w:rsidR="00CF0E18" w:rsidRPr="006A5FA2">
        <w:rPr>
          <w:rFonts w:ascii="Arial" w:eastAsia="標楷體" w:hAnsi="Arial" w:cs="標楷體" w:hint="eastAsia"/>
          <w:b/>
          <w:sz w:val="28"/>
          <w:szCs w:val="28"/>
        </w:rPr>
        <w:t>。</w:t>
      </w:r>
    </w:p>
    <w:p w:rsidR="00951BFF" w:rsidRPr="006A5FA2" w:rsidRDefault="00452105" w:rsidP="00452105">
      <w:pPr>
        <w:spacing w:line="240" w:lineRule="atLeast"/>
        <w:ind w:left="840"/>
        <w:jc w:val="both"/>
        <w:rPr>
          <w:rFonts w:ascii="Arial" w:eastAsia="標楷體" w:hAnsi="Arial" w:cs="標楷體"/>
          <w:b/>
          <w:sz w:val="28"/>
          <w:szCs w:val="28"/>
        </w:rPr>
      </w:pPr>
      <w:r w:rsidRPr="006A5FA2">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951BFF" w:rsidRPr="006A5FA2" w:rsidRDefault="00951BFF" w:rsidP="00951BFF">
      <w:pPr>
        <w:numPr>
          <w:ilvl w:val="12"/>
          <w:numId w:val="0"/>
        </w:numPr>
        <w:spacing w:line="240" w:lineRule="atLeast"/>
        <w:ind w:left="1135" w:hanging="284"/>
        <w:jc w:val="both"/>
        <w:rPr>
          <w:rFonts w:ascii="標楷體" w:eastAsia="標楷體" w:cs="標楷體"/>
          <w:sz w:val="28"/>
          <w:szCs w:val="28"/>
        </w:rPr>
      </w:pPr>
      <w:r w:rsidRPr="006A5FA2">
        <w:rPr>
          <w:rFonts w:ascii="Arial" w:eastAsia="標楷體" w:hAnsi="Arial" w:cs="標楷體" w:hint="eastAsia"/>
          <w:sz w:val="28"/>
          <w:szCs w:val="28"/>
        </w:rPr>
        <w:t>1.</w:t>
      </w:r>
      <w:r w:rsidR="00452105" w:rsidRPr="006A5FA2">
        <w:rPr>
          <w:rFonts w:ascii="標楷體" w:eastAsia="標楷體" w:cs="標楷體" w:hint="eastAsia"/>
          <w:sz w:val="28"/>
          <w:szCs w:val="28"/>
        </w:rPr>
        <w:t>原訂約廠商分割後存續者，其同意負連帶履行本契約責任之文件；</w:t>
      </w:r>
    </w:p>
    <w:p w:rsidR="00951BFF" w:rsidRPr="006A5FA2" w:rsidRDefault="00951BFF" w:rsidP="00951BFF">
      <w:pPr>
        <w:spacing w:line="240" w:lineRule="atLeast"/>
        <w:ind w:left="840"/>
        <w:jc w:val="both"/>
        <w:rPr>
          <w:rFonts w:ascii="Arial" w:eastAsia="標楷體" w:hAnsi="Arial"/>
          <w:b/>
          <w:sz w:val="28"/>
          <w:szCs w:val="28"/>
        </w:rPr>
      </w:pPr>
      <w:r w:rsidRPr="006A5FA2">
        <w:rPr>
          <w:rFonts w:ascii="Arial" w:eastAsia="標楷體" w:hAnsi="Arial" w:cs="標楷體" w:hint="eastAsia"/>
          <w:sz w:val="28"/>
          <w:szCs w:val="28"/>
        </w:rPr>
        <w:t>2.</w:t>
      </w:r>
      <w:r w:rsidR="00452105" w:rsidRPr="006A5FA2">
        <w:rPr>
          <w:rFonts w:ascii="標楷體" w:eastAsia="標楷體" w:cs="標楷體" w:hint="eastAsia"/>
          <w:sz w:val="28"/>
          <w:szCs w:val="28"/>
        </w:rPr>
        <w:t>原訂約廠商分割後消滅者，受讓契約公司以外之其他受讓原訂約廠商營業之既存及新設公司同意負連帶履行本契約責任之文件。</w:t>
      </w:r>
    </w:p>
    <w:p w:rsidR="004B0643" w:rsidRPr="006A5FA2" w:rsidRDefault="004B0643" w:rsidP="00D55CEA">
      <w:pPr>
        <w:pStyle w:val="a8"/>
        <w:numPr>
          <w:ilvl w:val="0"/>
          <w:numId w:val="38"/>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4B0643" w:rsidRPr="006A5FA2" w:rsidRDefault="004B0643" w:rsidP="004207E3">
      <w:pPr>
        <w:autoSpaceDE w:val="0"/>
        <w:autoSpaceDN w:val="0"/>
        <w:adjustRightInd w:val="0"/>
        <w:snapToGrid w:val="0"/>
        <w:spacing w:line="240" w:lineRule="atLeast"/>
        <w:rPr>
          <w:rFonts w:ascii="Arial" w:eastAsia="標楷體" w:hAnsi="Arial" w:cs="Times New Roman"/>
          <w:kern w:val="0"/>
          <w:sz w:val="28"/>
          <w:szCs w:val="28"/>
        </w:rPr>
      </w:pPr>
    </w:p>
    <w:p w:rsidR="004B0643" w:rsidRPr="006A5FA2" w:rsidRDefault="004B0643" w:rsidP="00163BC1">
      <w:pPr>
        <w:pStyle w:val="37"/>
        <w:rPr>
          <w:rFonts w:ascii="Arial" w:hAnsi="Arial" w:cs="Times New Roman"/>
        </w:rPr>
      </w:pPr>
      <w:bookmarkStart w:id="22" w:name="_Toc470011404"/>
      <w:r w:rsidRPr="006A5FA2">
        <w:rPr>
          <w:rFonts w:ascii="Arial" w:hAnsi="Arial"/>
        </w:rPr>
        <w:t>第</w:t>
      </w:r>
      <w:r w:rsidRPr="006A5FA2">
        <w:rPr>
          <w:rFonts w:ascii="Arial" w:hAnsi="Arial"/>
        </w:rPr>
        <w:t xml:space="preserve"> 22 </w:t>
      </w:r>
      <w:r w:rsidRPr="006A5FA2">
        <w:rPr>
          <w:rFonts w:ascii="Arial" w:hAnsi="Arial"/>
        </w:rPr>
        <w:t>條</w:t>
      </w:r>
      <w:r w:rsidRPr="006A5FA2">
        <w:rPr>
          <w:rFonts w:ascii="Arial" w:hAnsi="Arial" w:hint="eastAsia"/>
        </w:rPr>
        <w:t xml:space="preserve"> </w:t>
      </w:r>
      <w:r w:rsidRPr="006A5FA2">
        <w:rPr>
          <w:rFonts w:ascii="Arial" w:hAnsi="Arial"/>
        </w:rPr>
        <w:t>契約終止解除及暫停執行</w:t>
      </w:r>
      <w:bookmarkEnd w:id="22"/>
    </w:p>
    <w:p w:rsidR="00B90EFA" w:rsidRPr="006A5FA2" w:rsidRDefault="00B90EFA" w:rsidP="00D55CEA">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廠商履約有下列情形之一者，機關得以書面通知廠商終止契約或解除契約之部分或全部，且不補償廠商因此所生之損失：</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有採購法第</w:t>
      </w:r>
      <w:r w:rsidRPr="006A5FA2">
        <w:rPr>
          <w:rFonts w:ascii="Arial" w:eastAsia="標楷體" w:hAnsi="Arial" w:cs="DFKaiShu SB Estd BF"/>
          <w:kern w:val="0"/>
          <w:sz w:val="28"/>
          <w:szCs w:val="28"/>
        </w:rPr>
        <w:t>50</w:t>
      </w:r>
      <w:r w:rsidRPr="006A5FA2">
        <w:rPr>
          <w:rFonts w:ascii="Arial" w:eastAsia="標楷體" w:hAnsi="Arial" w:cs="DFKaiShu SB Estd BF"/>
          <w:kern w:val="0"/>
          <w:sz w:val="28"/>
          <w:szCs w:val="28"/>
        </w:rPr>
        <w:t>條第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項前段規定之情形者。</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有採購法第</w:t>
      </w:r>
      <w:r w:rsidRPr="006A5FA2">
        <w:rPr>
          <w:rFonts w:ascii="Arial" w:eastAsia="標楷體" w:hAnsi="Arial" w:cs="DFKaiShu SB Estd BF"/>
          <w:kern w:val="0"/>
          <w:sz w:val="28"/>
          <w:szCs w:val="28"/>
        </w:rPr>
        <w:t>59</w:t>
      </w:r>
      <w:r w:rsidRPr="006A5FA2">
        <w:rPr>
          <w:rFonts w:ascii="Arial" w:eastAsia="標楷體" w:hAnsi="Arial" w:cs="DFKaiShu SB Estd BF"/>
          <w:kern w:val="0"/>
          <w:sz w:val="28"/>
          <w:szCs w:val="28"/>
        </w:rPr>
        <w:t>條規定得終止或解除契約之情形者。</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違反不得轉包之規定者。</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廠商或其人員犯採購法第</w:t>
      </w:r>
      <w:r w:rsidRPr="006A5FA2">
        <w:rPr>
          <w:rFonts w:ascii="Arial" w:eastAsia="標楷體" w:hAnsi="Arial" w:cs="DFKaiShu SB Estd BF"/>
          <w:kern w:val="0"/>
          <w:sz w:val="28"/>
          <w:szCs w:val="28"/>
        </w:rPr>
        <w:t>87</w:t>
      </w:r>
      <w:r w:rsidRPr="006A5FA2">
        <w:rPr>
          <w:rFonts w:ascii="Arial" w:eastAsia="標楷體" w:hAnsi="Arial" w:cs="DFKaiShu SB Estd BF"/>
          <w:kern w:val="0"/>
          <w:sz w:val="28"/>
          <w:szCs w:val="28"/>
        </w:rPr>
        <w:t>條至第</w:t>
      </w:r>
      <w:r w:rsidRPr="006A5FA2">
        <w:rPr>
          <w:rFonts w:ascii="Arial" w:eastAsia="標楷體" w:hAnsi="Arial" w:cs="DFKaiShu SB Estd BF"/>
          <w:kern w:val="0"/>
          <w:sz w:val="28"/>
          <w:szCs w:val="28"/>
        </w:rPr>
        <w:t>92</w:t>
      </w:r>
      <w:r w:rsidRPr="006A5FA2">
        <w:rPr>
          <w:rFonts w:ascii="Arial" w:eastAsia="標楷體" w:hAnsi="Arial" w:cs="DFKaiShu SB Estd BF"/>
          <w:kern w:val="0"/>
          <w:sz w:val="28"/>
          <w:szCs w:val="28"/>
        </w:rPr>
        <w:t>條規定之罪，經判決有罪確定者。</w:t>
      </w:r>
    </w:p>
    <w:p w:rsidR="00B90EFA" w:rsidRPr="006A5FA2" w:rsidRDefault="00452105"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標楷體" w:eastAsia="標楷體" w:cs="標楷體" w:hint="eastAsia"/>
          <w:sz w:val="28"/>
          <w:szCs w:val="28"/>
        </w:rPr>
        <w:t>因可歸責於廠商之事由，致延誤履約期限，有下列情形者（由機關於招標時勾選；未勾選者，為第1選項）：</w:t>
      </w:r>
    </w:p>
    <w:p w:rsidR="00452105" w:rsidRPr="006A5FA2" w:rsidRDefault="00452105" w:rsidP="00452105">
      <w:pPr>
        <w:pStyle w:val="a8"/>
        <w:autoSpaceDE w:val="0"/>
        <w:autoSpaceDN w:val="0"/>
        <w:adjustRightInd w:val="0"/>
        <w:snapToGrid w:val="0"/>
        <w:spacing w:line="240" w:lineRule="atLeast"/>
        <w:ind w:leftChars="0" w:left="1135"/>
        <w:jc w:val="both"/>
        <w:rPr>
          <w:rFonts w:ascii="標楷體" w:eastAsia="標楷體" w:cs="標楷體"/>
          <w:sz w:val="28"/>
          <w:szCs w:val="28"/>
        </w:rPr>
      </w:pPr>
      <w:r w:rsidRPr="006A5FA2">
        <w:rPr>
          <w:rFonts w:ascii="標楷體" w:eastAsia="標楷體" w:cs="標楷體" w:hint="eastAsia"/>
          <w:sz w:val="28"/>
          <w:szCs w:val="28"/>
        </w:rPr>
        <w:t>□履約進度落後＿%(由機關於招標時載明；未載明者，屬巨額以上工程為10%、未達巨額工程為20%)以上，且日數達10日以上。百分比之計算方式如下：</w:t>
      </w:r>
    </w:p>
    <w:p w:rsidR="00452105" w:rsidRPr="006A5FA2" w:rsidRDefault="00452105" w:rsidP="00452105">
      <w:pPr>
        <w:numPr>
          <w:ilvl w:val="12"/>
          <w:numId w:val="0"/>
        </w:numPr>
        <w:spacing w:line="240" w:lineRule="atLeast"/>
        <w:ind w:left="1135" w:hanging="284"/>
        <w:jc w:val="both"/>
        <w:rPr>
          <w:rFonts w:ascii="標楷體" w:eastAsia="標楷體" w:cs="標楷體"/>
          <w:sz w:val="28"/>
          <w:szCs w:val="28"/>
        </w:rPr>
      </w:pPr>
      <w:r w:rsidRPr="006A5FA2">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452105" w:rsidRPr="006A5FA2" w:rsidRDefault="00452105" w:rsidP="00452105">
      <w:pPr>
        <w:numPr>
          <w:ilvl w:val="12"/>
          <w:numId w:val="0"/>
        </w:numPr>
        <w:spacing w:line="240" w:lineRule="atLeast"/>
        <w:ind w:left="1135" w:hanging="284"/>
        <w:jc w:val="both"/>
        <w:rPr>
          <w:rFonts w:ascii="標楷體" w:eastAsia="標楷體" w:cs="標楷體"/>
          <w:sz w:val="28"/>
          <w:szCs w:val="28"/>
        </w:rPr>
      </w:pPr>
      <w:r w:rsidRPr="006A5FA2">
        <w:rPr>
          <w:rFonts w:ascii="標楷體" w:eastAsia="標楷體" w:cs="標楷體" w:hint="eastAsia"/>
          <w:sz w:val="28"/>
          <w:szCs w:val="28"/>
        </w:rPr>
        <w:t>(2)屬已完成履約而逾履約期限，或逾最後履約期限尚未完成履約者，依逾期日數計算之。</w:t>
      </w:r>
    </w:p>
    <w:p w:rsidR="00452105" w:rsidRPr="006A5FA2" w:rsidRDefault="00452105" w:rsidP="00452105">
      <w:pPr>
        <w:pStyle w:val="a8"/>
        <w:autoSpaceDE w:val="0"/>
        <w:autoSpaceDN w:val="0"/>
        <w:adjustRightInd w:val="0"/>
        <w:snapToGrid w:val="0"/>
        <w:spacing w:line="240" w:lineRule="atLeast"/>
        <w:ind w:leftChars="0" w:left="1135"/>
        <w:jc w:val="both"/>
        <w:rPr>
          <w:rFonts w:ascii="Arial" w:eastAsia="標楷體" w:hAnsi="Arial" w:cs="DFKaiShu SB Estd BF"/>
          <w:kern w:val="0"/>
          <w:sz w:val="28"/>
          <w:szCs w:val="28"/>
        </w:rPr>
      </w:pPr>
      <w:r w:rsidRPr="006A5FA2">
        <w:rPr>
          <w:rFonts w:ascii="標楷體" w:eastAsia="標楷體" w:cs="標楷體" w:hint="eastAsia"/>
          <w:sz w:val="28"/>
          <w:szCs w:val="28"/>
        </w:rPr>
        <w:t>□其他：＿＿＿＿</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偽造或變造契約或履約相關文件，經查明屬實者。</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擅自減省工料情節重大者。</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無正當理由而不履行契約者。</w:t>
      </w:r>
    </w:p>
    <w:p w:rsidR="00B90EFA" w:rsidRPr="006A5FA2" w:rsidRDefault="00B90EFA" w:rsidP="001959D3">
      <w:pPr>
        <w:pStyle w:val="a8"/>
        <w:numPr>
          <w:ilvl w:val="0"/>
          <w:numId w:val="41"/>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查驗或驗收不合格，且未於通知期限內依規定辦理者。</w:t>
      </w:r>
    </w:p>
    <w:p w:rsidR="00B90EFA" w:rsidRPr="006A5FA2" w:rsidRDefault="00B90EFA" w:rsidP="00EB7C69">
      <w:pPr>
        <w:pStyle w:val="a8"/>
        <w:numPr>
          <w:ilvl w:val="0"/>
          <w:numId w:val="41"/>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有破產或其他重大情事，致無法繼續履約者。</w:t>
      </w:r>
    </w:p>
    <w:p w:rsidR="00B90EFA" w:rsidRPr="006A5FA2" w:rsidRDefault="00B90EFA" w:rsidP="00EB7C69">
      <w:pPr>
        <w:pStyle w:val="a8"/>
        <w:numPr>
          <w:ilvl w:val="0"/>
          <w:numId w:val="41"/>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廠商未依契約規定履約，自接獲機關書面通知次日起</w:t>
      </w:r>
      <w:r w:rsidRPr="006A5FA2">
        <w:rPr>
          <w:rFonts w:ascii="Arial" w:eastAsia="標楷體" w:hAnsi="Arial" w:cs="DFKaiShu SB Estd BF"/>
          <w:kern w:val="0"/>
          <w:sz w:val="28"/>
          <w:szCs w:val="28"/>
        </w:rPr>
        <w:t>10</w:t>
      </w:r>
      <w:r w:rsidRPr="006A5FA2">
        <w:rPr>
          <w:rFonts w:ascii="Arial" w:eastAsia="標楷體" w:hAnsi="Arial" w:cs="DFKaiShu SB Estd BF"/>
          <w:kern w:val="0"/>
          <w:sz w:val="28"/>
          <w:szCs w:val="28"/>
        </w:rPr>
        <w:t>日內或書面通知所載較長期限內，仍未改正者。</w:t>
      </w:r>
    </w:p>
    <w:p w:rsidR="00B90EFA" w:rsidRPr="006A5FA2" w:rsidRDefault="00B90EFA" w:rsidP="00EB7C69">
      <w:pPr>
        <w:pStyle w:val="a8"/>
        <w:numPr>
          <w:ilvl w:val="0"/>
          <w:numId w:val="41"/>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違反環境保護或勞工安全衛生等有關法令，情節重大者。</w:t>
      </w:r>
    </w:p>
    <w:p w:rsidR="00B90EFA" w:rsidRPr="006A5FA2" w:rsidRDefault="00B90EFA" w:rsidP="00EB7C69">
      <w:pPr>
        <w:pStyle w:val="a8"/>
        <w:numPr>
          <w:ilvl w:val="0"/>
          <w:numId w:val="41"/>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設計結果不符合契約規定或無法依機關之通知變更者。</w:t>
      </w:r>
    </w:p>
    <w:p w:rsidR="00B90EFA" w:rsidRPr="006A5FA2" w:rsidRDefault="00B90EFA" w:rsidP="00EB7C69">
      <w:pPr>
        <w:pStyle w:val="a8"/>
        <w:numPr>
          <w:ilvl w:val="0"/>
          <w:numId w:val="41"/>
        </w:numPr>
        <w:tabs>
          <w:tab w:val="left" w:pos="1276"/>
        </w:tabs>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違反法令或其他契約規定之情形，情節重大者。</w:t>
      </w:r>
    </w:p>
    <w:p w:rsidR="00B90EFA" w:rsidRPr="006A5FA2" w:rsidRDefault="00B90EFA" w:rsidP="00D55CEA">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機關未依前款規定通知廠商終止或解除契約者，廠商仍應依契約規定繼續履約。</w:t>
      </w:r>
    </w:p>
    <w:p w:rsidR="004B0643" w:rsidRPr="006A5FA2" w:rsidRDefault="00B90EFA" w:rsidP="00D55CEA">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廠商因第</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款情形接獲機關終止或解除契約通知後，應即將該部分工程停工，負責遣散工人，將有關之機具設備及到場合格器材等就地點交機關使用；對於已施作完成之工作項目及數量，應會</w:t>
      </w:r>
      <w:r w:rsidR="005A5EFD" w:rsidRPr="006A5FA2">
        <w:rPr>
          <w:rFonts w:ascii="Arial" w:eastAsia="標楷體" w:hAnsi="Arial" w:cs="DFKaiShu SB Estd BF"/>
          <w:kern w:val="0"/>
          <w:sz w:val="28"/>
          <w:szCs w:val="28"/>
        </w:rPr>
        <w:t>同監造單位</w:t>
      </w:r>
      <w:r w:rsidR="005A5EFD" w:rsidRPr="006A5FA2">
        <w:rPr>
          <w:rFonts w:ascii="Arial" w:eastAsia="標楷體" w:hAnsi="Arial" w:cs="DFKaiShu SB Estd BF"/>
          <w:kern w:val="0"/>
          <w:sz w:val="28"/>
          <w:szCs w:val="28"/>
        </w:rPr>
        <w:t>/</w:t>
      </w:r>
      <w:r w:rsidR="005A5EFD" w:rsidRPr="006A5FA2">
        <w:rPr>
          <w:rFonts w:ascii="Arial" w:eastAsia="標楷體" w:hAnsi="Arial" w:cs="DFKaiShu SB Estd BF"/>
          <w:kern w:val="0"/>
          <w:sz w:val="28"/>
          <w:szCs w:val="28"/>
        </w:rPr>
        <w:t>工程司辦理結算驗收，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C553CE" w:rsidRPr="006A5FA2" w:rsidRDefault="00C553CE" w:rsidP="00D55CEA">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契約經依第</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C553CE" w:rsidRPr="006A5FA2" w:rsidRDefault="00C553CE" w:rsidP="00D55CEA">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契約因政策變更，廠商依契約繼續履行反而不符公共利益者，機關得報經上級機關核准，終止或解除部分或全部契約，並與廠商協議補償廠商因此所生之損失。但不包含所失利益。</w:t>
      </w:r>
    </w:p>
    <w:p w:rsidR="00C553CE" w:rsidRPr="006A5FA2" w:rsidRDefault="00C553CE" w:rsidP="00D55CEA">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依前款規定終止契約者，廠商於接獲機關通知前已完成且可使用之履約標的，依契約價金給付；僅部分完成尚未能使用之履約標的，機關得擇下列方式之一洽廠商為之：</w:t>
      </w:r>
    </w:p>
    <w:p w:rsidR="00C553CE" w:rsidRPr="006A5FA2" w:rsidRDefault="00C553CE" w:rsidP="00EB7C69">
      <w:pPr>
        <w:pStyle w:val="a8"/>
        <w:numPr>
          <w:ilvl w:val="0"/>
          <w:numId w:val="42"/>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繼續予以完成，依契約價金給付。</w:t>
      </w:r>
    </w:p>
    <w:p w:rsidR="00C553CE" w:rsidRPr="006A5FA2" w:rsidRDefault="00C553CE" w:rsidP="00EB7C69">
      <w:pPr>
        <w:pStyle w:val="a8"/>
        <w:numPr>
          <w:ilvl w:val="0"/>
          <w:numId w:val="42"/>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停止製造、供應或施作。但給付廠商已發生之製造、供應或施作費用及合理之利潤。</w:t>
      </w:r>
    </w:p>
    <w:p w:rsidR="00C553CE" w:rsidRPr="006A5FA2" w:rsidRDefault="00C553CE"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非因政策變更且非可歸責於廠商事由</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例如但不限於不可抗力之事由所致</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而有終止或解除契約必要者，準用前</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款及第</w:t>
      </w:r>
      <w:r w:rsidRPr="006A5FA2">
        <w:rPr>
          <w:rFonts w:ascii="Arial" w:eastAsia="標楷體" w:hAnsi="Arial" w:cs="DFKaiShu SB Estd BF"/>
          <w:kern w:val="0"/>
          <w:sz w:val="28"/>
          <w:szCs w:val="28"/>
        </w:rPr>
        <w:t>14</w:t>
      </w:r>
      <w:r w:rsidRPr="006A5FA2">
        <w:rPr>
          <w:rFonts w:ascii="Arial" w:eastAsia="標楷體" w:hAnsi="Arial" w:cs="DFKaiShu SB Estd BF"/>
          <w:kern w:val="0"/>
          <w:sz w:val="28"/>
          <w:szCs w:val="28"/>
        </w:rPr>
        <w:t>款規定。</w:t>
      </w:r>
    </w:p>
    <w:p w:rsidR="00C553CE" w:rsidRPr="006A5FA2" w:rsidRDefault="00C553CE"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廠商未依契約規定履約者，機關得隨時通知廠商部分或全部暫停執行，至情況改正後方准恢復履約。廠商不得就暫停執行請求延長履約期限或增加契約價金。</w:t>
      </w:r>
    </w:p>
    <w:p w:rsidR="00C553CE" w:rsidRPr="006A5FA2" w:rsidRDefault="00697C9D"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r w:rsidR="00C553CE" w:rsidRPr="006A5FA2">
        <w:rPr>
          <w:rFonts w:ascii="Arial" w:eastAsia="標楷體" w:hAnsi="Arial" w:cs="DFKaiShu SB Estd BF"/>
          <w:kern w:val="0"/>
          <w:sz w:val="28"/>
          <w:szCs w:val="28"/>
        </w:rPr>
        <w:t>。</w:t>
      </w:r>
    </w:p>
    <w:p w:rsidR="009D7B7B" w:rsidRPr="006A5FA2" w:rsidRDefault="00362A52"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sz w:val="28"/>
          <w:szCs w:val="28"/>
        </w:rPr>
      </w:pPr>
      <w:r w:rsidRPr="006A5FA2">
        <w:rPr>
          <w:rFonts w:ascii="標楷體" w:eastAsia="標楷體" w:cs="標楷體" w:hint="eastAsia"/>
          <w:sz w:val="28"/>
          <w:szCs w:val="28"/>
        </w:rPr>
        <w:t>因不可歸責於廠商之事由，機關通知廠商部分或全部暫停執行（停工）</w:t>
      </w:r>
      <w:r w:rsidR="009D7B7B" w:rsidRPr="006A5FA2">
        <w:rPr>
          <w:rFonts w:ascii="Arial" w:eastAsia="標楷體" w:hAnsi="Arial" w:cs="標楷體" w:hint="eastAsia"/>
          <w:sz w:val="28"/>
          <w:szCs w:val="28"/>
        </w:rPr>
        <w:t>：</w:t>
      </w:r>
    </w:p>
    <w:p w:rsidR="00C553CE" w:rsidRPr="006A5FA2" w:rsidRDefault="00362A52" w:rsidP="00EB7C69">
      <w:pPr>
        <w:pStyle w:val="a8"/>
        <w:numPr>
          <w:ilvl w:val="0"/>
          <w:numId w:val="43"/>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標楷體" w:eastAsia="標楷體" w:cs="標楷體" w:hint="eastAsia"/>
          <w:sz w:val="28"/>
          <w:szCs w:val="28"/>
        </w:rPr>
        <w:t>致廠商未能依時履約者，廠商得依第</w:t>
      </w:r>
      <w:r w:rsidR="00A850A0" w:rsidRPr="006A5FA2">
        <w:rPr>
          <w:rFonts w:ascii="標楷體" w:eastAsia="標楷體" w:cs="標楷體" w:hint="eastAsia"/>
          <w:sz w:val="28"/>
          <w:szCs w:val="28"/>
        </w:rPr>
        <w:t>7</w:t>
      </w:r>
      <w:r w:rsidRPr="006A5FA2">
        <w:rPr>
          <w:rFonts w:ascii="標楷體" w:eastAsia="標楷體" w:cs="標楷體" w:hint="eastAsia"/>
          <w:sz w:val="28"/>
          <w:szCs w:val="28"/>
        </w:rPr>
        <w:t>條第</w:t>
      </w:r>
      <w:r w:rsidR="00A850A0" w:rsidRPr="006A5FA2">
        <w:rPr>
          <w:rFonts w:ascii="標楷體" w:eastAsia="標楷體" w:cs="標楷體" w:hint="eastAsia"/>
          <w:sz w:val="28"/>
          <w:szCs w:val="28"/>
        </w:rPr>
        <w:t>3</w:t>
      </w:r>
      <w:r w:rsidRPr="006A5FA2">
        <w:rPr>
          <w:rFonts w:ascii="標楷體" w:eastAsia="標楷體" w:cs="標楷體" w:hint="eastAsia"/>
          <w:sz w:val="28"/>
          <w:szCs w:val="28"/>
        </w:rPr>
        <w:t>款規定，申請延長履約期限，及得依附錄</w:t>
      </w:r>
      <w:r w:rsidRPr="006A5FA2">
        <w:rPr>
          <w:rFonts w:ascii="Arial" w:eastAsia="標楷體" w:hAnsi="Arial" w:cs="DFKaiShu SB Estd BF" w:hint="eastAsia"/>
          <w:kern w:val="0"/>
          <w:sz w:val="28"/>
          <w:szCs w:val="28"/>
        </w:rPr>
        <w:t>14</w:t>
      </w:r>
      <w:r w:rsidRPr="006A5FA2">
        <w:rPr>
          <w:rFonts w:ascii="標楷體" w:eastAsia="標楷體" w:cs="標楷體" w:hint="eastAsia"/>
          <w:sz w:val="28"/>
          <w:szCs w:val="28"/>
        </w:rPr>
        <w:t>「</w:t>
      </w:r>
      <w:r w:rsidR="00ED1D8F" w:rsidRPr="006A5FA2">
        <w:rPr>
          <w:rFonts w:ascii="標楷體" w:eastAsia="標楷體" w:cs="標楷體" w:hint="eastAsia"/>
          <w:sz w:val="28"/>
          <w:szCs w:val="28"/>
        </w:rPr>
        <w:t>經濟部水利署辦理</w:t>
      </w:r>
      <w:r w:rsidRPr="006A5FA2">
        <w:rPr>
          <w:rFonts w:ascii="標楷體" w:eastAsia="標楷體" w:cs="標楷體" w:hint="eastAsia"/>
          <w:sz w:val="28"/>
          <w:szCs w:val="28"/>
        </w:rPr>
        <w:t>因停工或展延工期給付廠商費用計算基準」辦理</w:t>
      </w:r>
      <w:r w:rsidR="007F4B18" w:rsidRPr="006A5FA2">
        <w:rPr>
          <w:rFonts w:ascii="Arial" w:eastAsia="標楷體" w:hAnsi="Arial" w:cs="DFKaiShu SB Estd BF" w:hint="eastAsia"/>
          <w:kern w:val="0"/>
          <w:sz w:val="28"/>
          <w:szCs w:val="28"/>
        </w:rPr>
        <w:t>。</w:t>
      </w:r>
    </w:p>
    <w:p w:rsidR="00C553CE" w:rsidRPr="006A5FA2" w:rsidRDefault="00C553CE" w:rsidP="00EB7C69">
      <w:pPr>
        <w:pStyle w:val="a8"/>
        <w:numPr>
          <w:ilvl w:val="0"/>
          <w:numId w:val="43"/>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暫停執行期間累計逾</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個月者，機關應先支付已依機關指示由機關取得所有權之設備。</w:t>
      </w:r>
    </w:p>
    <w:p w:rsidR="00C553CE" w:rsidRPr="006A5FA2" w:rsidRDefault="00ED1D8F" w:rsidP="00EB7C69">
      <w:pPr>
        <w:pStyle w:val="a8"/>
        <w:numPr>
          <w:ilvl w:val="0"/>
          <w:numId w:val="43"/>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hint="eastAsia"/>
          <w:kern w:val="0"/>
          <w:sz w:val="28"/>
          <w:szCs w:val="28"/>
        </w:rPr>
        <w:t>暫停執行期間累計逾＿個月（由機關於招標時合理訂定，如未填寫，履約期間逾</w:t>
      </w:r>
      <w:r w:rsidRPr="006A5FA2">
        <w:rPr>
          <w:rFonts w:ascii="Arial" w:eastAsia="標楷體" w:hAnsi="Arial" w:cs="DFKaiShu SB Estd BF" w:hint="eastAsia"/>
          <w:kern w:val="0"/>
          <w:sz w:val="28"/>
          <w:szCs w:val="28"/>
        </w:rPr>
        <w:t>1</w:t>
      </w:r>
      <w:r w:rsidRPr="006A5FA2">
        <w:rPr>
          <w:rFonts w:ascii="Arial" w:eastAsia="標楷體" w:hAnsi="Arial" w:cs="DFKaiShu SB Estd BF" w:hint="eastAsia"/>
          <w:kern w:val="0"/>
          <w:sz w:val="28"/>
          <w:szCs w:val="28"/>
        </w:rPr>
        <w:t>年者為</w:t>
      </w:r>
      <w:r w:rsidRPr="006A5FA2">
        <w:rPr>
          <w:rFonts w:ascii="Arial" w:eastAsia="標楷體" w:hAnsi="Arial" w:cs="DFKaiShu SB Estd BF" w:hint="eastAsia"/>
          <w:kern w:val="0"/>
          <w:sz w:val="28"/>
          <w:szCs w:val="28"/>
        </w:rPr>
        <w:t>6</w:t>
      </w:r>
      <w:r w:rsidRPr="006A5FA2">
        <w:rPr>
          <w:rFonts w:ascii="Arial" w:eastAsia="標楷體" w:hAnsi="Arial" w:cs="DFKaiShu SB Estd BF" w:hint="eastAsia"/>
          <w:kern w:val="0"/>
          <w:sz w:val="28"/>
          <w:szCs w:val="28"/>
        </w:rPr>
        <w:t>個月；未達</w:t>
      </w:r>
      <w:r w:rsidRPr="006A5FA2">
        <w:rPr>
          <w:rFonts w:ascii="Arial" w:eastAsia="標楷體" w:hAnsi="Arial" w:cs="DFKaiShu SB Estd BF" w:hint="eastAsia"/>
          <w:kern w:val="0"/>
          <w:sz w:val="28"/>
          <w:szCs w:val="28"/>
        </w:rPr>
        <w:t>1</w:t>
      </w:r>
      <w:r w:rsidRPr="006A5FA2">
        <w:rPr>
          <w:rFonts w:ascii="Arial" w:eastAsia="標楷體" w:hAnsi="Arial" w:cs="DFKaiShu SB Estd BF" w:hint="eastAsia"/>
          <w:kern w:val="0"/>
          <w:sz w:val="28"/>
          <w:szCs w:val="28"/>
        </w:rPr>
        <w:t>年者為</w:t>
      </w:r>
      <w:r w:rsidRPr="006A5FA2">
        <w:rPr>
          <w:rFonts w:ascii="Arial" w:eastAsia="標楷體" w:hAnsi="Arial" w:cs="DFKaiShu SB Estd BF" w:hint="eastAsia"/>
          <w:kern w:val="0"/>
          <w:sz w:val="28"/>
          <w:szCs w:val="28"/>
        </w:rPr>
        <w:t>4</w:t>
      </w:r>
      <w:r w:rsidRPr="006A5FA2">
        <w:rPr>
          <w:rFonts w:ascii="Arial" w:eastAsia="標楷體" w:hAnsi="Arial" w:cs="DFKaiShu SB Estd BF" w:hint="eastAsia"/>
          <w:kern w:val="0"/>
          <w:sz w:val="28"/>
          <w:szCs w:val="28"/>
        </w:rPr>
        <w:t>個月）者，廠商得通知機關終止或解除部分或全部契約，並得向機關請求賠償因契約終止或解除而生之損害。因可歸責於機關之情形無法開工者，亦同</w:t>
      </w:r>
      <w:r w:rsidR="00362A52" w:rsidRPr="006A5FA2">
        <w:rPr>
          <w:rFonts w:ascii="Arial" w:eastAsia="標楷體" w:hAnsi="Arial" w:cs="DFKaiShu SB Estd BF" w:hint="eastAsia"/>
          <w:kern w:val="0"/>
          <w:sz w:val="28"/>
          <w:szCs w:val="28"/>
        </w:rPr>
        <w:t>。</w:t>
      </w:r>
    </w:p>
    <w:p w:rsidR="00C553CE" w:rsidRPr="006A5FA2" w:rsidRDefault="00C553CE"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因非可歸責於廠商之事由，機關有延遲付款之情形：</w:t>
      </w:r>
    </w:p>
    <w:p w:rsidR="00632E81" w:rsidRPr="006A5FA2" w:rsidRDefault="00632E81" w:rsidP="00EB7C69">
      <w:pPr>
        <w:pStyle w:val="a8"/>
        <w:numPr>
          <w:ilvl w:val="0"/>
          <w:numId w:val="44"/>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hint="eastAsia"/>
          <w:kern w:val="0"/>
          <w:sz w:val="28"/>
          <w:szCs w:val="28"/>
        </w:rPr>
        <w:t>致廠商未能依時履約者，廠商得依第</w:t>
      </w:r>
      <w:r w:rsidRPr="006A5FA2">
        <w:rPr>
          <w:rFonts w:ascii="Arial" w:eastAsia="標楷體" w:hAnsi="Arial" w:cs="DFKaiShu SB Estd BF"/>
          <w:kern w:val="0"/>
          <w:sz w:val="28"/>
          <w:szCs w:val="28"/>
        </w:rPr>
        <w:t>7</w:t>
      </w:r>
      <w:r w:rsidRPr="006A5FA2">
        <w:rPr>
          <w:rFonts w:ascii="Arial" w:eastAsia="標楷體" w:hAnsi="Arial" w:cs="DFKaiShu SB Estd BF" w:hint="eastAsia"/>
          <w:kern w:val="0"/>
          <w:sz w:val="28"/>
          <w:szCs w:val="28"/>
        </w:rPr>
        <w:t>條第</w:t>
      </w:r>
      <w:r w:rsidRPr="006A5FA2">
        <w:rPr>
          <w:rFonts w:ascii="Arial" w:eastAsia="標楷體" w:hAnsi="Arial" w:cs="DFKaiShu SB Estd BF"/>
          <w:kern w:val="0"/>
          <w:sz w:val="28"/>
          <w:szCs w:val="28"/>
        </w:rPr>
        <w:t>3</w:t>
      </w:r>
      <w:r w:rsidRPr="006A5FA2">
        <w:rPr>
          <w:rFonts w:ascii="Arial" w:eastAsia="標楷體" w:hAnsi="Arial" w:cs="DFKaiShu SB Estd BF" w:hint="eastAsia"/>
          <w:kern w:val="0"/>
          <w:sz w:val="28"/>
          <w:szCs w:val="28"/>
        </w:rPr>
        <w:t>款規定，申請延長履約期限；因此而增加之必要費用（例如但不限於管理費），由機關負擔。</w:t>
      </w:r>
    </w:p>
    <w:p w:rsidR="00C553CE" w:rsidRPr="006A5FA2" w:rsidRDefault="00C553CE" w:rsidP="00EB7C69">
      <w:pPr>
        <w:pStyle w:val="a8"/>
        <w:numPr>
          <w:ilvl w:val="0"/>
          <w:numId w:val="44"/>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廠商得於通知機關</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個月後暫停或減緩施工進度、依第</w:t>
      </w:r>
      <w:r w:rsidRPr="006A5FA2">
        <w:rPr>
          <w:rFonts w:ascii="Arial" w:eastAsia="標楷體" w:hAnsi="Arial" w:cs="DFKaiShu SB Estd BF"/>
          <w:kern w:val="0"/>
          <w:sz w:val="28"/>
          <w:szCs w:val="28"/>
        </w:rPr>
        <w:t>7</w:t>
      </w:r>
      <w:r w:rsidRPr="006A5FA2">
        <w:rPr>
          <w:rFonts w:ascii="Arial" w:eastAsia="標楷體" w:hAnsi="Arial" w:cs="DFKaiShu SB Estd BF"/>
          <w:kern w:val="0"/>
          <w:sz w:val="28"/>
          <w:szCs w:val="28"/>
        </w:rPr>
        <w:t>條</w:t>
      </w:r>
      <w:r w:rsidR="007F4B18" w:rsidRPr="006A5FA2">
        <w:rPr>
          <w:rFonts w:ascii="Arial" w:eastAsia="標楷體" w:hAnsi="Arial" w:cs="DFKaiShu SB Estd BF"/>
          <w:kern w:val="0"/>
          <w:sz w:val="28"/>
          <w:szCs w:val="28"/>
        </w:rPr>
        <w:t>第</w:t>
      </w:r>
      <w:r w:rsidR="007F4B18" w:rsidRPr="006A5FA2">
        <w:rPr>
          <w:rFonts w:ascii="Arial" w:eastAsia="標楷體" w:hAnsi="Arial" w:cs="DFKaiShu SB Estd BF" w:hint="eastAsia"/>
          <w:kern w:val="0"/>
          <w:sz w:val="28"/>
          <w:szCs w:val="28"/>
        </w:rPr>
        <w:t>3</w:t>
      </w:r>
      <w:r w:rsidR="007F4B18" w:rsidRPr="006A5FA2">
        <w:rPr>
          <w:rFonts w:ascii="Arial" w:eastAsia="標楷體" w:hAnsi="Arial" w:cs="DFKaiShu SB Estd BF"/>
          <w:kern w:val="0"/>
          <w:sz w:val="28"/>
          <w:szCs w:val="28"/>
        </w:rPr>
        <w:t>款</w:t>
      </w:r>
      <w:r w:rsidRPr="006A5FA2">
        <w:rPr>
          <w:rFonts w:ascii="Arial" w:eastAsia="標楷體" w:hAnsi="Arial" w:cs="DFKaiShu SB Estd BF"/>
          <w:kern w:val="0"/>
          <w:sz w:val="28"/>
          <w:szCs w:val="28"/>
        </w:rPr>
        <w:t>規定，申請延長履約期限</w:t>
      </w:r>
      <w:r w:rsidR="0071599A" w:rsidRPr="006A5FA2">
        <w:rPr>
          <w:rFonts w:ascii="Arial" w:eastAsia="標楷體" w:hAnsi="Arial" w:cs="DFKaiShu SB Estd BF"/>
          <w:kern w:val="0"/>
          <w:sz w:val="28"/>
          <w:szCs w:val="28"/>
        </w:rPr>
        <w:t>；</w:t>
      </w:r>
      <w:r w:rsidR="0071599A" w:rsidRPr="006A5FA2">
        <w:rPr>
          <w:rFonts w:ascii="Arial" w:eastAsia="標楷體" w:hAnsi="Arial" w:cs="DFKaiShu SB Estd BF" w:hint="eastAsia"/>
          <w:kern w:val="0"/>
          <w:sz w:val="28"/>
          <w:szCs w:val="28"/>
        </w:rPr>
        <w:t>廠商因此增加之必要費用，由機關負擔。</w:t>
      </w:r>
    </w:p>
    <w:p w:rsidR="00C553CE" w:rsidRPr="006A5FA2" w:rsidRDefault="00C553CE" w:rsidP="00EB7C69">
      <w:pPr>
        <w:pStyle w:val="a8"/>
        <w:numPr>
          <w:ilvl w:val="0"/>
          <w:numId w:val="44"/>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延遲付款達</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個月者，廠商得通知機關終止或解除部分或全部契約，並得向機關請求賠償因契約終止或解除而生之損害。</w:t>
      </w:r>
    </w:p>
    <w:p w:rsidR="00C553CE" w:rsidRPr="006A5FA2" w:rsidRDefault="00C553CE"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w:t>
      </w:r>
    </w:p>
    <w:p w:rsidR="0071599A" w:rsidRPr="006A5FA2" w:rsidRDefault="0071599A"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textDirection w:val="lrTbV"/>
        <w:rPr>
          <w:rFonts w:ascii="Arial" w:eastAsia="標楷體" w:hAnsi="Arial"/>
          <w:sz w:val="28"/>
          <w:szCs w:val="28"/>
        </w:rPr>
      </w:pPr>
      <w:r w:rsidRPr="006A5FA2">
        <w:rPr>
          <w:rFonts w:ascii="Arial" w:eastAsia="標楷體" w:hAnsi="Arial" w:cs="標楷體" w:hint="eastAsia"/>
          <w:sz w:val="28"/>
          <w:szCs w:val="28"/>
        </w:rPr>
        <w:t>因契約規定不可抗力之事由，致全部工程暫停執行，暫停執行期間持續逾</w:t>
      </w:r>
      <w:r w:rsidR="007A3543" w:rsidRPr="006A5FA2">
        <w:rPr>
          <w:rFonts w:ascii="Arial" w:eastAsia="標楷體" w:hAnsi="Arial" w:cs="標楷體" w:hint="eastAsia"/>
          <w:sz w:val="28"/>
          <w:szCs w:val="28"/>
        </w:rPr>
        <w:t>6</w:t>
      </w:r>
      <w:r w:rsidR="007A3543" w:rsidRPr="006A5FA2">
        <w:rPr>
          <w:rFonts w:ascii="Arial" w:eastAsia="標楷體" w:hAnsi="Arial" w:cs="標楷體" w:hint="eastAsia"/>
          <w:sz w:val="28"/>
          <w:szCs w:val="28"/>
        </w:rPr>
        <w:t>個月</w:t>
      </w:r>
      <w:r w:rsidRPr="006A5FA2">
        <w:rPr>
          <w:rFonts w:ascii="Arial" w:eastAsia="標楷體" w:hAnsi="Arial" w:cs="標楷體" w:hint="eastAsia"/>
          <w:sz w:val="28"/>
          <w:szCs w:val="28"/>
        </w:rPr>
        <w:t>者，契約之一方得通知他方終止或解除契約。</w:t>
      </w:r>
    </w:p>
    <w:p w:rsidR="00C553CE" w:rsidRPr="006A5FA2" w:rsidRDefault="007A3543" w:rsidP="008B1C04">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依第5款、第7款、第13款終止或解除部分或全部契約者，廠商</w:t>
      </w:r>
      <w:r w:rsidRPr="006A5FA2">
        <w:rPr>
          <w:rFonts w:ascii="標楷體" w:eastAsia="標楷體" w:hAnsi="標楷體" w:hint="eastAsia"/>
          <w:sz w:val="28"/>
          <w:szCs w:val="28"/>
        </w:rPr>
        <w:t>應即將該部分工程停工</w:t>
      </w:r>
      <w:r w:rsidR="00C553CE" w:rsidRPr="006A5FA2">
        <w:rPr>
          <w:rFonts w:ascii="Arial" w:eastAsia="標楷體" w:hAnsi="Arial" w:cs="DFKaiShu SB Estd BF"/>
          <w:kern w:val="0"/>
          <w:sz w:val="28"/>
          <w:szCs w:val="28"/>
        </w:rPr>
        <w:t>，負責遣散工人，撤離機具設備，並將已獲得支付費用之所有物品移交機關使用；對於已施作完成之工作項目及數量，應會同監造單位辦理結算，並拍照存證。廠商應依監造單位之指示，負責實施維護人員、財產或工程安全之工作，至機關接管為止，其所須增加之必要費用，由機關負擔。機關應儘快依結算驗收結果付款；如無第</w:t>
      </w:r>
      <w:r w:rsidR="00C553CE" w:rsidRPr="006A5FA2">
        <w:rPr>
          <w:rFonts w:ascii="Arial" w:eastAsia="標楷體" w:hAnsi="Arial" w:cs="DFKaiShu SB Estd BF"/>
          <w:kern w:val="0"/>
          <w:sz w:val="28"/>
          <w:szCs w:val="28"/>
        </w:rPr>
        <w:t>14</w:t>
      </w:r>
      <w:r w:rsidR="00C553CE" w:rsidRPr="006A5FA2">
        <w:rPr>
          <w:rFonts w:ascii="Arial" w:eastAsia="標楷體" w:hAnsi="Arial" w:cs="DFKaiShu SB Estd BF"/>
          <w:kern w:val="0"/>
          <w:sz w:val="28"/>
          <w:szCs w:val="28"/>
        </w:rPr>
        <w:t>條第</w:t>
      </w:r>
      <w:r w:rsidR="00C553CE" w:rsidRPr="006A5FA2">
        <w:rPr>
          <w:rFonts w:ascii="Arial" w:eastAsia="標楷體" w:hAnsi="Arial" w:cs="DFKaiShu SB Estd BF"/>
          <w:kern w:val="0"/>
          <w:sz w:val="28"/>
          <w:szCs w:val="28"/>
        </w:rPr>
        <w:t>3</w:t>
      </w:r>
      <w:r w:rsidR="00C553CE" w:rsidRPr="006A5FA2">
        <w:rPr>
          <w:rFonts w:ascii="Arial" w:eastAsia="標楷體" w:hAnsi="Arial" w:cs="DFKaiShu SB Estd BF"/>
          <w:kern w:val="0"/>
          <w:sz w:val="28"/>
          <w:szCs w:val="28"/>
        </w:rPr>
        <w:t>款情形，應發還保證金。</w:t>
      </w:r>
    </w:p>
    <w:p w:rsidR="00C553CE" w:rsidRPr="006A5FA2" w:rsidRDefault="00C553CE" w:rsidP="004207E3">
      <w:pPr>
        <w:pStyle w:val="a8"/>
        <w:numPr>
          <w:ilvl w:val="0"/>
          <w:numId w:val="40"/>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本契約終止時，自終止之日起，雙方之權利義務即消滅。契約解除時，溯及契約生效日消滅。雙方並互負保密義務。</w:t>
      </w:r>
    </w:p>
    <w:p w:rsidR="00C553CE" w:rsidRPr="006A5FA2" w:rsidRDefault="00C553CE" w:rsidP="00163BC1">
      <w:pPr>
        <w:pStyle w:val="37"/>
        <w:rPr>
          <w:rFonts w:ascii="Arial" w:hAnsi="Arial" w:cs="Times New Roman"/>
        </w:rPr>
      </w:pPr>
      <w:bookmarkStart w:id="23" w:name="_Toc470011405"/>
      <w:r w:rsidRPr="006A5FA2">
        <w:rPr>
          <w:rFonts w:ascii="Arial" w:hAnsi="Arial"/>
        </w:rPr>
        <w:t>第</w:t>
      </w:r>
      <w:r w:rsidRPr="006A5FA2">
        <w:rPr>
          <w:rFonts w:ascii="Arial" w:hAnsi="Arial"/>
        </w:rPr>
        <w:t xml:space="preserve"> 23 </w:t>
      </w:r>
      <w:r w:rsidRPr="006A5FA2">
        <w:rPr>
          <w:rFonts w:ascii="Arial" w:hAnsi="Arial"/>
        </w:rPr>
        <w:t>條</w:t>
      </w:r>
      <w:r w:rsidRPr="006A5FA2">
        <w:rPr>
          <w:rFonts w:ascii="Arial" w:hAnsi="Arial" w:hint="eastAsia"/>
        </w:rPr>
        <w:t xml:space="preserve"> </w:t>
      </w:r>
      <w:r w:rsidRPr="006A5FA2">
        <w:rPr>
          <w:rFonts w:ascii="Arial" w:hAnsi="Arial"/>
        </w:rPr>
        <w:t>爭議處理</w:t>
      </w:r>
      <w:bookmarkEnd w:id="23"/>
    </w:p>
    <w:p w:rsidR="00C553CE" w:rsidRPr="006A5FA2" w:rsidRDefault="00C553CE" w:rsidP="008B1C04">
      <w:pPr>
        <w:pStyle w:val="a8"/>
        <w:numPr>
          <w:ilvl w:val="0"/>
          <w:numId w:val="4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機關與廠商因履約而生爭議者，應依法令及契約規定，考量公共利益及公平合理，本誠信和諧，盡力協調解決之。其未能達成協議者，得以下列方式處理之：</w:t>
      </w:r>
    </w:p>
    <w:p w:rsidR="00C553CE" w:rsidRPr="006A5FA2" w:rsidRDefault="00917CEE" w:rsidP="00F04CF6">
      <w:pPr>
        <w:pStyle w:val="a8"/>
        <w:numPr>
          <w:ilvl w:val="0"/>
          <w:numId w:val="46"/>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提起民事訴訟，</w:t>
      </w:r>
      <w:r w:rsidRPr="006A5FA2">
        <w:rPr>
          <w:rFonts w:ascii="Arial" w:eastAsia="標楷體" w:hAnsi="Arial" w:cs="DFKaiShu SB Estd BF" w:hint="eastAsia"/>
          <w:kern w:val="0"/>
          <w:sz w:val="28"/>
          <w:szCs w:val="28"/>
        </w:rPr>
        <w:t>並以□機關；□本工程</w:t>
      </w:r>
      <w:r w:rsidRPr="006A5FA2">
        <w:rPr>
          <w:rFonts w:ascii="Arial" w:eastAsia="標楷體" w:hAnsi="Arial" w:cs="DFKaiShu SB Estd BF" w:hint="eastAsia"/>
          <w:kern w:val="0"/>
          <w:sz w:val="28"/>
          <w:szCs w:val="28"/>
        </w:rPr>
        <w:t>(</w:t>
      </w:r>
      <w:r w:rsidR="004F662E" w:rsidRPr="006A5FA2">
        <w:rPr>
          <w:rFonts w:ascii="Arial" w:eastAsia="標楷體" w:hAnsi="Arial" w:cs="DFKaiShu SB Estd BF" w:hint="eastAsia"/>
          <w:kern w:val="0"/>
          <w:sz w:val="28"/>
          <w:szCs w:val="28"/>
        </w:rPr>
        <w:t>由機關於招標時勾選；未勾選者，為</w:t>
      </w:r>
      <w:r w:rsidRPr="006A5FA2">
        <w:rPr>
          <w:rFonts w:ascii="Arial" w:eastAsia="標楷體" w:hAnsi="Arial" w:cs="DFKaiShu SB Estd BF" w:hint="eastAsia"/>
          <w:kern w:val="0"/>
          <w:sz w:val="28"/>
          <w:szCs w:val="28"/>
        </w:rPr>
        <w:t>機關</w:t>
      </w:r>
      <w:r w:rsidRPr="006A5FA2">
        <w:rPr>
          <w:rFonts w:ascii="Arial" w:eastAsia="標楷體" w:hAnsi="Arial" w:cs="DFKaiShu SB Estd BF" w:hint="eastAsia"/>
          <w:kern w:val="0"/>
          <w:sz w:val="28"/>
          <w:szCs w:val="28"/>
        </w:rPr>
        <w:t>)</w:t>
      </w:r>
      <w:r w:rsidRPr="006A5FA2">
        <w:rPr>
          <w:rFonts w:ascii="Arial" w:eastAsia="標楷體" w:hAnsi="Arial" w:cs="DFKaiShu SB Estd BF" w:hint="eastAsia"/>
          <w:kern w:val="0"/>
          <w:sz w:val="28"/>
          <w:szCs w:val="28"/>
        </w:rPr>
        <w:t>所在地之地方法院為第一審管轄法院</w:t>
      </w:r>
      <w:r w:rsidR="00C553CE" w:rsidRPr="006A5FA2">
        <w:rPr>
          <w:rFonts w:ascii="Arial" w:eastAsia="標楷體" w:hAnsi="Arial" w:cs="DFKaiShu SB Estd BF"/>
          <w:kern w:val="0"/>
          <w:sz w:val="28"/>
          <w:szCs w:val="28"/>
        </w:rPr>
        <w:t>。</w:t>
      </w:r>
    </w:p>
    <w:p w:rsidR="00C553CE" w:rsidRPr="006A5FA2" w:rsidRDefault="00C553CE" w:rsidP="00F04CF6">
      <w:pPr>
        <w:pStyle w:val="a8"/>
        <w:numPr>
          <w:ilvl w:val="0"/>
          <w:numId w:val="46"/>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依採購法第</w:t>
      </w:r>
      <w:r w:rsidRPr="006A5FA2">
        <w:rPr>
          <w:rFonts w:ascii="Arial" w:eastAsia="標楷體" w:hAnsi="Arial" w:cs="DFKaiShu SB Estd BF"/>
          <w:kern w:val="0"/>
          <w:sz w:val="28"/>
          <w:szCs w:val="28"/>
        </w:rPr>
        <w:t>85</w:t>
      </w:r>
      <w:r w:rsidRPr="006A5FA2">
        <w:rPr>
          <w:rFonts w:ascii="Arial" w:eastAsia="標楷體" w:hAnsi="Arial" w:cs="DFKaiShu SB Estd BF"/>
          <w:kern w:val="0"/>
          <w:sz w:val="28"/>
          <w:szCs w:val="28"/>
        </w:rPr>
        <w:t>條之</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規定向採購申訴審議委員會申請調解</w:t>
      </w:r>
      <w:r w:rsidR="002F5C0F"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工程採購經採購申訴審議委員會提出調解建議或調解方案，因機關不同意致調解不成立者，廠商提付仲裁，機關不得拒絕。向採購申訴審議委員會申請調解前，得依附錄</w:t>
      </w:r>
      <w:r w:rsidRPr="006A5FA2">
        <w:rPr>
          <w:rFonts w:ascii="Arial" w:eastAsia="標楷體" w:hAnsi="Arial" w:cs="DFKaiShu SB Estd BF"/>
          <w:kern w:val="0"/>
          <w:sz w:val="28"/>
          <w:szCs w:val="28"/>
        </w:rPr>
        <w:t>15</w:t>
      </w:r>
      <w:r w:rsidRPr="006A5FA2">
        <w:rPr>
          <w:rFonts w:ascii="Arial" w:eastAsia="標楷體" w:hAnsi="Arial" w:cs="DFKaiShu SB Estd BF"/>
          <w:kern w:val="0"/>
          <w:sz w:val="28"/>
          <w:szCs w:val="28"/>
        </w:rPr>
        <w:t>「經濟部水利署履約爭議協處小組設置及作業要點」規定辦理。</w:t>
      </w:r>
    </w:p>
    <w:p w:rsidR="00917CEE" w:rsidRPr="006A5FA2" w:rsidRDefault="00C553CE" w:rsidP="00ED3C7C">
      <w:pPr>
        <w:pStyle w:val="a8"/>
        <w:numPr>
          <w:ilvl w:val="0"/>
          <w:numId w:val="46"/>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經契約雙方同意並訂立仲裁協議後，依本契約約定及仲裁法規定提付仲裁。</w:t>
      </w:r>
    </w:p>
    <w:p w:rsidR="00C553CE" w:rsidRPr="006A5FA2" w:rsidRDefault="00C553CE" w:rsidP="00F04CF6">
      <w:pPr>
        <w:pStyle w:val="a8"/>
        <w:numPr>
          <w:ilvl w:val="0"/>
          <w:numId w:val="46"/>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依其他法律申</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聲</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請調解。</w:t>
      </w:r>
    </w:p>
    <w:p w:rsidR="00876DB9" w:rsidRPr="006A5FA2" w:rsidRDefault="00876DB9" w:rsidP="00F04CF6">
      <w:pPr>
        <w:pStyle w:val="a8"/>
        <w:numPr>
          <w:ilvl w:val="0"/>
          <w:numId w:val="46"/>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標楷體" w:eastAsia="標楷體" w:cs="標楷體" w:hint="eastAsia"/>
          <w:sz w:val="28"/>
          <w:szCs w:val="28"/>
        </w:rPr>
        <w:t>契約雙方合意成立爭議處理小組協調爭議。</w:t>
      </w:r>
    </w:p>
    <w:p w:rsidR="00C553CE" w:rsidRPr="006A5FA2" w:rsidRDefault="00C553CE" w:rsidP="00F04CF6">
      <w:pPr>
        <w:pStyle w:val="a8"/>
        <w:numPr>
          <w:ilvl w:val="0"/>
          <w:numId w:val="46"/>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依契約或雙方合意之其他方式處理。</w:t>
      </w:r>
    </w:p>
    <w:p w:rsidR="00C553CE" w:rsidRPr="006A5FA2" w:rsidRDefault="00C553CE" w:rsidP="008B1C04">
      <w:pPr>
        <w:pStyle w:val="a8"/>
        <w:numPr>
          <w:ilvl w:val="0"/>
          <w:numId w:val="4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依前款第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目後段或第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目提付仲裁者，約定如下：</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由契約雙方協議擇定仲裁機構。如未能獲致協議，屬前款第</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目後段情形者，由廠商指定仲裁機構；屬前款第</w:t>
      </w:r>
      <w:r w:rsidRPr="006A5FA2">
        <w:rPr>
          <w:rFonts w:ascii="Arial" w:eastAsia="標楷體" w:hAnsi="Arial" w:cs="DFKaiShu SB Estd BF"/>
          <w:kern w:val="0"/>
          <w:sz w:val="28"/>
          <w:szCs w:val="28"/>
        </w:rPr>
        <w:t>3</w:t>
      </w:r>
      <w:r w:rsidRPr="006A5FA2">
        <w:rPr>
          <w:rFonts w:ascii="Arial" w:eastAsia="標楷體" w:hAnsi="Arial" w:cs="DFKaiShu SB Estd BF"/>
          <w:kern w:val="0"/>
          <w:sz w:val="28"/>
          <w:szCs w:val="28"/>
        </w:rPr>
        <w:t>目情形者，由機關指定仲裁機構。上開仲裁機構，除契約雙方另有協議外，應為合法設立之國內仲裁機構。</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仲裁人之選定：</w:t>
      </w:r>
    </w:p>
    <w:p w:rsidR="00C553CE" w:rsidRPr="006A5FA2" w:rsidRDefault="00C553CE" w:rsidP="00CD0D02">
      <w:pPr>
        <w:pStyle w:val="a8"/>
        <w:numPr>
          <w:ilvl w:val="0"/>
          <w:numId w:val="48"/>
        </w:numPr>
        <w:tabs>
          <w:tab w:val="left" w:pos="1560"/>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當事人雙方應於一方收受他方提付仲裁之通知之次日起</w:t>
      </w:r>
      <w:r w:rsidRPr="006A5FA2">
        <w:rPr>
          <w:rFonts w:ascii="Arial" w:eastAsia="標楷體" w:hAnsi="Arial" w:cs="DFKaiShu SB Estd BF"/>
          <w:kern w:val="0"/>
          <w:sz w:val="28"/>
          <w:szCs w:val="28"/>
        </w:rPr>
        <w:t>14</w:t>
      </w:r>
      <w:r w:rsidRPr="006A5FA2">
        <w:rPr>
          <w:rFonts w:ascii="Arial" w:eastAsia="標楷體" w:hAnsi="Arial" w:cs="DFKaiShu SB Estd BF"/>
          <w:kern w:val="0"/>
          <w:sz w:val="28"/>
          <w:szCs w:val="28"/>
        </w:rPr>
        <w:t>日內，自從指定之仲裁機構之仲裁人名冊或其他具有仲裁人資格者，分別提出</w:t>
      </w:r>
      <w:r w:rsidRPr="006A5FA2">
        <w:rPr>
          <w:rFonts w:ascii="Arial" w:eastAsia="標楷體" w:hAnsi="Arial" w:cs="DFKaiShu SB Estd BF"/>
          <w:kern w:val="0"/>
          <w:sz w:val="28"/>
          <w:szCs w:val="28"/>
        </w:rPr>
        <w:t>10</w:t>
      </w:r>
      <w:r w:rsidRPr="006A5FA2">
        <w:rPr>
          <w:rFonts w:ascii="Arial" w:eastAsia="標楷體" w:hAnsi="Arial" w:cs="DFKaiShu SB Estd BF"/>
          <w:kern w:val="0"/>
          <w:sz w:val="28"/>
          <w:szCs w:val="28"/>
        </w:rPr>
        <w:t>位以上</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含本數</w:t>
      </w:r>
      <w:r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之名單，交予對方。</w:t>
      </w:r>
    </w:p>
    <w:p w:rsidR="00C553CE" w:rsidRPr="006A5FA2" w:rsidRDefault="00C553CE" w:rsidP="00CD0D02">
      <w:pPr>
        <w:pStyle w:val="a8"/>
        <w:numPr>
          <w:ilvl w:val="0"/>
          <w:numId w:val="48"/>
        </w:numPr>
        <w:tabs>
          <w:tab w:val="left" w:pos="1560"/>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當事人之一方應於收受他方提出名單之次日起</w:t>
      </w:r>
      <w:r w:rsidRPr="006A5FA2">
        <w:rPr>
          <w:rFonts w:ascii="Arial" w:eastAsia="標楷體" w:hAnsi="Arial" w:cs="DFKaiShu SB Estd BF"/>
          <w:kern w:val="0"/>
          <w:sz w:val="28"/>
          <w:szCs w:val="28"/>
        </w:rPr>
        <w:t>14</w:t>
      </w:r>
      <w:r w:rsidRPr="006A5FA2">
        <w:rPr>
          <w:rFonts w:ascii="Arial" w:eastAsia="標楷體" w:hAnsi="Arial" w:cs="DFKaiShu SB Estd BF"/>
          <w:kern w:val="0"/>
          <w:sz w:val="28"/>
          <w:szCs w:val="28"/>
        </w:rPr>
        <w:t>日內，自該名單內選出</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位仲裁人，作為他方選定之仲裁人。</w:t>
      </w:r>
    </w:p>
    <w:p w:rsidR="00C553CE" w:rsidRPr="006A5FA2" w:rsidRDefault="00C553CE" w:rsidP="00CD0D02">
      <w:pPr>
        <w:pStyle w:val="a8"/>
        <w:numPr>
          <w:ilvl w:val="0"/>
          <w:numId w:val="48"/>
        </w:numPr>
        <w:tabs>
          <w:tab w:val="left" w:pos="1560"/>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當事人之一方未依</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提出名單者，他方得從指定之仲裁機構之仲裁人名冊或其他具有仲裁人資格者，逕行代為選定</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位仲裁人。</w:t>
      </w:r>
    </w:p>
    <w:p w:rsidR="002F5C0F" w:rsidRPr="006A5FA2" w:rsidRDefault="00C553CE" w:rsidP="00EF585F">
      <w:pPr>
        <w:pStyle w:val="a8"/>
        <w:numPr>
          <w:ilvl w:val="0"/>
          <w:numId w:val="48"/>
        </w:numPr>
        <w:tabs>
          <w:tab w:val="left" w:pos="1560"/>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當事人之一方未依</w:t>
      </w:r>
      <w:r w:rsidRPr="006A5FA2">
        <w:rPr>
          <w:rFonts w:ascii="Arial" w:eastAsia="標楷體" w:hAnsi="Arial" w:cs="DFKaiShu SB Estd BF"/>
          <w:kern w:val="0"/>
          <w:sz w:val="28"/>
          <w:szCs w:val="28"/>
        </w:rPr>
        <w:t>(2)</w:t>
      </w:r>
      <w:r w:rsidRPr="006A5FA2">
        <w:rPr>
          <w:rFonts w:ascii="Arial" w:eastAsia="標楷體" w:hAnsi="Arial" w:cs="DFKaiShu SB Estd BF"/>
          <w:kern w:val="0"/>
          <w:sz w:val="28"/>
          <w:szCs w:val="28"/>
        </w:rPr>
        <w:t>自名單內選出仲裁人，作為他方選定之仲裁人者，</w:t>
      </w:r>
      <w:r w:rsidR="00EF585F" w:rsidRPr="006A5FA2">
        <w:rPr>
          <w:rFonts w:ascii="Arial" w:eastAsia="標楷體" w:hAnsi="Arial" w:cs="標楷體" w:hint="eastAsia"/>
          <w:sz w:val="28"/>
          <w:szCs w:val="28"/>
        </w:rPr>
        <w:t>他方得聲請</w:t>
      </w:r>
      <w:r w:rsidR="002F5C0F" w:rsidRPr="006A5FA2">
        <w:rPr>
          <w:rFonts w:ascii="Arial" w:eastAsia="標楷體" w:hAnsi="Arial" w:cs="標楷體" w:hint="eastAsia"/>
          <w:sz w:val="28"/>
          <w:szCs w:val="28"/>
        </w:rPr>
        <w:t>指定之仲裁機構代為自該名單內選定</w:t>
      </w:r>
      <w:r w:rsidR="002F5C0F" w:rsidRPr="006A5FA2">
        <w:rPr>
          <w:rFonts w:ascii="Arial" w:eastAsia="標楷體" w:hAnsi="Arial" w:cs="標楷體" w:hint="eastAsia"/>
          <w:sz w:val="28"/>
          <w:szCs w:val="28"/>
        </w:rPr>
        <w:t>1</w:t>
      </w:r>
      <w:r w:rsidR="002F5C0F" w:rsidRPr="006A5FA2">
        <w:rPr>
          <w:rFonts w:ascii="Arial" w:eastAsia="標楷體" w:hAnsi="Arial" w:cs="標楷體" w:hint="eastAsia"/>
          <w:sz w:val="28"/>
          <w:szCs w:val="28"/>
        </w:rPr>
        <w:t>位仲裁人。</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主任仲裁人之選定：</w:t>
      </w:r>
    </w:p>
    <w:p w:rsidR="00C553CE" w:rsidRPr="006A5FA2" w:rsidRDefault="00C553CE" w:rsidP="00CD0D02">
      <w:pPr>
        <w:pStyle w:val="a8"/>
        <w:numPr>
          <w:ilvl w:val="0"/>
          <w:numId w:val="49"/>
        </w:numPr>
        <w:tabs>
          <w:tab w:val="left" w:pos="1560"/>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二位仲裁人經選定之次日起</w:t>
      </w:r>
      <w:r w:rsidR="00E439B5" w:rsidRPr="006A5FA2">
        <w:rPr>
          <w:rFonts w:ascii="Arial" w:eastAsia="標楷體" w:hAnsi="Arial" w:cs="DFKaiShu SB Estd BF" w:hint="eastAsia"/>
          <w:kern w:val="0"/>
          <w:sz w:val="28"/>
          <w:szCs w:val="28"/>
        </w:rPr>
        <w:t xml:space="preserve"> </w:t>
      </w:r>
      <w:r w:rsidRPr="006A5FA2">
        <w:rPr>
          <w:rFonts w:ascii="Arial" w:eastAsia="標楷體" w:hAnsi="Arial" w:cs="DFKaiShu SB Estd BF"/>
          <w:kern w:val="0"/>
          <w:sz w:val="28"/>
          <w:szCs w:val="28"/>
        </w:rPr>
        <w:t>30</w:t>
      </w:r>
      <w:r w:rsidRPr="006A5FA2">
        <w:rPr>
          <w:rFonts w:ascii="Arial" w:eastAsia="標楷體" w:hAnsi="Arial" w:cs="DFKaiShu SB Estd BF"/>
          <w:kern w:val="0"/>
          <w:sz w:val="28"/>
          <w:szCs w:val="28"/>
        </w:rPr>
        <w:t>日內，</w:t>
      </w:r>
      <w:r w:rsidR="00B2350C" w:rsidRPr="006A5FA2">
        <w:rPr>
          <w:rFonts w:ascii="Arial" w:eastAsia="標楷體" w:hAnsi="Arial" w:cs="標楷體" w:hint="eastAsia"/>
          <w:sz w:val="28"/>
          <w:szCs w:val="28"/>
        </w:rPr>
        <w:t>由</w:t>
      </w:r>
      <w:r w:rsidR="00EF585F" w:rsidRPr="006A5FA2">
        <w:rPr>
          <w:rFonts w:ascii="Arial" w:eastAsia="標楷體" w:hAnsi="Arial" w:cs="標楷體" w:hint="eastAsia"/>
          <w:sz w:val="28"/>
          <w:szCs w:val="28"/>
        </w:rPr>
        <w:t>雙方</w:t>
      </w:r>
      <w:r w:rsidR="00B2350C" w:rsidRPr="006A5FA2">
        <w:rPr>
          <w:rFonts w:ascii="Arial" w:eastAsia="標楷體" w:hAnsi="Arial" w:cs="標楷體" w:hint="eastAsia"/>
          <w:sz w:val="28"/>
          <w:szCs w:val="28"/>
        </w:rPr>
        <w:t>共推第三仲裁人為主任仲裁人</w:t>
      </w:r>
      <w:r w:rsidRPr="006A5FA2">
        <w:rPr>
          <w:rFonts w:ascii="Arial" w:eastAsia="標楷體" w:hAnsi="Arial" w:cs="DFKaiShu SB Estd BF"/>
          <w:kern w:val="0"/>
          <w:sz w:val="28"/>
          <w:szCs w:val="28"/>
        </w:rPr>
        <w:t>。</w:t>
      </w:r>
    </w:p>
    <w:p w:rsidR="00C553CE" w:rsidRPr="006A5FA2" w:rsidRDefault="00C553CE" w:rsidP="00CD0D02">
      <w:pPr>
        <w:pStyle w:val="a8"/>
        <w:numPr>
          <w:ilvl w:val="0"/>
          <w:numId w:val="49"/>
        </w:numPr>
        <w:tabs>
          <w:tab w:val="left" w:pos="1560"/>
        </w:tabs>
        <w:autoSpaceDE w:val="0"/>
        <w:autoSpaceDN w:val="0"/>
        <w:adjustRightInd w:val="0"/>
        <w:snapToGrid w:val="0"/>
        <w:spacing w:line="240" w:lineRule="atLeast"/>
        <w:ind w:leftChars="0"/>
        <w:rPr>
          <w:rFonts w:ascii="Arial" w:eastAsia="標楷體" w:hAnsi="Arial" w:cs="Times New Roman"/>
          <w:kern w:val="0"/>
          <w:sz w:val="28"/>
          <w:szCs w:val="28"/>
        </w:rPr>
      </w:pPr>
      <w:r w:rsidRPr="006A5FA2">
        <w:rPr>
          <w:rFonts w:ascii="Arial" w:eastAsia="標楷體" w:hAnsi="Arial" w:cs="DFKaiShu SB Estd BF"/>
          <w:kern w:val="0"/>
          <w:sz w:val="28"/>
          <w:szCs w:val="28"/>
        </w:rPr>
        <w:t>未能依</w:t>
      </w:r>
      <w:r w:rsidRPr="006A5FA2">
        <w:rPr>
          <w:rFonts w:ascii="Arial" w:eastAsia="標楷體" w:hAnsi="Arial" w:cs="DFKaiShu SB Estd BF"/>
          <w:kern w:val="0"/>
          <w:sz w:val="28"/>
          <w:szCs w:val="28"/>
        </w:rPr>
        <w:t>(1)</w:t>
      </w:r>
      <w:r w:rsidRPr="006A5FA2">
        <w:rPr>
          <w:rFonts w:ascii="Arial" w:eastAsia="標楷體" w:hAnsi="Arial" w:cs="DFKaiShu SB Estd BF"/>
          <w:kern w:val="0"/>
          <w:sz w:val="28"/>
          <w:szCs w:val="28"/>
        </w:rPr>
        <w:t>共推主任仲裁人者，當事人得聲請</w:t>
      </w:r>
      <w:r w:rsidR="00B2350C" w:rsidRPr="006A5FA2">
        <w:rPr>
          <w:rFonts w:ascii="Arial" w:eastAsia="標楷體" w:hAnsi="Arial" w:cs="標楷體" w:hint="eastAsia"/>
          <w:sz w:val="28"/>
          <w:szCs w:val="28"/>
        </w:rPr>
        <w:t>指定之仲裁機構</w:t>
      </w:r>
      <w:r w:rsidRPr="006A5FA2">
        <w:rPr>
          <w:rFonts w:ascii="Arial" w:eastAsia="標楷體" w:hAnsi="Arial" w:cs="DFKaiShu SB Estd BF"/>
          <w:kern w:val="0"/>
          <w:sz w:val="28"/>
          <w:szCs w:val="28"/>
        </w:rPr>
        <w:t>為之選定。</w:t>
      </w:r>
    </w:p>
    <w:p w:rsidR="00B2350C"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DFKaiShu SB Estd BF"/>
          <w:strike/>
          <w:kern w:val="0"/>
          <w:sz w:val="28"/>
          <w:szCs w:val="28"/>
        </w:rPr>
      </w:pPr>
      <w:r w:rsidRPr="006A5FA2">
        <w:rPr>
          <w:rFonts w:ascii="Arial" w:eastAsia="標楷體" w:hAnsi="Arial" w:cs="DFKaiShu SB Estd BF"/>
          <w:kern w:val="0"/>
          <w:sz w:val="28"/>
          <w:szCs w:val="28"/>
        </w:rPr>
        <w:t>以</w:t>
      </w:r>
      <w:r w:rsidR="00EF585F" w:rsidRPr="006A5FA2">
        <w:rPr>
          <w:rFonts w:ascii="Arial" w:eastAsia="標楷體" w:hAnsi="Arial" w:cs="DFKaiShu SB Estd BF" w:hint="eastAsia"/>
          <w:kern w:val="0"/>
          <w:sz w:val="28"/>
          <w:szCs w:val="28"/>
        </w:rPr>
        <w:t>□</w:t>
      </w:r>
      <w:r w:rsidRPr="006A5FA2">
        <w:rPr>
          <w:rFonts w:ascii="Arial" w:eastAsia="標楷體" w:hAnsi="Arial" w:cs="DFKaiShu SB Estd BF"/>
          <w:kern w:val="0"/>
          <w:sz w:val="28"/>
          <w:szCs w:val="28"/>
        </w:rPr>
        <w:t>機關所在地；</w:t>
      </w:r>
      <w:r w:rsidR="00EF585F" w:rsidRPr="006A5FA2">
        <w:rPr>
          <w:rFonts w:ascii="Arial" w:eastAsia="標楷體" w:hAnsi="Arial" w:cs="DFKaiShu SB Estd BF" w:hint="eastAsia"/>
          <w:kern w:val="0"/>
          <w:sz w:val="28"/>
          <w:szCs w:val="28"/>
        </w:rPr>
        <w:t>□本工程所在地；</w:t>
      </w:r>
      <w:r w:rsidR="00B2350C" w:rsidRPr="006A5FA2">
        <w:rPr>
          <w:rFonts w:ascii="Arial" w:eastAsia="標楷體" w:hAnsi="Arial" w:cs="DFKaiShu SB Estd BF" w:hint="eastAsia"/>
          <w:kern w:val="0"/>
          <w:sz w:val="28"/>
          <w:szCs w:val="28"/>
        </w:rPr>
        <w:t>為仲裁所在地</w:t>
      </w:r>
      <w:r w:rsidR="00EF585F" w:rsidRPr="006A5FA2">
        <w:rPr>
          <w:rFonts w:ascii="Arial" w:eastAsia="標楷體" w:hAnsi="Arial" w:cs="DFKaiShu SB Estd BF" w:hint="eastAsia"/>
          <w:kern w:val="0"/>
          <w:sz w:val="28"/>
          <w:szCs w:val="28"/>
        </w:rPr>
        <w:t>(</w:t>
      </w:r>
      <w:r w:rsidR="004F662E" w:rsidRPr="006A5FA2">
        <w:rPr>
          <w:rFonts w:ascii="Arial" w:eastAsia="標楷體" w:hAnsi="Arial" w:cs="DFKaiShu SB Estd BF" w:hint="eastAsia"/>
          <w:kern w:val="0"/>
          <w:sz w:val="28"/>
          <w:szCs w:val="28"/>
        </w:rPr>
        <w:t>由機關於招標時載明；未載明者，為</w:t>
      </w:r>
      <w:r w:rsidR="00EF585F" w:rsidRPr="006A5FA2">
        <w:rPr>
          <w:rFonts w:ascii="Arial" w:eastAsia="標楷體" w:hAnsi="Arial" w:cs="DFKaiShu SB Estd BF" w:hint="eastAsia"/>
          <w:kern w:val="0"/>
          <w:sz w:val="28"/>
          <w:szCs w:val="28"/>
        </w:rPr>
        <w:t>機關所在地</w:t>
      </w:r>
      <w:r w:rsidR="00EF585F" w:rsidRPr="006A5FA2">
        <w:rPr>
          <w:rFonts w:ascii="Arial" w:eastAsia="標楷體" w:hAnsi="Arial" w:cs="DFKaiShu SB Estd BF" w:hint="eastAsia"/>
          <w:kern w:val="0"/>
          <w:sz w:val="28"/>
          <w:szCs w:val="28"/>
        </w:rPr>
        <w:t>)</w:t>
      </w:r>
      <w:r w:rsidR="00B42191" w:rsidRPr="006A5FA2">
        <w:rPr>
          <w:rFonts w:ascii="Arial" w:eastAsia="標楷體" w:hAnsi="Arial" w:cs="DFKaiShu SB Estd BF" w:hint="eastAsia"/>
          <w:kern w:val="0"/>
          <w:sz w:val="28"/>
          <w:szCs w:val="28"/>
        </w:rPr>
        <w:t>。</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除契約雙方另有協議外，仲裁程序應公開之，仲裁判斷書雙方均得公開，並同意仲裁機構公開於其網站。</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DFKaiShu SB Estd BF"/>
          <w:strike/>
          <w:kern w:val="0"/>
          <w:sz w:val="28"/>
          <w:szCs w:val="28"/>
        </w:rPr>
      </w:pPr>
      <w:r w:rsidRPr="006A5FA2">
        <w:rPr>
          <w:rFonts w:ascii="Arial" w:eastAsia="標楷體" w:hAnsi="Arial" w:cs="DFKaiShu SB Estd BF"/>
          <w:kern w:val="0"/>
          <w:sz w:val="28"/>
          <w:szCs w:val="28"/>
        </w:rPr>
        <w:t>仲裁程序應使用</w:t>
      </w:r>
      <w:r w:rsidR="00D319A8" w:rsidRPr="006A5FA2">
        <w:rPr>
          <w:rFonts w:ascii="Arial" w:eastAsia="標楷體" w:hAnsi="Arial" w:cs="DFKaiShu SB Estd BF" w:hint="eastAsia"/>
          <w:kern w:val="0"/>
          <w:sz w:val="28"/>
          <w:szCs w:val="28"/>
        </w:rPr>
        <w:t>國語及中文正體字</w:t>
      </w:r>
      <w:r w:rsidR="00B2350C" w:rsidRPr="006A5FA2">
        <w:rPr>
          <w:rFonts w:ascii="Arial" w:eastAsia="標楷體" w:hAnsi="Arial" w:cs="DFKaiShu SB Estd BF" w:hint="eastAsia"/>
          <w:kern w:val="0"/>
          <w:sz w:val="28"/>
          <w:szCs w:val="28"/>
        </w:rPr>
        <w:t>。</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w:t>
      </w:r>
      <w:r w:rsidR="00B2350C" w:rsidRPr="006A5FA2">
        <w:rPr>
          <w:rFonts w:ascii="Arial" w:eastAsia="標楷體" w:hAnsi="Arial" w:cs="DFKaiShu SB Estd BF" w:hint="eastAsia"/>
          <w:kern w:val="0"/>
          <w:sz w:val="28"/>
          <w:szCs w:val="28"/>
        </w:rPr>
        <w:t>不同意</w:t>
      </w:r>
      <w:r w:rsidRPr="006A5FA2">
        <w:rPr>
          <w:rFonts w:ascii="Arial" w:eastAsia="標楷體" w:hAnsi="Arial" w:cs="DFKaiShu SB Estd BF"/>
          <w:kern w:val="0"/>
          <w:sz w:val="28"/>
          <w:szCs w:val="28"/>
        </w:rPr>
        <w:t>仲裁庭適用衡平原則為判斷。</w:t>
      </w:r>
    </w:p>
    <w:p w:rsidR="00C553CE" w:rsidRPr="006A5FA2" w:rsidRDefault="00C553CE" w:rsidP="00F50033">
      <w:pPr>
        <w:pStyle w:val="a8"/>
        <w:numPr>
          <w:ilvl w:val="0"/>
          <w:numId w:val="47"/>
        </w:numPr>
        <w:autoSpaceDE w:val="0"/>
        <w:autoSpaceDN w:val="0"/>
        <w:adjustRightInd w:val="0"/>
        <w:snapToGrid w:val="0"/>
        <w:spacing w:line="240" w:lineRule="atLeast"/>
        <w:ind w:leftChars="0" w:left="1135" w:hanging="284"/>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仲裁判斷書應記載事實及理由。</w:t>
      </w:r>
    </w:p>
    <w:p w:rsidR="00876DB9" w:rsidRPr="006A5FA2" w:rsidRDefault="00876DB9" w:rsidP="008B1C04">
      <w:pPr>
        <w:pStyle w:val="a8"/>
        <w:numPr>
          <w:ilvl w:val="0"/>
          <w:numId w:val="4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依第1款第</w:t>
      </w:r>
      <w:r w:rsidR="00ED3C7C" w:rsidRPr="006A5FA2">
        <w:rPr>
          <w:rFonts w:ascii="標楷體" w:eastAsia="標楷體" w:hAnsi="標楷體" w:hint="eastAsia"/>
          <w:sz w:val="28"/>
          <w:szCs w:val="28"/>
        </w:rPr>
        <w:t>5</w:t>
      </w:r>
      <w:r w:rsidRPr="006A5FA2">
        <w:rPr>
          <w:rFonts w:ascii="標楷體" w:eastAsia="標楷體" w:hAnsi="標楷體" w:hint="eastAsia"/>
          <w:sz w:val="28"/>
          <w:szCs w:val="28"/>
        </w:rPr>
        <w:t>目成立爭議處理小組者，約定如下：</w:t>
      </w:r>
    </w:p>
    <w:p w:rsidR="00876DB9" w:rsidRPr="006A5FA2" w:rsidRDefault="00876DB9" w:rsidP="00876DB9">
      <w:pPr>
        <w:autoSpaceDE w:val="0"/>
        <w:autoSpaceDN w:val="0"/>
        <w:adjustRightInd w:val="0"/>
        <w:snapToGrid w:val="0"/>
        <w:spacing w:line="240" w:lineRule="atLeast"/>
        <w:ind w:firstLineChars="300" w:firstLine="840"/>
        <w:jc w:val="both"/>
        <w:rPr>
          <w:rFonts w:ascii="標楷體" w:eastAsia="標楷體" w:hAnsi="標楷體"/>
          <w:sz w:val="28"/>
          <w:szCs w:val="28"/>
        </w:rPr>
      </w:pPr>
      <w:r w:rsidRPr="006A5FA2">
        <w:rPr>
          <w:rFonts w:ascii="標楷體" w:eastAsia="標楷體" w:hAnsi="標楷體" w:hint="eastAsia"/>
          <w:sz w:val="28"/>
          <w:szCs w:val="28"/>
        </w:rPr>
        <w:t>1.爭議處理小組於爭議發生時成立，得為常設性，或於爭議作成決</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議後解散。</w:t>
      </w:r>
    </w:p>
    <w:p w:rsidR="00876DB9" w:rsidRPr="006A5FA2" w:rsidRDefault="00876DB9" w:rsidP="00876DB9">
      <w:pPr>
        <w:autoSpaceDE w:val="0"/>
        <w:autoSpaceDN w:val="0"/>
        <w:adjustRightInd w:val="0"/>
        <w:snapToGrid w:val="0"/>
        <w:spacing w:line="240" w:lineRule="atLeast"/>
        <w:ind w:firstLineChars="300" w:firstLine="840"/>
        <w:jc w:val="both"/>
        <w:rPr>
          <w:rFonts w:ascii="標楷體" w:eastAsia="標楷體" w:hAnsi="標楷體"/>
          <w:sz w:val="28"/>
          <w:szCs w:val="28"/>
        </w:rPr>
      </w:pPr>
      <w:r w:rsidRPr="006A5FA2">
        <w:rPr>
          <w:rFonts w:ascii="標楷體" w:eastAsia="標楷體" w:hAnsi="標楷體" w:hint="eastAsia"/>
          <w:sz w:val="28"/>
          <w:szCs w:val="28"/>
        </w:rPr>
        <w:t>2.爭議處理小組委員之選定：</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(1)當事人雙方應於協議成立爭議處理小組之次日起10日內，各自提</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出5位以上(含本數)之名單，交予對方。</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(2)當事人之一方應於收受他方提出名單之次日起10日內，自該名單</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內選出1位作為委員。</w:t>
      </w:r>
    </w:p>
    <w:p w:rsidR="00876DB9" w:rsidRPr="006A5FA2" w:rsidRDefault="00876DB9" w:rsidP="00876DB9">
      <w:pPr>
        <w:pStyle w:val="a8"/>
        <w:spacing w:line="240" w:lineRule="atLeast"/>
        <w:ind w:leftChars="300" w:left="1140" w:hangingChars="150" w:hanging="420"/>
        <w:jc w:val="both"/>
        <w:rPr>
          <w:rFonts w:ascii="標楷體" w:eastAsia="標楷體" w:hAnsi="標楷體"/>
          <w:sz w:val="28"/>
          <w:szCs w:val="28"/>
        </w:rPr>
      </w:pPr>
      <w:r w:rsidRPr="006A5FA2">
        <w:rPr>
          <w:rFonts w:ascii="標楷體" w:eastAsia="標楷體" w:hAnsi="標楷體" w:hint="eastAsia"/>
          <w:sz w:val="28"/>
          <w:szCs w:val="28"/>
        </w:rPr>
        <w:t>(3)當事人之一方未依(1)提出名單者，為無法合意成立爭議處理小組。</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(4)當事人之一方未能依(2)自名單內選出委員，且他方不願變更名單</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者，為無法合意成立爭議處理小組。</w:t>
      </w:r>
    </w:p>
    <w:p w:rsidR="00876DB9" w:rsidRPr="006A5FA2" w:rsidRDefault="00876DB9" w:rsidP="00876DB9">
      <w:pPr>
        <w:autoSpaceDE w:val="0"/>
        <w:autoSpaceDN w:val="0"/>
        <w:adjustRightInd w:val="0"/>
        <w:snapToGrid w:val="0"/>
        <w:spacing w:line="240" w:lineRule="atLeast"/>
        <w:ind w:firstLineChars="300" w:firstLine="840"/>
        <w:jc w:val="both"/>
        <w:rPr>
          <w:rFonts w:ascii="標楷體" w:eastAsia="標楷體" w:hAnsi="標楷體"/>
          <w:sz w:val="28"/>
          <w:szCs w:val="28"/>
        </w:rPr>
      </w:pPr>
      <w:r w:rsidRPr="006A5FA2">
        <w:rPr>
          <w:rFonts w:ascii="標楷體" w:eastAsia="標楷體" w:hAnsi="標楷體" w:hint="eastAsia"/>
          <w:sz w:val="28"/>
          <w:szCs w:val="28"/>
        </w:rPr>
        <w:t>3.爭議處理小組召集委員之選定：</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(1)二位委員經選定之次日起10日內，由雙方或雙方選定之委員自前</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目(1)名單中共推1人作為召集委員。</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(2)未能依(1)共推召集委員者，為無法合意成立爭議處理小組。</w:t>
      </w:r>
    </w:p>
    <w:p w:rsidR="00876DB9" w:rsidRPr="006A5FA2" w:rsidRDefault="00876DB9" w:rsidP="00876DB9">
      <w:pPr>
        <w:autoSpaceDE w:val="0"/>
        <w:autoSpaceDN w:val="0"/>
        <w:adjustRightInd w:val="0"/>
        <w:snapToGrid w:val="0"/>
        <w:spacing w:line="240" w:lineRule="atLeast"/>
        <w:ind w:leftChars="100" w:left="240" w:firstLineChars="200" w:firstLine="560"/>
        <w:jc w:val="both"/>
        <w:rPr>
          <w:rFonts w:ascii="標楷體" w:eastAsia="標楷體" w:hAnsi="標楷體"/>
          <w:sz w:val="28"/>
          <w:szCs w:val="28"/>
        </w:rPr>
      </w:pPr>
      <w:r w:rsidRPr="006A5FA2">
        <w:rPr>
          <w:rFonts w:ascii="標楷體" w:eastAsia="標楷體" w:hAnsi="標楷體" w:hint="eastAsia"/>
          <w:sz w:val="28"/>
          <w:szCs w:val="28"/>
        </w:rPr>
        <w:t>4.當事人之一方得就爭議事項，以書面通知爭議處理小組召集委員，</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請求小組協調及作成決議，並將繕本送達他方。該書面通知應包括</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爭議標的、爭議事實及參考資料、建議解決方案。他方應於收受通</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知之次日起14日內提出書面回應及建議解決方案，並將繕本送達</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他方。</w:t>
      </w:r>
    </w:p>
    <w:p w:rsidR="00876DB9" w:rsidRPr="006A5FA2" w:rsidRDefault="00876DB9" w:rsidP="00876DB9">
      <w:pPr>
        <w:autoSpaceDE w:val="0"/>
        <w:autoSpaceDN w:val="0"/>
        <w:adjustRightInd w:val="0"/>
        <w:snapToGrid w:val="0"/>
        <w:spacing w:line="240" w:lineRule="atLeast"/>
        <w:ind w:leftChars="100" w:left="240" w:firstLineChars="200" w:firstLine="560"/>
        <w:jc w:val="both"/>
        <w:rPr>
          <w:rFonts w:ascii="標楷體" w:eastAsia="標楷體" w:hAnsi="標楷體"/>
          <w:sz w:val="28"/>
          <w:szCs w:val="28"/>
        </w:rPr>
      </w:pPr>
      <w:r w:rsidRPr="006A5FA2">
        <w:rPr>
          <w:rFonts w:ascii="標楷體" w:eastAsia="標楷體" w:hAnsi="標楷體" w:hint="eastAsia"/>
          <w:sz w:val="28"/>
          <w:szCs w:val="28"/>
        </w:rPr>
        <w:t>5.爭議處理小組會議：</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(1)召集委員應於收受協調請求之次日起30日內召開會議，並擔任主</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席。委員應親自出席會議，獨立、公正處理爭議，並保守秘密。</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(2)會議應通知當事人到場陳述意見，並得視需要邀請專家、學者或</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其他必要人員列席，會議之過程應作成書面紀錄。</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(3)小組應於收受協調請求之次日起90日內作成合理之決議，並以書</w:t>
      </w:r>
    </w:p>
    <w:p w:rsidR="00876DB9" w:rsidRPr="006A5FA2" w:rsidRDefault="00876DB9" w:rsidP="00876DB9">
      <w:pPr>
        <w:pStyle w:val="a8"/>
        <w:spacing w:line="240" w:lineRule="atLeast"/>
        <w:ind w:leftChars="0" w:left="764" w:firstLineChars="150" w:firstLine="420"/>
        <w:jc w:val="both"/>
        <w:rPr>
          <w:rFonts w:ascii="標楷體" w:eastAsia="標楷體" w:hAnsi="標楷體"/>
          <w:sz w:val="28"/>
          <w:szCs w:val="28"/>
        </w:rPr>
      </w:pPr>
      <w:r w:rsidRPr="006A5FA2">
        <w:rPr>
          <w:rFonts w:ascii="標楷體" w:eastAsia="標楷體" w:hAnsi="標楷體" w:hint="eastAsia"/>
          <w:sz w:val="28"/>
          <w:szCs w:val="28"/>
        </w:rPr>
        <w:t>面通知雙方。</w:t>
      </w:r>
    </w:p>
    <w:p w:rsidR="00876DB9" w:rsidRPr="006A5FA2" w:rsidRDefault="00876DB9" w:rsidP="00876DB9">
      <w:pPr>
        <w:autoSpaceDE w:val="0"/>
        <w:autoSpaceDN w:val="0"/>
        <w:adjustRightInd w:val="0"/>
        <w:snapToGrid w:val="0"/>
        <w:spacing w:line="240" w:lineRule="atLeast"/>
        <w:ind w:leftChars="100" w:left="240" w:firstLineChars="200" w:firstLine="560"/>
        <w:jc w:val="both"/>
        <w:rPr>
          <w:rFonts w:ascii="標楷體" w:eastAsia="標楷體" w:hAnsi="標楷體"/>
          <w:sz w:val="28"/>
          <w:szCs w:val="28"/>
        </w:rPr>
      </w:pPr>
      <w:r w:rsidRPr="006A5FA2">
        <w:rPr>
          <w:rFonts w:ascii="標楷體" w:eastAsia="標楷體" w:hAnsi="標楷體" w:hint="eastAsia"/>
          <w:sz w:val="28"/>
          <w:szCs w:val="28"/>
        </w:rPr>
        <w:t>6.爭議處理小組委員應迴避之事由，參照採購申訴審議委員會組織</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準則第13條規定。委員因迴避或其他事由出缺者，依第2目、第</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3目辦理。</w:t>
      </w:r>
    </w:p>
    <w:p w:rsidR="00876DB9" w:rsidRPr="006A5FA2" w:rsidRDefault="00876DB9" w:rsidP="00876DB9">
      <w:pPr>
        <w:autoSpaceDE w:val="0"/>
        <w:autoSpaceDN w:val="0"/>
        <w:adjustRightInd w:val="0"/>
        <w:snapToGrid w:val="0"/>
        <w:spacing w:line="240" w:lineRule="atLeast"/>
        <w:ind w:leftChars="100" w:left="240" w:firstLineChars="200" w:firstLine="560"/>
        <w:jc w:val="both"/>
        <w:rPr>
          <w:rFonts w:ascii="標楷體" w:eastAsia="標楷體" w:hAnsi="標楷體"/>
          <w:sz w:val="28"/>
          <w:szCs w:val="28"/>
        </w:rPr>
      </w:pPr>
      <w:r w:rsidRPr="006A5FA2">
        <w:rPr>
          <w:rFonts w:ascii="標楷體" w:eastAsia="標楷體" w:hAnsi="標楷體" w:hint="eastAsia"/>
          <w:sz w:val="28"/>
          <w:szCs w:val="28"/>
        </w:rPr>
        <w:t>7.爭議處理小組就爭議所為之決議，除任一方於收受決議後14日內</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以書面向召集委員及他方表示異議外，視為協調成立，有契約之拘</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束力。惟涉及改變契約內容者，雙方應先辦理契約變更。如有爭議，</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得再循爭議處理程序辦理。</w:t>
      </w:r>
    </w:p>
    <w:p w:rsidR="00876DB9" w:rsidRPr="006A5FA2" w:rsidRDefault="00876DB9" w:rsidP="00876DB9">
      <w:pPr>
        <w:autoSpaceDE w:val="0"/>
        <w:autoSpaceDN w:val="0"/>
        <w:adjustRightInd w:val="0"/>
        <w:snapToGrid w:val="0"/>
        <w:spacing w:line="240" w:lineRule="atLeast"/>
        <w:ind w:leftChars="100" w:left="240" w:firstLineChars="200" w:firstLine="560"/>
        <w:jc w:val="both"/>
        <w:rPr>
          <w:rFonts w:ascii="標楷體" w:eastAsia="標楷體" w:hAnsi="標楷體"/>
          <w:sz w:val="28"/>
          <w:szCs w:val="28"/>
        </w:rPr>
      </w:pPr>
      <w:r w:rsidRPr="006A5FA2">
        <w:rPr>
          <w:rFonts w:ascii="標楷體" w:eastAsia="標楷體" w:hAnsi="標楷體" w:hint="eastAsia"/>
          <w:sz w:val="28"/>
          <w:szCs w:val="28"/>
        </w:rPr>
        <w:t>8.爭議事項經一方請求協調，爭議處理小組未能依第5目或當事人協</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議之期限召開會議或作成決議，或任一方於收受決議後14日內以</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書面表示異議者，協調不成立，雙方得依第1款所定其他方式辦</w:t>
      </w:r>
    </w:p>
    <w:p w:rsidR="00876DB9" w:rsidRPr="006A5FA2" w:rsidRDefault="00876DB9" w:rsidP="00876DB9">
      <w:pPr>
        <w:pStyle w:val="a8"/>
        <w:spacing w:line="240" w:lineRule="atLeast"/>
        <w:ind w:leftChars="0" w:left="764" w:firstLineChars="100" w:firstLine="280"/>
        <w:jc w:val="both"/>
        <w:rPr>
          <w:rFonts w:ascii="標楷體" w:eastAsia="標楷體" w:hAnsi="標楷體"/>
          <w:sz w:val="28"/>
          <w:szCs w:val="28"/>
        </w:rPr>
      </w:pPr>
      <w:r w:rsidRPr="006A5FA2">
        <w:rPr>
          <w:rFonts w:ascii="標楷體" w:eastAsia="標楷體" w:hAnsi="標楷體" w:hint="eastAsia"/>
          <w:sz w:val="28"/>
          <w:szCs w:val="28"/>
        </w:rPr>
        <w:t>理。</w:t>
      </w:r>
    </w:p>
    <w:p w:rsidR="00876DB9" w:rsidRPr="006A5FA2" w:rsidRDefault="00876DB9" w:rsidP="00876DB9">
      <w:pPr>
        <w:pStyle w:val="a8"/>
        <w:spacing w:line="240" w:lineRule="atLeast"/>
        <w:ind w:leftChars="0" w:left="764"/>
        <w:jc w:val="both"/>
        <w:rPr>
          <w:rFonts w:ascii="標楷體" w:eastAsia="標楷體" w:hAnsi="標楷體"/>
          <w:sz w:val="28"/>
          <w:szCs w:val="28"/>
        </w:rPr>
      </w:pPr>
      <w:r w:rsidRPr="006A5FA2">
        <w:rPr>
          <w:rFonts w:ascii="標楷體" w:eastAsia="標楷體" w:hAnsi="標楷體" w:hint="eastAsia"/>
          <w:sz w:val="28"/>
          <w:szCs w:val="28"/>
        </w:rPr>
        <w:t>9.爭議處理小組運作所需經費，由契約雙方平均負擔。</w:t>
      </w:r>
    </w:p>
    <w:p w:rsidR="00876DB9" w:rsidRPr="006A5FA2" w:rsidRDefault="00876DB9" w:rsidP="00876DB9">
      <w:pPr>
        <w:pStyle w:val="a8"/>
        <w:tabs>
          <w:tab w:val="left" w:pos="851"/>
          <w:tab w:val="left" w:pos="1134"/>
        </w:tabs>
        <w:autoSpaceDE w:val="0"/>
        <w:autoSpaceDN w:val="0"/>
        <w:adjustRightInd w:val="0"/>
        <w:snapToGrid w:val="0"/>
        <w:spacing w:line="240" w:lineRule="atLeast"/>
        <w:ind w:leftChars="0" w:left="764"/>
        <w:jc w:val="both"/>
        <w:rPr>
          <w:rFonts w:ascii="Arial" w:eastAsia="標楷體" w:hAnsi="Arial" w:cs="Times New Roman"/>
          <w:kern w:val="0"/>
          <w:sz w:val="28"/>
          <w:szCs w:val="28"/>
        </w:rPr>
      </w:pPr>
      <w:r w:rsidRPr="006A5FA2">
        <w:rPr>
          <w:rFonts w:ascii="標楷體" w:eastAsia="標楷體" w:hAnsi="標楷體" w:hint="eastAsia"/>
          <w:sz w:val="28"/>
          <w:szCs w:val="28"/>
        </w:rPr>
        <w:t>10.本款所定期限及其他必要事項，得由雙方另行協議。</w:t>
      </w:r>
    </w:p>
    <w:p w:rsidR="00930750" w:rsidRPr="006A5FA2" w:rsidRDefault="00DB63A8" w:rsidP="00DB63A8">
      <w:pPr>
        <w:pStyle w:val="a8"/>
        <w:numPr>
          <w:ilvl w:val="0"/>
          <w:numId w:val="45"/>
        </w:numPr>
        <w:tabs>
          <w:tab w:val="left" w:pos="851"/>
          <w:tab w:val="left" w:pos="1134"/>
        </w:tabs>
        <w:autoSpaceDE w:val="0"/>
        <w:autoSpaceDN w:val="0"/>
        <w:adjustRightInd w:val="0"/>
        <w:snapToGrid w:val="0"/>
        <w:spacing w:line="240" w:lineRule="atLeast"/>
        <w:ind w:leftChars="0" w:left="851" w:hanging="567"/>
        <w:jc w:val="both"/>
        <w:rPr>
          <w:rFonts w:ascii="華康楷書體W5" w:eastAsia="華康楷書體W5" w:hAnsi="新細明體" w:cs="新細明體"/>
          <w:kern w:val="0"/>
          <w:sz w:val="30"/>
          <w:szCs w:val="30"/>
        </w:rPr>
      </w:pPr>
      <w:r w:rsidRPr="006A5FA2">
        <w:rPr>
          <w:rFonts w:ascii="標楷體" w:eastAsia="標楷體" w:hAnsi="標楷體" w:cs="新細明體" w:hint="eastAsia"/>
          <w:bCs/>
          <w:kern w:val="0"/>
          <w:sz w:val="28"/>
          <w:szCs w:val="28"/>
        </w:rPr>
        <w:t>水利署所屬機關依本條第1款第5目成立爭議處理小組者，於小組委員名單選定前應函請水利署提供部分建議名單，俟召開會議前得函請水利署指派必要人員列席提供諮詢。爭議小組所作成合理之決議，水利署所屬機關擬不依決議辦理或以書面表示異議者，應先報水利署。</w:t>
      </w:r>
    </w:p>
    <w:p w:rsidR="00C553CE" w:rsidRPr="006A5FA2" w:rsidRDefault="00C553CE" w:rsidP="008B1C04">
      <w:pPr>
        <w:pStyle w:val="a8"/>
        <w:numPr>
          <w:ilvl w:val="0"/>
          <w:numId w:val="45"/>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依採購法規定受理調解或申訴之機關名稱：行政院公共工程委員會；地址：台北市信義區松仁路三號</w:t>
      </w:r>
      <w:r w:rsidRPr="006A5FA2">
        <w:rPr>
          <w:rFonts w:ascii="Arial" w:eastAsia="標楷體" w:hAnsi="Arial" w:cs="DFKaiShu SB Estd BF"/>
          <w:kern w:val="0"/>
          <w:sz w:val="28"/>
          <w:szCs w:val="28"/>
        </w:rPr>
        <w:t>9</w:t>
      </w:r>
      <w:r w:rsidRPr="006A5FA2">
        <w:rPr>
          <w:rFonts w:ascii="Arial" w:eastAsia="標楷體" w:hAnsi="Arial" w:cs="DFKaiShu SB Estd BF"/>
          <w:kern w:val="0"/>
          <w:sz w:val="28"/>
          <w:szCs w:val="28"/>
        </w:rPr>
        <w:t>樓</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中油大樓</w:t>
      </w:r>
      <w:r w:rsidR="00E85320" w:rsidRPr="006A5FA2">
        <w:rPr>
          <w:rFonts w:ascii="Arial" w:eastAsia="標楷體" w:hAnsi="Arial" w:cs="DFKaiShu SB Estd BF"/>
          <w:kern w:val="0"/>
          <w:sz w:val="28"/>
          <w:szCs w:val="28"/>
        </w:rPr>
        <w:t>)</w:t>
      </w:r>
      <w:r w:rsidRPr="006A5FA2">
        <w:rPr>
          <w:rFonts w:ascii="Arial" w:eastAsia="標楷體" w:hAnsi="Arial" w:cs="DFKaiShu SB Estd BF"/>
          <w:kern w:val="0"/>
          <w:sz w:val="28"/>
          <w:szCs w:val="28"/>
        </w:rPr>
        <w:t>；電話：</w:t>
      </w:r>
      <w:r w:rsidRPr="006A5FA2">
        <w:rPr>
          <w:rFonts w:ascii="Arial" w:eastAsia="標楷體" w:hAnsi="Arial" w:cs="DFKaiShu SB Estd BF"/>
          <w:kern w:val="0"/>
          <w:sz w:val="28"/>
          <w:szCs w:val="28"/>
        </w:rPr>
        <w:t>02-87897530</w:t>
      </w:r>
      <w:r w:rsidRPr="006A5FA2">
        <w:rPr>
          <w:rFonts w:ascii="Arial" w:eastAsia="標楷體" w:hAnsi="Arial" w:cs="DFKaiShu SB Estd BF"/>
          <w:kern w:val="0"/>
          <w:sz w:val="28"/>
          <w:szCs w:val="28"/>
        </w:rPr>
        <w:t>。</w:t>
      </w:r>
    </w:p>
    <w:p w:rsidR="00C553CE" w:rsidRPr="006A5FA2" w:rsidRDefault="00C553CE" w:rsidP="007267E7">
      <w:pPr>
        <w:pStyle w:val="a8"/>
        <w:numPr>
          <w:ilvl w:val="0"/>
          <w:numId w:val="45"/>
        </w:numPr>
        <w:tabs>
          <w:tab w:val="left" w:pos="851"/>
          <w:tab w:val="left" w:pos="1134"/>
        </w:tabs>
        <w:autoSpaceDE w:val="0"/>
        <w:autoSpaceDN w:val="0"/>
        <w:adjustRightInd w:val="0"/>
        <w:snapToGrid w:val="0"/>
        <w:spacing w:line="240" w:lineRule="atLeast"/>
        <w:ind w:leftChars="0" w:left="851" w:hanging="567"/>
        <w:rPr>
          <w:rFonts w:ascii="Arial" w:eastAsia="標楷體" w:hAnsi="Arial" w:cs="Times New Roman"/>
          <w:kern w:val="0"/>
          <w:sz w:val="28"/>
          <w:szCs w:val="28"/>
        </w:rPr>
      </w:pPr>
      <w:r w:rsidRPr="006A5FA2">
        <w:rPr>
          <w:rFonts w:ascii="Arial" w:eastAsia="標楷體" w:hAnsi="Arial" w:cs="DFKaiShu SB Estd BF"/>
          <w:kern w:val="0"/>
          <w:sz w:val="28"/>
          <w:szCs w:val="28"/>
        </w:rPr>
        <w:t>履約爭議發生後，履約事項之處理原則如下：</w:t>
      </w:r>
    </w:p>
    <w:p w:rsidR="00C553CE" w:rsidRPr="006A5FA2" w:rsidRDefault="00C553CE" w:rsidP="00F50033">
      <w:pPr>
        <w:pStyle w:val="a8"/>
        <w:numPr>
          <w:ilvl w:val="0"/>
          <w:numId w:val="50"/>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與爭議無關或不受影響之部分應繼續履約。但經機關同意無須履約者不在此限。</w:t>
      </w:r>
    </w:p>
    <w:p w:rsidR="00C553CE" w:rsidRPr="006A5FA2" w:rsidRDefault="00C553CE" w:rsidP="00F50033">
      <w:pPr>
        <w:pStyle w:val="a8"/>
        <w:numPr>
          <w:ilvl w:val="0"/>
          <w:numId w:val="50"/>
        </w:numPr>
        <w:autoSpaceDE w:val="0"/>
        <w:autoSpaceDN w:val="0"/>
        <w:adjustRightInd w:val="0"/>
        <w:snapToGrid w:val="0"/>
        <w:spacing w:line="240" w:lineRule="atLeast"/>
        <w:ind w:leftChars="0" w:left="1135" w:hanging="284"/>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廠商因爭議而暫停履約，其經爭議處理結果被認定無理由者，不得就暫停履約之部分要求延長履約期限或免除契約責任。</w:t>
      </w:r>
    </w:p>
    <w:p w:rsidR="00C553CE" w:rsidRPr="006A5FA2" w:rsidRDefault="00C553CE" w:rsidP="007267E7">
      <w:pPr>
        <w:pStyle w:val="a8"/>
        <w:numPr>
          <w:ilvl w:val="0"/>
          <w:numId w:val="45"/>
        </w:numPr>
        <w:tabs>
          <w:tab w:val="left" w:pos="851"/>
          <w:tab w:val="left" w:pos="1134"/>
        </w:tabs>
        <w:autoSpaceDE w:val="0"/>
        <w:autoSpaceDN w:val="0"/>
        <w:adjustRightInd w:val="0"/>
        <w:snapToGrid w:val="0"/>
        <w:spacing w:line="240" w:lineRule="atLeast"/>
        <w:ind w:leftChars="0" w:left="851" w:hanging="567"/>
        <w:rPr>
          <w:rFonts w:ascii="Arial" w:eastAsia="標楷體" w:hAnsi="Arial" w:cs="Times New Roman"/>
          <w:kern w:val="0"/>
          <w:sz w:val="28"/>
          <w:szCs w:val="28"/>
        </w:rPr>
      </w:pPr>
      <w:r w:rsidRPr="006A5FA2">
        <w:rPr>
          <w:rFonts w:ascii="Arial" w:eastAsia="標楷體" w:hAnsi="Arial" w:cs="DFKaiShu SB Estd BF"/>
          <w:kern w:val="0"/>
          <w:sz w:val="28"/>
          <w:szCs w:val="28"/>
        </w:rPr>
        <w:t>本契約以中華民國法律為準據法。</w:t>
      </w:r>
    </w:p>
    <w:p w:rsidR="00DF051F" w:rsidRPr="006A5FA2" w:rsidRDefault="00DF051F" w:rsidP="007267E7">
      <w:pPr>
        <w:pStyle w:val="a8"/>
        <w:numPr>
          <w:ilvl w:val="0"/>
          <w:numId w:val="45"/>
        </w:numPr>
        <w:tabs>
          <w:tab w:val="left" w:pos="851"/>
          <w:tab w:val="left" w:pos="1134"/>
        </w:tabs>
        <w:autoSpaceDE w:val="0"/>
        <w:autoSpaceDN w:val="0"/>
        <w:adjustRightInd w:val="0"/>
        <w:snapToGrid w:val="0"/>
        <w:spacing w:line="240" w:lineRule="atLeast"/>
        <w:ind w:leftChars="0" w:left="851" w:hanging="567"/>
        <w:rPr>
          <w:rFonts w:ascii="Arial" w:eastAsia="標楷體" w:hAnsi="Arial" w:cs="Times New Roman"/>
          <w:kern w:val="0"/>
          <w:sz w:val="28"/>
          <w:szCs w:val="28"/>
        </w:rPr>
      </w:pPr>
      <w:r w:rsidRPr="006A5FA2">
        <w:rPr>
          <w:rFonts w:ascii="標楷體" w:eastAsia="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C553CE" w:rsidRPr="006A5FA2" w:rsidRDefault="00C553CE" w:rsidP="004207E3">
      <w:pPr>
        <w:autoSpaceDE w:val="0"/>
        <w:autoSpaceDN w:val="0"/>
        <w:adjustRightInd w:val="0"/>
        <w:snapToGrid w:val="0"/>
        <w:spacing w:line="240" w:lineRule="atLeast"/>
        <w:rPr>
          <w:rFonts w:ascii="Arial" w:eastAsia="標楷體" w:hAnsi="Arial" w:cs="Times New Roman"/>
          <w:kern w:val="0"/>
          <w:sz w:val="28"/>
          <w:szCs w:val="28"/>
        </w:rPr>
      </w:pPr>
    </w:p>
    <w:p w:rsidR="00C553CE" w:rsidRPr="006A5FA2" w:rsidRDefault="00C553CE" w:rsidP="00163BC1">
      <w:pPr>
        <w:pStyle w:val="37"/>
        <w:rPr>
          <w:rFonts w:ascii="Arial" w:hAnsi="Arial"/>
        </w:rPr>
      </w:pPr>
      <w:bookmarkStart w:id="24" w:name="_Toc470011406"/>
      <w:r w:rsidRPr="006A5FA2">
        <w:rPr>
          <w:rFonts w:ascii="Arial" w:hAnsi="Arial"/>
        </w:rPr>
        <w:t>第</w:t>
      </w:r>
      <w:r w:rsidRPr="006A5FA2">
        <w:rPr>
          <w:rFonts w:ascii="Arial" w:hAnsi="Arial"/>
        </w:rPr>
        <w:t xml:space="preserve"> 24 </w:t>
      </w:r>
      <w:r w:rsidRPr="006A5FA2">
        <w:rPr>
          <w:rFonts w:ascii="Arial" w:hAnsi="Arial"/>
        </w:rPr>
        <w:t>條</w:t>
      </w:r>
      <w:r w:rsidRPr="006A5FA2">
        <w:rPr>
          <w:rFonts w:ascii="Arial" w:hAnsi="Arial" w:hint="eastAsia"/>
        </w:rPr>
        <w:t xml:space="preserve"> </w:t>
      </w:r>
      <w:r w:rsidRPr="006A5FA2">
        <w:rPr>
          <w:rFonts w:ascii="Arial" w:hAnsi="Arial"/>
        </w:rPr>
        <w:t>其他</w:t>
      </w:r>
      <w:bookmarkEnd w:id="24"/>
    </w:p>
    <w:p w:rsidR="00EF6430" w:rsidRPr="006A5FA2" w:rsidRDefault="00DF051F" w:rsidP="008B1C04">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cs="標楷體" w:hint="eastAsia"/>
          <w:sz w:val="28"/>
          <w:szCs w:val="28"/>
        </w:rPr>
        <w:t>廠商對於履約所僱用之人員，不得有歧視性別、原住民、身心障礙或弱勢團體人士之情事</w:t>
      </w:r>
      <w:r w:rsidR="00EF6430" w:rsidRPr="006A5FA2">
        <w:rPr>
          <w:rFonts w:ascii="Arial" w:eastAsia="標楷體" w:hAnsi="Arial" w:cs="DFKaiShu SB Estd BF" w:hint="eastAsia"/>
          <w:kern w:val="0"/>
          <w:sz w:val="28"/>
          <w:szCs w:val="28"/>
        </w:rPr>
        <w:t>。</w:t>
      </w:r>
    </w:p>
    <w:p w:rsidR="00EF6430" w:rsidRPr="006A5FA2" w:rsidRDefault="00EF6430" w:rsidP="008B1C04">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Arial" w:eastAsia="標楷體" w:hAnsi="Arial" w:cs="DFKaiShu SB Estd BF"/>
          <w:kern w:val="0"/>
          <w:sz w:val="28"/>
          <w:szCs w:val="28"/>
        </w:rPr>
        <w:t>廠商履約時不得僱用機關之人員或受機關委託辦理契約事項之機構之人員。</w:t>
      </w:r>
    </w:p>
    <w:p w:rsidR="00EF6430" w:rsidRPr="006A5FA2" w:rsidRDefault="00EF6430" w:rsidP="008B1C04">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廠商授權之代表應通曉中文或機關同意之其他語文。未通曉者，廠商應備翻譯人員。</w:t>
      </w:r>
    </w:p>
    <w:p w:rsidR="00EF6430" w:rsidRPr="006A5FA2" w:rsidRDefault="00EF6430" w:rsidP="008B1C04">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機關與廠商間之履約事項，其涉及國際運輸或信用狀等事項，契約未予載明者，依國際貿易慣例。</w:t>
      </w:r>
    </w:p>
    <w:p w:rsidR="00EF6430" w:rsidRPr="006A5FA2" w:rsidRDefault="00EF6430" w:rsidP="008B1C04">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機關及廠商於履約期間應分別指定授權代表，為履約期間雙方協調與契約有關事項之代表人。</w:t>
      </w:r>
    </w:p>
    <w:p w:rsidR="00EF6430" w:rsidRPr="006A5FA2" w:rsidRDefault="00BD26D8" w:rsidP="008B1C04">
      <w:pPr>
        <w:pStyle w:val="a8"/>
        <w:numPr>
          <w:ilvl w:val="0"/>
          <w:numId w:val="51"/>
        </w:numPr>
        <w:tabs>
          <w:tab w:val="left" w:pos="851"/>
          <w:tab w:val="left" w:pos="1134"/>
        </w:tabs>
        <w:autoSpaceDE w:val="0"/>
        <w:autoSpaceDN w:val="0"/>
        <w:adjustRightInd w:val="0"/>
        <w:snapToGrid w:val="0"/>
        <w:spacing w:line="240" w:lineRule="atLeast"/>
        <w:ind w:leftChars="0" w:left="851" w:hanging="567"/>
        <w:jc w:val="both"/>
        <w:rPr>
          <w:rFonts w:ascii="Arial" w:eastAsia="標楷體" w:hAnsi="Arial"/>
          <w:sz w:val="28"/>
          <w:szCs w:val="28"/>
        </w:rPr>
      </w:pPr>
      <w:r w:rsidRPr="006A5FA2">
        <w:rPr>
          <w:rFonts w:ascii="標楷體" w:eastAsia="標楷體" w:cs="標楷體" w:hint="eastAsia"/>
          <w:sz w:val="28"/>
          <w:szCs w:val="28"/>
        </w:rPr>
        <w:t>機關、廠商、監造單位及專案管理單位之權責分工，除契約另有約定外，依招標當時工程會所訂「統包模式之工程進度及品質管理參考手冊」辦理</w:t>
      </w:r>
      <w:r w:rsidR="00EF6430" w:rsidRPr="006A5FA2">
        <w:rPr>
          <w:rFonts w:ascii="Arial" w:eastAsia="標楷體" w:hAnsi="Arial" w:cs="標楷體" w:hint="eastAsia"/>
          <w:sz w:val="28"/>
          <w:szCs w:val="28"/>
        </w:rPr>
        <w:t>。</w:t>
      </w:r>
    </w:p>
    <w:p w:rsidR="00C553CE" w:rsidRPr="006A5FA2" w:rsidRDefault="00EF6430" w:rsidP="00ED3C7C">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textDirection w:val="lrTbV"/>
        <w:rPr>
          <w:rFonts w:ascii="Arial" w:eastAsia="標楷體" w:hAnsi="Arial"/>
          <w:sz w:val="28"/>
          <w:szCs w:val="28"/>
        </w:rPr>
      </w:pPr>
      <w:r w:rsidRPr="006A5FA2">
        <w:rPr>
          <w:rFonts w:ascii="Arial" w:eastAsia="標楷體" w:hAnsi="Arial" w:cs="標楷體" w:hint="eastAsia"/>
          <w:sz w:val="28"/>
          <w:szCs w:val="28"/>
        </w:rPr>
        <w:t>機關如須辦理本工程之公共藝術設置，廠商應就公共藝術設置相關事宜提供協助。</w:t>
      </w:r>
    </w:p>
    <w:p w:rsidR="00985659" w:rsidRPr="006A5FA2" w:rsidRDefault="00286830" w:rsidP="008B1C04">
      <w:pPr>
        <w:pStyle w:val="a8"/>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Times New Roman"/>
          <w:kern w:val="0"/>
          <w:sz w:val="28"/>
          <w:szCs w:val="28"/>
        </w:rPr>
      </w:pPr>
      <w:r w:rsidRPr="006A5FA2">
        <w:rPr>
          <w:rFonts w:ascii="標楷體" w:eastAsia="標楷體" w:hAnsi="標楷體" w:hint="eastAsia"/>
          <w:sz w:val="28"/>
          <w:szCs w:val="28"/>
        </w:rPr>
        <w:t>本契約文件所訂懲罰性違約金之扣點罰款額度，除契約另有規定外，依據下列額度罰款。以下所稱之「巨額之工程採購案」、「查核金額之工程採購案」及「一千萬元之工程採購案」，該金額係依招標前之採購金額認定，不因工程決標後或施工中辦理變更設計而改變</w:t>
      </w:r>
      <w:r w:rsidR="00DC4E78" w:rsidRPr="006A5FA2">
        <w:rPr>
          <w:rFonts w:ascii="Arial" w:eastAsia="標楷體" w:hAnsi="Arial" w:cs="Times New Roman" w:hint="eastAsia"/>
          <w:sz w:val="28"/>
          <w:szCs w:val="28"/>
        </w:rPr>
        <w:t>。</w:t>
      </w:r>
    </w:p>
    <w:p w:rsidR="00286830" w:rsidRPr="006A5FA2" w:rsidRDefault="00286830" w:rsidP="00286830">
      <w:pPr>
        <w:pStyle w:val="a8"/>
        <w:numPr>
          <w:ilvl w:val="0"/>
          <w:numId w:val="108"/>
        </w:numPr>
        <w:tabs>
          <w:tab w:val="left" w:pos="284"/>
          <w:tab w:val="left" w:pos="1134"/>
        </w:tabs>
        <w:autoSpaceDE w:val="0"/>
        <w:autoSpaceDN w:val="0"/>
        <w:adjustRightInd w:val="0"/>
        <w:snapToGrid w:val="0"/>
        <w:spacing w:line="240" w:lineRule="atLeast"/>
        <w:ind w:leftChars="0"/>
        <w:jc w:val="both"/>
        <w:rPr>
          <w:rFonts w:ascii="標楷體" w:eastAsia="標楷體" w:hAnsi="標楷體"/>
          <w:sz w:val="28"/>
          <w:szCs w:val="28"/>
        </w:rPr>
      </w:pPr>
      <w:r w:rsidRPr="006A5FA2">
        <w:rPr>
          <w:rFonts w:ascii="標楷體" w:eastAsia="標楷體" w:hAnsi="標楷體" w:hint="eastAsia"/>
          <w:sz w:val="28"/>
          <w:szCs w:val="28"/>
        </w:rPr>
        <w:t>巨額採購以上之工程採購案：施工廠商扣1點處以</w:t>
      </w:r>
      <w:r w:rsidRPr="006A5FA2">
        <w:rPr>
          <w:rFonts w:ascii="Arial" w:eastAsia="標楷體" w:hAnsi="Arial" w:cs="DFKaiShu SB Estd BF" w:hint="eastAsia"/>
          <w:kern w:val="0"/>
          <w:sz w:val="28"/>
          <w:szCs w:val="28"/>
        </w:rPr>
        <w:t>8,000</w:t>
      </w:r>
      <w:r w:rsidRPr="006A5FA2">
        <w:rPr>
          <w:rFonts w:ascii="標楷體" w:eastAsia="標楷體" w:hAnsi="標楷體" w:hint="eastAsia"/>
          <w:sz w:val="28"/>
          <w:szCs w:val="28"/>
        </w:rPr>
        <w:t>元罰款。</w:t>
      </w:r>
    </w:p>
    <w:p w:rsidR="00286830" w:rsidRPr="006A5FA2" w:rsidRDefault="00286830" w:rsidP="00286830">
      <w:pPr>
        <w:pStyle w:val="a8"/>
        <w:numPr>
          <w:ilvl w:val="0"/>
          <w:numId w:val="108"/>
        </w:numPr>
        <w:tabs>
          <w:tab w:val="left" w:pos="284"/>
          <w:tab w:val="left" w:pos="1134"/>
        </w:tabs>
        <w:autoSpaceDE w:val="0"/>
        <w:autoSpaceDN w:val="0"/>
        <w:adjustRightInd w:val="0"/>
        <w:snapToGrid w:val="0"/>
        <w:spacing w:line="240" w:lineRule="atLeast"/>
        <w:ind w:leftChars="0"/>
        <w:jc w:val="both"/>
        <w:rPr>
          <w:rFonts w:ascii="Arial" w:eastAsia="標楷體" w:hAnsi="Arial" w:cs="Times New Roman"/>
          <w:kern w:val="0"/>
          <w:sz w:val="28"/>
          <w:szCs w:val="28"/>
        </w:rPr>
      </w:pPr>
      <w:r w:rsidRPr="006A5FA2">
        <w:rPr>
          <w:rFonts w:ascii="標楷體" w:eastAsia="標楷體" w:hAnsi="標楷體" w:hint="eastAsia"/>
          <w:sz w:val="28"/>
          <w:szCs w:val="28"/>
        </w:rPr>
        <w:t>查核金額以上未達巨額採購之工程採購案：施工廠商扣1點處以</w:t>
      </w:r>
      <w:r w:rsidRPr="006A5FA2">
        <w:rPr>
          <w:rFonts w:ascii="Arial" w:eastAsia="標楷體" w:hAnsi="Arial" w:cs="DFKaiShu SB Estd BF" w:hint="eastAsia"/>
          <w:kern w:val="0"/>
          <w:sz w:val="28"/>
          <w:szCs w:val="28"/>
        </w:rPr>
        <w:t>4,000</w:t>
      </w:r>
      <w:r w:rsidRPr="006A5FA2">
        <w:rPr>
          <w:rFonts w:ascii="標楷體" w:eastAsia="標楷體" w:hAnsi="標楷體" w:hint="eastAsia"/>
          <w:sz w:val="28"/>
          <w:szCs w:val="28"/>
        </w:rPr>
        <w:t>元罰款。</w:t>
      </w:r>
    </w:p>
    <w:p w:rsidR="00286830" w:rsidRPr="006A5FA2" w:rsidRDefault="00286830" w:rsidP="00286830">
      <w:pPr>
        <w:pStyle w:val="a8"/>
        <w:numPr>
          <w:ilvl w:val="0"/>
          <w:numId w:val="108"/>
        </w:numPr>
        <w:tabs>
          <w:tab w:val="left" w:pos="284"/>
          <w:tab w:val="left" w:pos="1134"/>
        </w:tabs>
        <w:autoSpaceDE w:val="0"/>
        <w:autoSpaceDN w:val="0"/>
        <w:adjustRightInd w:val="0"/>
        <w:snapToGrid w:val="0"/>
        <w:spacing w:line="240" w:lineRule="atLeast"/>
        <w:ind w:leftChars="0"/>
        <w:jc w:val="both"/>
        <w:rPr>
          <w:rFonts w:ascii="Arial" w:eastAsia="標楷體" w:hAnsi="Arial" w:cs="Times New Roman"/>
          <w:kern w:val="0"/>
          <w:sz w:val="28"/>
          <w:szCs w:val="28"/>
        </w:rPr>
      </w:pPr>
      <w:r w:rsidRPr="006A5FA2">
        <w:rPr>
          <w:rFonts w:ascii="Arial" w:eastAsia="標楷體" w:hAnsi="Arial" w:cs="DFKaiShu SB Estd BF" w:hint="eastAsia"/>
          <w:kern w:val="0"/>
          <w:sz w:val="28"/>
          <w:szCs w:val="28"/>
        </w:rPr>
        <w:t>1,000</w:t>
      </w:r>
      <w:r w:rsidRPr="006A5FA2">
        <w:rPr>
          <w:rFonts w:ascii="標楷體" w:eastAsia="標楷體" w:hAnsi="標楷體" w:hint="eastAsia"/>
          <w:sz w:val="28"/>
          <w:szCs w:val="28"/>
        </w:rPr>
        <w:t>萬元以上未達查核金額之工程採購案：施工廠商扣1點處以</w:t>
      </w:r>
      <w:r w:rsidRPr="006A5FA2">
        <w:rPr>
          <w:rFonts w:ascii="Arial" w:eastAsia="標楷體" w:hAnsi="Arial" w:cs="DFKaiShu SB Estd BF" w:hint="eastAsia"/>
          <w:kern w:val="0"/>
          <w:sz w:val="28"/>
          <w:szCs w:val="28"/>
        </w:rPr>
        <w:t>2,000</w:t>
      </w:r>
      <w:r w:rsidRPr="006A5FA2">
        <w:rPr>
          <w:rFonts w:ascii="標楷體" w:eastAsia="標楷體" w:hAnsi="標楷體" w:hint="eastAsia"/>
          <w:sz w:val="28"/>
          <w:szCs w:val="28"/>
        </w:rPr>
        <w:t>元罰款。</w:t>
      </w:r>
    </w:p>
    <w:p w:rsidR="00286830" w:rsidRPr="006A5FA2" w:rsidRDefault="00286830" w:rsidP="00286830">
      <w:pPr>
        <w:pStyle w:val="a8"/>
        <w:numPr>
          <w:ilvl w:val="0"/>
          <w:numId w:val="108"/>
        </w:numPr>
        <w:tabs>
          <w:tab w:val="left" w:pos="284"/>
          <w:tab w:val="left" w:pos="1134"/>
        </w:tabs>
        <w:autoSpaceDE w:val="0"/>
        <w:autoSpaceDN w:val="0"/>
        <w:adjustRightInd w:val="0"/>
        <w:snapToGrid w:val="0"/>
        <w:spacing w:line="240" w:lineRule="atLeast"/>
        <w:ind w:leftChars="0"/>
        <w:jc w:val="both"/>
        <w:rPr>
          <w:rFonts w:ascii="Arial" w:eastAsia="標楷體" w:hAnsi="Arial" w:cs="Times New Roman"/>
          <w:kern w:val="0"/>
          <w:sz w:val="28"/>
          <w:szCs w:val="28"/>
        </w:rPr>
      </w:pPr>
      <w:r w:rsidRPr="006A5FA2">
        <w:rPr>
          <w:rFonts w:ascii="標楷體" w:eastAsia="標楷體" w:hAnsi="標楷體" w:hint="eastAsia"/>
          <w:sz w:val="28"/>
          <w:szCs w:val="28"/>
        </w:rPr>
        <w:t>未達</w:t>
      </w:r>
      <w:r w:rsidRPr="006A5FA2">
        <w:rPr>
          <w:rFonts w:ascii="Arial" w:eastAsia="標楷體" w:hAnsi="Arial" w:cs="DFKaiShu SB Estd BF" w:hint="eastAsia"/>
          <w:kern w:val="0"/>
          <w:sz w:val="28"/>
          <w:szCs w:val="28"/>
        </w:rPr>
        <w:t>1,000</w:t>
      </w:r>
      <w:r w:rsidRPr="006A5FA2">
        <w:rPr>
          <w:rFonts w:ascii="標楷體" w:eastAsia="標楷體" w:hAnsi="標楷體" w:hint="eastAsia"/>
          <w:sz w:val="28"/>
          <w:szCs w:val="28"/>
        </w:rPr>
        <w:t>萬元之工程採購案：施工廠商扣1點處以</w:t>
      </w:r>
      <w:r w:rsidRPr="006A5FA2">
        <w:rPr>
          <w:rFonts w:ascii="Arial" w:eastAsia="標楷體" w:hAnsi="Arial" w:cs="DFKaiShu SB Estd BF" w:hint="eastAsia"/>
          <w:kern w:val="0"/>
          <w:sz w:val="28"/>
          <w:szCs w:val="28"/>
        </w:rPr>
        <w:t>1,000</w:t>
      </w:r>
      <w:r w:rsidRPr="006A5FA2">
        <w:rPr>
          <w:rFonts w:ascii="標楷體" w:eastAsia="標楷體" w:hAnsi="標楷體" w:hint="eastAsia"/>
          <w:sz w:val="28"/>
          <w:szCs w:val="28"/>
        </w:rPr>
        <w:t>元罰款。</w:t>
      </w:r>
    </w:p>
    <w:p w:rsidR="007840F7" w:rsidRPr="006A5FA2" w:rsidRDefault="00C553CE" w:rsidP="004D4658">
      <w:pPr>
        <w:pStyle w:val="a8"/>
        <w:widowControl/>
        <w:numPr>
          <w:ilvl w:val="0"/>
          <w:numId w:val="51"/>
        </w:numPr>
        <w:tabs>
          <w:tab w:val="left" w:pos="284"/>
          <w:tab w:val="left" w:pos="1134"/>
        </w:tabs>
        <w:autoSpaceDE w:val="0"/>
        <w:autoSpaceDN w:val="0"/>
        <w:adjustRightInd w:val="0"/>
        <w:snapToGrid w:val="0"/>
        <w:spacing w:line="240" w:lineRule="atLeast"/>
        <w:ind w:leftChars="0" w:left="851" w:hanging="567"/>
        <w:jc w:val="both"/>
        <w:rPr>
          <w:rFonts w:ascii="Arial" w:eastAsia="標楷體" w:hAnsi="Arial" w:cs="DFKaiShu SB Estd BF"/>
          <w:kern w:val="0"/>
          <w:sz w:val="28"/>
          <w:szCs w:val="28"/>
        </w:rPr>
      </w:pPr>
      <w:r w:rsidRPr="006A5FA2">
        <w:rPr>
          <w:rFonts w:ascii="Arial" w:eastAsia="標楷體" w:hAnsi="Arial" w:cs="DFKaiShu SB Estd BF"/>
          <w:kern w:val="0"/>
          <w:sz w:val="28"/>
          <w:szCs w:val="28"/>
        </w:rPr>
        <w:t>本契約未載明之事項，依採購法及民法等相關法令。</w:t>
      </w:r>
    </w:p>
    <w:p w:rsidR="00836454" w:rsidRPr="006A5FA2" w:rsidRDefault="007840F7" w:rsidP="00BD26D8">
      <w:pPr>
        <w:widowControl/>
        <w:tabs>
          <w:tab w:val="left" w:pos="284"/>
          <w:tab w:val="left" w:pos="1134"/>
        </w:tabs>
        <w:autoSpaceDE w:val="0"/>
        <w:autoSpaceDN w:val="0"/>
        <w:adjustRightInd w:val="0"/>
        <w:snapToGrid w:val="0"/>
        <w:spacing w:line="240" w:lineRule="atLeast"/>
        <w:ind w:leftChars="100" w:left="940" w:hangingChars="250" w:hanging="700"/>
        <w:jc w:val="both"/>
        <w:rPr>
          <w:rFonts w:ascii="Arial" w:eastAsia="標楷體" w:hAnsi="Arial" w:cs="DFKaiShu SB Estd BF"/>
          <w:b/>
          <w:kern w:val="0"/>
          <w:sz w:val="28"/>
          <w:szCs w:val="28"/>
        </w:rPr>
      </w:pPr>
      <w:r w:rsidRPr="006A5FA2">
        <w:rPr>
          <w:rFonts w:ascii="Arial" w:eastAsia="標楷體" w:hAnsi="Arial" w:cs="DFKaiShu SB Estd BF" w:hint="eastAsia"/>
          <w:kern w:val="0"/>
          <w:sz w:val="28"/>
          <w:szCs w:val="28"/>
        </w:rPr>
        <w:t>(</w:t>
      </w:r>
      <w:r w:rsidR="005460DF" w:rsidRPr="006A5FA2">
        <w:rPr>
          <w:rFonts w:ascii="Arial" w:eastAsia="標楷體" w:hAnsi="Arial" w:cs="DFKaiShu SB Estd BF" w:hint="eastAsia"/>
          <w:kern w:val="0"/>
          <w:sz w:val="28"/>
          <w:szCs w:val="28"/>
        </w:rPr>
        <w:t>十</w:t>
      </w:r>
      <w:r w:rsidRPr="006A5FA2">
        <w:rPr>
          <w:rFonts w:ascii="Arial" w:eastAsia="標楷體" w:hAnsi="Arial" w:cs="DFKaiShu SB Estd BF" w:hint="eastAsia"/>
          <w:kern w:val="0"/>
          <w:sz w:val="28"/>
          <w:szCs w:val="28"/>
        </w:rPr>
        <w:t>)</w:t>
      </w:r>
      <w:r w:rsidR="00BD26D8" w:rsidRPr="006A5FA2">
        <w:rPr>
          <w:rFonts w:ascii="Arial" w:eastAsia="標楷體" w:hAnsi="Arial" w:cs="DFKaiShu SB Estd BF" w:hint="eastAsia"/>
          <w:kern w:val="0"/>
          <w:sz w:val="28"/>
          <w:szCs w:val="28"/>
        </w:rPr>
        <w:t xml:space="preserve"> </w:t>
      </w:r>
      <w:r w:rsidR="00BD26D8" w:rsidRPr="006A5FA2">
        <w:rPr>
          <w:rFonts w:ascii="Arial" w:eastAsia="標楷體" w:hAnsi="Arial" w:cs="DFKaiShu SB Estd BF" w:hint="eastAsia"/>
          <w:kern w:val="0"/>
          <w:sz w:val="28"/>
          <w:szCs w:val="28"/>
        </w:rPr>
        <w:t>依據政治獻金法第</w:t>
      </w:r>
      <w:r w:rsidR="00BD26D8" w:rsidRPr="006A5FA2">
        <w:rPr>
          <w:rFonts w:ascii="Arial" w:eastAsia="標楷體" w:hAnsi="Arial" w:cs="DFKaiShu SB Estd BF" w:hint="eastAsia"/>
          <w:kern w:val="0"/>
          <w:sz w:val="28"/>
          <w:szCs w:val="28"/>
        </w:rPr>
        <w:t>7</w:t>
      </w:r>
      <w:r w:rsidR="00BD26D8" w:rsidRPr="006A5FA2">
        <w:rPr>
          <w:rFonts w:ascii="Arial" w:eastAsia="標楷體" w:hAnsi="Arial" w:cs="DFKaiShu SB Estd BF" w:hint="eastAsia"/>
          <w:kern w:val="0"/>
          <w:sz w:val="28"/>
          <w:szCs w:val="28"/>
        </w:rPr>
        <w:t>條規定，與政府機關（構）有巨額採購契約，且在履約期間之廠商，不得捐贈政治獻金</w:t>
      </w:r>
      <w:r w:rsidR="00F46D68" w:rsidRPr="006A5FA2">
        <w:rPr>
          <w:rFonts w:ascii="Arial" w:eastAsia="標楷體" w:hAnsi="Arial" w:cs="DFKaiShu SB Estd BF" w:hint="eastAsia"/>
          <w:kern w:val="0"/>
          <w:sz w:val="28"/>
          <w:szCs w:val="28"/>
        </w:rPr>
        <w:t>。</w:t>
      </w:r>
      <w:r w:rsidR="00836454" w:rsidRPr="006A5FA2">
        <w:rPr>
          <w:rFonts w:ascii="Arial" w:eastAsia="標楷體" w:hAnsi="Arial" w:cs="DFKaiShu SB Estd BF"/>
          <w:b/>
          <w:kern w:val="0"/>
          <w:sz w:val="28"/>
          <w:szCs w:val="28"/>
        </w:rPr>
        <w:br w:type="page"/>
      </w:r>
    </w:p>
    <w:p w:rsidR="00355E45" w:rsidRPr="006A5FA2" w:rsidRDefault="00355E45" w:rsidP="00355E45">
      <w:pPr>
        <w:pStyle w:val="Default"/>
        <w:rPr>
          <w:rFonts w:ascii="Arial" w:hAnsi="Arial"/>
          <w:color w:val="auto"/>
          <w:sz w:val="40"/>
          <w:szCs w:val="40"/>
        </w:rPr>
      </w:pPr>
      <w:r w:rsidRPr="006A5FA2">
        <w:rPr>
          <w:rFonts w:ascii="Arial" w:hAnsi="Arial" w:hint="eastAsia"/>
          <w:color w:val="auto"/>
          <w:sz w:val="40"/>
          <w:szCs w:val="40"/>
        </w:rPr>
        <w:t>訂</w:t>
      </w:r>
      <w:r w:rsidRPr="006A5FA2">
        <w:rPr>
          <w:rFonts w:ascii="Arial" w:hAnsi="Arial" w:hint="eastAsia"/>
          <w:color w:val="auto"/>
          <w:sz w:val="40"/>
          <w:szCs w:val="40"/>
        </w:rPr>
        <w:t xml:space="preserve">  </w:t>
      </w:r>
      <w:r w:rsidRPr="006A5FA2">
        <w:rPr>
          <w:rFonts w:ascii="Arial" w:hAnsi="Arial"/>
          <w:color w:val="auto"/>
          <w:sz w:val="40"/>
          <w:szCs w:val="40"/>
        </w:rPr>
        <w:t xml:space="preserve"> </w:t>
      </w:r>
      <w:r w:rsidRPr="006A5FA2">
        <w:rPr>
          <w:rFonts w:ascii="Arial" w:hAnsi="Arial" w:hint="eastAsia"/>
          <w:color w:val="auto"/>
          <w:sz w:val="40"/>
          <w:szCs w:val="40"/>
        </w:rPr>
        <w:t xml:space="preserve"> </w:t>
      </w:r>
      <w:r w:rsidRPr="006A5FA2">
        <w:rPr>
          <w:rFonts w:ascii="Arial" w:hAnsi="Arial" w:hint="eastAsia"/>
          <w:color w:val="auto"/>
          <w:sz w:val="40"/>
          <w:szCs w:val="40"/>
        </w:rPr>
        <w:t>約</w:t>
      </w:r>
      <w:r w:rsidRPr="006A5FA2">
        <w:rPr>
          <w:rFonts w:ascii="Arial" w:hAnsi="Arial" w:hint="eastAsia"/>
          <w:color w:val="auto"/>
          <w:sz w:val="40"/>
          <w:szCs w:val="40"/>
        </w:rPr>
        <w:t xml:space="preserve">   </w:t>
      </w:r>
      <w:r w:rsidRPr="006A5FA2">
        <w:rPr>
          <w:rFonts w:ascii="Arial" w:hAnsi="Arial"/>
          <w:color w:val="auto"/>
          <w:sz w:val="40"/>
          <w:szCs w:val="40"/>
        </w:rPr>
        <w:t xml:space="preserve"> </w:t>
      </w:r>
      <w:r w:rsidRPr="006A5FA2">
        <w:rPr>
          <w:rFonts w:ascii="Arial" w:hAnsi="Arial" w:hint="eastAsia"/>
          <w:color w:val="auto"/>
          <w:sz w:val="40"/>
          <w:szCs w:val="40"/>
        </w:rPr>
        <w:t>人</w:t>
      </w:r>
    </w:p>
    <w:p w:rsidR="00355E45" w:rsidRPr="006A5FA2" w:rsidRDefault="00355E45" w:rsidP="00355E45">
      <w:pPr>
        <w:pStyle w:val="Default"/>
        <w:ind w:leftChars="530" w:left="1272" w:firstLineChars="303" w:firstLine="848"/>
        <w:rPr>
          <w:rFonts w:ascii="Arial" w:hAnsi="Arial"/>
          <w:color w:val="auto"/>
          <w:sz w:val="28"/>
          <w:szCs w:val="28"/>
        </w:rPr>
      </w:pP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機</w:t>
      </w:r>
      <w:r w:rsidRPr="006A5FA2">
        <w:rPr>
          <w:rFonts w:ascii="Arial" w:hAnsi="Arial"/>
          <w:color w:val="auto"/>
          <w:sz w:val="28"/>
          <w:szCs w:val="28"/>
        </w:rPr>
        <w:t xml:space="preserve"> </w:t>
      </w:r>
      <w:r w:rsidRPr="006A5FA2">
        <w:rPr>
          <w:rFonts w:ascii="Arial" w:hAnsi="Arial" w:hint="eastAsia"/>
          <w:color w:val="auto"/>
          <w:sz w:val="28"/>
          <w:szCs w:val="28"/>
        </w:rPr>
        <w:t>關：</w:t>
      </w:r>
      <w:r w:rsidRPr="006A5FA2">
        <w:rPr>
          <w:rFonts w:ascii="Arial" w:hAnsi="Arial"/>
          <w:color w:val="auto"/>
          <w:sz w:val="28"/>
          <w:szCs w:val="28"/>
        </w:rPr>
        <w:t xml:space="preserve"> </w:t>
      </w: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代</w:t>
      </w:r>
      <w:r w:rsidRPr="006A5FA2">
        <w:rPr>
          <w:rFonts w:ascii="Arial" w:hAnsi="Arial"/>
          <w:color w:val="auto"/>
          <w:sz w:val="28"/>
          <w:szCs w:val="28"/>
        </w:rPr>
        <w:t xml:space="preserve"> </w:t>
      </w:r>
      <w:r w:rsidRPr="006A5FA2">
        <w:rPr>
          <w:rFonts w:ascii="Arial" w:hAnsi="Arial" w:hint="eastAsia"/>
          <w:color w:val="auto"/>
          <w:sz w:val="28"/>
          <w:szCs w:val="28"/>
        </w:rPr>
        <w:t>表</w:t>
      </w:r>
      <w:r w:rsidRPr="006A5FA2">
        <w:rPr>
          <w:rFonts w:ascii="Arial" w:hAnsi="Arial"/>
          <w:color w:val="auto"/>
          <w:sz w:val="28"/>
          <w:szCs w:val="28"/>
        </w:rPr>
        <w:t xml:space="preserve"> </w:t>
      </w:r>
      <w:r w:rsidRPr="006A5FA2">
        <w:rPr>
          <w:rFonts w:ascii="Arial" w:hAnsi="Arial" w:hint="eastAsia"/>
          <w:color w:val="auto"/>
          <w:sz w:val="28"/>
          <w:szCs w:val="28"/>
        </w:rPr>
        <w:t>人：</w:t>
      </w:r>
      <w:r w:rsidRPr="006A5FA2">
        <w:rPr>
          <w:rFonts w:ascii="Arial" w:hAnsi="Arial"/>
          <w:color w:val="auto"/>
          <w:sz w:val="28"/>
          <w:szCs w:val="28"/>
        </w:rPr>
        <w:t xml:space="preserve"> </w:t>
      </w: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住</w:t>
      </w:r>
      <w:r w:rsidRPr="006A5FA2">
        <w:rPr>
          <w:rFonts w:ascii="Arial" w:hAnsi="Arial"/>
          <w:color w:val="auto"/>
          <w:sz w:val="28"/>
          <w:szCs w:val="28"/>
        </w:rPr>
        <w:t xml:space="preserve"> </w:t>
      </w:r>
      <w:r w:rsidRPr="006A5FA2">
        <w:rPr>
          <w:rFonts w:ascii="Arial" w:hAnsi="Arial" w:hint="eastAsia"/>
          <w:color w:val="auto"/>
          <w:sz w:val="28"/>
          <w:szCs w:val="28"/>
        </w:rPr>
        <w:t>址：</w:t>
      </w:r>
      <w:r w:rsidRPr="006A5FA2">
        <w:rPr>
          <w:rFonts w:ascii="Arial" w:hAnsi="Arial"/>
          <w:color w:val="auto"/>
          <w:sz w:val="28"/>
          <w:szCs w:val="28"/>
        </w:rPr>
        <w:t xml:space="preserve"> </w:t>
      </w: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電</w:t>
      </w:r>
      <w:r w:rsidRPr="006A5FA2">
        <w:rPr>
          <w:rFonts w:ascii="Arial" w:hAnsi="Arial"/>
          <w:color w:val="auto"/>
          <w:sz w:val="28"/>
          <w:szCs w:val="28"/>
        </w:rPr>
        <w:t xml:space="preserve"> </w:t>
      </w:r>
      <w:r w:rsidRPr="006A5FA2">
        <w:rPr>
          <w:rFonts w:ascii="Arial" w:hAnsi="Arial" w:hint="eastAsia"/>
          <w:color w:val="auto"/>
          <w:sz w:val="28"/>
          <w:szCs w:val="28"/>
        </w:rPr>
        <w:t>話：</w:t>
      </w:r>
      <w:r w:rsidRPr="006A5FA2">
        <w:rPr>
          <w:rFonts w:ascii="Arial" w:hAnsi="Arial"/>
          <w:color w:val="auto"/>
          <w:sz w:val="28"/>
          <w:szCs w:val="28"/>
        </w:rPr>
        <w:t xml:space="preserve"> </w:t>
      </w: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p>
    <w:p w:rsidR="00355E45" w:rsidRPr="006A5FA2" w:rsidRDefault="00355E45" w:rsidP="00CC3ABF">
      <w:pPr>
        <w:pStyle w:val="Default"/>
        <w:spacing w:line="360" w:lineRule="auto"/>
        <w:rPr>
          <w:rFonts w:ascii="Arial" w:hAnsi="Arial"/>
          <w:color w:val="auto"/>
          <w:sz w:val="28"/>
          <w:szCs w:val="28"/>
        </w:rPr>
      </w:pP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廠</w:t>
      </w:r>
      <w:r w:rsidRPr="006A5FA2">
        <w:rPr>
          <w:rFonts w:ascii="Arial" w:hAnsi="Arial"/>
          <w:color w:val="auto"/>
          <w:sz w:val="28"/>
          <w:szCs w:val="28"/>
        </w:rPr>
        <w:t xml:space="preserve"> </w:t>
      </w:r>
      <w:r w:rsidRPr="006A5FA2">
        <w:rPr>
          <w:rFonts w:ascii="Arial" w:hAnsi="Arial" w:hint="eastAsia"/>
          <w:color w:val="auto"/>
          <w:sz w:val="28"/>
          <w:szCs w:val="28"/>
        </w:rPr>
        <w:t>商：</w:t>
      </w:r>
      <w:r w:rsidRPr="006A5FA2">
        <w:rPr>
          <w:rFonts w:ascii="Arial" w:hAnsi="Arial"/>
          <w:color w:val="auto"/>
          <w:sz w:val="28"/>
          <w:szCs w:val="28"/>
        </w:rPr>
        <w:t xml:space="preserve"> </w:t>
      </w: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代</w:t>
      </w:r>
      <w:r w:rsidRPr="006A5FA2">
        <w:rPr>
          <w:rFonts w:ascii="Arial" w:hAnsi="Arial"/>
          <w:color w:val="auto"/>
          <w:sz w:val="28"/>
          <w:szCs w:val="28"/>
        </w:rPr>
        <w:t xml:space="preserve"> </w:t>
      </w:r>
      <w:r w:rsidRPr="006A5FA2">
        <w:rPr>
          <w:rFonts w:ascii="Arial" w:hAnsi="Arial" w:hint="eastAsia"/>
          <w:color w:val="auto"/>
          <w:sz w:val="28"/>
          <w:szCs w:val="28"/>
        </w:rPr>
        <w:t>表</w:t>
      </w:r>
      <w:r w:rsidRPr="006A5FA2">
        <w:rPr>
          <w:rFonts w:ascii="Arial" w:hAnsi="Arial"/>
          <w:color w:val="auto"/>
          <w:sz w:val="28"/>
          <w:szCs w:val="28"/>
        </w:rPr>
        <w:t xml:space="preserve"> </w:t>
      </w:r>
      <w:r w:rsidRPr="006A5FA2">
        <w:rPr>
          <w:rFonts w:ascii="Arial" w:hAnsi="Arial" w:hint="eastAsia"/>
          <w:color w:val="auto"/>
          <w:sz w:val="28"/>
          <w:szCs w:val="28"/>
        </w:rPr>
        <w:t>人：</w:t>
      </w:r>
      <w:r w:rsidRPr="006A5FA2">
        <w:rPr>
          <w:rFonts w:ascii="Arial" w:hAnsi="Arial"/>
          <w:color w:val="auto"/>
          <w:sz w:val="28"/>
          <w:szCs w:val="28"/>
        </w:rPr>
        <w:t xml:space="preserve"> </w:t>
      </w:r>
    </w:p>
    <w:p w:rsidR="00355E45" w:rsidRPr="006A5FA2" w:rsidRDefault="00355E45" w:rsidP="00355E45">
      <w:pPr>
        <w:pStyle w:val="Default"/>
        <w:spacing w:line="360" w:lineRule="auto"/>
        <w:ind w:leftChars="530" w:left="1272" w:firstLineChars="406" w:firstLine="1137"/>
        <w:rPr>
          <w:rFonts w:ascii="Arial" w:hAnsi="Arial"/>
          <w:color w:val="auto"/>
          <w:sz w:val="28"/>
          <w:szCs w:val="28"/>
        </w:rPr>
      </w:pPr>
      <w:r w:rsidRPr="006A5FA2">
        <w:rPr>
          <w:rFonts w:ascii="Arial" w:hAnsi="Arial" w:hint="eastAsia"/>
          <w:color w:val="auto"/>
          <w:sz w:val="28"/>
          <w:szCs w:val="28"/>
        </w:rPr>
        <w:t>住</w:t>
      </w:r>
      <w:r w:rsidRPr="006A5FA2">
        <w:rPr>
          <w:rFonts w:ascii="Arial" w:hAnsi="Arial"/>
          <w:color w:val="auto"/>
          <w:sz w:val="28"/>
          <w:szCs w:val="28"/>
        </w:rPr>
        <w:t xml:space="preserve"> </w:t>
      </w:r>
      <w:r w:rsidRPr="006A5FA2">
        <w:rPr>
          <w:rFonts w:ascii="Arial" w:hAnsi="Arial" w:hint="eastAsia"/>
          <w:color w:val="auto"/>
          <w:sz w:val="28"/>
          <w:szCs w:val="28"/>
        </w:rPr>
        <w:t>址：</w:t>
      </w:r>
      <w:r w:rsidRPr="006A5FA2">
        <w:rPr>
          <w:rFonts w:ascii="Arial" w:hAnsi="Arial"/>
          <w:color w:val="auto"/>
          <w:sz w:val="28"/>
          <w:szCs w:val="28"/>
        </w:rPr>
        <w:t xml:space="preserve"> </w:t>
      </w:r>
    </w:p>
    <w:p w:rsidR="00355E45" w:rsidRPr="006A5FA2" w:rsidRDefault="00355E45"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r w:rsidRPr="006A5FA2">
        <w:rPr>
          <w:rFonts w:ascii="Arial" w:eastAsia="標楷體" w:hAnsi="Arial" w:hint="eastAsia"/>
          <w:sz w:val="28"/>
          <w:szCs w:val="28"/>
        </w:rPr>
        <w:t>電</w:t>
      </w:r>
      <w:r w:rsidRPr="006A5FA2">
        <w:rPr>
          <w:rFonts w:ascii="Arial" w:eastAsia="標楷體" w:hAnsi="Arial"/>
          <w:sz w:val="28"/>
          <w:szCs w:val="28"/>
        </w:rPr>
        <w:t xml:space="preserve"> </w:t>
      </w:r>
      <w:r w:rsidRPr="006A5FA2">
        <w:rPr>
          <w:rFonts w:ascii="Arial" w:eastAsia="標楷體" w:hAnsi="Arial" w:hint="eastAsia"/>
          <w:sz w:val="28"/>
          <w:szCs w:val="28"/>
        </w:rPr>
        <w:t>話：</w:t>
      </w:r>
    </w:p>
    <w:p w:rsidR="00355E45" w:rsidRPr="006A5FA2" w:rsidRDefault="00355E45"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CC3ABF" w:rsidRPr="006A5FA2" w:rsidRDefault="00CC3ABF" w:rsidP="00355E45">
      <w:pPr>
        <w:autoSpaceDE w:val="0"/>
        <w:autoSpaceDN w:val="0"/>
        <w:adjustRightInd w:val="0"/>
        <w:snapToGrid w:val="0"/>
        <w:spacing w:line="360" w:lineRule="auto"/>
        <w:ind w:leftChars="530" w:left="1272" w:firstLineChars="406" w:firstLine="1137"/>
        <w:rPr>
          <w:rFonts w:ascii="Arial" w:eastAsia="標楷體" w:hAnsi="Arial"/>
          <w:sz w:val="28"/>
          <w:szCs w:val="28"/>
        </w:rPr>
      </w:pPr>
    </w:p>
    <w:p w:rsidR="005F0695" w:rsidRPr="006A5FA2" w:rsidRDefault="00CC3ABF" w:rsidP="00CC3ABF">
      <w:pPr>
        <w:widowControl/>
        <w:rPr>
          <w:rFonts w:ascii="Arial" w:eastAsia="標楷體" w:hAnsi="Arial" w:cs="Times New Roman"/>
          <w:kern w:val="0"/>
          <w:szCs w:val="24"/>
        </w:rPr>
        <w:sectPr w:rsidR="005F0695" w:rsidRPr="006A5FA2" w:rsidSect="009865AE">
          <w:footerReference w:type="default" r:id="rId9"/>
          <w:pgSz w:w="11907" w:h="16840" w:code="9"/>
          <w:pgMar w:top="1418" w:right="1418" w:bottom="1418" w:left="1418" w:header="851" w:footer="992" w:gutter="0"/>
          <w:pgNumType w:start="1"/>
          <w:cols w:space="720"/>
          <w:docGrid w:linePitch="380"/>
        </w:sectPr>
      </w:pPr>
      <w:r w:rsidRPr="006A5FA2">
        <w:rPr>
          <w:rFonts w:ascii="Arial" w:eastAsia="標楷體" w:hAnsi="Arial" w:hint="eastAsia"/>
          <w:kern w:val="0"/>
          <w:sz w:val="40"/>
          <w:szCs w:val="40"/>
        </w:rPr>
        <w:t>中</w:t>
      </w:r>
      <w:r w:rsidRPr="006A5FA2">
        <w:rPr>
          <w:rFonts w:ascii="Arial" w:eastAsia="標楷體" w:hAnsi="Arial" w:hint="eastAsia"/>
          <w:kern w:val="0"/>
          <w:sz w:val="40"/>
          <w:szCs w:val="40"/>
        </w:rPr>
        <w:t xml:space="preserve">    </w:t>
      </w:r>
      <w:r w:rsidR="00355E45" w:rsidRPr="006A5FA2">
        <w:rPr>
          <w:rFonts w:ascii="Arial" w:eastAsia="標楷體" w:hAnsi="Arial" w:hint="eastAsia"/>
          <w:spacing w:val="415"/>
          <w:kern w:val="0"/>
          <w:sz w:val="40"/>
          <w:szCs w:val="40"/>
          <w:fitText w:val="8000" w:id="-1706388222"/>
        </w:rPr>
        <w:t>華民國年</w:t>
      </w:r>
      <w:r w:rsidRPr="006A5FA2">
        <w:rPr>
          <w:rFonts w:ascii="Arial" w:eastAsia="標楷體" w:hAnsi="Arial" w:hint="eastAsia"/>
          <w:spacing w:val="415"/>
          <w:kern w:val="0"/>
          <w:sz w:val="40"/>
          <w:szCs w:val="40"/>
          <w:fitText w:val="8000" w:id="-1706388222"/>
        </w:rPr>
        <w:t>月日</w:t>
      </w:r>
      <w:r w:rsidR="00355E45" w:rsidRPr="006A5FA2">
        <w:rPr>
          <w:rFonts w:ascii="Arial" w:eastAsia="標楷體" w:hAnsi="Arial"/>
          <w:spacing w:val="5"/>
          <w:kern w:val="0"/>
          <w:sz w:val="40"/>
          <w:szCs w:val="40"/>
          <w:fitText w:val="8000" w:id="-1706388222"/>
        </w:rPr>
        <w:t xml:space="preserve"> </w:t>
      </w:r>
    </w:p>
    <w:p w:rsidR="0088247B" w:rsidRPr="006A5FA2" w:rsidRDefault="0088247B" w:rsidP="00CC3ABF">
      <w:pPr>
        <w:snapToGrid w:val="0"/>
        <w:spacing w:line="520" w:lineRule="atLeast"/>
        <w:outlineLvl w:val="0"/>
        <w:rPr>
          <w:rFonts w:ascii="Arial" w:eastAsia="標楷體" w:hAnsi="Arial" w:cs="Times New Roman"/>
          <w:sz w:val="28"/>
          <w:szCs w:val="28"/>
        </w:rPr>
      </w:pPr>
    </w:p>
    <w:sectPr w:rsidR="0088247B" w:rsidRPr="006A5FA2" w:rsidSect="0088247B">
      <w:footerReference w:type="default" r:id="rId10"/>
      <w:pgSz w:w="11907" w:h="16840" w:code="9"/>
      <w:pgMar w:top="1418" w:right="1418" w:bottom="1418" w:left="1418" w:header="851" w:footer="992" w:gutter="0"/>
      <w:pgNumType w:start="1"/>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0F" w:rsidRDefault="007F500F" w:rsidP="00EE6933">
      <w:r>
        <w:separator/>
      </w:r>
    </w:p>
  </w:endnote>
  <w:endnote w:type="continuationSeparator" w:id="0">
    <w:p w:rsidR="007F500F" w:rsidRDefault="007F500F" w:rsidP="00EE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_HKSCS"/>
    <w:panose1 w:val="00000000000000000000"/>
    <w:charset w:val="88"/>
    <w:family w:val="roman"/>
    <w:notTrueType/>
    <w:pitch w:val="default"/>
  </w:font>
  <w:font w:name="華康粗黑體">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華康中楷體">
    <w:altName w:val="標楷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公文系統字型">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雅真中楷">
    <w:altName w:val="新細明體"/>
    <w:charset w:val="88"/>
    <w:family w:val="modern"/>
    <w:pitch w:val="fixed"/>
    <w:sig w:usb0="00000001" w:usb1="08080000" w:usb2="00000010" w:usb3="00000000" w:csb0="00100000" w:csb1="00000000"/>
  </w:font>
  <w:font w:name="華康隸書體W5">
    <w:charset w:val="88"/>
    <w:family w:val="script"/>
    <w:pitch w:val="fixed"/>
    <w:sig w:usb0="80000001" w:usb1="28091800" w:usb2="00000016" w:usb3="00000000" w:csb0="00100000" w:csb1="00000000"/>
  </w:font>
  <w:font w:name="華康特粗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DFKaiShu-SB-Estd-BF">
    <w:altName w:val="細明體"/>
    <w:panose1 w:val="00000000000000000000"/>
    <w:charset w:val="88"/>
    <w:family w:val="auto"/>
    <w:notTrueType/>
    <w:pitch w:val="default"/>
    <w:sig w:usb0="00000001" w:usb1="08080000" w:usb2="00000010" w:usb3="00000000" w:csb0="00100000" w:csb1="00000000"/>
  </w:font>
  <w:font w:name="夹发砰">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2E" w:rsidRPr="00F356DA" w:rsidRDefault="00060E2E" w:rsidP="007160D8">
    <w:pPr>
      <w:pStyle w:val="a6"/>
      <w:jc w:val="center"/>
      <w:rPr>
        <w:rFonts w:ascii="Times New Roman" w:eastAsia="標楷體" w:hAnsi="Times New Roman" w:cs="Times New Roman"/>
        <w:sz w:val="24"/>
        <w:szCs w:val="24"/>
      </w:rPr>
    </w:pPr>
    <w:r w:rsidRPr="00F356DA">
      <w:rPr>
        <w:rFonts w:ascii="Times New Roman" w:hAnsi="Times New Roman" w:cs="Times New Roman" w:hint="eastAsia"/>
        <w:sz w:val="24"/>
        <w:szCs w:val="24"/>
      </w:rPr>
      <w:t>-</w:t>
    </w:r>
    <w:sdt>
      <w:sdtPr>
        <w:rPr>
          <w:rFonts w:ascii="Times New Roman" w:hAnsi="Times New Roman" w:cs="Times New Roman"/>
          <w:sz w:val="24"/>
          <w:szCs w:val="24"/>
        </w:rPr>
        <w:id w:val="7991345"/>
        <w:docPartObj>
          <w:docPartGallery w:val="Page Numbers (Bottom of Page)"/>
          <w:docPartUnique/>
        </w:docPartObj>
      </w:sdtPr>
      <w:sdtEndPr>
        <w:rPr>
          <w:rFonts w:eastAsia="標楷體"/>
        </w:rPr>
      </w:sdtEndPr>
      <w:sdtContent>
        <w:r w:rsidRPr="00F356DA">
          <w:rPr>
            <w:rFonts w:ascii="Times New Roman" w:eastAsia="標楷體" w:hAnsi="Times New Roman" w:cs="Times New Roman"/>
            <w:sz w:val="24"/>
            <w:szCs w:val="24"/>
          </w:rPr>
          <w:fldChar w:fldCharType="begin"/>
        </w:r>
        <w:r w:rsidRPr="00F356DA">
          <w:rPr>
            <w:rFonts w:ascii="Times New Roman" w:eastAsia="標楷體" w:hAnsi="Times New Roman" w:cs="Times New Roman"/>
            <w:sz w:val="24"/>
            <w:szCs w:val="24"/>
          </w:rPr>
          <w:instrText xml:space="preserve"> PAGE   \* MERGEFORMAT </w:instrText>
        </w:r>
        <w:r w:rsidRPr="00F356DA">
          <w:rPr>
            <w:rFonts w:ascii="Times New Roman" w:eastAsia="標楷體" w:hAnsi="Times New Roman" w:cs="Times New Roman"/>
            <w:sz w:val="24"/>
            <w:szCs w:val="24"/>
          </w:rPr>
          <w:fldChar w:fldCharType="separate"/>
        </w:r>
        <w:r w:rsidR="00706371" w:rsidRPr="00706371">
          <w:rPr>
            <w:rFonts w:ascii="Times New Roman" w:eastAsia="標楷體" w:hAnsi="Times New Roman" w:cs="Times New Roman"/>
            <w:noProof/>
            <w:sz w:val="24"/>
            <w:szCs w:val="24"/>
            <w:lang w:val="zh-TW"/>
          </w:rPr>
          <w:t>i</w:t>
        </w:r>
        <w:r w:rsidRPr="00F356DA">
          <w:rPr>
            <w:rFonts w:ascii="Times New Roman" w:eastAsia="標楷體" w:hAnsi="Times New Roman" w:cs="Times New Roman"/>
            <w:sz w:val="24"/>
            <w:szCs w:val="24"/>
          </w:rPr>
          <w:fldChar w:fldCharType="end"/>
        </w:r>
        <w:r w:rsidRPr="00F356DA">
          <w:rPr>
            <w:rFonts w:ascii="Times New Roman" w:eastAsia="標楷體" w:hAnsi="Times New Roman" w:cs="Times New Roman" w:hint="eastAsia"/>
            <w:sz w:val="24"/>
            <w:szCs w:val="24"/>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689661"/>
      <w:docPartObj>
        <w:docPartGallery w:val="Page Numbers (Bottom of Page)"/>
        <w:docPartUnique/>
      </w:docPartObj>
    </w:sdtPr>
    <w:sdtEndPr>
      <w:rPr>
        <w:rFonts w:ascii="Times New Roman" w:eastAsia="標楷體" w:hAnsi="Times New Roman"/>
        <w:sz w:val="24"/>
        <w:szCs w:val="24"/>
      </w:rPr>
    </w:sdtEndPr>
    <w:sdtContent>
      <w:p w:rsidR="00060E2E" w:rsidRPr="00CD5207" w:rsidRDefault="00060E2E" w:rsidP="007160D8">
        <w:pPr>
          <w:pStyle w:val="a6"/>
          <w:jc w:val="center"/>
          <w:rPr>
            <w:rFonts w:ascii="Times New Roman" w:eastAsia="標楷體" w:hAnsi="Times New Roman"/>
            <w:sz w:val="24"/>
            <w:szCs w:val="24"/>
          </w:rPr>
        </w:pPr>
        <w:r w:rsidRPr="00CD5207">
          <w:rPr>
            <w:rFonts w:ascii="Times New Roman" w:hAnsi="Times New Roman" w:hint="eastAsia"/>
          </w:rPr>
          <w:t>-</w:t>
        </w:r>
        <w:r w:rsidRPr="00CD5207">
          <w:rPr>
            <w:rFonts w:ascii="Times New Roman" w:eastAsia="標楷體" w:hAnsi="Times New Roman"/>
            <w:sz w:val="24"/>
            <w:szCs w:val="24"/>
          </w:rPr>
          <w:fldChar w:fldCharType="begin"/>
        </w:r>
        <w:r w:rsidRPr="00CD5207">
          <w:rPr>
            <w:rFonts w:ascii="Times New Roman" w:eastAsia="標楷體" w:hAnsi="Times New Roman"/>
            <w:sz w:val="24"/>
            <w:szCs w:val="24"/>
          </w:rPr>
          <w:instrText xml:space="preserve"> PAGE   \* MERGEFORMAT </w:instrText>
        </w:r>
        <w:r w:rsidRPr="00CD5207">
          <w:rPr>
            <w:rFonts w:ascii="Times New Roman" w:eastAsia="標楷體" w:hAnsi="Times New Roman"/>
            <w:sz w:val="24"/>
            <w:szCs w:val="24"/>
          </w:rPr>
          <w:fldChar w:fldCharType="separate"/>
        </w:r>
        <w:r w:rsidR="00706371" w:rsidRPr="00706371">
          <w:rPr>
            <w:rFonts w:ascii="Times New Roman" w:eastAsia="標楷體" w:hAnsi="Times New Roman"/>
            <w:noProof/>
            <w:sz w:val="24"/>
            <w:szCs w:val="24"/>
            <w:lang w:val="zh-TW"/>
          </w:rPr>
          <w:t>19</w:t>
        </w:r>
        <w:r w:rsidRPr="00CD5207">
          <w:rPr>
            <w:rFonts w:ascii="Times New Roman" w:eastAsia="標楷體" w:hAnsi="Times New Roman"/>
            <w:sz w:val="24"/>
            <w:szCs w:val="24"/>
          </w:rPr>
          <w:fldChar w:fldCharType="end"/>
        </w:r>
        <w:r w:rsidRPr="00CD5207">
          <w:rPr>
            <w:rFonts w:ascii="Times New Roman" w:eastAsia="標楷體" w:hAnsi="Times New Roman" w:hint="eastAsia"/>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2E" w:rsidRPr="00CC3ABF" w:rsidRDefault="00060E2E" w:rsidP="00CC3A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0F" w:rsidRDefault="007F500F" w:rsidP="00EE6933">
      <w:r>
        <w:separator/>
      </w:r>
    </w:p>
  </w:footnote>
  <w:footnote w:type="continuationSeparator" w:id="0">
    <w:p w:rsidR="007F500F" w:rsidRDefault="007F500F" w:rsidP="00EE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D24"/>
    <w:multiLevelType w:val="hybridMultilevel"/>
    <w:tmpl w:val="D93EA082"/>
    <w:lvl w:ilvl="0" w:tplc="2E30690E">
      <w:start w:val="1"/>
      <w:numFmt w:val="taiwaneseCountingThousand"/>
      <w:lvlText w:val="(%1)"/>
      <w:lvlJc w:val="left"/>
      <w:pPr>
        <w:ind w:left="764" w:hanging="480"/>
      </w:pPr>
      <w:rPr>
        <w:rFonts w:hint="default"/>
        <w:strike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03D9551F"/>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70B63"/>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6307D1C"/>
    <w:multiLevelType w:val="singleLevel"/>
    <w:tmpl w:val="FB8CDCAE"/>
    <w:lvl w:ilvl="0">
      <w:start w:val="1"/>
      <w:numFmt w:val="decimal"/>
      <w:lvlText w:val="%1."/>
      <w:lvlJc w:val="left"/>
      <w:pPr>
        <w:tabs>
          <w:tab w:val="num" w:pos="-299"/>
        </w:tabs>
        <w:ind w:left="-299" w:hanging="240"/>
      </w:pPr>
      <w:rPr>
        <w:rFonts w:hint="default"/>
      </w:rPr>
    </w:lvl>
  </w:abstractNum>
  <w:abstractNum w:abstractNumId="5" w15:restartNumberingAfterBreak="0">
    <w:nsid w:val="06726859"/>
    <w:multiLevelType w:val="hybridMultilevel"/>
    <w:tmpl w:val="A43881D4"/>
    <w:lvl w:ilvl="0" w:tplc="20C803CE">
      <w:start w:val="1"/>
      <w:numFmt w:val="decimal"/>
      <w:lvlText w:val="(%1)"/>
      <w:lvlJc w:val="left"/>
      <w:pPr>
        <w:ind w:left="1455" w:hanging="480"/>
      </w:pPr>
      <w:rPr>
        <w:rFonts w:cs="DFKaiShu SB Estd BF" w:hint="default"/>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6" w15:restartNumberingAfterBreak="0">
    <w:nsid w:val="06B62F99"/>
    <w:multiLevelType w:val="hybridMultilevel"/>
    <w:tmpl w:val="BAD654DC"/>
    <w:lvl w:ilvl="0" w:tplc="04EC2C54">
      <w:start w:val="1"/>
      <w:numFmt w:val="taiwaneseCountingThousand"/>
      <w:lvlText w:val="(%1)"/>
      <w:lvlJc w:val="left"/>
      <w:pPr>
        <w:ind w:left="1331" w:hanging="480"/>
      </w:pPr>
      <w:rPr>
        <w:rFonts w:ascii="Arial" w:hAnsi="Arial" w:cs="Arial" w:hint="default"/>
        <w:color w:val="auto"/>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0A83048A"/>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B322B4"/>
    <w:multiLevelType w:val="hybridMultilevel"/>
    <w:tmpl w:val="51FCB6D0"/>
    <w:lvl w:ilvl="0" w:tplc="E816562A">
      <w:start w:val="1"/>
      <w:numFmt w:val="decimal"/>
      <w:lvlText w:val="%1."/>
      <w:lvlJc w:val="left"/>
      <w:pPr>
        <w:ind w:left="1494" w:hanging="360"/>
      </w:pPr>
      <w:rPr>
        <w:rFonts w:hint="default"/>
        <w:b w:val="0"/>
        <w:color w:val="000000" w:themeColor="text1"/>
      </w:rPr>
    </w:lvl>
    <w:lvl w:ilvl="1" w:tplc="04090019" w:tentative="1">
      <w:start w:val="1"/>
      <w:numFmt w:val="ideographTraditional"/>
      <w:lvlText w:val="%2、"/>
      <w:lvlJc w:val="left"/>
      <w:pPr>
        <w:ind w:left="1269" w:hanging="480"/>
      </w:pPr>
    </w:lvl>
    <w:lvl w:ilvl="2" w:tplc="0409001B" w:tentative="1">
      <w:start w:val="1"/>
      <w:numFmt w:val="lowerRoman"/>
      <w:lvlText w:val="%3."/>
      <w:lvlJc w:val="right"/>
      <w:pPr>
        <w:ind w:left="1749" w:hanging="480"/>
      </w:pPr>
    </w:lvl>
    <w:lvl w:ilvl="3" w:tplc="0409000F" w:tentative="1">
      <w:start w:val="1"/>
      <w:numFmt w:val="decimal"/>
      <w:lvlText w:val="%4."/>
      <w:lvlJc w:val="left"/>
      <w:pPr>
        <w:ind w:left="2229" w:hanging="480"/>
      </w:pPr>
    </w:lvl>
    <w:lvl w:ilvl="4" w:tplc="04090019" w:tentative="1">
      <w:start w:val="1"/>
      <w:numFmt w:val="ideographTraditional"/>
      <w:lvlText w:val="%5、"/>
      <w:lvlJc w:val="left"/>
      <w:pPr>
        <w:ind w:left="2709" w:hanging="480"/>
      </w:pPr>
    </w:lvl>
    <w:lvl w:ilvl="5" w:tplc="0409001B" w:tentative="1">
      <w:start w:val="1"/>
      <w:numFmt w:val="lowerRoman"/>
      <w:lvlText w:val="%6."/>
      <w:lvlJc w:val="right"/>
      <w:pPr>
        <w:ind w:left="3189" w:hanging="480"/>
      </w:pPr>
    </w:lvl>
    <w:lvl w:ilvl="6" w:tplc="0409000F" w:tentative="1">
      <w:start w:val="1"/>
      <w:numFmt w:val="decimal"/>
      <w:lvlText w:val="%7."/>
      <w:lvlJc w:val="left"/>
      <w:pPr>
        <w:ind w:left="3669" w:hanging="480"/>
      </w:pPr>
    </w:lvl>
    <w:lvl w:ilvl="7" w:tplc="04090019" w:tentative="1">
      <w:start w:val="1"/>
      <w:numFmt w:val="ideographTraditional"/>
      <w:lvlText w:val="%8、"/>
      <w:lvlJc w:val="left"/>
      <w:pPr>
        <w:ind w:left="4149" w:hanging="480"/>
      </w:pPr>
    </w:lvl>
    <w:lvl w:ilvl="8" w:tplc="0409001B" w:tentative="1">
      <w:start w:val="1"/>
      <w:numFmt w:val="lowerRoman"/>
      <w:lvlText w:val="%9."/>
      <w:lvlJc w:val="right"/>
      <w:pPr>
        <w:ind w:left="4629" w:hanging="480"/>
      </w:pPr>
    </w:lvl>
  </w:abstractNum>
  <w:abstractNum w:abstractNumId="10" w15:restartNumberingAfterBreak="0">
    <w:nsid w:val="0B22408D"/>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B12D51"/>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0106D8F"/>
    <w:multiLevelType w:val="hybridMultilevel"/>
    <w:tmpl w:val="D82EF3B2"/>
    <w:lvl w:ilvl="0" w:tplc="8C507EAC">
      <w:start w:val="1"/>
      <w:numFmt w:val="taiwaneseCountingThousand"/>
      <w:lvlText w:val="(%1)"/>
      <w:lvlJc w:val="left"/>
      <w:pPr>
        <w:ind w:left="906" w:hanging="480"/>
      </w:pPr>
      <w:rPr>
        <w:rFonts w:hint="default"/>
        <w:strike w:val="0"/>
        <w:color w:val="auto"/>
      </w:rPr>
    </w:lvl>
    <w:lvl w:ilvl="1" w:tplc="1062C456">
      <w:start w:val="1"/>
      <w:numFmt w:val="decimal"/>
      <w:lvlText w:val="(%2)"/>
      <w:lvlJc w:val="left"/>
      <w:pPr>
        <w:ind w:left="1480" w:hanging="720"/>
      </w:pPr>
      <w:rPr>
        <w:rFonts w:hAnsi="標楷體" w:cs="標楷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110A6464"/>
    <w:multiLevelType w:val="hybridMultilevel"/>
    <w:tmpl w:val="8408CBEE"/>
    <w:lvl w:ilvl="0" w:tplc="8A045EFE">
      <w:start w:val="1"/>
      <w:numFmt w:val="decimal"/>
      <w:lvlText w:val="%1."/>
      <w:lvlJc w:val="left"/>
      <w:pPr>
        <w:ind w:left="1211"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4" w15:restartNumberingAfterBreak="0">
    <w:nsid w:val="11CB5D25"/>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79665B"/>
    <w:multiLevelType w:val="hybridMultilevel"/>
    <w:tmpl w:val="7520C05E"/>
    <w:lvl w:ilvl="0" w:tplc="AF049BD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137827F8"/>
    <w:multiLevelType w:val="hybridMultilevel"/>
    <w:tmpl w:val="EBF007E2"/>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4246803"/>
    <w:multiLevelType w:val="hybridMultilevel"/>
    <w:tmpl w:val="C518D24C"/>
    <w:lvl w:ilvl="0" w:tplc="6A2C8FA8">
      <w:start w:val="1"/>
      <w:numFmt w:val="decimal"/>
      <w:lvlText w:val="(%1)"/>
      <w:lvlJc w:val="left"/>
      <w:pPr>
        <w:ind w:left="1480" w:hanging="720"/>
      </w:pPr>
      <w:rPr>
        <w:rFonts w:hAnsi="標楷體" w:cs="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511691"/>
    <w:multiLevelType w:val="hybridMultilevel"/>
    <w:tmpl w:val="28F4710A"/>
    <w:lvl w:ilvl="0" w:tplc="989ADE48">
      <w:start w:val="1"/>
      <w:numFmt w:val="taiwaneseCountingThousand"/>
      <w:lvlText w:val="(%1)"/>
      <w:lvlJc w:val="left"/>
      <w:pPr>
        <w:ind w:left="744" w:hanging="360"/>
      </w:pPr>
      <w:rPr>
        <w:rFonts w:cs="標楷體"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9" w15:restartNumberingAfterBreak="0">
    <w:nsid w:val="15FC19C0"/>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7FD6A72"/>
    <w:multiLevelType w:val="hybridMultilevel"/>
    <w:tmpl w:val="8E62D9C0"/>
    <w:lvl w:ilvl="0" w:tplc="8584BA16">
      <w:start w:val="1"/>
      <w:numFmt w:val="decimal"/>
      <w:lvlText w:val="%1、"/>
      <w:lvlJc w:val="left"/>
      <w:pPr>
        <w:tabs>
          <w:tab w:val="num" w:pos="1080"/>
        </w:tabs>
        <w:ind w:left="1080" w:hanging="720"/>
      </w:pPr>
      <w:rPr>
        <w:rFonts w:asci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18D26E83"/>
    <w:multiLevelType w:val="hybridMultilevel"/>
    <w:tmpl w:val="C6A65F5C"/>
    <w:lvl w:ilvl="0" w:tplc="AF049BDA">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2" w15:restartNumberingAfterBreak="0">
    <w:nsid w:val="19CE2571"/>
    <w:multiLevelType w:val="hybridMultilevel"/>
    <w:tmpl w:val="D70C882C"/>
    <w:lvl w:ilvl="0" w:tplc="883A98A8">
      <w:start w:val="1"/>
      <w:numFmt w:val="decimal"/>
      <w:lvlText w:val="(%1)"/>
      <w:lvlJc w:val="left"/>
      <w:pPr>
        <w:ind w:left="2324" w:hanging="480"/>
      </w:pPr>
      <w:rPr>
        <w:rFonts w:cs="DFKaiShu SB Estd BF"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D323008"/>
    <w:multiLevelType w:val="singleLevel"/>
    <w:tmpl w:val="B7C8F9F8"/>
    <w:lvl w:ilvl="0">
      <w:start w:val="3"/>
      <w:numFmt w:val="taiwaneseCountingThousand"/>
      <w:lvlText w:val="%1、"/>
      <w:legacy w:legacy="1" w:legacySpace="0" w:legacyIndent="564"/>
      <w:lvlJc w:val="left"/>
      <w:pPr>
        <w:ind w:left="564" w:hanging="564"/>
      </w:pPr>
      <w:rPr>
        <w:rFonts w:ascii="全真楷書" w:eastAsia="全真楷書" w:hint="eastAsia"/>
        <w:b w:val="0"/>
        <w:i w:val="0"/>
        <w:sz w:val="24"/>
        <w:u w:val="none"/>
      </w:rPr>
    </w:lvl>
  </w:abstractNum>
  <w:abstractNum w:abstractNumId="24" w15:restartNumberingAfterBreak="0">
    <w:nsid w:val="1F261EF3"/>
    <w:multiLevelType w:val="hybridMultilevel"/>
    <w:tmpl w:val="C6B0FE0E"/>
    <w:lvl w:ilvl="0" w:tplc="019E59B8">
      <w:start w:val="1"/>
      <w:numFmt w:val="decimal"/>
      <w:lvlText w:val="%1."/>
      <w:lvlJc w:val="left"/>
      <w:pPr>
        <w:ind w:left="1211"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1626DD4"/>
    <w:multiLevelType w:val="hybridMultilevel"/>
    <w:tmpl w:val="22E8846A"/>
    <w:lvl w:ilvl="0" w:tplc="72A47898">
      <w:start w:val="1"/>
      <w:numFmt w:val="decimal"/>
      <w:lvlText w:val="%1."/>
      <w:lvlJc w:val="left"/>
      <w:pPr>
        <w:ind w:left="118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9575BA"/>
    <w:multiLevelType w:val="hybridMultilevel"/>
    <w:tmpl w:val="DAD6C7A0"/>
    <w:lvl w:ilvl="0" w:tplc="E6B07F0C">
      <w:start w:val="1"/>
      <w:numFmt w:val="taiwaneseCountingThousand"/>
      <w:lvlText w:val="(%1)"/>
      <w:lvlJc w:val="left"/>
      <w:pPr>
        <w:ind w:left="1048" w:hanging="480"/>
      </w:pPr>
      <w:rPr>
        <w:rFonts w:hint="default"/>
        <w:strike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23912647"/>
    <w:multiLevelType w:val="hybridMultilevel"/>
    <w:tmpl w:val="20CED5A6"/>
    <w:lvl w:ilvl="0" w:tplc="DD4E9EEA">
      <w:start w:val="1"/>
      <w:numFmt w:val="taiwaneseCountingThousand"/>
      <w:lvlText w:val="(%1)"/>
      <w:lvlJc w:val="left"/>
      <w:pPr>
        <w:ind w:left="1048" w:hanging="480"/>
      </w:pPr>
      <w:rPr>
        <w:rFonts w:hint="eastAsia"/>
        <w:strike w:val="0"/>
      </w:rPr>
    </w:lvl>
    <w:lvl w:ilvl="1" w:tplc="8A045EFE">
      <w:start w:val="1"/>
      <w:numFmt w:val="decimal"/>
      <w:lvlText w:val="%2."/>
      <w:lvlJc w:val="left"/>
      <w:pPr>
        <w:ind w:left="902" w:hanging="360"/>
      </w:pPr>
      <w:rPr>
        <w:rFonts w:hint="default"/>
      </w:r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8" w15:restartNumberingAfterBreak="0">
    <w:nsid w:val="239C58D0"/>
    <w:multiLevelType w:val="hybridMultilevel"/>
    <w:tmpl w:val="5350BDB4"/>
    <w:lvl w:ilvl="0" w:tplc="22741BE0">
      <w:start w:val="1"/>
      <w:numFmt w:val="taiwaneseCountingThousand"/>
      <w:lvlText w:val="(%1)"/>
      <w:lvlJc w:val="left"/>
      <w:pPr>
        <w:ind w:left="1331" w:hanging="480"/>
      </w:pPr>
      <w:rPr>
        <w:rFonts w:hint="eastAsia"/>
        <w:strike w:val="0"/>
        <w:color w:val="auto"/>
      </w:rPr>
    </w:lvl>
    <w:lvl w:ilvl="1" w:tplc="8A045EFE">
      <w:start w:val="1"/>
      <w:numFmt w:val="decimal"/>
      <w:lvlText w:val="%2."/>
      <w:lvlJc w:val="left"/>
      <w:pPr>
        <w:ind w:left="1611" w:hanging="360"/>
      </w:pPr>
      <w:rPr>
        <w:rFonts w:hint="default"/>
      </w:r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29" w15:restartNumberingAfterBreak="0">
    <w:nsid w:val="23D846D1"/>
    <w:multiLevelType w:val="hybridMultilevel"/>
    <w:tmpl w:val="C46AB5E0"/>
    <w:lvl w:ilvl="0" w:tplc="C0C83E2E">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251F4AA8"/>
    <w:multiLevelType w:val="hybridMultilevel"/>
    <w:tmpl w:val="D70C882C"/>
    <w:lvl w:ilvl="0" w:tplc="883A98A8">
      <w:start w:val="1"/>
      <w:numFmt w:val="decimal"/>
      <w:lvlText w:val="(%1)"/>
      <w:lvlJc w:val="left"/>
      <w:pPr>
        <w:ind w:left="764" w:hanging="480"/>
      </w:pPr>
      <w:rPr>
        <w:rFonts w:cs="DFKaiShu SB Estd BF"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32" w15:restartNumberingAfterBreak="0">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26B11684"/>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6EC5B6B"/>
    <w:multiLevelType w:val="hybridMultilevel"/>
    <w:tmpl w:val="E028ED4A"/>
    <w:lvl w:ilvl="0" w:tplc="AF049BDA">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5" w15:restartNumberingAfterBreak="0">
    <w:nsid w:val="294F6FAE"/>
    <w:multiLevelType w:val="hybridMultilevel"/>
    <w:tmpl w:val="7520C05E"/>
    <w:lvl w:ilvl="0" w:tplc="AF049BD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6" w15:restartNumberingAfterBreak="0">
    <w:nsid w:val="297934DE"/>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BF473E9"/>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C3C2500"/>
    <w:multiLevelType w:val="hybridMultilevel"/>
    <w:tmpl w:val="8408CBEE"/>
    <w:lvl w:ilvl="0" w:tplc="8A045EFE">
      <w:start w:val="1"/>
      <w:numFmt w:val="decimal"/>
      <w:lvlText w:val="%1."/>
      <w:lvlJc w:val="left"/>
      <w:pPr>
        <w:ind w:left="1211"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9" w15:restartNumberingAfterBreak="0">
    <w:nsid w:val="2E621146"/>
    <w:multiLevelType w:val="hybridMultilevel"/>
    <w:tmpl w:val="7520C05E"/>
    <w:lvl w:ilvl="0" w:tplc="AF049BD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0" w15:restartNumberingAfterBreak="0">
    <w:nsid w:val="2E716630"/>
    <w:multiLevelType w:val="hybridMultilevel"/>
    <w:tmpl w:val="0E2E60A4"/>
    <w:lvl w:ilvl="0" w:tplc="30685718">
      <w:start w:val="1"/>
      <w:numFmt w:val="taiwaneseCountingThousand"/>
      <w:lvlText w:val="(%1)"/>
      <w:lvlJc w:val="left"/>
      <w:pPr>
        <w:ind w:left="764" w:hanging="480"/>
      </w:pPr>
      <w:rPr>
        <w:rFonts w:hint="eastAsia"/>
      </w:rPr>
    </w:lvl>
    <w:lvl w:ilvl="1" w:tplc="8A045EFE">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41" w15:restartNumberingAfterBreak="0">
    <w:nsid w:val="2EC216C9"/>
    <w:multiLevelType w:val="hybridMultilevel"/>
    <w:tmpl w:val="218EA514"/>
    <w:lvl w:ilvl="0" w:tplc="743E0366">
      <w:start w:val="1"/>
      <w:numFmt w:val="taiwaneseCountingThousand"/>
      <w:lvlText w:val="(%1)"/>
      <w:lvlJc w:val="left"/>
      <w:pPr>
        <w:ind w:left="1757" w:hanging="480"/>
      </w:pPr>
      <w:rPr>
        <w:rFonts w:hint="default"/>
        <w:b w:val="0"/>
        <w:strike w:val="0"/>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2" w15:restartNumberingAfterBreak="0">
    <w:nsid w:val="2FE115B4"/>
    <w:multiLevelType w:val="hybridMultilevel"/>
    <w:tmpl w:val="55C26B50"/>
    <w:lvl w:ilvl="0" w:tplc="EB7A683C">
      <w:start w:val="1"/>
      <w:numFmt w:val="decimal"/>
      <w:lvlText w:val="%1."/>
      <w:lvlJc w:val="left"/>
      <w:pPr>
        <w:ind w:left="1211" w:hanging="360"/>
      </w:pPr>
      <w:rPr>
        <w:rFonts w:ascii="Arial" w:hAnsi="Arial"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315714A3"/>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15A1885"/>
    <w:multiLevelType w:val="hybridMultilevel"/>
    <w:tmpl w:val="C3FAE7E4"/>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2CC719A"/>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35C7FFE"/>
    <w:multiLevelType w:val="hybridMultilevel"/>
    <w:tmpl w:val="79FE6E56"/>
    <w:lvl w:ilvl="0" w:tplc="4A1EF6C0">
      <w:start w:val="1"/>
      <w:numFmt w:val="decimal"/>
      <w:lvlText w:val="(%1)"/>
      <w:lvlJc w:val="left"/>
      <w:pPr>
        <w:ind w:left="1455" w:hanging="480"/>
      </w:pPr>
      <w:rPr>
        <w:rFonts w:cs="DFKaiShu SB Estd BF" w:hint="default"/>
        <w:color w:val="auto"/>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7" w15:restartNumberingAfterBreak="0">
    <w:nsid w:val="34833194"/>
    <w:multiLevelType w:val="hybridMultilevel"/>
    <w:tmpl w:val="7520C05E"/>
    <w:lvl w:ilvl="0" w:tplc="AF049BDA">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8" w15:restartNumberingAfterBreak="0">
    <w:nsid w:val="37573832"/>
    <w:multiLevelType w:val="hybridMultilevel"/>
    <w:tmpl w:val="A43881D4"/>
    <w:lvl w:ilvl="0" w:tplc="20C803CE">
      <w:start w:val="1"/>
      <w:numFmt w:val="decimal"/>
      <w:lvlText w:val="(%1)"/>
      <w:lvlJc w:val="left"/>
      <w:pPr>
        <w:ind w:left="1455" w:hanging="480"/>
      </w:pPr>
      <w:rPr>
        <w:rFonts w:cs="DFKaiShu SB Estd BF" w:hint="default"/>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9" w15:restartNumberingAfterBreak="0">
    <w:nsid w:val="3A866E41"/>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DC61D7C"/>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51" w15:restartNumberingAfterBreak="0">
    <w:nsid w:val="3E090EAD"/>
    <w:multiLevelType w:val="hybridMultilevel"/>
    <w:tmpl w:val="7DA6C290"/>
    <w:lvl w:ilvl="0" w:tplc="BD46B63A">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3" w15:restartNumberingAfterBreak="0">
    <w:nsid w:val="3F3E7C8A"/>
    <w:multiLevelType w:val="hybridMultilevel"/>
    <w:tmpl w:val="35BAAEAE"/>
    <w:lvl w:ilvl="0" w:tplc="F1281288">
      <w:start w:val="1"/>
      <w:numFmt w:val="decimal"/>
      <w:lvlText w:val="(%1)"/>
      <w:lvlJc w:val="left"/>
      <w:pPr>
        <w:ind w:left="1455" w:hanging="480"/>
      </w:pPr>
      <w:rPr>
        <w:rFonts w:cs="DFKaiShu SB Estd BF" w:hint="default"/>
        <w:strike w:val="0"/>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54" w15:restartNumberingAfterBreak="0">
    <w:nsid w:val="3F5D1A32"/>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1313A22"/>
    <w:multiLevelType w:val="hybridMultilevel"/>
    <w:tmpl w:val="DE0067E6"/>
    <w:lvl w:ilvl="0" w:tplc="AAAAB2D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43490352"/>
    <w:multiLevelType w:val="hybridMultilevel"/>
    <w:tmpl w:val="D82EF3B2"/>
    <w:lvl w:ilvl="0" w:tplc="8C507EAC">
      <w:start w:val="1"/>
      <w:numFmt w:val="taiwaneseCountingThousand"/>
      <w:lvlText w:val="(%1)"/>
      <w:lvlJc w:val="left"/>
      <w:pPr>
        <w:ind w:left="906" w:hanging="480"/>
      </w:pPr>
      <w:rPr>
        <w:rFonts w:hint="default"/>
        <w:strike w:val="0"/>
        <w:color w:val="auto"/>
      </w:rPr>
    </w:lvl>
    <w:lvl w:ilvl="1" w:tplc="1062C456">
      <w:start w:val="1"/>
      <w:numFmt w:val="decimal"/>
      <w:lvlText w:val="(%2)"/>
      <w:lvlJc w:val="left"/>
      <w:pPr>
        <w:ind w:left="1480" w:hanging="720"/>
      </w:pPr>
      <w:rPr>
        <w:rFonts w:hAnsi="標楷體" w:cs="標楷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7" w15:restartNumberingAfterBreak="0">
    <w:nsid w:val="43606C8A"/>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4077FAE"/>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4244C38"/>
    <w:multiLevelType w:val="hybridMultilevel"/>
    <w:tmpl w:val="4F561BA0"/>
    <w:lvl w:ilvl="0" w:tplc="290CFC4A">
      <w:start w:val="1"/>
      <w:numFmt w:val="decimal"/>
      <w:lvlText w:val="%1."/>
      <w:lvlJc w:val="left"/>
      <w:pPr>
        <w:ind w:left="1185"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63E7AF7"/>
    <w:multiLevelType w:val="hybridMultilevel"/>
    <w:tmpl w:val="3FBC8CF0"/>
    <w:lvl w:ilvl="0" w:tplc="1062C456">
      <w:start w:val="1"/>
      <w:numFmt w:val="decimal"/>
      <w:lvlText w:val="(%1)"/>
      <w:lvlJc w:val="left"/>
      <w:pPr>
        <w:ind w:left="1480" w:hanging="720"/>
      </w:pPr>
      <w:rPr>
        <w:rFonts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8581504"/>
    <w:multiLevelType w:val="hybridMultilevel"/>
    <w:tmpl w:val="8BD84178"/>
    <w:lvl w:ilvl="0" w:tplc="699E731C">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4A973B64"/>
    <w:multiLevelType w:val="hybridMultilevel"/>
    <w:tmpl w:val="CB1467BC"/>
    <w:lvl w:ilvl="0" w:tplc="2506BE86">
      <w:start w:val="1"/>
      <w:numFmt w:val="taiwaneseCountingThousand"/>
      <w:lvlText w:val="(%1)"/>
      <w:lvlJc w:val="left"/>
      <w:pPr>
        <w:ind w:left="764" w:hanging="480"/>
      </w:pPr>
      <w:rPr>
        <w:rFonts w:hint="eastAsia"/>
        <w:color w:val="auto"/>
      </w:rPr>
    </w:lvl>
    <w:lvl w:ilvl="1" w:tplc="0094ABE0">
      <w:start w:val="1"/>
      <w:numFmt w:val="decimal"/>
      <w:lvlText w:val="%2."/>
      <w:lvlJc w:val="left"/>
      <w:pPr>
        <w:ind w:left="1185" w:hanging="360"/>
      </w:pPr>
      <w:rPr>
        <w:rFonts w:hint="default"/>
        <w:b w:val="0"/>
        <w:color w:val="auto"/>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63" w15:restartNumberingAfterBreak="0">
    <w:nsid w:val="4BF40E1F"/>
    <w:multiLevelType w:val="hybridMultilevel"/>
    <w:tmpl w:val="B5343664"/>
    <w:lvl w:ilvl="0" w:tplc="11C28228">
      <w:start w:val="1"/>
      <w:numFmt w:val="taiwaneseCountingThousand"/>
      <w:lvlText w:val="(%1)"/>
      <w:lvlJc w:val="left"/>
      <w:pPr>
        <w:ind w:left="764" w:hanging="480"/>
      </w:pPr>
      <w:rPr>
        <w:rFonts w:hint="eastAsia"/>
        <w:strike w:val="0"/>
      </w:rPr>
    </w:lvl>
    <w:lvl w:ilvl="1" w:tplc="8A045EFE">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64" w15:restartNumberingAfterBreak="0">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65" w15:restartNumberingAfterBreak="0">
    <w:nsid w:val="4F843629"/>
    <w:multiLevelType w:val="hybridMultilevel"/>
    <w:tmpl w:val="05E2FD28"/>
    <w:lvl w:ilvl="0" w:tplc="6CF8C680">
      <w:start w:val="1"/>
      <w:numFmt w:val="decimal"/>
      <w:lvlText w:val="%1."/>
      <w:lvlJc w:val="left"/>
      <w:pPr>
        <w:ind w:left="1185"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024363B"/>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0C84D76"/>
    <w:multiLevelType w:val="singleLevel"/>
    <w:tmpl w:val="BAAE3BFC"/>
    <w:lvl w:ilvl="0">
      <w:start w:val="1"/>
      <w:numFmt w:val="taiwaneseCountingThousand"/>
      <w:lvlText w:val="%1、"/>
      <w:lvlJc w:val="left"/>
      <w:pPr>
        <w:tabs>
          <w:tab w:val="num" w:pos="720"/>
        </w:tabs>
        <w:ind w:left="720" w:hanging="720"/>
      </w:pPr>
      <w:rPr>
        <w:rFonts w:hint="eastAsia"/>
      </w:rPr>
    </w:lvl>
  </w:abstractNum>
  <w:abstractNum w:abstractNumId="68" w15:restartNumberingAfterBreak="0">
    <w:nsid w:val="51A457C9"/>
    <w:multiLevelType w:val="singleLevel"/>
    <w:tmpl w:val="045A60C2"/>
    <w:lvl w:ilvl="0">
      <w:start w:val="1"/>
      <w:numFmt w:val="decimal"/>
      <w:lvlText w:val="%1."/>
      <w:lvlJc w:val="left"/>
      <w:pPr>
        <w:tabs>
          <w:tab w:val="num" w:pos="345"/>
        </w:tabs>
        <w:ind w:left="345" w:hanging="135"/>
      </w:pPr>
      <w:rPr>
        <w:rFonts w:hint="default"/>
      </w:rPr>
    </w:lvl>
  </w:abstractNum>
  <w:abstractNum w:abstractNumId="69" w15:restartNumberingAfterBreak="0">
    <w:nsid w:val="521D6ED2"/>
    <w:multiLevelType w:val="hybridMultilevel"/>
    <w:tmpl w:val="3FBC8CF0"/>
    <w:lvl w:ilvl="0" w:tplc="1062C456">
      <w:start w:val="1"/>
      <w:numFmt w:val="decimal"/>
      <w:lvlText w:val="(%1)"/>
      <w:lvlJc w:val="left"/>
      <w:pPr>
        <w:ind w:left="1480" w:hanging="720"/>
      </w:pPr>
      <w:rPr>
        <w:rFonts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2BE162B"/>
    <w:multiLevelType w:val="hybridMultilevel"/>
    <w:tmpl w:val="71041EC2"/>
    <w:lvl w:ilvl="0" w:tplc="60643B50">
      <w:start w:val="2"/>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4156B27"/>
    <w:multiLevelType w:val="hybridMultilevel"/>
    <w:tmpl w:val="A43881D4"/>
    <w:lvl w:ilvl="0" w:tplc="20C803CE">
      <w:start w:val="1"/>
      <w:numFmt w:val="decimal"/>
      <w:lvlText w:val="(%1)"/>
      <w:lvlJc w:val="left"/>
      <w:pPr>
        <w:ind w:left="1455" w:hanging="480"/>
      </w:pPr>
      <w:rPr>
        <w:rFonts w:cs="DFKaiShu SB Estd BF" w:hint="default"/>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72" w15:restartNumberingAfterBreak="0">
    <w:nsid w:val="569C6A7E"/>
    <w:multiLevelType w:val="hybridMultilevel"/>
    <w:tmpl w:val="AF3ADA58"/>
    <w:lvl w:ilvl="0" w:tplc="022A4C88">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3" w15:restartNumberingAfterBreak="0">
    <w:nsid w:val="56D86EAC"/>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7DE1ED0"/>
    <w:multiLevelType w:val="hybridMultilevel"/>
    <w:tmpl w:val="68D0934C"/>
    <w:lvl w:ilvl="0" w:tplc="6C7C4120">
      <w:start w:val="1"/>
      <w:numFmt w:val="taiwaneseCountingThousand"/>
      <w:lvlText w:val="(%1)"/>
      <w:lvlJc w:val="left"/>
      <w:pPr>
        <w:ind w:left="764" w:hanging="480"/>
      </w:pPr>
      <w:rPr>
        <w:rFonts w:hint="default"/>
        <w:b w:val="0"/>
        <w:strike w:val="0"/>
        <w:color w:val="000000" w:themeColor="text1"/>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5" w15:restartNumberingAfterBreak="0">
    <w:nsid w:val="587F586E"/>
    <w:multiLevelType w:val="hybridMultilevel"/>
    <w:tmpl w:val="1A300B5A"/>
    <w:lvl w:ilvl="0" w:tplc="E8AA8282">
      <w:start w:val="1"/>
      <w:numFmt w:val="taiwaneseCountingThousand"/>
      <w:lvlText w:val="(%1)"/>
      <w:lvlJc w:val="left"/>
      <w:pPr>
        <w:ind w:left="906" w:hanging="480"/>
      </w:pPr>
      <w:rPr>
        <w:rFonts w:hint="default"/>
        <w:strike w:val="0"/>
        <w:color w:val="auto"/>
      </w:rPr>
    </w:lvl>
    <w:lvl w:ilvl="1" w:tplc="1062C456">
      <w:start w:val="1"/>
      <w:numFmt w:val="decimal"/>
      <w:lvlText w:val="(%2)"/>
      <w:lvlJc w:val="left"/>
      <w:pPr>
        <w:ind w:left="1480" w:hanging="720"/>
      </w:pPr>
      <w:rPr>
        <w:rFonts w:hAnsi="標楷體" w:cs="標楷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6" w15:restartNumberingAfterBreak="0">
    <w:nsid w:val="58B146B0"/>
    <w:multiLevelType w:val="hybridMultilevel"/>
    <w:tmpl w:val="F54ACB54"/>
    <w:lvl w:ilvl="0" w:tplc="F98C243C">
      <w:start w:val="1"/>
      <w:numFmt w:val="decimal"/>
      <w:lvlText w:val="%1."/>
      <w:lvlJc w:val="left"/>
      <w:pPr>
        <w:ind w:left="1211" w:hanging="360"/>
      </w:pPr>
      <w:rPr>
        <w:rFonts w:hint="default"/>
        <w:color w:val="auto"/>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77" w15:restartNumberingAfterBreak="0">
    <w:nsid w:val="59223DC1"/>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927094D"/>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C433274"/>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F714C39"/>
    <w:multiLevelType w:val="singleLevel"/>
    <w:tmpl w:val="04090015"/>
    <w:lvl w:ilvl="0">
      <w:start w:val="1"/>
      <w:numFmt w:val="taiwaneseCountingThousand"/>
      <w:lvlText w:val="%1、"/>
      <w:lvlJc w:val="left"/>
      <w:pPr>
        <w:tabs>
          <w:tab w:val="num" w:pos="482"/>
        </w:tabs>
        <w:ind w:left="482" w:hanging="482"/>
      </w:pPr>
    </w:lvl>
  </w:abstractNum>
  <w:abstractNum w:abstractNumId="81" w15:restartNumberingAfterBreak="0">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2" w15:restartNumberingAfterBreak="0">
    <w:nsid w:val="62D83660"/>
    <w:multiLevelType w:val="hybridMultilevel"/>
    <w:tmpl w:val="A43881D4"/>
    <w:lvl w:ilvl="0" w:tplc="20C803CE">
      <w:start w:val="1"/>
      <w:numFmt w:val="decimal"/>
      <w:lvlText w:val="(%1)"/>
      <w:lvlJc w:val="left"/>
      <w:pPr>
        <w:ind w:left="1455" w:hanging="480"/>
      </w:pPr>
      <w:rPr>
        <w:rFonts w:cs="DFKaiShu SB Estd BF" w:hint="default"/>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3" w15:restartNumberingAfterBreak="0">
    <w:nsid w:val="64211B24"/>
    <w:multiLevelType w:val="hybridMultilevel"/>
    <w:tmpl w:val="7520C05E"/>
    <w:lvl w:ilvl="0" w:tplc="AF049BD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4" w15:restartNumberingAfterBreak="0">
    <w:nsid w:val="66EF18C8"/>
    <w:multiLevelType w:val="hybridMultilevel"/>
    <w:tmpl w:val="A43881D4"/>
    <w:lvl w:ilvl="0" w:tplc="20C803CE">
      <w:start w:val="1"/>
      <w:numFmt w:val="decimal"/>
      <w:lvlText w:val="(%1)"/>
      <w:lvlJc w:val="left"/>
      <w:pPr>
        <w:ind w:left="1455" w:hanging="480"/>
      </w:pPr>
      <w:rPr>
        <w:rFonts w:cs="DFKaiShu SB Estd BF" w:hint="default"/>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85" w15:restartNumberingAfterBreak="0">
    <w:nsid w:val="677E0FD9"/>
    <w:multiLevelType w:val="hybridMultilevel"/>
    <w:tmpl w:val="D82EF3B2"/>
    <w:lvl w:ilvl="0" w:tplc="8C507EAC">
      <w:start w:val="1"/>
      <w:numFmt w:val="taiwaneseCountingThousand"/>
      <w:lvlText w:val="(%1)"/>
      <w:lvlJc w:val="left"/>
      <w:pPr>
        <w:ind w:left="906" w:hanging="480"/>
      </w:pPr>
      <w:rPr>
        <w:rFonts w:hint="default"/>
        <w:strike w:val="0"/>
        <w:color w:val="auto"/>
      </w:rPr>
    </w:lvl>
    <w:lvl w:ilvl="1" w:tplc="1062C456">
      <w:start w:val="1"/>
      <w:numFmt w:val="decimal"/>
      <w:lvlText w:val="(%2)"/>
      <w:lvlJc w:val="left"/>
      <w:pPr>
        <w:ind w:left="1480" w:hanging="720"/>
      </w:pPr>
      <w:rPr>
        <w:rFonts w:hAnsi="標楷體" w:cs="標楷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6" w15:restartNumberingAfterBreak="0">
    <w:nsid w:val="693D0FBD"/>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9A94C04"/>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AAB5FFD"/>
    <w:multiLevelType w:val="multilevel"/>
    <w:tmpl w:val="F184D8CC"/>
    <w:lvl w:ilvl="0">
      <w:start w:val="1"/>
      <w:numFmt w:val="ideographLegalTraditional"/>
      <w:pStyle w:val="a"/>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89" w15:restartNumberingAfterBreak="0">
    <w:nsid w:val="6AF45C83"/>
    <w:multiLevelType w:val="hybridMultilevel"/>
    <w:tmpl w:val="AE22BD90"/>
    <w:lvl w:ilvl="0" w:tplc="3FCA9990">
      <w:start w:val="2"/>
      <w:numFmt w:val="taiwaneseCountingThousand"/>
      <w:lvlText w:val="(%1)"/>
      <w:lvlJc w:val="left"/>
      <w:pPr>
        <w:ind w:left="1048"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BD77357"/>
    <w:multiLevelType w:val="hybridMultilevel"/>
    <w:tmpl w:val="D70C882C"/>
    <w:lvl w:ilvl="0" w:tplc="883A98A8">
      <w:start w:val="1"/>
      <w:numFmt w:val="decimal"/>
      <w:lvlText w:val="(%1)"/>
      <w:lvlJc w:val="left"/>
      <w:pPr>
        <w:ind w:left="764" w:hanging="480"/>
      </w:pPr>
      <w:rPr>
        <w:rFonts w:cs="DFKaiShu SB Estd BF" w:hint="default"/>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C2C1EA8"/>
    <w:multiLevelType w:val="hybridMultilevel"/>
    <w:tmpl w:val="949217EA"/>
    <w:lvl w:ilvl="0" w:tplc="E07C92F0">
      <w:start w:val="1"/>
      <w:numFmt w:val="bullet"/>
      <w:lvlText w:val="■"/>
      <w:lvlJc w:val="left"/>
      <w:pPr>
        <w:tabs>
          <w:tab w:val="num" w:pos="814"/>
        </w:tabs>
        <w:ind w:left="814" w:hanging="360"/>
      </w:pPr>
      <w:rPr>
        <w:rFonts w:ascii="標楷體" w:eastAsia="標楷體" w:hAnsi="標楷體" w:cs="Times New Roman" w:hint="eastAsia"/>
      </w:rPr>
    </w:lvl>
    <w:lvl w:ilvl="1" w:tplc="04090003" w:tentative="1">
      <w:start w:val="1"/>
      <w:numFmt w:val="bullet"/>
      <w:lvlText w:val=""/>
      <w:lvlJc w:val="left"/>
      <w:pPr>
        <w:tabs>
          <w:tab w:val="num" w:pos="1414"/>
        </w:tabs>
        <w:ind w:left="1414" w:hanging="480"/>
      </w:pPr>
      <w:rPr>
        <w:rFonts w:ascii="Wingdings" w:hAnsi="Wingdings" w:hint="default"/>
      </w:rPr>
    </w:lvl>
    <w:lvl w:ilvl="2" w:tplc="04090005" w:tentative="1">
      <w:start w:val="1"/>
      <w:numFmt w:val="bullet"/>
      <w:lvlText w:val=""/>
      <w:lvlJc w:val="left"/>
      <w:pPr>
        <w:tabs>
          <w:tab w:val="num" w:pos="1894"/>
        </w:tabs>
        <w:ind w:left="1894" w:hanging="480"/>
      </w:pPr>
      <w:rPr>
        <w:rFonts w:ascii="Wingdings" w:hAnsi="Wingdings" w:hint="default"/>
      </w:rPr>
    </w:lvl>
    <w:lvl w:ilvl="3" w:tplc="04090001" w:tentative="1">
      <w:start w:val="1"/>
      <w:numFmt w:val="bullet"/>
      <w:lvlText w:val=""/>
      <w:lvlJc w:val="left"/>
      <w:pPr>
        <w:tabs>
          <w:tab w:val="num" w:pos="2374"/>
        </w:tabs>
        <w:ind w:left="2374" w:hanging="480"/>
      </w:pPr>
      <w:rPr>
        <w:rFonts w:ascii="Wingdings" w:hAnsi="Wingdings" w:hint="default"/>
      </w:rPr>
    </w:lvl>
    <w:lvl w:ilvl="4" w:tplc="04090003" w:tentative="1">
      <w:start w:val="1"/>
      <w:numFmt w:val="bullet"/>
      <w:lvlText w:val=""/>
      <w:lvlJc w:val="left"/>
      <w:pPr>
        <w:tabs>
          <w:tab w:val="num" w:pos="2854"/>
        </w:tabs>
        <w:ind w:left="2854" w:hanging="480"/>
      </w:pPr>
      <w:rPr>
        <w:rFonts w:ascii="Wingdings" w:hAnsi="Wingdings" w:hint="default"/>
      </w:rPr>
    </w:lvl>
    <w:lvl w:ilvl="5" w:tplc="04090005" w:tentative="1">
      <w:start w:val="1"/>
      <w:numFmt w:val="bullet"/>
      <w:lvlText w:val=""/>
      <w:lvlJc w:val="left"/>
      <w:pPr>
        <w:tabs>
          <w:tab w:val="num" w:pos="3334"/>
        </w:tabs>
        <w:ind w:left="3334" w:hanging="480"/>
      </w:pPr>
      <w:rPr>
        <w:rFonts w:ascii="Wingdings" w:hAnsi="Wingdings" w:hint="default"/>
      </w:rPr>
    </w:lvl>
    <w:lvl w:ilvl="6" w:tplc="04090001" w:tentative="1">
      <w:start w:val="1"/>
      <w:numFmt w:val="bullet"/>
      <w:lvlText w:val=""/>
      <w:lvlJc w:val="left"/>
      <w:pPr>
        <w:tabs>
          <w:tab w:val="num" w:pos="3814"/>
        </w:tabs>
        <w:ind w:left="3814" w:hanging="480"/>
      </w:pPr>
      <w:rPr>
        <w:rFonts w:ascii="Wingdings" w:hAnsi="Wingdings" w:hint="default"/>
      </w:rPr>
    </w:lvl>
    <w:lvl w:ilvl="7" w:tplc="04090003" w:tentative="1">
      <w:start w:val="1"/>
      <w:numFmt w:val="bullet"/>
      <w:lvlText w:val=""/>
      <w:lvlJc w:val="left"/>
      <w:pPr>
        <w:tabs>
          <w:tab w:val="num" w:pos="4294"/>
        </w:tabs>
        <w:ind w:left="4294" w:hanging="480"/>
      </w:pPr>
      <w:rPr>
        <w:rFonts w:ascii="Wingdings" w:hAnsi="Wingdings" w:hint="default"/>
      </w:rPr>
    </w:lvl>
    <w:lvl w:ilvl="8" w:tplc="04090005" w:tentative="1">
      <w:start w:val="1"/>
      <w:numFmt w:val="bullet"/>
      <w:lvlText w:val=""/>
      <w:lvlJc w:val="left"/>
      <w:pPr>
        <w:tabs>
          <w:tab w:val="num" w:pos="4774"/>
        </w:tabs>
        <w:ind w:left="4774" w:hanging="480"/>
      </w:pPr>
      <w:rPr>
        <w:rFonts w:ascii="Wingdings" w:hAnsi="Wingdings" w:hint="default"/>
      </w:rPr>
    </w:lvl>
  </w:abstractNum>
  <w:abstractNum w:abstractNumId="92" w15:restartNumberingAfterBreak="0">
    <w:nsid w:val="6C733B43"/>
    <w:multiLevelType w:val="hybridMultilevel"/>
    <w:tmpl w:val="091CB7C0"/>
    <w:lvl w:ilvl="0" w:tplc="8A045EFE">
      <w:start w:val="1"/>
      <w:numFmt w:val="decimal"/>
      <w:lvlText w:val="%1."/>
      <w:lvlJc w:val="left"/>
      <w:pPr>
        <w:ind w:left="12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CE02BDD"/>
    <w:multiLevelType w:val="hybridMultilevel"/>
    <w:tmpl w:val="2D08EF32"/>
    <w:lvl w:ilvl="0" w:tplc="EA0EC5F8">
      <w:start w:val="4"/>
      <w:numFmt w:val="bullet"/>
      <w:lvlText w:val="□"/>
      <w:lvlJc w:val="left"/>
      <w:pPr>
        <w:tabs>
          <w:tab w:val="num" w:pos="1760"/>
        </w:tabs>
        <w:ind w:left="1760" w:hanging="360"/>
      </w:pPr>
      <w:rPr>
        <w:rFonts w:ascii="新細明體" w:eastAsia="新細明體" w:hAnsi="新細明體" w:cs="Times New Roman" w:hint="eastAsia"/>
      </w:rPr>
    </w:lvl>
    <w:lvl w:ilvl="1" w:tplc="04090003" w:tentative="1">
      <w:start w:val="1"/>
      <w:numFmt w:val="bullet"/>
      <w:lvlText w:val=""/>
      <w:lvlJc w:val="left"/>
      <w:pPr>
        <w:tabs>
          <w:tab w:val="num" w:pos="2360"/>
        </w:tabs>
        <w:ind w:left="2360" w:hanging="480"/>
      </w:pPr>
      <w:rPr>
        <w:rFonts w:ascii="Wingdings" w:hAnsi="Wingdings" w:hint="default"/>
      </w:rPr>
    </w:lvl>
    <w:lvl w:ilvl="2" w:tplc="04090005" w:tentative="1">
      <w:start w:val="1"/>
      <w:numFmt w:val="bullet"/>
      <w:lvlText w:val=""/>
      <w:lvlJc w:val="left"/>
      <w:pPr>
        <w:tabs>
          <w:tab w:val="num" w:pos="2840"/>
        </w:tabs>
        <w:ind w:left="2840" w:hanging="480"/>
      </w:pPr>
      <w:rPr>
        <w:rFonts w:ascii="Wingdings" w:hAnsi="Wingdings" w:hint="default"/>
      </w:rPr>
    </w:lvl>
    <w:lvl w:ilvl="3" w:tplc="04090001" w:tentative="1">
      <w:start w:val="1"/>
      <w:numFmt w:val="bullet"/>
      <w:lvlText w:val=""/>
      <w:lvlJc w:val="left"/>
      <w:pPr>
        <w:tabs>
          <w:tab w:val="num" w:pos="3320"/>
        </w:tabs>
        <w:ind w:left="3320" w:hanging="480"/>
      </w:pPr>
      <w:rPr>
        <w:rFonts w:ascii="Wingdings" w:hAnsi="Wingdings" w:hint="default"/>
      </w:rPr>
    </w:lvl>
    <w:lvl w:ilvl="4" w:tplc="04090003" w:tentative="1">
      <w:start w:val="1"/>
      <w:numFmt w:val="bullet"/>
      <w:lvlText w:val=""/>
      <w:lvlJc w:val="left"/>
      <w:pPr>
        <w:tabs>
          <w:tab w:val="num" w:pos="3800"/>
        </w:tabs>
        <w:ind w:left="3800" w:hanging="480"/>
      </w:pPr>
      <w:rPr>
        <w:rFonts w:ascii="Wingdings" w:hAnsi="Wingdings" w:hint="default"/>
      </w:rPr>
    </w:lvl>
    <w:lvl w:ilvl="5" w:tplc="04090005" w:tentative="1">
      <w:start w:val="1"/>
      <w:numFmt w:val="bullet"/>
      <w:lvlText w:val=""/>
      <w:lvlJc w:val="left"/>
      <w:pPr>
        <w:tabs>
          <w:tab w:val="num" w:pos="4280"/>
        </w:tabs>
        <w:ind w:left="4280" w:hanging="480"/>
      </w:pPr>
      <w:rPr>
        <w:rFonts w:ascii="Wingdings" w:hAnsi="Wingdings" w:hint="default"/>
      </w:rPr>
    </w:lvl>
    <w:lvl w:ilvl="6" w:tplc="04090001" w:tentative="1">
      <w:start w:val="1"/>
      <w:numFmt w:val="bullet"/>
      <w:lvlText w:val=""/>
      <w:lvlJc w:val="left"/>
      <w:pPr>
        <w:tabs>
          <w:tab w:val="num" w:pos="4760"/>
        </w:tabs>
        <w:ind w:left="4760" w:hanging="480"/>
      </w:pPr>
      <w:rPr>
        <w:rFonts w:ascii="Wingdings" w:hAnsi="Wingdings" w:hint="default"/>
      </w:rPr>
    </w:lvl>
    <w:lvl w:ilvl="7" w:tplc="04090003" w:tentative="1">
      <w:start w:val="1"/>
      <w:numFmt w:val="bullet"/>
      <w:lvlText w:val=""/>
      <w:lvlJc w:val="left"/>
      <w:pPr>
        <w:tabs>
          <w:tab w:val="num" w:pos="5240"/>
        </w:tabs>
        <w:ind w:left="5240" w:hanging="480"/>
      </w:pPr>
      <w:rPr>
        <w:rFonts w:ascii="Wingdings" w:hAnsi="Wingdings" w:hint="default"/>
      </w:rPr>
    </w:lvl>
    <w:lvl w:ilvl="8" w:tplc="04090005" w:tentative="1">
      <w:start w:val="1"/>
      <w:numFmt w:val="bullet"/>
      <w:lvlText w:val=""/>
      <w:lvlJc w:val="left"/>
      <w:pPr>
        <w:tabs>
          <w:tab w:val="num" w:pos="5720"/>
        </w:tabs>
        <w:ind w:left="5720" w:hanging="480"/>
      </w:pPr>
      <w:rPr>
        <w:rFonts w:ascii="Wingdings" w:hAnsi="Wingdings" w:hint="default"/>
      </w:rPr>
    </w:lvl>
  </w:abstractNum>
  <w:abstractNum w:abstractNumId="94" w15:restartNumberingAfterBreak="0">
    <w:nsid w:val="6D38448C"/>
    <w:multiLevelType w:val="hybridMultilevel"/>
    <w:tmpl w:val="4EA80CB4"/>
    <w:lvl w:ilvl="0" w:tplc="1062C456">
      <w:start w:val="1"/>
      <w:numFmt w:val="decimal"/>
      <w:lvlText w:val="(%1)"/>
      <w:lvlJc w:val="left"/>
      <w:pPr>
        <w:ind w:left="1480" w:hanging="720"/>
      </w:pPr>
      <w:rPr>
        <w:rFonts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D522610"/>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7" w15:restartNumberingAfterBreak="0">
    <w:nsid w:val="71C01A5B"/>
    <w:multiLevelType w:val="hybridMultilevel"/>
    <w:tmpl w:val="A43881D4"/>
    <w:lvl w:ilvl="0" w:tplc="20C803CE">
      <w:start w:val="1"/>
      <w:numFmt w:val="decimal"/>
      <w:lvlText w:val="(%1)"/>
      <w:lvlJc w:val="left"/>
      <w:pPr>
        <w:ind w:left="1455" w:hanging="480"/>
      </w:pPr>
      <w:rPr>
        <w:rFonts w:cs="DFKaiShu SB Estd BF" w:hint="default"/>
        <w:color w:val="00000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8" w15:restartNumberingAfterBreak="0">
    <w:nsid w:val="73991804"/>
    <w:multiLevelType w:val="hybridMultilevel"/>
    <w:tmpl w:val="D82EF3B2"/>
    <w:lvl w:ilvl="0" w:tplc="8C507EAC">
      <w:start w:val="1"/>
      <w:numFmt w:val="taiwaneseCountingThousand"/>
      <w:lvlText w:val="(%1)"/>
      <w:lvlJc w:val="left"/>
      <w:pPr>
        <w:ind w:left="906" w:hanging="480"/>
      </w:pPr>
      <w:rPr>
        <w:rFonts w:hint="default"/>
        <w:strike w:val="0"/>
        <w:color w:val="auto"/>
      </w:rPr>
    </w:lvl>
    <w:lvl w:ilvl="1" w:tplc="1062C456">
      <w:start w:val="1"/>
      <w:numFmt w:val="decimal"/>
      <w:lvlText w:val="(%2)"/>
      <w:lvlJc w:val="left"/>
      <w:pPr>
        <w:ind w:left="1480" w:hanging="720"/>
      </w:pPr>
      <w:rPr>
        <w:rFonts w:hAnsi="標楷體" w:cs="標楷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9" w15:restartNumberingAfterBreak="0">
    <w:nsid w:val="75383B64"/>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63A633A"/>
    <w:multiLevelType w:val="hybridMultilevel"/>
    <w:tmpl w:val="C3B45588"/>
    <w:lvl w:ilvl="0" w:tplc="9978F4DA">
      <w:start w:val="1"/>
      <w:numFmt w:val="taiwaneseCountingThousand"/>
      <w:lvlText w:val="(%1)"/>
      <w:lvlJc w:val="left"/>
      <w:pPr>
        <w:ind w:left="764" w:hanging="480"/>
      </w:pPr>
      <w:rPr>
        <w:rFonts w:hint="eastAsia"/>
        <w:strike w:val="0"/>
      </w:rPr>
    </w:lvl>
    <w:lvl w:ilvl="1" w:tplc="8A045EFE">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01" w15:restartNumberingAfterBreak="0">
    <w:nsid w:val="776B033D"/>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93E0ED6"/>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9E238A5"/>
    <w:multiLevelType w:val="hybridMultilevel"/>
    <w:tmpl w:val="1A300B5A"/>
    <w:lvl w:ilvl="0" w:tplc="E8AA8282">
      <w:start w:val="1"/>
      <w:numFmt w:val="taiwaneseCountingThousand"/>
      <w:lvlText w:val="(%1)"/>
      <w:lvlJc w:val="left"/>
      <w:pPr>
        <w:ind w:left="906" w:hanging="480"/>
      </w:pPr>
      <w:rPr>
        <w:rFonts w:hint="default"/>
        <w:strike w:val="0"/>
        <w:color w:val="auto"/>
      </w:rPr>
    </w:lvl>
    <w:lvl w:ilvl="1" w:tplc="1062C456">
      <w:start w:val="1"/>
      <w:numFmt w:val="decimal"/>
      <w:lvlText w:val="(%2)"/>
      <w:lvlJc w:val="left"/>
      <w:pPr>
        <w:ind w:left="1480" w:hanging="720"/>
      </w:pPr>
      <w:rPr>
        <w:rFonts w:hAnsi="標楷體" w:cs="標楷體" w:hint="eastAsia"/>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4" w15:restartNumberingAfterBreak="0">
    <w:nsid w:val="7AFE2F6D"/>
    <w:multiLevelType w:val="hybridMultilevel"/>
    <w:tmpl w:val="8408CBEE"/>
    <w:lvl w:ilvl="0" w:tplc="8A045EFE">
      <w:start w:val="1"/>
      <w:numFmt w:val="decimal"/>
      <w:lvlText w:val="%1."/>
      <w:lvlJc w:val="left"/>
      <w:pPr>
        <w:ind w:left="11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BF412B0"/>
    <w:multiLevelType w:val="hybridMultilevel"/>
    <w:tmpl w:val="3FBC8CF0"/>
    <w:lvl w:ilvl="0" w:tplc="1062C456">
      <w:start w:val="1"/>
      <w:numFmt w:val="decimal"/>
      <w:lvlText w:val="(%1)"/>
      <w:lvlJc w:val="left"/>
      <w:pPr>
        <w:ind w:left="1480" w:hanging="720"/>
      </w:pPr>
      <w:rPr>
        <w:rFonts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E223CEE"/>
    <w:multiLevelType w:val="hybridMultilevel"/>
    <w:tmpl w:val="A31E5B48"/>
    <w:lvl w:ilvl="0" w:tplc="4F700F22">
      <w:start w:val="1"/>
      <w:numFmt w:val="taiwaneseCountingThousand"/>
      <w:lvlText w:val="(%1)"/>
      <w:lvlJc w:val="left"/>
      <w:pPr>
        <w:ind w:left="1048" w:hanging="480"/>
      </w:pPr>
      <w:rPr>
        <w:rFonts w:hint="eastAsia"/>
        <w:strike w:val="0"/>
        <w:color w:val="auto"/>
      </w:rPr>
    </w:lvl>
    <w:lvl w:ilvl="1" w:tplc="8A045EFE">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07" w15:restartNumberingAfterBreak="0">
    <w:nsid w:val="7F315E17"/>
    <w:multiLevelType w:val="hybridMultilevel"/>
    <w:tmpl w:val="2DE648FC"/>
    <w:lvl w:ilvl="0" w:tplc="7CA2B832">
      <w:start w:val="1"/>
      <w:numFmt w:val="decimal"/>
      <w:lvlText w:val="%1."/>
      <w:lvlJc w:val="left"/>
      <w:pPr>
        <w:ind w:left="1185"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40"/>
  </w:num>
  <w:num w:numId="3">
    <w:abstractNumId w:val="27"/>
  </w:num>
  <w:num w:numId="4">
    <w:abstractNumId w:val="45"/>
  </w:num>
  <w:num w:numId="5">
    <w:abstractNumId w:val="83"/>
  </w:num>
  <w:num w:numId="6">
    <w:abstractNumId w:val="13"/>
  </w:num>
  <w:num w:numId="7">
    <w:abstractNumId w:val="37"/>
  </w:num>
  <w:num w:numId="8">
    <w:abstractNumId w:val="38"/>
  </w:num>
  <w:num w:numId="9">
    <w:abstractNumId w:val="9"/>
  </w:num>
  <w:num w:numId="10">
    <w:abstractNumId w:val="43"/>
  </w:num>
  <w:num w:numId="11">
    <w:abstractNumId w:val="102"/>
  </w:num>
  <w:num w:numId="12">
    <w:abstractNumId w:val="86"/>
  </w:num>
  <w:num w:numId="13">
    <w:abstractNumId w:val="99"/>
  </w:num>
  <w:num w:numId="14">
    <w:abstractNumId w:val="77"/>
  </w:num>
  <w:num w:numId="15">
    <w:abstractNumId w:val="10"/>
  </w:num>
  <w:num w:numId="16">
    <w:abstractNumId w:val="25"/>
  </w:num>
  <w:num w:numId="17">
    <w:abstractNumId w:val="104"/>
  </w:num>
  <w:num w:numId="18">
    <w:abstractNumId w:val="1"/>
  </w:num>
  <w:num w:numId="19">
    <w:abstractNumId w:val="14"/>
  </w:num>
  <w:num w:numId="20">
    <w:abstractNumId w:val="15"/>
  </w:num>
  <w:num w:numId="21">
    <w:abstractNumId w:val="8"/>
  </w:num>
  <w:num w:numId="22">
    <w:abstractNumId w:val="97"/>
  </w:num>
  <w:num w:numId="23">
    <w:abstractNumId w:val="82"/>
  </w:num>
  <w:num w:numId="24">
    <w:abstractNumId w:val="66"/>
  </w:num>
  <w:num w:numId="25">
    <w:abstractNumId w:val="72"/>
  </w:num>
  <w:num w:numId="26">
    <w:abstractNumId w:val="36"/>
  </w:num>
  <w:num w:numId="27">
    <w:abstractNumId w:val="71"/>
  </w:num>
  <w:num w:numId="28">
    <w:abstractNumId w:val="48"/>
  </w:num>
  <w:num w:numId="29">
    <w:abstractNumId w:val="0"/>
  </w:num>
  <w:num w:numId="30">
    <w:abstractNumId w:val="46"/>
  </w:num>
  <w:num w:numId="31">
    <w:abstractNumId w:val="49"/>
  </w:num>
  <w:num w:numId="32">
    <w:abstractNumId w:val="78"/>
  </w:num>
  <w:num w:numId="33">
    <w:abstractNumId w:val="57"/>
  </w:num>
  <w:num w:numId="34">
    <w:abstractNumId w:val="74"/>
  </w:num>
  <w:num w:numId="35">
    <w:abstractNumId w:val="19"/>
  </w:num>
  <w:num w:numId="36">
    <w:abstractNumId w:val="39"/>
  </w:num>
  <w:num w:numId="37">
    <w:abstractNumId w:val="87"/>
  </w:num>
  <w:num w:numId="38">
    <w:abstractNumId w:val="41"/>
  </w:num>
  <w:num w:numId="39">
    <w:abstractNumId w:val="95"/>
  </w:num>
  <w:num w:numId="40">
    <w:abstractNumId w:val="35"/>
  </w:num>
  <w:num w:numId="41">
    <w:abstractNumId w:val="76"/>
  </w:num>
  <w:num w:numId="42">
    <w:abstractNumId w:val="33"/>
  </w:num>
  <w:num w:numId="43">
    <w:abstractNumId w:val="79"/>
  </w:num>
  <w:num w:numId="44">
    <w:abstractNumId w:val="65"/>
  </w:num>
  <w:num w:numId="45">
    <w:abstractNumId w:val="6"/>
  </w:num>
  <w:num w:numId="46">
    <w:abstractNumId w:val="24"/>
  </w:num>
  <w:num w:numId="47">
    <w:abstractNumId w:val="59"/>
  </w:num>
  <w:num w:numId="48">
    <w:abstractNumId w:val="5"/>
  </w:num>
  <w:num w:numId="49">
    <w:abstractNumId w:val="84"/>
  </w:num>
  <w:num w:numId="50">
    <w:abstractNumId w:val="58"/>
  </w:num>
  <w:num w:numId="51">
    <w:abstractNumId w:val="47"/>
  </w:num>
  <w:num w:numId="52">
    <w:abstractNumId w:val="106"/>
  </w:num>
  <w:num w:numId="53">
    <w:abstractNumId w:val="44"/>
  </w:num>
  <w:num w:numId="54">
    <w:abstractNumId w:val="34"/>
  </w:num>
  <w:num w:numId="55">
    <w:abstractNumId w:val="21"/>
  </w:num>
  <w:num w:numId="56">
    <w:abstractNumId w:val="75"/>
  </w:num>
  <w:num w:numId="57">
    <w:abstractNumId w:val="23"/>
  </w:num>
  <w:num w:numId="58">
    <w:abstractNumId w:val="80"/>
  </w:num>
  <w:num w:numId="59">
    <w:abstractNumId w:val="68"/>
  </w:num>
  <w:num w:numId="60">
    <w:abstractNumId w:val="67"/>
  </w:num>
  <w:num w:numId="61">
    <w:abstractNumId w:val="11"/>
  </w:num>
  <w:num w:numId="62">
    <w:abstractNumId w:val="50"/>
  </w:num>
  <w:num w:numId="63">
    <w:abstractNumId w:val="4"/>
  </w:num>
  <w:num w:numId="64">
    <w:abstractNumId w:val="55"/>
  </w:num>
  <w:num w:numId="65">
    <w:abstractNumId w:val="20"/>
  </w:num>
  <w:num w:numId="66">
    <w:abstractNumId w:val="91"/>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num>
  <w:num w:numId="69">
    <w:abstractNumId w:val="88"/>
  </w:num>
  <w:num w:numId="70">
    <w:abstractNumId w:val="16"/>
  </w:num>
  <w:num w:numId="71">
    <w:abstractNumId w:val="28"/>
  </w:num>
  <w:num w:numId="72">
    <w:abstractNumId w:val="54"/>
  </w:num>
  <w:num w:numId="73">
    <w:abstractNumId w:val="107"/>
  </w:num>
  <w:num w:numId="74">
    <w:abstractNumId w:val="94"/>
  </w:num>
  <w:num w:numId="75">
    <w:abstractNumId w:val="101"/>
  </w:num>
  <w:num w:numId="76">
    <w:abstractNumId w:val="103"/>
  </w:num>
  <w:num w:numId="77">
    <w:abstractNumId w:val="2"/>
  </w:num>
  <w:num w:numId="78">
    <w:abstractNumId w:val="56"/>
  </w:num>
  <w:num w:numId="79">
    <w:abstractNumId w:val="73"/>
  </w:num>
  <w:num w:numId="80">
    <w:abstractNumId w:val="92"/>
  </w:num>
  <w:num w:numId="81">
    <w:abstractNumId w:val="60"/>
  </w:num>
  <w:num w:numId="82">
    <w:abstractNumId w:val="69"/>
  </w:num>
  <w:num w:numId="83">
    <w:abstractNumId w:val="105"/>
  </w:num>
  <w:num w:numId="84">
    <w:abstractNumId w:val="17"/>
  </w:num>
  <w:num w:numId="85">
    <w:abstractNumId w:val="85"/>
  </w:num>
  <w:num w:numId="86">
    <w:abstractNumId w:val="98"/>
  </w:num>
  <w:num w:numId="87">
    <w:abstractNumId w:val="26"/>
  </w:num>
  <w:num w:numId="88">
    <w:abstractNumId w:val="53"/>
  </w:num>
  <w:num w:numId="89">
    <w:abstractNumId w:val="31"/>
  </w:num>
  <w:num w:numId="90">
    <w:abstractNumId w:val="64"/>
  </w:num>
  <w:num w:numId="91">
    <w:abstractNumId w:val="32"/>
  </w:num>
  <w:num w:numId="92">
    <w:abstractNumId w:val="81"/>
  </w:num>
  <w:num w:numId="93">
    <w:abstractNumId w:val="96"/>
  </w:num>
  <w:num w:numId="94">
    <w:abstractNumId w:val="3"/>
  </w:num>
  <w:num w:numId="95">
    <w:abstractNumId w:val="7"/>
  </w:num>
  <w:num w:numId="96">
    <w:abstractNumId w:val="52"/>
  </w:num>
  <w:num w:numId="97">
    <w:abstractNumId w:val="29"/>
  </w:num>
  <w:num w:numId="98">
    <w:abstractNumId w:val="12"/>
  </w:num>
  <w:num w:numId="99">
    <w:abstractNumId w:val="89"/>
  </w:num>
  <w:num w:numId="100">
    <w:abstractNumId w:val="90"/>
  </w:num>
  <w:num w:numId="101">
    <w:abstractNumId w:val="30"/>
  </w:num>
  <w:num w:numId="102">
    <w:abstractNumId w:val="22"/>
  </w:num>
  <w:num w:numId="103">
    <w:abstractNumId w:val="100"/>
  </w:num>
  <w:num w:numId="104">
    <w:abstractNumId w:val="70"/>
  </w:num>
  <w:num w:numId="105">
    <w:abstractNumId w:val="63"/>
  </w:num>
  <w:num w:numId="106">
    <w:abstractNumId w:val="51"/>
  </w:num>
  <w:num w:numId="107">
    <w:abstractNumId w:val="18"/>
  </w:num>
  <w:num w:numId="108">
    <w:abstractNumId w:val="4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33"/>
    <w:rsid w:val="000006E2"/>
    <w:rsid w:val="000064F8"/>
    <w:rsid w:val="00010934"/>
    <w:rsid w:val="00011939"/>
    <w:rsid w:val="000166D2"/>
    <w:rsid w:val="00016737"/>
    <w:rsid w:val="0002035A"/>
    <w:rsid w:val="00021E74"/>
    <w:rsid w:val="0002231B"/>
    <w:rsid w:val="0002426B"/>
    <w:rsid w:val="00024E69"/>
    <w:rsid w:val="000328C9"/>
    <w:rsid w:val="0003332F"/>
    <w:rsid w:val="00034142"/>
    <w:rsid w:val="00034E79"/>
    <w:rsid w:val="0003514A"/>
    <w:rsid w:val="00035BBA"/>
    <w:rsid w:val="000413E4"/>
    <w:rsid w:val="0004286F"/>
    <w:rsid w:val="000466D8"/>
    <w:rsid w:val="00047E1B"/>
    <w:rsid w:val="00056B81"/>
    <w:rsid w:val="00057192"/>
    <w:rsid w:val="00060E2E"/>
    <w:rsid w:val="00062367"/>
    <w:rsid w:val="000626F5"/>
    <w:rsid w:val="0006416D"/>
    <w:rsid w:val="00064C6C"/>
    <w:rsid w:val="0007359F"/>
    <w:rsid w:val="00073672"/>
    <w:rsid w:val="00077EB7"/>
    <w:rsid w:val="00081646"/>
    <w:rsid w:val="0008339F"/>
    <w:rsid w:val="00085378"/>
    <w:rsid w:val="000862EA"/>
    <w:rsid w:val="00086E72"/>
    <w:rsid w:val="000909B1"/>
    <w:rsid w:val="00090FB7"/>
    <w:rsid w:val="00097E1B"/>
    <w:rsid w:val="000A0702"/>
    <w:rsid w:val="000A2F92"/>
    <w:rsid w:val="000A347D"/>
    <w:rsid w:val="000A617B"/>
    <w:rsid w:val="000A6E54"/>
    <w:rsid w:val="000A7B0E"/>
    <w:rsid w:val="000B55C9"/>
    <w:rsid w:val="000B5C27"/>
    <w:rsid w:val="000B7386"/>
    <w:rsid w:val="000C0027"/>
    <w:rsid w:val="000C07A6"/>
    <w:rsid w:val="000C3B4E"/>
    <w:rsid w:val="000C7744"/>
    <w:rsid w:val="000D2057"/>
    <w:rsid w:val="000D392C"/>
    <w:rsid w:val="000D6504"/>
    <w:rsid w:val="000E1AE6"/>
    <w:rsid w:val="000E5824"/>
    <w:rsid w:val="000E5D96"/>
    <w:rsid w:val="0010133D"/>
    <w:rsid w:val="00104080"/>
    <w:rsid w:val="00105A8D"/>
    <w:rsid w:val="001113FC"/>
    <w:rsid w:val="00111591"/>
    <w:rsid w:val="0011197F"/>
    <w:rsid w:val="00112246"/>
    <w:rsid w:val="00126543"/>
    <w:rsid w:val="00126579"/>
    <w:rsid w:val="00130D60"/>
    <w:rsid w:val="0013198D"/>
    <w:rsid w:val="00132650"/>
    <w:rsid w:val="00132E57"/>
    <w:rsid w:val="00132FD9"/>
    <w:rsid w:val="00136060"/>
    <w:rsid w:val="00143758"/>
    <w:rsid w:val="00143C7B"/>
    <w:rsid w:val="001528EC"/>
    <w:rsid w:val="00152B9F"/>
    <w:rsid w:val="00152DED"/>
    <w:rsid w:val="0015641C"/>
    <w:rsid w:val="0016045F"/>
    <w:rsid w:val="00160773"/>
    <w:rsid w:val="00160FD3"/>
    <w:rsid w:val="00161F35"/>
    <w:rsid w:val="00163BC1"/>
    <w:rsid w:val="001650D5"/>
    <w:rsid w:val="001676F6"/>
    <w:rsid w:val="00167AD3"/>
    <w:rsid w:val="00171245"/>
    <w:rsid w:val="00175B3C"/>
    <w:rsid w:val="00180229"/>
    <w:rsid w:val="001819F5"/>
    <w:rsid w:val="001912D3"/>
    <w:rsid w:val="001929AA"/>
    <w:rsid w:val="0019532A"/>
    <w:rsid w:val="001959D3"/>
    <w:rsid w:val="001966AE"/>
    <w:rsid w:val="00196C2A"/>
    <w:rsid w:val="001A1BF2"/>
    <w:rsid w:val="001A35AB"/>
    <w:rsid w:val="001A4AFB"/>
    <w:rsid w:val="001A643C"/>
    <w:rsid w:val="001A7939"/>
    <w:rsid w:val="001B4C3A"/>
    <w:rsid w:val="001B7CE7"/>
    <w:rsid w:val="001C1629"/>
    <w:rsid w:val="001C4765"/>
    <w:rsid w:val="001D207C"/>
    <w:rsid w:val="001D33C6"/>
    <w:rsid w:val="001D4DDB"/>
    <w:rsid w:val="001D58E5"/>
    <w:rsid w:val="001D6302"/>
    <w:rsid w:val="001D6F29"/>
    <w:rsid w:val="001E0918"/>
    <w:rsid w:val="001E18E4"/>
    <w:rsid w:val="001E1D56"/>
    <w:rsid w:val="001E331A"/>
    <w:rsid w:val="001E547F"/>
    <w:rsid w:val="001F2401"/>
    <w:rsid w:val="002028DB"/>
    <w:rsid w:val="00204399"/>
    <w:rsid w:val="00205DDE"/>
    <w:rsid w:val="00206B80"/>
    <w:rsid w:val="00207199"/>
    <w:rsid w:val="00213D3F"/>
    <w:rsid w:val="0021447D"/>
    <w:rsid w:val="0021784F"/>
    <w:rsid w:val="00223277"/>
    <w:rsid w:val="002257DF"/>
    <w:rsid w:val="00226A35"/>
    <w:rsid w:val="002270FC"/>
    <w:rsid w:val="00230FA6"/>
    <w:rsid w:val="00231C6F"/>
    <w:rsid w:val="00233CA6"/>
    <w:rsid w:val="00234CD0"/>
    <w:rsid w:val="00235E8E"/>
    <w:rsid w:val="00237189"/>
    <w:rsid w:val="0023753B"/>
    <w:rsid w:val="0024425E"/>
    <w:rsid w:val="002462C3"/>
    <w:rsid w:val="00250897"/>
    <w:rsid w:val="00263944"/>
    <w:rsid w:val="00264E10"/>
    <w:rsid w:val="00265D81"/>
    <w:rsid w:val="00267366"/>
    <w:rsid w:val="0027138E"/>
    <w:rsid w:val="00276730"/>
    <w:rsid w:val="00281516"/>
    <w:rsid w:val="00282467"/>
    <w:rsid w:val="00282A75"/>
    <w:rsid w:val="00283F89"/>
    <w:rsid w:val="00286830"/>
    <w:rsid w:val="00292268"/>
    <w:rsid w:val="00293667"/>
    <w:rsid w:val="002959E5"/>
    <w:rsid w:val="002A09A1"/>
    <w:rsid w:val="002A0AAB"/>
    <w:rsid w:val="002A16DC"/>
    <w:rsid w:val="002A4B94"/>
    <w:rsid w:val="002B29C7"/>
    <w:rsid w:val="002C0169"/>
    <w:rsid w:val="002C186A"/>
    <w:rsid w:val="002C4022"/>
    <w:rsid w:val="002C429E"/>
    <w:rsid w:val="002C64FB"/>
    <w:rsid w:val="002D24AD"/>
    <w:rsid w:val="002D43A7"/>
    <w:rsid w:val="002D5AE0"/>
    <w:rsid w:val="002D6334"/>
    <w:rsid w:val="002E270A"/>
    <w:rsid w:val="002E3791"/>
    <w:rsid w:val="002E55B5"/>
    <w:rsid w:val="002E597C"/>
    <w:rsid w:val="002E6BF2"/>
    <w:rsid w:val="002F1AF7"/>
    <w:rsid w:val="002F20FB"/>
    <w:rsid w:val="002F234A"/>
    <w:rsid w:val="002F24A8"/>
    <w:rsid w:val="002F37F2"/>
    <w:rsid w:val="002F3D93"/>
    <w:rsid w:val="002F5546"/>
    <w:rsid w:val="002F5C0F"/>
    <w:rsid w:val="002F7867"/>
    <w:rsid w:val="002F7D56"/>
    <w:rsid w:val="00302704"/>
    <w:rsid w:val="00304298"/>
    <w:rsid w:val="003049B6"/>
    <w:rsid w:val="003070EF"/>
    <w:rsid w:val="00311D91"/>
    <w:rsid w:val="00312173"/>
    <w:rsid w:val="003141C9"/>
    <w:rsid w:val="00315C35"/>
    <w:rsid w:val="00317B47"/>
    <w:rsid w:val="00317C2E"/>
    <w:rsid w:val="00320554"/>
    <w:rsid w:val="00321181"/>
    <w:rsid w:val="00321AE7"/>
    <w:rsid w:val="00321D58"/>
    <w:rsid w:val="00322A6D"/>
    <w:rsid w:val="00325172"/>
    <w:rsid w:val="003252D5"/>
    <w:rsid w:val="003266FD"/>
    <w:rsid w:val="00326C66"/>
    <w:rsid w:val="00327151"/>
    <w:rsid w:val="00327286"/>
    <w:rsid w:val="00327566"/>
    <w:rsid w:val="00327E36"/>
    <w:rsid w:val="003300BA"/>
    <w:rsid w:val="00334E90"/>
    <w:rsid w:val="00335D76"/>
    <w:rsid w:val="00336539"/>
    <w:rsid w:val="0033667A"/>
    <w:rsid w:val="0033670E"/>
    <w:rsid w:val="00340B60"/>
    <w:rsid w:val="00343F8D"/>
    <w:rsid w:val="00344C8D"/>
    <w:rsid w:val="00344E6B"/>
    <w:rsid w:val="00345310"/>
    <w:rsid w:val="00345D4F"/>
    <w:rsid w:val="00346C15"/>
    <w:rsid w:val="003479CA"/>
    <w:rsid w:val="00352E64"/>
    <w:rsid w:val="003531D0"/>
    <w:rsid w:val="0035533B"/>
    <w:rsid w:val="00355E45"/>
    <w:rsid w:val="00357B19"/>
    <w:rsid w:val="003620A1"/>
    <w:rsid w:val="00362A52"/>
    <w:rsid w:val="00363D0E"/>
    <w:rsid w:val="00364569"/>
    <w:rsid w:val="00364E88"/>
    <w:rsid w:val="00365E4F"/>
    <w:rsid w:val="00372BE9"/>
    <w:rsid w:val="00373295"/>
    <w:rsid w:val="003750EB"/>
    <w:rsid w:val="00375DBF"/>
    <w:rsid w:val="003761BF"/>
    <w:rsid w:val="0037758B"/>
    <w:rsid w:val="0038126F"/>
    <w:rsid w:val="0038151D"/>
    <w:rsid w:val="003819D4"/>
    <w:rsid w:val="0038262E"/>
    <w:rsid w:val="00384CDB"/>
    <w:rsid w:val="00386A07"/>
    <w:rsid w:val="00391680"/>
    <w:rsid w:val="00394408"/>
    <w:rsid w:val="003969D7"/>
    <w:rsid w:val="00397B49"/>
    <w:rsid w:val="003A0BFF"/>
    <w:rsid w:val="003A60E9"/>
    <w:rsid w:val="003A6D2E"/>
    <w:rsid w:val="003A74FA"/>
    <w:rsid w:val="003A7B0D"/>
    <w:rsid w:val="003B07A3"/>
    <w:rsid w:val="003B0D03"/>
    <w:rsid w:val="003B10BF"/>
    <w:rsid w:val="003B11E0"/>
    <w:rsid w:val="003B1C29"/>
    <w:rsid w:val="003B1D50"/>
    <w:rsid w:val="003B4AE3"/>
    <w:rsid w:val="003B6C80"/>
    <w:rsid w:val="003C22C9"/>
    <w:rsid w:val="003C2964"/>
    <w:rsid w:val="003C5180"/>
    <w:rsid w:val="003D42C6"/>
    <w:rsid w:val="003D57EE"/>
    <w:rsid w:val="003E0382"/>
    <w:rsid w:val="003E1908"/>
    <w:rsid w:val="003E1F9D"/>
    <w:rsid w:val="003E2746"/>
    <w:rsid w:val="003E2F23"/>
    <w:rsid w:val="003E3803"/>
    <w:rsid w:val="003E4604"/>
    <w:rsid w:val="003E521B"/>
    <w:rsid w:val="003F194F"/>
    <w:rsid w:val="003F26D9"/>
    <w:rsid w:val="003F4DDA"/>
    <w:rsid w:val="003F5F5C"/>
    <w:rsid w:val="00407600"/>
    <w:rsid w:val="00407818"/>
    <w:rsid w:val="00410175"/>
    <w:rsid w:val="004120A0"/>
    <w:rsid w:val="00416299"/>
    <w:rsid w:val="00416E99"/>
    <w:rsid w:val="004207E3"/>
    <w:rsid w:val="00422171"/>
    <w:rsid w:val="00423F30"/>
    <w:rsid w:val="0042489C"/>
    <w:rsid w:val="004252B8"/>
    <w:rsid w:val="00427CCF"/>
    <w:rsid w:val="0043222A"/>
    <w:rsid w:val="00432736"/>
    <w:rsid w:val="004341D6"/>
    <w:rsid w:val="00435FC6"/>
    <w:rsid w:val="00437141"/>
    <w:rsid w:val="004371FB"/>
    <w:rsid w:val="004431E3"/>
    <w:rsid w:val="0044440C"/>
    <w:rsid w:val="00447575"/>
    <w:rsid w:val="00451277"/>
    <w:rsid w:val="00452105"/>
    <w:rsid w:val="00452AE7"/>
    <w:rsid w:val="00453684"/>
    <w:rsid w:val="004547E5"/>
    <w:rsid w:val="004548BD"/>
    <w:rsid w:val="00455CA5"/>
    <w:rsid w:val="00456CD4"/>
    <w:rsid w:val="004576AA"/>
    <w:rsid w:val="0046086B"/>
    <w:rsid w:val="00461F9C"/>
    <w:rsid w:val="00463A67"/>
    <w:rsid w:val="00464845"/>
    <w:rsid w:val="00466A33"/>
    <w:rsid w:val="00483262"/>
    <w:rsid w:val="00485430"/>
    <w:rsid w:val="00493AFF"/>
    <w:rsid w:val="004A0B5B"/>
    <w:rsid w:val="004A0F29"/>
    <w:rsid w:val="004A156E"/>
    <w:rsid w:val="004A2714"/>
    <w:rsid w:val="004A5824"/>
    <w:rsid w:val="004A775E"/>
    <w:rsid w:val="004B0643"/>
    <w:rsid w:val="004B32E7"/>
    <w:rsid w:val="004C2F17"/>
    <w:rsid w:val="004D4658"/>
    <w:rsid w:val="004D5868"/>
    <w:rsid w:val="004D7B8C"/>
    <w:rsid w:val="004D7E34"/>
    <w:rsid w:val="004E0082"/>
    <w:rsid w:val="004F1BC2"/>
    <w:rsid w:val="004F594F"/>
    <w:rsid w:val="004F662E"/>
    <w:rsid w:val="004F78D5"/>
    <w:rsid w:val="00501966"/>
    <w:rsid w:val="00502860"/>
    <w:rsid w:val="00503B8F"/>
    <w:rsid w:val="00503ECB"/>
    <w:rsid w:val="00505748"/>
    <w:rsid w:val="00507BBA"/>
    <w:rsid w:val="005126BC"/>
    <w:rsid w:val="00515566"/>
    <w:rsid w:val="00515AE1"/>
    <w:rsid w:val="0052241B"/>
    <w:rsid w:val="00523985"/>
    <w:rsid w:val="00524E74"/>
    <w:rsid w:val="005318DF"/>
    <w:rsid w:val="005320ED"/>
    <w:rsid w:val="0053366B"/>
    <w:rsid w:val="005347F7"/>
    <w:rsid w:val="00537044"/>
    <w:rsid w:val="00537557"/>
    <w:rsid w:val="0054394B"/>
    <w:rsid w:val="00543A33"/>
    <w:rsid w:val="005460DF"/>
    <w:rsid w:val="0055006D"/>
    <w:rsid w:val="005524A8"/>
    <w:rsid w:val="0055288A"/>
    <w:rsid w:val="00553818"/>
    <w:rsid w:val="005569A4"/>
    <w:rsid w:val="00560246"/>
    <w:rsid w:val="00561AF6"/>
    <w:rsid w:val="00566701"/>
    <w:rsid w:val="00566E37"/>
    <w:rsid w:val="005671CC"/>
    <w:rsid w:val="005745AC"/>
    <w:rsid w:val="00577669"/>
    <w:rsid w:val="00577CB4"/>
    <w:rsid w:val="00583E2C"/>
    <w:rsid w:val="00585B05"/>
    <w:rsid w:val="0058753A"/>
    <w:rsid w:val="0059013B"/>
    <w:rsid w:val="005924AA"/>
    <w:rsid w:val="0059547C"/>
    <w:rsid w:val="005A47E5"/>
    <w:rsid w:val="005A5EFD"/>
    <w:rsid w:val="005B1B57"/>
    <w:rsid w:val="005B253D"/>
    <w:rsid w:val="005B2A3D"/>
    <w:rsid w:val="005B42D3"/>
    <w:rsid w:val="005B6B01"/>
    <w:rsid w:val="005C113F"/>
    <w:rsid w:val="005C1615"/>
    <w:rsid w:val="005C455E"/>
    <w:rsid w:val="005C4A33"/>
    <w:rsid w:val="005C740D"/>
    <w:rsid w:val="005D43B8"/>
    <w:rsid w:val="005D47FA"/>
    <w:rsid w:val="005D56F8"/>
    <w:rsid w:val="005E132E"/>
    <w:rsid w:val="005E1ABB"/>
    <w:rsid w:val="005E5F46"/>
    <w:rsid w:val="005F0695"/>
    <w:rsid w:val="005F146C"/>
    <w:rsid w:val="005F339C"/>
    <w:rsid w:val="005F49C3"/>
    <w:rsid w:val="005F541F"/>
    <w:rsid w:val="005F58A8"/>
    <w:rsid w:val="006047BB"/>
    <w:rsid w:val="00607654"/>
    <w:rsid w:val="00611A0E"/>
    <w:rsid w:val="00616A12"/>
    <w:rsid w:val="0061727B"/>
    <w:rsid w:val="006309F4"/>
    <w:rsid w:val="00632E81"/>
    <w:rsid w:val="00634E11"/>
    <w:rsid w:val="00634F66"/>
    <w:rsid w:val="00636DD0"/>
    <w:rsid w:val="0064010A"/>
    <w:rsid w:val="006430BA"/>
    <w:rsid w:val="00643BEC"/>
    <w:rsid w:val="00646DB7"/>
    <w:rsid w:val="0064711C"/>
    <w:rsid w:val="00650D40"/>
    <w:rsid w:val="0065102A"/>
    <w:rsid w:val="0065207C"/>
    <w:rsid w:val="00652C46"/>
    <w:rsid w:val="006530CB"/>
    <w:rsid w:val="00655E6E"/>
    <w:rsid w:val="00656498"/>
    <w:rsid w:val="00657734"/>
    <w:rsid w:val="00660ACE"/>
    <w:rsid w:val="00660F06"/>
    <w:rsid w:val="00661E7E"/>
    <w:rsid w:val="00671828"/>
    <w:rsid w:val="00671993"/>
    <w:rsid w:val="00673F04"/>
    <w:rsid w:val="006761F6"/>
    <w:rsid w:val="0068014E"/>
    <w:rsid w:val="00681CFE"/>
    <w:rsid w:val="00686291"/>
    <w:rsid w:val="00687789"/>
    <w:rsid w:val="006923F1"/>
    <w:rsid w:val="00694D3E"/>
    <w:rsid w:val="00697C9D"/>
    <w:rsid w:val="006A1D68"/>
    <w:rsid w:val="006A45C2"/>
    <w:rsid w:val="006A488E"/>
    <w:rsid w:val="006A54E6"/>
    <w:rsid w:val="006A5FA2"/>
    <w:rsid w:val="006A679F"/>
    <w:rsid w:val="006A743A"/>
    <w:rsid w:val="006B1E1B"/>
    <w:rsid w:val="006B2672"/>
    <w:rsid w:val="006B3038"/>
    <w:rsid w:val="006B5883"/>
    <w:rsid w:val="006C0713"/>
    <w:rsid w:val="006C15C8"/>
    <w:rsid w:val="006C18C7"/>
    <w:rsid w:val="006C2B95"/>
    <w:rsid w:val="006C4C6C"/>
    <w:rsid w:val="006E12AC"/>
    <w:rsid w:val="006E1BEC"/>
    <w:rsid w:val="006E5E89"/>
    <w:rsid w:val="006F1594"/>
    <w:rsid w:val="006F6ED2"/>
    <w:rsid w:val="006F7980"/>
    <w:rsid w:val="006F7BAD"/>
    <w:rsid w:val="00702196"/>
    <w:rsid w:val="007032A5"/>
    <w:rsid w:val="00705DAB"/>
    <w:rsid w:val="00706371"/>
    <w:rsid w:val="00707D5A"/>
    <w:rsid w:val="007118C4"/>
    <w:rsid w:val="00712223"/>
    <w:rsid w:val="007142A8"/>
    <w:rsid w:val="00714F55"/>
    <w:rsid w:val="00715384"/>
    <w:rsid w:val="0071599A"/>
    <w:rsid w:val="007160D8"/>
    <w:rsid w:val="007176C5"/>
    <w:rsid w:val="007248BB"/>
    <w:rsid w:val="00724998"/>
    <w:rsid w:val="00725060"/>
    <w:rsid w:val="007254DB"/>
    <w:rsid w:val="0072653D"/>
    <w:rsid w:val="007265A6"/>
    <w:rsid w:val="007267E7"/>
    <w:rsid w:val="007306CF"/>
    <w:rsid w:val="00731D93"/>
    <w:rsid w:val="0074251C"/>
    <w:rsid w:val="007430E8"/>
    <w:rsid w:val="00743A0C"/>
    <w:rsid w:val="007510E9"/>
    <w:rsid w:val="007554FB"/>
    <w:rsid w:val="00755D86"/>
    <w:rsid w:val="0075716A"/>
    <w:rsid w:val="007620DF"/>
    <w:rsid w:val="0076316F"/>
    <w:rsid w:val="00763DA7"/>
    <w:rsid w:val="0076450E"/>
    <w:rsid w:val="00764D28"/>
    <w:rsid w:val="00765716"/>
    <w:rsid w:val="007658C8"/>
    <w:rsid w:val="00772AB2"/>
    <w:rsid w:val="00773739"/>
    <w:rsid w:val="007775B6"/>
    <w:rsid w:val="007803DA"/>
    <w:rsid w:val="00781898"/>
    <w:rsid w:val="00781907"/>
    <w:rsid w:val="007822E1"/>
    <w:rsid w:val="007840F7"/>
    <w:rsid w:val="00784111"/>
    <w:rsid w:val="00784391"/>
    <w:rsid w:val="0078561D"/>
    <w:rsid w:val="00785812"/>
    <w:rsid w:val="007933F4"/>
    <w:rsid w:val="00794F3D"/>
    <w:rsid w:val="007958E5"/>
    <w:rsid w:val="007A2477"/>
    <w:rsid w:val="007A3543"/>
    <w:rsid w:val="007A4B57"/>
    <w:rsid w:val="007A4D6F"/>
    <w:rsid w:val="007A565A"/>
    <w:rsid w:val="007B05BC"/>
    <w:rsid w:val="007B25A7"/>
    <w:rsid w:val="007B62BE"/>
    <w:rsid w:val="007B656B"/>
    <w:rsid w:val="007B7274"/>
    <w:rsid w:val="007C1D3F"/>
    <w:rsid w:val="007C265B"/>
    <w:rsid w:val="007D01C2"/>
    <w:rsid w:val="007D1040"/>
    <w:rsid w:val="007D1B88"/>
    <w:rsid w:val="007D6C1C"/>
    <w:rsid w:val="007E0C91"/>
    <w:rsid w:val="007E5095"/>
    <w:rsid w:val="007F0AD2"/>
    <w:rsid w:val="007F4B18"/>
    <w:rsid w:val="007F4FDB"/>
    <w:rsid w:val="007F500F"/>
    <w:rsid w:val="007F680C"/>
    <w:rsid w:val="0080071A"/>
    <w:rsid w:val="00800BE8"/>
    <w:rsid w:val="00800DEC"/>
    <w:rsid w:val="00803826"/>
    <w:rsid w:val="008057E9"/>
    <w:rsid w:val="00810508"/>
    <w:rsid w:val="00810EEF"/>
    <w:rsid w:val="00811291"/>
    <w:rsid w:val="00812DF4"/>
    <w:rsid w:val="00817862"/>
    <w:rsid w:val="00817A15"/>
    <w:rsid w:val="0082077C"/>
    <w:rsid w:val="00821AA6"/>
    <w:rsid w:val="00823912"/>
    <w:rsid w:val="00826F87"/>
    <w:rsid w:val="00833BFF"/>
    <w:rsid w:val="00836454"/>
    <w:rsid w:val="008416C3"/>
    <w:rsid w:val="008425D6"/>
    <w:rsid w:val="00842A3D"/>
    <w:rsid w:val="00843013"/>
    <w:rsid w:val="008436E3"/>
    <w:rsid w:val="00843A42"/>
    <w:rsid w:val="00843D1A"/>
    <w:rsid w:val="008507C0"/>
    <w:rsid w:val="008512B1"/>
    <w:rsid w:val="008536CE"/>
    <w:rsid w:val="00853E81"/>
    <w:rsid w:val="00855693"/>
    <w:rsid w:val="00860745"/>
    <w:rsid w:val="00860E88"/>
    <w:rsid w:val="00865B0B"/>
    <w:rsid w:val="00871247"/>
    <w:rsid w:val="00872A0A"/>
    <w:rsid w:val="00874282"/>
    <w:rsid w:val="008750AE"/>
    <w:rsid w:val="00876DB9"/>
    <w:rsid w:val="00876DF3"/>
    <w:rsid w:val="0088247B"/>
    <w:rsid w:val="00882A78"/>
    <w:rsid w:val="0088361F"/>
    <w:rsid w:val="0088448A"/>
    <w:rsid w:val="00884C1B"/>
    <w:rsid w:val="008876C7"/>
    <w:rsid w:val="00892A91"/>
    <w:rsid w:val="0089333A"/>
    <w:rsid w:val="00896A40"/>
    <w:rsid w:val="00897B2D"/>
    <w:rsid w:val="008A4481"/>
    <w:rsid w:val="008A47CD"/>
    <w:rsid w:val="008A4E16"/>
    <w:rsid w:val="008A6F09"/>
    <w:rsid w:val="008B1C04"/>
    <w:rsid w:val="008B2C7C"/>
    <w:rsid w:val="008B3015"/>
    <w:rsid w:val="008B3F94"/>
    <w:rsid w:val="008B7D29"/>
    <w:rsid w:val="008C00DD"/>
    <w:rsid w:val="008C17FE"/>
    <w:rsid w:val="008C2A7A"/>
    <w:rsid w:val="008C3527"/>
    <w:rsid w:val="008D6372"/>
    <w:rsid w:val="008D683E"/>
    <w:rsid w:val="008D7D85"/>
    <w:rsid w:val="008E4CB2"/>
    <w:rsid w:val="008F4526"/>
    <w:rsid w:val="008F5B1A"/>
    <w:rsid w:val="008F748C"/>
    <w:rsid w:val="009021CB"/>
    <w:rsid w:val="009033DD"/>
    <w:rsid w:val="00904345"/>
    <w:rsid w:val="009121F1"/>
    <w:rsid w:val="0091314F"/>
    <w:rsid w:val="00917CEE"/>
    <w:rsid w:val="00917F34"/>
    <w:rsid w:val="00923485"/>
    <w:rsid w:val="00923548"/>
    <w:rsid w:val="00925786"/>
    <w:rsid w:val="0092579F"/>
    <w:rsid w:val="00926C83"/>
    <w:rsid w:val="00930750"/>
    <w:rsid w:val="00931B30"/>
    <w:rsid w:val="00931B5E"/>
    <w:rsid w:val="00932946"/>
    <w:rsid w:val="00933001"/>
    <w:rsid w:val="009430D4"/>
    <w:rsid w:val="0094598D"/>
    <w:rsid w:val="00946339"/>
    <w:rsid w:val="00951BFF"/>
    <w:rsid w:val="009560F9"/>
    <w:rsid w:val="00960308"/>
    <w:rsid w:val="009604F0"/>
    <w:rsid w:val="00961334"/>
    <w:rsid w:val="00962291"/>
    <w:rsid w:val="00963C5B"/>
    <w:rsid w:val="00964EA4"/>
    <w:rsid w:val="00965E89"/>
    <w:rsid w:val="00967227"/>
    <w:rsid w:val="00970DFD"/>
    <w:rsid w:val="0097279F"/>
    <w:rsid w:val="0097480B"/>
    <w:rsid w:val="009752A3"/>
    <w:rsid w:val="00983985"/>
    <w:rsid w:val="00983C36"/>
    <w:rsid w:val="00985659"/>
    <w:rsid w:val="009865AE"/>
    <w:rsid w:val="00992E30"/>
    <w:rsid w:val="0099368E"/>
    <w:rsid w:val="009944B7"/>
    <w:rsid w:val="009A3F71"/>
    <w:rsid w:val="009B1159"/>
    <w:rsid w:val="009B3FB7"/>
    <w:rsid w:val="009B4D4F"/>
    <w:rsid w:val="009B604E"/>
    <w:rsid w:val="009C49EC"/>
    <w:rsid w:val="009C4CE3"/>
    <w:rsid w:val="009C5D65"/>
    <w:rsid w:val="009C795F"/>
    <w:rsid w:val="009D0A43"/>
    <w:rsid w:val="009D3E2C"/>
    <w:rsid w:val="009D45CB"/>
    <w:rsid w:val="009D7B7B"/>
    <w:rsid w:val="009E08E0"/>
    <w:rsid w:val="009F16B6"/>
    <w:rsid w:val="009F2234"/>
    <w:rsid w:val="009F761C"/>
    <w:rsid w:val="009F7A6B"/>
    <w:rsid w:val="00A00070"/>
    <w:rsid w:val="00A012D7"/>
    <w:rsid w:val="00A01C60"/>
    <w:rsid w:val="00A0572C"/>
    <w:rsid w:val="00A15B94"/>
    <w:rsid w:val="00A208FB"/>
    <w:rsid w:val="00A245F6"/>
    <w:rsid w:val="00A24B60"/>
    <w:rsid w:val="00A24BBA"/>
    <w:rsid w:val="00A306F0"/>
    <w:rsid w:val="00A3106B"/>
    <w:rsid w:val="00A351C7"/>
    <w:rsid w:val="00A371CA"/>
    <w:rsid w:val="00A37432"/>
    <w:rsid w:val="00A42B99"/>
    <w:rsid w:val="00A451E7"/>
    <w:rsid w:val="00A46A7B"/>
    <w:rsid w:val="00A47F59"/>
    <w:rsid w:val="00A51052"/>
    <w:rsid w:val="00A540DC"/>
    <w:rsid w:val="00A560FD"/>
    <w:rsid w:val="00A57B49"/>
    <w:rsid w:val="00A57C06"/>
    <w:rsid w:val="00A70C0C"/>
    <w:rsid w:val="00A73090"/>
    <w:rsid w:val="00A74F3C"/>
    <w:rsid w:val="00A80576"/>
    <w:rsid w:val="00A8199E"/>
    <w:rsid w:val="00A84234"/>
    <w:rsid w:val="00A850A0"/>
    <w:rsid w:val="00A86C74"/>
    <w:rsid w:val="00A91DAE"/>
    <w:rsid w:val="00A92006"/>
    <w:rsid w:val="00A9405C"/>
    <w:rsid w:val="00A94142"/>
    <w:rsid w:val="00A96927"/>
    <w:rsid w:val="00AA22A8"/>
    <w:rsid w:val="00AA2DC0"/>
    <w:rsid w:val="00AA4486"/>
    <w:rsid w:val="00AA5167"/>
    <w:rsid w:val="00AA7872"/>
    <w:rsid w:val="00AB1339"/>
    <w:rsid w:val="00AB253E"/>
    <w:rsid w:val="00AB34B8"/>
    <w:rsid w:val="00AB5291"/>
    <w:rsid w:val="00AB590D"/>
    <w:rsid w:val="00AB5D85"/>
    <w:rsid w:val="00AB6978"/>
    <w:rsid w:val="00AC27D8"/>
    <w:rsid w:val="00AC4515"/>
    <w:rsid w:val="00AC675E"/>
    <w:rsid w:val="00AC67BE"/>
    <w:rsid w:val="00AD0400"/>
    <w:rsid w:val="00AD29B7"/>
    <w:rsid w:val="00AD515A"/>
    <w:rsid w:val="00AD5456"/>
    <w:rsid w:val="00AD6700"/>
    <w:rsid w:val="00AD73A3"/>
    <w:rsid w:val="00AE5B04"/>
    <w:rsid w:val="00AE6EC2"/>
    <w:rsid w:val="00AE6FD1"/>
    <w:rsid w:val="00AF0E58"/>
    <w:rsid w:val="00AF20DA"/>
    <w:rsid w:val="00AF52BC"/>
    <w:rsid w:val="00AF54FA"/>
    <w:rsid w:val="00AF579F"/>
    <w:rsid w:val="00AF7704"/>
    <w:rsid w:val="00AF7738"/>
    <w:rsid w:val="00AF797B"/>
    <w:rsid w:val="00B03DF9"/>
    <w:rsid w:val="00B05F48"/>
    <w:rsid w:val="00B07F00"/>
    <w:rsid w:val="00B1516F"/>
    <w:rsid w:val="00B16EC2"/>
    <w:rsid w:val="00B2287D"/>
    <w:rsid w:val="00B2350C"/>
    <w:rsid w:val="00B25870"/>
    <w:rsid w:val="00B25935"/>
    <w:rsid w:val="00B26FED"/>
    <w:rsid w:val="00B30E18"/>
    <w:rsid w:val="00B35304"/>
    <w:rsid w:val="00B35B3F"/>
    <w:rsid w:val="00B37944"/>
    <w:rsid w:val="00B40E9D"/>
    <w:rsid w:val="00B42191"/>
    <w:rsid w:val="00B45CF8"/>
    <w:rsid w:val="00B51814"/>
    <w:rsid w:val="00B5402A"/>
    <w:rsid w:val="00B54BD0"/>
    <w:rsid w:val="00B55C0F"/>
    <w:rsid w:val="00B60671"/>
    <w:rsid w:val="00B66EBE"/>
    <w:rsid w:val="00B74274"/>
    <w:rsid w:val="00B76970"/>
    <w:rsid w:val="00B84AE3"/>
    <w:rsid w:val="00B90EFA"/>
    <w:rsid w:val="00B91E3F"/>
    <w:rsid w:val="00B93D12"/>
    <w:rsid w:val="00B94703"/>
    <w:rsid w:val="00B96058"/>
    <w:rsid w:val="00B96D04"/>
    <w:rsid w:val="00BA11F8"/>
    <w:rsid w:val="00BA1C0E"/>
    <w:rsid w:val="00BA2C2E"/>
    <w:rsid w:val="00BA5619"/>
    <w:rsid w:val="00BA644D"/>
    <w:rsid w:val="00BA69E7"/>
    <w:rsid w:val="00BB07BB"/>
    <w:rsid w:val="00BB0EAD"/>
    <w:rsid w:val="00BB43BC"/>
    <w:rsid w:val="00BB49A0"/>
    <w:rsid w:val="00BB594D"/>
    <w:rsid w:val="00BC0018"/>
    <w:rsid w:val="00BC06F7"/>
    <w:rsid w:val="00BC1DD1"/>
    <w:rsid w:val="00BC2A4F"/>
    <w:rsid w:val="00BC3503"/>
    <w:rsid w:val="00BC37FA"/>
    <w:rsid w:val="00BC3B48"/>
    <w:rsid w:val="00BC4823"/>
    <w:rsid w:val="00BC570F"/>
    <w:rsid w:val="00BC6D5A"/>
    <w:rsid w:val="00BC6E08"/>
    <w:rsid w:val="00BC7C31"/>
    <w:rsid w:val="00BC7C89"/>
    <w:rsid w:val="00BD26D8"/>
    <w:rsid w:val="00BD32DC"/>
    <w:rsid w:val="00BD38C9"/>
    <w:rsid w:val="00BD39E7"/>
    <w:rsid w:val="00BD7CFE"/>
    <w:rsid w:val="00BE3CF4"/>
    <w:rsid w:val="00BF0B26"/>
    <w:rsid w:val="00BF27C8"/>
    <w:rsid w:val="00BF311D"/>
    <w:rsid w:val="00BF39CA"/>
    <w:rsid w:val="00C04A7B"/>
    <w:rsid w:val="00C04AF6"/>
    <w:rsid w:val="00C05B1A"/>
    <w:rsid w:val="00C0777B"/>
    <w:rsid w:val="00C07F14"/>
    <w:rsid w:val="00C10B72"/>
    <w:rsid w:val="00C11015"/>
    <w:rsid w:val="00C11535"/>
    <w:rsid w:val="00C11D0E"/>
    <w:rsid w:val="00C1334A"/>
    <w:rsid w:val="00C14E0E"/>
    <w:rsid w:val="00C14EDE"/>
    <w:rsid w:val="00C168E0"/>
    <w:rsid w:val="00C16995"/>
    <w:rsid w:val="00C16A70"/>
    <w:rsid w:val="00C20004"/>
    <w:rsid w:val="00C212CE"/>
    <w:rsid w:val="00C247E1"/>
    <w:rsid w:val="00C2588C"/>
    <w:rsid w:val="00C32C3A"/>
    <w:rsid w:val="00C33E41"/>
    <w:rsid w:val="00C3411A"/>
    <w:rsid w:val="00C35937"/>
    <w:rsid w:val="00C50B88"/>
    <w:rsid w:val="00C50E56"/>
    <w:rsid w:val="00C52045"/>
    <w:rsid w:val="00C52F97"/>
    <w:rsid w:val="00C553CE"/>
    <w:rsid w:val="00C5643B"/>
    <w:rsid w:val="00C62E78"/>
    <w:rsid w:val="00C64338"/>
    <w:rsid w:val="00C7160A"/>
    <w:rsid w:val="00C83612"/>
    <w:rsid w:val="00C8471A"/>
    <w:rsid w:val="00C94ADF"/>
    <w:rsid w:val="00C95128"/>
    <w:rsid w:val="00C955EB"/>
    <w:rsid w:val="00C967CD"/>
    <w:rsid w:val="00C97F82"/>
    <w:rsid w:val="00CB07A2"/>
    <w:rsid w:val="00CB3098"/>
    <w:rsid w:val="00CB42D0"/>
    <w:rsid w:val="00CB4831"/>
    <w:rsid w:val="00CB7366"/>
    <w:rsid w:val="00CB7576"/>
    <w:rsid w:val="00CC1A9F"/>
    <w:rsid w:val="00CC278A"/>
    <w:rsid w:val="00CC3086"/>
    <w:rsid w:val="00CC3ABF"/>
    <w:rsid w:val="00CC77C2"/>
    <w:rsid w:val="00CD0460"/>
    <w:rsid w:val="00CD0D02"/>
    <w:rsid w:val="00CD4F90"/>
    <w:rsid w:val="00CD5207"/>
    <w:rsid w:val="00CD66CD"/>
    <w:rsid w:val="00CE11CB"/>
    <w:rsid w:val="00CE1864"/>
    <w:rsid w:val="00CF01F9"/>
    <w:rsid w:val="00CF0E18"/>
    <w:rsid w:val="00CF2069"/>
    <w:rsid w:val="00CF3525"/>
    <w:rsid w:val="00CF3F05"/>
    <w:rsid w:val="00D01925"/>
    <w:rsid w:val="00D04519"/>
    <w:rsid w:val="00D05530"/>
    <w:rsid w:val="00D05FC7"/>
    <w:rsid w:val="00D15958"/>
    <w:rsid w:val="00D15BBC"/>
    <w:rsid w:val="00D15EF5"/>
    <w:rsid w:val="00D162E2"/>
    <w:rsid w:val="00D23FAB"/>
    <w:rsid w:val="00D256D9"/>
    <w:rsid w:val="00D319A8"/>
    <w:rsid w:val="00D31B7F"/>
    <w:rsid w:val="00D32AC5"/>
    <w:rsid w:val="00D41288"/>
    <w:rsid w:val="00D43127"/>
    <w:rsid w:val="00D478F3"/>
    <w:rsid w:val="00D50059"/>
    <w:rsid w:val="00D51A35"/>
    <w:rsid w:val="00D51D11"/>
    <w:rsid w:val="00D53558"/>
    <w:rsid w:val="00D55A99"/>
    <w:rsid w:val="00D55CEA"/>
    <w:rsid w:val="00D56BF2"/>
    <w:rsid w:val="00D628A8"/>
    <w:rsid w:val="00D64D68"/>
    <w:rsid w:val="00D66610"/>
    <w:rsid w:val="00D66FA3"/>
    <w:rsid w:val="00D67ED0"/>
    <w:rsid w:val="00D70331"/>
    <w:rsid w:val="00D73BFC"/>
    <w:rsid w:val="00D74EF2"/>
    <w:rsid w:val="00D80F8B"/>
    <w:rsid w:val="00D834D1"/>
    <w:rsid w:val="00D84974"/>
    <w:rsid w:val="00D8754C"/>
    <w:rsid w:val="00D9172A"/>
    <w:rsid w:val="00D9198A"/>
    <w:rsid w:val="00DA0189"/>
    <w:rsid w:val="00DA2104"/>
    <w:rsid w:val="00DA49C9"/>
    <w:rsid w:val="00DA4CE5"/>
    <w:rsid w:val="00DA538E"/>
    <w:rsid w:val="00DA68F0"/>
    <w:rsid w:val="00DB5708"/>
    <w:rsid w:val="00DB5BE9"/>
    <w:rsid w:val="00DB63A8"/>
    <w:rsid w:val="00DB690E"/>
    <w:rsid w:val="00DC103E"/>
    <w:rsid w:val="00DC1BCB"/>
    <w:rsid w:val="00DC3C4F"/>
    <w:rsid w:val="00DC4E78"/>
    <w:rsid w:val="00DC5099"/>
    <w:rsid w:val="00DC6355"/>
    <w:rsid w:val="00DD4230"/>
    <w:rsid w:val="00DD438B"/>
    <w:rsid w:val="00DD4A1F"/>
    <w:rsid w:val="00DD72E0"/>
    <w:rsid w:val="00DE0F09"/>
    <w:rsid w:val="00DE1DF2"/>
    <w:rsid w:val="00DE38A1"/>
    <w:rsid w:val="00DF051F"/>
    <w:rsid w:val="00DF26AB"/>
    <w:rsid w:val="00DF284B"/>
    <w:rsid w:val="00DF39FC"/>
    <w:rsid w:val="00DF4DF6"/>
    <w:rsid w:val="00DF715D"/>
    <w:rsid w:val="00E01194"/>
    <w:rsid w:val="00E02C67"/>
    <w:rsid w:val="00E03BAA"/>
    <w:rsid w:val="00E0544D"/>
    <w:rsid w:val="00E06821"/>
    <w:rsid w:val="00E11A7C"/>
    <w:rsid w:val="00E15102"/>
    <w:rsid w:val="00E157CD"/>
    <w:rsid w:val="00E1617F"/>
    <w:rsid w:val="00E16322"/>
    <w:rsid w:val="00E167A0"/>
    <w:rsid w:val="00E17692"/>
    <w:rsid w:val="00E209FD"/>
    <w:rsid w:val="00E21978"/>
    <w:rsid w:val="00E21CBC"/>
    <w:rsid w:val="00E22ABD"/>
    <w:rsid w:val="00E245B8"/>
    <w:rsid w:val="00E24680"/>
    <w:rsid w:val="00E2679C"/>
    <w:rsid w:val="00E351EA"/>
    <w:rsid w:val="00E4001C"/>
    <w:rsid w:val="00E40C13"/>
    <w:rsid w:val="00E439B5"/>
    <w:rsid w:val="00E4465A"/>
    <w:rsid w:val="00E47474"/>
    <w:rsid w:val="00E52FAA"/>
    <w:rsid w:val="00E56BB5"/>
    <w:rsid w:val="00E62582"/>
    <w:rsid w:val="00E62AF7"/>
    <w:rsid w:val="00E633A0"/>
    <w:rsid w:val="00E64C23"/>
    <w:rsid w:val="00E64DFF"/>
    <w:rsid w:val="00E656C3"/>
    <w:rsid w:val="00E65FBE"/>
    <w:rsid w:val="00E66ADD"/>
    <w:rsid w:val="00E67FA3"/>
    <w:rsid w:val="00E70B59"/>
    <w:rsid w:val="00E70C7E"/>
    <w:rsid w:val="00E75718"/>
    <w:rsid w:val="00E80DC0"/>
    <w:rsid w:val="00E81E9C"/>
    <w:rsid w:val="00E84C76"/>
    <w:rsid w:val="00E85320"/>
    <w:rsid w:val="00E85677"/>
    <w:rsid w:val="00E92376"/>
    <w:rsid w:val="00E93CB5"/>
    <w:rsid w:val="00E97613"/>
    <w:rsid w:val="00E97F5B"/>
    <w:rsid w:val="00EA053D"/>
    <w:rsid w:val="00EA0EFA"/>
    <w:rsid w:val="00EA2EC5"/>
    <w:rsid w:val="00EA31B5"/>
    <w:rsid w:val="00EA33C2"/>
    <w:rsid w:val="00EA7A9B"/>
    <w:rsid w:val="00EB14B4"/>
    <w:rsid w:val="00EB1F44"/>
    <w:rsid w:val="00EB3015"/>
    <w:rsid w:val="00EB31CD"/>
    <w:rsid w:val="00EB5F83"/>
    <w:rsid w:val="00EB7C69"/>
    <w:rsid w:val="00EC05B9"/>
    <w:rsid w:val="00EC1F2F"/>
    <w:rsid w:val="00EC71B6"/>
    <w:rsid w:val="00ED18BE"/>
    <w:rsid w:val="00ED1D8F"/>
    <w:rsid w:val="00ED3C7C"/>
    <w:rsid w:val="00ED48A3"/>
    <w:rsid w:val="00ED4C33"/>
    <w:rsid w:val="00ED5A0D"/>
    <w:rsid w:val="00EE0F59"/>
    <w:rsid w:val="00EE41E4"/>
    <w:rsid w:val="00EE44A5"/>
    <w:rsid w:val="00EE49A5"/>
    <w:rsid w:val="00EE4DC1"/>
    <w:rsid w:val="00EE5385"/>
    <w:rsid w:val="00EE605B"/>
    <w:rsid w:val="00EE6933"/>
    <w:rsid w:val="00EF07D7"/>
    <w:rsid w:val="00EF0A05"/>
    <w:rsid w:val="00EF373A"/>
    <w:rsid w:val="00EF37CD"/>
    <w:rsid w:val="00EF3C45"/>
    <w:rsid w:val="00EF4CB0"/>
    <w:rsid w:val="00EF4CCD"/>
    <w:rsid w:val="00EF585F"/>
    <w:rsid w:val="00EF6430"/>
    <w:rsid w:val="00F04CF6"/>
    <w:rsid w:val="00F073DD"/>
    <w:rsid w:val="00F076E9"/>
    <w:rsid w:val="00F110FC"/>
    <w:rsid w:val="00F11D9A"/>
    <w:rsid w:val="00F1272A"/>
    <w:rsid w:val="00F12F06"/>
    <w:rsid w:val="00F140E0"/>
    <w:rsid w:val="00F160DC"/>
    <w:rsid w:val="00F163C2"/>
    <w:rsid w:val="00F21236"/>
    <w:rsid w:val="00F244CA"/>
    <w:rsid w:val="00F2460D"/>
    <w:rsid w:val="00F31CDA"/>
    <w:rsid w:val="00F32D56"/>
    <w:rsid w:val="00F34272"/>
    <w:rsid w:val="00F356DA"/>
    <w:rsid w:val="00F36A93"/>
    <w:rsid w:val="00F36CBC"/>
    <w:rsid w:val="00F36E04"/>
    <w:rsid w:val="00F37AD7"/>
    <w:rsid w:val="00F42887"/>
    <w:rsid w:val="00F447E1"/>
    <w:rsid w:val="00F45337"/>
    <w:rsid w:val="00F45E69"/>
    <w:rsid w:val="00F468F5"/>
    <w:rsid w:val="00F46C2B"/>
    <w:rsid w:val="00F46D68"/>
    <w:rsid w:val="00F50033"/>
    <w:rsid w:val="00F51B9C"/>
    <w:rsid w:val="00F54087"/>
    <w:rsid w:val="00F54586"/>
    <w:rsid w:val="00F725A2"/>
    <w:rsid w:val="00F730C3"/>
    <w:rsid w:val="00F738DD"/>
    <w:rsid w:val="00F73924"/>
    <w:rsid w:val="00F825AB"/>
    <w:rsid w:val="00F85E90"/>
    <w:rsid w:val="00F9282D"/>
    <w:rsid w:val="00F94680"/>
    <w:rsid w:val="00F94BC7"/>
    <w:rsid w:val="00F96F04"/>
    <w:rsid w:val="00FA1211"/>
    <w:rsid w:val="00FA459E"/>
    <w:rsid w:val="00FA4E7D"/>
    <w:rsid w:val="00FA520B"/>
    <w:rsid w:val="00FA59D2"/>
    <w:rsid w:val="00FA6C41"/>
    <w:rsid w:val="00FB246E"/>
    <w:rsid w:val="00FB4371"/>
    <w:rsid w:val="00FB4BA6"/>
    <w:rsid w:val="00FB4FB5"/>
    <w:rsid w:val="00FB58BC"/>
    <w:rsid w:val="00FB69FB"/>
    <w:rsid w:val="00FC06C5"/>
    <w:rsid w:val="00FC0D5D"/>
    <w:rsid w:val="00FC1824"/>
    <w:rsid w:val="00FC368A"/>
    <w:rsid w:val="00FC3805"/>
    <w:rsid w:val="00FC630C"/>
    <w:rsid w:val="00FC7094"/>
    <w:rsid w:val="00FD49F3"/>
    <w:rsid w:val="00FD72C8"/>
    <w:rsid w:val="00FD7CE5"/>
    <w:rsid w:val="00FE2786"/>
    <w:rsid w:val="00FE7E20"/>
    <w:rsid w:val="00FF3DFD"/>
    <w:rsid w:val="00FF48A5"/>
    <w:rsid w:val="00FF7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4694D-0701-43B0-9CEA-80BB6654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
    <w:name w:val="heading 1"/>
    <w:basedOn w:val="a0"/>
    <w:next w:val="a0"/>
    <w:link w:val="10"/>
    <w:qFormat/>
    <w:rsid w:val="00D256D9"/>
    <w:pPr>
      <w:keepNext/>
      <w:snapToGrid w:val="0"/>
      <w:spacing w:before="60" w:after="60" w:line="520" w:lineRule="atLeast"/>
      <w:ind w:left="1418" w:hanging="1418"/>
      <w:outlineLvl w:val="0"/>
    </w:pPr>
    <w:rPr>
      <w:rFonts w:ascii="Arial" w:eastAsia="華康楷書體W5" w:hAnsi="Arial" w:cs="Times New Roman"/>
      <w:b/>
      <w:bCs/>
      <w:color w:val="000000"/>
      <w:kern w:val="0"/>
      <w:sz w:val="36"/>
      <w:szCs w:val="52"/>
    </w:rPr>
  </w:style>
  <w:style w:type="paragraph" w:styleId="20">
    <w:name w:val="heading 2"/>
    <w:basedOn w:val="a0"/>
    <w:next w:val="a0"/>
    <w:link w:val="21"/>
    <w:qFormat/>
    <w:rsid w:val="00D256D9"/>
    <w:pPr>
      <w:keepNext/>
      <w:snapToGrid w:val="0"/>
      <w:spacing w:before="60" w:after="60" w:line="520" w:lineRule="atLeast"/>
      <w:ind w:left="1304" w:hanging="1304"/>
      <w:jc w:val="both"/>
      <w:outlineLvl w:val="1"/>
    </w:pPr>
    <w:rPr>
      <w:rFonts w:ascii="Times New Roman" w:eastAsia="華康楷書體W5" w:hAnsi="Times New Roman" w:cs="Times New Roman"/>
      <w:b/>
      <w:bCs/>
      <w:color w:val="000000"/>
      <w:kern w:val="0"/>
      <w:sz w:val="32"/>
      <w:szCs w:val="48"/>
    </w:rPr>
  </w:style>
  <w:style w:type="paragraph" w:styleId="3">
    <w:name w:val="heading 3"/>
    <w:basedOn w:val="a0"/>
    <w:next w:val="a0"/>
    <w:link w:val="30"/>
    <w:qFormat/>
    <w:rsid w:val="00D256D9"/>
    <w:pPr>
      <w:keepNext/>
      <w:snapToGrid w:val="0"/>
      <w:spacing w:before="60" w:after="60" w:line="520" w:lineRule="atLeast"/>
      <w:ind w:left="567" w:hanging="567"/>
      <w:outlineLvl w:val="2"/>
    </w:pPr>
    <w:rPr>
      <w:rFonts w:ascii="Arial" w:eastAsia="華康楷書體W5" w:hAnsi="Arial" w:cs="Times New Roman"/>
      <w:b/>
      <w:bCs/>
      <w:color w:val="000000"/>
      <w:kern w:val="0"/>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E6933"/>
    <w:pPr>
      <w:tabs>
        <w:tab w:val="center" w:pos="4153"/>
        <w:tab w:val="right" w:pos="8306"/>
      </w:tabs>
      <w:snapToGrid w:val="0"/>
    </w:pPr>
    <w:rPr>
      <w:sz w:val="20"/>
      <w:szCs w:val="20"/>
    </w:rPr>
  </w:style>
  <w:style w:type="character" w:customStyle="1" w:styleId="a5">
    <w:name w:val="頁首 字元"/>
    <w:basedOn w:val="a1"/>
    <w:link w:val="a4"/>
    <w:uiPriority w:val="99"/>
    <w:rsid w:val="00EE6933"/>
    <w:rPr>
      <w:sz w:val="20"/>
      <w:szCs w:val="20"/>
    </w:rPr>
  </w:style>
  <w:style w:type="paragraph" w:styleId="a6">
    <w:name w:val="footer"/>
    <w:basedOn w:val="a0"/>
    <w:link w:val="a7"/>
    <w:uiPriority w:val="99"/>
    <w:unhideWhenUsed/>
    <w:rsid w:val="00EE6933"/>
    <w:pPr>
      <w:tabs>
        <w:tab w:val="center" w:pos="4153"/>
        <w:tab w:val="right" w:pos="8306"/>
      </w:tabs>
      <w:snapToGrid w:val="0"/>
    </w:pPr>
    <w:rPr>
      <w:sz w:val="20"/>
      <w:szCs w:val="20"/>
    </w:rPr>
  </w:style>
  <w:style w:type="character" w:customStyle="1" w:styleId="a7">
    <w:name w:val="頁尾 字元"/>
    <w:basedOn w:val="a1"/>
    <w:link w:val="a6"/>
    <w:uiPriority w:val="99"/>
    <w:rsid w:val="00EE6933"/>
    <w:rPr>
      <w:sz w:val="20"/>
      <w:szCs w:val="20"/>
    </w:rPr>
  </w:style>
  <w:style w:type="paragraph" w:styleId="a8">
    <w:name w:val="List Paragraph"/>
    <w:basedOn w:val="a0"/>
    <w:uiPriority w:val="34"/>
    <w:qFormat/>
    <w:rsid w:val="0075716A"/>
    <w:pPr>
      <w:ind w:leftChars="200" w:left="480"/>
    </w:pPr>
  </w:style>
  <w:style w:type="paragraph" w:customStyle="1" w:styleId="Default">
    <w:name w:val="Default"/>
    <w:rsid w:val="00C32C3A"/>
    <w:pPr>
      <w:widowControl w:val="0"/>
      <w:autoSpaceDE w:val="0"/>
      <w:autoSpaceDN w:val="0"/>
      <w:adjustRightInd w:val="0"/>
    </w:pPr>
    <w:rPr>
      <w:rFonts w:ascii="標楷體" w:eastAsia="標楷體" w:cs="標楷體"/>
      <w:color w:val="000000"/>
      <w:kern w:val="0"/>
      <w:szCs w:val="24"/>
    </w:rPr>
  </w:style>
  <w:style w:type="character" w:customStyle="1" w:styleId="moduletitle1">
    <w:name w:val="module_title1"/>
    <w:basedOn w:val="a1"/>
    <w:rsid w:val="00C32C3A"/>
    <w:rPr>
      <w:b/>
      <w:bCs/>
      <w:color w:val="FF9933"/>
      <w:sz w:val="24"/>
      <w:szCs w:val="24"/>
    </w:rPr>
  </w:style>
  <w:style w:type="paragraph" w:styleId="a9">
    <w:name w:val="Body Text Indent"/>
    <w:basedOn w:val="a0"/>
    <w:link w:val="aa"/>
    <w:rsid w:val="00250897"/>
    <w:pPr>
      <w:spacing w:line="500" w:lineRule="exact"/>
      <w:ind w:left="598" w:hangingChars="187" w:hanging="598"/>
      <w:jc w:val="both"/>
    </w:pPr>
    <w:rPr>
      <w:rFonts w:ascii="標楷體" w:eastAsia="標楷體" w:hAnsi="Times New Roman" w:cs="Times New Roman"/>
      <w:sz w:val="32"/>
      <w:szCs w:val="24"/>
    </w:rPr>
  </w:style>
  <w:style w:type="character" w:customStyle="1" w:styleId="aa">
    <w:name w:val="本文縮排 字元"/>
    <w:basedOn w:val="a1"/>
    <w:link w:val="a9"/>
    <w:rsid w:val="00250897"/>
    <w:rPr>
      <w:rFonts w:ascii="標楷體" w:eastAsia="標楷體" w:hAnsi="Times New Roman" w:cs="Times New Roman"/>
      <w:sz w:val="32"/>
      <w:szCs w:val="24"/>
    </w:rPr>
  </w:style>
  <w:style w:type="character" w:styleId="ab">
    <w:name w:val="page number"/>
    <w:basedOn w:val="a1"/>
    <w:rsid w:val="00A80576"/>
  </w:style>
  <w:style w:type="paragraph" w:customStyle="1" w:styleId="11">
    <w:name w:val="1."/>
    <w:basedOn w:val="a0"/>
    <w:rsid w:val="00F163C2"/>
    <w:pPr>
      <w:adjustRightInd w:val="0"/>
      <w:spacing w:line="1500" w:lineRule="exact"/>
      <w:ind w:left="964" w:hanging="964"/>
      <w:jc w:val="both"/>
      <w:textAlignment w:val="center"/>
    </w:pPr>
    <w:rPr>
      <w:rFonts w:ascii="標楷體" w:eastAsia="標楷體" w:hAnsi="Times New Roman" w:cs="Times New Roman"/>
      <w:sz w:val="32"/>
      <w:szCs w:val="20"/>
    </w:rPr>
  </w:style>
  <w:style w:type="table" w:styleId="ac">
    <w:name w:val="Table Grid"/>
    <w:basedOn w:val="a2"/>
    <w:uiPriority w:val="59"/>
    <w:rsid w:val="00F163C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a0"/>
    <w:rsid w:val="00483262"/>
    <w:pPr>
      <w:adjustRightInd w:val="0"/>
      <w:spacing w:line="400" w:lineRule="exact"/>
      <w:ind w:left="595" w:hanging="595"/>
      <w:textDirection w:val="lrTbV"/>
      <w:textAlignment w:val="baseline"/>
    </w:pPr>
    <w:rPr>
      <w:rFonts w:ascii="標楷體" w:eastAsia="標楷體" w:hAnsi="Times New Roman" w:cs="Times New Roman"/>
      <w:kern w:val="0"/>
      <w:sz w:val="28"/>
      <w:szCs w:val="20"/>
    </w:rPr>
  </w:style>
  <w:style w:type="numbering" w:customStyle="1" w:styleId="12">
    <w:name w:val="無清單1"/>
    <w:next w:val="a3"/>
    <w:uiPriority w:val="99"/>
    <w:semiHidden/>
    <w:rsid w:val="00483262"/>
  </w:style>
  <w:style w:type="paragraph" w:customStyle="1" w:styleId="T">
    <w:name w:val="T"/>
    <w:basedOn w:val="a0"/>
    <w:rsid w:val="00483262"/>
    <w:pPr>
      <w:adjustRightInd w:val="0"/>
      <w:spacing w:before="120" w:after="120"/>
      <w:ind w:left="-284"/>
      <w:textDirection w:val="lrTbV"/>
      <w:textAlignment w:val="baseline"/>
    </w:pPr>
    <w:rPr>
      <w:rFonts w:ascii="標楷體" w:eastAsia="標楷體" w:hAnsi="Times New Roman" w:cs="Times New Roman"/>
      <w:kern w:val="0"/>
      <w:sz w:val="28"/>
      <w:szCs w:val="20"/>
    </w:rPr>
  </w:style>
  <w:style w:type="paragraph" w:customStyle="1" w:styleId="T1A">
    <w:name w:val="T1A"/>
    <w:basedOn w:val="a0"/>
    <w:rsid w:val="00483262"/>
    <w:pPr>
      <w:adjustRightInd w:val="0"/>
      <w:spacing w:line="400" w:lineRule="exact"/>
      <w:ind w:left="595"/>
      <w:textDirection w:val="lrTbV"/>
      <w:textAlignment w:val="baseline"/>
    </w:pPr>
    <w:rPr>
      <w:rFonts w:ascii="標楷體" w:eastAsia="標楷體" w:hAnsi="Times New Roman" w:cs="Times New Roman"/>
      <w:kern w:val="0"/>
      <w:sz w:val="28"/>
      <w:szCs w:val="20"/>
    </w:rPr>
  </w:style>
  <w:style w:type="paragraph" w:customStyle="1" w:styleId="T2">
    <w:name w:val="T2"/>
    <w:basedOn w:val="a0"/>
    <w:link w:val="T21"/>
    <w:rsid w:val="00483262"/>
    <w:pPr>
      <w:adjustRightInd w:val="0"/>
      <w:spacing w:after="120" w:line="384" w:lineRule="exact"/>
      <w:ind w:left="907" w:hanging="907"/>
      <w:textDirection w:val="lrTbV"/>
      <w:textAlignment w:val="baseline"/>
    </w:pPr>
    <w:rPr>
      <w:rFonts w:ascii="Times New Roman" w:eastAsia="標楷體" w:hAnsi="Times New Roman" w:cs="Times New Roman"/>
      <w:kern w:val="0"/>
      <w:sz w:val="28"/>
      <w:szCs w:val="20"/>
    </w:rPr>
  </w:style>
  <w:style w:type="paragraph" w:customStyle="1" w:styleId="T3">
    <w:name w:val="T3"/>
    <w:basedOn w:val="a0"/>
    <w:rsid w:val="00483262"/>
    <w:pPr>
      <w:adjustRightInd w:val="0"/>
      <w:spacing w:line="384" w:lineRule="exact"/>
      <w:ind w:left="1134" w:hanging="567"/>
      <w:textDirection w:val="lrTbV"/>
      <w:textAlignment w:val="baseline"/>
    </w:pPr>
    <w:rPr>
      <w:rFonts w:ascii="標楷體" w:eastAsia="標楷體" w:hAnsi="Times New Roman" w:cs="Times New Roman"/>
      <w:kern w:val="0"/>
      <w:sz w:val="28"/>
      <w:szCs w:val="20"/>
    </w:rPr>
  </w:style>
  <w:style w:type="paragraph" w:styleId="ad">
    <w:name w:val="Date"/>
    <w:basedOn w:val="a0"/>
    <w:next w:val="a0"/>
    <w:link w:val="ae"/>
    <w:rsid w:val="00483262"/>
    <w:pPr>
      <w:adjustRightInd w:val="0"/>
      <w:spacing w:line="384" w:lineRule="exact"/>
      <w:jc w:val="right"/>
      <w:textAlignment w:val="baseline"/>
    </w:pPr>
    <w:rPr>
      <w:rFonts w:ascii="Times New Roman" w:eastAsia="華康中楷體" w:hAnsi="Times New Roman" w:cs="Times New Roman"/>
      <w:kern w:val="0"/>
      <w:sz w:val="36"/>
      <w:szCs w:val="20"/>
    </w:rPr>
  </w:style>
  <w:style w:type="character" w:customStyle="1" w:styleId="ae">
    <w:name w:val="日期 字元"/>
    <w:basedOn w:val="a1"/>
    <w:link w:val="ad"/>
    <w:rsid w:val="00483262"/>
    <w:rPr>
      <w:rFonts w:ascii="Times New Roman" w:eastAsia="華康中楷體" w:hAnsi="Times New Roman" w:cs="Times New Roman"/>
      <w:kern w:val="0"/>
      <w:sz w:val="36"/>
      <w:szCs w:val="20"/>
    </w:rPr>
  </w:style>
  <w:style w:type="paragraph" w:customStyle="1" w:styleId="font5">
    <w:name w:val="font5"/>
    <w:basedOn w:val="a0"/>
    <w:rsid w:val="00483262"/>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xl24">
    <w:name w:val="xl24"/>
    <w:basedOn w:val="a0"/>
    <w:rsid w:val="00483262"/>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25">
    <w:name w:val="xl25"/>
    <w:basedOn w:val="a0"/>
    <w:rsid w:val="00483262"/>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26">
    <w:name w:val="xl26"/>
    <w:basedOn w:val="a0"/>
    <w:rsid w:val="00483262"/>
    <w:pPr>
      <w:widowControl/>
      <w:pBdr>
        <w:top w:val="single" w:sz="4" w:space="0" w:color="auto"/>
        <w:left w:val="double" w:sz="6"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27">
    <w:name w:val="xl27"/>
    <w:basedOn w:val="a0"/>
    <w:rsid w:val="00483262"/>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8">
    <w:name w:val="xl28"/>
    <w:basedOn w:val="a0"/>
    <w:rsid w:val="00483262"/>
    <w:pPr>
      <w:widowControl/>
      <w:pBdr>
        <w:top w:val="single" w:sz="4" w:space="0" w:color="auto"/>
        <w:left w:val="single" w:sz="4" w:space="0" w:color="auto"/>
        <w:bottom w:val="single" w:sz="4" w:space="0" w:color="auto"/>
        <w:right w:val="double" w:sz="6" w:space="0" w:color="auto"/>
      </w:pBdr>
      <w:shd w:val="clear" w:color="auto" w:fill="33CC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9">
    <w:name w:val="xl29"/>
    <w:basedOn w:val="a0"/>
    <w:rsid w:val="00483262"/>
    <w:pPr>
      <w:widowControl/>
      <w:pBdr>
        <w:top w:val="single" w:sz="4" w:space="0" w:color="auto"/>
        <w:left w:val="double" w:sz="6"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0">
    <w:name w:val="xl30"/>
    <w:basedOn w:val="a0"/>
    <w:rsid w:val="00483262"/>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31">
    <w:name w:val="xl31"/>
    <w:basedOn w:val="a0"/>
    <w:rsid w:val="00483262"/>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32">
    <w:name w:val="xl32"/>
    <w:basedOn w:val="a0"/>
    <w:rsid w:val="00483262"/>
    <w:pPr>
      <w:widowControl/>
      <w:pBdr>
        <w:top w:val="double" w:sz="6"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33">
    <w:name w:val="xl33"/>
    <w:basedOn w:val="a0"/>
    <w:rsid w:val="00483262"/>
    <w:pPr>
      <w:widowControl/>
      <w:pBdr>
        <w:top w:val="double" w:sz="6" w:space="0" w:color="auto"/>
        <w:left w:val="single" w:sz="4" w:space="0" w:color="auto"/>
        <w:bottom w:val="single" w:sz="4" w:space="0" w:color="auto"/>
        <w:right w:val="double" w:sz="6" w:space="0" w:color="auto"/>
      </w:pBdr>
      <w:shd w:val="clear" w:color="auto" w:fill="FF6600"/>
      <w:spacing w:before="100" w:beforeAutospacing="1" w:after="100" w:afterAutospacing="1"/>
      <w:jc w:val="center"/>
      <w:textAlignment w:val="center"/>
    </w:pPr>
    <w:rPr>
      <w:rFonts w:ascii="Arial Unicode MS" w:eastAsia="Arial Unicode MS" w:hAnsi="Arial Unicode MS" w:cs="Arial Unicode MS"/>
      <w:b/>
      <w:bCs/>
      <w:kern w:val="0"/>
      <w:szCs w:val="24"/>
    </w:rPr>
  </w:style>
  <w:style w:type="paragraph" w:customStyle="1" w:styleId="xl34">
    <w:name w:val="xl34"/>
    <w:basedOn w:val="a0"/>
    <w:rsid w:val="00483262"/>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0"/>
    <w:rsid w:val="00483262"/>
    <w:pPr>
      <w:widowControl/>
      <w:pBdr>
        <w:top w:val="single" w:sz="4" w:space="0" w:color="auto"/>
        <w:left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0"/>
    <w:rsid w:val="00483262"/>
    <w:pPr>
      <w:widowControl/>
      <w:pBdr>
        <w:bottom w:val="double" w:sz="6" w:space="0" w:color="auto"/>
      </w:pBdr>
      <w:spacing w:before="100" w:beforeAutospacing="1" w:after="100" w:afterAutospacing="1"/>
      <w:jc w:val="center"/>
      <w:textAlignment w:val="center"/>
    </w:pPr>
    <w:rPr>
      <w:rFonts w:ascii="標楷體" w:eastAsia="標楷體" w:hAnsi="標楷體" w:cs="Arial Unicode MS" w:hint="eastAsia"/>
      <w:b/>
      <w:bCs/>
      <w:kern w:val="0"/>
      <w:sz w:val="44"/>
      <w:szCs w:val="44"/>
    </w:rPr>
  </w:style>
  <w:style w:type="paragraph" w:customStyle="1" w:styleId="xl37">
    <w:name w:val="xl37"/>
    <w:basedOn w:val="a0"/>
    <w:rsid w:val="00483262"/>
    <w:pPr>
      <w:widowControl/>
      <w:pBdr>
        <w:bottom w:val="double" w:sz="6" w:space="0" w:color="auto"/>
      </w:pBdr>
      <w:spacing w:before="100" w:beforeAutospacing="1" w:after="100" w:afterAutospacing="1"/>
      <w:jc w:val="center"/>
      <w:textAlignment w:val="center"/>
    </w:pPr>
    <w:rPr>
      <w:rFonts w:ascii="Arial Unicode MS" w:eastAsia="Arial Unicode MS" w:hAnsi="Arial Unicode MS" w:cs="Arial Unicode MS"/>
      <w:b/>
      <w:bCs/>
      <w:kern w:val="0"/>
      <w:sz w:val="40"/>
      <w:szCs w:val="40"/>
    </w:rPr>
  </w:style>
  <w:style w:type="paragraph" w:customStyle="1" w:styleId="xl38">
    <w:name w:val="xl38"/>
    <w:basedOn w:val="a0"/>
    <w:rsid w:val="00483262"/>
    <w:pPr>
      <w:widowControl/>
      <w:pBdr>
        <w:top w:val="single" w:sz="4" w:space="0" w:color="auto"/>
        <w:left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9">
    <w:name w:val="xl39"/>
    <w:basedOn w:val="a0"/>
    <w:rsid w:val="00483262"/>
    <w:pPr>
      <w:widowControl/>
      <w:pBdr>
        <w:top w:val="single" w:sz="4" w:space="0" w:color="auto"/>
        <w:left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40">
    <w:name w:val="xl40"/>
    <w:basedOn w:val="a0"/>
    <w:rsid w:val="00483262"/>
    <w:pPr>
      <w:widowControl/>
      <w:pBdr>
        <w:top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1">
    <w:name w:val="xl41"/>
    <w:basedOn w:val="a0"/>
    <w:rsid w:val="00483262"/>
    <w:pPr>
      <w:widowControl/>
      <w:pBdr>
        <w:top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2">
    <w:name w:val="xl42"/>
    <w:basedOn w:val="a0"/>
    <w:rsid w:val="00483262"/>
    <w:pPr>
      <w:widowControl/>
      <w:pBdr>
        <w:top w:val="single" w:sz="4" w:space="0" w:color="auto"/>
        <w:right w:val="double" w:sz="6"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0"/>
    <w:rsid w:val="00483262"/>
    <w:pPr>
      <w:widowControl/>
      <w:pBdr>
        <w:bottom w:val="double" w:sz="6"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0"/>
    <w:rsid w:val="00483262"/>
    <w:pPr>
      <w:widowControl/>
      <w:pBdr>
        <w:bottom w:val="double" w:sz="6" w:space="0" w:color="auto"/>
        <w:right w:val="double" w:sz="6"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numbering" w:customStyle="1" w:styleId="22">
    <w:name w:val="無清單2"/>
    <w:next w:val="a3"/>
    <w:semiHidden/>
    <w:rsid w:val="00BD7CFE"/>
  </w:style>
  <w:style w:type="paragraph" w:styleId="Web">
    <w:name w:val="Normal (Web)"/>
    <w:basedOn w:val="a0"/>
    <w:uiPriority w:val="99"/>
    <w:rsid w:val="00BD7CFE"/>
    <w:rPr>
      <w:rFonts w:ascii="Times New Roman" w:eastAsia="新細明體" w:hAnsi="Times New Roman" w:cs="Times New Roman"/>
      <w:szCs w:val="24"/>
    </w:rPr>
  </w:style>
  <w:style w:type="paragraph" w:styleId="31">
    <w:name w:val="Body Text Indent 3"/>
    <w:basedOn w:val="a0"/>
    <w:link w:val="32"/>
    <w:rsid w:val="00BD7CFE"/>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1"/>
    <w:link w:val="31"/>
    <w:rsid w:val="00BD7CFE"/>
    <w:rPr>
      <w:rFonts w:ascii="Times New Roman" w:eastAsia="新細明體" w:hAnsi="Times New Roman" w:cs="Times New Roman"/>
      <w:sz w:val="16"/>
      <w:szCs w:val="16"/>
    </w:rPr>
  </w:style>
  <w:style w:type="paragraph" w:styleId="af">
    <w:name w:val="Block Text"/>
    <w:basedOn w:val="a0"/>
    <w:rsid w:val="00BD7CFE"/>
    <w:pPr>
      <w:ind w:left="113" w:right="113"/>
      <w:jc w:val="both"/>
    </w:pPr>
    <w:rPr>
      <w:rFonts w:ascii="Times New Roman" w:eastAsia="華康公文系統字型" w:hAnsi="Times New Roman" w:cs="Times New Roman"/>
      <w:szCs w:val="24"/>
    </w:rPr>
  </w:style>
  <w:style w:type="paragraph" w:styleId="23">
    <w:name w:val="Body Text Indent 2"/>
    <w:basedOn w:val="a0"/>
    <w:link w:val="24"/>
    <w:rsid w:val="00BD7CFE"/>
    <w:pPr>
      <w:spacing w:line="400" w:lineRule="exact"/>
      <w:ind w:left="572" w:hangingChars="204" w:hanging="572"/>
      <w:jc w:val="both"/>
    </w:pPr>
    <w:rPr>
      <w:rFonts w:ascii="標楷體" w:eastAsia="標楷體" w:hAnsi="Times New Roman" w:cs="Times New Roman"/>
      <w:b/>
      <w:bCs/>
      <w:sz w:val="28"/>
      <w:szCs w:val="24"/>
    </w:rPr>
  </w:style>
  <w:style w:type="character" w:customStyle="1" w:styleId="24">
    <w:name w:val="本文縮排 2 字元"/>
    <w:basedOn w:val="a1"/>
    <w:link w:val="23"/>
    <w:rsid w:val="00BD7CFE"/>
    <w:rPr>
      <w:rFonts w:ascii="標楷體" w:eastAsia="標楷體" w:hAnsi="Times New Roman" w:cs="Times New Roman"/>
      <w:b/>
      <w:bCs/>
      <w:sz w:val="28"/>
      <w:szCs w:val="24"/>
    </w:rPr>
  </w:style>
  <w:style w:type="paragraph" w:customStyle="1" w:styleId="T4">
    <w:name w:val="T4"/>
    <w:basedOn w:val="a0"/>
    <w:link w:val="T41"/>
    <w:autoRedefine/>
    <w:rsid w:val="00BD7CFE"/>
    <w:pPr>
      <w:spacing w:line="400" w:lineRule="exact"/>
      <w:ind w:leftChars="854" w:left="2490" w:hangingChars="157" w:hanging="440"/>
      <w:jc w:val="both"/>
    </w:pPr>
    <w:rPr>
      <w:rFonts w:ascii="Times New Roman" w:eastAsia="標楷體" w:hAnsi="Times New Roman" w:cs="Times New Roman"/>
      <w:sz w:val="28"/>
      <w:szCs w:val="28"/>
    </w:rPr>
  </w:style>
  <w:style w:type="paragraph" w:customStyle="1" w:styleId="T11">
    <w:name w:val="T11"/>
    <w:basedOn w:val="T2"/>
    <w:autoRedefine/>
    <w:rsid w:val="00BD7CFE"/>
  </w:style>
  <w:style w:type="paragraph" w:customStyle="1" w:styleId="T22">
    <w:name w:val="T22"/>
    <w:basedOn w:val="T2"/>
    <w:link w:val="T220"/>
    <w:autoRedefine/>
    <w:rsid w:val="00BD7CFE"/>
  </w:style>
  <w:style w:type="paragraph" w:styleId="af0">
    <w:name w:val="Body Text"/>
    <w:basedOn w:val="a0"/>
    <w:link w:val="af1"/>
    <w:rsid w:val="00BD7CFE"/>
    <w:pPr>
      <w:spacing w:line="400" w:lineRule="exact"/>
    </w:pPr>
    <w:rPr>
      <w:rFonts w:ascii="Times New Roman" w:eastAsia="標楷體" w:hAnsi="Times New Roman" w:cs="Times New Roman"/>
      <w:sz w:val="28"/>
      <w:szCs w:val="24"/>
    </w:rPr>
  </w:style>
  <w:style w:type="character" w:customStyle="1" w:styleId="af1">
    <w:name w:val="本文 字元"/>
    <w:basedOn w:val="a1"/>
    <w:link w:val="af0"/>
    <w:rsid w:val="00BD7CFE"/>
    <w:rPr>
      <w:rFonts w:ascii="Times New Roman" w:eastAsia="標楷體" w:hAnsi="Times New Roman" w:cs="Times New Roman"/>
      <w:sz w:val="28"/>
      <w:szCs w:val="24"/>
    </w:rPr>
  </w:style>
  <w:style w:type="paragraph" w:customStyle="1" w:styleId="T31">
    <w:name w:val="T31"/>
    <w:basedOn w:val="a0"/>
    <w:autoRedefine/>
    <w:rsid w:val="00BD7CFE"/>
    <w:pPr>
      <w:spacing w:line="400" w:lineRule="exact"/>
      <w:ind w:leftChars="682" w:left="1637" w:firstLine="2"/>
      <w:jc w:val="both"/>
    </w:pPr>
    <w:rPr>
      <w:rFonts w:ascii="Times New Roman" w:eastAsia="標楷體" w:hAnsi="Times New Roman" w:cs="Times New Roman"/>
      <w:color w:val="000000"/>
      <w:spacing w:val="-4"/>
      <w:sz w:val="28"/>
      <w:szCs w:val="28"/>
    </w:rPr>
  </w:style>
  <w:style w:type="paragraph" w:customStyle="1" w:styleId="Web1">
    <w:name w:val="內文 (Web)1"/>
    <w:basedOn w:val="a0"/>
    <w:rsid w:val="00BD7CFE"/>
    <w:pPr>
      <w:adjustRightInd w:val="0"/>
      <w:textAlignment w:val="baseline"/>
    </w:pPr>
    <w:rPr>
      <w:rFonts w:ascii="Times New Roman" w:eastAsia="新細明體" w:hAnsi="Times New Roman" w:cs="Times New Roman"/>
      <w:szCs w:val="20"/>
    </w:rPr>
  </w:style>
  <w:style w:type="paragraph" w:customStyle="1" w:styleId="xl61">
    <w:name w:val="xl61"/>
    <w:basedOn w:val="a0"/>
    <w:rsid w:val="00BD7CFE"/>
    <w:pPr>
      <w:widowControl/>
      <w:pBdr>
        <w:right w:val="double" w:sz="6" w:space="0" w:color="808080"/>
      </w:pBdr>
      <w:adjustRightInd w:val="0"/>
      <w:spacing w:before="100" w:after="100"/>
      <w:jc w:val="center"/>
      <w:textAlignment w:val="center"/>
    </w:pPr>
    <w:rPr>
      <w:rFonts w:ascii="標楷體" w:eastAsia="標楷體" w:hAnsi="Times New Roman" w:cs="Times New Roman"/>
      <w:kern w:val="0"/>
      <w:szCs w:val="20"/>
    </w:rPr>
  </w:style>
  <w:style w:type="paragraph" w:customStyle="1" w:styleId="25">
    <w:name w:val="樣式2"/>
    <w:basedOn w:val="a0"/>
    <w:rsid w:val="00BD7CFE"/>
    <w:pPr>
      <w:adjustRightInd w:val="0"/>
      <w:ind w:left="624" w:hanging="624"/>
      <w:jc w:val="both"/>
      <w:textAlignment w:val="baseline"/>
    </w:pPr>
    <w:rPr>
      <w:rFonts w:ascii="Times New Roman" w:eastAsia="全真楷書" w:hAnsi="Times New Roman" w:cs="Times New Roman"/>
      <w:kern w:val="0"/>
      <w:sz w:val="28"/>
      <w:szCs w:val="20"/>
    </w:rPr>
  </w:style>
  <w:style w:type="character" w:styleId="af2">
    <w:name w:val="Hyperlink"/>
    <w:uiPriority w:val="99"/>
    <w:rsid w:val="00BD7CFE"/>
    <w:rPr>
      <w:color w:val="0000FF"/>
      <w:u w:val="single"/>
    </w:rPr>
  </w:style>
  <w:style w:type="paragraph" w:customStyle="1" w:styleId="T4TimesNewRoman">
    <w:name w:val="樣式 T4 + Times New Roman"/>
    <w:basedOn w:val="T4"/>
    <w:autoRedefine/>
    <w:rsid w:val="00BD7CFE"/>
  </w:style>
  <w:style w:type="character" w:customStyle="1" w:styleId="T40">
    <w:name w:val="T4 字元"/>
    <w:rsid w:val="00BD7CFE"/>
    <w:rPr>
      <w:rFonts w:ascii="標楷體" w:eastAsia="標楷體"/>
      <w:kern w:val="2"/>
      <w:sz w:val="28"/>
      <w:szCs w:val="24"/>
      <w:lang w:val="en-US" w:eastAsia="zh-TW" w:bidi="ar-SA"/>
    </w:rPr>
  </w:style>
  <w:style w:type="character" w:customStyle="1" w:styleId="T4TimesNewRoman0">
    <w:name w:val="樣式 T4 + Times New Roman 字元"/>
    <w:rsid w:val="00BD7CFE"/>
    <w:rPr>
      <w:rFonts w:ascii="標楷體" w:eastAsia="標楷體"/>
      <w:kern w:val="2"/>
      <w:sz w:val="28"/>
      <w:szCs w:val="28"/>
      <w:lang w:val="en-US" w:eastAsia="zh-TW" w:bidi="ar-SA"/>
    </w:rPr>
  </w:style>
  <w:style w:type="paragraph" w:customStyle="1" w:styleId="T410">
    <w:name w:val="T41"/>
    <w:basedOn w:val="T4"/>
    <w:rsid w:val="00BD7CFE"/>
  </w:style>
  <w:style w:type="paragraph" w:customStyle="1" w:styleId="af3">
    <w:name w:val="綱要標題"/>
    <w:basedOn w:val="af4"/>
    <w:next w:val="a0"/>
    <w:rsid w:val="00BD7CFE"/>
  </w:style>
  <w:style w:type="paragraph" w:styleId="af4">
    <w:name w:val="Salutation"/>
    <w:basedOn w:val="a0"/>
    <w:next w:val="a0"/>
    <w:link w:val="af5"/>
    <w:rsid w:val="00BD7CFE"/>
    <w:rPr>
      <w:rFonts w:ascii="Times New Roman" w:eastAsia="新細明體" w:hAnsi="Times New Roman" w:cs="Times New Roman"/>
      <w:szCs w:val="24"/>
    </w:rPr>
  </w:style>
  <w:style w:type="character" w:customStyle="1" w:styleId="af5">
    <w:name w:val="問候 字元"/>
    <w:basedOn w:val="a1"/>
    <w:link w:val="af4"/>
    <w:rsid w:val="00BD7CFE"/>
    <w:rPr>
      <w:rFonts w:ascii="Times New Roman" w:eastAsia="新細明體" w:hAnsi="Times New Roman" w:cs="Times New Roman"/>
      <w:szCs w:val="24"/>
    </w:rPr>
  </w:style>
  <w:style w:type="character" w:styleId="af6">
    <w:name w:val="FollowedHyperlink"/>
    <w:rsid w:val="00BD7CFE"/>
    <w:rPr>
      <w:color w:val="800080"/>
      <w:u w:val="single"/>
    </w:rPr>
  </w:style>
  <w:style w:type="paragraph" w:customStyle="1" w:styleId="T5">
    <w:name w:val="T5"/>
    <w:basedOn w:val="T4"/>
    <w:autoRedefine/>
    <w:rsid w:val="00BD7CFE"/>
  </w:style>
  <w:style w:type="paragraph" w:styleId="af7">
    <w:name w:val="Balloon Text"/>
    <w:basedOn w:val="a0"/>
    <w:link w:val="af8"/>
    <w:uiPriority w:val="99"/>
    <w:semiHidden/>
    <w:rsid w:val="00BD7CFE"/>
    <w:rPr>
      <w:rFonts w:ascii="Arial" w:eastAsia="新細明體" w:hAnsi="Arial" w:cs="Times New Roman"/>
      <w:sz w:val="18"/>
      <w:szCs w:val="18"/>
    </w:rPr>
  </w:style>
  <w:style w:type="character" w:customStyle="1" w:styleId="af8">
    <w:name w:val="註解方塊文字 字元"/>
    <w:basedOn w:val="a1"/>
    <w:link w:val="af7"/>
    <w:uiPriority w:val="99"/>
    <w:semiHidden/>
    <w:rsid w:val="00BD7CFE"/>
    <w:rPr>
      <w:rFonts w:ascii="Arial" w:eastAsia="新細明體" w:hAnsi="Arial" w:cs="Times New Roman"/>
      <w:sz w:val="18"/>
      <w:szCs w:val="18"/>
    </w:rPr>
  </w:style>
  <w:style w:type="paragraph" w:customStyle="1" w:styleId="T3185">
    <w:name w:val="樣式 T31 + 左:  8.5 字元"/>
    <w:basedOn w:val="T31"/>
    <w:autoRedefine/>
    <w:rsid w:val="00BD7CFE"/>
    <w:pPr>
      <w:ind w:leftChars="583" w:left="1399"/>
    </w:pPr>
    <w:rPr>
      <w:rFonts w:cs="新細明體"/>
      <w:spacing w:val="8"/>
    </w:rPr>
  </w:style>
  <w:style w:type="paragraph" w:customStyle="1" w:styleId="T31851">
    <w:name w:val="樣式 T31 + 左:  8.5 字元1"/>
    <w:basedOn w:val="T31"/>
    <w:autoRedefine/>
    <w:rsid w:val="00BD7CFE"/>
    <w:pPr>
      <w:ind w:leftChars="800" w:left="1920"/>
    </w:pPr>
    <w:rPr>
      <w:rFonts w:cs="新細明體"/>
      <w:szCs w:val="20"/>
    </w:rPr>
  </w:style>
  <w:style w:type="paragraph" w:styleId="af9">
    <w:name w:val="Plain Text"/>
    <w:basedOn w:val="a0"/>
    <w:link w:val="afa"/>
    <w:rsid w:val="00BD7CFE"/>
    <w:rPr>
      <w:rFonts w:ascii="細明體" w:eastAsia="細明體" w:hAnsi="Courier New" w:cs="Times New Roman"/>
      <w:szCs w:val="20"/>
    </w:rPr>
  </w:style>
  <w:style w:type="character" w:customStyle="1" w:styleId="afa">
    <w:name w:val="純文字 字元"/>
    <w:basedOn w:val="a1"/>
    <w:link w:val="af9"/>
    <w:rsid w:val="00BD7CFE"/>
    <w:rPr>
      <w:rFonts w:ascii="細明體" w:eastAsia="細明體" w:hAnsi="Courier New" w:cs="Times New Roman"/>
      <w:szCs w:val="20"/>
    </w:rPr>
  </w:style>
  <w:style w:type="character" w:customStyle="1" w:styleId="T30">
    <w:name w:val="樣式 T3 + 紅色 字元"/>
    <w:rsid w:val="00BD7CFE"/>
    <w:rPr>
      <w:rFonts w:ascii="標楷體" w:eastAsia="標楷體"/>
      <w:color w:val="FF0000"/>
      <w:kern w:val="2"/>
      <w:sz w:val="28"/>
      <w:szCs w:val="24"/>
      <w:lang w:val="en-US" w:eastAsia="zh-TW" w:bidi="ar-SA"/>
    </w:rPr>
  </w:style>
  <w:style w:type="paragraph" w:customStyle="1" w:styleId="T110">
    <w:name w:val="樣式 T11 + 深藍色"/>
    <w:basedOn w:val="T11"/>
    <w:autoRedefine/>
    <w:rsid w:val="00BD7CFE"/>
    <w:pPr>
      <w:spacing w:afterLines="20" w:line="400" w:lineRule="exact"/>
      <w:ind w:leftChars="225" w:left="540" w:firstLine="0"/>
      <w:jc w:val="both"/>
      <w:textDirection w:val="lrTb"/>
    </w:pPr>
    <w:rPr>
      <w:rFonts w:hAnsi="Arial" w:cs="Arial"/>
      <w:b/>
      <w:bCs/>
      <w:color w:val="000080"/>
      <w:spacing w:val="-4"/>
      <w:sz w:val="20"/>
      <w:szCs w:val="28"/>
    </w:rPr>
  </w:style>
  <w:style w:type="character" w:customStyle="1" w:styleId="T20">
    <w:name w:val="T2 字元"/>
    <w:rsid w:val="00BD7CFE"/>
    <w:rPr>
      <w:rFonts w:ascii="標楷體" w:eastAsia="標楷體"/>
      <w:sz w:val="28"/>
      <w:lang w:val="en-US" w:eastAsia="zh-TW" w:bidi="ar-SA"/>
    </w:rPr>
  </w:style>
  <w:style w:type="character" w:customStyle="1" w:styleId="T111">
    <w:name w:val="T11 字元"/>
    <w:basedOn w:val="T20"/>
    <w:rsid w:val="00BD7CFE"/>
    <w:rPr>
      <w:rFonts w:ascii="標楷體" w:eastAsia="標楷體"/>
      <w:sz w:val="28"/>
      <w:lang w:val="en-US" w:eastAsia="zh-TW" w:bidi="ar-SA"/>
    </w:rPr>
  </w:style>
  <w:style w:type="character" w:customStyle="1" w:styleId="T112">
    <w:name w:val="樣式 T11 + 深藍色 字元"/>
    <w:rsid w:val="00BD7CFE"/>
    <w:rPr>
      <w:rFonts w:ascii="標楷體" w:eastAsia="標楷體"/>
      <w:color w:val="000080"/>
      <w:sz w:val="28"/>
      <w:lang w:val="en-US" w:eastAsia="zh-TW" w:bidi="ar-SA"/>
    </w:rPr>
  </w:style>
  <w:style w:type="paragraph" w:customStyle="1" w:styleId="T11675">
    <w:name w:val="樣式 T11 + 左 6.75 字元"/>
    <w:basedOn w:val="T11"/>
    <w:autoRedefine/>
    <w:rsid w:val="00BD7CFE"/>
    <w:pPr>
      <w:spacing w:afterLines="20" w:line="400" w:lineRule="exact"/>
      <w:ind w:leftChars="675" w:left="675" w:firstLine="0"/>
      <w:jc w:val="both"/>
      <w:textDirection w:val="lrTb"/>
    </w:pPr>
    <w:rPr>
      <w:rFonts w:hAnsi="Arial" w:cs="新細明體"/>
      <w:b/>
      <w:bCs/>
      <w:color w:val="000000"/>
      <w:spacing w:val="-4"/>
      <w:sz w:val="20"/>
      <w:szCs w:val="28"/>
    </w:rPr>
  </w:style>
  <w:style w:type="character" w:customStyle="1" w:styleId="T41">
    <w:name w:val="T4 字元1"/>
    <w:link w:val="T4"/>
    <w:rsid w:val="00BD7CFE"/>
    <w:rPr>
      <w:rFonts w:ascii="Times New Roman" w:eastAsia="標楷體" w:hAnsi="Times New Roman" w:cs="Times New Roman"/>
      <w:sz w:val="28"/>
      <w:szCs w:val="28"/>
    </w:rPr>
  </w:style>
  <w:style w:type="character" w:customStyle="1" w:styleId="T21">
    <w:name w:val="T2 字元1"/>
    <w:link w:val="T2"/>
    <w:rsid w:val="00BD7CFE"/>
    <w:rPr>
      <w:rFonts w:ascii="Times New Roman" w:eastAsia="標楷體" w:hAnsi="Times New Roman" w:cs="Times New Roman"/>
      <w:kern w:val="0"/>
      <w:sz w:val="28"/>
      <w:szCs w:val="20"/>
    </w:rPr>
  </w:style>
  <w:style w:type="character" w:customStyle="1" w:styleId="T220">
    <w:name w:val="T22 字元"/>
    <w:link w:val="T22"/>
    <w:rsid w:val="00BD7CFE"/>
    <w:rPr>
      <w:rFonts w:ascii="Times New Roman" w:eastAsia="標楷體" w:hAnsi="Times New Roman" w:cs="Times New Roman"/>
      <w:kern w:val="0"/>
      <w:sz w:val="28"/>
      <w:szCs w:val="20"/>
    </w:rPr>
  </w:style>
  <w:style w:type="paragraph" w:customStyle="1" w:styleId="13">
    <w:name w:val="樣式1"/>
    <w:basedOn w:val="a0"/>
    <w:autoRedefine/>
    <w:rsid w:val="00BD7CFE"/>
    <w:pPr>
      <w:spacing w:line="420" w:lineRule="exact"/>
      <w:ind w:leftChars="431" w:left="1034"/>
      <w:jc w:val="both"/>
    </w:pPr>
    <w:rPr>
      <w:rFonts w:ascii="標楷體" w:eastAsia="標楷體" w:hAnsi="標楷體" w:cs="Times New Roman"/>
      <w:sz w:val="28"/>
      <w:szCs w:val="24"/>
    </w:rPr>
  </w:style>
  <w:style w:type="paragraph" w:customStyle="1" w:styleId="1a1">
    <w:name w:val="樣式1a之1."/>
    <w:basedOn w:val="a0"/>
    <w:rsid w:val="00BD7CFE"/>
    <w:pPr>
      <w:kinsoku w:val="0"/>
      <w:adjustRightInd w:val="0"/>
      <w:snapToGrid w:val="0"/>
      <w:spacing w:before="60" w:after="60" w:line="400" w:lineRule="exact"/>
      <w:ind w:left="851" w:hanging="227"/>
      <w:jc w:val="both"/>
      <w:textAlignment w:val="baseline"/>
    </w:pPr>
    <w:rPr>
      <w:rFonts w:ascii="Times New Roman" w:eastAsia="標楷體" w:hAnsi="Times New Roman" w:cs="Times New Roman"/>
      <w:kern w:val="0"/>
      <w:sz w:val="28"/>
      <w:szCs w:val="20"/>
    </w:rPr>
  </w:style>
  <w:style w:type="paragraph" w:styleId="afb">
    <w:name w:val="Normal Indent"/>
    <w:basedOn w:val="a0"/>
    <w:rsid w:val="00BD7CFE"/>
    <w:pPr>
      <w:ind w:left="480"/>
    </w:pPr>
    <w:rPr>
      <w:rFonts w:ascii="Times New Roman" w:eastAsia="新細明體" w:hAnsi="Times New Roman" w:cs="Times New Roman"/>
      <w:sz w:val="26"/>
      <w:szCs w:val="20"/>
    </w:rPr>
  </w:style>
  <w:style w:type="numbering" w:customStyle="1" w:styleId="33">
    <w:name w:val="無清單3"/>
    <w:next w:val="a3"/>
    <w:semiHidden/>
    <w:rsid w:val="00E56BB5"/>
  </w:style>
  <w:style w:type="character" w:customStyle="1" w:styleId="10">
    <w:name w:val="標題 1 字元"/>
    <w:basedOn w:val="a1"/>
    <w:link w:val="1"/>
    <w:rsid w:val="00D256D9"/>
    <w:rPr>
      <w:rFonts w:ascii="Arial" w:eastAsia="華康楷書體W5" w:hAnsi="Arial" w:cs="Times New Roman"/>
      <w:b/>
      <w:bCs/>
      <w:color w:val="000000"/>
      <w:kern w:val="0"/>
      <w:sz w:val="36"/>
      <w:szCs w:val="52"/>
    </w:rPr>
  </w:style>
  <w:style w:type="character" w:customStyle="1" w:styleId="21">
    <w:name w:val="標題 2 字元"/>
    <w:basedOn w:val="a1"/>
    <w:link w:val="20"/>
    <w:rsid w:val="00D256D9"/>
    <w:rPr>
      <w:rFonts w:ascii="Times New Roman" w:eastAsia="華康楷書體W5" w:hAnsi="Times New Roman" w:cs="Times New Roman"/>
      <w:b/>
      <w:bCs/>
      <w:color w:val="000000"/>
      <w:kern w:val="0"/>
      <w:sz w:val="32"/>
      <w:szCs w:val="48"/>
    </w:rPr>
  </w:style>
  <w:style w:type="character" w:customStyle="1" w:styleId="30">
    <w:name w:val="標題 3 字元"/>
    <w:basedOn w:val="a1"/>
    <w:link w:val="3"/>
    <w:rsid w:val="00D256D9"/>
    <w:rPr>
      <w:rFonts w:ascii="Arial" w:eastAsia="華康楷書體W5" w:hAnsi="Arial" w:cs="Times New Roman"/>
      <w:b/>
      <w:bCs/>
      <w:color w:val="000000"/>
      <w:kern w:val="0"/>
      <w:sz w:val="28"/>
      <w:szCs w:val="36"/>
    </w:rPr>
  </w:style>
  <w:style w:type="numbering" w:customStyle="1" w:styleId="4">
    <w:name w:val="無清單4"/>
    <w:next w:val="a3"/>
    <w:semiHidden/>
    <w:rsid w:val="00D256D9"/>
  </w:style>
  <w:style w:type="paragraph" w:customStyle="1" w:styleId="afc">
    <w:name w:val="本文二"/>
    <w:basedOn w:val="a0"/>
    <w:rsid w:val="00D256D9"/>
    <w:pPr>
      <w:autoSpaceDE w:val="0"/>
      <w:autoSpaceDN w:val="0"/>
      <w:adjustRightInd w:val="0"/>
      <w:snapToGrid w:val="0"/>
      <w:spacing w:after="120" w:line="400" w:lineRule="exact"/>
      <w:ind w:left="851"/>
      <w:jc w:val="both"/>
      <w:textAlignment w:val="baseline"/>
    </w:pPr>
    <w:rPr>
      <w:rFonts w:ascii="標楷體" w:eastAsia="標楷體" w:hAnsi="Times New Roman" w:cs="Times New Roman"/>
      <w:color w:val="000000"/>
      <w:kern w:val="0"/>
      <w:sz w:val="28"/>
      <w:szCs w:val="20"/>
    </w:rPr>
  </w:style>
  <w:style w:type="paragraph" w:customStyle="1" w:styleId="210">
    <w:name w:val="本文 21"/>
    <w:basedOn w:val="a0"/>
    <w:rsid w:val="00D256D9"/>
    <w:pPr>
      <w:adjustRightInd w:val="0"/>
      <w:spacing w:line="420" w:lineRule="atLeast"/>
      <w:ind w:left="567" w:firstLine="482"/>
      <w:textAlignment w:val="baseline"/>
    </w:pPr>
    <w:rPr>
      <w:rFonts w:ascii="Times New Roman" w:eastAsia="雅真中楷" w:hAnsi="Times New Roman" w:cs="Times New Roman"/>
      <w:szCs w:val="20"/>
    </w:rPr>
  </w:style>
  <w:style w:type="paragraph" w:styleId="26">
    <w:name w:val="Body Text 2"/>
    <w:basedOn w:val="a0"/>
    <w:link w:val="27"/>
    <w:rsid w:val="00D256D9"/>
    <w:pPr>
      <w:spacing w:after="120" w:line="480" w:lineRule="auto"/>
    </w:pPr>
    <w:rPr>
      <w:rFonts w:ascii="Times New Roman" w:eastAsia="新細明體" w:hAnsi="Times New Roman" w:cs="Times New Roman"/>
      <w:szCs w:val="24"/>
    </w:rPr>
  </w:style>
  <w:style w:type="character" w:customStyle="1" w:styleId="27">
    <w:name w:val="本文 2 字元"/>
    <w:basedOn w:val="a1"/>
    <w:link w:val="26"/>
    <w:rsid w:val="00D256D9"/>
    <w:rPr>
      <w:rFonts w:ascii="Times New Roman" w:eastAsia="新細明體" w:hAnsi="Times New Roman" w:cs="Times New Roman"/>
      <w:szCs w:val="24"/>
    </w:rPr>
  </w:style>
  <w:style w:type="paragraph" w:styleId="34">
    <w:name w:val="Body Text 3"/>
    <w:basedOn w:val="a0"/>
    <w:link w:val="35"/>
    <w:rsid w:val="00D256D9"/>
    <w:pPr>
      <w:jc w:val="both"/>
    </w:pPr>
    <w:rPr>
      <w:rFonts w:ascii="標楷體" w:eastAsia="標楷體" w:hAnsi="標楷體" w:cs="Times New Roman"/>
      <w:sz w:val="22"/>
      <w:szCs w:val="24"/>
    </w:rPr>
  </w:style>
  <w:style w:type="character" w:customStyle="1" w:styleId="35">
    <w:name w:val="本文 3 字元"/>
    <w:basedOn w:val="a1"/>
    <w:link w:val="34"/>
    <w:rsid w:val="00D256D9"/>
    <w:rPr>
      <w:rFonts w:ascii="標楷體" w:eastAsia="標楷體" w:hAnsi="標楷體" w:cs="Times New Roman"/>
      <w:sz w:val="22"/>
      <w:szCs w:val="24"/>
    </w:rPr>
  </w:style>
  <w:style w:type="paragraph" w:customStyle="1" w:styleId="afd">
    <w:name w:val="冊標題"/>
    <w:basedOn w:val="a0"/>
    <w:rsid w:val="00D256D9"/>
    <w:pPr>
      <w:tabs>
        <w:tab w:val="num" w:pos="1080"/>
      </w:tabs>
      <w:topLinePunct/>
      <w:adjustRightInd w:val="0"/>
      <w:snapToGrid w:val="0"/>
      <w:spacing w:before="400" w:after="480"/>
      <w:textAlignment w:val="baseline"/>
      <w:outlineLvl w:val="0"/>
    </w:pPr>
    <w:rPr>
      <w:rFonts w:ascii="Times New Roman" w:eastAsia="華康隸書體W5" w:hAnsi="Times New Roman" w:cs="Times New Roman"/>
      <w:b/>
      <w:spacing w:val="4"/>
      <w:kern w:val="0"/>
      <w:sz w:val="52"/>
      <w:szCs w:val="20"/>
    </w:rPr>
  </w:style>
  <w:style w:type="paragraph" w:customStyle="1" w:styleId="2">
    <w:name w:val="節標題2"/>
    <w:basedOn w:val="14"/>
    <w:next w:val="afb"/>
    <w:rsid w:val="00D256D9"/>
    <w:pPr>
      <w:numPr>
        <w:ilvl w:val="3"/>
        <w:numId w:val="69"/>
      </w:numPr>
      <w:tabs>
        <w:tab w:val="clear" w:pos="1021"/>
      </w:tabs>
      <w:ind w:left="1304" w:hanging="1304"/>
    </w:pPr>
  </w:style>
  <w:style w:type="paragraph" w:customStyle="1" w:styleId="14">
    <w:name w:val="節標題1"/>
    <w:basedOn w:val="20"/>
    <w:next w:val="afb"/>
    <w:autoRedefine/>
    <w:rsid w:val="00D256D9"/>
    <w:pPr>
      <w:adjustRightInd w:val="0"/>
      <w:spacing w:before="120"/>
      <w:jc w:val="center"/>
      <w:textAlignment w:val="baseline"/>
      <w:outlineLvl w:val="2"/>
    </w:pPr>
    <w:rPr>
      <w:rFonts w:eastAsia="華康粗黑體"/>
      <w:b w:val="0"/>
      <w:bCs w:val="0"/>
      <w:color w:val="auto"/>
      <w:sz w:val="36"/>
      <w:szCs w:val="20"/>
    </w:rPr>
  </w:style>
  <w:style w:type="paragraph" w:customStyle="1" w:styleId="110">
    <w:name w:val="一1.1文"/>
    <w:basedOn w:val="afb"/>
    <w:rsid w:val="00D256D9"/>
  </w:style>
  <w:style w:type="paragraph" w:customStyle="1" w:styleId="111">
    <w:name w:val="一1.1"/>
    <w:basedOn w:val="a0"/>
    <w:rsid w:val="00D256D9"/>
    <w:pPr>
      <w:keepNext/>
      <w:adjustRightInd w:val="0"/>
      <w:snapToGrid w:val="0"/>
      <w:spacing w:before="120" w:after="60" w:line="360" w:lineRule="atLeast"/>
      <w:jc w:val="both"/>
      <w:textAlignment w:val="baseline"/>
      <w:outlineLvl w:val="2"/>
    </w:pPr>
    <w:rPr>
      <w:rFonts w:ascii="Arial" w:eastAsia="華康特粗楷體" w:hAnsi="Arial" w:cs="Times New Roman"/>
      <w:kern w:val="0"/>
      <w:sz w:val="36"/>
      <w:szCs w:val="20"/>
    </w:rPr>
  </w:style>
  <w:style w:type="paragraph" w:customStyle="1" w:styleId="afe">
    <w:name w:val="一(一)"/>
    <w:basedOn w:val="a0"/>
    <w:rsid w:val="00D256D9"/>
    <w:pPr>
      <w:snapToGrid w:val="0"/>
      <w:spacing w:before="120" w:after="60" w:line="400" w:lineRule="atLeast"/>
      <w:ind w:left="1440" w:hanging="731"/>
    </w:pPr>
    <w:rPr>
      <w:rFonts w:ascii="Times New Roman" w:eastAsia="華康楷書體W5" w:hAnsi="Times New Roman" w:cs="Times New Roman"/>
      <w:sz w:val="28"/>
      <w:szCs w:val="20"/>
    </w:rPr>
  </w:style>
  <w:style w:type="paragraph" w:customStyle="1" w:styleId="aff">
    <w:name w:val="一(一)文"/>
    <w:basedOn w:val="a0"/>
    <w:rsid w:val="00D256D9"/>
    <w:pPr>
      <w:snapToGrid w:val="0"/>
      <w:spacing w:before="60" w:after="60" w:line="440" w:lineRule="atLeast"/>
      <w:ind w:left="1440" w:firstLine="2"/>
      <w:jc w:val="both"/>
    </w:pPr>
    <w:rPr>
      <w:rFonts w:ascii="Times New Roman" w:eastAsia="華康楷書體W5" w:hAnsi="Times New Roman" w:cs="Times New Roman"/>
      <w:sz w:val="28"/>
      <w:szCs w:val="20"/>
    </w:rPr>
  </w:style>
  <w:style w:type="paragraph" w:customStyle="1" w:styleId="1110">
    <w:name w:val="一1.1.1文"/>
    <w:basedOn w:val="afb"/>
    <w:rsid w:val="00D256D9"/>
  </w:style>
  <w:style w:type="paragraph" w:customStyle="1" w:styleId="aff0">
    <w:name w:val="一章標題"/>
    <w:basedOn w:val="a0"/>
    <w:rsid w:val="00D256D9"/>
    <w:pPr>
      <w:snapToGrid w:val="0"/>
      <w:spacing w:before="360" w:after="360"/>
      <w:jc w:val="center"/>
      <w:outlineLvl w:val="1"/>
    </w:pPr>
    <w:rPr>
      <w:rFonts w:ascii="Times New Roman" w:eastAsia="華康特粗楷體" w:hAnsi="Times New Roman" w:cs="Times New Roman"/>
      <w:sz w:val="44"/>
      <w:szCs w:val="20"/>
    </w:rPr>
  </w:style>
  <w:style w:type="paragraph" w:customStyle="1" w:styleId="15">
    <w:name w:val="一1"/>
    <w:basedOn w:val="a0"/>
    <w:rsid w:val="00D256D9"/>
    <w:pPr>
      <w:snapToGrid w:val="0"/>
      <w:spacing w:before="60" w:after="60" w:line="440" w:lineRule="atLeast"/>
      <w:ind w:left="1440" w:firstLine="2"/>
      <w:jc w:val="both"/>
    </w:pPr>
    <w:rPr>
      <w:rFonts w:ascii="Times New Roman" w:eastAsia="華康楷書體W5" w:hAnsi="Times New Roman" w:cs="Times New Roman"/>
      <w:sz w:val="28"/>
      <w:szCs w:val="20"/>
    </w:rPr>
  </w:style>
  <w:style w:type="paragraph" w:customStyle="1" w:styleId="16">
    <w:name w:val="一1文"/>
    <w:basedOn w:val="a0"/>
    <w:rsid w:val="00D256D9"/>
    <w:pPr>
      <w:snapToGrid w:val="0"/>
      <w:spacing w:before="60" w:after="60" w:line="440" w:lineRule="atLeast"/>
      <w:ind w:left="1920" w:firstLine="2"/>
      <w:jc w:val="both"/>
    </w:pPr>
    <w:rPr>
      <w:rFonts w:ascii="Times New Roman" w:eastAsia="華康楷書體W5" w:hAnsi="Times New Roman" w:cs="Times New Roman"/>
      <w:sz w:val="28"/>
      <w:szCs w:val="20"/>
    </w:rPr>
  </w:style>
  <w:style w:type="character" w:styleId="aff1">
    <w:name w:val="footnote reference"/>
    <w:semiHidden/>
    <w:rsid w:val="00D256D9"/>
    <w:rPr>
      <w:vertAlign w:val="superscript"/>
    </w:rPr>
  </w:style>
  <w:style w:type="character" w:styleId="aff2">
    <w:name w:val="Strong"/>
    <w:qFormat/>
    <w:rsid w:val="00D256D9"/>
    <w:rPr>
      <w:b/>
      <w:bCs/>
    </w:rPr>
  </w:style>
  <w:style w:type="paragraph" w:styleId="a">
    <w:name w:val="footnote text"/>
    <w:basedOn w:val="a0"/>
    <w:link w:val="aff3"/>
    <w:semiHidden/>
    <w:rsid w:val="00D256D9"/>
    <w:pPr>
      <w:numPr>
        <w:numId w:val="69"/>
      </w:numPr>
      <w:tabs>
        <w:tab w:val="clear" w:pos="1080"/>
      </w:tabs>
      <w:adjustRightInd w:val="0"/>
      <w:snapToGrid w:val="0"/>
      <w:spacing w:line="600" w:lineRule="atLeast"/>
      <w:textAlignment w:val="baseline"/>
    </w:pPr>
    <w:rPr>
      <w:rFonts w:ascii="Times New Roman" w:eastAsia="華康楷書體W5" w:hAnsi="Times New Roman" w:cs="Times New Roman"/>
      <w:color w:val="000000"/>
      <w:kern w:val="0"/>
      <w:sz w:val="20"/>
      <w:szCs w:val="20"/>
    </w:rPr>
  </w:style>
  <w:style w:type="character" w:customStyle="1" w:styleId="aff3">
    <w:name w:val="註腳文字 字元"/>
    <w:basedOn w:val="a1"/>
    <w:link w:val="a"/>
    <w:semiHidden/>
    <w:rsid w:val="00D256D9"/>
    <w:rPr>
      <w:rFonts w:ascii="Times New Roman" w:eastAsia="華康楷書體W5" w:hAnsi="Times New Roman" w:cs="Times New Roman"/>
      <w:color w:val="000000"/>
      <w:kern w:val="0"/>
      <w:sz w:val="20"/>
      <w:szCs w:val="20"/>
    </w:rPr>
  </w:style>
  <w:style w:type="paragraph" w:styleId="17">
    <w:name w:val="toc 1"/>
    <w:basedOn w:val="a0"/>
    <w:next w:val="a0"/>
    <w:autoRedefine/>
    <w:uiPriority w:val="39"/>
    <w:rsid w:val="00D256D9"/>
    <w:pPr>
      <w:tabs>
        <w:tab w:val="right" w:leader="dot" w:pos="9060"/>
      </w:tabs>
      <w:snapToGrid w:val="0"/>
      <w:spacing w:line="360" w:lineRule="atLeast"/>
      <w:ind w:left="567" w:hanging="567"/>
      <w:jc w:val="both"/>
    </w:pPr>
    <w:rPr>
      <w:rFonts w:ascii="Times New Roman" w:eastAsia="華康楷書體W5" w:hAnsi="Times New Roman" w:cs="Times New Roman"/>
      <w:noProof/>
      <w:kern w:val="0"/>
      <w:sz w:val="28"/>
      <w:szCs w:val="24"/>
    </w:rPr>
  </w:style>
  <w:style w:type="character" w:styleId="HTML">
    <w:name w:val="HTML Typewriter"/>
    <w:rsid w:val="00D256D9"/>
    <w:rPr>
      <w:rFonts w:ascii="Arial Unicode MS" w:eastAsia="Arial Unicode MS" w:hAnsi="Courier New" w:cs="Arial Unicode MS"/>
      <w:sz w:val="20"/>
      <w:szCs w:val="20"/>
    </w:rPr>
  </w:style>
  <w:style w:type="paragraph" w:customStyle="1" w:styleId="aff4">
    <w:name w:val="a"/>
    <w:basedOn w:val="a0"/>
    <w:rsid w:val="00D256D9"/>
    <w:pPr>
      <w:widowControl/>
      <w:snapToGrid w:val="0"/>
      <w:spacing w:before="60" w:after="60" w:line="440" w:lineRule="atLeast"/>
      <w:ind w:left="1440" w:firstLine="2"/>
      <w:jc w:val="both"/>
    </w:pPr>
    <w:rPr>
      <w:rFonts w:ascii="Times New Roman" w:eastAsia="Arial Unicode MS" w:hAnsi="Times New Roman" w:cs="Times New Roman"/>
      <w:kern w:val="0"/>
      <w:sz w:val="28"/>
      <w:szCs w:val="28"/>
    </w:rPr>
  </w:style>
  <w:style w:type="paragraph" w:styleId="28">
    <w:name w:val="toc 2"/>
    <w:basedOn w:val="a0"/>
    <w:next w:val="a0"/>
    <w:autoRedefine/>
    <w:uiPriority w:val="39"/>
    <w:rsid w:val="00D256D9"/>
    <w:pPr>
      <w:tabs>
        <w:tab w:val="right" w:leader="dot" w:pos="9060"/>
      </w:tabs>
      <w:snapToGrid w:val="0"/>
      <w:spacing w:line="360" w:lineRule="atLeast"/>
      <w:ind w:left="1440" w:hanging="1156"/>
      <w:jc w:val="both"/>
    </w:pPr>
    <w:rPr>
      <w:rFonts w:ascii="Times New Roman" w:eastAsia="華康楷書體W5" w:hAnsi="Times New Roman" w:cs="Times New Roman"/>
      <w:noProof/>
      <w:kern w:val="0"/>
      <w:sz w:val="28"/>
      <w:szCs w:val="32"/>
    </w:rPr>
  </w:style>
  <w:style w:type="paragraph" w:styleId="36">
    <w:name w:val="toc 3"/>
    <w:basedOn w:val="a0"/>
    <w:next w:val="a0"/>
    <w:autoRedefine/>
    <w:semiHidden/>
    <w:rsid w:val="00D256D9"/>
    <w:pPr>
      <w:tabs>
        <w:tab w:val="right" w:leader="dot" w:pos="9060"/>
      </w:tabs>
      <w:snapToGrid w:val="0"/>
      <w:spacing w:line="360" w:lineRule="atLeast"/>
      <w:ind w:left="1420"/>
      <w:jc w:val="both"/>
    </w:pPr>
    <w:rPr>
      <w:rFonts w:ascii="Times New Roman" w:eastAsia="華康楷書體W5" w:hAnsi="Times New Roman" w:cs="Times New Roman"/>
      <w:noProof/>
      <w:kern w:val="0"/>
      <w:sz w:val="28"/>
      <w:szCs w:val="24"/>
    </w:rPr>
  </w:style>
  <w:style w:type="paragraph" w:styleId="40">
    <w:name w:val="toc 4"/>
    <w:basedOn w:val="a0"/>
    <w:next w:val="a0"/>
    <w:autoRedefine/>
    <w:semiHidden/>
    <w:rsid w:val="00D256D9"/>
    <w:pPr>
      <w:snapToGrid w:val="0"/>
      <w:spacing w:line="360" w:lineRule="atLeast"/>
      <w:ind w:left="1440"/>
      <w:jc w:val="both"/>
    </w:pPr>
    <w:rPr>
      <w:rFonts w:ascii="Times New Roman" w:eastAsia="華康楷書體W5" w:hAnsi="Times New Roman" w:cs="Times New Roman"/>
      <w:kern w:val="0"/>
      <w:sz w:val="28"/>
      <w:szCs w:val="24"/>
    </w:rPr>
  </w:style>
  <w:style w:type="paragraph" w:styleId="5">
    <w:name w:val="toc 5"/>
    <w:basedOn w:val="a0"/>
    <w:next w:val="a0"/>
    <w:autoRedefine/>
    <w:semiHidden/>
    <w:rsid w:val="00D256D9"/>
    <w:pPr>
      <w:snapToGrid w:val="0"/>
      <w:spacing w:line="360" w:lineRule="atLeast"/>
      <w:ind w:left="1920"/>
      <w:jc w:val="both"/>
    </w:pPr>
    <w:rPr>
      <w:rFonts w:ascii="Times New Roman" w:eastAsia="華康楷書體W5" w:hAnsi="Times New Roman" w:cs="Times New Roman"/>
      <w:kern w:val="0"/>
      <w:sz w:val="28"/>
      <w:szCs w:val="24"/>
    </w:rPr>
  </w:style>
  <w:style w:type="paragraph" w:styleId="6">
    <w:name w:val="toc 6"/>
    <w:basedOn w:val="a0"/>
    <w:next w:val="a0"/>
    <w:autoRedefine/>
    <w:semiHidden/>
    <w:rsid w:val="00D256D9"/>
    <w:pPr>
      <w:snapToGrid w:val="0"/>
      <w:spacing w:line="360" w:lineRule="atLeast"/>
      <w:ind w:left="2400"/>
      <w:jc w:val="both"/>
    </w:pPr>
    <w:rPr>
      <w:rFonts w:ascii="Times New Roman" w:eastAsia="華康楷書體W5" w:hAnsi="Times New Roman" w:cs="Times New Roman"/>
      <w:kern w:val="0"/>
      <w:sz w:val="28"/>
      <w:szCs w:val="24"/>
    </w:rPr>
  </w:style>
  <w:style w:type="paragraph" w:styleId="7">
    <w:name w:val="toc 7"/>
    <w:basedOn w:val="a0"/>
    <w:next w:val="a0"/>
    <w:autoRedefine/>
    <w:semiHidden/>
    <w:rsid w:val="00D256D9"/>
    <w:pPr>
      <w:snapToGrid w:val="0"/>
      <w:spacing w:line="360" w:lineRule="atLeast"/>
      <w:ind w:left="2880"/>
      <w:jc w:val="both"/>
    </w:pPr>
    <w:rPr>
      <w:rFonts w:ascii="Times New Roman" w:eastAsia="華康楷書體W5" w:hAnsi="Times New Roman" w:cs="Times New Roman"/>
      <w:kern w:val="0"/>
      <w:sz w:val="28"/>
      <w:szCs w:val="24"/>
    </w:rPr>
  </w:style>
  <w:style w:type="paragraph" w:styleId="8">
    <w:name w:val="toc 8"/>
    <w:basedOn w:val="a0"/>
    <w:next w:val="a0"/>
    <w:autoRedefine/>
    <w:semiHidden/>
    <w:rsid w:val="00D256D9"/>
    <w:pPr>
      <w:snapToGrid w:val="0"/>
      <w:spacing w:line="360" w:lineRule="atLeast"/>
      <w:ind w:left="3360"/>
      <w:jc w:val="both"/>
    </w:pPr>
    <w:rPr>
      <w:rFonts w:ascii="Times New Roman" w:eastAsia="華康楷書體W5" w:hAnsi="Times New Roman" w:cs="Times New Roman"/>
      <w:kern w:val="0"/>
      <w:sz w:val="28"/>
      <w:szCs w:val="24"/>
    </w:rPr>
  </w:style>
  <w:style w:type="paragraph" w:styleId="9">
    <w:name w:val="toc 9"/>
    <w:basedOn w:val="a0"/>
    <w:next w:val="a0"/>
    <w:autoRedefine/>
    <w:semiHidden/>
    <w:rsid w:val="00D256D9"/>
    <w:pPr>
      <w:snapToGrid w:val="0"/>
      <w:spacing w:line="360" w:lineRule="atLeast"/>
      <w:ind w:left="3840"/>
      <w:jc w:val="both"/>
    </w:pPr>
    <w:rPr>
      <w:rFonts w:ascii="Times New Roman" w:eastAsia="華康楷書體W5" w:hAnsi="Times New Roman" w:cs="Times New Roman"/>
      <w:kern w:val="0"/>
      <w:sz w:val="28"/>
      <w:szCs w:val="24"/>
    </w:rPr>
  </w:style>
  <w:style w:type="paragraph" w:customStyle="1" w:styleId="c">
    <w:name w:val="c"/>
    <w:basedOn w:val="a0"/>
    <w:rsid w:val="00D256D9"/>
    <w:pPr>
      <w:kinsoku w:val="0"/>
      <w:overflowPunct w:val="0"/>
      <w:autoSpaceDE w:val="0"/>
      <w:autoSpaceDN w:val="0"/>
      <w:adjustRightInd w:val="0"/>
      <w:spacing w:line="336" w:lineRule="exact"/>
      <w:ind w:left="476"/>
      <w:textAlignment w:val="baseline"/>
    </w:pPr>
    <w:rPr>
      <w:rFonts w:ascii="Times New Roman" w:eastAsia="全真楷書" w:hAnsi="Times New Roman" w:cs="Times New Roman"/>
      <w:kern w:val="0"/>
      <w:szCs w:val="20"/>
    </w:rPr>
  </w:style>
  <w:style w:type="numbering" w:customStyle="1" w:styleId="50">
    <w:name w:val="無清單5"/>
    <w:next w:val="a3"/>
    <w:semiHidden/>
    <w:rsid w:val="000D392C"/>
  </w:style>
  <w:style w:type="numbering" w:customStyle="1" w:styleId="60">
    <w:name w:val="無清單6"/>
    <w:next w:val="a3"/>
    <w:semiHidden/>
    <w:rsid w:val="005B1B57"/>
  </w:style>
  <w:style w:type="numbering" w:customStyle="1" w:styleId="70">
    <w:name w:val="無清單7"/>
    <w:next w:val="a3"/>
    <w:semiHidden/>
    <w:rsid w:val="005B1B57"/>
  </w:style>
  <w:style w:type="paragraph" w:customStyle="1" w:styleId="aff5">
    <w:name w:val="條文一"/>
    <w:basedOn w:val="a0"/>
    <w:rsid w:val="00317C2E"/>
    <w:pPr>
      <w:adjustRightInd w:val="0"/>
      <w:ind w:left="512" w:right="57" w:hanging="540"/>
      <w:jc w:val="both"/>
      <w:textAlignment w:val="baseline"/>
    </w:pPr>
    <w:rPr>
      <w:rFonts w:ascii="全真楷書" w:eastAsia="全真楷書" w:hAnsi="Times New Roman" w:cs="全真楷書"/>
      <w:sz w:val="28"/>
      <w:szCs w:val="28"/>
    </w:rPr>
  </w:style>
  <w:style w:type="paragraph" w:customStyle="1" w:styleId="aff6">
    <w:name w:val="(一)"/>
    <w:basedOn w:val="a0"/>
    <w:rsid w:val="00317C2E"/>
    <w:pPr>
      <w:adjustRightInd w:val="0"/>
      <w:ind w:left="1361" w:right="57" w:hanging="794"/>
      <w:jc w:val="both"/>
      <w:textAlignment w:val="baseline"/>
    </w:pPr>
    <w:rPr>
      <w:rFonts w:ascii="全真楷書" w:eastAsia="全真楷書" w:hAnsi="Times New Roman" w:cs="全真楷書"/>
      <w:sz w:val="28"/>
      <w:szCs w:val="28"/>
    </w:rPr>
  </w:style>
  <w:style w:type="paragraph" w:customStyle="1" w:styleId="71">
    <w:name w:val="樣式71"/>
    <w:basedOn w:val="a0"/>
    <w:rsid w:val="00BC6E08"/>
    <w:pPr>
      <w:kinsoku w:val="0"/>
      <w:adjustRightInd w:val="0"/>
      <w:spacing w:line="360" w:lineRule="exact"/>
      <w:ind w:left="1599" w:hanging="1599"/>
      <w:textAlignment w:val="baseline"/>
    </w:pPr>
    <w:rPr>
      <w:rFonts w:ascii="Times New Roman" w:eastAsia="全真楷書" w:hAnsi="Times New Roman" w:cs="Times New Roman"/>
      <w:spacing w:val="14"/>
      <w:kern w:val="0"/>
      <w:szCs w:val="24"/>
    </w:rPr>
  </w:style>
  <w:style w:type="paragraph" w:customStyle="1" w:styleId="-">
    <w:name w:val="封面-子標題"/>
    <w:rsid w:val="007775B6"/>
    <w:pPr>
      <w:spacing w:before="120" w:after="240"/>
      <w:jc w:val="center"/>
    </w:pPr>
    <w:rPr>
      <w:rFonts w:ascii="Times New Roman" w:eastAsia="標楷體" w:hAnsi="Times New Roman" w:cs="Times New Roman"/>
      <w:sz w:val="60"/>
      <w:szCs w:val="40"/>
    </w:rPr>
  </w:style>
  <w:style w:type="paragraph" w:customStyle="1" w:styleId="18">
    <w:name w:val="備註1"/>
    <w:basedOn w:val="a0"/>
    <w:link w:val="19"/>
    <w:rsid w:val="003E521B"/>
    <w:pPr>
      <w:adjustRightInd w:val="0"/>
      <w:snapToGrid w:val="0"/>
      <w:spacing w:beforeLines="25"/>
      <w:jc w:val="both"/>
    </w:pPr>
    <w:rPr>
      <w:rFonts w:ascii="Arial" w:eastAsia="標楷體" w:hAnsi="Arial" w:cs="Times New Roman"/>
      <w:szCs w:val="24"/>
    </w:rPr>
  </w:style>
  <w:style w:type="character" w:customStyle="1" w:styleId="19">
    <w:name w:val="備註1 字元"/>
    <w:link w:val="18"/>
    <w:locked/>
    <w:rsid w:val="003E521B"/>
    <w:rPr>
      <w:rFonts w:ascii="Arial" w:eastAsia="標楷體" w:hAnsi="Arial" w:cs="Times New Roman"/>
      <w:szCs w:val="24"/>
    </w:rPr>
  </w:style>
  <w:style w:type="paragraph" w:styleId="aff7">
    <w:name w:val="Closing"/>
    <w:basedOn w:val="a0"/>
    <w:link w:val="aff8"/>
    <w:uiPriority w:val="99"/>
    <w:unhideWhenUsed/>
    <w:rsid w:val="00C64338"/>
    <w:pPr>
      <w:ind w:leftChars="1800" w:left="100"/>
    </w:pPr>
    <w:rPr>
      <w:rFonts w:ascii="標楷體" w:eastAsia="標楷體" w:cs="標楷體"/>
      <w:sz w:val="28"/>
      <w:szCs w:val="28"/>
    </w:rPr>
  </w:style>
  <w:style w:type="character" w:customStyle="1" w:styleId="aff8">
    <w:name w:val="結語 字元"/>
    <w:basedOn w:val="a1"/>
    <w:link w:val="aff7"/>
    <w:uiPriority w:val="99"/>
    <w:rsid w:val="00C64338"/>
    <w:rPr>
      <w:rFonts w:ascii="標楷體" w:eastAsia="標楷體" w:cs="標楷體"/>
      <w:sz w:val="28"/>
      <w:szCs w:val="28"/>
    </w:rPr>
  </w:style>
  <w:style w:type="paragraph" w:customStyle="1" w:styleId="37">
    <w:name w:val="樣式3"/>
    <w:basedOn w:val="a0"/>
    <w:link w:val="38"/>
    <w:qFormat/>
    <w:rsid w:val="00A012D7"/>
    <w:pPr>
      <w:autoSpaceDE w:val="0"/>
      <w:autoSpaceDN w:val="0"/>
      <w:adjustRightInd w:val="0"/>
      <w:snapToGrid w:val="0"/>
      <w:spacing w:line="240" w:lineRule="atLeast"/>
    </w:pPr>
    <w:rPr>
      <w:rFonts w:ascii="標楷體" w:eastAsia="標楷體" w:hAnsi="標楷體" w:cs="DFKaiShu SB Estd BF"/>
      <w:b/>
      <w:kern w:val="0"/>
      <w:sz w:val="28"/>
      <w:szCs w:val="28"/>
    </w:rPr>
  </w:style>
  <w:style w:type="paragraph" w:styleId="aff9">
    <w:name w:val="TOC Heading"/>
    <w:basedOn w:val="1"/>
    <w:next w:val="a0"/>
    <w:uiPriority w:val="39"/>
    <w:semiHidden/>
    <w:unhideWhenUsed/>
    <w:qFormat/>
    <w:rsid w:val="00163BC1"/>
    <w:pPr>
      <w:keepLines/>
      <w:widowControl/>
      <w:snapToGrid/>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character" w:customStyle="1" w:styleId="38">
    <w:name w:val="樣式3 字元"/>
    <w:basedOn w:val="a1"/>
    <w:link w:val="37"/>
    <w:rsid w:val="00A012D7"/>
    <w:rPr>
      <w:rFonts w:ascii="標楷體" w:eastAsia="標楷體" w:hAnsi="標楷體" w:cs="DFKaiShu SB Estd BF"/>
      <w:b/>
      <w:kern w:val="0"/>
      <w:sz w:val="28"/>
      <w:szCs w:val="28"/>
    </w:rPr>
  </w:style>
  <w:style w:type="paragraph" w:customStyle="1" w:styleId="-0">
    <w:name w:val="封面-機關名稱"/>
    <w:rsid w:val="009D3E2C"/>
    <w:pPr>
      <w:jc w:val="center"/>
    </w:pPr>
    <w:rPr>
      <w:rFonts w:ascii="Times New Roman" w:eastAsia="標楷體" w:hAnsi="Times New Roman" w:cs="Times New Roman"/>
      <w:sz w:val="44"/>
      <w:szCs w:val="40"/>
    </w:rPr>
  </w:style>
  <w:style w:type="paragraph" w:customStyle="1" w:styleId="220">
    <w:name w:val="本文 22"/>
    <w:basedOn w:val="a0"/>
    <w:rsid w:val="00CB42D0"/>
    <w:pPr>
      <w:adjustRightInd w:val="0"/>
      <w:spacing w:line="420" w:lineRule="atLeast"/>
      <w:ind w:left="567" w:firstLine="482"/>
      <w:textAlignment w:val="baseline"/>
    </w:pPr>
    <w:rPr>
      <w:rFonts w:ascii="Times New Roman" w:eastAsia="雅真中楷" w:hAnsi="Times New Roman" w:cs="Times New Roman"/>
      <w:szCs w:val="20"/>
    </w:rPr>
  </w:style>
  <w:style w:type="numbering" w:customStyle="1" w:styleId="112">
    <w:name w:val="無清單11"/>
    <w:next w:val="a3"/>
    <w:semiHidden/>
    <w:rsid w:val="00CB42D0"/>
  </w:style>
  <w:style w:type="paragraph" w:customStyle="1" w:styleId="cjk">
    <w:name w:val="cjk"/>
    <w:basedOn w:val="a0"/>
    <w:rsid w:val="00930750"/>
    <w:pPr>
      <w:widowControl/>
      <w:spacing w:before="100" w:beforeAutospacing="1" w:after="119"/>
    </w:pPr>
    <w:rPr>
      <w:rFonts w:ascii="新細明體" w:eastAsia="新細明體" w:hAnsi="新細明體" w:cs="新細明體"/>
      <w:color w:val="000000"/>
      <w:kern w:val="0"/>
      <w:szCs w:val="24"/>
    </w:rPr>
  </w:style>
  <w:style w:type="paragraph" w:customStyle="1" w:styleId="Standard">
    <w:name w:val="Standard"/>
    <w:rsid w:val="00E1617F"/>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04">
      <w:bodyDiv w:val="1"/>
      <w:marLeft w:val="0"/>
      <w:marRight w:val="0"/>
      <w:marTop w:val="0"/>
      <w:marBottom w:val="0"/>
      <w:divBdr>
        <w:top w:val="none" w:sz="0" w:space="0" w:color="auto"/>
        <w:left w:val="none" w:sz="0" w:space="0" w:color="auto"/>
        <w:bottom w:val="none" w:sz="0" w:space="0" w:color="auto"/>
        <w:right w:val="none" w:sz="0" w:space="0" w:color="auto"/>
      </w:divBdr>
    </w:div>
    <w:div w:id="414517137">
      <w:bodyDiv w:val="1"/>
      <w:marLeft w:val="0"/>
      <w:marRight w:val="0"/>
      <w:marTop w:val="0"/>
      <w:marBottom w:val="0"/>
      <w:divBdr>
        <w:top w:val="none" w:sz="0" w:space="0" w:color="auto"/>
        <w:left w:val="none" w:sz="0" w:space="0" w:color="auto"/>
        <w:bottom w:val="none" w:sz="0" w:space="0" w:color="auto"/>
        <w:right w:val="none" w:sz="0" w:space="0" w:color="auto"/>
      </w:divBdr>
    </w:div>
    <w:div w:id="903181754">
      <w:bodyDiv w:val="1"/>
      <w:marLeft w:val="0"/>
      <w:marRight w:val="0"/>
      <w:marTop w:val="0"/>
      <w:marBottom w:val="0"/>
      <w:divBdr>
        <w:top w:val="none" w:sz="0" w:space="0" w:color="auto"/>
        <w:left w:val="none" w:sz="0" w:space="0" w:color="auto"/>
        <w:bottom w:val="none" w:sz="0" w:space="0" w:color="auto"/>
        <w:right w:val="none" w:sz="0" w:space="0" w:color="auto"/>
      </w:divBdr>
    </w:div>
    <w:div w:id="980957926">
      <w:bodyDiv w:val="1"/>
      <w:marLeft w:val="0"/>
      <w:marRight w:val="0"/>
      <w:marTop w:val="0"/>
      <w:marBottom w:val="0"/>
      <w:divBdr>
        <w:top w:val="none" w:sz="0" w:space="0" w:color="auto"/>
        <w:left w:val="none" w:sz="0" w:space="0" w:color="auto"/>
        <w:bottom w:val="none" w:sz="0" w:space="0" w:color="auto"/>
        <w:right w:val="none" w:sz="0" w:space="0" w:color="auto"/>
      </w:divBdr>
    </w:div>
    <w:div w:id="1150635493">
      <w:bodyDiv w:val="1"/>
      <w:marLeft w:val="0"/>
      <w:marRight w:val="0"/>
      <w:marTop w:val="0"/>
      <w:marBottom w:val="0"/>
      <w:divBdr>
        <w:top w:val="none" w:sz="0" w:space="0" w:color="auto"/>
        <w:left w:val="none" w:sz="0" w:space="0" w:color="auto"/>
        <w:bottom w:val="none" w:sz="0" w:space="0" w:color="auto"/>
        <w:right w:val="none" w:sz="0" w:space="0" w:color="auto"/>
      </w:divBdr>
    </w:div>
    <w:div w:id="1558590167">
      <w:bodyDiv w:val="1"/>
      <w:marLeft w:val="0"/>
      <w:marRight w:val="0"/>
      <w:marTop w:val="0"/>
      <w:marBottom w:val="0"/>
      <w:divBdr>
        <w:top w:val="none" w:sz="0" w:space="0" w:color="auto"/>
        <w:left w:val="none" w:sz="0" w:space="0" w:color="auto"/>
        <w:bottom w:val="none" w:sz="0" w:space="0" w:color="auto"/>
        <w:right w:val="none" w:sz="0" w:space="0" w:color="auto"/>
      </w:divBdr>
    </w:div>
    <w:div w:id="16617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8132C-5852-4EA2-A65C-B259B0C4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5608</Words>
  <Characters>31967</Characters>
  <Application>Microsoft Office Word</Application>
  <DocSecurity>0</DocSecurity>
  <Lines>266</Lines>
  <Paragraphs>74</Paragraphs>
  <ScaleCrop>false</ScaleCrop>
  <Company>SINOTECH.LTD</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sinotech</dc:creator>
  <cp:lastModifiedBy>蘇漢</cp:lastModifiedBy>
  <cp:revision>9</cp:revision>
  <cp:lastPrinted>2021-11-04T08:16:00Z</cp:lastPrinted>
  <dcterms:created xsi:type="dcterms:W3CDTF">2022-01-18T01:23:00Z</dcterms:created>
  <dcterms:modified xsi:type="dcterms:W3CDTF">2022-01-24T01:44:00Z</dcterms:modified>
</cp:coreProperties>
</file>