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65666" w14:textId="77777777" w:rsidR="009F735C" w:rsidRPr="00797CA8" w:rsidRDefault="009F735C" w:rsidP="001A7BE5">
      <w:pPr>
        <w:widowControl/>
        <w:jc w:val="left"/>
        <w:rPr>
          <w:szCs w:val="28"/>
        </w:rPr>
      </w:pPr>
    </w:p>
    <w:p w14:paraId="289D9485" w14:textId="77777777" w:rsidR="008A565B" w:rsidRPr="00797CA8" w:rsidRDefault="008A565B" w:rsidP="00EB5ED6">
      <w:pPr>
        <w:pStyle w:val="a7"/>
        <w:snapToGrid w:val="0"/>
        <w:spacing w:line="348" w:lineRule="auto"/>
        <w:rPr>
          <w:b/>
          <w:szCs w:val="28"/>
        </w:rPr>
      </w:pPr>
      <w:r w:rsidRPr="00797CA8">
        <w:rPr>
          <w:rFonts w:hint="eastAsia"/>
          <w:b/>
          <w:szCs w:val="28"/>
        </w:rPr>
        <w:t>徵</w:t>
      </w:r>
      <w:r w:rsidRPr="00797CA8">
        <w:rPr>
          <w:rFonts w:hint="eastAsia"/>
          <w:b/>
          <w:szCs w:val="28"/>
        </w:rPr>
        <w:t xml:space="preserve"> </w:t>
      </w:r>
      <w:r w:rsidRPr="00797CA8">
        <w:rPr>
          <w:rFonts w:hint="eastAsia"/>
          <w:b/>
          <w:szCs w:val="28"/>
        </w:rPr>
        <w:t>收</w:t>
      </w:r>
      <w:r w:rsidRPr="00797CA8">
        <w:rPr>
          <w:rFonts w:hint="eastAsia"/>
          <w:b/>
          <w:szCs w:val="28"/>
        </w:rPr>
        <w:t xml:space="preserve"> </w:t>
      </w:r>
      <w:r w:rsidRPr="00797CA8">
        <w:rPr>
          <w:rFonts w:hint="eastAsia"/>
          <w:b/>
          <w:szCs w:val="28"/>
        </w:rPr>
        <w:t>土</w:t>
      </w:r>
      <w:r w:rsidRPr="00797CA8">
        <w:rPr>
          <w:rFonts w:hint="eastAsia"/>
          <w:b/>
          <w:szCs w:val="28"/>
        </w:rPr>
        <w:t xml:space="preserve"> </w:t>
      </w:r>
      <w:r w:rsidRPr="00797CA8">
        <w:rPr>
          <w:rFonts w:hint="eastAsia"/>
          <w:b/>
          <w:szCs w:val="28"/>
        </w:rPr>
        <w:t>地</w:t>
      </w:r>
      <w:r w:rsidRPr="00797CA8">
        <w:rPr>
          <w:rFonts w:hint="eastAsia"/>
          <w:b/>
          <w:szCs w:val="28"/>
        </w:rPr>
        <w:t xml:space="preserve"> </w:t>
      </w:r>
      <w:r w:rsidRPr="00797CA8">
        <w:rPr>
          <w:rFonts w:hint="eastAsia"/>
          <w:b/>
          <w:szCs w:val="28"/>
        </w:rPr>
        <w:t>計</w:t>
      </w:r>
      <w:r w:rsidRPr="00797CA8">
        <w:rPr>
          <w:rFonts w:hint="eastAsia"/>
          <w:b/>
          <w:szCs w:val="28"/>
        </w:rPr>
        <w:t xml:space="preserve"> </w:t>
      </w:r>
      <w:r w:rsidRPr="00797CA8">
        <w:rPr>
          <w:rFonts w:hint="eastAsia"/>
          <w:b/>
          <w:szCs w:val="28"/>
        </w:rPr>
        <w:t>畫</w:t>
      </w:r>
      <w:r w:rsidRPr="00797CA8">
        <w:rPr>
          <w:rFonts w:hint="eastAsia"/>
          <w:b/>
          <w:szCs w:val="28"/>
        </w:rPr>
        <w:t xml:space="preserve"> </w:t>
      </w:r>
      <w:r w:rsidRPr="00797CA8">
        <w:rPr>
          <w:rFonts w:hint="eastAsia"/>
          <w:b/>
          <w:szCs w:val="28"/>
        </w:rPr>
        <w:t>書</w:t>
      </w:r>
    </w:p>
    <w:p w14:paraId="405789C2" w14:textId="4B25338B" w:rsidR="008A565B" w:rsidRPr="002E768B" w:rsidRDefault="00B02BC2" w:rsidP="00692A32">
      <w:pPr>
        <w:snapToGrid w:val="0"/>
        <w:spacing w:line="520" w:lineRule="exact"/>
        <w:rPr>
          <w:rFonts w:ascii="標楷體" w:hAnsi="標楷體" w:cs="新細明體"/>
          <w:sz w:val="28"/>
          <w:szCs w:val="28"/>
        </w:rPr>
      </w:pPr>
      <w:r w:rsidRPr="002E768B">
        <w:rPr>
          <w:rFonts w:ascii="標楷體" w:hAnsi="標楷體" w:hint="eastAsia"/>
          <w:sz w:val="28"/>
          <w:szCs w:val="28"/>
        </w:rPr>
        <w:t>經濟部水利署第六河川局為興辦</w:t>
      </w:r>
      <w:proofErr w:type="gramStart"/>
      <w:r w:rsidR="009E7DD7">
        <w:rPr>
          <w:rFonts w:ascii="標楷體" w:hAnsi="標楷體" w:hint="eastAsia"/>
          <w:color w:val="0000FF"/>
          <w:sz w:val="28"/>
          <w:szCs w:val="28"/>
        </w:rPr>
        <w:t>110</w:t>
      </w:r>
      <w:proofErr w:type="gramEnd"/>
      <w:r w:rsidR="009E7DD7">
        <w:rPr>
          <w:rFonts w:ascii="標楷體" w:hAnsi="標楷體" w:hint="eastAsia"/>
          <w:color w:val="0000FF"/>
          <w:sz w:val="28"/>
          <w:szCs w:val="28"/>
        </w:rPr>
        <w:t>年度曾文溪海</w:t>
      </w:r>
      <w:proofErr w:type="gramStart"/>
      <w:r w:rsidR="009E7DD7">
        <w:rPr>
          <w:rFonts w:ascii="標楷體" w:hAnsi="標楷體" w:hint="eastAsia"/>
          <w:color w:val="0000FF"/>
          <w:sz w:val="28"/>
          <w:szCs w:val="28"/>
        </w:rPr>
        <w:t>寮</w:t>
      </w:r>
      <w:proofErr w:type="gramEnd"/>
      <w:r w:rsidR="009E7DD7">
        <w:rPr>
          <w:rFonts w:ascii="標楷體" w:hAnsi="標楷體" w:hint="eastAsia"/>
          <w:color w:val="0000FF"/>
          <w:sz w:val="28"/>
          <w:szCs w:val="28"/>
        </w:rPr>
        <w:t>堤防(L30~L35)(水防道路)整建工程</w:t>
      </w:r>
      <w:r w:rsidRPr="002E768B">
        <w:rPr>
          <w:rFonts w:ascii="標楷體" w:hAnsi="標楷體" w:hint="eastAsia"/>
          <w:sz w:val="28"/>
          <w:szCs w:val="28"/>
        </w:rPr>
        <w:t>需要，擬徵收坐落</w:t>
      </w:r>
      <w:proofErr w:type="gramStart"/>
      <w:r w:rsidRPr="002E768B">
        <w:rPr>
          <w:rFonts w:ascii="標楷體" w:hAnsi="標楷體" w:hint="eastAsia"/>
          <w:color w:val="0000FF"/>
          <w:sz w:val="28"/>
          <w:szCs w:val="28"/>
        </w:rPr>
        <w:t>臺</w:t>
      </w:r>
      <w:proofErr w:type="gramEnd"/>
      <w:r w:rsidRPr="002E768B">
        <w:rPr>
          <w:rFonts w:ascii="標楷體" w:hAnsi="標楷體" w:hint="eastAsia"/>
          <w:color w:val="0000FF"/>
          <w:sz w:val="28"/>
          <w:szCs w:val="28"/>
        </w:rPr>
        <w:t>南市</w:t>
      </w:r>
      <w:r w:rsidR="00A83C43">
        <w:rPr>
          <w:rFonts w:ascii="標楷體" w:hAnsi="標楷體" w:hint="eastAsia"/>
          <w:color w:val="0000FF"/>
          <w:sz w:val="28"/>
          <w:szCs w:val="28"/>
        </w:rPr>
        <w:t>西港</w:t>
      </w:r>
      <w:r w:rsidRPr="002E768B">
        <w:rPr>
          <w:rFonts w:ascii="標楷體" w:hAnsi="標楷體" w:hint="eastAsia"/>
          <w:color w:val="0000FF"/>
          <w:sz w:val="28"/>
          <w:szCs w:val="28"/>
        </w:rPr>
        <w:t>區</w:t>
      </w:r>
      <w:r w:rsidR="00A83C43">
        <w:rPr>
          <w:rFonts w:ascii="標楷體" w:hAnsi="標楷體" w:hint="eastAsia"/>
          <w:color w:val="0000FF"/>
          <w:sz w:val="28"/>
          <w:szCs w:val="28"/>
        </w:rPr>
        <w:t>東埔</w:t>
      </w:r>
      <w:r w:rsidRPr="002E768B">
        <w:rPr>
          <w:rFonts w:ascii="標楷體" w:hAnsi="標楷體" w:hint="eastAsia"/>
          <w:color w:val="0000FF"/>
          <w:sz w:val="28"/>
          <w:szCs w:val="28"/>
        </w:rPr>
        <w:t>段</w:t>
      </w:r>
      <w:r w:rsidR="00A83C43">
        <w:rPr>
          <w:rFonts w:ascii="標楷體" w:hAnsi="標楷體" w:hint="eastAsia"/>
          <w:color w:val="0000FF"/>
          <w:sz w:val="28"/>
          <w:szCs w:val="28"/>
        </w:rPr>
        <w:t>32</w:t>
      </w:r>
      <w:r w:rsidRPr="002E768B">
        <w:rPr>
          <w:rFonts w:ascii="標楷體" w:hAnsi="標楷體" w:hint="eastAsia"/>
          <w:color w:val="0000FF"/>
          <w:sz w:val="28"/>
          <w:szCs w:val="28"/>
        </w:rPr>
        <w:t>地號</w:t>
      </w:r>
      <w:r w:rsidR="000F638E">
        <w:rPr>
          <w:rFonts w:ascii="標楷體" w:hAnsi="標楷體" w:hint="eastAsia"/>
          <w:color w:val="0000FF"/>
          <w:sz w:val="28"/>
          <w:szCs w:val="28"/>
        </w:rPr>
        <w:t>內</w:t>
      </w:r>
      <w:r w:rsidRPr="002E768B">
        <w:rPr>
          <w:rFonts w:ascii="標楷體" w:hAnsi="標楷體" w:hint="eastAsia"/>
          <w:color w:val="0000FF"/>
          <w:sz w:val="28"/>
          <w:szCs w:val="28"/>
        </w:rPr>
        <w:t>等</w:t>
      </w:r>
      <w:r w:rsidR="00A83C43">
        <w:rPr>
          <w:rFonts w:ascii="標楷體" w:hAnsi="標楷體" w:hint="eastAsia"/>
          <w:color w:val="0000FF"/>
          <w:sz w:val="28"/>
          <w:szCs w:val="28"/>
        </w:rPr>
        <w:t>40</w:t>
      </w:r>
      <w:r w:rsidRPr="002E768B">
        <w:rPr>
          <w:rFonts w:ascii="標楷體" w:hAnsi="標楷體" w:hint="eastAsia"/>
          <w:color w:val="0000FF"/>
          <w:sz w:val="28"/>
          <w:szCs w:val="28"/>
        </w:rPr>
        <w:t>筆土地，合計面積</w:t>
      </w:r>
      <w:bookmarkStart w:id="0" w:name="_Hlk82605303"/>
      <w:r w:rsidRPr="00C8739F">
        <w:rPr>
          <w:rFonts w:ascii="標楷體" w:hAnsi="標楷體" w:hint="eastAsia"/>
          <w:color w:val="FF0000"/>
          <w:sz w:val="28"/>
          <w:szCs w:val="28"/>
        </w:rPr>
        <w:t>0.</w:t>
      </w:r>
      <w:r w:rsidR="00A83C43" w:rsidRPr="00C8739F">
        <w:rPr>
          <w:rFonts w:ascii="標楷體" w:hAnsi="標楷體"/>
          <w:color w:val="FF0000"/>
          <w:sz w:val="28"/>
          <w:szCs w:val="28"/>
        </w:rPr>
        <w:t>3412</w:t>
      </w:r>
      <w:bookmarkEnd w:id="0"/>
      <w:r w:rsidR="00C8739F" w:rsidRPr="00C8739F">
        <w:rPr>
          <w:rFonts w:ascii="標楷體" w:hAnsi="標楷體"/>
          <w:color w:val="FF0000"/>
          <w:sz w:val="28"/>
          <w:szCs w:val="28"/>
        </w:rPr>
        <w:t>54</w:t>
      </w:r>
      <w:r w:rsidRPr="002E768B">
        <w:rPr>
          <w:rFonts w:ascii="標楷體" w:hAnsi="標楷體" w:hint="eastAsia"/>
          <w:color w:val="0000FF"/>
          <w:sz w:val="28"/>
          <w:szCs w:val="28"/>
        </w:rPr>
        <w:t>公頃</w:t>
      </w:r>
      <w:r w:rsidR="001A7BE5" w:rsidRPr="002E768B">
        <w:rPr>
          <w:rFonts w:ascii="標楷體" w:hAnsi="標楷體" w:hint="eastAsia"/>
          <w:sz w:val="28"/>
          <w:szCs w:val="28"/>
        </w:rPr>
        <w:t>，茲依照土地徵收條例第</w:t>
      </w:r>
      <w:r w:rsidR="001A7BE5" w:rsidRPr="002E768B">
        <w:rPr>
          <w:rFonts w:ascii="標楷體" w:hAnsi="標楷體"/>
          <w:sz w:val="28"/>
          <w:szCs w:val="28"/>
        </w:rPr>
        <w:t>13</w:t>
      </w:r>
      <w:r w:rsidR="001A7BE5" w:rsidRPr="002E768B">
        <w:rPr>
          <w:rFonts w:ascii="標楷體" w:hAnsi="標楷體" w:hint="eastAsia"/>
          <w:sz w:val="28"/>
          <w:szCs w:val="28"/>
        </w:rPr>
        <w:t>條及第</w:t>
      </w:r>
      <w:r w:rsidR="001A7BE5" w:rsidRPr="002E768B">
        <w:rPr>
          <w:rFonts w:ascii="標楷體" w:hAnsi="標楷體"/>
          <w:sz w:val="28"/>
          <w:szCs w:val="28"/>
        </w:rPr>
        <w:t>13</w:t>
      </w:r>
      <w:r w:rsidR="001A7BE5" w:rsidRPr="002E768B">
        <w:rPr>
          <w:rFonts w:ascii="標楷體" w:hAnsi="標楷體" w:hint="eastAsia"/>
          <w:sz w:val="28"/>
          <w:szCs w:val="28"/>
        </w:rPr>
        <w:t>條之</w:t>
      </w:r>
      <w:r w:rsidR="001A7BE5" w:rsidRPr="002E768B">
        <w:rPr>
          <w:rFonts w:ascii="標楷體" w:hAnsi="標楷體"/>
          <w:sz w:val="28"/>
          <w:szCs w:val="28"/>
        </w:rPr>
        <w:t>1</w:t>
      </w:r>
      <w:r w:rsidR="001A7BE5" w:rsidRPr="002E768B">
        <w:rPr>
          <w:rFonts w:ascii="標楷體" w:hAnsi="標楷體" w:hint="eastAsia"/>
          <w:sz w:val="28"/>
          <w:szCs w:val="28"/>
        </w:rPr>
        <w:t>規定，擬具計畫書並檢同有關附件計</w:t>
      </w:r>
      <w:r w:rsidR="001A7BE5" w:rsidRPr="002E768B">
        <w:rPr>
          <w:rFonts w:ascii="標楷體" w:hAnsi="標楷體"/>
          <w:sz w:val="28"/>
          <w:szCs w:val="28"/>
        </w:rPr>
        <w:t>1</w:t>
      </w:r>
      <w:r w:rsidR="00A506D8">
        <w:rPr>
          <w:rFonts w:ascii="標楷體" w:hAnsi="標楷體"/>
          <w:sz w:val="28"/>
          <w:szCs w:val="28"/>
        </w:rPr>
        <w:t>7</w:t>
      </w:r>
      <w:r w:rsidR="001A7BE5" w:rsidRPr="002E768B">
        <w:rPr>
          <w:rFonts w:ascii="標楷體" w:hAnsi="標楷體" w:hint="eastAsia"/>
          <w:sz w:val="28"/>
          <w:szCs w:val="28"/>
        </w:rPr>
        <w:t>份，請准予照案徵收。</w:t>
      </w:r>
    </w:p>
    <w:p w14:paraId="794CB057" w14:textId="77777777" w:rsidR="008A565B" w:rsidRPr="002E768B" w:rsidRDefault="008A565B" w:rsidP="00692A32">
      <w:pPr>
        <w:snapToGrid w:val="0"/>
        <w:spacing w:line="520" w:lineRule="exact"/>
        <w:ind w:firstLineChars="100" w:firstLine="280"/>
        <w:rPr>
          <w:sz w:val="28"/>
          <w:szCs w:val="28"/>
        </w:rPr>
      </w:pPr>
      <w:r w:rsidRPr="002E768B">
        <w:rPr>
          <w:rFonts w:hint="eastAsia"/>
          <w:sz w:val="28"/>
          <w:szCs w:val="28"/>
        </w:rPr>
        <w:t>此請</w:t>
      </w:r>
    </w:p>
    <w:p w14:paraId="0E15E3C8" w14:textId="77777777" w:rsidR="008A565B" w:rsidRPr="002E768B" w:rsidRDefault="008A565B" w:rsidP="00692A32">
      <w:pPr>
        <w:snapToGrid w:val="0"/>
        <w:spacing w:line="520" w:lineRule="exact"/>
        <w:rPr>
          <w:sz w:val="28"/>
          <w:szCs w:val="28"/>
        </w:rPr>
      </w:pPr>
      <w:r w:rsidRPr="002E768B">
        <w:rPr>
          <w:rFonts w:hint="eastAsia"/>
          <w:sz w:val="28"/>
          <w:szCs w:val="28"/>
        </w:rPr>
        <w:t>內政部</w:t>
      </w:r>
    </w:p>
    <w:p w14:paraId="78D031F7" w14:textId="77777777" w:rsidR="008A565B" w:rsidRPr="002E768B" w:rsidRDefault="008A565B" w:rsidP="00692A32">
      <w:pPr>
        <w:pStyle w:val="a5"/>
        <w:snapToGrid w:val="0"/>
        <w:spacing w:line="520" w:lineRule="exact"/>
        <w:ind w:left="843" w:hanging="843"/>
        <w:rPr>
          <w:sz w:val="28"/>
          <w:szCs w:val="28"/>
        </w:rPr>
      </w:pPr>
      <w:r w:rsidRPr="002E768B">
        <w:rPr>
          <w:rFonts w:hint="eastAsia"/>
          <w:sz w:val="28"/>
          <w:szCs w:val="28"/>
        </w:rPr>
        <w:t>一、徵收土地原因</w:t>
      </w:r>
    </w:p>
    <w:p w14:paraId="6619C76A" w14:textId="10CFF869" w:rsidR="00B02BC2" w:rsidRPr="00C07C5E" w:rsidRDefault="00B02BC2" w:rsidP="00B02BC2">
      <w:pPr>
        <w:pStyle w:val="a3"/>
        <w:snapToGrid w:val="0"/>
        <w:spacing w:line="360" w:lineRule="auto"/>
        <w:ind w:leftChars="119" w:left="1134" w:hangingChars="303" w:hanging="848"/>
        <w:rPr>
          <w:rFonts w:ascii="標楷體" w:hAnsi="標楷體"/>
          <w:sz w:val="28"/>
          <w:szCs w:val="28"/>
        </w:rPr>
      </w:pPr>
      <w:r w:rsidRPr="002E768B">
        <w:rPr>
          <w:rFonts w:hint="eastAsia"/>
          <w:sz w:val="28"/>
          <w:szCs w:val="28"/>
        </w:rPr>
        <w:t>（一）</w:t>
      </w:r>
      <w:r w:rsidRPr="002E768B">
        <w:rPr>
          <w:rFonts w:ascii="標楷體" w:hAnsi="標楷體" w:hint="eastAsia"/>
          <w:sz w:val="28"/>
          <w:szCs w:val="28"/>
        </w:rPr>
        <w:t>計畫目</w:t>
      </w:r>
      <w:r w:rsidRPr="00844B2E">
        <w:rPr>
          <w:rFonts w:ascii="標楷體" w:hAnsi="標楷體" w:hint="eastAsia"/>
          <w:sz w:val="28"/>
          <w:szCs w:val="28"/>
        </w:rPr>
        <w:t>的：本件工程起自</w:t>
      </w:r>
      <w:r w:rsidR="00C744EA">
        <w:rPr>
          <w:rFonts w:ascii="標楷體" w:hAnsi="標楷體" w:hint="eastAsia"/>
          <w:sz w:val="28"/>
          <w:szCs w:val="28"/>
        </w:rPr>
        <w:t>曾文溪</w:t>
      </w:r>
      <w:r w:rsidR="00C744EA">
        <w:rPr>
          <w:rFonts w:ascii="標楷體" w:hAnsi="標楷體" w:hint="eastAsia"/>
          <w:color w:val="0000FF"/>
          <w:sz w:val="28"/>
          <w:szCs w:val="28"/>
        </w:rPr>
        <w:t>左岸斷面30至斷面35</w:t>
      </w:r>
      <w:r w:rsidRPr="00844B2E">
        <w:rPr>
          <w:rFonts w:ascii="標楷體" w:hAnsi="標楷體" w:hint="eastAsia"/>
          <w:sz w:val="28"/>
          <w:szCs w:val="28"/>
        </w:rPr>
        <w:t>，</w:t>
      </w:r>
      <w:proofErr w:type="gramStart"/>
      <w:r w:rsidRPr="00844B2E">
        <w:rPr>
          <w:rFonts w:ascii="標楷體" w:hAnsi="標楷體" w:hint="eastAsia"/>
          <w:sz w:val="28"/>
          <w:szCs w:val="28"/>
        </w:rPr>
        <w:t>希藉由</w:t>
      </w:r>
      <w:proofErr w:type="gramEnd"/>
      <w:r w:rsidRPr="00844B2E">
        <w:rPr>
          <w:rFonts w:ascii="標楷體" w:hAnsi="標楷體" w:hint="eastAsia"/>
          <w:sz w:val="28"/>
          <w:szCs w:val="28"/>
        </w:rPr>
        <w:t>本工程之施作，</w:t>
      </w:r>
      <w:r w:rsidR="001A6B7D">
        <w:rPr>
          <w:rFonts w:ascii="標楷體" w:hAnsi="標楷體" w:hint="eastAsia"/>
          <w:sz w:val="28"/>
          <w:szCs w:val="28"/>
        </w:rPr>
        <w:t>改善本段</w:t>
      </w:r>
      <w:r w:rsidR="00DF0E70">
        <w:rPr>
          <w:rFonts w:ascii="標楷體" w:hAnsi="標楷體" w:hint="eastAsia"/>
          <w:sz w:val="28"/>
          <w:szCs w:val="28"/>
        </w:rPr>
        <w:t>既有</w:t>
      </w:r>
      <w:r w:rsidR="001A6B7D">
        <w:rPr>
          <w:rFonts w:ascii="標楷體" w:hAnsi="標楷體" w:hint="eastAsia"/>
          <w:sz w:val="28"/>
          <w:szCs w:val="28"/>
        </w:rPr>
        <w:t>水防道路，</w:t>
      </w:r>
      <w:r w:rsidRPr="00844B2E">
        <w:rPr>
          <w:rFonts w:ascii="標楷體" w:hAnsi="標楷體" w:hint="eastAsia"/>
          <w:sz w:val="28"/>
          <w:szCs w:val="28"/>
        </w:rPr>
        <w:t>以</w:t>
      </w:r>
      <w:r w:rsidR="001A6B7D">
        <w:rPr>
          <w:rFonts w:ascii="標楷體" w:hAnsi="標楷體" w:hint="eastAsia"/>
          <w:sz w:val="28"/>
          <w:szCs w:val="28"/>
        </w:rPr>
        <w:t>利搶險工程車輛行駛，</w:t>
      </w:r>
      <w:r w:rsidRPr="00844B2E">
        <w:rPr>
          <w:rFonts w:ascii="標楷體" w:hAnsi="標楷體" w:hint="eastAsia"/>
          <w:sz w:val="28"/>
          <w:szCs w:val="28"/>
        </w:rPr>
        <w:t>保護地方人民生命財產之安全。</w:t>
      </w:r>
    </w:p>
    <w:p w14:paraId="060422ED" w14:textId="2719137B" w:rsidR="00B02BC2" w:rsidRPr="00C07C5E" w:rsidRDefault="00B02BC2" w:rsidP="00B02BC2">
      <w:pPr>
        <w:pStyle w:val="a3"/>
        <w:snapToGrid w:val="0"/>
        <w:spacing w:line="360" w:lineRule="auto"/>
        <w:ind w:leftChars="119" w:left="1134" w:hangingChars="303" w:hanging="848"/>
        <w:rPr>
          <w:sz w:val="28"/>
          <w:szCs w:val="28"/>
        </w:rPr>
      </w:pPr>
      <w:r w:rsidRPr="00C07C5E">
        <w:rPr>
          <w:rFonts w:hint="eastAsia"/>
          <w:sz w:val="28"/>
          <w:szCs w:val="28"/>
        </w:rPr>
        <w:t>（二）計畫範圍：</w:t>
      </w:r>
      <w:r w:rsidRPr="00C07C5E">
        <w:rPr>
          <w:rFonts w:ascii="標楷體" w:hAnsi="標楷體" w:hint="eastAsia"/>
          <w:sz w:val="28"/>
          <w:szCs w:val="28"/>
        </w:rPr>
        <w:t>詳如徵收土地圖說。</w:t>
      </w:r>
    </w:p>
    <w:p w14:paraId="67BC8369" w14:textId="77777777" w:rsidR="00B02BC2" w:rsidRPr="00C07C5E" w:rsidRDefault="00B02BC2" w:rsidP="00B02BC2">
      <w:pPr>
        <w:pStyle w:val="a3"/>
        <w:snapToGrid w:val="0"/>
        <w:spacing w:line="360" w:lineRule="auto"/>
        <w:ind w:leftChars="119" w:left="1134" w:hangingChars="303" w:hanging="848"/>
        <w:rPr>
          <w:sz w:val="28"/>
          <w:szCs w:val="28"/>
        </w:rPr>
      </w:pPr>
      <w:r w:rsidRPr="00C07C5E">
        <w:rPr>
          <w:rFonts w:hint="eastAsia"/>
          <w:sz w:val="28"/>
          <w:szCs w:val="28"/>
        </w:rPr>
        <w:t>（三）計畫進度：</w:t>
      </w:r>
    </w:p>
    <w:p w14:paraId="460A3E84" w14:textId="6D86C05E" w:rsidR="00B02BC2" w:rsidRPr="00996D7A" w:rsidRDefault="00B02BC2" w:rsidP="00B02BC2">
      <w:pPr>
        <w:pStyle w:val="a3"/>
        <w:snapToGrid w:val="0"/>
        <w:spacing w:line="360" w:lineRule="auto"/>
        <w:ind w:leftChars="472" w:left="1133"/>
        <w:rPr>
          <w:rFonts w:ascii="標楷體" w:hAnsi="標楷體"/>
          <w:color w:val="000000"/>
          <w:sz w:val="28"/>
          <w:szCs w:val="28"/>
        </w:rPr>
      </w:pPr>
      <w:r w:rsidRPr="00F12277">
        <w:rPr>
          <w:rFonts w:ascii="標楷體" w:hAnsi="標楷體" w:hint="eastAsia"/>
          <w:color w:val="000000"/>
          <w:sz w:val="28"/>
          <w:szCs w:val="28"/>
        </w:rPr>
        <w:t>經辦理協議價購程序，</w:t>
      </w:r>
      <w:r w:rsidRPr="007C047D">
        <w:rPr>
          <w:rFonts w:ascii="標楷體" w:hAnsi="標楷體" w:hint="eastAsia"/>
          <w:sz w:val="28"/>
          <w:szCs w:val="28"/>
        </w:rPr>
        <w:t>部份民眾因故無法同意價購</w:t>
      </w:r>
      <w:r w:rsidRPr="00F12277">
        <w:rPr>
          <w:rFonts w:ascii="標楷體" w:hAnsi="標楷體" w:hint="eastAsia"/>
          <w:color w:val="0000FF"/>
          <w:sz w:val="28"/>
          <w:szCs w:val="28"/>
        </w:rPr>
        <w:t>，</w:t>
      </w:r>
      <w:proofErr w:type="gramStart"/>
      <w:r w:rsidRPr="00F12277">
        <w:rPr>
          <w:rFonts w:ascii="標楷體" w:hAnsi="標楷體" w:hint="eastAsia"/>
          <w:color w:val="000000"/>
          <w:sz w:val="28"/>
          <w:szCs w:val="28"/>
        </w:rPr>
        <w:t>爰</w:t>
      </w:r>
      <w:proofErr w:type="gramEnd"/>
      <w:r w:rsidRPr="00F12277">
        <w:rPr>
          <w:rFonts w:ascii="標楷體" w:hAnsi="標楷體" w:hint="eastAsia"/>
          <w:color w:val="000000"/>
          <w:sz w:val="28"/>
          <w:szCs w:val="28"/>
        </w:rPr>
        <w:t>將本件</w:t>
      </w:r>
      <w:r w:rsidRPr="00C07C5E">
        <w:rPr>
          <w:rFonts w:ascii="標楷體" w:hAnsi="標楷體" w:hint="eastAsia"/>
          <w:color w:val="000000"/>
          <w:sz w:val="28"/>
          <w:szCs w:val="28"/>
        </w:rPr>
        <w:t>未能取得之私有土地陳報徵收，以利完成興建工程</w:t>
      </w:r>
      <w:r w:rsidRPr="00C07C5E">
        <w:rPr>
          <w:rFonts w:ascii="新細明體" w:hAnsi="新細明體" w:hint="eastAsia"/>
          <w:color w:val="000000"/>
          <w:sz w:val="28"/>
          <w:szCs w:val="28"/>
        </w:rPr>
        <w:t>，</w:t>
      </w:r>
      <w:r w:rsidRPr="00C07C5E">
        <w:rPr>
          <w:rFonts w:ascii="標楷體" w:hAnsi="標楷體" w:hint="eastAsia"/>
          <w:color w:val="000000"/>
          <w:sz w:val="28"/>
          <w:szCs w:val="28"/>
        </w:rPr>
        <w:t>維護河防安全</w:t>
      </w:r>
      <w:r w:rsidRPr="00C07C5E">
        <w:rPr>
          <w:rFonts w:ascii="標楷體" w:hAnsi="標楷體" w:hint="eastAsia"/>
          <w:color w:val="0000FF"/>
          <w:sz w:val="28"/>
          <w:szCs w:val="28"/>
        </w:rPr>
        <w:t>。</w:t>
      </w:r>
      <w:r w:rsidRPr="007C047D">
        <w:rPr>
          <w:rFonts w:ascii="標楷體" w:hAnsi="標楷體" w:hint="eastAsia"/>
          <w:sz w:val="28"/>
          <w:szCs w:val="28"/>
        </w:rPr>
        <w:t>本工程</w:t>
      </w:r>
      <w:r w:rsidR="00DF0E70" w:rsidRPr="007C047D">
        <w:rPr>
          <w:rFonts w:ascii="標楷體" w:hAnsi="標楷體" w:hint="eastAsia"/>
          <w:sz w:val="28"/>
          <w:szCs w:val="28"/>
        </w:rPr>
        <w:t>已於110年4月30日開工，先行施作公有土地及同意協議價購部分，申請徵收土地部分</w:t>
      </w:r>
      <w:r w:rsidRPr="007C047D">
        <w:rPr>
          <w:rFonts w:ascii="標楷體" w:hAnsi="標楷體" w:hint="eastAsia"/>
          <w:sz w:val="28"/>
          <w:szCs w:val="28"/>
        </w:rPr>
        <w:t>預定於111年</w:t>
      </w:r>
      <w:r w:rsidR="00DF0E70" w:rsidRPr="007C047D">
        <w:rPr>
          <w:rFonts w:ascii="標楷體" w:hAnsi="標楷體" w:hint="eastAsia"/>
          <w:sz w:val="28"/>
          <w:szCs w:val="28"/>
        </w:rPr>
        <w:t>2</w:t>
      </w:r>
      <w:r w:rsidRPr="007C047D">
        <w:rPr>
          <w:rFonts w:ascii="標楷體" w:hAnsi="標楷體" w:hint="eastAsia"/>
          <w:sz w:val="28"/>
          <w:szCs w:val="28"/>
        </w:rPr>
        <w:t>月開工，</w:t>
      </w:r>
      <w:r w:rsidRPr="007C047D">
        <w:rPr>
          <w:rFonts w:ascii="標楷體" w:hAnsi="標楷體"/>
          <w:sz w:val="28"/>
          <w:szCs w:val="28"/>
        </w:rPr>
        <w:t xml:space="preserve"> 1</w:t>
      </w:r>
      <w:r w:rsidRPr="007C047D">
        <w:rPr>
          <w:rFonts w:ascii="標楷體" w:hAnsi="標楷體" w:hint="eastAsia"/>
          <w:sz w:val="28"/>
          <w:szCs w:val="28"/>
        </w:rPr>
        <w:t>11年</w:t>
      </w:r>
      <w:r w:rsidR="00DF0E70" w:rsidRPr="007C047D">
        <w:rPr>
          <w:rFonts w:ascii="標楷體" w:hAnsi="標楷體" w:hint="eastAsia"/>
          <w:sz w:val="28"/>
          <w:szCs w:val="28"/>
        </w:rPr>
        <w:t>8</w:t>
      </w:r>
      <w:r w:rsidRPr="007C047D">
        <w:rPr>
          <w:rFonts w:ascii="標楷體" w:hAnsi="標楷體" w:hint="eastAsia"/>
          <w:sz w:val="28"/>
          <w:szCs w:val="28"/>
        </w:rPr>
        <w:t>月完工。</w:t>
      </w:r>
    </w:p>
    <w:p w14:paraId="120D32F6" w14:textId="461058CD" w:rsidR="00834B4A" w:rsidRDefault="00B02BC2" w:rsidP="00B02BC2">
      <w:pPr>
        <w:pStyle w:val="a3"/>
        <w:snapToGrid w:val="0"/>
        <w:spacing w:line="360" w:lineRule="auto"/>
        <w:ind w:leftChars="119" w:left="1134" w:hangingChars="303" w:hanging="848"/>
        <w:rPr>
          <w:sz w:val="28"/>
          <w:szCs w:val="28"/>
        </w:rPr>
      </w:pPr>
      <w:r w:rsidRPr="002E768B">
        <w:rPr>
          <w:rFonts w:hint="eastAsia"/>
          <w:sz w:val="28"/>
          <w:szCs w:val="28"/>
        </w:rPr>
        <w:t>（四）主體工程：</w:t>
      </w:r>
      <w:r w:rsidR="007C047D">
        <w:rPr>
          <w:rFonts w:ascii="標楷體" w:hAnsi="標楷體" w:hint="eastAsia"/>
          <w:sz w:val="28"/>
          <w:szCs w:val="28"/>
        </w:rPr>
        <w:t>水防道路整建</w:t>
      </w:r>
      <w:r w:rsidRPr="002E768B">
        <w:rPr>
          <w:rFonts w:ascii="標楷體" w:hAnsi="標楷體" w:hint="eastAsia"/>
          <w:sz w:val="28"/>
          <w:szCs w:val="28"/>
        </w:rPr>
        <w:t>工程</w:t>
      </w:r>
      <w:r w:rsidRPr="002E768B">
        <w:rPr>
          <w:sz w:val="28"/>
          <w:szCs w:val="28"/>
        </w:rPr>
        <w:t>施作長度約</w:t>
      </w:r>
      <w:r w:rsidR="00C8739F" w:rsidRPr="00C8739F">
        <w:rPr>
          <w:rFonts w:hint="eastAsia"/>
          <w:color w:val="FF0000"/>
          <w:sz w:val="28"/>
          <w:szCs w:val="28"/>
        </w:rPr>
        <w:t>16</w:t>
      </w:r>
      <w:r w:rsidR="007C047D" w:rsidRPr="00C8739F">
        <w:rPr>
          <w:rFonts w:hint="eastAsia"/>
          <w:color w:val="FF0000"/>
          <w:sz w:val="28"/>
          <w:szCs w:val="28"/>
        </w:rPr>
        <w:t>0</w:t>
      </w:r>
      <w:r w:rsidRPr="00C8739F">
        <w:rPr>
          <w:rFonts w:hint="eastAsia"/>
          <w:color w:val="FF0000"/>
          <w:sz w:val="28"/>
          <w:szCs w:val="28"/>
        </w:rPr>
        <w:t>0</w:t>
      </w:r>
      <w:r w:rsidRPr="002E768B">
        <w:rPr>
          <w:sz w:val="28"/>
          <w:szCs w:val="28"/>
        </w:rPr>
        <w:t>公尺</w:t>
      </w:r>
      <w:r w:rsidRPr="0068347C">
        <w:rPr>
          <w:rFonts w:hint="eastAsia"/>
          <w:sz w:val="28"/>
          <w:szCs w:val="28"/>
        </w:rPr>
        <w:t>。</w:t>
      </w:r>
    </w:p>
    <w:p w14:paraId="7CA1CCFA" w14:textId="77777777" w:rsidR="00834B4A" w:rsidRDefault="00834B4A">
      <w:pPr>
        <w:widowControl/>
        <w:jc w:val="left"/>
        <w:rPr>
          <w:sz w:val="28"/>
          <w:szCs w:val="28"/>
        </w:rPr>
      </w:pPr>
      <w:r>
        <w:rPr>
          <w:sz w:val="28"/>
          <w:szCs w:val="28"/>
        </w:rPr>
        <w:br w:type="page"/>
      </w:r>
    </w:p>
    <w:p w14:paraId="1F68B527" w14:textId="77777777" w:rsidR="003520B9" w:rsidRPr="002E768B" w:rsidRDefault="003520B9" w:rsidP="00692A32">
      <w:pPr>
        <w:pStyle w:val="a5"/>
        <w:snapToGrid w:val="0"/>
        <w:spacing w:line="520" w:lineRule="exact"/>
        <w:ind w:left="843" w:hanging="843"/>
        <w:rPr>
          <w:sz w:val="28"/>
          <w:szCs w:val="28"/>
        </w:rPr>
      </w:pPr>
      <w:r w:rsidRPr="002E768B">
        <w:rPr>
          <w:rFonts w:hint="eastAsia"/>
          <w:sz w:val="28"/>
          <w:szCs w:val="28"/>
        </w:rPr>
        <w:lastRenderedPageBreak/>
        <w:t>二、興辦事業之種類及法令依據</w:t>
      </w:r>
    </w:p>
    <w:p w14:paraId="0EFA4BF9" w14:textId="77777777" w:rsidR="00496A61" w:rsidRPr="002E768B" w:rsidRDefault="00496A61" w:rsidP="00496A61">
      <w:pPr>
        <w:pStyle w:val="a3"/>
        <w:snapToGrid w:val="0"/>
        <w:spacing w:line="360" w:lineRule="auto"/>
        <w:ind w:leftChars="100" w:left="1080" w:hangingChars="300" w:hanging="840"/>
        <w:rPr>
          <w:sz w:val="28"/>
          <w:szCs w:val="28"/>
        </w:rPr>
      </w:pPr>
      <w:r w:rsidRPr="002E768B">
        <w:rPr>
          <w:rFonts w:hint="eastAsia"/>
          <w:sz w:val="28"/>
          <w:szCs w:val="28"/>
        </w:rPr>
        <w:t>（一）興辦事業之種類：水利事業。</w:t>
      </w:r>
      <w:r w:rsidRPr="002E768B">
        <w:rPr>
          <w:rFonts w:hint="eastAsia"/>
          <w:sz w:val="28"/>
          <w:szCs w:val="28"/>
        </w:rPr>
        <w:t xml:space="preserve"> </w:t>
      </w:r>
    </w:p>
    <w:p w14:paraId="334148C7" w14:textId="080D2077" w:rsidR="00496A61" w:rsidRPr="002E768B" w:rsidRDefault="00496A61" w:rsidP="00496A61">
      <w:pPr>
        <w:pStyle w:val="a3"/>
        <w:snapToGrid w:val="0"/>
        <w:spacing w:line="360" w:lineRule="auto"/>
        <w:ind w:leftChars="100" w:left="1080" w:hangingChars="300" w:hanging="840"/>
        <w:rPr>
          <w:sz w:val="28"/>
          <w:szCs w:val="28"/>
        </w:rPr>
      </w:pPr>
      <w:r w:rsidRPr="002E768B">
        <w:rPr>
          <w:rFonts w:hint="eastAsia"/>
          <w:sz w:val="28"/>
          <w:szCs w:val="28"/>
        </w:rPr>
        <w:t>（二）興辦事業之法令依據：</w:t>
      </w:r>
      <w:r w:rsidRPr="002E768B">
        <w:rPr>
          <w:rFonts w:ascii="標楷體" w:hAnsi="標楷體" w:hint="eastAsia"/>
          <w:sz w:val="28"/>
          <w:szCs w:val="28"/>
        </w:rPr>
        <w:t>土地徵收條例第</w:t>
      </w:r>
      <w:r w:rsidRPr="002E768B">
        <w:rPr>
          <w:rFonts w:ascii="標楷體" w:hAnsi="標楷體"/>
          <w:sz w:val="28"/>
          <w:szCs w:val="28"/>
        </w:rPr>
        <w:t>3</w:t>
      </w:r>
      <w:r w:rsidRPr="002E768B">
        <w:rPr>
          <w:rFonts w:ascii="標楷體" w:hAnsi="標楷體" w:hint="eastAsia"/>
          <w:sz w:val="28"/>
          <w:szCs w:val="28"/>
        </w:rPr>
        <w:t>條第</w:t>
      </w:r>
      <w:r w:rsidRPr="002E768B">
        <w:rPr>
          <w:rFonts w:ascii="標楷體" w:hAnsi="標楷體"/>
          <w:sz w:val="28"/>
          <w:szCs w:val="28"/>
        </w:rPr>
        <w:t>4</w:t>
      </w:r>
      <w:r w:rsidRPr="002E768B">
        <w:rPr>
          <w:rFonts w:ascii="標楷體" w:hAnsi="標楷體" w:hint="eastAsia"/>
          <w:sz w:val="28"/>
          <w:szCs w:val="28"/>
        </w:rPr>
        <w:t>款規定及水利法第</w:t>
      </w:r>
      <w:r w:rsidRPr="002E768B">
        <w:rPr>
          <w:rFonts w:ascii="標楷體" w:hAnsi="標楷體"/>
          <w:sz w:val="28"/>
          <w:szCs w:val="28"/>
        </w:rPr>
        <w:t>82</w:t>
      </w:r>
      <w:r w:rsidRPr="002E768B">
        <w:rPr>
          <w:rFonts w:ascii="標楷體" w:hAnsi="標楷體" w:hint="eastAsia"/>
          <w:sz w:val="28"/>
          <w:szCs w:val="28"/>
        </w:rPr>
        <w:t>條規定。檢附</w:t>
      </w:r>
      <w:r w:rsidR="00527F92">
        <w:rPr>
          <w:rFonts w:ascii="標楷體" w:hAnsi="標楷體" w:hint="eastAsia"/>
          <w:sz w:val="28"/>
          <w:szCs w:val="28"/>
        </w:rPr>
        <w:t>臺灣省政府84</w:t>
      </w:r>
      <w:r w:rsidRPr="00F6294F">
        <w:rPr>
          <w:rFonts w:ascii="標楷體" w:hAnsi="標楷體" w:hint="eastAsia"/>
          <w:sz w:val="28"/>
          <w:szCs w:val="28"/>
        </w:rPr>
        <w:t>年</w:t>
      </w:r>
      <w:r w:rsidR="00527F92">
        <w:rPr>
          <w:rFonts w:ascii="標楷體" w:hAnsi="標楷體" w:hint="eastAsia"/>
          <w:sz w:val="28"/>
          <w:szCs w:val="28"/>
        </w:rPr>
        <w:t>3</w:t>
      </w:r>
      <w:r w:rsidRPr="00F6294F">
        <w:rPr>
          <w:rFonts w:ascii="標楷體" w:hAnsi="標楷體" w:hint="eastAsia"/>
          <w:sz w:val="28"/>
          <w:szCs w:val="28"/>
        </w:rPr>
        <w:t>月</w:t>
      </w:r>
      <w:r w:rsidR="00527F92">
        <w:rPr>
          <w:rFonts w:ascii="標楷體" w:hAnsi="標楷體" w:hint="eastAsia"/>
          <w:sz w:val="28"/>
          <w:szCs w:val="28"/>
        </w:rPr>
        <w:t>25</w:t>
      </w:r>
      <w:r w:rsidRPr="00F6294F">
        <w:rPr>
          <w:rFonts w:ascii="標楷體" w:hAnsi="標楷體" w:hint="eastAsia"/>
          <w:sz w:val="28"/>
          <w:szCs w:val="28"/>
        </w:rPr>
        <w:t>日</w:t>
      </w:r>
      <w:r w:rsidR="00527F92">
        <w:rPr>
          <w:rFonts w:ascii="標楷體" w:hAnsi="標楷體" w:hint="eastAsia"/>
          <w:sz w:val="28"/>
          <w:szCs w:val="28"/>
        </w:rPr>
        <w:t>八四府建水</w:t>
      </w:r>
      <w:r w:rsidRPr="00F6294F">
        <w:rPr>
          <w:rFonts w:ascii="標楷體" w:hAnsi="標楷體" w:hint="eastAsia"/>
          <w:sz w:val="28"/>
          <w:szCs w:val="28"/>
        </w:rPr>
        <w:t>第</w:t>
      </w:r>
      <w:r w:rsidR="00527F92">
        <w:rPr>
          <w:rFonts w:ascii="標楷體" w:hAnsi="標楷體" w:hint="eastAsia"/>
          <w:sz w:val="28"/>
          <w:szCs w:val="28"/>
        </w:rPr>
        <w:t>148120</w:t>
      </w:r>
      <w:r w:rsidRPr="00F6294F">
        <w:rPr>
          <w:rFonts w:ascii="標楷體" w:hAnsi="標楷體" w:hint="eastAsia"/>
          <w:sz w:val="28"/>
          <w:szCs w:val="28"/>
        </w:rPr>
        <w:t>號公告「</w:t>
      </w:r>
      <w:r w:rsidR="00527F92">
        <w:rPr>
          <w:rFonts w:ascii="標楷體" w:hAnsi="標楷體" w:hint="eastAsia"/>
          <w:sz w:val="28"/>
          <w:szCs w:val="28"/>
        </w:rPr>
        <w:t>公告曾文溪（含後堀溪）</w:t>
      </w:r>
      <w:proofErr w:type="gramStart"/>
      <w:r w:rsidR="00527F92">
        <w:rPr>
          <w:rFonts w:ascii="標楷體" w:hAnsi="標楷體" w:hint="eastAsia"/>
          <w:sz w:val="28"/>
          <w:szCs w:val="28"/>
        </w:rPr>
        <w:t>水系治理</w:t>
      </w:r>
      <w:proofErr w:type="gramEnd"/>
      <w:r w:rsidR="00527F92">
        <w:rPr>
          <w:rFonts w:ascii="標楷體" w:hAnsi="標楷體" w:hint="eastAsia"/>
          <w:sz w:val="28"/>
          <w:szCs w:val="28"/>
        </w:rPr>
        <w:t>基本計畫與水道治理計畫用地範圍線圖（堤防預定線），並依法限制使用。</w:t>
      </w:r>
      <w:r w:rsidRPr="00F6294F">
        <w:rPr>
          <w:rFonts w:ascii="標楷體" w:hAnsi="標楷體" w:hint="eastAsia"/>
          <w:sz w:val="28"/>
          <w:szCs w:val="28"/>
        </w:rPr>
        <w:t>」影本</w:t>
      </w:r>
      <w:r w:rsidRPr="002E768B">
        <w:rPr>
          <w:rFonts w:ascii="標楷體" w:hAnsi="標楷體" w:hint="eastAsia"/>
          <w:sz w:val="28"/>
          <w:szCs w:val="28"/>
        </w:rPr>
        <w:t>。</w:t>
      </w:r>
      <w:bookmarkStart w:id="1" w:name="_GoBack"/>
      <w:r w:rsidR="00402707" w:rsidRPr="00C06CEA">
        <w:rPr>
          <w:rFonts w:ascii="標楷體" w:hAnsi="標楷體" w:hint="eastAsia"/>
          <w:color w:val="FF0000"/>
          <w:sz w:val="28"/>
          <w:szCs w:val="28"/>
        </w:rPr>
        <w:t>徵收土地內有特定農業區農牧用地，本案為水利事業用地，符合土地徵收條例第3-1條第4款規定</w:t>
      </w:r>
      <w:bookmarkEnd w:id="1"/>
      <w:r w:rsidR="00402707">
        <w:rPr>
          <w:rFonts w:ascii="標楷體" w:hAnsi="標楷體" w:hint="eastAsia"/>
          <w:sz w:val="28"/>
          <w:szCs w:val="28"/>
        </w:rPr>
        <w:t>。</w:t>
      </w:r>
    </w:p>
    <w:p w14:paraId="6A91D268" w14:textId="7AA33358" w:rsidR="003520B9" w:rsidRPr="002F51D2" w:rsidRDefault="00496A61" w:rsidP="00496A61">
      <w:pPr>
        <w:pStyle w:val="a3"/>
        <w:snapToGrid w:val="0"/>
        <w:spacing w:line="520" w:lineRule="exact"/>
        <w:ind w:leftChars="100" w:left="1080" w:hangingChars="300" w:hanging="840"/>
        <w:rPr>
          <w:sz w:val="28"/>
          <w:szCs w:val="28"/>
        </w:rPr>
      </w:pPr>
      <w:r w:rsidRPr="002E768B">
        <w:rPr>
          <w:rFonts w:hint="eastAsia"/>
          <w:sz w:val="28"/>
          <w:szCs w:val="28"/>
        </w:rPr>
        <w:t>（三）奉准興辦事業文件：</w:t>
      </w:r>
      <w:r w:rsidRPr="002E768B">
        <w:rPr>
          <w:rFonts w:ascii="標楷體" w:hAnsi="標楷體" w:hint="eastAsia"/>
          <w:sz w:val="28"/>
          <w:szCs w:val="28"/>
        </w:rPr>
        <w:t>如後附經濟部1</w:t>
      </w:r>
      <w:r>
        <w:rPr>
          <w:rFonts w:ascii="標楷體" w:hAnsi="標楷體" w:hint="eastAsia"/>
          <w:sz w:val="28"/>
          <w:szCs w:val="28"/>
        </w:rPr>
        <w:t>1</w:t>
      </w:r>
      <w:r w:rsidRPr="002E768B">
        <w:rPr>
          <w:rFonts w:ascii="標楷體" w:hAnsi="標楷體" w:hint="eastAsia"/>
          <w:sz w:val="28"/>
          <w:szCs w:val="28"/>
        </w:rPr>
        <w:t>0年</w:t>
      </w:r>
      <w:r>
        <w:rPr>
          <w:rFonts w:ascii="標楷體" w:hAnsi="標楷體" w:hint="eastAsia"/>
          <w:sz w:val="28"/>
          <w:szCs w:val="28"/>
        </w:rPr>
        <w:t>2</w:t>
      </w:r>
      <w:r w:rsidRPr="002E768B">
        <w:rPr>
          <w:rFonts w:ascii="標楷體" w:hAnsi="標楷體" w:hint="eastAsia"/>
          <w:sz w:val="28"/>
          <w:szCs w:val="28"/>
        </w:rPr>
        <w:t>月</w:t>
      </w:r>
      <w:r>
        <w:rPr>
          <w:rFonts w:ascii="標楷體" w:hAnsi="標楷體" w:hint="eastAsia"/>
          <w:sz w:val="28"/>
          <w:szCs w:val="28"/>
        </w:rPr>
        <w:t>9</w:t>
      </w:r>
      <w:r w:rsidRPr="002E768B">
        <w:rPr>
          <w:rFonts w:ascii="標楷體" w:hAnsi="標楷體" w:hint="eastAsia"/>
          <w:sz w:val="28"/>
          <w:szCs w:val="28"/>
        </w:rPr>
        <w:t>日經</w:t>
      </w:r>
      <w:proofErr w:type="gramStart"/>
      <w:r w:rsidRPr="002E768B">
        <w:rPr>
          <w:rFonts w:ascii="標楷體" w:hAnsi="標楷體" w:hint="eastAsia"/>
          <w:sz w:val="28"/>
          <w:szCs w:val="28"/>
        </w:rPr>
        <w:t>授水字</w:t>
      </w:r>
      <w:proofErr w:type="gramEnd"/>
      <w:r w:rsidRPr="002E768B">
        <w:rPr>
          <w:rFonts w:ascii="標楷體" w:hAnsi="標楷體" w:hint="eastAsia"/>
          <w:sz w:val="28"/>
          <w:szCs w:val="28"/>
        </w:rPr>
        <w:t>第1</w:t>
      </w:r>
      <w:r>
        <w:rPr>
          <w:rFonts w:ascii="標楷體" w:hAnsi="標楷體" w:hint="eastAsia"/>
          <w:sz w:val="28"/>
          <w:szCs w:val="28"/>
        </w:rPr>
        <w:t>1020204530</w:t>
      </w:r>
      <w:r w:rsidRPr="002E768B">
        <w:rPr>
          <w:rFonts w:ascii="標楷體" w:hAnsi="標楷體" w:hint="eastAsia"/>
          <w:sz w:val="28"/>
          <w:szCs w:val="28"/>
        </w:rPr>
        <w:t>號函核准</w:t>
      </w:r>
      <w:r>
        <w:rPr>
          <w:rFonts w:ascii="標楷體" w:hAnsi="標楷體" w:hint="eastAsia"/>
          <w:sz w:val="28"/>
          <w:szCs w:val="28"/>
        </w:rPr>
        <w:t>。</w:t>
      </w:r>
    </w:p>
    <w:p w14:paraId="7741D0FF" w14:textId="77777777" w:rsidR="008A565B" w:rsidRPr="002E768B" w:rsidRDefault="003520B9" w:rsidP="00692A32">
      <w:pPr>
        <w:pStyle w:val="a5"/>
        <w:snapToGrid w:val="0"/>
        <w:spacing w:line="520" w:lineRule="exact"/>
        <w:ind w:left="843" w:hanging="843"/>
        <w:rPr>
          <w:sz w:val="28"/>
          <w:szCs w:val="28"/>
        </w:rPr>
      </w:pPr>
      <w:r w:rsidRPr="002E768B">
        <w:rPr>
          <w:rFonts w:hint="eastAsia"/>
          <w:sz w:val="28"/>
          <w:szCs w:val="28"/>
        </w:rPr>
        <w:t>三</w:t>
      </w:r>
      <w:r w:rsidR="008A565B" w:rsidRPr="002E768B">
        <w:rPr>
          <w:rFonts w:hint="eastAsia"/>
          <w:sz w:val="28"/>
          <w:szCs w:val="28"/>
        </w:rPr>
        <w:t>、徵收土地所在地範圍及面積</w:t>
      </w:r>
      <w:r w:rsidR="003A7FF3" w:rsidRPr="002E768B">
        <w:rPr>
          <w:rFonts w:hint="eastAsia"/>
          <w:sz w:val="28"/>
          <w:szCs w:val="28"/>
        </w:rPr>
        <w:t>：</w:t>
      </w:r>
    </w:p>
    <w:p w14:paraId="32FBB216" w14:textId="5B7747B6" w:rsidR="006618E5" w:rsidRPr="002E768B" w:rsidRDefault="00A8124E" w:rsidP="00692A32">
      <w:pPr>
        <w:pStyle w:val="a3"/>
        <w:snapToGrid w:val="0"/>
        <w:spacing w:line="520" w:lineRule="exact"/>
        <w:ind w:leftChars="100" w:left="1080" w:hangingChars="300" w:hanging="840"/>
        <w:rPr>
          <w:rFonts w:ascii="標楷體" w:hAnsi="標楷體"/>
          <w:sz w:val="28"/>
          <w:szCs w:val="28"/>
        </w:rPr>
      </w:pPr>
      <w:r w:rsidRPr="002E768B">
        <w:rPr>
          <w:rFonts w:hint="eastAsia"/>
          <w:sz w:val="28"/>
          <w:szCs w:val="28"/>
        </w:rPr>
        <w:t>（</w:t>
      </w:r>
      <w:r w:rsidR="00A86170" w:rsidRPr="002E768B">
        <w:rPr>
          <w:rFonts w:hint="eastAsia"/>
          <w:sz w:val="28"/>
          <w:szCs w:val="28"/>
        </w:rPr>
        <w:t>一</w:t>
      </w:r>
      <w:r w:rsidR="00616775" w:rsidRPr="002E768B">
        <w:rPr>
          <w:rFonts w:hint="eastAsia"/>
          <w:sz w:val="28"/>
          <w:szCs w:val="28"/>
        </w:rPr>
        <w:t>）</w:t>
      </w:r>
      <w:r w:rsidR="009B337E" w:rsidRPr="002E768B">
        <w:rPr>
          <w:rFonts w:ascii="標楷體" w:hAnsi="標楷體" w:hint="eastAsia"/>
          <w:sz w:val="28"/>
          <w:szCs w:val="28"/>
        </w:rPr>
        <w:t>本案</w:t>
      </w:r>
      <w:proofErr w:type="gramStart"/>
      <w:r w:rsidR="009B337E" w:rsidRPr="002E768B">
        <w:rPr>
          <w:rFonts w:ascii="標楷體" w:hAnsi="標楷體" w:hint="eastAsia"/>
          <w:sz w:val="28"/>
          <w:szCs w:val="28"/>
        </w:rPr>
        <w:t>勘</w:t>
      </w:r>
      <w:proofErr w:type="gramEnd"/>
      <w:r w:rsidR="009B337E" w:rsidRPr="002E768B">
        <w:rPr>
          <w:rFonts w:ascii="標楷體" w:hAnsi="標楷體" w:hint="eastAsia"/>
          <w:sz w:val="28"/>
          <w:szCs w:val="28"/>
        </w:rPr>
        <w:t>選徵收用地範圍已依「徵收土地範圍</w:t>
      </w:r>
      <w:proofErr w:type="gramStart"/>
      <w:r w:rsidR="009B337E" w:rsidRPr="002E768B">
        <w:rPr>
          <w:rFonts w:ascii="標楷體" w:hAnsi="標楷體" w:hint="eastAsia"/>
          <w:sz w:val="28"/>
          <w:szCs w:val="28"/>
        </w:rPr>
        <w:t>勘</w:t>
      </w:r>
      <w:proofErr w:type="gramEnd"/>
      <w:r w:rsidR="009B337E" w:rsidRPr="002E768B">
        <w:rPr>
          <w:rFonts w:ascii="標楷體" w:hAnsi="標楷體" w:hint="eastAsia"/>
          <w:sz w:val="28"/>
          <w:szCs w:val="28"/>
        </w:rPr>
        <w:t>選作業要點」規定辦理。</w:t>
      </w:r>
      <w:r w:rsidR="008378B8" w:rsidRPr="008378B8">
        <w:rPr>
          <w:rFonts w:ascii="標楷體" w:hAnsi="標楷體" w:hint="eastAsia"/>
          <w:sz w:val="28"/>
          <w:szCs w:val="28"/>
        </w:rPr>
        <w:t>本案屬非都市土地，並已依該要點第3點規定就損失最少之地方為之，且</w:t>
      </w:r>
      <w:proofErr w:type="gramStart"/>
      <w:r w:rsidR="008378B8" w:rsidRPr="008378B8">
        <w:rPr>
          <w:rFonts w:ascii="標楷體" w:hAnsi="標楷體" w:hint="eastAsia"/>
          <w:sz w:val="28"/>
          <w:szCs w:val="28"/>
        </w:rPr>
        <w:t>勘</w:t>
      </w:r>
      <w:proofErr w:type="gramEnd"/>
      <w:r w:rsidR="008378B8" w:rsidRPr="008378B8">
        <w:rPr>
          <w:rFonts w:ascii="標楷體" w:hAnsi="標楷體" w:hint="eastAsia"/>
          <w:sz w:val="28"/>
          <w:szCs w:val="28"/>
        </w:rPr>
        <w:t>選用地已盡量避免建築密集地、文化保存區位土地</w:t>
      </w:r>
      <w:r w:rsidR="00F55FA1">
        <w:rPr>
          <w:rFonts w:ascii="標楷體" w:hAnsi="標楷體" w:hint="eastAsia"/>
          <w:color w:val="0000FF"/>
          <w:sz w:val="28"/>
          <w:szCs w:val="28"/>
        </w:rPr>
        <w:t>、</w:t>
      </w:r>
      <w:r w:rsidR="008378B8" w:rsidRPr="008378B8">
        <w:rPr>
          <w:rFonts w:ascii="標楷體" w:hAnsi="標楷體" w:hint="eastAsia"/>
          <w:sz w:val="28"/>
          <w:szCs w:val="28"/>
        </w:rPr>
        <w:t>環境敏感區位</w:t>
      </w:r>
      <w:r w:rsidR="00F55FA1" w:rsidRPr="002F51D2">
        <w:rPr>
          <w:rFonts w:ascii="標楷體" w:hAnsi="標楷體" w:hint="eastAsia"/>
          <w:sz w:val="28"/>
          <w:szCs w:val="28"/>
        </w:rPr>
        <w:t>土地、</w:t>
      </w:r>
      <w:r w:rsidR="008378B8" w:rsidRPr="002F51D2">
        <w:rPr>
          <w:rFonts w:ascii="標楷體" w:hAnsi="標楷體" w:hint="eastAsia"/>
          <w:sz w:val="28"/>
          <w:szCs w:val="28"/>
        </w:rPr>
        <w:t>特定目的區位土地</w:t>
      </w:r>
      <w:proofErr w:type="gramStart"/>
      <w:r w:rsidR="00F55FA1" w:rsidRPr="002F51D2">
        <w:rPr>
          <w:rFonts w:ascii="標楷體" w:hAnsi="標楷體" w:hint="eastAsia"/>
          <w:sz w:val="28"/>
          <w:szCs w:val="28"/>
        </w:rPr>
        <w:t>及</w:t>
      </w:r>
      <w:r w:rsidR="00B673F7" w:rsidRPr="002F51D2">
        <w:rPr>
          <w:rFonts w:ascii="標楷體" w:hAnsi="標楷體" w:hint="eastAsia"/>
          <w:sz w:val="28"/>
          <w:szCs w:val="28"/>
        </w:rPr>
        <w:t>現供公共事業</w:t>
      </w:r>
      <w:proofErr w:type="gramEnd"/>
      <w:r w:rsidR="00B673F7" w:rsidRPr="002F51D2">
        <w:rPr>
          <w:rFonts w:ascii="標楷體" w:hAnsi="標楷體" w:hint="eastAsia"/>
          <w:sz w:val="28"/>
          <w:szCs w:val="28"/>
        </w:rPr>
        <w:t>使用之土地</w:t>
      </w:r>
      <w:r w:rsidR="008378B8" w:rsidRPr="002F51D2">
        <w:rPr>
          <w:rFonts w:ascii="標楷體" w:hAnsi="標楷體" w:hint="eastAsia"/>
          <w:sz w:val="28"/>
          <w:szCs w:val="28"/>
        </w:rPr>
        <w:t>，亦非屬其他單</w:t>
      </w:r>
      <w:r w:rsidR="001E153E">
        <w:rPr>
          <w:rFonts w:ascii="標楷體" w:hAnsi="標楷體" w:hint="eastAsia"/>
          <w:sz w:val="28"/>
          <w:szCs w:val="28"/>
        </w:rPr>
        <w:t>是</w:t>
      </w:r>
      <w:r w:rsidR="008378B8" w:rsidRPr="002F51D2">
        <w:rPr>
          <w:rFonts w:ascii="標楷體" w:hAnsi="標楷體" w:hint="eastAsia"/>
          <w:sz w:val="28"/>
          <w:szCs w:val="28"/>
        </w:rPr>
        <w:t>位已提出申請徵收之土地。</w:t>
      </w:r>
    </w:p>
    <w:p w14:paraId="7CEBBBBF" w14:textId="77777777" w:rsidR="000A7D5F" w:rsidRPr="002E768B" w:rsidRDefault="000A7D5F" w:rsidP="00692A32">
      <w:pPr>
        <w:pStyle w:val="a3"/>
        <w:snapToGrid w:val="0"/>
        <w:spacing w:line="520" w:lineRule="exact"/>
        <w:ind w:leftChars="100" w:left="1080" w:hangingChars="300" w:hanging="840"/>
        <w:rPr>
          <w:sz w:val="28"/>
          <w:szCs w:val="28"/>
        </w:rPr>
      </w:pPr>
      <w:r w:rsidRPr="002E768B">
        <w:rPr>
          <w:rFonts w:hint="eastAsia"/>
          <w:sz w:val="28"/>
          <w:szCs w:val="28"/>
        </w:rPr>
        <w:t>（</w:t>
      </w:r>
      <w:r w:rsidR="00A86170" w:rsidRPr="002E768B">
        <w:rPr>
          <w:rFonts w:hint="eastAsia"/>
          <w:sz w:val="28"/>
          <w:szCs w:val="28"/>
        </w:rPr>
        <w:t>二</w:t>
      </w:r>
      <w:r w:rsidR="00905B3D" w:rsidRPr="002E768B">
        <w:rPr>
          <w:rFonts w:hint="eastAsia"/>
          <w:sz w:val="28"/>
          <w:szCs w:val="28"/>
        </w:rPr>
        <w:t>）</w:t>
      </w:r>
      <w:r w:rsidRPr="002E768B">
        <w:rPr>
          <w:rFonts w:hint="eastAsia"/>
          <w:sz w:val="28"/>
          <w:szCs w:val="28"/>
        </w:rPr>
        <w:t>四鄰接連土地之使用狀況及其改良情形</w:t>
      </w:r>
    </w:p>
    <w:p w14:paraId="7A8E92B5" w14:textId="2B3B430E" w:rsidR="000A7D5F" w:rsidRPr="002E768B" w:rsidRDefault="00496A61" w:rsidP="00692A32">
      <w:pPr>
        <w:pStyle w:val="a3"/>
        <w:snapToGrid w:val="0"/>
        <w:spacing w:line="520" w:lineRule="exact"/>
        <w:ind w:leftChars="413" w:left="991"/>
        <w:rPr>
          <w:sz w:val="28"/>
          <w:szCs w:val="28"/>
        </w:rPr>
      </w:pPr>
      <w:r w:rsidRPr="00B132FF">
        <w:rPr>
          <w:rFonts w:ascii="標楷體" w:hAnsi="標楷體"/>
          <w:sz w:val="28"/>
          <w:szCs w:val="28"/>
        </w:rPr>
        <w:t>東</w:t>
      </w:r>
      <w:r w:rsidRPr="00B132FF">
        <w:rPr>
          <w:rFonts w:ascii="標楷體" w:hAnsi="標楷體" w:hint="eastAsia"/>
          <w:sz w:val="28"/>
          <w:szCs w:val="28"/>
        </w:rPr>
        <w:t>臨</w:t>
      </w:r>
      <w:r w:rsidR="006D1A65" w:rsidRPr="006D1A65">
        <w:rPr>
          <w:rFonts w:ascii="標楷體" w:hAnsi="標楷體" w:hint="eastAsia"/>
          <w:sz w:val="28"/>
          <w:szCs w:val="28"/>
        </w:rPr>
        <w:t>曾文溪左岸斷面30</w:t>
      </w:r>
      <w:r w:rsidR="006D1A65">
        <w:rPr>
          <w:rFonts w:ascii="標楷體" w:hAnsi="標楷體" w:hint="eastAsia"/>
          <w:sz w:val="28"/>
          <w:szCs w:val="28"/>
        </w:rPr>
        <w:t>水防道路</w:t>
      </w:r>
      <w:r w:rsidRPr="00B132FF">
        <w:rPr>
          <w:rFonts w:ascii="標楷體" w:hAnsi="標楷體" w:hint="eastAsia"/>
          <w:sz w:val="28"/>
          <w:szCs w:val="28"/>
        </w:rPr>
        <w:t>，</w:t>
      </w:r>
      <w:proofErr w:type="gramStart"/>
      <w:r w:rsidRPr="00B132FF">
        <w:rPr>
          <w:rFonts w:ascii="標楷體" w:hAnsi="標楷體"/>
          <w:sz w:val="28"/>
          <w:szCs w:val="28"/>
        </w:rPr>
        <w:t>西</w:t>
      </w:r>
      <w:r w:rsidRPr="00B132FF">
        <w:rPr>
          <w:rFonts w:ascii="標楷體" w:hAnsi="標楷體" w:hint="eastAsia"/>
          <w:sz w:val="28"/>
          <w:szCs w:val="28"/>
        </w:rPr>
        <w:t>銜</w:t>
      </w:r>
      <w:r w:rsidR="00FA3CDF" w:rsidRPr="006D1A65">
        <w:rPr>
          <w:rFonts w:ascii="標楷體" w:hAnsi="標楷體" w:hint="eastAsia"/>
          <w:sz w:val="28"/>
          <w:szCs w:val="28"/>
        </w:rPr>
        <w:t>曾文溪</w:t>
      </w:r>
      <w:proofErr w:type="gramEnd"/>
      <w:r w:rsidR="00FA3CDF" w:rsidRPr="006D1A65">
        <w:rPr>
          <w:rFonts w:ascii="標楷體" w:hAnsi="標楷體" w:hint="eastAsia"/>
          <w:sz w:val="28"/>
          <w:szCs w:val="28"/>
        </w:rPr>
        <w:t>左岸斷面3</w:t>
      </w:r>
      <w:r w:rsidR="00FA3CDF">
        <w:rPr>
          <w:rFonts w:ascii="標楷體" w:hAnsi="標楷體" w:hint="eastAsia"/>
          <w:sz w:val="28"/>
          <w:szCs w:val="28"/>
        </w:rPr>
        <w:t>5水防道路</w:t>
      </w:r>
      <w:r w:rsidRPr="00B132FF">
        <w:rPr>
          <w:rFonts w:ascii="標楷體" w:hAnsi="標楷體" w:hint="eastAsia"/>
          <w:sz w:val="28"/>
          <w:szCs w:val="28"/>
        </w:rPr>
        <w:t>，南為</w:t>
      </w:r>
      <w:r w:rsidR="00FA3CDF">
        <w:rPr>
          <w:rFonts w:ascii="標楷體" w:hAnsi="標楷體" w:hint="eastAsia"/>
          <w:sz w:val="28"/>
          <w:szCs w:val="28"/>
        </w:rPr>
        <w:t>東埔段農牧用地</w:t>
      </w:r>
      <w:r w:rsidRPr="00B132FF">
        <w:rPr>
          <w:rFonts w:ascii="標楷體" w:hAnsi="標楷體" w:hint="eastAsia"/>
          <w:sz w:val="28"/>
          <w:szCs w:val="28"/>
        </w:rPr>
        <w:t>，北接</w:t>
      </w:r>
      <w:r w:rsidR="00FA3CDF">
        <w:rPr>
          <w:rFonts w:ascii="標楷體" w:hAnsi="標楷體" w:hint="eastAsia"/>
          <w:sz w:val="28"/>
          <w:szCs w:val="28"/>
        </w:rPr>
        <w:t>曾文溪</w:t>
      </w:r>
      <w:r w:rsidRPr="00B132FF">
        <w:rPr>
          <w:rFonts w:ascii="標楷體" w:hAnsi="標楷體"/>
          <w:sz w:val="28"/>
          <w:szCs w:val="28"/>
        </w:rPr>
        <w:t>。</w:t>
      </w:r>
    </w:p>
    <w:p w14:paraId="4A9F2190" w14:textId="2816E077" w:rsidR="00A86170" w:rsidRPr="002E768B" w:rsidRDefault="00A86170" w:rsidP="00692A32">
      <w:pPr>
        <w:pStyle w:val="a3"/>
        <w:snapToGrid w:val="0"/>
        <w:spacing w:line="520" w:lineRule="exact"/>
        <w:ind w:leftChars="100" w:left="1080" w:hangingChars="300" w:hanging="840"/>
        <w:rPr>
          <w:sz w:val="28"/>
          <w:szCs w:val="28"/>
        </w:rPr>
      </w:pPr>
      <w:r w:rsidRPr="002E768B">
        <w:rPr>
          <w:rFonts w:hint="eastAsia"/>
          <w:sz w:val="28"/>
          <w:szCs w:val="28"/>
        </w:rPr>
        <w:t>（</w:t>
      </w:r>
      <w:r w:rsidR="009B337E" w:rsidRPr="002E768B">
        <w:rPr>
          <w:rFonts w:hint="eastAsia"/>
          <w:sz w:val="28"/>
          <w:szCs w:val="28"/>
        </w:rPr>
        <w:t>三</w:t>
      </w:r>
      <w:r w:rsidRPr="002E768B">
        <w:rPr>
          <w:rFonts w:hint="eastAsia"/>
          <w:sz w:val="28"/>
          <w:szCs w:val="28"/>
        </w:rPr>
        <w:t>）</w:t>
      </w:r>
      <w:r w:rsidR="009B337E" w:rsidRPr="002F51D2">
        <w:rPr>
          <w:rFonts w:ascii="標楷體" w:hAnsi="標楷體" w:hint="eastAsia"/>
          <w:sz w:val="28"/>
          <w:szCs w:val="28"/>
        </w:rPr>
        <w:t>擬徵收坐落</w:t>
      </w:r>
      <w:proofErr w:type="gramStart"/>
      <w:r w:rsidR="00F93FE1" w:rsidRPr="002E768B">
        <w:rPr>
          <w:rFonts w:ascii="標楷體" w:hAnsi="標楷體" w:hint="eastAsia"/>
          <w:color w:val="0000FF"/>
          <w:sz w:val="28"/>
          <w:szCs w:val="28"/>
        </w:rPr>
        <w:t>臺</w:t>
      </w:r>
      <w:proofErr w:type="gramEnd"/>
      <w:r w:rsidR="00F93FE1" w:rsidRPr="002E768B">
        <w:rPr>
          <w:rFonts w:ascii="標楷體" w:hAnsi="標楷體" w:hint="eastAsia"/>
          <w:color w:val="0000FF"/>
          <w:sz w:val="28"/>
          <w:szCs w:val="28"/>
        </w:rPr>
        <w:t>南市</w:t>
      </w:r>
      <w:r w:rsidR="00FF2F26">
        <w:rPr>
          <w:rFonts w:ascii="標楷體" w:hAnsi="標楷體" w:hint="eastAsia"/>
          <w:color w:val="0000FF"/>
          <w:sz w:val="28"/>
          <w:szCs w:val="28"/>
        </w:rPr>
        <w:t>西港</w:t>
      </w:r>
      <w:r w:rsidR="00F93FE1" w:rsidRPr="002E768B">
        <w:rPr>
          <w:rFonts w:ascii="標楷體" w:hAnsi="標楷體" w:hint="eastAsia"/>
          <w:color w:val="0000FF"/>
          <w:sz w:val="28"/>
          <w:szCs w:val="28"/>
        </w:rPr>
        <w:t>區</w:t>
      </w:r>
      <w:r w:rsidR="00FF2F26">
        <w:rPr>
          <w:rFonts w:ascii="標楷體" w:hAnsi="標楷體" w:hint="eastAsia"/>
          <w:color w:val="0000FF"/>
          <w:sz w:val="28"/>
          <w:szCs w:val="28"/>
        </w:rPr>
        <w:t>東</w:t>
      </w:r>
      <w:r w:rsidR="00F93FE1">
        <w:rPr>
          <w:rFonts w:ascii="標楷體" w:hAnsi="標楷體" w:hint="eastAsia"/>
          <w:color w:val="0000FF"/>
          <w:sz w:val="28"/>
          <w:szCs w:val="28"/>
        </w:rPr>
        <w:t>埔</w:t>
      </w:r>
      <w:r w:rsidR="00F93FE1" w:rsidRPr="002E768B">
        <w:rPr>
          <w:rFonts w:ascii="標楷體" w:hAnsi="標楷體" w:hint="eastAsia"/>
          <w:color w:val="0000FF"/>
          <w:sz w:val="28"/>
          <w:szCs w:val="28"/>
        </w:rPr>
        <w:t>段</w:t>
      </w:r>
      <w:r w:rsidR="00FF2F26">
        <w:rPr>
          <w:rFonts w:ascii="標楷體" w:hAnsi="標楷體" w:hint="eastAsia"/>
          <w:color w:val="0000FF"/>
          <w:sz w:val="28"/>
          <w:szCs w:val="28"/>
        </w:rPr>
        <w:t>32</w:t>
      </w:r>
      <w:r w:rsidR="00F93FE1" w:rsidRPr="002E768B">
        <w:rPr>
          <w:rFonts w:ascii="標楷體" w:hAnsi="標楷體" w:hint="eastAsia"/>
          <w:color w:val="0000FF"/>
          <w:sz w:val="28"/>
          <w:szCs w:val="28"/>
        </w:rPr>
        <w:t>地號</w:t>
      </w:r>
      <w:r w:rsidR="00F40476">
        <w:rPr>
          <w:rFonts w:ascii="標楷體" w:hAnsi="標楷體" w:hint="eastAsia"/>
          <w:color w:val="0000FF"/>
          <w:sz w:val="28"/>
          <w:szCs w:val="28"/>
        </w:rPr>
        <w:t>內</w:t>
      </w:r>
      <w:r w:rsidR="00F93FE1" w:rsidRPr="002E768B">
        <w:rPr>
          <w:rFonts w:ascii="標楷體" w:hAnsi="標楷體" w:hint="eastAsia"/>
          <w:color w:val="0000FF"/>
          <w:sz w:val="28"/>
          <w:szCs w:val="28"/>
        </w:rPr>
        <w:t>等</w:t>
      </w:r>
      <w:r w:rsidR="00FF2F26">
        <w:rPr>
          <w:rFonts w:ascii="標楷體" w:hAnsi="標楷體" w:hint="eastAsia"/>
          <w:color w:val="0000FF"/>
          <w:sz w:val="28"/>
          <w:szCs w:val="28"/>
        </w:rPr>
        <w:t>40</w:t>
      </w:r>
      <w:r w:rsidR="00F93FE1" w:rsidRPr="002E768B">
        <w:rPr>
          <w:rFonts w:ascii="標楷體" w:hAnsi="標楷體" w:hint="eastAsia"/>
          <w:color w:val="0000FF"/>
          <w:sz w:val="28"/>
          <w:szCs w:val="28"/>
        </w:rPr>
        <w:t>筆土地，合計面積0.</w:t>
      </w:r>
      <w:r w:rsidR="00FF2F26" w:rsidRPr="00A83C43">
        <w:rPr>
          <w:rFonts w:ascii="標楷體" w:hAnsi="標楷體"/>
          <w:color w:val="0000FF"/>
          <w:sz w:val="28"/>
          <w:szCs w:val="28"/>
        </w:rPr>
        <w:t>3412</w:t>
      </w:r>
      <w:r w:rsidR="00C8739F">
        <w:rPr>
          <w:rFonts w:ascii="標楷體" w:hAnsi="標楷體"/>
          <w:color w:val="0000FF"/>
          <w:sz w:val="28"/>
          <w:szCs w:val="28"/>
        </w:rPr>
        <w:t>54</w:t>
      </w:r>
      <w:r w:rsidR="00F93FE1" w:rsidRPr="002E768B">
        <w:rPr>
          <w:rFonts w:ascii="標楷體" w:hAnsi="標楷體" w:hint="eastAsia"/>
          <w:color w:val="0000FF"/>
          <w:sz w:val="28"/>
          <w:szCs w:val="28"/>
        </w:rPr>
        <w:t>公頃</w:t>
      </w:r>
      <w:r w:rsidR="009B337E" w:rsidRPr="002F51D2">
        <w:rPr>
          <w:rFonts w:ascii="標楷體" w:hAnsi="標楷體" w:hint="eastAsia"/>
          <w:sz w:val="28"/>
          <w:szCs w:val="28"/>
        </w:rPr>
        <w:t>，詳如徵收土地清冊與徵收土地圖說。</w:t>
      </w:r>
    </w:p>
    <w:p w14:paraId="55D77C3C" w14:textId="77777777" w:rsidR="00A86170" w:rsidRPr="002E768B" w:rsidRDefault="00A86170" w:rsidP="00692A32">
      <w:pPr>
        <w:pStyle w:val="a5"/>
        <w:snapToGrid w:val="0"/>
        <w:spacing w:line="520" w:lineRule="exact"/>
        <w:ind w:leftChars="118" w:left="840" w:hangingChars="199" w:hanging="557"/>
        <w:rPr>
          <w:sz w:val="28"/>
          <w:szCs w:val="28"/>
        </w:rPr>
      </w:pPr>
      <w:r w:rsidRPr="002E768B">
        <w:rPr>
          <w:rFonts w:hint="eastAsia"/>
          <w:sz w:val="28"/>
          <w:szCs w:val="28"/>
        </w:rPr>
        <w:t>（</w:t>
      </w:r>
      <w:r w:rsidR="009B337E" w:rsidRPr="002E768B">
        <w:rPr>
          <w:rFonts w:hint="eastAsia"/>
          <w:sz w:val="28"/>
          <w:szCs w:val="28"/>
        </w:rPr>
        <w:t>四</w:t>
      </w:r>
      <w:r w:rsidRPr="002E768B">
        <w:rPr>
          <w:rFonts w:hint="eastAsia"/>
          <w:sz w:val="28"/>
          <w:szCs w:val="28"/>
        </w:rPr>
        <w:t>）土地使用之現況及其使用人之姓名、住所</w:t>
      </w:r>
    </w:p>
    <w:p w14:paraId="46C5EB5A" w14:textId="10ADEBEE" w:rsidR="00A86170" w:rsidRPr="002E768B" w:rsidRDefault="001E153E" w:rsidP="00692A32">
      <w:pPr>
        <w:pStyle w:val="a5"/>
        <w:snapToGrid w:val="0"/>
        <w:spacing w:line="520" w:lineRule="exact"/>
        <w:ind w:leftChars="472" w:left="1133" w:firstLineChars="0" w:firstLine="1"/>
        <w:rPr>
          <w:sz w:val="28"/>
          <w:szCs w:val="28"/>
        </w:rPr>
      </w:pPr>
      <w:r>
        <w:rPr>
          <w:rFonts w:ascii="標楷體" w:hAnsi="標楷體" w:hint="eastAsia"/>
          <w:sz w:val="28"/>
          <w:szCs w:val="28"/>
        </w:rPr>
        <w:t>既有水防道路</w:t>
      </w:r>
      <w:r w:rsidR="009B337E" w:rsidRPr="002E768B">
        <w:rPr>
          <w:rFonts w:ascii="標楷體" w:hAnsi="標楷體" w:hint="eastAsia"/>
          <w:sz w:val="28"/>
          <w:szCs w:val="28"/>
        </w:rPr>
        <w:t>。詳如徵收土地清冊。</w:t>
      </w:r>
    </w:p>
    <w:p w14:paraId="31E2C891" w14:textId="77777777" w:rsidR="00A86170" w:rsidRPr="002E768B" w:rsidRDefault="00A86170" w:rsidP="00692A32">
      <w:pPr>
        <w:pStyle w:val="a5"/>
        <w:snapToGrid w:val="0"/>
        <w:spacing w:line="520" w:lineRule="exact"/>
        <w:ind w:leftChars="118" w:left="840" w:hangingChars="199" w:hanging="557"/>
        <w:rPr>
          <w:sz w:val="28"/>
          <w:szCs w:val="28"/>
        </w:rPr>
      </w:pPr>
      <w:r w:rsidRPr="002E768B">
        <w:rPr>
          <w:rFonts w:hint="eastAsia"/>
          <w:sz w:val="28"/>
          <w:szCs w:val="28"/>
        </w:rPr>
        <w:t>（</w:t>
      </w:r>
      <w:r w:rsidR="009B337E" w:rsidRPr="002E768B">
        <w:rPr>
          <w:rFonts w:hint="eastAsia"/>
          <w:sz w:val="28"/>
          <w:szCs w:val="28"/>
        </w:rPr>
        <w:t>五</w:t>
      </w:r>
      <w:r w:rsidRPr="002E768B">
        <w:rPr>
          <w:rFonts w:hint="eastAsia"/>
          <w:sz w:val="28"/>
          <w:szCs w:val="28"/>
        </w:rPr>
        <w:t>）一併徵收土地改良物</w:t>
      </w:r>
    </w:p>
    <w:p w14:paraId="64353997" w14:textId="1D758386" w:rsidR="00834B4A" w:rsidRDefault="001E153E" w:rsidP="00692A32">
      <w:pPr>
        <w:pStyle w:val="a3"/>
        <w:snapToGrid w:val="0"/>
        <w:spacing w:line="540" w:lineRule="exact"/>
        <w:ind w:leftChars="472" w:left="1133"/>
        <w:rPr>
          <w:rFonts w:ascii="標楷體" w:hAnsi="標楷體"/>
          <w:sz w:val="28"/>
          <w:szCs w:val="28"/>
        </w:rPr>
      </w:pPr>
      <w:r>
        <w:rPr>
          <w:rFonts w:ascii="標楷體" w:hAnsi="標楷體" w:hint="eastAsia"/>
          <w:sz w:val="28"/>
          <w:szCs w:val="28"/>
        </w:rPr>
        <w:t>無</w:t>
      </w:r>
      <w:r w:rsidR="009B337E" w:rsidRPr="002E768B">
        <w:rPr>
          <w:rFonts w:ascii="標楷體" w:hAnsi="標楷體" w:hint="eastAsia"/>
          <w:sz w:val="28"/>
          <w:szCs w:val="28"/>
        </w:rPr>
        <w:t>，</w:t>
      </w:r>
      <w:r>
        <w:rPr>
          <w:rFonts w:ascii="標楷體" w:hAnsi="標楷體" w:hint="eastAsia"/>
          <w:sz w:val="28"/>
          <w:szCs w:val="28"/>
        </w:rPr>
        <w:t>現況為既有水防道路</w:t>
      </w:r>
      <w:r w:rsidR="009B337E" w:rsidRPr="002E768B">
        <w:rPr>
          <w:rFonts w:ascii="標楷體" w:hAnsi="標楷體" w:hint="eastAsia"/>
          <w:sz w:val="28"/>
          <w:szCs w:val="28"/>
        </w:rPr>
        <w:t>。</w:t>
      </w:r>
    </w:p>
    <w:p w14:paraId="68EF4AAB" w14:textId="77777777" w:rsidR="00FE6A2F" w:rsidRPr="002E768B" w:rsidRDefault="00F44EA7" w:rsidP="005573ED">
      <w:pPr>
        <w:pStyle w:val="a5"/>
        <w:snapToGrid w:val="0"/>
        <w:spacing w:line="600" w:lineRule="exact"/>
        <w:ind w:left="560" w:hangingChars="200" w:hanging="560"/>
        <w:rPr>
          <w:sz w:val="28"/>
          <w:szCs w:val="28"/>
        </w:rPr>
      </w:pPr>
      <w:r w:rsidRPr="002E768B">
        <w:rPr>
          <w:rFonts w:hint="eastAsia"/>
          <w:sz w:val="28"/>
          <w:szCs w:val="28"/>
        </w:rPr>
        <w:t>四</w:t>
      </w:r>
      <w:r w:rsidR="00FE6A2F" w:rsidRPr="002E768B">
        <w:rPr>
          <w:rFonts w:hint="eastAsia"/>
          <w:sz w:val="28"/>
          <w:szCs w:val="28"/>
        </w:rPr>
        <w:t>、興辦事業計畫之必要性說明</w:t>
      </w:r>
    </w:p>
    <w:p w14:paraId="3F1062C7" w14:textId="77777777" w:rsidR="00251746" w:rsidRPr="002F51D2" w:rsidRDefault="00122EDE" w:rsidP="005573ED">
      <w:pPr>
        <w:pStyle w:val="a3"/>
        <w:snapToGrid w:val="0"/>
        <w:spacing w:line="600" w:lineRule="exact"/>
        <w:ind w:leftChars="119" w:left="1134" w:hangingChars="303" w:hanging="848"/>
        <w:rPr>
          <w:rFonts w:ascii="標楷體" w:hAnsi="標楷體"/>
          <w:sz w:val="28"/>
          <w:szCs w:val="28"/>
        </w:rPr>
      </w:pPr>
      <w:r w:rsidRPr="002F51D2">
        <w:rPr>
          <w:rFonts w:hint="eastAsia"/>
          <w:sz w:val="28"/>
          <w:szCs w:val="28"/>
        </w:rPr>
        <w:lastRenderedPageBreak/>
        <w:t>（一）計畫目的與預計徵收私有土地合理關連理由</w:t>
      </w:r>
      <w:r w:rsidR="00423077" w:rsidRPr="002F51D2">
        <w:rPr>
          <w:rFonts w:ascii="標楷體" w:hAnsi="標楷體" w:hint="eastAsia"/>
          <w:sz w:val="28"/>
          <w:szCs w:val="28"/>
        </w:rPr>
        <w:t>。</w:t>
      </w:r>
    </w:p>
    <w:p w14:paraId="74CE1902" w14:textId="0ECA0698" w:rsidR="008454CA" w:rsidRDefault="00F93FE1" w:rsidP="00834B4A">
      <w:pPr>
        <w:pStyle w:val="a3"/>
        <w:snapToGrid w:val="0"/>
        <w:spacing w:line="360" w:lineRule="auto"/>
        <w:ind w:left="760" w:hangingChars="100" w:hanging="280"/>
        <w:rPr>
          <w:rFonts w:ascii="標楷體" w:hAnsi="標楷體"/>
          <w:sz w:val="28"/>
          <w:szCs w:val="28"/>
        </w:rPr>
      </w:pPr>
      <w:r w:rsidRPr="00B132FF">
        <w:rPr>
          <w:rFonts w:ascii="標楷體" w:hAnsi="標楷體" w:hint="eastAsia"/>
          <w:color w:val="0000FF"/>
          <w:sz w:val="28"/>
          <w:szCs w:val="28"/>
        </w:rPr>
        <w:t>1.</w:t>
      </w:r>
      <w:r w:rsidRPr="00B132FF">
        <w:rPr>
          <w:rFonts w:ascii="標楷體" w:hAnsi="標楷體"/>
          <w:sz w:val="28"/>
          <w:szCs w:val="28"/>
        </w:rPr>
        <w:t>本擬徵收之土地，</w:t>
      </w:r>
      <w:r w:rsidRPr="00B132FF">
        <w:rPr>
          <w:rFonts w:ascii="標楷體" w:hAnsi="標楷體" w:hint="eastAsia"/>
          <w:sz w:val="28"/>
          <w:szCs w:val="28"/>
        </w:rPr>
        <w:t>為</w:t>
      </w:r>
      <w:r w:rsidR="00893281">
        <w:rPr>
          <w:rFonts w:ascii="標楷體" w:hAnsi="標楷體" w:hint="eastAsia"/>
          <w:sz w:val="28"/>
          <w:szCs w:val="28"/>
        </w:rPr>
        <w:t>曾文溪</w:t>
      </w:r>
      <w:r w:rsidRPr="00B132FF">
        <w:rPr>
          <w:rFonts w:ascii="標楷體" w:hAnsi="標楷體" w:hint="eastAsia"/>
          <w:sz w:val="28"/>
          <w:szCs w:val="28"/>
        </w:rPr>
        <w:t>治理規劃報告內之河川整治範圍，</w:t>
      </w:r>
      <w:r w:rsidR="00893281">
        <w:rPr>
          <w:rFonts w:ascii="標楷體" w:hAnsi="標楷體" w:hint="eastAsia"/>
          <w:sz w:val="28"/>
          <w:szCs w:val="28"/>
        </w:rPr>
        <w:t>因局部水防道路高程較低，常因豪雨導致路面積淹水</w:t>
      </w:r>
      <w:r w:rsidRPr="00B132FF">
        <w:rPr>
          <w:rFonts w:ascii="標楷體" w:hAnsi="標楷體" w:hint="eastAsia"/>
          <w:sz w:val="28"/>
          <w:szCs w:val="28"/>
        </w:rPr>
        <w:t>，</w:t>
      </w:r>
      <w:r w:rsidR="00893281">
        <w:rPr>
          <w:rFonts w:ascii="標楷體" w:hAnsi="標楷體" w:hint="eastAsia"/>
          <w:sz w:val="28"/>
          <w:szCs w:val="28"/>
        </w:rPr>
        <w:t>造成</w:t>
      </w:r>
      <w:r w:rsidR="00B75E84">
        <w:rPr>
          <w:rFonts w:ascii="標楷體" w:hAnsi="標楷體" w:hint="eastAsia"/>
          <w:sz w:val="28"/>
          <w:szCs w:val="28"/>
        </w:rPr>
        <w:t>工程車輛進出困難，嚴重影響防救災效率</w:t>
      </w:r>
      <w:r w:rsidRPr="00B132FF">
        <w:rPr>
          <w:rFonts w:ascii="標楷體" w:hAnsi="標楷體" w:hint="eastAsia"/>
          <w:sz w:val="28"/>
          <w:szCs w:val="28"/>
        </w:rPr>
        <w:t>，沿岸百姓生命財產安全飽受威脅，因此本區段</w:t>
      </w:r>
      <w:r w:rsidR="00B75E84">
        <w:rPr>
          <w:rFonts w:ascii="標楷體" w:hAnsi="標楷體" w:hint="eastAsia"/>
          <w:sz w:val="28"/>
          <w:szCs w:val="28"/>
        </w:rPr>
        <w:t>水防道路</w:t>
      </w:r>
      <w:r w:rsidRPr="00B132FF">
        <w:rPr>
          <w:rFonts w:ascii="標楷體" w:hAnsi="標楷體" w:hint="eastAsia"/>
          <w:sz w:val="28"/>
          <w:szCs w:val="28"/>
        </w:rPr>
        <w:t>整</w:t>
      </w:r>
      <w:r w:rsidR="00B75E84">
        <w:rPr>
          <w:rFonts w:ascii="標楷體" w:hAnsi="標楷體" w:hint="eastAsia"/>
          <w:sz w:val="28"/>
          <w:szCs w:val="28"/>
        </w:rPr>
        <w:t>建</w:t>
      </w:r>
      <w:r w:rsidRPr="00B132FF">
        <w:rPr>
          <w:rFonts w:ascii="標楷體" w:hAnsi="標楷體" w:hint="eastAsia"/>
          <w:sz w:val="28"/>
          <w:szCs w:val="28"/>
        </w:rPr>
        <w:t>及土地徵收實有必要。</w:t>
      </w:r>
    </w:p>
    <w:p w14:paraId="0B230313" w14:textId="07B092A0" w:rsidR="00251746" w:rsidRPr="002F51D2" w:rsidRDefault="00F93FE1" w:rsidP="00F93FE1">
      <w:pPr>
        <w:pStyle w:val="a3"/>
        <w:snapToGrid w:val="0"/>
        <w:spacing w:line="600" w:lineRule="exact"/>
        <w:ind w:left="760" w:hangingChars="100" w:hanging="280"/>
        <w:rPr>
          <w:rFonts w:ascii="標楷體" w:hAnsi="標楷體"/>
          <w:sz w:val="28"/>
          <w:szCs w:val="28"/>
        </w:rPr>
      </w:pPr>
      <w:r w:rsidRPr="00B132FF">
        <w:rPr>
          <w:rFonts w:ascii="標楷體" w:hAnsi="標楷體" w:hint="eastAsia"/>
          <w:color w:val="0000FF"/>
          <w:sz w:val="28"/>
          <w:szCs w:val="28"/>
        </w:rPr>
        <w:t>2.</w:t>
      </w:r>
      <w:proofErr w:type="gramStart"/>
      <w:r w:rsidRPr="00B132FF">
        <w:rPr>
          <w:rFonts w:ascii="標楷體" w:hAnsi="標楷體" w:hint="eastAsia"/>
          <w:sz w:val="28"/>
          <w:szCs w:val="28"/>
        </w:rPr>
        <w:t>本案業奉</w:t>
      </w:r>
      <w:proofErr w:type="gramEnd"/>
      <w:r w:rsidRPr="00B132FF">
        <w:rPr>
          <w:rFonts w:ascii="標楷體" w:hAnsi="標楷體" w:hint="eastAsia"/>
          <w:sz w:val="28"/>
          <w:szCs w:val="28"/>
        </w:rPr>
        <w:t>經濟部110年2月9日經</w:t>
      </w:r>
      <w:proofErr w:type="gramStart"/>
      <w:r w:rsidRPr="00B132FF">
        <w:rPr>
          <w:rFonts w:ascii="標楷體" w:hAnsi="標楷體" w:hint="eastAsia"/>
          <w:sz w:val="28"/>
          <w:szCs w:val="28"/>
        </w:rPr>
        <w:t>授水字</w:t>
      </w:r>
      <w:proofErr w:type="gramEnd"/>
      <w:r w:rsidRPr="00B132FF">
        <w:rPr>
          <w:rFonts w:ascii="標楷體" w:hAnsi="標楷體" w:hint="eastAsia"/>
          <w:sz w:val="28"/>
          <w:szCs w:val="28"/>
        </w:rPr>
        <w:t>第11020204530號函核准興辦</w:t>
      </w:r>
      <w:r w:rsidRPr="00B132FF">
        <w:rPr>
          <w:rFonts w:ascii="標楷體" w:hAnsi="標楷體" w:hint="eastAsia"/>
          <w:color w:val="0000FF"/>
          <w:sz w:val="28"/>
          <w:szCs w:val="28"/>
        </w:rPr>
        <w:t>。</w:t>
      </w:r>
    </w:p>
    <w:p w14:paraId="5939B9DB" w14:textId="77777777" w:rsidR="00251746" w:rsidRPr="002F51D2" w:rsidRDefault="00251746" w:rsidP="005573ED">
      <w:pPr>
        <w:pStyle w:val="a3"/>
        <w:snapToGrid w:val="0"/>
        <w:spacing w:line="600" w:lineRule="exact"/>
        <w:ind w:left="760" w:hangingChars="100" w:hanging="280"/>
        <w:rPr>
          <w:rFonts w:ascii="標楷體" w:hAnsi="標楷體"/>
          <w:sz w:val="28"/>
          <w:szCs w:val="28"/>
        </w:rPr>
      </w:pPr>
      <w:r w:rsidRPr="002F51D2">
        <w:rPr>
          <w:rFonts w:ascii="標楷體" w:hAnsi="標楷體" w:hint="eastAsia"/>
          <w:sz w:val="28"/>
          <w:szCs w:val="28"/>
        </w:rPr>
        <w:t>3.</w:t>
      </w:r>
      <w:r w:rsidR="002A6331" w:rsidRPr="002F51D2">
        <w:rPr>
          <w:rFonts w:hint="eastAsia"/>
        </w:rPr>
        <w:t xml:space="preserve"> </w:t>
      </w:r>
      <w:r w:rsidR="002A6331" w:rsidRPr="0003795D">
        <w:rPr>
          <w:rFonts w:hint="eastAsia"/>
          <w:color w:val="0000FF"/>
          <w:sz w:val="28"/>
          <w:szCs w:val="28"/>
        </w:rPr>
        <w:t>本徵收用地為非都市土地，其工程係屬線狀水利設施，依內政部</w:t>
      </w:r>
      <w:r w:rsidR="002A6331" w:rsidRPr="0003795D">
        <w:rPr>
          <w:rFonts w:hint="eastAsia"/>
          <w:color w:val="0000FF"/>
          <w:sz w:val="28"/>
          <w:szCs w:val="28"/>
        </w:rPr>
        <w:t>94</w:t>
      </w:r>
      <w:r w:rsidR="002A6331" w:rsidRPr="0003795D">
        <w:rPr>
          <w:rFonts w:hint="eastAsia"/>
          <w:color w:val="0000FF"/>
          <w:sz w:val="28"/>
          <w:szCs w:val="28"/>
        </w:rPr>
        <w:t>年</w:t>
      </w:r>
      <w:r w:rsidR="002A6331" w:rsidRPr="0003795D">
        <w:rPr>
          <w:rFonts w:hint="eastAsia"/>
          <w:color w:val="0000FF"/>
          <w:sz w:val="28"/>
          <w:szCs w:val="28"/>
        </w:rPr>
        <w:t>7</w:t>
      </w:r>
      <w:r w:rsidR="002A6331" w:rsidRPr="0003795D">
        <w:rPr>
          <w:rFonts w:hint="eastAsia"/>
          <w:color w:val="0000FF"/>
          <w:sz w:val="28"/>
          <w:szCs w:val="28"/>
        </w:rPr>
        <w:t>月</w:t>
      </w:r>
      <w:r w:rsidR="002A6331" w:rsidRPr="0003795D">
        <w:rPr>
          <w:rFonts w:hint="eastAsia"/>
          <w:color w:val="0000FF"/>
          <w:sz w:val="28"/>
          <w:szCs w:val="28"/>
        </w:rPr>
        <w:t>6</w:t>
      </w:r>
      <w:r w:rsidR="002A6331" w:rsidRPr="0003795D">
        <w:rPr>
          <w:rFonts w:hint="eastAsia"/>
          <w:color w:val="0000FF"/>
          <w:sz w:val="28"/>
          <w:szCs w:val="28"/>
        </w:rPr>
        <w:t>日內</w:t>
      </w:r>
      <w:proofErr w:type="gramStart"/>
      <w:r w:rsidR="002A6331" w:rsidRPr="0003795D">
        <w:rPr>
          <w:rFonts w:hint="eastAsia"/>
          <w:color w:val="0000FF"/>
          <w:sz w:val="28"/>
          <w:szCs w:val="28"/>
        </w:rPr>
        <w:t>授中辦地字</w:t>
      </w:r>
      <w:proofErr w:type="gramEnd"/>
      <w:r w:rsidR="002A6331" w:rsidRPr="0003795D">
        <w:rPr>
          <w:rFonts w:hint="eastAsia"/>
          <w:color w:val="0000FF"/>
          <w:sz w:val="28"/>
          <w:szCs w:val="28"/>
        </w:rPr>
        <w:t>第</w:t>
      </w:r>
      <w:r w:rsidR="002A6331" w:rsidRPr="0003795D">
        <w:rPr>
          <w:rFonts w:hint="eastAsia"/>
          <w:color w:val="0000FF"/>
          <w:sz w:val="28"/>
          <w:szCs w:val="28"/>
        </w:rPr>
        <w:t>0940047937</w:t>
      </w:r>
      <w:r w:rsidR="002A6331" w:rsidRPr="0003795D">
        <w:rPr>
          <w:rFonts w:hint="eastAsia"/>
          <w:color w:val="0000FF"/>
          <w:sz w:val="28"/>
          <w:szCs w:val="28"/>
        </w:rPr>
        <w:t>號函釋「無需辦理非都市土地使用分區變更，當無區域計畫法第</w:t>
      </w:r>
      <w:r w:rsidR="002A6331" w:rsidRPr="0003795D">
        <w:rPr>
          <w:rFonts w:hint="eastAsia"/>
          <w:color w:val="0000FF"/>
          <w:sz w:val="28"/>
          <w:szCs w:val="28"/>
        </w:rPr>
        <w:t>15-1</w:t>
      </w:r>
      <w:r w:rsidR="002A6331" w:rsidRPr="0003795D">
        <w:rPr>
          <w:rFonts w:hint="eastAsia"/>
          <w:color w:val="0000FF"/>
          <w:sz w:val="28"/>
          <w:szCs w:val="28"/>
        </w:rPr>
        <w:t>條規定之適用」</w:t>
      </w:r>
      <w:r w:rsidR="002A6331" w:rsidRPr="002F51D2">
        <w:rPr>
          <w:rFonts w:hint="eastAsia"/>
          <w:sz w:val="28"/>
          <w:szCs w:val="28"/>
        </w:rPr>
        <w:t>。</w:t>
      </w:r>
    </w:p>
    <w:p w14:paraId="169BEB1D" w14:textId="010CAD4A" w:rsidR="00251746" w:rsidRPr="002F51D2" w:rsidRDefault="00251746" w:rsidP="005573ED">
      <w:pPr>
        <w:pStyle w:val="a3"/>
        <w:snapToGrid w:val="0"/>
        <w:spacing w:line="600" w:lineRule="exact"/>
        <w:ind w:left="760" w:hangingChars="100" w:hanging="280"/>
        <w:rPr>
          <w:rFonts w:ascii="標楷體" w:hAnsi="標楷體"/>
          <w:sz w:val="28"/>
          <w:szCs w:val="28"/>
        </w:rPr>
      </w:pPr>
      <w:r w:rsidRPr="002F51D2">
        <w:rPr>
          <w:rFonts w:ascii="標楷體" w:hAnsi="標楷體" w:hint="eastAsia"/>
          <w:sz w:val="28"/>
          <w:szCs w:val="28"/>
        </w:rPr>
        <w:t>4.</w:t>
      </w:r>
      <w:proofErr w:type="gramStart"/>
      <w:r w:rsidRPr="002F51D2">
        <w:rPr>
          <w:rFonts w:ascii="標楷體" w:hAnsi="標楷體" w:hint="eastAsia"/>
          <w:sz w:val="28"/>
          <w:szCs w:val="28"/>
        </w:rPr>
        <w:t>詳本案奉</w:t>
      </w:r>
      <w:proofErr w:type="gramEnd"/>
      <w:r w:rsidRPr="002F51D2">
        <w:rPr>
          <w:rFonts w:ascii="標楷體" w:hAnsi="標楷體" w:hint="eastAsia"/>
          <w:sz w:val="28"/>
          <w:szCs w:val="28"/>
        </w:rPr>
        <w:t>准興辦事業計畫文件</w:t>
      </w:r>
      <w:r w:rsidR="002A6331" w:rsidRPr="002F51D2">
        <w:rPr>
          <w:rFonts w:hint="eastAsia"/>
          <w:sz w:val="28"/>
          <w:szCs w:val="28"/>
        </w:rPr>
        <w:t xml:space="preserve"> </w:t>
      </w:r>
      <w:r w:rsidR="002A6331" w:rsidRPr="002F51D2">
        <w:rPr>
          <w:rFonts w:hint="eastAsia"/>
          <w:sz w:val="28"/>
          <w:szCs w:val="28"/>
        </w:rPr>
        <w:t>。</w:t>
      </w:r>
    </w:p>
    <w:p w14:paraId="7697883B" w14:textId="77777777" w:rsidR="00C55A53" w:rsidRPr="002F51D2" w:rsidRDefault="00122EDE" w:rsidP="005573ED">
      <w:pPr>
        <w:pStyle w:val="a3"/>
        <w:snapToGrid w:val="0"/>
        <w:spacing w:line="600" w:lineRule="exact"/>
        <w:ind w:leftChars="119" w:left="1134" w:hangingChars="303" w:hanging="848"/>
        <w:rPr>
          <w:rFonts w:ascii="標楷體" w:hAnsi="標楷體"/>
          <w:sz w:val="28"/>
          <w:szCs w:val="28"/>
        </w:rPr>
      </w:pPr>
      <w:r w:rsidRPr="002F51D2">
        <w:rPr>
          <w:rFonts w:hint="eastAsia"/>
          <w:sz w:val="28"/>
          <w:szCs w:val="28"/>
        </w:rPr>
        <w:t>（二</w:t>
      </w:r>
      <w:r w:rsidR="003B7B6E" w:rsidRPr="002F51D2">
        <w:rPr>
          <w:rFonts w:hint="eastAsia"/>
          <w:sz w:val="28"/>
          <w:szCs w:val="28"/>
        </w:rPr>
        <w:t>）</w:t>
      </w:r>
      <w:r w:rsidR="000819AC" w:rsidRPr="002F51D2">
        <w:rPr>
          <w:rFonts w:hint="eastAsia"/>
          <w:sz w:val="28"/>
          <w:szCs w:val="28"/>
        </w:rPr>
        <w:t>預計徵收私有土地已達必要最小限度範圍理由</w:t>
      </w:r>
      <w:r w:rsidR="00423077" w:rsidRPr="002F51D2">
        <w:rPr>
          <w:rFonts w:ascii="標楷體" w:hAnsi="標楷體" w:hint="eastAsia"/>
          <w:sz w:val="28"/>
          <w:szCs w:val="28"/>
        </w:rPr>
        <w:t>。</w:t>
      </w:r>
    </w:p>
    <w:p w14:paraId="2E523153" w14:textId="3D144A56" w:rsidR="00F93FE1" w:rsidRPr="00B132FF" w:rsidRDefault="00F93FE1" w:rsidP="00F93FE1">
      <w:pPr>
        <w:pStyle w:val="a3"/>
        <w:snapToGrid w:val="0"/>
        <w:spacing w:line="360" w:lineRule="auto"/>
        <w:ind w:left="760" w:hangingChars="100" w:hanging="280"/>
        <w:rPr>
          <w:rFonts w:ascii="標楷體" w:hAnsi="標楷體"/>
          <w:sz w:val="28"/>
          <w:szCs w:val="28"/>
        </w:rPr>
      </w:pPr>
      <w:r w:rsidRPr="00B132FF">
        <w:rPr>
          <w:rFonts w:ascii="標楷體" w:hAnsi="標楷體" w:hint="eastAsia"/>
          <w:color w:val="0000FF"/>
          <w:sz w:val="28"/>
          <w:szCs w:val="28"/>
        </w:rPr>
        <w:t>1.</w:t>
      </w:r>
      <w:r w:rsidRPr="00B132FF">
        <w:rPr>
          <w:rFonts w:ascii="標楷體" w:hAnsi="標楷體" w:hint="eastAsia"/>
          <w:sz w:val="28"/>
          <w:szCs w:val="28"/>
        </w:rPr>
        <w:t>本案依</w:t>
      </w:r>
      <w:r w:rsidR="00321905">
        <w:rPr>
          <w:rFonts w:ascii="標楷體" w:hAnsi="標楷體" w:hint="eastAsia"/>
          <w:sz w:val="28"/>
          <w:szCs w:val="28"/>
        </w:rPr>
        <w:t>臺灣省政府84</w:t>
      </w:r>
      <w:r w:rsidR="00321905" w:rsidRPr="00F6294F">
        <w:rPr>
          <w:rFonts w:ascii="標楷體" w:hAnsi="標楷體" w:hint="eastAsia"/>
          <w:sz w:val="28"/>
          <w:szCs w:val="28"/>
        </w:rPr>
        <w:t>年</w:t>
      </w:r>
      <w:r w:rsidR="00321905">
        <w:rPr>
          <w:rFonts w:ascii="標楷體" w:hAnsi="標楷體" w:hint="eastAsia"/>
          <w:sz w:val="28"/>
          <w:szCs w:val="28"/>
        </w:rPr>
        <w:t>3</w:t>
      </w:r>
      <w:r w:rsidR="00321905" w:rsidRPr="00F6294F">
        <w:rPr>
          <w:rFonts w:ascii="標楷體" w:hAnsi="標楷體" w:hint="eastAsia"/>
          <w:sz w:val="28"/>
          <w:szCs w:val="28"/>
        </w:rPr>
        <w:t>月</w:t>
      </w:r>
      <w:r w:rsidR="00321905">
        <w:rPr>
          <w:rFonts w:ascii="標楷體" w:hAnsi="標楷體" w:hint="eastAsia"/>
          <w:sz w:val="28"/>
          <w:szCs w:val="28"/>
        </w:rPr>
        <w:t>25</w:t>
      </w:r>
      <w:r w:rsidR="00321905" w:rsidRPr="00F6294F">
        <w:rPr>
          <w:rFonts w:ascii="標楷體" w:hAnsi="標楷體" w:hint="eastAsia"/>
          <w:sz w:val="28"/>
          <w:szCs w:val="28"/>
        </w:rPr>
        <w:t>日</w:t>
      </w:r>
      <w:r w:rsidR="00321905">
        <w:rPr>
          <w:rFonts w:ascii="標楷體" w:hAnsi="標楷體" w:hint="eastAsia"/>
          <w:sz w:val="28"/>
          <w:szCs w:val="28"/>
        </w:rPr>
        <w:t>八四府建水</w:t>
      </w:r>
      <w:r w:rsidR="00321905" w:rsidRPr="00F6294F">
        <w:rPr>
          <w:rFonts w:ascii="標楷體" w:hAnsi="標楷體" w:hint="eastAsia"/>
          <w:sz w:val="28"/>
          <w:szCs w:val="28"/>
        </w:rPr>
        <w:t>第</w:t>
      </w:r>
      <w:r w:rsidR="00321905">
        <w:rPr>
          <w:rFonts w:ascii="標楷體" w:hAnsi="標楷體" w:hint="eastAsia"/>
          <w:sz w:val="28"/>
          <w:szCs w:val="28"/>
        </w:rPr>
        <w:t>148120</w:t>
      </w:r>
      <w:r w:rsidR="00321905" w:rsidRPr="00F6294F">
        <w:rPr>
          <w:rFonts w:ascii="標楷體" w:hAnsi="標楷體" w:hint="eastAsia"/>
          <w:sz w:val="28"/>
          <w:szCs w:val="28"/>
        </w:rPr>
        <w:t>號公告「</w:t>
      </w:r>
      <w:r w:rsidR="00321905">
        <w:rPr>
          <w:rFonts w:ascii="標楷體" w:hAnsi="標楷體" w:hint="eastAsia"/>
          <w:sz w:val="28"/>
          <w:szCs w:val="28"/>
        </w:rPr>
        <w:t>公告曾文溪（含後堀溪）</w:t>
      </w:r>
      <w:proofErr w:type="gramStart"/>
      <w:r w:rsidR="00321905">
        <w:rPr>
          <w:rFonts w:ascii="標楷體" w:hAnsi="標楷體" w:hint="eastAsia"/>
          <w:sz w:val="28"/>
          <w:szCs w:val="28"/>
        </w:rPr>
        <w:t>水系治理</w:t>
      </w:r>
      <w:proofErr w:type="gramEnd"/>
      <w:r w:rsidR="00321905">
        <w:rPr>
          <w:rFonts w:ascii="標楷體" w:hAnsi="標楷體" w:hint="eastAsia"/>
          <w:sz w:val="28"/>
          <w:szCs w:val="28"/>
        </w:rPr>
        <w:t>基本計畫與水道治理計畫用地範圍線圖（堤防預定線），並依法限制使用。</w:t>
      </w:r>
      <w:r w:rsidR="00321905" w:rsidRPr="00F6294F">
        <w:rPr>
          <w:rFonts w:ascii="標楷體" w:hAnsi="標楷體" w:hint="eastAsia"/>
          <w:sz w:val="28"/>
          <w:szCs w:val="28"/>
        </w:rPr>
        <w:t>」</w:t>
      </w:r>
      <w:r w:rsidRPr="00B132FF">
        <w:rPr>
          <w:rFonts w:ascii="標楷體" w:hAnsi="標楷體" w:hint="eastAsia"/>
          <w:sz w:val="28"/>
          <w:szCs w:val="28"/>
        </w:rPr>
        <w:t>，工程用</w:t>
      </w:r>
      <w:r w:rsidR="00F40476">
        <w:rPr>
          <w:rFonts w:ascii="標楷體" w:hAnsi="標楷體" w:hint="eastAsia"/>
          <w:sz w:val="28"/>
          <w:szCs w:val="28"/>
        </w:rPr>
        <w:t>地範圍乃依現有公告發布實施之用地範圍線辦理，其設計係為</w:t>
      </w:r>
      <w:proofErr w:type="gramStart"/>
      <w:r w:rsidR="00F40476">
        <w:rPr>
          <w:rFonts w:ascii="標楷體" w:hAnsi="標楷體" w:hint="eastAsia"/>
          <w:sz w:val="28"/>
          <w:szCs w:val="28"/>
        </w:rPr>
        <w:t>達到其</w:t>
      </w:r>
      <w:r w:rsidR="00F40476" w:rsidRPr="00F40476">
        <w:rPr>
          <w:rFonts w:ascii="標楷體" w:hAnsi="標楷體" w:hint="eastAsia"/>
          <w:color w:val="FF0000"/>
          <w:sz w:val="28"/>
          <w:szCs w:val="28"/>
        </w:rPr>
        <w:t>水防</w:t>
      </w:r>
      <w:proofErr w:type="gramEnd"/>
      <w:r w:rsidR="00F40476" w:rsidRPr="00F40476">
        <w:rPr>
          <w:rFonts w:ascii="標楷體" w:hAnsi="標楷體" w:hint="eastAsia"/>
          <w:color w:val="FF0000"/>
          <w:sz w:val="28"/>
          <w:szCs w:val="28"/>
        </w:rPr>
        <w:t>道路</w:t>
      </w:r>
      <w:r w:rsidRPr="00B132FF">
        <w:rPr>
          <w:rFonts w:ascii="標楷體" w:hAnsi="標楷體" w:hint="eastAsia"/>
          <w:sz w:val="28"/>
          <w:szCs w:val="28"/>
        </w:rPr>
        <w:t>之最小寬度，已是對人民損害最少方案，故其</w:t>
      </w:r>
      <w:proofErr w:type="gramStart"/>
      <w:r w:rsidRPr="00B132FF">
        <w:rPr>
          <w:rFonts w:ascii="標楷體" w:hAnsi="標楷體" w:hint="eastAsia"/>
          <w:sz w:val="28"/>
          <w:szCs w:val="28"/>
        </w:rPr>
        <w:t>勘</w:t>
      </w:r>
      <w:proofErr w:type="gramEnd"/>
      <w:r w:rsidRPr="00B132FF">
        <w:rPr>
          <w:rFonts w:ascii="標楷體" w:hAnsi="標楷體" w:hint="eastAsia"/>
          <w:sz w:val="28"/>
          <w:szCs w:val="28"/>
        </w:rPr>
        <w:t>選範圍已達必要適當之範圍。</w:t>
      </w:r>
    </w:p>
    <w:p w14:paraId="223B1A97" w14:textId="77777777" w:rsidR="00F93FE1" w:rsidRPr="00B132FF" w:rsidRDefault="00F93FE1" w:rsidP="00F93FE1">
      <w:pPr>
        <w:pStyle w:val="a3"/>
        <w:snapToGrid w:val="0"/>
        <w:spacing w:line="360" w:lineRule="auto"/>
        <w:ind w:left="760" w:hangingChars="100" w:hanging="280"/>
        <w:rPr>
          <w:rFonts w:ascii="標楷體" w:hAnsi="標楷體"/>
          <w:sz w:val="28"/>
          <w:szCs w:val="28"/>
        </w:rPr>
      </w:pPr>
      <w:r w:rsidRPr="00B132FF">
        <w:rPr>
          <w:rFonts w:ascii="標楷體" w:hAnsi="標楷體" w:hint="eastAsia"/>
          <w:sz w:val="28"/>
          <w:szCs w:val="28"/>
        </w:rPr>
        <w:t>2.所需土地已</w:t>
      </w:r>
      <w:proofErr w:type="gramStart"/>
      <w:r w:rsidRPr="00B132FF">
        <w:rPr>
          <w:rFonts w:ascii="標楷體" w:hAnsi="標楷體" w:hint="eastAsia"/>
          <w:sz w:val="28"/>
          <w:szCs w:val="28"/>
        </w:rPr>
        <w:t>考量通洪需求</w:t>
      </w:r>
      <w:proofErr w:type="gramEnd"/>
      <w:r w:rsidRPr="00B132FF">
        <w:rPr>
          <w:rFonts w:ascii="標楷體" w:hAnsi="標楷體" w:hint="eastAsia"/>
          <w:sz w:val="28"/>
          <w:szCs w:val="28"/>
        </w:rPr>
        <w:t>及工程設計所需適當範圍，已無法再縮小寬度，完工後可以保護河岸與鄰近居民生命財產安全，故已達必要最小限度之範圍。</w:t>
      </w:r>
    </w:p>
    <w:p w14:paraId="5077D9BD" w14:textId="6A1EE4C6" w:rsidR="00F93FE1" w:rsidRPr="00B132FF" w:rsidRDefault="00F93FE1" w:rsidP="00F93FE1">
      <w:pPr>
        <w:pStyle w:val="a3"/>
        <w:snapToGrid w:val="0"/>
        <w:spacing w:line="360" w:lineRule="auto"/>
        <w:ind w:left="760" w:hangingChars="100" w:hanging="280"/>
        <w:rPr>
          <w:rFonts w:ascii="標楷體" w:hAnsi="標楷體"/>
          <w:sz w:val="28"/>
          <w:szCs w:val="28"/>
        </w:rPr>
      </w:pPr>
      <w:r w:rsidRPr="00B132FF">
        <w:rPr>
          <w:rFonts w:ascii="標楷體" w:hAnsi="標楷體" w:hint="eastAsia"/>
          <w:sz w:val="28"/>
          <w:szCs w:val="28"/>
        </w:rPr>
        <w:t>3.</w:t>
      </w:r>
      <w:proofErr w:type="gramStart"/>
      <w:r w:rsidRPr="00B132FF">
        <w:rPr>
          <w:rFonts w:ascii="標楷體" w:hAnsi="標楷體" w:hint="eastAsia"/>
          <w:sz w:val="28"/>
          <w:szCs w:val="28"/>
        </w:rPr>
        <w:t>本案業奉</w:t>
      </w:r>
      <w:proofErr w:type="gramEnd"/>
      <w:r w:rsidRPr="00B132FF">
        <w:rPr>
          <w:rFonts w:ascii="標楷體" w:hAnsi="標楷體" w:hint="eastAsia"/>
          <w:sz w:val="28"/>
          <w:szCs w:val="28"/>
        </w:rPr>
        <w:t>經濟部110年2月9日經</w:t>
      </w:r>
      <w:proofErr w:type="gramStart"/>
      <w:r w:rsidRPr="00B132FF">
        <w:rPr>
          <w:rFonts w:ascii="標楷體" w:hAnsi="標楷體" w:hint="eastAsia"/>
          <w:sz w:val="28"/>
          <w:szCs w:val="28"/>
        </w:rPr>
        <w:t>授水字</w:t>
      </w:r>
      <w:proofErr w:type="gramEnd"/>
      <w:r w:rsidRPr="00B132FF">
        <w:rPr>
          <w:rFonts w:ascii="標楷體" w:hAnsi="標楷體" w:hint="eastAsia"/>
          <w:sz w:val="28"/>
          <w:szCs w:val="28"/>
        </w:rPr>
        <w:t>第11020204530號函核准。</w:t>
      </w:r>
    </w:p>
    <w:p w14:paraId="20E8FB0F" w14:textId="1835C256" w:rsidR="005A3A19" w:rsidRPr="002E768B" w:rsidRDefault="00F93FE1" w:rsidP="00F93FE1">
      <w:pPr>
        <w:pStyle w:val="a3"/>
        <w:snapToGrid w:val="0"/>
        <w:spacing w:line="360" w:lineRule="auto"/>
        <w:ind w:left="760" w:hangingChars="100" w:hanging="280"/>
        <w:rPr>
          <w:rFonts w:ascii="標楷體" w:hAnsi="標楷體"/>
          <w:color w:val="0000FF"/>
          <w:sz w:val="28"/>
          <w:szCs w:val="28"/>
        </w:rPr>
      </w:pPr>
      <w:r w:rsidRPr="00B132FF">
        <w:rPr>
          <w:rFonts w:ascii="標楷體" w:hAnsi="標楷體" w:hint="eastAsia"/>
          <w:sz w:val="28"/>
          <w:szCs w:val="28"/>
        </w:rPr>
        <w:t>4.本件徵收計畫及相關整治工程係屬水利設施等公共建設，</w:t>
      </w:r>
      <w:proofErr w:type="gramStart"/>
      <w:r w:rsidRPr="00B132FF">
        <w:rPr>
          <w:rFonts w:ascii="標楷體" w:hAnsi="標楷體" w:hint="eastAsia"/>
          <w:sz w:val="28"/>
          <w:szCs w:val="28"/>
        </w:rPr>
        <w:t>倘將無</w:t>
      </w:r>
      <w:proofErr w:type="gramEnd"/>
      <w:r w:rsidRPr="00B132FF">
        <w:rPr>
          <w:rFonts w:ascii="標楷體" w:hAnsi="標楷體" w:hint="eastAsia"/>
          <w:sz w:val="28"/>
          <w:szCs w:val="28"/>
        </w:rPr>
        <w:t>意願者剔除，將使</w:t>
      </w:r>
      <w:r w:rsidR="00321905">
        <w:rPr>
          <w:rFonts w:ascii="標楷體" w:hAnsi="標楷體" w:hint="eastAsia"/>
          <w:sz w:val="28"/>
          <w:szCs w:val="28"/>
        </w:rPr>
        <w:t>道路無法連貫，嚴重影響工程車輛搶險時效</w:t>
      </w:r>
      <w:r w:rsidRPr="00B132FF">
        <w:rPr>
          <w:rFonts w:ascii="標楷體" w:hAnsi="標楷體" w:hint="eastAsia"/>
          <w:sz w:val="28"/>
          <w:szCs w:val="28"/>
        </w:rPr>
        <w:t>，為保護居民生命財產安全，</w:t>
      </w:r>
      <w:proofErr w:type="gramStart"/>
      <w:r w:rsidRPr="00B132FF">
        <w:rPr>
          <w:rFonts w:ascii="標楷體" w:hAnsi="標楷體" w:hint="eastAsia"/>
          <w:sz w:val="28"/>
          <w:szCs w:val="28"/>
        </w:rPr>
        <w:t>縱無意願</w:t>
      </w:r>
      <w:proofErr w:type="gramEnd"/>
      <w:r w:rsidRPr="00B132FF">
        <w:rPr>
          <w:rFonts w:ascii="標楷體" w:hAnsi="標楷體" w:hint="eastAsia"/>
          <w:sz w:val="28"/>
          <w:szCs w:val="28"/>
        </w:rPr>
        <w:t>者，亦無法予以剔除。</w:t>
      </w:r>
    </w:p>
    <w:p w14:paraId="24F4284C" w14:textId="77777777" w:rsidR="00C55A53" w:rsidRPr="002E768B" w:rsidRDefault="00122EDE" w:rsidP="00FD13C2">
      <w:pPr>
        <w:pStyle w:val="a3"/>
        <w:snapToGrid w:val="0"/>
        <w:spacing w:line="360" w:lineRule="auto"/>
        <w:ind w:leftChars="119" w:left="1134" w:hangingChars="303" w:hanging="848"/>
        <w:rPr>
          <w:rFonts w:ascii="標楷體" w:hAnsi="標楷體"/>
          <w:sz w:val="28"/>
          <w:szCs w:val="28"/>
        </w:rPr>
      </w:pPr>
      <w:r w:rsidRPr="002E768B">
        <w:rPr>
          <w:rFonts w:hint="eastAsia"/>
          <w:sz w:val="28"/>
          <w:szCs w:val="28"/>
        </w:rPr>
        <w:lastRenderedPageBreak/>
        <w:t>（三</w:t>
      </w:r>
      <w:r w:rsidR="003B7B6E" w:rsidRPr="002E768B">
        <w:rPr>
          <w:rFonts w:hint="eastAsia"/>
          <w:sz w:val="28"/>
          <w:szCs w:val="28"/>
        </w:rPr>
        <w:t>）</w:t>
      </w:r>
      <w:r w:rsidR="000819AC" w:rsidRPr="002E768B">
        <w:rPr>
          <w:rFonts w:hint="eastAsia"/>
          <w:sz w:val="28"/>
          <w:szCs w:val="28"/>
        </w:rPr>
        <w:t>用地</w:t>
      </w:r>
      <w:proofErr w:type="gramStart"/>
      <w:r w:rsidR="000819AC" w:rsidRPr="002E768B">
        <w:rPr>
          <w:rFonts w:hint="eastAsia"/>
          <w:sz w:val="28"/>
          <w:szCs w:val="28"/>
        </w:rPr>
        <w:t>勘</w:t>
      </w:r>
      <w:proofErr w:type="gramEnd"/>
      <w:r w:rsidR="000819AC" w:rsidRPr="002E768B">
        <w:rPr>
          <w:rFonts w:hint="eastAsia"/>
          <w:sz w:val="28"/>
          <w:szCs w:val="28"/>
        </w:rPr>
        <w:t>選有無其他可替代地區</w:t>
      </w:r>
      <w:r w:rsidR="00423077" w:rsidRPr="002E768B">
        <w:rPr>
          <w:rFonts w:ascii="標楷體" w:hAnsi="標楷體" w:hint="eastAsia"/>
          <w:sz w:val="28"/>
          <w:szCs w:val="28"/>
        </w:rPr>
        <w:t>。</w:t>
      </w:r>
    </w:p>
    <w:p w14:paraId="45BAA7C7" w14:textId="4CB52F30" w:rsidR="005A3A19" w:rsidRPr="002E768B" w:rsidRDefault="003A535B" w:rsidP="00FD13C2">
      <w:pPr>
        <w:pStyle w:val="a3"/>
        <w:snapToGrid w:val="0"/>
        <w:spacing w:line="360" w:lineRule="auto"/>
        <w:ind w:leftChars="119" w:left="1134" w:hangingChars="303" w:hanging="848"/>
        <w:rPr>
          <w:rFonts w:ascii="標楷體" w:hAnsi="標楷體"/>
          <w:color w:val="0000FF"/>
          <w:sz w:val="28"/>
          <w:szCs w:val="28"/>
        </w:rPr>
      </w:pPr>
      <w:r w:rsidRPr="002E768B">
        <w:rPr>
          <w:rFonts w:ascii="標楷體" w:hAnsi="標楷體" w:hint="eastAsia"/>
          <w:color w:val="0000FF"/>
          <w:sz w:val="28"/>
          <w:szCs w:val="28"/>
        </w:rPr>
        <w:t xml:space="preserve">      </w:t>
      </w:r>
      <w:r w:rsidR="003A7FF3" w:rsidRPr="002E768B">
        <w:rPr>
          <w:rFonts w:ascii="標楷體" w:hAnsi="標楷體"/>
          <w:sz w:val="28"/>
          <w:szCs w:val="28"/>
        </w:rPr>
        <w:t>本</w:t>
      </w:r>
      <w:r w:rsidR="00AC059D" w:rsidRPr="00B132FF">
        <w:rPr>
          <w:rFonts w:ascii="標楷體" w:hAnsi="標楷體"/>
          <w:sz w:val="28"/>
          <w:szCs w:val="28"/>
        </w:rPr>
        <w:t>本案</w:t>
      </w:r>
      <w:proofErr w:type="gramStart"/>
      <w:r w:rsidR="00AC059D" w:rsidRPr="00B132FF">
        <w:rPr>
          <w:rFonts w:ascii="標楷體" w:hAnsi="標楷體"/>
          <w:sz w:val="28"/>
          <w:szCs w:val="28"/>
        </w:rPr>
        <w:t>勘</w:t>
      </w:r>
      <w:proofErr w:type="gramEnd"/>
      <w:r w:rsidR="00AC059D" w:rsidRPr="00B132FF">
        <w:rPr>
          <w:rFonts w:ascii="標楷體" w:hAnsi="標楷體"/>
          <w:sz w:val="28"/>
          <w:szCs w:val="28"/>
        </w:rPr>
        <w:t>選用地係位於公告發布實施</w:t>
      </w:r>
      <w:r w:rsidR="00321905">
        <w:rPr>
          <w:rFonts w:ascii="標楷體" w:hAnsi="標楷體" w:hint="eastAsia"/>
          <w:sz w:val="28"/>
          <w:szCs w:val="28"/>
        </w:rPr>
        <w:t>曾文</w:t>
      </w:r>
      <w:r w:rsidR="00AC059D">
        <w:rPr>
          <w:rFonts w:ascii="標楷體" w:hAnsi="標楷體" w:hint="eastAsia"/>
          <w:sz w:val="28"/>
          <w:szCs w:val="28"/>
        </w:rPr>
        <w:t>溪</w:t>
      </w:r>
      <w:r w:rsidR="00AC059D" w:rsidRPr="00B132FF">
        <w:rPr>
          <w:rFonts w:ascii="標楷體" w:hAnsi="標楷體"/>
          <w:sz w:val="28"/>
          <w:szCs w:val="28"/>
        </w:rPr>
        <w:t>之用地範圍線內，係配合</w:t>
      </w:r>
      <w:r w:rsidR="00321905">
        <w:rPr>
          <w:rFonts w:ascii="標楷體" w:hAnsi="標楷體" w:hint="eastAsia"/>
          <w:sz w:val="28"/>
          <w:szCs w:val="28"/>
        </w:rPr>
        <w:t>曾文</w:t>
      </w:r>
      <w:r w:rsidR="00AC059D" w:rsidRPr="00B132FF">
        <w:rPr>
          <w:rFonts w:ascii="標楷體" w:hAnsi="標楷體" w:hint="eastAsia"/>
          <w:sz w:val="28"/>
          <w:szCs w:val="28"/>
        </w:rPr>
        <w:t>溪</w:t>
      </w:r>
      <w:r w:rsidR="00AC059D" w:rsidRPr="00B132FF">
        <w:rPr>
          <w:rFonts w:ascii="標楷體" w:hAnsi="標楷體"/>
          <w:sz w:val="28"/>
          <w:szCs w:val="28"/>
        </w:rPr>
        <w:t>河道位置，案內使用土地</w:t>
      </w:r>
      <w:r w:rsidR="0092305E" w:rsidRPr="0092305E">
        <w:rPr>
          <w:rFonts w:ascii="標楷體" w:hAnsi="標楷體"/>
          <w:color w:val="FF0000"/>
          <w:sz w:val="28"/>
          <w:szCs w:val="28"/>
        </w:rPr>
        <w:t>整建水防道路</w:t>
      </w:r>
      <w:r w:rsidR="00AC059D" w:rsidRPr="00F12277">
        <w:rPr>
          <w:rFonts w:ascii="標楷體" w:hAnsi="標楷體"/>
          <w:sz w:val="28"/>
          <w:szCs w:val="28"/>
        </w:rPr>
        <w:t>所必</w:t>
      </w:r>
      <w:r w:rsidR="00AC059D" w:rsidRPr="00B132FF">
        <w:rPr>
          <w:rFonts w:ascii="標楷體" w:hAnsi="標楷體"/>
          <w:sz w:val="28"/>
          <w:szCs w:val="28"/>
        </w:rPr>
        <w:t>需</w:t>
      </w:r>
      <w:r w:rsidR="00AC059D" w:rsidRPr="00B132FF">
        <w:rPr>
          <w:rFonts w:ascii="標楷體" w:hAnsi="標楷體" w:hint="eastAsia"/>
          <w:sz w:val="28"/>
          <w:szCs w:val="28"/>
        </w:rPr>
        <w:t>。</w:t>
      </w:r>
      <w:r w:rsidR="00AC059D" w:rsidRPr="00B132FF">
        <w:rPr>
          <w:rFonts w:ascii="標楷體" w:hAnsi="標楷體"/>
          <w:sz w:val="28"/>
          <w:szCs w:val="28"/>
        </w:rPr>
        <w:t>工程施工完成後</w:t>
      </w:r>
      <w:r w:rsidR="00321905">
        <w:rPr>
          <w:rFonts w:ascii="標楷體" w:hAnsi="標楷體" w:hint="eastAsia"/>
          <w:sz w:val="28"/>
          <w:szCs w:val="28"/>
        </w:rPr>
        <w:t>防止因道路積淹水無法通行，導致搶險工程車輛無法</w:t>
      </w:r>
      <w:r w:rsidR="00B620B9">
        <w:rPr>
          <w:rFonts w:ascii="標楷體" w:hAnsi="標楷體" w:hint="eastAsia"/>
          <w:sz w:val="28"/>
          <w:szCs w:val="28"/>
        </w:rPr>
        <w:t>最短時間進入損壞堤防施工</w:t>
      </w:r>
      <w:r w:rsidR="00AC059D" w:rsidRPr="00B132FF">
        <w:rPr>
          <w:rFonts w:ascii="標楷體" w:hAnsi="標楷體"/>
          <w:sz w:val="28"/>
          <w:szCs w:val="28"/>
        </w:rPr>
        <w:t>，</w:t>
      </w:r>
      <w:r w:rsidR="00B620B9">
        <w:rPr>
          <w:rFonts w:ascii="標楷體" w:hAnsi="標楷體" w:hint="eastAsia"/>
          <w:sz w:val="28"/>
          <w:szCs w:val="28"/>
        </w:rPr>
        <w:t>可</w:t>
      </w:r>
      <w:r w:rsidR="00AC059D" w:rsidRPr="00B132FF">
        <w:rPr>
          <w:rFonts w:ascii="標楷體" w:hAnsi="標楷體"/>
          <w:sz w:val="28"/>
          <w:szCs w:val="28"/>
        </w:rPr>
        <w:t>保障周邊人民生命財產權，減少每年洪水氾濫造成農作損失之程度，對社會整體環境之發展有益</w:t>
      </w:r>
      <w:r w:rsidR="00AC059D" w:rsidRPr="00B132FF">
        <w:rPr>
          <w:rFonts w:ascii="標楷體" w:hAnsi="標楷體" w:hint="eastAsia"/>
          <w:sz w:val="28"/>
          <w:szCs w:val="28"/>
        </w:rPr>
        <w:t>。本案</w:t>
      </w:r>
      <w:r w:rsidR="00AC059D" w:rsidRPr="00B132FF">
        <w:rPr>
          <w:rFonts w:ascii="標楷體" w:hAnsi="標楷體"/>
          <w:sz w:val="28"/>
          <w:szCs w:val="28"/>
        </w:rPr>
        <w:t>已儘量避免建築密集地、文化保存區、環境敏感區位及特定目的區位土地，亦非</w:t>
      </w:r>
      <w:proofErr w:type="gramStart"/>
      <w:r w:rsidR="00AC059D" w:rsidRPr="00B132FF">
        <w:rPr>
          <w:rFonts w:ascii="標楷體" w:hAnsi="標楷體"/>
          <w:sz w:val="28"/>
          <w:szCs w:val="28"/>
        </w:rPr>
        <w:t>屬現供</w:t>
      </w:r>
      <w:proofErr w:type="gramEnd"/>
      <w:r w:rsidR="00AC059D" w:rsidRPr="00B132FF">
        <w:rPr>
          <w:rFonts w:ascii="標楷體" w:hAnsi="標楷體"/>
          <w:sz w:val="28"/>
          <w:szCs w:val="28"/>
        </w:rPr>
        <w:t>公共事業使用之土地或其他單位已提出申請徵收之土地，無其他可替代地區。</w:t>
      </w:r>
    </w:p>
    <w:p w14:paraId="24C351AA" w14:textId="77777777" w:rsidR="00C55A53" w:rsidRPr="002E768B" w:rsidRDefault="00122EDE" w:rsidP="00FD13C2">
      <w:pPr>
        <w:pStyle w:val="a3"/>
        <w:snapToGrid w:val="0"/>
        <w:spacing w:line="360" w:lineRule="auto"/>
        <w:ind w:leftChars="119" w:left="1134" w:hangingChars="303" w:hanging="848"/>
        <w:rPr>
          <w:rFonts w:ascii="標楷體" w:hAnsi="標楷體"/>
          <w:color w:val="000000" w:themeColor="text1"/>
          <w:sz w:val="28"/>
          <w:szCs w:val="28"/>
        </w:rPr>
      </w:pPr>
      <w:r w:rsidRPr="002E768B">
        <w:rPr>
          <w:rFonts w:hint="eastAsia"/>
          <w:sz w:val="28"/>
          <w:szCs w:val="28"/>
        </w:rPr>
        <w:t>（四</w:t>
      </w:r>
      <w:r w:rsidR="003B7B6E" w:rsidRPr="002E768B">
        <w:rPr>
          <w:rFonts w:hint="eastAsia"/>
          <w:sz w:val="28"/>
          <w:szCs w:val="28"/>
        </w:rPr>
        <w:t>）</w:t>
      </w:r>
      <w:bookmarkStart w:id="2" w:name="OLE_LINK1"/>
      <w:bookmarkStart w:id="3" w:name="OLE_LINK2"/>
      <w:r w:rsidR="000819AC" w:rsidRPr="002E768B">
        <w:rPr>
          <w:rFonts w:hint="eastAsia"/>
          <w:sz w:val="28"/>
          <w:szCs w:val="28"/>
        </w:rPr>
        <w:t>是</w:t>
      </w:r>
      <w:r w:rsidR="000819AC" w:rsidRPr="002E768B">
        <w:rPr>
          <w:rFonts w:hint="eastAsia"/>
          <w:color w:val="000000" w:themeColor="text1"/>
          <w:sz w:val="28"/>
          <w:szCs w:val="28"/>
        </w:rPr>
        <w:t>否有其他取得方式</w:t>
      </w:r>
      <w:r w:rsidR="00423077" w:rsidRPr="002E768B">
        <w:rPr>
          <w:rFonts w:ascii="標楷體" w:hAnsi="標楷體" w:hint="eastAsia"/>
          <w:color w:val="000000" w:themeColor="text1"/>
          <w:sz w:val="28"/>
          <w:szCs w:val="28"/>
        </w:rPr>
        <w:t>。</w:t>
      </w:r>
      <w:bookmarkEnd w:id="2"/>
      <w:bookmarkEnd w:id="3"/>
    </w:p>
    <w:p w14:paraId="7420AE76" w14:textId="7D6C2636" w:rsidR="00AC059D" w:rsidRPr="00B132FF" w:rsidRDefault="00AC059D" w:rsidP="00AC059D">
      <w:pPr>
        <w:pStyle w:val="a3"/>
        <w:snapToGrid w:val="0"/>
        <w:spacing w:line="360" w:lineRule="auto"/>
        <w:ind w:left="760" w:hangingChars="100" w:hanging="280"/>
        <w:rPr>
          <w:rFonts w:ascii="標楷體" w:hAnsi="標楷體"/>
          <w:color w:val="000000" w:themeColor="text1"/>
          <w:sz w:val="28"/>
          <w:szCs w:val="28"/>
        </w:rPr>
      </w:pPr>
      <w:r w:rsidRPr="00B132FF">
        <w:rPr>
          <w:rFonts w:ascii="標楷體" w:hAnsi="標楷體" w:hint="eastAsia"/>
          <w:color w:val="000000" w:themeColor="text1"/>
          <w:sz w:val="28"/>
          <w:szCs w:val="28"/>
        </w:rPr>
        <w:t>1.本興建</w:t>
      </w:r>
      <w:r>
        <w:rPr>
          <w:rFonts w:ascii="標楷體" w:hAnsi="標楷體" w:hint="eastAsia"/>
          <w:color w:val="000000" w:themeColor="text1"/>
          <w:sz w:val="28"/>
          <w:szCs w:val="28"/>
        </w:rPr>
        <w:t>堤防</w:t>
      </w:r>
      <w:r w:rsidRPr="00B132FF">
        <w:rPr>
          <w:rFonts w:ascii="標楷體" w:hAnsi="標楷體" w:hint="eastAsia"/>
          <w:color w:val="000000" w:themeColor="text1"/>
          <w:sz w:val="28"/>
          <w:szCs w:val="28"/>
        </w:rPr>
        <w:t>工程屬永久設施，評估應以取得土地所有權較符合民眾期望及經濟效益，故以下列方式，經研判為不可行，分述如下：(1)信託、委託經營、聯合開發、委託開發、合作經營等方式：前開方式雖係公私合作共同進行開發建設方式之一，惟水利事業之興</w:t>
      </w:r>
      <w:proofErr w:type="gramStart"/>
      <w:r w:rsidRPr="00B132FF">
        <w:rPr>
          <w:rFonts w:ascii="標楷體" w:hAnsi="標楷體" w:hint="eastAsia"/>
          <w:color w:val="000000" w:themeColor="text1"/>
          <w:sz w:val="28"/>
          <w:szCs w:val="28"/>
        </w:rPr>
        <w:t>闢</w:t>
      </w:r>
      <w:proofErr w:type="gramEnd"/>
      <w:r w:rsidRPr="00B132FF">
        <w:rPr>
          <w:rFonts w:ascii="標楷體" w:hAnsi="標楷體" w:hint="eastAsia"/>
          <w:color w:val="000000" w:themeColor="text1"/>
          <w:sz w:val="28"/>
          <w:szCs w:val="28"/>
        </w:rPr>
        <w:t>並無金錢或其他收益可供分配，故本案工程不適用。(2)</w:t>
      </w:r>
      <w:r w:rsidRPr="00B132FF">
        <w:rPr>
          <w:rFonts w:ascii="標楷體" w:hAnsi="標楷體" w:hint="eastAsia"/>
          <w:sz w:val="28"/>
          <w:szCs w:val="28"/>
        </w:rPr>
        <w:t>設定地上權或租用等：本工程係屬永久性建設，為利河川長期防洪治理計畫之順遂，應以取得土地所有權兼顧公益及私權維護，無法考慮以設定地上權或租用之方式取得土地。(3)無償捐贈：私人捐贈雖係公有土地來源之一，仍視土地所有權人意願主動提出，惟本案無所有權人願以無償捐贈方式提供土地。(4)公私有土地交換（以地易地）：</w:t>
      </w:r>
      <w:r w:rsidR="00FC37D7">
        <w:rPr>
          <w:rFonts w:ascii="標楷體" w:hAnsi="標楷體" w:hint="eastAsia"/>
          <w:sz w:val="28"/>
          <w:szCs w:val="28"/>
        </w:rPr>
        <w:t>需用土地人</w:t>
      </w:r>
      <w:r w:rsidRPr="00B132FF">
        <w:rPr>
          <w:rFonts w:ascii="標楷體" w:hAnsi="標楷體" w:hint="eastAsia"/>
          <w:color w:val="000000" w:themeColor="text1"/>
          <w:sz w:val="28"/>
          <w:szCs w:val="28"/>
        </w:rPr>
        <w:t>所承辦業務為水利防洪工程，所取得之</w:t>
      </w:r>
      <w:proofErr w:type="gramStart"/>
      <w:r w:rsidRPr="00B132FF">
        <w:rPr>
          <w:rFonts w:ascii="標楷體" w:hAnsi="標楷體" w:hint="eastAsia"/>
          <w:color w:val="000000" w:themeColor="text1"/>
          <w:sz w:val="28"/>
          <w:szCs w:val="28"/>
        </w:rPr>
        <w:t>土地均須作為</w:t>
      </w:r>
      <w:proofErr w:type="gramEnd"/>
      <w:r w:rsidRPr="00B132FF">
        <w:rPr>
          <w:rFonts w:ascii="標楷體" w:hAnsi="標楷體" w:hint="eastAsia"/>
          <w:color w:val="000000" w:themeColor="text1"/>
          <w:sz w:val="28"/>
          <w:szCs w:val="28"/>
        </w:rPr>
        <w:t>水利防洪工程所需使用，係為水利用地，並無多餘之土地可供交換，因此以地易地事宜，尚無從辦理。(5)容積移轉：</w:t>
      </w:r>
      <w:r w:rsidRPr="00B132FF">
        <w:rPr>
          <w:rFonts w:ascii="標楷體" w:hAnsi="標楷體" w:hint="eastAsia"/>
          <w:sz w:val="28"/>
          <w:szCs w:val="28"/>
        </w:rPr>
        <w:t>水利法第82條規定河川區域內符合規定之私有土地得辦理容</w:t>
      </w:r>
      <w:r>
        <w:rPr>
          <w:rFonts w:ascii="標楷體" w:hAnsi="標楷體" w:hint="eastAsia"/>
          <w:color w:val="000000" w:themeColor="text1"/>
          <w:sz w:val="28"/>
          <w:szCs w:val="28"/>
        </w:rPr>
        <w:t>積移轉部份</w:t>
      </w:r>
      <w:r w:rsidRPr="00B132FF">
        <w:rPr>
          <w:rFonts w:ascii="標楷體" w:hAnsi="標楷體" w:hint="eastAsia"/>
          <w:color w:val="000000" w:themeColor="text1"/>
          <w:sz w:val="28"/>
          <w:szCs w:val="28"/>
        </w:rPr>
        <w:t>，</w:t>
      </w:r>
      <w:r w:rsidRPr="00F6294F">
        <w:rPr>
          <w:rFonts w:ascii="標楷體" w:hAnsi="標楷體" w:hint="eastAsia"/>
          <w:sz w:val="28"/>
        </w:rPr>
        <w:t>因本案非位於都市計畫範圍內，無從適用。</w:t>
      </w:r>
    </w:p>
    <w:p w14:paraId="24D1DE8D" w14:textId="5AFD917C" w:rsidR="005A3A19" w:rsidRPr="002E768B" w:rsidRDefault="00AC059D" w:rsidP="00AC059D">
      <w:pPr>
        <w:pStyle w:val="a3"/>
        <w:snapToGrid w:val="0"/>
        <w:spacing w:line="360" w:lineRule="auto"/>
        <w:ind w:left="760" w:hangingChars="100" w:hanging="280"/>
        <w:rPr>
          <w:rFonts w:ascii="標楷體" w:hAnsi="標楷體"/>
          <w:color w:val="0000FF"/>
          <w:sz w:val="28"/>
          <w:szCs w:val="28"/>
        </w:rPr>
      </w:pPr>
      <w:r w:rsidRPr="00B132FF">
        <w:rPr>
          <w:rFonts w:ascii="標楷體" w:hAnsi="標楷體" w:hint="eastAsia"/>
          <w:color w:val="000000" w:themeColor="text1"/>
          <w:sz w:val="28"/>
          <w:szCs w:val="28"/>
        </w:rPr>
        <w:lastRenderedPageBreak/>
        <w:t>2.綜上，本案所須土地已考量</w:t>
      </w:r>
      <w:r w:rsidR="00A31AD0">
        <w:rPr>
          <w:rFonts w:ascii="標楷體" w:hAnsi="標楷體" w:hint="eastAsia"/>
          <w:color w:val="000000" w:themeColor="text1"/>
          <w:sz w:val="28"/>
          <w:szCs w:val="28"/>
        </w:rPr>
        <w:t>搶險車輛通行</w:t>
      </w:r>
      <w:r w:rsidRPr="00B132FF">
        <w:rPr>
          <w:rFonts w:ascii="標楷體" w:hAnsi="標楷體" w:hint="eastAsia"/>
          <w:color w:val="000000" w:themeColor="text1"/>
          <w:sz w:val="28"/>
          <w:szCs w:val="28"/>
        </w:rPr>
        <w:t>需求及工程設計所需範圍，已無法再縮小寬度，又地方期盼興建本案工程以</w:t>
      </w:r>
      <w:r w:rsidR="00A31AD0">
        <w:rPr>
          <w:rFonts w:ascii="標楷體" w:hAnsi="標楷體" w:hint="eastAsia"/>
          <w:color w:val="000000" w:themeColor="text1"/>
          <w:sz w:val="28"/>
          <w:szCs w:val="28"/>
        </w:rPr>
        <w:t>改善道路積淹水情形</w:t>
      </w:r>
      <w:r w:rsidRPr="00B132FF">
        <w:rPr>
          <w:rFonts w:ascii="標楷體" w:hAnsi="標楷體" w:hint="eastAsia"/>
          <w:color w:val="000000" w:themeColor="text1"/>
          <w:sz w:val="28"/>
          <w:szCs w:val="28"/>
        </w:rPr>
        <w:t>已久，故本案土地之徵收有其必要性。</w:t>
      </w:r>
      <w:proofErr w:type="gramStart"/>
      <w:r w:rsidRPr="00B132FF">
        <w:rPr>
          <w:rFonts w:ascii="標楷體" w:hAnsi="標楷體" w:hint="eastAsia"/>
          <w:color w:val="000000" w:themeColor="text1"/>
          <w:sz w:val="28"/>
          <w:szCs w:val="28"/>
        </w:rPr>
        <w:t>本案業依</w:t>
      </w:r>
      <w:proofErr w:type="gramEnd"/>
      <w:r w:rsidRPr="00B132FF">
        <w:rPr>
          <w:rFonts w:ascii="標楷體" w:hAnsi="標楷體" w:hint="eastAsia"/>
          <w:color w:val="000000" w:themeColor="text1"/>
          <w:sz w:val="28"/>
          <w:szCs w:val="28"/>
        </w:rPr>
        <w:t>土地徵收條例規定</w:t>
      </w:r>
      <w:proofErr w:type="gramStart"/>
      <w:r w:rsidRPr="00B132FF">
        <w:rPr>
          <w:rFonts w:ascii="標楷體" w:hAnsi="標楷體" w:hint="eastAsia"/>
          <w:color w:val="000000" w:themeColor="text1"/>
          <w:sz w:val="28"/>
          <w:szCs w:val="28"/>
        </w:rPr>
        <w:t>踐行</w:t>
      </w:r>
      <w:proofErr w:type="gramEnd"/>
      <w:r w:rsidRPr="00B132FF">
        <w:rPr>
          <w:rFonts w:ascii="標楷體" w:hAnsi="標楷體" w:hint="eastAsia"/>
          <w:color w:val="000000" w:themeColor="text1"/>
          <w:sz w:val="28"/>
          <w:szCs w:val="28"/>
        </w:rPr>
        <w:t>協議價</w:t>
      </w:r>
      <w:r w:rsidRPr="00B132FF">
        <w:rPr>
          <w:rFonts w:ascii="標楷體" w:hAnsi="標楷體" w:hint="eastAsia"/>
          <w:sz w:val="28"/>
          <w:szCs w:val="28"/>
        </w:rPr>
        <w:t>購程序，部份所有權人同意價購；部份所有權人因未出席會議、未辦妥繼承登記、</w:t>
      </w:r>
      <w:r w:rsidR="001C5269" w:rsidRPr="001C5269">
        <w:rPr>
          <w:rFonts w:ascii="標楷體" w:hAnsi="標楷體" w:hint="eastAsia"/>
          <w:color w:val="FF0000"/>
          <w:sz w:val="28"/>
          <w:szCs w:val="28"/>
        </w:rPr>
        <w:t>因不願事先提供所有權狀及印章供本局辦理產權移轉</w:t>
      </w:r>
      <w:r w:rsidRPr="00B132FF">
        <w:rPr>
          <w:rFonts w:ascii="標楷體" w:hAnsi="標楷體" w:hint="eastAsia"/>
          <w:sz w:val="28"/>
          <w:szCs w:val="28"/>
        </w:rPr>
        <w:t>等因素不願與</w:t>
      </w:r>
      <w:r w:rsidR="00FC37D7">
        <w:rPr>
          <w:rFonts w:ascii="標楷體" w:hAnsi="標楷體" w:hint="eastAsia"/>
          <w:sz w:val="28"/>
          <w:szCs w:val="28"/>
        </w:rPr>
        <w:t>需用土地人</w:t>
      </w:r>
      <w:r w:rsidRPr="00B132FF">
        <w:rPr>
          <w:rFonts w:ascii="標楷體" w:hAnsi="標楷體" w:hint="eastAsia"/>
          <w:sz w:val="28"/>
          <w:szCs w:val="28"/>
        </w:rPr>
        <w:t>協議，致協議不成，故需以徵收方式取得所有權，經評估無其他取得方式。</w:t>
      </w:r>
    </w:p>
    <w:p w14:paraId="2253A077" w14:textId="77777777" w:rsidR="00200A4A" w:rsidRPr="002E768B" w:rsidRDefault="00122EDE" w:rsidP="00FD13C2">
      <w:pPr>
        <w:pStyle w:val="a3"/>
        <w:snapToGrid w:val="0"/>
        <w:spacing w:line="360" w:lineRule="auto"/>
        <w:ind w:leftChars="119" w:left="1134" w:hangingChars="303" w:hanging="848"/>
        <w:rPr>
          <w:color w:val="0000FF"/>
          <w:sz w:val="28"/>
          <w:szCs w:val="28"/>
        </w:rPr>
      </w:pPr>
      <w:r w:rsidRPr="002E768B">
        <w:rPr>
          <w:rFonts w:hint="eastAsia"/>
          <w:sz w:val="28"/>
          <w:szCs w:val="28"/>
        </w:rPr>
        <w:t>（五</w:t>
      </w:r>
      <w:r w:rsidR="003B7B6E" w:rsidRPr="002E768B">
        <w:rPr>
          <w:rFonts w:hint="eastAsia"/>
          <w:sz w:val="28"/>
          <w:szCs w:val="28"/>
        </w:rPr>
        <w:t>）</w:t>
      </w:r>
      <w:r w:rsidR="000819AC" w:rsidRPr="002E768B">
        <w:rPr>
          <w:rFonts w:hint="eastAsia"/>
          <w:sz w:val="28"/>
          <w:szCs w:val="28"/>
        </w:rPr>
        <w:t>其他評估必要性理由</w:t>
      </w:r>
      <w:r w:rsidR="00423077" w:rsidRPr="002E768B">
        <w:rPr>
          <w:rFonts w:ascii="標楷體" w:hAnsi="標楷體" w:hint="eastAsia"/>
          <w:sz w:val="28"/>
          <w:szCs w:val="28"/>
        </w:rPr>
        <w:t>。</w:t>
      </w:r>
      <w:r w:rsidR="00200A4A" w:rsidRPr="002E768B">
        <w:rPr>
          <w:rFonts w:hint="eastAsia"/>
          <w:color w:val="0000FF"/>
          <w:sz w:val="28"/>
          <w:szCs w:val="28"/>
        </w:rPr>
        <w:t xml:space="preserve"> </w:t>
      </w:r>
    </w:p>
    <w:p w14:paraId="7D3FB584" w14:textId="1E26196C" w:rsidR="00200A4A" w:rsidRPr="002E768B" w:rsidRDefault="00200A4A" w:rsidP="00FD13C2">
      <w:pPr>
        <w:pStyle w:val="a3"/>
        <w:snapToGrid w:val="0"/>
        <w:spacing w:line="360" w:lineRule="auto"/>
        <w:ind w:leftChars="119" w:left="1134" w:hangingChars="303" w:hanging="848"/>
        <w:rPr>
          <w:sz w:val="28"/>
          <w:szCs w:val="28"/>
        </w:rPr>
      </w:pPr>
      <w:r w:rsidRPr="002E768B">
        <w:rPr>
          <w:rFonts w:hint="eastAsia"/>
          <w:sz w:val="28"/>
          <w:szCs w:val="28"/>
        </w:rPr>
        <w:t xml:space="preserve">      </w:t>
      </w:r>
      <w:r w:rsidR="00D61F2B">
        <w:rPr>
          <w:rFonts w:ascii="標楷體" w:hAnsi="標楷體" w:hint="eastAsia"/>
          <w:sz w:val="28"/>
          <w:szCs w:val="28"/>
        </w:rPr>
        <w:t>曾文</w:t>
      </w:r>
      <w:r w:rsidR="00AC059D" w:rsidRPr="00B132FF">
        <w:rPr>
          <w:rFonts w:ascii="標楷體" w:hAnsi="標楷體" w:hint="eastAsia"/>
          <w:sz w:val="28"/>
          <w:szCs w:val="28"/>
        </w:rPr>
        <w:t>溪</w:t>
      </w:r>
      <w:r w:rsidR="00AC059D" w:rsidRPr="00B132FF">
        <w:rPr>
          <w:rFonts w:ascii="標楷體" w:hAnsi="標楷體"/>
          <w:sz w:val="28"/>
          <w:szCs w:val="28"/>
        </w:rPr>
        <w:t>近年每逢颱風</w:t>
      </w:r>
      <w:r w:rsidR="00AC059D" w:rsidRPr="00B132FF">
        <w:rPr>
          <w:rFonts w:ascii="標楷體" w:hAnsi="標楷體" w:hint="eastAsia"/>
          <w:sz w:val="28"/>
          <w:szCs w:val="28"/>
        </w:rPr>
        <w:t>豪</w:t>
      </w:r>
      <w:r w:rsidR="00AC059D" w:rsidRPr="00B132FF">
        <w:rPr>
          <w:rFonts w:ascii="標楷體" w:hAnsi="標楷體"/>
          <w:sz w:val="28"/>
          <w:szCs w:val="28"/>
        </w:rPr>
        <w:t>雨常有災情發生，進行</w:t>
      </w:r>
      <w:r w:rsidR="00AC059D" w:rsidRPr="00B132FF">
        <w:rPr>
          <w:rFonts w:ascii="標楷體" w:hAnsi="標楷體" w:hint="eastAsia"/>
          <w:sz w:val="28"/>
          <w:szCs w:val="28"/>
        </w:rPr>
        <w:t>相關</w:t>
      </w:r>
      <w:r w:rsidR="00D61F2B">
        <w:rPr>
          <w:rFonts w:ascii="標楷體" w:hAnsi="標楷體" w:hint="eastAsia"/>
          <w:sz w:val="28"/>
          <w:szCs w:val="28"/>
        </w:rPr>
        <w:t>水防道路整建</w:t>
      </w:r>
      <w:r w:rsidR="00AC059D" w:rsidRPr="00B132FF">
        <w:rPr>
          <w:rFonts w:ascii="標楷體" w:hAnsi="標楷體"/>
          <w:sz w:val="28"/>
          <w:szCs w:val="28"/>
        </w:rPr>
        <w:t>工程以改善現況乃刻不容緩，亦符合當地民眾之期盼。</w:t>
      </w:r>
    </w:p>
    <w:p w14:paraId="10238350" w14:textId="77777777" w:rsidR="00E81735" w:rsidRPr="002E768B" w:rsidRDefault="00F44EA7" w:rsidP="00FD13C2">
      <w:pPr>
        <w:pStyle w:val="a5"/>
        <w:snapToGrid w:val="0"/>
        <w:spacing w:line="360" w:lineRule="auto"/>
        <w:ind w:left="843" w:hanging="843"/>
        <w:rPr>
          <w:strike/>
          <w:sz w:val="28"/>
          <w:szCs w:val="28"/>
        </w:rPr>
      </w:pPr>
      <w:r w:rsidRPr="002E768B">
        <w:rPr>
          <w:rFonts w:hint="eastAsia"/>
          <w:sz w:val="28"/>
          <w:szCs w:val="28"/>
        </w:rPr>
        <w:t>五</w:t>
      </w:r>
      <w:r w:rsidR="00E81735" w:rsidRPr="002E768B">
        <w:rPr>
          <w:rFonts w:hint="eastAsia"/>
          <w:sz w:val="28"/>
          <w:szCs w:val="28"/>
        </w:rPr>
        <w:t>、公益性及必要性評估</w:t>
      </w:r>
      <w:r w:rsidR="00685202" w:rsidRPr="002E768B">
        <w:rPr>
          <w:rFonts w:hint="eastAsia"/>
          <w:sz w:val="28"/>
          <w:szCs w:val="28"/>
        </w:rPr>
        <w:t>報告</w:t>
      </w:r>
    </w:p>
    <w:p w14:paraId="3D715F5E" w14:textId="77777777" w:rsidR="00ED3AA4" w:rsidRPr="002E768B" w:rsidRDefault="00ED3AA4" w:rsidP="00FD13C2">
      <w:pPr>
        <w:numPr>
          <w:ilvl w:val="1"/>
          <w:numId w:val="21"/>
        </w:numPr>
        <w:spacing w:line="360" w:lineRule="auto"/>
        <w:ind w:rightChars="-289" w:right="-694"/>
        <w:rPr>
          <w:rFonts w:ascii="標楷體" w:hAnsi="標楷體"/>
          <w:color w:val="000000" w:themeColor="text1"/>
          <w:sz w:val="28"/>
          <w:szCs w:val="28"/>
        </w:rPr>
      </w:pPr>
      <w:r w:rsidRPr="002E768B">
        <w:rPr>
          <w:rFonts w:ascii="標楷體" w:hAnsi="標楷體" w:hint="eastAsia"/>
          <w:color w:val="000000" w:themeColor="text1"/>
          <w:sz w:val="28"/>
          <w:szCs w:val="28"/>
        </w:rPr>
        <w:t>社會因素：</w:t>
      </w:r>
    </w:p>
    <w:p w14:paraId="416461AE" w14:textId="77777777" w:rsidR="00AC059D" w:rsidRPr="00B132FF" w:rsidRDefault="00AC059D" w:rsidP="00AC059D">
      <w:pPr>
        <w:numPr>
          <w:ilvl w:val="2"/>
          <w:numId w:val="21"/>
        </w:numPr>
        <w:spacing w:line="360" w:lineRule="auto"/>
        <w:ind w:rightChars="-289" w:right="-694"/>
        <w:rPr>
          <w:rFonts w:ascii="標楷體" w:hAnsi="標楷體"/>
          <w:color w:val="000000" w:themeColor="text1"/>
          <w:sz w:val="28"/>
          <w:szCs w:val="28"/>
        </w:rPr>
      </w:pPr>
      <w:r w:rsidRPr="00B132FF">
        <w:rPr>
          <w:rFonts w:ascii="標楷體" w:hAnsi="標楷體" w:hint="eastAsia"/>
          <w:color w:val="000000" w:themeColor="text1"/>
          <w:sz w:val="28"/>
          <w:szCs w:val="28"/>
        </w:rPr>
        <w:t>徵收所影響人口之多寡、年齡結構：</w:t>
      </w:r>
    </w:p>
    <w:p w14:paraId="43042375" w14:textId="231D7851" w:rsidR="00AC059D" w:rsidRPr="00B132FF" w:rsidRDefault="00AC059D" w:rsidP="00AC059D">
      <w:pPr>
        <w:spacing w:line="360" w:lineRule="auto"/>
        <w:ind w:left="1440" w:rightChars="-24" w:right="-58"/>
        <w:rPr>
          <w:rFonts w:ascii="標楷體" w:hAnsi="標楷體"/>
          <w:color w:val="000000" w:themeColor="text1"/>
          <w:sz w:val="28"/>
          <w:szCs w:val="28"/>
        </w:rPr>
      </w:pPr>
      <w:r w:rsidRPr="00B132FF">
        <w:rPr>
          <w:rFonts w:ascii="標楷體" w:hAnsi="標楷體" w:hint="eastAsia"/>
          <w:color w:val="000000"/>
          <w:sz w:val="28"/>
          <w:szCs w:val="28"/>
        </w:rPr>
        <w:t>本工程</w:t>
      </w:r>
      <w:proofErr w:type="gramStart"/>
      <w:r w:rsidRPr="00B132FF">
        <w:rPr>
          <w:rFonts w:ascii="標楷體" w:hAnsi="標楷體" w:hint="eastAsia"/>
          <w:color w:val="000000"/>
          <w:sz w:val="28"/>
          <w:szCs w:val="28"/>
        </w:rPr>
        <w:t>擬左岸施</w:t>
      </w:r>
      <w:proofErr w:type="gramEnd"/>
      <w:r w:rsidRPr="00B132FF">
        <w:rPr>
          <w:rFonts w:ascii="標楷體" w:hAnsi="標楷體" w:hint="eastAsia"/>
          <w:color w:val="000000"/>
          <w:sz w:val="28"/>
          <w:szCs w:val="28"/>
        </w:rPr>
        <w:t>作</w:t>
      </w:r>
      <w:r w:rsidR="001F1D87">
        <w:rPr>
          <w:rFonts w:ascii="標楷體" w:hAnsi="標楷體" w:hint="eastAsia"/>
          <w:color w:val="000000"/>
          <w:sz w:val="28"/>
          <w:szCs w:val="28"/>
        </w:rPr>
        <w:t>水防道路</w:t>
      </w:r>
      <w:r w:rsidRPr="00B132FF">
        <w:rPr>
          <w:rFonts w:ascii="標楷體" w:hAnsi="標楷體" w:hint="eastAsia"/>
          <w:color w:val="000000"/>
          <w:sz w:val="28"/>
          <w:szCs w:val="28"/>
        </w:rPr>
        <w:t>長度約</w:t>
      </w:r>
      <w:r w:rsidR="001F1D87" w:rsidRPr="00016160">
        <w:rPr>
          <w:rFonts w:ascii="標楷體" w:hAnsi="標楷體" w:hint="eastAsia"/>
          <w:color w:val="FF0000"/>
          <w:sz w:val="28"/>
          <w:szCs w:val="28"/>
        </w:rPr>
        <w:t>1</w:t>
      </w:r>
      <w:r w:rsidR="00016160" w:rsidRPr="00016160">
        <w:rPr>
          <w:rFonts w:ascii="標楷體" w:hAnsi="標楷體" w:hint="eastAsia"/>
          <w:color w:val="FF0000"/>
          <w:sz w:val="28"/>
          <w:szCs w:val="28"/>
        </w:rPr>
        <w:t>6</w:t>
      </w:r>
      <w:r w:rsidR="001F1D87" w:rsidRPr="00016160">
        <w:rPr>
          <w:rFonts w:ascii="標楷體" w:hAnsi="標楷體" w:hint="eastAsia"/>
          <w:color w:val="FF0000"/>
          <w:sz w:val="28"/>
          <w:szCs w:val="28"/>
        </w:rPr>
        <w:t>0</w:t>
      </w:r>
      <w:r w:rsidRPr="00016160">
        <w:rPr>
          <w:rFonts w:ascii="標楷體" w:hAnsi="標楷體" w:hint="eastAsia"/>
          <w:color w:val="FF0000"/>
          <w:sz w:val="28"/>
          <w:szCs w:val="28"/>
        </w:rPr>
        <w:t>0</w:t>
      </w:r>
      <w:r w:rsidRPr="00B132FF">
        <w:rPr>
          <w:rFonts w:ascii="標楷體" w:hAnsi="標楷體" w:hint="eastAsia"/>
          <w:color w:val="000000"/>
          <w:sz w:val="28"/>
          <w:szCs w:val="28"/>
        </w:rPr>
        <w:t>公尺，計畫</w:t>
      </w:r>
      <w:r w:rsidR="001F1D87">
        <w:rPr>
          <w:rFonts w:ascii="標楷體" w:hAnsi="標楷體" w:hint="eastAsia"/>
          <w:color w:val="000000"/>
          <w:sz w:val="28"/>
          <w:szCs w:val="28"/>
        </w:rPr>
        <w:t>路</w:t>
      </w:r>
      <w:r w:rsidRPr="00B132FF">
        <w:rPr>
          <w:rFonts w:ascii="標楷體" w:hAnsi="標楷體" w:hint="eastAsia"/>
          <w:color w:val="000000"/>
          <w:sz w:val="28"/>
          <w:szCs w:val="28"/>
        </w:rPr>
        <w:t>寬度約</w:t>
      </w:r>
      <w:r w:rsidR="001F1D87">
        <w:rPr>
          <w:rFonts w:ascii="標楷體" w:hAnsi="標楷體" w:hint="eastAsia"/>
          <w:color w:val="000000"/>
          <w:sz w:val="28"/>
          <w:szCs w:val="28"/>
        </w:rPr>
        <w:t>1</w:t>
      </w:r>
      <w:r w:rsidRPr="00B132FF">
        <w:rPr>
          <w:rFonts w:ascii="標楷體" w:hAnsi="標楷體" w:hint="eastAsia"/>
          <w:color w:val="000000"/>
          <w:sz w:val="28"/>
          <w:szCs w:val="28"/>
        </w:rPr>
        <w:t>0公尺，另加計</w:t>
      </w:r>
      <w:r w:rsidR="001F1D87">
        <w:rPr>
          <w:rFonts w:ascii="標楷體" w:hAnsi="標楷體" w:hint="eastAsia"/>
          <w:color w:val="000000"/>
          <w:sz w:val="28"/>
          <w:szCs w:val="28"/>
        </w:rPr>
        <w:t>銜接既有道路</w:t>
      </w:r>
      <w:proofErr w:type="gramStart"/>
      <w:r w:rsidR="001F1D87">
        <w:rPr>
          <w:rFonts w:ascii="標楷體" w:hAnsi="標楷體" w:hint="eastAsia"/>
          <w:color w:val="000000"/>
          <w:sz w:val="28"/>
          <w:szCs w:val="28"/>
        </w:rPr>
        <w:t>及版橋工程</w:t>
      </w:r>
      <w:proofErr w:type="gramEnd"/>
      <w:r w:rsidRPr="00B132FF">
        <w:rPr>
          <w:rFonts w:ascii="標楷體" w:hAnsi="標楷體" w:hint="eastAsia"/>
          <w:color w:val="000000"/>
          <w:sz w:val="28"/>
          <w:szCs w:val="28"/>
        </w:rPr>
        <w:t>，故所需用地最小寬度約</w:t>
      </w:r>
      <w:r w:rsidR="001F1D87">
        <w:rPr>
          <w:rFonts w:ascii="標楷體" w:hAnsi="標楷體" w:hint="eastAsia"/>
          <w:color w:val="000000"/>
          <w:sz w:val="28"/>
          <w:szCs w:val="28"/>
        </w:rPr>
        <w:t>12</w:t>
      </w:r>
      <w:r w:rsidRPr="00B132FF">
        <w:rPr>
          <w:rFonts w:ascii="標楷體" w:hAnsi="標楷體" w:hint="eastAsia"/>
          <w:color w:val="000000"/>
          <w:sz w:val="28"/>
          <w:szCs w:val="28"/>
        </w:rPr>
        <w:t>公尺，坐落</w:t>
      </w:r>
      <w:r w:rsidR="001F1D87" w:rsidRPr="001F1D87">
        <w:rPr>
          <w:rFonts w:ascii="標楷體" w:hAnsi="標楷體" w:hint="eastAsia"/>
          <w:color w:val="000000"/>
          <w:sz w:val="28"/>
          <w:szCs w:val="28"/>
        </w:rPr>
        <w:t>西港區新復里，依據佳里區戶政事務所</w:t>
      </w:r>
      <w:proofErr w:type="gramStart"/>
      <w:r w:rsidR="001F1D87" w:rsidRPr="001F1D87">
        <w:rPr>
          <w:rFonts w:ascii="標楷體" w:hAnsi="標楷體" w:hint="eastAsia"/>
          <w:color w:val="000000"/>
          <w:sz w:val="28"/>
          <w:szCs w:val="28"/>
        </w:rPr>
        <w:t>109</w:t>
      </w:r>
      <w:proofErr w:type="gramEnd"/>
      <w:r w:rsidR="001F1D87" w:rsidRPr="001F1D87">
        <w:rPr>
          <w:rFonts w:ascii="標楷體" w:hAnsi="標楷體" w:hint="eastAsia"/>
          <w:color w:val="000000"/>
          <w:sz w:val="28"/>
          <w:szCs w:val="28"/>
        </w:rPr>
        <w:t>年度10月份人口統計資料，該里人口數合計為924人，年齡結構以19~64歲人口居多，</w:t>
      </w:r>
      <w:proofErr w:type="gramStart"/>
      <w:r w:rsidR="001F1D87" w:rsidRPr="001F1D87">
        <w:rPr>
          <w:rFonts w:ascii="標楷體" w:hAnsi="標楷體" w:hint="eastAsia"/>
          <w:color w:val="000000"/>
          <w:sz w:val="28"/>
          <w:szCs w:val="28"/>
        </w:rPr>
        <w:t>佔</w:t>
      </w:r>
      <w:proofErr w:type="gramEnd"/>
      <w:r w:rsidR="001F1D87" w:rsidRPr="001F1D87">
        <w:rPr>
          <w:rFonts w:ascii="標楷體" w:hAnsi="標楷體" w:hint="eastAsia"/>
          <w:color w:val="000000"/>
          <w:sz w:val="28"/>
          <w:szCs w:val="28"/>
        </w:rPr>
        <w:t>71％。本案擬徵收土地</w:t>
      </w:r>
      <w:r w:rsidR="001F1D87">
        <w:rPr>
          <w:rFonts w:ascii="標楷體" w:hAnsi="標楷體" w:hint="eastAsia"/>
          <w:color w:val="000000"/>
          <w:sz w:val="28"/>
          <w:szCs w:val="28"/>
        </w:rPr>
        <w:t>40</w:t>
      </w:r>
      <w:r w:rsidR="001F1D87" w:rsidRPr="001F1D87">
        <w:rPr>
          <w:rFonts w:ascii="標楷體" w:hAnsi="標楷體" w:hint="eastAsia"/>
          <w:color w:val="000000"/>
          <w:sz w:val="28"/>
          <w:szCs w:val="28"/>
        </w:rPr>
        <w:t>筆，面積約</w:t>
      </w:r>
      <w:r w:rsidR="001F1D87" w:rsidRPr="001F1D87">
        <w:rPr>
          <w:rFonts w:ascii="標楷體" w:hAnsi="標楷體"/>
          <w:color w:val="000000"/>
          <w:sz w:val="28"/>
          <w:szCs w:val="28"/>
        </w:rPr>
        <w:t>0.341260</w:t>
      </w:r>
      <w:r w:rsidR="001F1D87" w:rsidRPr="001F1D87">
        <w:rPr>
          <w:rFonts w:ascii="標楷體" w:hAnsi="標楷體" w:hint="eastAsia"/>
          <w:color w:val="000000"/>
          <w:sz w:val="28"/>
          <w:szCs w:val="28"/>
        </w:rPr>
        <w:t>公頃，實際徵收土地所有權人為</w:t>
      </w:r>
      <w:r w:rsidR="001F1D87">
        <w:rPr>
          <w:rFonts w:ascii="標楷體" w:hAnsi="標楷體" w:hint="eastAsia"/>
          <w:color w:val="000000"/>
          <w:sz w:val="28"/>
          <w:szCs w:val="28"/>
        </w:rPr>
        <w:t>43</w:t>
      </w:r>
      <w:r w:rsidR="001F1D87" w:rsidRPr="001F1D87">
        <w:rPr>
          <w:rFonts w:ascii="標楷體" w:hAnsi="標楷體" w:hint="eastAsia"/>
          <w:color w:val="000000"/>
          <w:sz w:val="28"/>
          <w:szCs w:val="28"/>
        </w:rPr>
        <w:t>人</w:t>
      </w:r>
      <w:r w:rsidRPr="00B132FF">
        <w:rPr>
          <w:rFonts w:ascii="標楷體" w:hAnsi="標楷體" w:hint="eastAsia"/>
          <w:color w:val="000000"/>
          <w:sz w:val="28"/>
          <w:szCs w:val="28"/>
        </w:rPr>
        <w:t>。本工程施作後，將可提升防洪標準，保護堤後上開人口數。</w:t>
      </w:r>
    </w:p>
    <w:p w14:paraId="10D111C7" w14:textId="77777777" w:rsidR="00AC059D" w:rsidRPr="00B132FF" w:rsidRDefault="00AC059D" w:rsidP="00AC059D">
      <w:pPr>
        <w:numPr>
          <w:ilvl w:val="2"/>
          <w:numId w:val="21"/>
        </w:numPr>
        <w:spacing w:line="360" w:lineRule="auto"/>
        <w:ind w:rightChars="-289" w:right="-694"/>
        <w:rPr>
          <w:rFonts w:ascii="標楷體" w:hAnsi="標楷體"/>
          <w:color w:val="000000" w:themeColor="text1"/>
          <w:sz w:val="28"/>
          <w:szCs w:val="28"/>
        </w:rPr>
      </w:pPr>
      <w:r w:rsidRPr="00B132FF">
        <w:rPr>
          <w:rFonts w:ascii="標楷體" w:hAnsi="標楷體" w:hint="eastAsia"/>
          <w:color w:val="000000" w:themeColor="text1"/>
          <w:sz w:val="28"/>
          <w:szCs w:val="28"/>
        </w:rPr>
        <w:t xml:space="preserve">徵收計畫對周圍社會現況之影響： </w:t>
      </w:r>
    </w:p>
    <w:p w14:paraId="663A7FEC" w14:textId="797857B8" w:rsidR="008454CA" w:rsidRDefault="00B21EA6" w:rsidP="00834B4A">
      <w:pPr>
        <w:spacing w:line="360" w:lineRule="auto"/>
        <w:ind w:left="1440" w:rightChars="-24" w:right="-58"/>
        <w:rPr>
          <w:rFonts w:ascii="標楷體" w:hAnsi="標楷體"/>
          <w:color w:val="000000"/>
          <w:sz w:val="28"/>
          <w:szCs w:val="28"/>
        </w:rPr>
      </w:pPr>
      <w:r w:rsidRPr="00B132FF">
        <w:rPr>
          <w:rFonts w:ascii="標楷體" w:hAnsi="標楷體" w:hint="eastAsia"/>
          <w:color w:val="000000"/>
          <w:sz w:val="28"/>
          <w:szCs w:val="28"/>
        </w:rPr>
        <w:t>周圍社會現況經濟活動及民間產業係以農業為主，</w:t>
      </w:r>
      <w:r w:rsidRPr="00B21EA6">
        <w:rPr>
          <w:rFonts w:ascii="標楷體" w:hAnsi="標楷體" w:hint="eastAsia"/>
          <w:color w:val="000000"/>
          <w:sz w:val="28"/>
          <w:szCs w:val="28"/>
        </w:rPr>
        <w:t>本興辦事業</w:t>
      </w:r>
      <w:r w:rsidRPr="00B21EA6">
        <w:rPr>
          <w:rFonts w:ascii="標楷體" w:hAnsi="標楷體" w:hint="eastAsia"/>
          <w:color w:val="000000"/>
          <w:sz w:val="28"/>
          <w:szCs w:val="28"/>
        </w:rPr>
        <w:lastRenderedPageBreak/>
        <w:t>可改善</w:t>
      </w:r>
      <w:r>
        <w:rPr>
          <w:rFonts w:ascii="標楷體" w:hAnsi="標楷體" w:hint="eastAsia"/>
          <w:color w:val="000000"/>
          <w:sz w:val="28"/>
          <w:szCs w:val="28"/>
        </w:rPr>
        <w:t>道路積</w:t>
      </w:r>
      <w:r w:rsidRPr="00B21EA6">
        <w:rPr>
          <w:rFonts w:ascii="標楷體" w:hAnsi="標楷體" w:hint="eastAsia"/>
          <w:color w:val="000000"/>
          <w:sz w:val="28"/>
          <w:szCs w:val="28"/>
        </w:rPr>
        <w:t>淹水情形，增加搶險效率及減少</w:t>
      </w:r>
      <w:r w:rsidRPr="00B132FF">
        <w:rPr>
          <w:rFonts w:ascii="標楷體" w:hAnsi="標楷體" w:hint="eastAsia"/>
          <w:color w:val="000000"/>
          <w:sz w:val="28"/>
          <w:szCs w:val="28"/>
        </w:rPr>
        <w:t>農業</w:t>
      </w:r>
      <w:r w:rsidRPr="00B21EA6">
        <w:rPr>
          <w:rFonts w:ascii="標楷體" w:hAnsi="標楷體" w:hint="eastAsia"/>
          <w:color w:val="000000"/>
          <w:sz w:val="28"/>
          <w:szCs w:val="28"/>
        </w:rPr>
        <w:t>損失，有助於該地區防洪安全提昇，並提高該地區生活品質。</w:t>
      </w:r>
    </w:p>
    <w:p w14:paraId="0897A404" w14:textId="77777777" w:rsidR="00AC059D" w:rsidRPr="00B132FF" w:rsidRDefault="00AC059D" w:rsidP="00AC059D">
      <w:pPr>
        <w:numPr>
          <w:ilvl w:val="2"/>
          <w:numId w:val="21"/>
        </w:numPr>
        <w:spacing w:line="360" w:lineRule="auto"/>
        <w:ind w:rightChars="-289" w:right="-694"/>
        <w:rPr>
          <w:rFonts w:ascii="標楷體" w:hAnsi="標楷體"/>
          <w:sz w:val="28"/>
          <w:szCs w:val="28"/>
        </w:rPr>
      </w:pPr>
      <w:r w:rsidRPr="00B132FF">
        <w:rPr>
          <w:rFonts w:ascii="標楷體" w:hAnsi="標楷體" w:hint="eastAsia"/>
          <w:sz w:val="28"/>
          <w:szCs w:val="28"/>
        </w:rPr>
        <w:t>徵收計畫對弱勢族群生活型態之影響：</w:t>
      </w:r>
    </w:p>
    <w:p w14:paraId="3C7BD5D7" w14:textId="77777777" w:rsidR="00AC059D" w:rsidRPr="00B132FF" w:rsidRDefault="00AC059D" w:rsidP="00AC059D">
      <w:pPr>
        <w:spacing w:line="360" w:lineRule="auto"/>
        <w:ind w:left="1440" w:rightChars="-24" w:right="-58"/>
        <w:rPr>
          <w:rFonts w:ascii="標楷體" w:hAnsi="標楷體"/>
          <w:color w:val="000000" w:themeColor="text1"/>
          <w:sz w:val="28"/>
          <w:szCs w:val="28"/>
        </w:rPr>
      </w:pPr>
      <w:r w:rsidRPr="00B132FF">
        <w:rPr>
          <w:rFonts w:ascii="標楷體" w:hAnsi="標楷體" w:hint="eastAsia"/>
          <w:color w:val="000000"/>
          <w:sz w:val="28"/>
          <w:szCs w:val="28"/>
        </w:rPr>
        <w:t>本工程範圍內，並無弱勢族群。另本案用地範圍內未徵收房舍，無需訂定配套安置方案。</w:t>
      </w:r>
    </w:p>
    <w:p w14:paraId="75C76F45" w14:textId="77777777" w:rsidR="00AC059D" w:rsidRPr="00B132FF" w:rsidRDefault="00AC059D" w:rsidP="00AC059D">
      <w:pPr>
        <w:numPr>
          <w:ilvl w:val="2"/>
          <w:numId w:val="21"/>
        </w:numPr>
        <w:spacing w:line="360" w:lineRule="auto"/>
        <w:ind w:rightChars="-289" w:right="-694"/>
        <w:rPr>
          <w:rFonts w:ascii="標楷體" w:hAnsi="標楷體"/>
          <w:color w:val="000000" w:themeColor="text1"/>
          <w:sz w:val="28"/>
          <w:szCs w:val="28"/>
        </w:rPr>
      </w:pPr>
      <w:r w:rsidRPr="00B132FF">
        <w:rPr>
          <w:rFonts w:ascii="標楷體" w:hAnsi="標楷體" w:hint="eastAsia"/>
          <w:color w:val="000000" w:themeColor="text1"/>
          <w:sz w:val="28"/>
          <w:szCs w:val="28"/>
        </w:rPr>
        <w:t>徵收計畫對居民健康風險之影響程度：</w:t>
      </w:r>
    </w:p>
    <w:p w14:paraId="7F04A5EB" w14:textId="77777777" w:rsidR="00ED3AA4" w:rsidRPr="002E768B" w:rsidRDefault="00AC059D" w:rsidP="00AC059D">
      <w:pPr>
        <w:spacing w:line="360" w:lineRule="auto"/>
        <w:ind w:left="1440" w:rightChars="-24" w:right="-58"/>
        <w:rPr>
          <w:rFonts w:ascii="標楷體" w:hAnsi="標楷體"/>
          <w:color w:val="000000" w:themeColor="text1"/>
          <w:sz w:val="28"/>
          <w:szCs w:val="28"/>
        </w:rPr>
      </w:pPr>
      <w:r w:rsidRPr="00B132FF">
        <w:rPr>
          <w:rFonts w:ascii="標楷體" w:hAnsi="標楷體" w:hint="eastAsia"/>
          <w:sz w:val="28"/>
          <w:szCs w:val="28"/>
        </w:rPr>
        <w:t>水利公共工程及環境營造有助於生命財產保護及改善環境，另本案工程施作時，將要求承包商將其機械使用所產生之噪音或廢氣控制於規定之標準範圍內，故對居民健康風險影響較低。</w:t>
      </w:r>
    </w:p>
    <w:p w14:paraId="705E3250" w14:textId="77777777" w:rsidR="00ED3AA4" w:rsidRPr="002E768B" w:rsidRDefault="00ED3AA4" w:rsidP="00FD13C2">
      <w:pPr>
        <w:numPr>
          <w:ilvl w:val="1"/>
          <w:numId w:val="21"/>
        </w:numPr>
        <w:spacing w:line="360" w:lineRule="auto"/>
        <w:ind w:rightChars="-289" w:right="-694"/>
        <w:rPr>
          <w:rFonts w:ascii="標楷體" w:hAnsi="標楷體"/>
          <w:color w:val="000000" w:themeColor="text1"/>
          <w:sz w:val="28"/>
          <w:szCs w:val="28"/>
        </w:rPr>
      </w:pPr>
      <w:r w:rsidRPr="002E768B">
        <w:rPr>
          <w:rFonts w:ascii="標楷體" w:hAnsi="標楷體" w:hint="eastAsia"/>
          <w:color w:val="000000" w:themeColor="text1"/>
          <w:sz w:val="28"/>
          <w:szCs w:val="28"/>
        </w:rPr>
        <w:t>經濟因素：</w:t>
      </w:r>
    </w:p>
    <w:p w14:paraId="68BD1056" w14:textId="77777777" w:rsidR="00ED3AA4" w:rsidRPr="002E768B" w:rsidRDefault="00ED3AA4" w:rsidP="00FD13C2">
      <w:pPr>
        <w:numPr>
          <w:ilvl w:val="2"/>
          <w:numId w:val="21"/>
        </w:numPr>
        <w:spacing w:line="360" w:lineRule="auto"/>
        <w:ind w:rightChars="-289" w:right="-694"/>
        <w:rPr>
          <w:rFonts w:ascii="標楷體" w:hAnsi="標楷體"/>
          <w:color w:val="000000" w:themeColor="text1"/>
          <w:sz w:val="28"/>
          <w:szCs w:val="28"/>
        </w:rPr>
      </w:pPr>
      <w:r w:rsidRPr="002E768B">
        <w:rPr>
          <w:rFonts w:ascii="標楷體" w:hAnsi="標楷體" w:hint="eastAsia"/>
          <w:color w:val="000000" w:themeColor="text1"/>
          <w:sz w:val="28"/>
          <w:szCs w:val="28"/>
        </w:rPr>
        <w:t>徵收計畫對稅收影響：</w:t>
      </w:r>
    </w:p>
    <w:p w14:paraId="38289506" w14:textId="6AA10079" w:rsidR="00834B4A" w:rsidRDefault="00B21EA6" w:rsidP="00FD13C2">
      <w:pPr>
        <w:spacing w:line="360" w:lineRule="auto"/>
        <w:ind w:leftChars="600" w:left="1440" w:rightChars="-24" w:right="-58"/>
        <w:rPr>
          <w:rFonts w:ascii="標楷體" w:hAnsi="標楷體"/>
          <w:sz w:val="28"/>
          <w:szCs w:val="28"/>
        </w:rPr>
      </w:pPr>
      <w:r>
        <w:rPr>
          <w:rFonts w:ascii="標楷體" w:hAnsi="標楷體" w:hint="eastAsia"/>
          <w:sz w:val="28"/>
          <w:szCs w:val="28"/>
        </w:rPr>
        <w:t>水防道路整建後，發生災害時可以最短時間進入堤防損壞地區搶險</w:t>
      </w:r>
      <w:r w:rsidR="00AC059D" w:rsidRPr="00B132FF">
        <w:rPr>
          <w:rFonts w:ascii="標楷體" w:hAnsi="標楷體" w:hint="eastAsia"/>
          <w:sz w:val="28"/>
          <w:szCs w:val="28"/>
        </w:rPr>
        <w:t>，可</w:t>
      </w:r>
      <w:r>
        <w:rPr>
          <w:rFonts w:ascii="標楷體" w:hAnsi="標楷體" w:hint="eastAsia"/>
          <w:sz w:val="28"/>
          <w:szCs w:val="28"/>
        </w:rPr>
        <w:t>防止</w:t>
      </w:r>
      <w:r w:rsidR="00AC059D" w:rsidRPr="00B132FF">
        <w:rPr>
          <w:rFonts w:ascii="標楷體" w:hAnsi="標楷體" w:hint="eastAsia"/>
          <w:sz w:val="28"/>
          <w:szCs w:val="28"/>
        </w:rPr>
        <w:t>徵收計畫範圍因淹水所致沿岸農林作物之損失</w:t>
      </w:r>
      <w:r>
        <w:rPr>
          <w:rFonts w:ascii="標楷體" w:hAnsi="標楷體" w:hint="eastAsia"/>
          <w:sz w:val="28"/>
          <w:szCs w:val="28"/>
        </w:rPr>
        <w:t>擴大</w:t>
      </w:r>
      <w:r w:rsidR="00AC059D" w:rsidRPr="00B132FF">
        <w:rPr>
          <w:rFonts w:ascii="標楷體" w:hAnsi="標楷體" w:hint="eastAsia"/>
          <w:sz w:val="28"/>
          <w:szCs w:val="28"/>
        </w:rPr>
        <w:t>，故可增加農業收成效益，進而提高稅收。</w:t>
      </w:r>
    </w:p>
    <w:p w14:paraId="3D9C1C51" w14:textId="77777777" w:rsidR="00834B4A" w:rsidRDefault="00834B4A">
      <w:pPr>
        <w:widowControl/>
        <w:jc w:val="left"/>
        <w:rPr>
          <w:rFonts w:ascii="標楷體" w:hAnsi="標楷體"/>
          <w:sz w:val="28"/>
          <w:szCs w:val="28"/>
        </w:rPr>
      </w:pPr>
      <w:r>
        <w:rPr>
          <w:rFonts w:ascii="標楷體" w:hAnsi="標楷體"/>
          <w:sz w:val="28"/>
          <w:szCs w:val="28"/>
        </w:rPr>
        <w:br w:type="page"/>
      </w:r>
    </w:p>
    <w:p w14:paraId="07E9E299" w14:textId="77777777" w:rsidR="00ED3AA4" w:rsidRPr="002E768B" w:rsidRDefault="00ED3AA4" w:rsidP="00FD13C2">
      <w:pPr>
        <w:numPr>
          <w:ilvl w:val="2"/>
          <w:numId w:val="21"/>
        </w:numPr>
        <w:spacing w:line="360" w:lineRule="auto"/>
        <w:ind w:rightChars="-289" w:right="-694"/>
        <w:rPr>
          <w:rFonts w:ascii="標楷體" w:hAnsi="標楷體"/>
          <w:color w:val="000000" w:themeColor="text1"/>
          <w:sz w:val="28"/>
          <w:szCs w:val="28"/>
        </w:rPr>
      </w:pPr>
      <w:r w:rsidRPr="002E768B">
        <w:rPr>
          <w:rFonts w:ascii="標楷體" w:hAnsi="標楷體" w:hint="eastAsia"/>
          <w:color w:val="000000" w:themeColor="text1"/>
          <w:sz w:val="28"/>
          <w:szCs w:val="28"/>
        </w:rPr>
        <w:lastRenderedPageBreak/>
        <w:t>徵收計畫對糧食安全影響：</w:t>
      </w:r>
    </w:p>
    <w:p w14:paraId="4CCA9FA5" w14:textId="3E3B7438" w:rsidR="008454CA" w:rsidRDefault="00B21EA6" w:rsidP="00834B4A">
      <w:pPr>
        <w:snapToGrid w:val="0"/>
        <w:spacing w:line="360" w:lineRule="auto"/>
        <w:ind w:leftChars="600" w:left="1440"/>
        <w:rPr>
          <w:color w:val="0000FF"/>
          <w:sz w:val="28"/>
          <w:szCs w:val="28"/>
        </w:rPr>
      </w:pPr>
      <w:r w:rsidRPr="00B21EA6">
        <w:rPr>
          <w:rFonts w:hint="eastAsia"/>
          <w:color w:val="000000" w:themeColor="text1"/>
          <w:sz w:val="28"/>
          <w:szCs w:val="28"/>
        </w:rPr>
        <w:t>本工程不影響任何農糧收成，故無糧食安全問題，就長期評估反可增加農業收成效益。</w:t>
      </w:r>
      <w:r w:rsidR="00475DCF" w:rsidRPr="003E405E">
        <w:rPr>
          <w:rFonts w:hint="eastAsia"/>
          <w:color w:val="0000FF"/>
          <w:sz w:val="28"/>
          <w:szCs w:val="28"/>
        </w:rPr>
        <w:t>另案內農</w:t>
      </w:r>
      <w:r w:rsidR="00030D19" w:rsidRPr="003E405E">
        <w:rPr>
          <w:rFonts w:hint="eastAsia"/>
          <w:color w:val="0000FF"/>
          <w:sz w:val="28"/>
          <w:szCs w:val="28"/>
        </w:rPr>
        <w:t>業</w:t>
      </w:r>
      <w:r w:rsidR="00475DCF" w:rsidRPr="003E405E">
        <w:rPr>
          <w:rFonts w:hint="eastAsia"/>
          <w:color w:val="0000FF"/>
          <w:sz w:val="28"/>
          <w:szCs w:val="28"/>
        </w:rPr>
        <w:t>用地業經</w:t>
      </w:r>
      <w:proofErr w:type="gramStart"/>
      <w:r w:rsidR="00475DCF" w:rsidRPr="003E405E">
        <w:rPr>
          <w:rFonts w:hint="eastAsia"/>
          <w:color w:val="0000FF"/>
          <w:sz w:val="28"/>
          <w:szCs w:val="28"/>
        </w:rPr>
        <w:t>臺</w:t>
      </w:r>
      <w:proofErr w:type="gramEnd"/>
      <w:r w:rsidR="00475DCF" w:rsidRPr="003E405E">
        <w:rPr>
          <w:rFonts w:hint="eastAsia"/>
          <w:color w:val="0000FF"/>
          <w:sz w:val="28"/>
          <w:szCs w:val="28"/>
        </w:rPr>
        <w:t>南市政府</w:t>
      </w:r>
      <w:proofErr w:type="gramStart"/>
      <w:r w:rsidRPr="00B21EA6">
        <w:rPr>
          <w:rFonts w:hint="eastAsia"/>
          <w:color w:val="0000FF"/>
          <w:sz w:val="28"/>
          <w:szCs w:val="28"/>
        </w:rPr>
        <w:t>110</w:t>
      </w:r>
      <w:r w:rsidRPr="00B21EA6">
        <w:rPr>
          <w:rFonts w:hint="eastAsia"/>
          <w:color w:val="0000FF"/>
          <w:sz w:val="28"/>
          <w:szCs w:val="28"/>
        </w:rPr>
        <w:t>年</w:t>
      </w:r>
      <w:r w:rsidRPr="00B21EA6">
        <w:rPr>
          <w:rFonts w:hint="eastAsia"/>
          <w:color w:val="0000FF"/>
          <w:sz w:val="28"/>
          <w:szCs w:val="28"/>
        </w:rPr>
        <w:t>7</w:t>
      </w:r>
      <w:r w:rsidRPr="00B21EA6">
        <w:rPr>
          <w:rFonts w:hint="eastAsia"/>
          <w:color w:val="0000FF"/>
          <w:sz w:val="28"/>
          <w:szCs w:val="28"/>
        </w:rPr>
        <w:t>月</w:t>
      </w:r>
      <w:r w:rsidRPr="00B21EA6">
        <w:rPr>
          <w:rFonts w:hint="eastAsia"/>
          <w:color w:val="0000FF"/>
          <w:sz w:val="28"/>
          <w:szCs w:val="28"/>
        </w:rPr>
        <w:t>9</w:t>
      </w:r>
      <w:r w:rsidRPr="00B21EA6">
        <w:rPr>
          <w:rFonts w:hint="eastAsia"/>
          <w:color w:val="0000FF"/>
          <w:sz w:val="28"/>
          <w:szCs w:val="28"/>
        </w:rPr>
        <w:t>日府農工</w:t>
      </w:r>
      <w:proofErr w:type="gramEnd"/>
      <w:r w:rsidRPr="00B21EA6">
        <w:rPr>
          <w:rFonts w:hint="eastAsia"/>
          <w:color w:val="0000FF"/>
          <w:sz w:val="28"/>
          <w:szCs w:val="28"/>
        </w:rPr>
        <w:t>字第</w:t>
      </w:r>
      <w:r w:rsidRPr="00B21EA6">
        <w:rPr>
          <w:rFonts w:hint="eastAsia"/>
          <w:color w:val="0000FF"/>
          <w:sz w:val="28"/>
          <w:szCs w:val="28"/>
        </w:rPr>
        <w:t>1100831210</w:t>
      </w:r>
      <w:r w:rsidRPr="00B21EA6">
        <w:rPr>
          <w:rFonts w:hint="eastAsia"/>
          <w:color w:val="0000FF"/>
          <w:sz w:val="28"/>
          <w:szCs w:val="28"/>
        </w:rPr>
        <w:t>號</w:t>
      </w:r>
      <w:r w:rsidR="00475DCF" w:rsidRPr="003E405E">
        <w:rPr>
          <w:rFonts w:hint="eastAsia"/>
          <w:color w:val="0000FF"/>
          <w:sz w:val="28"/>
          <w:szCs w:val="28"/>
        </w:rPr>
        <w:t>函復符合「農業主管機關同意農業用地變更使用審查作業要點」之規定同意變更為水利用地。</w:t>
      </w:r>
    </w:p>
    <w:p w14:paraId="3F189A81" w14:textId="77777777" w:rsidR="00ED3AA4" w:rsidRPr="002E768B" w:rsidRDefault="00ED3AA4" w:rsidP="00FD13C2">
      <w:pPr>
        <w:numPr>
          <w:ilvl w:val="2"/>
          <w:numId w:val="21"/>
        </w:numPr>
        <w:spacing w:line="360" w:lineRule="auto"/>
        <w:ind w:rightChars="-289" w:right="-694"/>
        <w:rPr>
          <w:rFonts w:ascii="標楷體" w:hAnsi="標楷體"/>
          <w:color w:val="000000" w:themeColor="text1"/>
          <w:sz w:val="28"/>
          <w:szCs w:val="28"/>
        </w:rPr>
      </w:pPr>
      <w:r w:rsidRPr="002E768B">
        <w:rPr>
          <w:rFonts w:ascii="標楷體" w:hAnsi="標楷體" w:hint="eastAsia"/>
          <w:color w:val="000000" w:themeColor="text1"/>
          <w:sz w:val="28"/>
          <w:szCs w:val="28"/>
        </w:rPr>
        <w:t>徵收計畫造成增減就業或轉業人口：</w:t>
      </w:r>
    </w:p>
    <w:p w14:paraId="43646D86" w14:textId="7B0B5079" w:rsidR="00B0282E" w:rsidRDefault="00B0282E" w:rsidP="003E405E">
      <w:pPr>
        <w:spacing w:line="360" w:lineRule="auto"/>
        <w:ind w:leftChars="600" w:left="1440"/>
        <w:rPr>
          <w:rFonts w:ascii="標楷體" w:hAnsi="標楷體"/>
          <w:color w:val="000000"/>
          <w:sz w:val="28"/>
          <w:szCs w:val="28"/>
        </w:rPr>
      </w:pPr>
      <w:r>
        <w:rPr>
          <w:rFonts w:ascii="標楷體" w:hAnsi="標楷體" w:hint="eastAsia"/>
          <w:color w:val="000000"/>
          <w:sz w:val="28"/>
          <w:szCs w:val="28"/>
        </w:rPr>
        <w:t>（1）</w:t>
      </w:r>
      <w:r w:rsidR="00E465BA" w:rsidRPr="00E465BA">
        <w:rPr>
          <w:rFonts w:ascii="標楷體" w:hAnsi="標楷體" w:hint="eastAsia"/>
          <w:color w:val="000000"/>
          <w:sz w:val="28"/>
          <w:szCs w:val="28"/>
        </w:rPr>
        <w:t>本興辦事業為基礎公共建設，工程完工後可提昇既有水利設施效益，維護者、搶險者及許可</w:t>
      </w:r>
      <w:proofErr w:type="gramStart"/>
      <w:r w:rsidR="00E465BA" w:rsidRPr="00E465BA">
        <w:rPr>
          <w:rFonts w:ascii="標楷體" w:hAnsi="標楷體" w:hint="eastAsia"/>
          <w:color w:val="000000"/>
          <w:sz w:val="28"/>
          <w:szCs w:val="28"/>
        </w:rPr>
        <w:t>種植戶者等</w:t>
      </w:r>
      <w:proofErr w:type="gramEnd"/>
      <w:r w:rsidR="00E465BA" w:rsidRPr="00E465BA">
        <w:rPr>
          <w:rFonts w:ascii="標楷體" w:hAnsi="標楷體" w:hint="eastAsia"/>
          <w:color w:val="000000"/>
          <w:sz w:val="28"/>
          <w:szCs w:val="28"/>
        </w:rPr>
        <w:t>相關使用者安全，間接促進當地河川農漁產業發展、有利增加就業人口、或帶動該地區觀光農業發展，增進就業或轉業人口</w:t>
      </w:r>
      <w:r w:rsidR="00E465BA">
        <w:rPr>
          <w:rFonts w:ascii="標楷體" w:hAnsi="標楷體" w:hint="eastAsia"/>
          <w:color w:val="000000"/>
          <w:sz w:val="28"/>
          <w:szCs w:val="28"/>
        </w:rPr>
        <w:t>。</w:t>
      </w:r>
    </w:p>
    <w:p w14:paraId="2DEC1CF5" w14:textId="49FAF678" w:rsidR="003E405E" w:rsidRPr="00B132FF" w:rsidRDefault="00B0282E" w:rsidP="003E405E">
      <w:pPr>
        <w:spacing w:line="360" w:lineRule="auto"/>
        <w:ind w:leftChars="600" w:left="1440"/>
        <w:rPr>
          <w:rFonts w:ascii="標楷體" w:hAnsi="標楷體"/>
          <w:color w:val="000000" w:themeColor="text1"/>
          <w:sz w:val="28"/>
          <w:szCs w:val="28"/>
        </w:rPr>
      </w:pPr>
      <w:r>
        <w:rPr>
          <w:rFonts w:ascii="標楷體" w:hAnsi="標楷體" w:hint="eastAsia"/>
          <w:color w:val="000000"/>
          <w:sz w:val="28"/>
          <w:szCs w:val="28"/>
        </w:rPr>
        <w:t>（2）</w:t>
      </w:r>
      <w:r w:rsidR="003E405E" w:rsidRPr="00B132FF">
        <w:rPr>
          <w:rFonts w:ascii="標楷體" w:hAnsi="標楷體" w:hint="eastAsia"/>
          <w:color w:val="000000"/>
          <w:sz w:val="28"/>
          <w:szCs w:val="28"/>
        </w:rPr>
        <w:t>本案無徵收計畫</w:t>
      </w:r>
      <w:proofErr w:type="gramStart"/>
      <w:r w:rsidR="003E405E" w:rsidRPr="00B132FF">
        <w:rPr>
          <w:rFonts w:ascii="標楷體" w:hAnsi="標楷體" w:hint="eastAsia"/>
          <w:color w:val="000000"/>
          <w:sz w:val="28"/>
          <w:szCs w:val="28"/>
        </w:rPr>
        <w:t>所致需輔導</w:t>
      </w:r>
      <w:proofErr w:type="gramEnd"/>
      <w:r w:rsidR="003E405E" w:rsidRPr="00B132FF">
        <w:rPr>
          <w:rFonts w:ascii="標楷體" w:hAnsi="標楷體" w:hint="eastAsia"/>
          <w:color w:val="000000"/>
          <w:sz w:val="28"/>
          <w:szCs w:val="28"/>
        </w:rPr>
        <w:t>就業或轉業人口。</w:t>
      </w:r>
    </w:p>
    <w:p w14:paraId="561FB187" w14:textId="77777777" w:rsidR="003E405E" w:rsidRPr="00B132FF" w:rsidRDefault="003E405E" w:rsidP="003E405E">
      <w:pPr>
        <w:numPr>
          <w:ilvl w:val="2"/>
          <w:numId w:val="21"/>
        </w:numPr>
        <w:spacing w:line="360" w:lineRule="auto"/>
        <w:ind w:rightChars="-24" w:right="-58"/>
        <w:rPr>
          <w:rFonts w:ascii="標楷體" w:hAnsi="標楷體"/>
          <w:color w:val="000000" w:themeColor="text1"/>
          <w:sz w:val="28"/>
          <w:szCs w:val="28"/>
        </w:rPr>
      </w:pPr>
      <w:r w:rsidRPr="00B132FF">
        <w:rPr>
          <w:rFonts w:ascii="標楷體" w:hAnsi="標楷體" w:hint="eastAsia"/>
          <w:color w:val="000000" w:themeColor="text1"/>
          <w:sz w:val="28"/>
          <w:szCs w:val="28"/>
        </w:rPr>
        <w:t>徵收費用及各級政府配合興辦公共設施與政府財務支出及負擔情形：</w:t>
      </w:r>
    </w:p>
    <w:p w14:paraId="18EA6FAC" w14:textId="7B02EB89" w:rsidR="00ED3AA4" w:rsidRPr="002E768B" w:rsidRDefault="003E405E" w:rsidP="003E405E">
      <w:pPr>
        <w:spacing w:line="360" w:lineRule="auto"/>
        <w:ind w:left="1440" w:rightChars="-24" w:right="-58"/>
        <w:rPr>
          <w:rFonts w:ascii="標楷體" w:hAnsi="標楷體"/>
          <w:color w:val="000000" w:themeColor="text1"/>
          <w:sz w:val="28"/>
          <w:szCs w:val="28"/>
        </w:rPr>
      </w:pPr>
      <w:r w:rsidRPr="00B132FF">
        <w:rPr>
          <w:rFonts w:ascii="標楷體" w:hAnsi="標楷體" w:hint="eastAsia"/>
          <w:color w:val="000000"/>
          <w:sz w:val="28"/>
          <w:szCs w:val="28"/>
        </w:rPr>
        <w:t>本案所需經費已列入行政院核定之</w:t>
      </w:r>
      <w:r w:rsidRPr="00B132FF">
        <w:rPr>
          <w:rFonts w:ascii="標楷體" w:hAnsi="標楷體"/>
          <w:color w:val="000000"/>
          <w:sz w:val="28"/>
          <w:szCs w:val="28"/>
        </w:rPr>
        <w:t>「</w:t>
      </w:r>
      <w:r w:rsidR="00AA13EA" w:rsidRPr="00AA13EA">
        <w:rPr>
          <w:rFonts w:ascii="標楷體" w:hAnsi="標楷體" w:hint="eastAsia"/>
          <w:color w:val="000000"/>
          <w:sz w:val="28"/>
          <w:szCs w:val="28"/>
        </w:rPr>
        <w:t>中央管流域整體改善與調適計畫</w:t>
      </w:r>
      <w:r w:rsidRPr="00B132FF">
        <w:rPr>
          <w:rFonts w:ascii="標楷體" w:hAnsi="標楷體" w:hint="eastAsia"/>
          <w:color w:val="000000"/>
          <w:sz w:val="28"/>
          <w:szCs w:val="28"/>
        </w:rPr>
        <w:t>」由該計畫下配合籌款支應</w:t>
      </w:r>
      <w:r>
        <w:rPr>
          <w:rFonts w:ascii="標楷體" w:hAnsi="標楷體" w:hint="eastAsia"/>
          <w:color w:val="000000"/>
          <w:sz w:val="28"/>
          <w:szCs w:val="28"/>
        </w:rPr>
        <w:t>。</w:t>
      </w:r>
    </w:p>
    <w:p w14:paraId="74CAD4F9" w14:textId="77777777" w:rsidR="00ED3AA4" w:rsidRPr="002E768B" w:rsidRDefault="00ED3AA4" w:rsidP="00FD13C2">
      <w:pPr>
        <w:numPr>
          <w:ilvl w:val="2"/>
          <w:numId w:val="21"/>
        </w:numPr>
        <w:spacing w:line="360" w:lineRule="auto"/>
        <w:ind w:rightChars="-289" w:right="-694"/>
        <w:rPr>
          <w:rFonts w:ascii="標楷體" w:hAnsi="標楷體"/>
          <w:color w:val="000000" w:themeColor="text1"/>
          <w:sz w:val="28"/>
          <w:szCs w:val="28"/>
        </w:rPr>
      </w:pPr>
      <w:r w:rsidRPr="002E768B">
        <w:rPr>
          <w:rFonts w:ascii="標楷體" w:hAnsi="標楷體" w:hint="eastAsia"/>
          <w:color w:val="000000" w:themeColor="text1"/>
          <w:sz w:val="28"/>
          <w:szCs w:val="28"/>
        </w:rPr>
        <w:t>徵收計畫對農林漁牧產業鏈影響：</w:t>
      </w:r>
    </w:p>
    <w:p w14:paraId="0A3E1315" w14:textId="65C77CF4" w:rsidR="008454CA" w:rsidRDefault="00AA13EA" w:rsidP="00834B4A">
      <w:pPr>
        <w:spacing w:line="360" w:lineRule="auto"/>
        <w:ind w:left="1440" w:rightChars="-24" w:right="-58"/>
        <w:rPr>
          <w:color w:val="0000FF"/>
          <w:sz w:val="28"/>
          <w:szCs w:val="28"/>
        </w:rPr>
      </w:pPr>
      <w:r w:rsidRPr="00AA13EA">
        <w:rPr>
          <w:rFonts w:ascii="標楷體" w:hAnsi="標楷體" w:hint="eastAsia"/>
          <w:sz w:val="28"/>
          <w:szCs w:val="28"/>
        </w:rPr>
        <w:t>本工程係為水利建造物水防道路加高改善，可降低防汛通路淹水風險，提昇救災安全，保護當地河川使用者農漁業之生產，對農漁產</w:t>
      </w:r>
      <w:proofErr w:type="gramStart"/>
      <w:r w:rsidRPr="00AA13EA">
        <w:rPr>
          <w:rFonts w:ascii="標楷體" w:hAnsi="標楷體" w:hint="eastAsia"/>
          <w:sz w:val="28"/>
          <w:szCs w:val="28"/>
        </w:rPr>
        <w:t>業鏈有</w:t>
      </w:r>
      <w:proofErr w:type="gramEnd"/>
      <w:r w:rsidRPr="00AA13EA">
        <w:rPr>
          <w:rFonts w:ascii="標楷體" w:hAnsi="標楷體" w:hint="eastAsia"/>
          <w:sz w:val="28"/>
          <w:szCs w:val="28"/>
        </w:rPr>
        <w:t>正面影響。</w:t>
      </w:r>
      <w:r w:rsidR="003E405E" w:rsidRPr="003E405E">
        <w:rPr>
          <w:rFonts w:hint="eastAsia"/>
          <w:color w:val="0000FF"/>
          <w:sz w:val="28"/>
          <w:szCs w:val="28"/>
        </w:rPr>
        <w:t>案內農業用地業經</w:t>
      </w:r>
      <w:proofErr w:type="gramStart"/>
      <w:r w:rsidR="003E405E" w:rsidRPr="003E405E">
        <w:rPr>
          <w:rFonts w:hint="eastAsia"/>
          <w:color w:val="0000FF"/>
          <w:sz w:val="28"/>
          <w:szCs w:val="28"/>
        </w:rPr>
        <w:t>臺</w:t>
      </w:r>
      <w:proofErr w:type="gramEnd"/>
      <w:r w:rsidR="003E405E" w:rsidRPr="003E405E">
        <w:rPr>
          <w:rFonts w:hint="eastAsia"/>
          <w:color w:val="0000FF"/>
          <w:sz w:val="28"/>
          <w:szCs w:val="28"/>
        </w:rPr>
        <w:t>南市政府</w:t>
      </w:r>
      <w:proofErr w:type="gramStart"/>
      <w:r w:rsidRPr="00B21EA6">
        <w:rPr>
          <w:rFonts w:hint="eastAsia"/>
          <w:color w:val="0000FF"/>
          <w:sz w:val="28"/>
          <w:szCs w:val="28"/>
        </w:rPr>
        <w:t>110</w:t>
      </w:r>
      <w:r w:rsidRPr="00B21EA6">
        <w:rPr>
          <w:rFonts w:hint="eastAsia"/>
          <w:color w:val="0000FF"/>
          <w:sz w:val="28"/>
          <w:szCs w:val="28"/>
        </w:rPr>
        <w:lastRenderedPageBreak/>
        <w:t>年</w:t>
      </w:r>
      <w:r w:rsidRPr="00B21EA6">
        <w:rPr>
          <w:rFonts w:hint="eastAsia"/>
          <w:color w:val="0000FF"/>
          <w:sz w:val="28"/>
          <w:szCs w:val="28"/>
        </w:rPr>
        <w:t>7</w:t>
      </w:r>
      <w:r w:rsidRPr="00B21EA6">
        <w:rPr>
          <w:rFonts w:hint="eastAsia"/>
          <w:color w:val="0000FF"/>
          <w:sz w:val="28"/>
          <w:szCs w:val="28"/>
        </w:rPr>
        <w:t>月</w:t>
      </w:r>
      <w:r w:rsidRPr="00B21EA6">
        <w:rPr>
          <w:rFonts w:hint="eastAsia"/>
          <w:color w:val="0000FF"/>
          <w:sz w:val="28"/>
          <w:szCs w:val="28"/>
        </w:rPr>
        <w:t>9</w:t>
      </w:r>
      <w:r w:rsidRPr="00B21EA6">
        <w:rPr>
          <w:rFonts w:hint="eastAsia"/>
          <w:color w:val="0000FF"/>
          <w:sz w:val="28"/>
          <w:szCs w:val="28"/>
        </w:rPr>
        <w:t>日府農工</w:t>
      </w:r>
      <w:proofErr w:type="gramEnd"/>
      <w:r w:rsidRPr="00B21EA6">
        <w:rPr>
          <w:rFonts w:hint="eastAsia"/>
          <w:color w:val="0000FF"/>
          <w:sz w:val="28"/>
          <w:szCs w:val="28"/>
        </w:rPr>
        <w:t>字第</w:t>
      </w:r>
      <w:r w:rsidRPr="00B21EA6">
        <w:rPr>
          <w:rFonts w:hint="eastAsia"/>
          <w:color w:val="0000FF"/>
          <w:sz w:val="28"/>
          <w:szCs w:val="28"/>
        </w:rPr>
        <w:t>1100831210</w:t>
      </w:r>
      <w:r w:rsidRPr="00B21EA6">
        <w:rPr>
          <w:rFonts w:hint="eastAsia"/>
          <w:color w:val="0000FF"/>
          <w:sz w:val="28"/>
          <w:szCs w:val="28"/>
        </w:rPr>
        <w:t>號</w:t>
      </w:r>
      <w:r w:rsidRPr="003E405E">
        <w:rPr>
          <w:rFonts w:hint="eastAsia"/>
          <w:color w:val="0000FF"/>
          <w:sz w:val="28"/>
          <w:szCs w:val="28"/>
        </w:rPr>
        <w:t>函</w:t>
      </w:r>
      <w:r w:rsidR="003E405E" w:rsidRPr="003E405E">
        <w:rPr>
          <w:rFonts w:hint="eastAsia"/>
          <w:color w:val="0000FF"/>
          <w:sz w:val="28"/>
          <w:szCs w:val="28"/>
        </w:rPr>
        <w:t>復符合「農業主管機關同意農業用地變更使用審查作業要點」之規定同意變更為水利用地。</w:t>
      </w:r>
    </w:p>
    <w:p w14:paraId="13595A67" w14:textId="77777777" w:rsidR="00ED3AA4" w:rsidRPr="002E768B" w:rsidRDefault="00ED3AA4" w:rsidP="00FD13C2">
      <w:pPr>
        <w:numPr>
          <w:ilvl w:val="2"/>
          <w:numId w:val="21"/>
        </w:numPr>
        <w:spacing w:line="360" w:lineRule="auto"/>
        <w:ind w:rightChars="-289" w:right="-694"/>
        <w:rPr>
          <w:rFonts w:ascii="標楷體" w:hAnsi="標楷體"/>
          <w:color w:val="000000" w:themeColor="text1"/>
          <w:sz w:val="28"/>
          <w:szCs w:val="28"/>
        </w:rPr>
      </w:pPr>
      <w:r w:rsidRPr="002E768B">
        <w:rPr>
          <w:rFonts w:ascii="標楷體" w:hAnsi="標楷體" w:hint="eastAsia"/>
          <w:color w:val="000000" w:themeColor="text1"/>
          <w:sz w:val="28"/>
          <w:szCs w:val="28"/>
        </w:rPr>
        <w:t>徵收計畫對土地利用完整性影響：</w:t>
      </w:r>
    </w:p>
    <w:p w14:paraId="65EDD1F8" w14:textId="28005346" w:rsidR="00ED3AA4" w:rsidRPr="002E768B" w:rsidRDefault="008E1206" w:rsidP="00FD13C2">
      <w:pPr>
        <w:spacing w:line="360" w:lineRule="auto"/>
        <w:ind w:left="1440" w:rightChars="-24" w:right="-58"/>
        <w:rPr>
          <w:rFonts w:ascii="標楷體" w:hAnsi="標楷體"/>
          <w:color w:val="000000" w:themeColor="text1"/>
          <w:sz w:val="28"/>
          <w:szCs w:val="28"/>
        </w:rPr>
      </w:pPr>
      <w:r w:rsidRPr="008E1206">
        <w:rPr>
          <w:rFonts w:ascii="標楷體" w:hAnsi="標楷體" w:hint="eastAsia"/>
          <w:sz w:val="28"/>
          <w:szCs w:val="28"/>
        </w:rPr>
        <w:t>本工程係既有水防道路之</w:t>
      </w:r>
      <w:r>
        <w:rPr>
          <w:rFonts w:ascii="標楷體" w:hAnsi="標楷體" w:hint="eastAsia"/>
          <w:sz w:val="28"/>
          <w:szCs w:val="28"/>
        </w:rPr>
        <w:t>整建</w:t>
      </w:r>
      <w:r w:rsidRPr="008E1206">
        <w:rPr>
          <w:rFonts w:ascii="標楷體" w:hAnsi="標楷體" w:hint="eastAsia"/>
          <w:sz w:val="28"/>
          <w:szCs w:val="28"/>
        </w:rPr>
        <w:t>工程，已完成整體規劃，工程用地範圍係使用原水防道路位置</w:t>
      </w:r>
      <w:r>
        <w:rPr>
          <w:rFonts w:ascii="標楷體" w:hAnsi="標楷體" w:hint="eastAsia"/>
          <w:sz w:val="28"/>
          <w:szCs w:val="28"/>
        </w:rPr>
        <w:t>並</w:t>
      </w:r>
      <w:r w:rsidRPr="008E1206">
        <w:rPr>
          <w:rFonts w:ascii="標楷體" w:hAnsi="標楷體" w:hint="eastAsia"/>
          <w:sz w:val="28"/>
          <w:szCs w:val="28"/>
        </w:rPr>
        <w:t>未新增額外用地範圍，兼顧公益及人民權益。</w:t>
      </w:r>
    </w:p>
    <w:p w14:paraId="6F9D0BE8" w14:textId="77777777" w:rsidR="00ED3AA4" w:rsidRPr="002E768B" w:rsidRDefault="00ED3AA4" w:rsidP="00FD13C2">
      <w:pPr>
        <w:numPr>
          <w:ilvl w:val="1"/>
          <w:numId w:val="21"/>
        </w:numPr>
        <w:spacing w:line="360" w:lineRule="auto"/>
        <w:ind w:rightChars="-289" w:right="-694"/>
        <w:rPr>
          <w:rFonts w:ascii="標楷體" w:hAnsi="標楷體"/>
          <w:color w:val="000000" w:themeColor="text1"/>
          <w:sz w:val="28"/>
          <w:szCs w:val="28"/>
        </w:rPr>
      </w:pPr>
      <w:r w:rsidRPr="002E768B">
        <w:rPr>
          <w:rFonts w:ascii="標楷體" w:hAnsi="標楷體" w:hint="eastAsia"/>
          <w:color w:val="000000" w:themeColor="text1"/>
          <w:sz w:val="28"/>
          <w:szCs w:val="28"/>
        </w:rPr>
        <w:t>文化及生態因素：</w:t>
      </w:r>
    </w:p>
    <w:p w14:paraId="76DEA3F0" w14:textId="77777777" w:rsidR="006F25F4" w:rsidRPr="00B132FF" w:rsidRDefault="006F25F4" w:rsidP="006F25F4">
      <w:pPr>
        <w:numPr>
          <w:ilvl w:val="2"/>
          <w:numId w:val="21"/>
        </w:numPr>
        <w:spacing w:line="360" w:lineRule="auto"/>
        <w:ind w:rightChars="-289" w:right="-694"/>
        <w:rPr>
          <w:rFonts w:ascii="標楷體" w:hAnsi="標楷體"/>
          <w:color w:val="000000" w:themeColor="text1"/>
          <w:sz w:val="28"/>
          <w:szCs w:val="28"/>
        </w:rPr>
      </w:pPr>
      <w:r w:rsidRPr="00B132FF">
        <w:rPr>
          <w:rFonts w:ascii="標楷體" w:hAnsi="標楷體" w:hint="eastAsia"/>
          <w:color w:val="000000" w:themeColor="text1"/>
          <w:sz w:val="28"/>
          <w:szCs w:val="28"/>
        </w:rPr>
        <w:t>因徵收計畫而導致城鄉自然風貌改變：</w:t>
      </w:r>
    </w:p>
    <w:p w14:paraId="56441450" w14:textId="06CFD4CA" w:rsidR="006F25F4" w:rsidRPr="00B132FF" w:rsidRDefault="006F25F4" w:rsidP="006F25F4">
      <w:pPr>
        <w:spacing w:line="360" w:lineRule="auto"/>
        <w:ind w:left="1440" w:rightChars="-24" w:right="-58"/>
        <w:rPr>
          <w:rFonts w:ascii="標楷體" w:hAnsi="標楷體"/>
          <w:color w:val="000000" w:themeColor="text1"/>
          <w:sz w:val="28"/>
          <w:szCs w:val="28"/>
        </w:rPr>
      </w:pPr>
      <w:r w:rsidRPr="00B132FF">
        <w:rPr>
          <w:rFonts w:ascii="標楷體" w:hAnsi="標楷體" w:hint="eastAsia"/>
          <w:color w:val="000000"/>
          <w:sz w:val="28"/>
          <w:szCs w:val="28"/>
        </w:rPr>
        <w:t>本工程工法考量防洪安全與自然生態，以減少對當地環境之衝擊，促進河岸整體綠化景觀，對城鄉自然風貌帶來正面效益。</w:t>
      </w:r>
      <w:r w:rsidRPr="00B132FF">
        <w:rPr>
          <w:rFonts w:ascii="標楷體" w:hAnsi="標楷體" w:hint="eastAsia"/>
          <w:color w:val="000000" w:themeColor="text1"/>
          <w:sz w:val="28"/>
          <w:szCs w:val="28"/>
        </w:rPr>
        <w:t>另本案依「開發行為應實施環境影響評估細目及範圍認定標準」第14條，無須進行環境影響評估，檢附</w:t>
      </w:r>
      <w:proofErr w:type="gramStart"/>
      <w:r w:rsidRPr="00B132FF">
        <w:rPr>
          <w:rFonts w:ascii="標楷體" w:hAnsi="標楷體" w:hint="eastAsia"/>
          <w:color w:val="000000" w:themeColor="text1"/>
          <w:sz w:val="28"/>
          <w:szCs w:val="28"/>
        </w:rPr>
        <w:t>臺</w:t>
      </w:r>
      <w:proofErr w:type="gramEnd"/>
      <w:r w:rsidRPr="00B132FF">
        <w:rPr>
          <w:rFonts w:ascii="標楷體" w:hAnsi="標楷體" w:hint="eastAsia"/>
          <w:color w:val="000000" w:themeColor="text1"/>
          <w:sz w:val="28"/>
          <w:szCs w:val="28"/>
        </w:rPr>
        <w:t>南市政府</w:t>
      </w:r>
      <w:r w:rsidR="008D4BAC">
        <w:rPr>
          <w:rFonts w:ascii="標楷體" w:hAnsi="標楷體" w:hint="eastAsia"/>
          <w:color w:val="000000" w:themeColor="text1"/>
          <w:sz w:val="28"/>
          <w:szCs w:val="28"/>
        </w:rPr>
        <w:t>環境保護局</w:t>
      </w:r>
      <w:r w:rsidR="008D4BAC" w:rsidRPr="008D4BAC">
        <w:rPr>
          <w:rFonts w:ascii="標楷體" w:hAnsi="標楷體" w:hint="eastAsia"/>
          <w:color w:val="000000" w:themeColor="text1"/>
          <w:sz w:val="28"/>
          <w:szCs w:val="28"/>
        </w:rPr>
        <w:t>110年6月4日</w:t>
      </w:r>
      <w:proofErr w:type="gramStart"/>
      <w:r w:rsidRPr="00B132FF">
        <w:rPr>
          <w:rFonts w:ascii="標楷體" w:hAnsi="標楷體" w:hint="eastAsia"/>
          <w:color w:val="000000" w:themeColor="text1"/>
          <w:sz w:val="28"/>
          <w:szCs w:val="28"/>
        </w:rPr>
        <w:t>環綜字</w:t>
      </w:r>
      <w:proofErr w:type="gramEnd"/>
      <w:r w:rsidRPr="00B132FF">
        <w:rPr>
          <w:rFonts w:ascii="標楷體" w:hAnsi="標楷體" w:hint="eastAsia"/>
          <w:color w:val="000000" w:themeColor="text1"/>
          <w:sz w:val="28"/>
          <w:szCs w:val="28"/>
        </w:rPr>
        <w:t>第</w:t>
      </w:r>
      <w:r w:rsidR="008D4BAC" w:rsidRPr="008D4BAC">
        <w:rPr>
          <w:rFonts w:ascii="標楷體" w:hAnsi="標楷體"/>
          <w:color w:val="000000" w:themeColor="text1"/>
          <w:sz w:val="28"/>
          <w:szCs w:val="28"/>
        </w:rPr>
        <w:t>1100058064</w:t>
      </w:r>
      <w:r w:rsidRPr="00B132FF">
        <w:rPr>
          <w:rFonts w:ascii="標楷體" w:hAnsi="標楷體" w:hint="eastAsia"/>
          <w:color w:val="000000" w:themeColor="text1"/>
          <w:sz w:val="28"/>
          <w:szCs w:val="28"/>
        </w:rPr>
        <w:t>號函。</w:t>
      </w:r>
    </w:p>
    <w:p w14:paraId="0CCC3115" w14:textId="4F84D302" w:rsidR="006F25F4" w:rsidRPr="00B132FF" w:rsidRDefault="006F25F4" w:rsidP="006F25F4">
      <w:pPr>
        <w:numPr>
          <w:ilvl w:val="2"/>
          <w:numId w:val="21"/>
        </w:numPr>
        <w:spacing w:line="360" w:lineRule="auto"/>
        <w:ind w:rightChars="-24" w:right="-58"/>
        <w:rPr>
          <w:rFonts w:ascii="標楷體" w:hAnsi="標楷體"/>
          <w:color w:val="000000" w:themeColor="text1"/>
          <w:sz w:val="28"/>
          <w:szCs w:val="28"/>
        </w:rPr>
      </w:pPr>
      <w:r w:rsidRPr="00B132FF">
        <w:rPr>
          <w:rFonts w:ascii="標楷體" w:hAnsi="標楷體" w:hint="eastAsia"/>
          <w:color w:val="000000" w:themeColor="text1"/>
          <w:sz w:val="28"/>
          <w:szCs w:val="28"/>
        </w:rPr>
        <w:t>因徵收計畫而導致文化古蹟改變：</w:t>
      </w:r>
      <w:r w:rsidR="004247BF">
        <w:rPr>
          <w:rFonts w:ascii="標楷體" w:hAnsi="標楷體" w:hint="eastAsia"/>
          <w:color w:val="000000" w:themeColor="text1"/>
          <w:sz w:val="28"/>
          <w:szCs w:val="28"/>
        </w:rPr>
        <w:t>經</w:t>
      </w:r>
      <w:proofErr w:type="gramStart"/>
      <w:r w:rsidR="004247BF" w:rsidRPr="004247BF">
        <w:rPr>
          <w:rFonts w:ascii="標楷體" w:hAnsi="標楷體" w:hint="eastAsia"/>
          <w:color w:val="000000" w:themeColor="text1"/>
          <w:sz w:val="28"/>
          <w:szCs w:val="28"/>
        </w:rPr>
        <w:t>臺</w:t>
      </w:r>
      <w:proofErr w:type="gramEnd"/>
      <w:r w:rsidR="004247BF" w:rsidRPr="004247BF">
        <w:rPr>
          <w:rFonts w:ascii="標楷體" w:hAnsi="標楷體" w:hint="eastAsia"/>
          <w:color w:val="000000" w:themeColor="text1"/>
          <w:sz w:val="28"/>
          <w:szCs w:val="28"/>
        </w:rPr>
        <w:t>南市文化資產管理處110年5月20日南市文</w:t>
      </w:r>
      <w:proofErr w:type="gramStart"/>
      <w:r w:rsidR="004247BF" w:rsidRPr="004247BF">
        <w:rPr>
          <w:rFonts w:ascii="標楷體" w:hAnsi="標楷體" w:hint="eastAsia"/>
          <w:color w:val="000000" w:themeColor="text1"/>
          <w:sz w:val="28"/>
          <w:szCs w:val="28"/>
        </w:rPr>
        <w:t>資處字</w:t>
      </w:r>
      <w:proofErr w:type="gramEnd"/>
      <w:r w:rsidR="004247BF" w:rsidRPr="004247BF">
        <w:rPr>
          <w:rFonts w:ascii="標楷體" w:hAnsi="標楷體" w:hint="eastAsia"/>
          <w:color w:val="000000" w:themeColor="text1"/>
          <w:sz w:val="28"/>
          <w:szCs w:val="28"/>
        </w:rPr>
        <w:t>第1100642633號</w:t>
      </w:r>
      <w:r w:rsidR="004247BF">
        <w:rPr>
          <w:rFonts w:ascii="標楷體" w:hAnsi="標楷體" w:hint="eastAsia"/>
          <w:color w:val="000000" w:themeColor="text1"/>
          <w:sz w:val="28"/>
          <w:szCs w:val="28"/>
        </w:rPr>
        <w:t>函復，</w:t>
      </w:r>
      <w:r w:rsidRPr="00B132FF">
        <w:rPr>
          <w:rFonts w:ascii="標楷體" w:hAnsi="標楷體" w:hint="eastAsia"/>
          <w:color w:val="000000"/>
          <w:sz w:val="28"/>
          <w:szCs w:val="28"/>
        </w:rPr>
        <w:t>本工程無涉及文化古蹟、遺址或登錄之歷史建築。</w:t>
      </w:r>
      <w:r w:rsidRPr="00B132FF">
        <w:rPr>
          <w:rFonts w:hAnsi="標楷體" w:hint="eastAsia"/>
          <w:color w:val="000000" w:themeColor="text1"/>
          <w:sz w:val="28"/>
          <w:szCs w:val="28"/>
        </w:rPr>
        <w:t>。</w:t>
      </w:r>
    </w:p>
    <w:p w14:paraId="1083BB50" w14:textId="77777777" w:rsidR="006F25F4" w:rsidRPr="00B132FF" w:rsidRDefault="006F25F4" w:rsidP="006F25F4">
      <w:pPr>
        <w:numPr>
          <w:ilvl w:val="2"/>
          <w:numId w:val="21"/>
        </w:numPr>
        <w:spacing w:line="360" w:lineRule="auto"/>
        <w:ind w:rightChars="-289" w:right="-694"/>
        <w:rPr>
          <w:rFonts w:ascii="標楷體" w:hAnsi="標楷體"/>
          <w:color w:val="000000" w:themeColor="text1"/>
          <w:sz w:val="28"/>
          <w:szCs w:val="28"/>
        </w:rPr>
      </w:pPr>
      <w:r w:rsidRPr="00B132FF">
        <w:rPr>
          <w:rFonts w:ascii="標楷體" w:hAnsi="標楷體" w:hint="eastAsia"/>
          <w:color w:val="000000" w:themeColor="text1"/>
          <w:sz w:val="28"/>
          <w:szCs w:val="28"/>
        </w:rPr>
        <w:t>因徵收計畫而導致生活條件或模式發生改變：</w:t>
      </w:r>
    </w:p>
    <w:p w14:paraId="28B5A6E2" w14:textId="4A9BCFE1" w:rsidR="006F25F4" w:rsidRPr="00B132FF" w:rsidRDefault="006F25F4" w:rsidP="006F25F4">
      <w:pPr>
        <w:spacing w:line="360" w:lineRule="auto"/>
        <w:ind w:left="1440" w:rightChars="-24" w:right="-58"/>
        <w:rPr>
          <w:rFonts w:ascii="標楷體" w:hAnsi="標楷體"/>
          <w:color w:val="000000" w:themeColor="text1"/>
          <w:sz w:val="28"/>
          <w:szCs w:val="28"/>
        </w:rPr>
      </w:pPr>
      <w:r w:rsidRPr="00B132FF">
        <w:rPr>
          <w:rFonts w:ascii="標楷體" w:hAnsi="標楷體" w:hint="eastAsia"/>
          <w:color w:val="000000"/>
          <w:sz w:val="28"/>
          <w:szCs w:val="28"/>
        </w:rPr>
        <w:t>徵收範圍內</w:t>
      </w:r>
      <w:r w:rsidR="0098241E">
        <w:rPr>
          <w:rFonts w:ascii="標楷體" w:hAnsi="標楷體" w:hint="eastAsia"/>
          <w:color w:val="000000"/>
          <w:sz w:val="28"/>
          <w:szCs w:val="28"/>
        </w:rPr>
        <w:t>為既有水防道路</w:t>
      </w:r>
      <w:r w:rsidRPr="00B132FF">
        <w:rPr>
          <w:rFonts w:ascii="標楷體" w:hAnsi="標楷體" w:hint="eastAsia"/>
          <w:color w:val="000000"/>
          <w:sz w:val="28"/>
          <w:szCs w:val="28"/>
        </w:rPr>
        <w:t>，其生活條件及對外交通尚為便利。</w:t>
      </w:r>
      <w:r w:rsidRPr="00B132FF">
        <w:rPr>
          <w:rFonts w:ascii="標楷體" w:hAnsi="標楷體" w:hint="eastAsia"/>
          <w:color w:val="000000"/>
          <w:sz w:val="28"/>
          <w:szCs w:val="28"/>
        </w:rPr>
        <w:lastRenderedPageBreak/>
        <w:t>本工程施作範圍甚小，並不造成居民之生活不便，反因</w:t>
      </w:r>
      <w:r w:rsidR="0098241E">
        <w:rPr>
          <w:rFonts w:ascii="標楷體" w:hAnsi="標楷體" w:hint="eastAsia"/>
          <w:color w:val="000000"/>
          <w:sz w:val="28"/>
          <w:szCs w:val="28"/>
        </w:rPr>
        <w:t>本</w:t>
      </w:r>
      <w:r w:rsidR="0098241E" w:rsidRPr="0098241E">
        <w:rPr>
          <w:rFonts w:ascii="標楷體" w:hAnsi="標楷體" w:hint="eastAsia"/>
          <w:color w:val="000000"/>
          <w:sz w:val="28"/>
          <w:szCs w:val="28"/>
        </w:rPr>
        <w:t>工程計畫改善</w:t>
      </w:r>
      <w:r w:rsidR="00FC37D7">
        <w:rPr>
          <w:rFonts w:ascii="標楷體" w:hAnsi="標楷體" w:hint="eastAsia"/>
          <w:color w:val="000000"/>
          <w:sz w:val="28"/>
          <w:szCs w:val="28"/>
        </w:rPr>
        <w:t>需用土地人</w:t>
      </w:r>
      <w:r w:rsidR="0098241E">
        <w:rPr>
          <w:rFonts w:ascii="標楷體" w:hAnsi="標楷體" w:hint="eastAsia"/>
          <w:color w:val="000000"/>
          <w:sz w:val="28"/>
          <w:szCs w:val="28"/>
        </w:rPr>
        <w:t>搶險工程車輛通行條件及</w:t>
      </w:r>
      <w:r w:rsidR="0098241E" w:rsidRPr="0098241E">
        <w:rPr>
          <w:rFonts w:ascii="標楷體" w:hAnsi="標楷體" w:hint="eastAsia"/>
          <w:color w:val="000000"/>
          <w:sz w:val="28"/>
          <w:szCs w:val="28"/>
        </w:rPr>
        <w:t>借道者等用路安全，提高該地區防</w:t>
      </w:r>
      <w:r w:rsidR="0098241E">
        <w:rPr>
          <w:rFonts w:ascii="標楷體" w:hAnsi="標楷體" w:hint="eastAsia"/>
          <w:color w:val="000000"/>
          <w:sz w:val="28"/>
          <w:szCs w:val="28"/>
        </w:rPr>
        <w:t>救</w:t>
      </w:r>
      <w:r w:rsidR="0098241E" w:rsidRPr="0098241E">
        <w:rPr>
          <w:rFonts w:ascii="標楷體" w:hAnsi="標楷體" w:hint="eastAsia"/>
          <w:color w:val="000000"/>
          <w:sz w:val="28"/>
          <w:szCs w:val="28"/>
        </w:rPr>
        <w:t>災條件</w:t>
      </w:r>
      <w:r w:rsidRPr="00B132FF">
        <w:rPr>
          <w:rFonts w:ascii="標楷體" w:hAnsi="標楷體" w:hint="eastAsia"/>
          <w:color w:val="000000"/>
          <w:sz w:val="28"/>
          <w:szCs w:val="28"/>
        </w:rPr>
        <w:t>，故不會影響居民工作機會及居住環境。</w:t>
      </w:r>
    </w:p>
    <w:p w14:paraId="5BCFF621" w14:textId="77777777" w:rsidR="006F25F4" w:rsidRPr="00B132FF" w:rsidRDefault="006F25F4" w:rsidP="006F25F4">
      <w:pPr>
        <w:numPr>
          <w:ilvl w:val="2"/>
          <w:numId w:val="21"/>
        </w:numPr>
        <w:spacing w:line="360" w:lineRule="auto"/>
        <w:ind w:rightChars="-289" w:right="-694"/>
        <w:rPr>
          <w:rFonts w:ascii="標楷體" w:hAnsi="標楷體"/>
          <w:color w:val="000000" w:themeColor="text1"/>
          <w:sz w:val="28"/>
          <w:szCs w:val="28"/>
        </w:rPr>
      </w:pPr>
      <w:r w:rsidRPr="00B132FF">
        <w:rPr>
          <w:rFonts w:ascii="標楷體" w:hAnsi="標楷體" w:hint="eastAsia"/>
          <w:color w:val="000000" w:themeColor="text1"/>
          <w:sz w:val="28"/>
          <w:szCs w:val="28"/>
        </w:rPr>
        <w:t>徵收計畫對該地區生態環境之影響：</w:t>
      </w:r>
    </w:p>
    <w:p w14:paraId="54223B82" w14:textId="4DB24FF4" w:rsidR="006F25F4" w:rsidRPr="00B132FF" w:rsidRDefault="006F25F4" w:rsidP="006F25F4">
      <w:pPr>
        <w:spacing w:line="360" w:lineRule="auto"/>
        <w:ind w:left="1440" w:rightChars="-24" w:right="-58"/>
        <w:rPr>
          <w:rFonts w:ascii="標楷體" w:hAnsi="標楷體"/>
          <w:color w:val="000000" w:themeColor="text1"/>
          <w:sz w:val="28"/>
          <w:szCs w:val="28"/>
        </w:rPr>
      </w:pPr>
      <w:r w:rsidRPr="00B132FF">
        <w:rPr>
          <w:rFonts w:ascii="標楷體" w:hAnsi="標楷體" w:hint="eastAsia"/>
          <w:sz w:val="28"/>
          <w:szCs w:val="28"/>
        </w:rPr>
        <w:t>本工程對該地區生態環境尚無不良影響，改善本地區景觀，並減少因豪雨沖刷沿岸土地損及周遭生態環境，對整體生態環境之發展有益。</w:t>
      </w:r>
      <w:r w:rsidRPr="00B132FF">
        <w:rPr>
          <w:rFonts w:ascii="標楷體" w:hAnsi="標楷體" w:hint="eastAsia"/>
          <w:color w:val="000000" w:themeColor="text1"/>
          <w:sz w:val="28"/>
          <w:szCs w:val="28"/>
        </w:rPr>
        <w:t>另本案依「開發行為應實施環境影響評估細目及範圍認定標準」第14條，無須進行環境影響評估，檢附</w:t>
      </w:r>
      <w:proofErr w:type="gramStart"/>
      <w:r w:rsidR="009F0EC6" w:rsidRPr="009F0EC6">
        <w:rPr>
          <w:rFonts w:ascii="標楷體" w:hAnsi="標楷體" w:hint="eastAsia"/>
          <w:color w:val="000000" w:themeColor="text1"/>
          <w:sz w:val="28"/>
          <w:szCs w:val="28"/>
        </w:rPr>
        <w:t>臺</w:t>
      </w:r>
      <w:proofErr w:type="gramEnd"/>
      <w:r w:rsidR="009F0EC6" w:rsidRPr="009F0EC6">
        <w:rPr>
          <w:rFonts w:ascii="標楷體" w:hAnsi="標楷體" w:hint="eastAsia"/>
          <w:color w:val="000000" w:themeColor="text1"/>
          <w:sz w:val="28"/>
          <w:szCs w:val="28"/>
        </w:rPr>
        <w:t>南市政府環境保護局110年6月4日</w:t>
      </w:r>
      <w:proofErr w:type="gramStart"/>
      <w:r w:rsidR="009F0EC6" w:rsidRPr="009F0EC6">
        <w:rPr>
          <w:rFonts w:ascii="標楷體" w:hAnsi="標楷體" w:hint="eastAsia"/>
          <w:color w:val="000000" w:themeColor="text1"/>
          <w:sz w:val="28"/>
          <w:szCs w:val="28"/>
        </w:rPr>
        <w:t>環綜字</w:t>
      </w:r>
      <w:proofErr w:type="gramEnd"/>
      <w:r w:rsidR="009F0EC6" w:rsidRPr="009F0EC6">
        <w:rPr>
          <w:rFonts w:ascii="標楷體" w:hAnsi="標楷體" w:hint="eastAsia"/>
          <w:color w:val="000000" w:themeColor="text1"/>
          <w:sz w:val="28"/>
          <w:szCs w:val="28"/>
        </w:rPr>
        <w:t>第1100058064</w:t>
      </w:r>
      <w:r w:rsidRPr="00B132FF">
        <w:rPr>
          <w:rFonts w:ascii="標楷體" w:hAnsi="標楷體" w:hint="eastAsia"/>
          <w:color w:val="000000" w:themeColor="text1"/>
          <w:sz w:val="28"/>
          <w:szCs w:val="28"/>
        </w:rPr>
        <w:t>號函。</w:t>
      </w:r>
    </w:p>
    <w:p w14:paraId="4051DD2B" w14:textId="77777777" w:rsidR="006F25F4" w:rsidRPr="00B132FF" w:rsidRDefault="006F25F4" w:rsidP="006F25F4">
      <w:pPr>
        <w:numPr>
          <w:ilvl w:val="2"/>
          <w:numId w:val="21"/>
        </w:numPr>
        <w:spacing w:line="360" w:lineRule="auto"/>
        <w:ind w:rightChars="-289" w:right="-694"/>
        <w:rPr>
          <w:rFonts w:ascii="標楷體" w:hAnsi="標楷體"/>
          <w:color w:val="000000" w:themeColor="text1"/>
          <w:sz w:val="28"/>
          <w:szCs w:val="28"/>
        </w:rPr>
      </w:pPr>
      <w:r w:rsidRPr="00B132FF">
        <w:rPr>
          <w:rFonts w:ascii="標楷體" w:hAnsi="標楷體" w:hint="eastAsia"/>
          <w:color w:val="000000" w:themeColor="text1"/>
          <w:sz w:val="28"/>
          <w:szCs w:val="28"/>
        </w:rPr>
        <w:t>徵收計畫對周邊居民或社會整體之影響：</w:t>
      </w:r>
    </w:p>
    <w:p w14:paraId="1F9E8687" w14:textId="1273E0EE" w:rsidR="00834B4A" w:rsidRDefault="006F25F4" w:rsidP="006F25F4">
      <w:pPr>
        <w:spacing w:line="360" w:lineRule="auto"/>
        <w:ind w:left="1440" w:rightChars="-24" w:right="-58"/>
        <w:rPr>
          <w:rFonts w:ascii="標楷體" w:hAnsi="標楷體"/>
          <w:sz w:val="28"/>
          <w:szCs w:val="28"/>
        </w:rPr>
      </w:pPr>
      <w:r w:rsidRPr="00B132FF">
        <w:rPr>
          <w:rFonts w:ascii="標楷體" w:hAnsi="標楷體" w:hint="eastAsia"/>
          <w:sz w:val="28"/>
          <w:szCs w:val="28"/>
        </w:rPr>
        <w:t>工程完工後可減少淹水情形，以長期而言可改善該地區周邊居民生活條件，更可保障其財產及生命安全，防汛道路可兼作改善地區交通，對該地區生態環境無不良影響，亦有促進該地區觀光發展之效果，對社會整體環境之發展有益。</w:t>
      </w:r>
    </w:p>
    <w:p w14:paraId="0288CC67" w14:textId="77777777" w:rsidR="00834B4A" w:rsidRDefault="00834B4A">
      <w:pPr>
        <w:widowControl/>
        <w:jc w:val="left"/>
        <w:rPr>
          <w:rFonts w:ascii="標楷體" w:hAnsi="標楷體"/>
          <w:sz w:val="28"/>
          <w:szCs w:val="28"/>
        </w:rPr>
      </w:pPr>
      <w:r>
        <w:rPr>
          <w:rFonts w:ascii="標楷體" w:hAnsi="標楷體"/>
          <w:sz w:val="28"/>
          <w:szCs w:val="28"/>
        </w:rPr>
        <w:br w:type="page"/>
      </w:r>
    </w:p>
    <w:p w14:paraId="1F9B9C99" w14:textId="77777777" w:rsidR="00ED3AA4" w:rsidRPr="006C19C9" w:rsidRDefault="00ED3AA4" w:rsidP="00FD13C2">
      <w:pPr>
        <w:spacing w:line="360" w:lineRule="auto"/>
        <w:ind w:left="360" w:rightChars="-289" w:right="-694"/>
        <w:rPr>
          <w:rFonts w:ascii="標楷體" w:hAnsi="標楷體"/>
          <w:color w:val="000000" w:themeColor="text1"/>
          <w:sz w:val="28"/>
          <w:szCs w:val="28"/>
        </w:rPr>
      </w:pPr>
      <w:r w:rsidRPr="006C19C9">
        <w:rPr>
          <w:rFonts w:ascii="標楷體" w:hAnsi="標楷體" w:hint="eastAsia"/>
          <w:color w:val="000000" w:themeColor="text1"/>
          <w:sz w:val="28"/>
          <w:szCs w:val="28"/>
        </w:rPr>
        <w:lastRenderedPageBreak/>
        <w:t>（四）永續發展因素：</w:t>
      </w:r>
    </w:p>
    <w:p w14:paraId="2FD34BDC" w14:textId="77777777" w:rsidR="006F25F4" w:rsidRPr="00B132FF" w:rsidRDefault="006F25F4" w:rsidP="006F25F4">
      <w:pPr>
        <w:numPr>
          <w:ilvl w:val="0"/>
          <w:numId w:val="22"/>
        </w:numPr>
        <w:spacing w:line="360" w:lineRule="auto"/>
        <w:ind w:rightChars="-289" w:right="-694"/>
        <w:rPr>
          <w:rFonts w:ascii="標楷體" w:hAnsi="標楷體"/>
          <w:color w:val="000000" w:themeColor="text1"/>
          <w:sz w:val="28"/>
          <w:szCs w:val="28"/>
        </w:rPr>
      </w:pPr>
      <w:r w:rsidRPr="00B132FF">
        <w:rPr>
          <w:rFonts w:ascii="標楷體" w:hAnsi="標楷體" w:hint="eastAsia"/>
          <w:color w:val="000000" w:themeColor="text1"/>
          <w:sz w:val="28"/>
          <w:szCs w:val="28"/>
        </w:rPr>
        <w:t>國家永續發展政策：</w:t>
      </w:r>
    </w:p>
    <w:p w14:paraId="58120C30" w14:textId="680E9766" w:rsidR="006F25F4" w:rsidRPr="00B132FF" w:rsidRDefault="009321AE" w:rsidP="006F25F4">
      <w:pPr>
        <w:spacing w:line="360" w:lineRule="auto"/>
        <w:ind w:left="1440" w:rightChars="-24" w:right="-58"/>
        <w:rPr>
          <w:rFonts w:ascii="標楷體" w:hAnsi="標楷體"/>
          <w:color w:val="000000" w:themeColor="text1"/>
          <w:sz w:val="28"/>
          <w:szCs w:val="28"/>
        </w:rPr>
      </w:pPr>
      <w:r w:rsidRPr="009321AE">
        <w:rPr>
          <w:rFonts w:ascii="標楷體" w:hAnsi="標楷體" w:hint="eastAsia"/>
          <w:sz w:val="28"/>
          <w:szCs w:val="28"/>
        </w:rPr>
        <w:t>本工程列入行政院109年5月6日院</w:t>
      </w:r>
      <w:proofErr w:type="gramStart"/>
      <w:r w:rsidRPr="009321AE">
        <w:rPr>
          <w:rFonts w:ascii="標楷體" w:hAnsi="標楷體" w:hint="eastAsia"/>
          <w:sz w:val="28"/>
          <w:szCs w:val="28"/>
        </w:rPr>
        <w:t>臺經字</w:t>
      </w:r>
      <w:proofErr w:type="gramEnd"/>
      <w:r w:rsidRPr="009321AE">
        <w:rPr>
          <w:rFonts w:ascii="標楷體" w:hAnsi="標楷體" w:hint="eastAsia"/>
          <w:sz w:val="28"/>
          <w:szCs w:val="28"/>
        </w:rPr>
        <w:t>第1090012044號函核定之「中央管流域整體改善與調適計畫(110~115年) 」，規劃將透過氣候變遷壓力測試</w:t>
      </w:r>
      <w:proofErr w:type="gramStart"/>
      <w:r w:rsidRPr="009321AE">
        <w:rPr>
          <w:rFonts w:ascii="標楷體" w:hAnsi="標楷體" w:hint="eastAsia"/>
          <w:sz w:val="28"/>
          <w:szCs w:val="28"/>
        </w:rPr>
        <w:t>釐</w:t>
      </w:r>
      <w:proofErr w:type="gramEnd"/>
      <w:r w:rsidRPr="009321AE">
        <w:rPr>
          <w:rFonts w:ascii="標楷體" w:hAnsi="標楷體" w:hint="eastAsia"/>
          <w:sz w:val="28"/>
          <w:szCs w:val="28"/>
        </w:rPr>
        <w:t>清流域高、中、低水道與土地洪</w:t>
      </w:r>
      <w:proofErr w:type="gramStart"/>
      <w:r w:rsidRPr="009321AE">
        <w:rPr>
          <w:rFonts w:ascii="標楷體" w:hAnsi="標楷體" w:hint="eastAsia"/>
          <w:sz w:val="28"/>
          <w:szCs w:val="28"/>
        </w:rPr>
        <w:t>氾</w:t>
      </w:r>
      <w:proofErr w:type="gramEnd"/>
      <w:r w:rsidRPr="009321AE">
        <w:rPr>
          <w:rFonts w:ascii="標楷體" w:hAnsi="標楷體" w:hint="eastAsia"/>
          <w:sz w:val="28"/>
          <w:szCs w:val="28"/>
        </w:rPr>
        <w:t>風險區位，並審視相關既有工程與非工程措施如何持續改善水道防洪設施功能與提升</w:t>
      </w:r>
      <w:proofErr w:type="gramStart"/>
      <w:r w:rsidRPr="009321AE">
        <w:rPr>
          <w:rFonts w:ascii="標楷體" w:hAnsi="標楷體" w:hint="eastAsia"/>
          <w:sz w:val="28"/>
          <w:szCs w:val="28"/>
        </w:rPr>
        <w:t>國土承洪調適</w:t>
      </w:r>
      <w:proofErr w:type="gramEnd"/>
      <w:r w:rsidRPr="009321AE">
        <w:rPr>
          <w:rFonts w:ascii="標楷體" w:hAnsi="標楷體" w:hint="eastAsia"/>
          <w:sz w:val="28"/>
          <w:szCs w:val="28"/>
        </w:rPr>
        <w:t>能力，除減低水患威脅外，更落實國土保育及永續發展原則，符合國家永續發展政策</w:t>
      </w:r>
      <w:r w:rsidR="006F25F4" w:rsidRPr="00B132FF">
        <w:rPr>
          <w:rFonts w:ascii="標楷體" w:hAnsi="標楷體" w:hint="eastAsia"/>
          <w:sz w:val="28"/>
          <w:szCs w:val="28"/>
        </w:rPr>
        <w:t>。</w:t>
      </w:r>
    </w:p>
    <w:p w14:paraId="476A8267" w14:textId="77777777" w:rsidR="006F25F4" w:rsidRPr="0005055D" w:rsidRDefault="006F25F4" w:rsidP="006F25F4">
      <w:pPr>
        <w:numPr>
          <w:ilvl w:val="0"/>
          <w:numId w:val="22"/>
        </w:numPr>
        <w:spacing w:line="360" w:lineRule="auto"/>
        <w:ind w:rightChars="-289" w:right="-694"/>
        <w:rPr>
          <w:rFonts w:ascii="標楷體" w:hAnsi="標楷體"/>
          <w:color w:val="000000" w:themeColor="text1"/>
          <w:sz w:val="28"/>
          <w:szCs w:val="28"/>
        </w:rPr>
      </w:pPr>
      <w:r w:rsidRPr="0005055D">
        <w:rPr>
          <w:rFonts w:ascii="標楷體" w:hAnsi="標楷體" w:hint="eastAsia"/>
          <w:color w:val="000000" w:themeColor="text1"/>
          <w:sz w:val="28"/>
          <w:szCs w:val="28"/>
        </w:rPr>
        <w:t>永續指標：</w:t>
      </w:r>
    </w:p>
    <w:p w14:paraId="5C1971A6" w14:textId="699FDC7C" w:rsidR="00ED3AA4" w:rsidRPr="00D66E01" w:rsidRDefault="009321AE" w:rsidP="006F25F4">
      <w:pPr>
        <w:spacing w:line="360" w:lineRule="auto"/>
        <w:ind w:left="1440" w:rightChars="-24" w:right="-58"/>
        <w:rPr>
          <w:rFonts w:ascii="標楷體" w:hAnsi="標楷體"/>
          <w:color w:val="000000" w:themeColor="text1"/>
          <w:sz w:val="28"/>
          <w:szCs w:val="28"/>
        </w:rPr>
      </w:pPr>
      <w:r w:rsidRPr="009321AE">
        <w:rPr>
          <w:rFonts w:hint="eastAsia"/>
          <w:sz w:val="28"/>
          <w:szCs w:val="28"/>
        </w:rPr>
        <w:t>在全球暖化以及氣候變遷的影響下，極端的雨量可能是未來的趨勢，因此，強化對氣候相關的災害、</w:t>
      </w:r>
      <w:r w:rsidR="002752F5">
        <w:rPr>
          <w:rFonts w:hint="eastAsia"/>
          <w:sz w:val="28"/>
          <w:szCs w:val="28"/>
        </w:rPr>
        <w:t>自然災害的抵禦與適應能力，為永續發展之重要指標。本案工程辦理</w:t>
      </w:r>
      <w:r w:rsidR="002752F5" w:rsidRPr="002752F5">
        <w:rPr>
          <w:rFonts w:hint="eastAsia"/>
          <w:color w:val="FF0000"/>
          <w:sz w:val="28"/>
          <w:szCs w:val="28"/>
        </w:rPr>
        <w:t>水防道路整建工程，為</w:t>
      </w:r>
      <w:r w:rsidRPr="002752F5">
        <w:rPr>
          <w:rFonts w:hint="eastAsia"/>
          <w:color w:val="FF0000"/>
          <w:sz w:val="28"/>
          <w:szCs w:val="28"/>
        </w:rPr>
        <w:t>河段整治</w:t>
      </w:r>
      <w:r w:rsidR="002752F5" w:rsidRPr="002752F5">
        <w:rPr>
          <w:rFonts w:hint="eastAsia"/>
          <w:color w:val="FF0000"/>
          <w:sz w:val="28"/>
          <w:szCs w:val="28"/>
        </w:rPr>
        <w:t>所必</w:t>
      </w:r>
      <w:r w:rsidR="002C4D90">
        <w:rPr>
          <w:rFonts w:hint="eastAsia"/>
          <w:color w:val="FF0000"/>
          <w:sz w:val="28"/>
          <w:szCs w:val="28"/>
        </w:rPr>
        <w:t>需</w:t>
      </w:r>
      <w:r w:rsidRPr="009321AE">
        <w:rPr>
          <w:rFonts w:hint="eastAsia"/>
          <w:sz w:val="28"/>
          <w:szCs w:val="28"/>
        </w:rPr>
        <w:t>，期以降低天然災害之衝擊與影響，達到治水利水及防災減災之目標，以維國家之永續發展與保障人民生命財產安全，符合永續發展指標</w:t>
      </w:r>
      <w:r w:rsidR="006F25F4" w:rsidRPr="00B132FF">
        <w:rPr>
          <w:rFonts w:ascii="標楷體" w:hAnsi="標楷體" w:hint="eastAsia"/>
          <w:color w:val="000000"/>
          <w:sz w:val="28"/>
          <w:szCs w:val="28"/>
          <w:shd w:val="clear" w:color="auto" w:fill="FFFFFF"/>
        </w:rPr>
        <w:t>。</w:t>
      </w:r>
    </w:p>
    <w:p w14:paraId="5729CB0A" w14:textId="77777777" w:rsidR="00ED3AA4" w:rsidRPr="002E768B" w:rsidRDefault="00ED3AA4" w:rsidP="00FD13C2">
      <w:pPr>
        <w:numPr>
          <w:ilvl w:val="0"/>
          <w:numId w:val="22"/>
        </w:numPr>
        <w:spacing w:line="360" w:lineRule="auto"/>
        <w:ind w:rightChars="-289" w:right="-694"/>
        <w:rPr>
          <w:rFonts w:ascii="標楷體" w:hAnsi="標楷體"/>
          <w:sz w:val="28"/>
          <w:szCs w:val="28"/>
        </w:rPr>
      </w:pPr>
      <w:r w:rsidRPr="002E768B">
        <w:rPr>
          <w:rFonts w:ascii="標楷體" w:hAnsi="標楷體" w:hint="eastAsia"/>
          <w:sz w:val="28"/>
          <w:szCs w:val="28"/>
        </w:rPr>
        <w:t>國土計畫：</w:t>
      </w:r>
    </w:p>
    <w:p w14:paraId="795F2163" w14:textId="77777777" w:rsidR="00E06C00" w:rsidRPr="006F25F4" w:rsidRDefault="00300E2A" w:rsidP="00FD13C2">
      <w:pPr>
        <w:pStyle w:val="a8"/>
        <w:snapToGrid w:val="0"/>
        <w:spacing w:line="360" w:lineRule="auto"/>
        <w:ind w:leftChars="400" w:left="1240" w:hanging="280"/>
        <w:rPr>
          <w:rFonts w:ascii="標楷體" w:hAnsi="標楷體"/>
          <w:color w:val="0000FF"/>
          <w:sz w:val="28"/>
          <w:szCs w:val="28"/>
        </w:rPr>
      </w:pPr>
      <w:r w:rsidRPr="00791E08">
        <w:rPr>
          <w:rFonts w:ascii="標楷體" w:hAnsi="標楷體" w:hint="eastAsia"/>
          <w:sz w:val="28"/>
          <w:szCs w:val="28"/>
        </w:rPr>
        <w:t>(1)</w:t>
      </w:r>
      <w:r w:rsidR="004F7562" w:rsidRPr="006F25F4">
        <w:rPr>
          <w:rFonts w:ascii="標楷體" w:hAnsi="標楷體" w:hint="eastAsia"/>
          <w:color w:val="0000FF"/>
          <w:sz w:val="28"/>
          <w:szCs w:val="28"/>
        </w:rPr>
        <w:t>本徵收用地為非都市土地，徵收作水利工程使用，其工程係屬線狀水利工程，依內政部94年7月6日內</w:t>
      </w:r>
      <w:proofErr w:type="gramStart"/>
      <w:r w:rsidR="004F7562" w:rsidRPr="006F25F4">
        <w:rPr>
          <w:rFonts w:ascii="標楷體" w:hAnsi="標楷體" w:hint="eastAsia"/>
          <w:color w:val="0000FF"/>
          <w:sz w:val="28"/>
          <w:szCs w:val="28"/>
        </w:rPr>
        <w:t>授中辦地字</w:t>
      </w:r>
      <w:proofErr w:type="gramEnd"/>
      <w:r w:rsidR="004F7562" w:rsidRPr="006F25F4">
        <w:rPr>
          <w:rFonts w:ascii="標楷體" w:hAnsi="標楷體" w:hint="eastAsia"/>
          <w:color w:val="0000FF"/>
          <w:sz w:val="28"/>
          <w:szCs w:val="28"/>
        </w:rPr>
        <w:t>第0940047937號函釋，無需辦理非都市土地使用分區變更，當無區域計畫法第15之1條規定之適用。</w:t>
      </w:r>
    </w:p>
    <w:p w14:paraId="5190BC3D" w14:textId="77777777" w:rsidR="007E5F15" w:rsidRPr="002E768B" w:rsidRDefault="00300E2A" w:rsidP="00FD13C2">
      <w:pPr>
        <w:pStyle w:val="a8"/>
        <w:snapToGrid w:val="0"/>
        <w:spacing w:line="360" w:lineRule="auto"/>
        <w:ind w:leftChars="400" w:left="1240" w:hanging="280"/>
        <w:rPr>
          <w:rFonts w:ascii="標楷體" w:hAnsi="標楷體"/>
          <w:color w:val="000000" w:themeColor="text1"/>
          <w:sz w:val="28"/>
          <w:szCs w:val="28"/>
        </w:rPr>
      </w:pPr>
      <w:r w:rsidRPr="006F25F4">
        <w:rPr>
          <w:rFonts w:ascii="標楷體" w:hAnsi="標楷體" w:hint="eastAsia"/>
          <w:color w:val="0000FF"/>
          <w:sz w:val="28"/>
          <w:szCs w:val="28"/>
        </w:rPr>
        <w:lastRenderedPageBreak/>
        <w:t>(</w:t>
      </w:r>
      <w:r w:rsidR="00E06C00" w:rsidRPr="006F25F4">
        <w:rPr>
          <w:rFonts w:ascii="標楷體" w:hAnsi="標楷體" w:hint="eastAsia"/>
          <w:color w:val="0000FF"/>
          <w:sz w:val="28"/>
          <w:szCs w:val="28"/>
        </w:rPr>
        <w:t>2</w:t>
      </w:r>
      <w:r w:rsidRPr="006F25F4">
        <w:rPr>
          <w:rFonts w:ascii="標楷體" w:hAnsi="標楷體" w:hint="eastAsia"/>
          <w:color w:val="0000FF"/>
          <w:sz w:val="28"/>
          <w:szCs w:val="28"/>
        </w:rPr>
        <w:t>)</w:t>
      </w:r>
      <w:r w:rsidR="004F7562" w:rsidRPr="006F25F4">
        <w:rPr>
          <w:rFonts w:ascii="標楷體" w:hAnsi="標楷體" w:hint="eastAsia"/>
          <w:color w:val="0000FF"/>
          <w:sz w:val="28"/>
          <w:szCs w:val="28"/>
        </w:rPr>
        <w:t>案內非編定為水利用地之土地，徵收後將依規定辦理一併變更編定為水利用地，並作水利工程使用，符合非都市土地使用管制、區域計畫法及國土計畫。</w:t>
      </w:r>
    </w:p>
    <w:p w14:paraId="389251F1" w14:textId="77777777" w:rsidR="00A8124E" w:rsidRPr="002E768B" w:rsidRDefault="003B7B6E" w:rsidP="00FD13C2">
      <w:pPr>
        <w:pStyle w:val="a3"/>
        <w:snapToGrid w:val="0"/>
        <w:spacing w:line="360" w:lineRule="auto"/>
        <w:ind w:leftChars="119" w:left="1134" w:hangingChars="303" w:hanging="848"/>
        <w:rPr>
          <w:rFonts w:ascii="標楷體" w:hAnsi="標楷體"/>
          <w:color w:val="000000" w:themeColor="text1"/>
          <w:sz w:val="28"/>
          <w:szCs w:val="28"/>
        </w:rPr>
      </w:pPr>
      <w:r w:rsidRPr="002E768B">
        <w:rPr>
          <w:rFonts w:hint="eastAsia"/>
          <w:color w:val="000000" w:themeColor="text1"/>
          <w:sz w:val="28"/>
          <w:szCs w:val="28"/>
        </w:rPr>
        <w:t>（五）</w:t>
      </w:r>
      <w:r w:rsidR="000819AC" w:rsidRPr="002E768B">
        <w:rPr>
          <w:rFonts w:ascii="標楷體" w:hAnsi="標楷體" w:hint="eastAsia"/>
          <w:color w:val="000000" w:themeColor="text1"/>
          <w:sz w:val="28"/>
          <w:szCs w:val="28"/>
        </w:rPr>
        <w:t>其他</w:t>
      </w:r>
      <w:r w:rsidR="004266CD" w:rsidRPr="002E768B">
        <w:rPr>
          <w:rFonts w:ascii="標楷體" w:hAnsi="標楷體" w:hint="eastAsia"/>
          <w:color w:val="000000" w:themeColor="text1"/>
          <w:sz w:val="28"/>
          <w:szCs w:val="28"/>
        </w:rPr>
        <w:t>因素</w:t>
      </w:r>
      <w:r w:rsidR="000819AC" w:rsidRPr="002E768B">
        <w:rPr>
          <w:rFonts w:ascii="標楷體" w:hAnsi="標楷體" w:hint="eastAsia"/>
          <w:color w:val="000000" w:themeColor="text1"/>
          <w:sz w:val="28"/>
          <w:szCs w:val="28"/>
        </w:rPr>
        <w:t>：</w:t>
      </w:r>
    </w:p>
    <w:p w14:paraId="68FDE03D" w14:textId="349E1C11" w:rsidR="008454CA" w:rsidRDefault="00231537" w:rsidP="00834B4A">
      <w:pPr>
        <w:pStyle w:val="a8"/>
        <w:snapToGrid w:val="0"/>
        <w:spacing w:line="360" w:lineRule="auto"/>
        <w:ind w:leftChars="400" w:left="960" w:firstLineChars="0" w:firstLine="0"/>
        <w:rPr>
          <w:rFonts w:ascii="標楷體" w:hAnsi="標楷體"/>
          <w:color w:val="000000"/>
          <w:sz w:val="28"/>
          <w:szCs w:val="28"/>
        </w:rPr>
      </w:pPr>
      <w:r>
        <w:rPr>
          <w:rFonts w:ascii="標楷體" w:hAnsi="標楷體" w:hint="eastAsia"/>
          <w:color w:val="000000"/>
          <w:sz w:val="28"/>
          <w:szCs w:val="28"/>
        </w:rPr>
        <w:t>本工程範圍內因局部高程不足</w:t>
      </w:r>
      <w:r w:rsidR="006F25F4" w:rsidRPr="00B132FF">
        <w:rPr>
          <w:rFonts w:ascii="標楷體" w:hAnsi="標楷體" w:hint="eastAsia"/>
          <w:color w:val="000000"/>
          <w:sz w:val="28"/>
          <w:szCs w:val="28"/>
        </w:rPr>
        <w:t>，每遇</w:t>
      </w:r>
      <w:proofErr w:type="gramStart"/>
      <w:r>
        <w:rPr>
          <w:rFonts w:ascii="標楷體" w:hAnsi="標楷體" w:hint="eastAsia"/>
          <w:color w:val="000000"/>
          <w:sz w:val="28"/>
          <w:szCs w:val="28"/>
        </w:rPr>
        <w:t>豪雨</w:t>
      </w:r>
      <w:r w:rsidR="006F25F4" w:rsidRPr="00B132FF">
        <w:rPr>
          <w:rFonts w:ascii="標楷體" w:hAnsi="標楷體" w:hint="eastAsia"/>
          <w:color w:val="000000"/>
          <w:sz w:val="28"/>
          <w:szCs w:val="28"/>
        </w:rPr>
        <w:t>則</w:t>
      </w:r>
      <w:r>
        <w:rPr>
          <w:rFonts w:ascii="標楷體" w:hAnsi="標楷體" w:hint="eastAsia"/>
          <w:color w:val="000000"/>
          <w:sz w:val="28"/>
          <w:szCs w:val="28"/>
        </w:rPr>
        <w:t>積淹水</w:t>
      </w:r>
      <w:proofErr w:type="gramEnd"/>
      <w:r>
        <w:rPr>
          <w:rFonts w:ascii="標楷體" w:hAnsi="標楷體" w:hint="eastAsia"/>
          <w:color w:val="000000"/>
          <w:sz w:val="28"/>
          <w:szCs w:val="28"/>
        </w:rPr>
        <w:t>導致車輛無法通行</w:t>
      </w:r>
      <w:r w:rsidR="006F25F4" w:rsidRPr="00B132FF">
        <w:rPr>
          <w:rFonts w:ascii="標楷體" w:hAnsi="標楷體" w:hint="eastAsia"/>
          <w:color w:val="000000"/>
          <w:sz w:val="28"/>
          <w:szCs w:val="28"/>
        </w:rPr>
        <w:t>，</w:t>
      </w:r>
      <w:r w:rsidR="00FC37D7">
        <w:rPr>
          <w:rFonts w:ascii="標楷體" w:hAnsi="標楷體" w:hint="eastAsia"/>
          <w:color w:val="000000"/>
          <w:sz w:val="28"/>
          <w:szCs w:val="28"/>
        </w:rPr>
        <w:t>需用土地人</w:t>
      </w:r>
      <w:r>
        <w:rPr>
          <w:rFonts w:ascii="標楷體" w:hAnsi="標楷體" w:hint="eastAsia"/>
          <w:color w:val="000000"/>
          <w:sz w:val="28"/>
          <w:szCs w:val="28"/>
        </w:rPr>
        <w:t>工程車無法直接通過，</w:t>
      </w:r>
      <w:r w:rsidR="006F25F4" w:rsidRPr="00B132FF">
        <w:rPr>
          <w:rFonts w:ascii="標楷體" w:hAnsi="標楷體" w:hint="eastAsia"/>
          <w:color w:val="000000"/>
          <w:sz w:val="28"/>
          <w:szCs w:val="28"/>
        </w:rPr>
        <w:t>地方</w:t>
      </w:r>
      <w:r>
        <w:rPr>
          <w:rFonts w:ascii="標楷體" w:hAnsi="標楷體" w:hint="eastAsia"/>
          <w:color w:val="000000"/>
          <w:sz w:val="28"/>
          <w:szCs w:val="28"/>
        </w:rPr>
        <w:t>亦</w:t>
      </w:r>
      <w:r w:rsidR="006F25F4" w:rsidRPr="00B132FF">
        <w:rPr>
          <w:rFonts w:ascii="標楷體" w:hAnsi="標楷體" w:hint="eastAsia"/>
          <w:color w:val="000000"/>
          <w:sz w:val="28"/>
          <w:szCs w:val="28"/>
        </w:rPr>
        <w:t>期盼儘速辦理</w:t>
      </w:r>
      <w:proofErr w:type="gramStart"/>
      <w:r w:rsidR="006F25F4" w:rsidRPr="00B132FF">
        <w:rPr>
          <w:rFonts w:ascii="標楷體" w:hAnsi="標楷體" w:hint="eastAsia"/>
          <w:color w:val="000000"/>
          <w:sz w:val="28"/>
          <w:szCs w:val="28"/>
        </w:rPr>
        <w:t>本段</w:t>
      </w:r>
      <w:r>
        <w:rPr>
          <w:rFonts w:ascii="標楷體" w:hAnsi="標楷體" w:hint="eastAsia"/>
          <w:color w:val="000000"/>
          <w:sz w:val="28"/>
          <w:szCs w:val="28"/>
        </w:rPr>
        <w:t>水防</w:t>
      </w:r>
      <w:proofErr w:type="gramEnd"/>
      <w:r>
        <w:rPr>
          <w:rFonts w:ascii="標楷體" w:hAnsi="標楷體" w:hint="eastAsia"/>
          <w:color w:val="000000"/>
          <w:sz w:val="28"/>
          <w:szCs w:val="28"/>
        </w:rPr>
        <w:t>道路整建</w:t>
      </w:r>
      <w:r w:rsidR="006F25F4" w:rsidRPr="00B132FF">
        <w:rPr>
          <w:rFonts w:ascii="標楷體" w:hAnsi="標楷體" w:hint="eastAsia"/>
          <w:color w:val="000000"/>
          <w:sz w:val="28"/>
          <w:szCs w:val="28"/>
        </w:rPr>
        <w:t>工程，以</w:t>
      </w:r>
      <w:r>
        <w:rPr>
          <w:rFonts w:ascii="標楷體" w:hAnsi="標楷體" w:hint="eastAsia"/>
          <w:color w:val="000000"/>
          <w:sz w:val="28"/>
          <w:szCs w:val="28"/>
        </w:rPr>
        <w:t>抬高路面</w:t>
      </w:r>
      <w:r w:rsidR="006F25F4" w:rsidRPr="00B132FF">
        <w:rPr>
          <w:rFonts w:ascii="標楷體" w:hAnsi="標楷體" w:hint="eastAsia"/>
          <w:color w:val="000000"/>
          <w:sz w:val="28"/>
          <w:szCs w:val="28"/>
        </w:rPr>
        <w:t>，</w:t>
      </w:r>
      <w:r>
        <w:rPr>
          <w:rFonts w:ascii="標楷體" w:hAnsi="標楷體" w:hint="eastAsia"/>
          <w:color w:val="000000"/>
          <w:sz w:val="28"/>
          <w:szCs w:val="28"/>
        </w:rPr>
        <w:t>維持通行</w:t>
      </w:r>
      <w:r w:rsidR="006F25F4" w:rsidRPr="00B132FF">
        <w:rPr>
          <w:rFonts w:ascii="標楷體" w:hAnsi="標楷體" w:hint="eastAsia"/>
          <w:color w:val="000000"/>
          <w:sz w:val="28"/>
          <w:szCs w:val="28"/>
        </w:rPr>
        <w:t>。</w:t>
      </w:r>
    </w:p>
    <w:p w14:paraId="207A7F49" w14:textId="4E0FBAD4" w:rsidR="007E5F15" w:rsidRPr="002E768B" w:rsidRDefault="006F25F4" w:rsidP="006F25F4">
      <w:pPr>
        <w:pStyle w:val="a8"/>
        <w:tabs>
          <w:tab w:val="clear" w:pos="4080"/>
        </w:tabs>
        <w:snapToGrid w:val="0"/>
        <w:spacing w:line="360" w:lineRule="auto"/>
        <w:ind w:leftChars="0" w:firstLineChars="0" w:hanging="16"/>
        <w:rPr>
          <w:rFonts w:ascii="標楷體" w:hAnsi="標楷體"/>
          <w:color w:val="000000" w:themeColor="text1"/>
          <w:sz w:val="28"/>
          <w:szCs w:val="28"/>
        </w:rPr>
      </w:pPr>
      <w:r w:rsidRPr="00B132FF">
        <w:rPr>
          <w:rFonts w:ascii="標楷體" w:hAnsi="標楷體" w:hint="eastAsia"/>
          <w:color w:val="000000" w:themeColor="text1"/>
          <w:sz w:val="28"/>
          <w:szCs w:val="28"/>
        </w:rPr>
        <w:t>綜上，本工程為經核定之「</w:t>
      </w:r>
      <w:proofErr w:type="gramStart"/>
      <w:r w:rsidR="009E7DD7">
        <w:rPr>
          <w:rFonts w:ascii="標楷體" w:hAnsi="標楷體" w:hint="eastAsia"/>
          <w:color w:val="0000FF"/>
          <w:sz w:val="28"/>
          <w:szCs w:val="28"/>
        </w:rPr>
        <w:t>110</w:t>
      </w:r>
      <w:proofErr w:type="gramEnd"/>
      <w:r w:rsidR="009E7DD7">
        <w:rPr>
          <w:rFonts w:ascii="標楷體" w:hAnsi="標楷體" w:hint="eastAsia"/>
          <w:color w:val="0000FF"/>
          <w:sz w:val="28"/>
          <w:szCs w:val="28"/>
        </w:rPr>
        <w:t>年度曾文溪海</w:t>
      </w:r>
      <w:proofErr w:type="gramStart"/>
      <w:r w:rsidR="009E7DD7">
        <w:rPr>
          <w:rFonts w:ascii="標楷體" w:hAnsi="標楷體" w:hint="eastAsia"/>
          <w:color w:val="0000FF"/>
          <w:sz w:val="28"/>
          <w:szCs w:val="28"/>
        </w:rPr>
        <w:t>寮</w:t>
      </w:r>
      <w:proofErr w:type="gramEnd"/>
      <w:r w:rsidR="009E7DD7">
        <w:rPr>
          <w:rFonts w:ascii="標楷體" w:hAnsi="標楷體" w:hint="eastAsia"/>
          <w:color w:val="0000FF"/>
          <w:sz w:val="28"/>
          <w:szCs w:val="28"/>
        </w:rPr>
        <w:t>堤防(L30~L35)(水防道路)整建工程</w:t>
      </w:r>
      <w:r w:rsidRPr="00B132FF">
        <w:rPr>
          <w:rFonts w:ascii="標楷體" w:hAnsi="標楷體" w:hint="eastAsia"/>
          <w:color w:val="000000" w:themeColor="text1"/>
          <w:sz w:val="28"/>
          <w:szCs w:val="28"/>
        </w:rPr>
        <w:t>」中，計畫</w:t>
      </w:r>
      <w:proofErr w:type="gramStart"/>
      <w:r w:rsidRPr="00B132FF">
        <w:rPr>
          <w:rFonts w:ascii="標楷體" w:hAnsi="標楷體" w:hint="eastAsia"/>
          <w:color w:val="000000" w:themeColor="text1"/>
          <w:sz w:val="28"/>
          <w:szCs w:val="28"/>
        </w:rPr>
        <w:t>佈</w:t>
      </w:r>
      <w:proofErr w:type="gramEnd"/>
      <w:r w:rsidRPr="00B132FF">
        <w:rPr>
          <w:rFonts w:ascii="標楷體" w:hAnsi="標楷體" w:hint="eastAsia"/>
          <w:color w:val="000000" w:themeColor="text1"/>
          <w:sz w:val="28"/>
          <w:szCs w:val="28"/>
        </w:rPr>
        <w:t>設之</w:t>
      </w:r>
      <w:r w:rsidR="004B7B3E">
        <w:rPr>
          <w:rFonts w:ascii="標楷體" w:hAnsi="標楷體" w:hint="eastAsia"/>
          <w:color w:val="000000" w:themeColor="text1"/>
          <w:sz w:val="28"/>
          <w:szCs w:val="28"/>
        </w:rPr>
        <w:t>水防道路整建</w:t>
      </w:r>
      <w:r w:rsidRPr="00B132FF">
        <w:rPr>
          <w:rFonts w:ascii="標楷體" w:hAnsi="標楷體" w:hint="eastAsia"/>
          <w:color w:val="000000" w:themeColor="text1"/>
          <w:sz w:val="28"/>
          <w:szCs w:val="28"/>
        </w:rPr>
        <w:t>工程，案內徵收之</w:t>
      </w:r>
      <w:proofErr w:type="gramStart"/>
      <w:r w:rsidRPr="00B132FF">
        <w:rPr>
          <w:rFonts w:ascii="標楷體" w:hAnsi="標楷體" w:hint="eastAsia"/>
          <w:color w:val="000000" w:themeColor="text1"/>
          <w:sz w:val="28"/>
          <w:szCs w:val="28"/>
        </w:rPr>
        <w:t>土地均屬公告</w:t>
      </w:r>
      <w:proofErr w:type="gramEnd"/>
      <w:r w:rsidRPr="00B132FF">
        <w:rPr>
          <w:rFonts w:ascii="標楷體" w:hAnsi="標楷體" w:hint="eastAsia"/>
          <w:color w:val="000000" w:themeColor="text1"/>
          <w:sz w:val="28"/>
          <w:szCs w:val="28"/>
        </w:rPr>
        <w:t>用地範圍線內之土地，為已</w:t>
      </w:r>
      <w:proofErr w:type="gramStart"/>
      <w:r w:rsidRPr="00B132FF">
        <w:rPr>
          <w:rFonts w:ascii="標楷體" w:hAnsi="標楷體" w:hint="eastAsia"/>
          <w:color w:val="000000" w:themeColor="text1"/>
          <w:sz w:val="28"/>
          <w:szCs w:val="28"/>
        </w:rPr>
        <w:t>考量通洪需求</w:t>
      </w:r>
      <w:proofErr w:type="gramEnd"/>
      <w:r w:rsidRPr="00B132FF">
        <w:rPr>
          <w:rFonts w:ascii="標楷體" w:hAnsi="標楷體" w:hint="eastAsia"/>
          <w:color w:val="000000" w:themeColor="text1"/>
          <w:sz w:val="28"/>
          <w:szCs w:val="28"/>
        </w:rPr>
        <w:t>及工程設計所必需使用範圍。工程完工後除可減輕</w:t>
      </w:r>
      <w:r w:rsidR="004B7B3E">
        <w:rPr>
          <w:rFonts w:ascii="標楷體" w:hAnsi="標楷體" w:hint="eastAsia"/>
          <w:color w:val="000000" w:themeColor="text1"/>
          <w:sz w:val="28"/>
          <w:szCs w:val="28"/>
        </w:rPr>
        <w:t>路面積</w:t>
      </w:r>
      <w:r w:rsidRPr="00B132FF">
        <w:rPr>
          <w:rFonts w:ascii="標楷體" w:hAnsi="標楷體" w:hint="eastAsia"/>
          <w:color w:val="000000" w:themeColor="text1"/>
          <w:sz w:val="28"/>
          <w:szCs w:val="28"/>
        </w:rPr>
        <w:t>淹水情形，保障民眾生命安全財產外，亦有助於帶動區域發展效益。故雖徵收部分私有土地，但經衡量公益仍大於私益，具有公益性、必要性、適當性及合法性，經評估應屬適當，</w:t>
      </w:r>
      <w:proofErr w:type="gramStart"/>
      <w:r w:rsidRPr="00B132FF">
        <w:rPr>
          <w:rFonts w:ascii="標楷體" w:hAnsi="標楷體" w:hint="eastAsia"/>
          <w:color w:val="000000" w:themeColor="text1"/>
          <w:sz w:val="28"/>
          <w:szCs w:val="28"/>
        </w:rPr>
        <w:t>爰</w:t>
      </w:r>
      <w:proofErr w:type="gramEnd"/>
      <w:r w:rsidRPr="00B132FF">
        <w:rPr>
          <w:rFonts w:ascii="標楷體" w:hAnsi="標楷體" w:hint="eastAsia"/>
          <w:color w:val="000000" w:themeColor="text1"/>
          <w:sz w:val="28"/>
          <w:szCs w:val="28"/>
        </w:rPr>
        <w:t>擬申請徵收。</w:t>
      </w:r>
    </w:p>
    <w:p w14:paraId="1671E319" w14:textId="77777777" w:rsidR="00E862AA" w:rsidRPr="002E768B" w:rsidRDefault="00760DD7" w:rsidP="00FD13C2">
      <w:pPr>
        <w:pStyle w:val="a5"/>
        <w:snapToGrid w:val="0"/>
        <w:spacing w:line="360" w:lineRule="auto"/>
        <w:ind w:left="843" w:hanging="843"/>
        <w:rPr>
          <w:sz w:val="28"/>
          <w:szCs w:val="28"/>
        </w:rPr>
      </w:pPr>
      <w:r w:rsidRPr="002E768B">
        <w:rPr>
          <w:rFonts w:hint="eastAsia"/>
          <w:color w:val="000000" w:themeColor="text1"/>
          <w:sz w:val="28"/>
          <w:szCs w:val="28"/>
        </w:rPr>
        <w:t>六</w:t>
      </w:r>
      <w:r w:rsidR="008A565B" w:rsidRPr="002E768B">
        <w:rPr>
          <w:rFonts w:hint="eastAsia"/>
          <w:color w:val="000000" w:themeColor="text1"/>
          <w:sz w:val="28"/>
          <w:szCs w:val="28"/>
        </w:rPr>
        <w:t>、舉行公聽會</w:t>
      </w:r>
      <w:r w:rsidR="0075201A" w:rsidRPr="002E768B">
        <w:rPr>
          <w:rFonts w:hint="eastAsia"/>
          <w:color w:val="000000" w:themeColor="text1"/>
          <w:sz w:val="28"/>
          <w:szCs w:val="28"/>
        </w:rPr>
        <w:t>、</w:t>
      </w:r>
      <w:r w:rsidR="008A565B" w:rsidRPr="002E768B">
        <w:rPr>
          <w:rFonts w:hint="eastAsia"/>
          <w:color w:val="000000" w:themeColor="text1"/>
          <w:sz w:val="28"/>
          <w:szCs w:val="28"/>
        </w:rPr>
        <w:t>說明會</w:t>
      </w:r>
      <w:r w:rsidR="00905B3D" w:rsidRPr="002E768B">
        <w:rPr>
          <w:rFonts w:hint="eastAsia"/>
          <w:color w:val="000000" w:themeColor="text1"/>
          <w:sz w:val="28"/>
          <w:szCs w:val="28"/>
        </w:rPr>
        <w:t>、聽證</w:t>
      </w:r>
      <w:r w:rsidR="008A565B" w:rsidRPr="002E768B">
        <w:rPr>
          <w:rFonts w:hint="eastAsia"/>
          <w:color w:val="000000" w:themeColor="text1"/>
          <w:sz w:val="28"/>
          <w:szCs w:val="28"/>
        </w:rPr>
        <w:t>之情形</w:t>
      </w:r>
      <w:r w:rsidR="0075201A" w:rsidRPr="002E768B">
        <w:rPr>
          <w:rFonts w:hint="eastAsia"/>
          <w:color w:val="000000" w:themeColor="text1"/>
          <w:sz w:val="28"/>
          <w:szCs w:val="28"/>
        </w:rPr>
        <w:t>，並應檢附會議紀錄及</w:t>
      </w:r>
      <w:r w:rsidR="0075201A" w:rsidRPr="002E768B">
        <w:rPr>
          <w:rFonts w:hint="eastAsia"/>
          <w:sz w:val="28"/>
          <w:szCs w:val="28"/>
        </w:rPr>
        <w:t>出席紀錄</w:t>
      </w:r>
    </w:p>
    <w:p w14:paraId="2A21E5D0" w14:textId="3DF8B074" w:rsidR="006F25F4" w:rsidRPr="00B132FF" w:rsidRDefault="006F25F4" w:rsidP="006F25F4">
      <w:pPr>
        <w:numPr>
          <w:ilvl w:val="0"/>
          <w:numId w:val="23"/>
        </w:numPr>
        <w:spacing w:line="360" w:lineRule="auto"/>
        <w:ind w:rightChars="-24" w:right="-58"/>
        <w:rPr>
          <w:rFonts w:ascii="標楷體" w:hAnsi="標楷體"/>
          <w:sz w:val="28"/>
          <w:szCs w:val="28"/>
        </w:rPr>
      </w:pPr>
      <w:r w:rsidRPr="00B132FF">
        <w:rPr>
          <w:rFonts w:ascii="標楷體" w:hAnsi="標楷體" w:hint="eastAsia"/>
          <w:sz w:val="28"/>
          <w:szCs w:val="28"/>
        </w:rPr>
        <w:t>業於10</w:t>
      </w:r>
      <w:r w:rsidR="00756FB3">
        <w:rPr>
          <w:rFonts w:ascii="標楷體" w:hAnsi="標楷體" w:hint="eastAsia"/>
          <w:sz w:val="28"/>
          <w:szCs w:val="28"/>
        </w:rPr>
        <w:t>9</w:t>
      </w:r>
      <w:r w:rsidRPr="00B132FF">
        <w:rPr>
          <w:rFonts w:ascii="標楷體" w:hAnsi="標楷體" w:hint="eastAsia"/>
          <w:sz w:val="28"/>
          <w:szCs w:val="28"/>
        </w:rPr>
        <w:t>年1</w:t>
      </w:r>
      <w:r w:rsidR="00756FB3">
        <w:rPr>
          <w:rFonts w:ascii="標楷體" w:hAnsi="標楷體" w:hint="eastAsia"/>
          <w:sz w:val="28"/>
          <w:szCs w:val="28"/>
        </w:rPr>
        <w:t>1</w:t>
      </w:r>
      <w:r w:rsidRPr="00B132FF">
        <w:rPr>
          <w:rFonts w:ascii="標楷體" w:hAnsi="標楷體" w:hint="eastAsia"/>
          <w:sz w:val="28"/>
          <w:szCs w:val="28"/>
        </w:rPr>
        <w:t>月</w:t>
      </w:r>
      <w:r w:rsidR="00756FB3">
        <w:rPr>
          <w:rFonts w:ascii="標楷體" w:hAnsi="標楷體" w:hint="eastAsia"/>
          <w:sz w:val="28"/>
          <w:szCs w:val="28"/>
        </w:rPr>
        <w:t>17</w:t>
      </w:r>
      <w:r w:rsidRPr="00B132FF">
        <w:rPr>
          <w:rFonts w:ascii="標楷體" w:hAnsi="標楷體" w:hint="eastAsia"/>
          <w:sz w:val="28"/>
          <w:szCs w:val="28"/>
        </w:rPr>
        <w:t>日、109年1</w:t>
      </w:r>
      <w:r w:rsidR="00756FB3">
        <w:rPr>
          <w:rFonts w:ascii="標楷體" w:hAnsi="標楷體" w:hint="eastAsia"/>
          <w:sz w:val="28"/>
          <w:szCs w:val="28"/>
        </w:rPr>
        <w:t>2</w:t>
      </w:r>
      <w:r w:rsidRPr="00B132FF">
        <w:rPr>
          <w:rFonts w:ascii="標楷體" w:hAnsi="標楷體" w:hint="eastAsia"/>
          <w:sz w:val="28"/>
          <w:szCs w:val="28"/>
        </w:rPr>
        <w:t>月2</w:t>
      </w:r>
      <w:r w:rsidR="00756FB3">
        <w:rPr>
          <w:rFonts w:ascii="標楷體" w:hAnsi="標楷體" w:hint="eastAsia"/>
          <w:sz w:val="28"/>
          <w:szCs w:val="28"/>
        </w:rPr>
        <w:t>9</w:t>
      </w:r>
      <w:r w:rsidRPr="00B132FF">
        <w:rPr>
          <w:rFonts w:ascii="標楷體" w:hAnsi="標楷體" w:hint="eastAsia"/>
          <w:sz w:val="28"/>
          <w:szCs w:val="28"/>
        </w:rPr>
        <w:t>日將舉辦第一場、第二場公聽會之事由、日期及地點</w:t>
      </w:r>
      <w:proofErr w:type="gramStart"/>
      <w:r w:rsidRPr="00B132FF">
        <w:rPr>
          <w:rFonts w:ascii="標楷體" w:hAnsi="標楷體" w:hint="eastAsia"/>
          <w:sz w:val="28"/>
          <w:szCs w:val="28"/>
        </w:rPr>
        <w:t>公告於需用</w:t>
      </w:r>
      <w:proofErr w:type="gramEnd"/>
      <w:r w:rsidRPr="00B132FF">
        <w:rPr>
          <w:rFonts w:ascii="標楷體" w:hAnsi="標楷體" w:hint="eastAsia"/>
          <w:sz w:val="28"/>
          <w:szCs w:val="28"/>
        </w:rPr>
        <w:t>土地所在地之公共地方、當地</w:t>
      </w:r>
      <w:proofErr w:type="gramStart"/>
      <w:r w:rsidRPr="00B132FF">
        <w:rPr>
          <w:rFonts w:ascii="標楷體" w:hAnsi="標楷體" w:hint="eastAsia"/>
          <w:sz w:val="28"/>
          <w:szCs w:val="28"/>
        </w:rPr>
        <w:t>臺</w:t>
      </w:r>
      <w:proofErr w:type="gramEnd"/>
      <w:r w:rsidRPr="00B132FF">
        <w:rPr>
          <w:rFonts w:ascii="標楷體" w:hAnsi="標楷體" w:hint="eastAsia"/>
          <w:sz w:val="28"/>
          <w:szCs w:val="28"/>
        </w:rPr>
        <w:t>南市政府、</w:t>
      </w:r>
      <w:proofErr w:type="gramStart"/>
      <w:r w:rsidRPr="00B132FF">
        <w:rPr>
          <w:rFonts w:ascii="標楷體" w:hAnsi="標楷體" w:hint="eastAsia"/>
          <w:sz w:val="28"/>
          <w:szCs w:val="28"/>
        </w:rPr>
        <w:t>臺</w:t>
      </w:r>
      <w:proofErr w:type="gramEnd"/>
      <w:r w:rsidRPr="00B132FF">
        <w:rPr>
          <w:rFonts w:ascii="標楷體" w:hAnsi="標楷體" w:hint="eastAsia"/>
          <w:sz w:val="28"/>
          <w:szCs w:val="28"/>
        </w:rPr>
        <w:t>南市</w:t>
      </w:r>
      <w:r w:rsidR="00E01EA5">
        <w:rPr>
          <w:rFonts w:ascii="標楷體" w:hAnsi="標楷體" w:hint="eastAsia"/>
          <w:sz w:val="28"/>
          <w:szCs w:val="28"/>
        </w:rPr>
        <w:t>西港</w:t>
      </w:r>
      <w:r w:rsidRPr="00B132FF">
        <w:rPr>
          <w:rFonts w:ascii="標楷體" w:hAnsi="標楷體" w:hint="eastAsia"/>
          <w:sz w:val="28"/>
          <w:szCs w:val="28"/>
        </w:rPr>
        <w:t>區公所及里辦公處之公告處所與村里住戶之適當公共位置，依土地登記簿所載住所通知有關之土地所有權人，且刊登於10</w:t>
      </w:r>
      <w:r w:rsidR="00BD264F">
        <w:rPr>
          <w:rFonts w:ascii="標楷體" w:hAnsi="標楷體" w:hint="eastAsia"/>
          <w:sz w:val="28"/>
          <w:szCs w:val="28"/>
        </w:rPr>
        <w:t>9</w:t>
      </w:r>
      <w:r w:rsidRPr="00B132FF">
        <w:rPr>
          <w:rFonts w:ascii="標楷體" w:hAnsi="標楷體" w:hint="eastAsia"/>
          <w:sz w:val="28"/>
          <w:szCs w:val="28"/>
        </w:rPr>
        <w:t>年1</w:t>
      </w:r>
      <w:r w:rsidR="00BD264F">
        <w:rPr>
          <w:rFonts w:ascii="標楷體" w:hAnsi="標楷體" w:hint="eastAsia"/>
          <w:sz w:val="28"/>
          <w:szCs w:val="28"/>
        </w:rPr>
        <w:t>1</w:t>
      </w:r>
      <w:r w:rsidRPr="00B132FF">
        <w:rPr>
          <w:rFonts w:ascii="標楷體" w:hAnsi="標楷體" w:hint="eastAsia"/>
          <w:sz w:val="28"/>
          <w:szCs w:val="28"/>
        </w:rPr>
        <w:t>月</w:t>
      </w:r>
      <w:r w:rsidR="00BD264F">
        <w:rPr>
          <w:rFonts w:ascii="標楷體" w:hAnsi="標楷體" w:hint="eastAsia"/>
          <w:sz w:val="28"/>
          <w:szCs w:val="28"/>
        </w:rPr>
        <w:t>13</w:t>
      </w:r>
      <w:r w:rsidRPr="00B132FF">
        <w:rPr>
          <w:rFonts w:ascii="標楷體" w:hAnsi="標楷體" w:hint="eastAsia"/>
          <w:sz w:val="28"/>
          <w:szCs w:val="28"/>
        </w:rPr>
        <w:t>日、109年1</w:t>
      </w:r>
      <w:r w:rsidR="00BD264F">
        <w:rPr>
          <w:rFonts w:ascii="標楷體" w:hAnsi="標楷體" w:hint="eastAsia"/>
          <w:sz w:val="28"/>
          <w:szCs w:val="28"/>
        </w:rPr>
        <w:t>2</w:t>
      </w:r>
      <w:r w:rsidRPr="00B132FF">
        <w:rPr>
          <w:rFonts w:ascii="標楷體" w:hAnsi="標楷體" w:hint="eastAsia"/>
          <w:sz w:val="28"/>
          <w:szCs w:val="28"/>
        </w:rPr>
        <w:t>月2</w:t>
      </w:r>
      <w:r w:rsidR="00BD264F">
        <w:rPr>
          <w:rFonts w:ascii="標楷體" w:hAnsi="標楷體" w:hint="eastAsia"/>
          <w:sz w:val="28"/>
          <w:szCs w:val="28"/>
        </w:rPr>
        <w:t>9</w:t>
      </w:r>
      <w:r w:rsidRPr="00B132FF">
        <w:rPr>
          <w:rFonts w:ascii="標楷體" w:hAnsi="標楷體" w:hint="eastAsia"/>
          <w:sz w:val="28"/>
          <w:szCs w:val="28"/>
        </w:rPr>
        <w:t>日</w:t>
      </w:r>
      <w:r w:rsidR="006E469D">
        <w:rPr>
          <w:rFonts w:ascii="標楷體" w:hAnsi="標楷體" w:hint="eastAsia"/>
          <w:sz w:val="28"/>
          <w:szCs w:val="28"/>
        </w:rPr>
        <w:t>（</w:t>
      </w:r>
      <w:r w:rsidR="00A944E8">
        <w:rPr>
          <w:rFonts w:ascii="標楷體" w:hAnsi="標楷體" w:hint="eastAsia"/>
          <w:sz w:val="28"/>
          <w:szCs w:val="28"/>
        </w:rPr>
        <w:t>本期新聞</w:t>
      </w:r>
      <w:r w:rsidR="006E469D">
        <w:rPr>
          <w:rFonts w:ascii="標楷體" w:hAnsi="標楷體" w:hint="eastAsia"/>
          <w:sz w:val="28"/>
          <w:szCs w:val="28"/>
        </w:rPr>
        <w:t>紙登載為第一場屬誤</w:t>
      </w:r>
      <w:proofErr w:type="gramStart"/>
      <w:r w:rsidR="006E469D">
        <w:rPr>
          <w:rFonts w:ascii="標楷體" w:hAnsi="標楷體" w:hint="eastAsia"/>
          <w:sz w:val="28"/>
          <w:szCs w:val="28"/>
        </w:rPr>
        <w:t>繕</w:t>
      </w:r>
      <w:proofErr w:type="gramEnd"/>
      <w:r w:rsidR="006E469D">
        <w:rPr>
          <w:rFonts w:ascii="標楷體" w:hAnsi="標楷體" w:hint="eastAsia"/>
          <w:sz w:val="28"/>
          <w:szCs w:val="28"/>
        </w:rPr>
        <w:t>，應為第二場）</w:t>
      </w:r>
      <w:r w:rsidRPr="00B132FF">
        <w:rPr>
          <w:rFonts w:ascii="標楷體" w:hAnsi="標楷體" w:hint="eastAsia"/>
          <w:sz w:val="28"/>
          <w:szCs w:val="28"/>
        </w:rPr>
        <w:t>台灣新新聞報以及張貼於經濟部水利署第六河川局網站，並於10</w:t>
      </w:r>
      <w:r w:rsidR="006E4C62">
        <w:rPr>
          <w:rFonts w:ascii="標楷體" w:hAnsi="標楷體" w:hint="eastAsia"/>
          <w:sz w:val="28"/>
          <w:szCs w:val="28"/>
        </w:rPr>
        <w:t>9</w:t>
      </w:r>
      <w:r w:rsidRPr="00B132FF">
        <w:rPr>
          <w:rFonts w:ascii="標楷體" w:hAnsi="標楷體" w:hint="eastAsia"/>
          <w:sz w:val="28"/>
          <w:szCs w:val="28"/>
        </w:rPr>
        <w:t>年1</w:t>
      </w:r>
      <w:r w:rsidR="006E4C62">
        <w:rPr>
          <w:rFonts w:ascii="標楷體" w:hAnsi="標楷體" w:hint="eastAsia"/>
          <w:sz w:val="28"/>
          <w:szCs w:val="28"/>
        </w:rPr>
        <w:t>1</w:t>
      </w:r>
      <w:r w:rsidRPr="00B132FF">
        <w:rPr>
          <w:rFonts w:ascii="標楷體" w:hAnsi="標楷體" w:hint="eastAsia"/>
          <w:sz w:val="28"/>
          <w:szCs w:val="28"/>
        </w:rPr>
        <w:t>月</w:t>
      </w:r>
      <w:r w:rsidR="006E4C62">
        <w:rPr>
          <w:rFonts w:ascii="標楷體" w:hAnsi="標楷體" w:hint="eastAsia"/>
          <w:sz w:val="28"/>
          <w:szCs w:val="28"/>
        </w:rPr>
        <w:t>27</w:t>
      </w:r>
      <w:r w:rsidRPr="00B132FF">
        <w:rPr>
          <w:rFonts w:ascii="標楷體" w:hAnsi="標楷體" w:hint="eastAsia"/>
          <w:sz w:val="28"/>
          <w:szCs w:val="28"/>
        </w:rPr>
        <w:t>日、1</w:t>
      </w:r>
      <w:r w:rsidR="006E4C62">
        <w:rPr>
          <w:rFonts w:ascii="標楷體" w:hAnsi="標楷體" w:hint="eastAsia"/>
          <w:sz w:val="28"/>
          <w:szCs w:val="28"/>
        </w:rPr>
        <w:t>10</w:t>
      </w:r>
      <w:r w:rsidRPr="00B132FF">
        <w:rPr>
          <w:rFonts w:ascii="標楷體" w:hAnsi="標楷體" w:hint="eastAsia"/>
          <w:sz w:val="28"/>
          <w:szCs w:val="28"/>
        </w:rPr>
        <w:t>年</w:t>
      </w:r>
      <w:r w:rsidR="006E4C62">
        <w:rPr>
          <w:rFonts w:ascii="標楷體" w:hAnsi="標楷體" w:hint="eastAsia"/>
          <w:sz w:val="28"/>
          <w:szCs w:val="28"/>
        </w:rPr>
        <w:t>1</w:t>
      </w:r>
      <w:r w:rsidRPr="00B132FF">
        <w:rPr>
          <w:rFonts w:ascii="標楷體" w:hAnsi="標楷體" w:hint="eastAsia"/>
          <w:sz w:val="28"/>
          <w:szCs w:val="28"/>
        </w:rPr>
        <w:t>月</w:t>
      </w:r>
      <w:r w:rsidR="006E4C62">
        <w:rPr>
          <w:rFonts w:ascii="標楷體" w:hAnsi="標楷體" w:hint="eastAsia"/>
          <w:sz w:val="28"/>
          <w:szCs w:val="28"/>
        </w:rPr>
        <w:t>7</w:t>
      </w:r>
      <w:r w:rsidRPr="00B132FF">
        <w:rPr>
          <w:rFonts w:ascii="標楷體" w:hAnsi="標楷體" w:hint="eastAsia"/>
          <w:sz w:val="28"/>
          <w:szCs w:val="28"/>
        </w:rPr>
        <w:t>日舉行公聽會。詳如</w:t>
      </w:r>
      <w:proofErr w:type="gramStart"/>
      <w:r w:rsidRPr="00B132FF">
        <w:rPr>
          <w:rFonts w:ascii="標楷體" w:hAnsi="標楷體" w:hint="eastAsia"/>
          <w:sz w:val="28"/>
          <w:szCs w:val="28"/>
        </w:rPr>
        <w:t>后</w:t>
      </w:r>
      <w:proofErr w:type="gramEnd"/>
      <w:r w:rsidRPr="00B132FF">
        <w:rPr>
          <w:rFonts w:ascii="標楷體" w:hAnsi="標楷體" w:hint="eastAsia"/>
          <w:sz w:val="28"/>
          <w:szCs w:val="28"/>
        </w:rPr>
        <w:t>附公告與刊登台灣新新聞報</w:t>
      </w:r>
      <w:r w:rsidRPr="00B132FF">
        <w:rPr>
          <w:rFonts w:ascii="標楷體" w:hAnsi="標楷體" w:hint="eastAsia"/>
          <w:sz w:val="28"/>
          <w:szCs w:val="28"/>
        </w:rPr>
        <w:lastRenderedPageBreak/>
        <w:t>文件影本，及公聽會之紀錄影本及張貼於網站證明文件。</w:t>
      </w:r>
    </w:p>
    <w:p w14:paraId="717A2B16" w14:textId="77777777" w:rsidR="006F25F4" w:rsidRPr="00B132FF" w:rsidRDefault="006F25F4" w:rsidP="006F25F4">
      <w:pPr>
        <w:numPr>
          <w:ilvl w:val="0"/>
          <w:numId w:val="23"/>
        </w:numPr>
        <w:spacing w:line="360" w:lineRule="auto"/>
        <w:ind w:rightChars="-24" w:right="-58"/>
        <w:rPr>
          <w:rFonts w:ascii="標楷體" w:hAnsi="標楷體"/>
          <w:sz w:val="28"/>
          <w:szCs w:val="28"/>
        </w:rPr>
      </w:pPr>
      <w:proofErr w:type="gramStart"/>
      <w:r w:rsidRPr="00B132FF">
        <w:rPr>
          <w:rFonts w:ascii="標楷體" w:hAnsi="標楷體" w:hint="eastAsia"/>
          <w:sz w:val="28"/>
          <w:szCs w:val="28"/>
        </w:rPr>
        <w:t>公聽會上業依</w:t>
      </w:r>
      <w:proofErr w:type="gramEnd"/>
      <w:r w:rsidRPr="00B132FF">
        <w:rPr>
          <w:rFonts w:ascii="標楷體" w:hAnsi="標楷體" w:hint="eastAsia"/>
          <w:sz w:val="28"/>
          <w:szCs w:val="28"/>
        </w:rPr>
        <w:t>本條例施行細則第十條第一項第三款規定說明興辦事業概況與事業計畫之公益性、必要性、適當性及合法性，並已拍照存檔。</w:t>
      </w:r>
    </w:p>
    <w:p w14:paraId="76D3D29D" w14:textId="019B4AF5" w:rsidR="006F25F4" w:rsidRPr="00B132FF" w:rsidRDefault="006F25F4" w:rsidP="006F25F4">
      <w:pPr>
        <w:numPr>
          <w:ilvl w:val="0"/>
          <w:numId w:val="23"/>
        </w:numPr>
        <w:spacing w:line="360" w:lineRule="auto"/>
        <w:ind w:rightChars="-24" w:right="-58"/>
        <w:rPr>
          <w:rFonts w:ascii="標楷體" w:hAnsi="標楷體"/>
          <w:sz w:val="28"/>
          <w:szCs w:val="28"/>
        </w:rPr>
      </w:pPr>
      <w:r w:rsidRPr="00B132FF">
        <w:rPr>
          <w:rFonts w:ascii="標楷體" w:hAnsi="標楷體" w:hint="eastAsia"/>
          <w:sz w:val="28"/>
          <w:szCs w:val="28"/>
        </w:rPr>
        <w:t>第一、二場公聽會會議紀錄已依規定載明相關事項，並於109年1</w:t>
      </w:r>
      <w:r w:rsidR="00743DF9">
        <w:rPr>
          <w:rFonts w:ascii="標楷體" w:hAnsi="標楷體" w:hint="eastAsia"/>
          <w:sz w:val="28"/>
          <w:szCs w:val="28"/>
        </w:rPr>
        <w:t>2</w:t>
      </w:r>
      <w:r w:rsidRPr="00B132FF">
        <w:rPr>
          <w:rFonts w:ascii="標楷體" w:hAnsi="標楷體" w:hint="eastAsia"/>
          <w:sz w:val="28"/>
          <w:szCs w:val="28"/>
        </w:rPr>
        <w:t>月2</w:t>
      </w:r>
      <w:r w:rsidR="00743DF9">
        <w:rPr>
          <w:rFonts w:ascii="標楷體" w:hAnsi="標楷體" w:hint="eastAsia"/>
          <w:sz w:val="28"/>
          <w:szCs w:val="28"/>
        </w:rPr>
        <w:t>9</w:t>
      </w:r>
      <w:r w:rsidRPr="00B132FF">
        <w:rPr>
          <w:rFonts w:ascii="標楷體" w:hAnsi="標楷體" w:hint="eastAsia"/>
          <w:sz w:val="28"/>
          <w:szCs w:val="28"/>
        </w:rPr>
        <w:t>日、1</w:t>
      </w:r>
      <w:r w:rsidR="00743DF9">
        <w:rPr>
          <w:rFonts w:ascii="標楷體" w:hAnsi="標楷體" w:hint="eastAsia"/>
          <w:sz w:val="28"/>
          <w:szCs w:val="28"/>
        </w:rPr>
        <w:t>10</w:t>
      </w:r>
      <w:r w:rsidRPr="00B132FF">
        <w:rPr>
          <w:rFonts w:ascii="標楷體" w:hAnsi="標楷體" w:hint="eastAsia"/>
          <w:sz w:val="28"/>
          <w:szCs w:val="28"/>
        </w:rPr>
        <w:t>年</w:t>
      </w:r>
      <w:r w:rsidR="00743DF9">
        <w:rPr>
          <w:rFonts w:ascii="標楷體" w:hAnsi="標楷體" w:hint="eastAsia"/>
          <w:sz w:val="28"/>
          <w:szCs w:val="28"/>
        </w:rPr>
        <w:t>1</w:t>
      </w:r>
      <w:r w:rsidRPr="00B132FF">
        <w:rPr>
          <w:rFonts w:ascii="標楷體" w:hAnsi="標楷體" w:hint="eastAsia"/>
          <w:sz w:val="28"/>
          <w:szCs w:val="28"/>
        </w:rPr>
        <w:t>月</w:t>
      </w:r>
      <w:r w:rsidR="00743DF9">
        <w:rPr>
          <w:rFonts w:ascii="標楷體" w:hAnsi="標楷體" w:hint="eastAsia"/>
          <w:sz w:val="28"/>
          <w:szCs w:val="28"/>
        </w:rPr>
        <w:t>29</w:t>
      </w:r>
      <w:r w:rsidRPr="00B132FF">
        <w:rPr>
          <w:rFonts w:ascii="標楷體" w:hAnsi="標楷體" w:hint="eastAsia"/>
          <w:sz w:val="28"/>
          <w:szCs w:val="28"/>
        </w:rPr>
        <w:t>日</w:t>
      </w:r>
      <w:proofErr w:type="gramStart"/>
      <w:r w:rsidRPr="00B132FF">
        <w:rPr>
          <w:rFonts w:ascii="標楷體" w:hAnsi="標楷體" w:hint="eastAsia"/>
          <w:sz w:val="28"/>
          <w:szCs w:val="28"/>
        </w:rPr>
        <w:t>公告於需用</w:t>
      </w:r>
      <w:proofErr w:type="gramEnd"/>
      <w:r w:rsidRPr="00B132FF">
        <w:rPr>
          <w:rFonts w:ascii="標楷體" w:hAnsi="標楷體" w:hint="eastAsia"/>
          <w:sz w:val="28"/>
          <w:szCs w:val="28"/>
        </w:rPr>
        <w:t>土地所在地之公共地方、</w:t>
      </w:r>
      <w:proofErr w:type="gramStart"/>
      <w:r w:rsidRPr="00B132FF">
        <w:rPr>
          <w:rFonts w:ascii="標楷體" w:hAnsi="標楷體" w:hint="eastAsia"/>
          <w:sz w:val="28"/>
          <w:szCs w:val="28"/>
        </w:rPr>
        <w:t>臺</w:t>
      </w:r>
      <w:proofErr w:type="gramEnd"/>
      <w:r w:rsidRPr="00B132FF">
        <w:rPr>
          <w:rFonts w:ascii="標楷體" w:hAnsi="標楷體" w:hint="eastAsia"/>
          <w:sz w:val="28"/>
          <w:szCs w:val="28"/>
        </w:rPr>
        <w:t>南市政府、</w:t>
      </w:r>
      <w:proofErr w:type="gramStart"/>
      <w:r w:rsidRPr="00B132FF">
        <w:rPr>
          <w:rFonts w:ascii="標楷體" w:hAnsi="標楷體" w:hint="eastAsia"/>
          <w:sz w:val="28"/>
          <w:szCs w:val="28"/>
        </w:rPr>
        <w:t>臺</w:t>
      </w:r>
      <w:proofErr w:type="gramEnd"/>
      <w:r w:rsidRPr="00B132FF">
        <w:rPr>
          <w:rFonts w:ascii="標楷體" w:hAnsi="標楷體" w:hint="eastAsia"/>
          <w:sz w:val="28"/>
          <w:szCs w:val="28"/>
        </w:rPr>
        <w:t>南市</w:t>
      </w:r>
      <w:r w:rsidR="00E01EA5">
        <w:rPr>
          <w:rFonts w:ascii="標楷體" w:hAnsi="標楷體" w:hint="eastAsia"/>
          <w:sz w:val="28"/>
          <w:szCs w:val="28"/>
        </w:rPr>
        <w:t>西港</w:t>
      </w:r>
      <w:r w:rsidRPr="00B132FF">
        <w:rPr>
          <w:rFonts w:ascii="標楷體" w:hAnsi="標楷體" w:hint="eastAsia"/>
          <w:sz w:val="28"/>
          <w:szCs w:val="28"/>
        </w:rPr>
        <w:t>區公所及里辦公處之適當公共位置，及張貼於經濟部水利署第六河川局網站，並書面通知陳述意見之土地所有權人及利害關係人。</w:t>
      </w:r>
    </w:p>
    <w:p w14:paraId="3743D955" w14:textId="7146B1E1" w:rsidR="00332204" w:rsidRPr="002E768B" w:rsidRDefault="006F25F4" w:rsidP="006F25F4">
      <w:pPr>
        <w:numPr>
          <w:ilvl w:val="0"/>
          <w:numId w:val="23"/>
        </w:numPr>
        <w:spacing w:line="360" w:lineRule="auto"/>
        <w:ind w:rightChars="-24" w:right="-58"/>
        <w:rPr>
          <w:rFonts w:ascii="標楷體" w:hAnsi="標楷體"/>
          <w:sz w:val="28"/>
          <w:szCs w:val="28"/>
        </w:rPr>
      </w:pPr>
      <w:r w:rsidRPr="00B132FF">
        <w:rPr>
          <w:rFonts w:ascii="標楷體" w:hAnsi="標楷體" w:hint="eastAsia"/>
          <w:sz w:val="28"/>
          <w:szCs w:val="28"/>
        </w:rPr>
        <w:t>已於1</w:t>
      </w:r>
      <w:r w:rsidR="00F609D9">
        <w:rPr>
          <w:rFonts w:ascii="標楷體" w:hAnsi="標楷體" w:hint="eastAsia"/>
          <w:sz w:val="28"/>
          <w:szCs w:val="28"/>
        </w:rPr>
        <w:t>10</w:t>
      </w:r>
      <w:r w:rsidRPr="00B132FF">
        <w:rPr>
          <w:rFonts w:ascii="標楷體" w:hAnsi="標楷體" w:hint="eastAsia"/>
          <w:sz w:val="28"/>
          <w:szCs w:val="28"/>
        </w:rPr>
        <w:t>年</w:t>
      </w:r>
      <w:r w:rsidR="00F609D9">
        <w:rPr>
          <w:rFonts w:ascii="標楷體" w:hAnsi="標楷體" w:hint="eastAsia"/>
          <w:sz w:val="28"/>
          <w:szCs w:val="28"/>
        </w:rPr>
        <w:t>1</w:t>
      </w:r>
      <w:r w:rsidRPr="00B132FF">
        <w:rPr>
          <w:rFonts w:ascii="標楷體" w:hAnsi="標楷體" w:hint="eastAsia"/>
          <w:sz w:val="28"/>
          <w:szCs w:val="28"/>
        </w:rPr>
        <w:t>月</w:t>
      </w:r>
      <w:r w:rsidR="00F609D9">
        <w:rPr>
          <w:rFonts w:ascii="標楷體" w:hAnsi="標楷體" w:hint="eastAsia"/>
          <w:sz w:val="28"/>
          <w:szCs w:val="28"/>
        </w:rPr>
        <w:t>7</w:t>
      </w:r>
      <w:r w:rsidRPr="00B132FF">
        <w:rPr>
          <w:rFonts w:ascii="標楷體" w:hAnsi="標楷體" w:hint="eastAsia"/>
          <w:sz w:val="28"/>
          <w:szCs w:val="28"/>
        </w:rPr>
        <w:t>日第二場公聽會已針對1</w:t>
      </w:r>
      <w:r w:rsidR="00F609D9">
        <w:rPr>
          <w:rFonts w:ascii="標楷體" w:hAnsi="標楷體" w:hint="eastAsia"/>
          <w:sz w:val="28"/>
          <w:szCs w:val="28"/>
        </w:rPr>
        <w:t>09</w:t>
      </w:r>
      <w:r w:rsidRPr="00B132FF">
        <w:rPr>
          <w:rFonts w:ascii="標楷體" w:hAnsi="標楷體" w:hint="eastAsia"/>
          <w:sz w:val="28"/>
          <w:szCs w:val="28"/>
        </w:rPr>
        <w:t>年</w:t>
      </w:r>
      <w:r w:rsidR="00F609D9">
        <w:rPr>
          <w:rFonts w:ascii="標楷體" w:hAnsi="標楷體" w:hint="eastAsia"/>
          <w:sz w:val="28"/>
          <w:szCs w:val="28"/>
        </w:rPr>
        <w:t>11</w:t>
      </w:r>
      <w:r w:rsidRPr="00B132FF">
        <w:rPr>
          <w:rFonts w:ascii="標楷體" w:hAnsi="標楷體" w:hint="eastAsia"/>
          <w:sz w:val="28"/>
          <w:szCs w:val="28"/>
        </w:rPr>
        <w:t>月</w:t>
      </w:r>
      <w:r w:rsidR="00F609D9">
        <w:rPr>
          <w:rFonts w:ascii="標楷體" w:hAnsi="標楷體" w:hint="eastAsia"/>
          <w:sz w:val="28"/>
          <w:szCs w:val="28"/>
        </w:rPr>
        <w:t>27</w:t>
      </w:r>
      <w:r w:rsidRPr="00B132FF">
        <w:rPr>
          <w:rFonts w:ascii="標楷體" w:hAnsi="標楷體" w:hint="eastAsia"/>
          <w:sz w:val="28"/>
          <w:szCs w:val="28"/>
        </w:rPr>
        <w:t>日第一場公聽會土地所有權人及利害關係人陳述意見進行明確回應及處理，詳如後附第二次公聽會會議紀錄。</w:t>
      </w:r>
    </w:p>
    <w:p w14:paraId="40F554F1" w14:textId="77777777" w:rsidR="008A565B" w:rsidRPr="002E768B" w:rsidRDefault="00760DD7" w:rsidP="00FD13C2">
      <w:pPr>
        <w:pStyle w:val="a5"/>
        <w:snapToGrid w:val="0"/>
        <w:spacing w:line="360" w:lineRule="auto"/>
        <w:ind w:left="566" w:hangingChars="202" w:hanging="566"/>
        <w:rPr>
          <w:sz w:val="28"/>
          <w:szCs w:val="28"/>
        </w:rPr>
      </w:pPr>
      <w:r w:rsidRPr="002E768B">
        <w:rPr>
          <w:rFonts w:hint="eastAsia"/>
          <w:sz w:val="28"/>
          <w:szCs w:val="28"/>
        </w:rPr>
        <w:t>七</w:t>
      </w:r>
      <w:r w:rsidR="008A565B" w:rsidRPr="002E768B">
        <w:rPr>
          <w:rFonts w:hint="eastAsia"/>
          <w:sz w:val="28"/>
          <w:szCs w:val="28"/>
        </w:rPr>
        <w:t>、與土地所有權人或土地改良物所有權人協議價購或以其他方式取得之經過情形及</w:t>
      </w:r>
      <w:r w:rsidR="005B60A8" w:rsidRPr="002E768B">
        <w:rPr>
          <w:rFonts w:hint="eastAsia"/>
          <w:sz w:val="28"/>
          <w:szCs w:val="28"/>
        </w:rPr>
        <w:t>被徵收土地</w:t>
      </w:r>
      <w:r w:rsidR="008A565B" w:rsidRPr="002E768B">
        <w:rPr>
          <w:rFonts w:hint="eastAsia"/>
          <w:sz w:val="28"/>
          <w:szCs w:val="28"/>
        </w:rPr>
        <w:t>所有權人陳述意見之情形</w:t>
      </w:r>
    </w:p>
    <w:p w14:paraId="1EC86AD5" w14:textId="0FDD5961" w:rsidR="006F25F4" w:rsidRPr="00B132FF" w:rsidRDefault="006F25F4" w:rsidP="006F25F4">
      <w:pPr>
        <w:numPr>
          <w:ilvl w:val="0"/>
          <w:numId w:val="24"/>
        </w:numPr>
        <w:spacing w:line="360" w:lineRule="auto"/>
        <w:ind w:rightChars="-24" w:right="-58"/>
        <w:rPr>
          <w:rFonts w:ascii="標楷體" w:hAnsi="標楷體"/>
          <w:sz w:val="28"/>
          <w:szCs w:val="28"/>
        </w:rPr>
      </w:pPr>
      <w:r w:rsidRPr="00B132FF">
        <w:rPr>
          <w:rFonts w:ascii="標楷體" w:hAnsi="標楷體" w:hint="eastAsia"/>
          <w:sz w:val="28"/>
          <w:szCs w:val="28"/>
        </w:rPr>
        <w:t>需地機關原以雙掛號送達證書方式於</w:t>
      </w:r>
      <w:r w:rsidRPr="00B132FF">
        <w:rPr>
          <w:rFonts w:ascii="標楷體" w:hAnsi="標楷體" w:cs="標楷體"/>
          <w:color w:val="000000"/>
          <w:sz w:val="28"/>
          <w:szCs w:val="28"/>
        </w:rPr>
        <w:t>110年</w:t>
      </w:r>
      <w:r w:rsidR="008752E9">
        <w:rPr>
          <w:rFonts w:ascii="標楷體" w:hAnsi="標楷體" w:cs="標楷體" w:hint="eastAsia"/>
          <w:color w:val="000000"/>
          <w:sz w:val="28"/>
          <w:szCs w:val="28"/>
        </w:rPr>
        <w:t>3</w:t>
      </w:r>
      <w:r w:rsidRPr="00B132FF">
        <w:rPr>
          <w:rFonts w:ascii="標楷體" w:hAnsi="標楷體" w:cs="標楷體"/>
          <w:color w:val="000000"/>
          <w:sz w:val="28"/>
          <w:szCs w:val="28"/>
        </w:rPr>
        <w:t>月1</w:t>
      </w:r>
      <w:r w:rsidR="008752E9">
        <w:rPr>
          <w:rFonts w:ascii="標楷體" w:hAnsi="標楷體" w:cs="標楷體" w:hint="eastAsia"/>
          <w:color w:val="000000"/>
          <w:sz w:val="28"/>
          <w:szCs w:val="28"/>
        </w:rPr>
        <w:t>7</w:t>
      </w:r>
      <w:r w:rsidRPr="00B132FF">
        <w:rPr>
          <w:rFonts w:ascii="標楷體" w:hAnsi="標楷體" w:cs="標楷體"/>
          <w:color w:val="000000"/>
          <w:sz w:val="28"/>
          <w:szCs w:val="28"/>
        </w:rPr>
        <w:t>日水六</w:t>
      </w:r>
      <w:proofErr w:type="gramStart"/>
      <w:r w:rsidRPr="00B132FF">
        <w:rPr>
          <w:rFonts w:ascii="標楷體" w:hAnsi="標楷體" w:cs="標楷體"/>
          <w:color w:val="000000"/>
          <w:sz w:val="28"/>
          <w:szCs w:val="28"/>
        </w:rPr>
        <w:t>產字第</w:t>
      </w:r>
      <w:r w:rsidR="008752E9" w:rsidRPr="008752E9">
        <w:rPr>
          <w:rFonts w:ascii="標楷體" w:hAnsi="標楷體" w:cs="標楷體"/>
          <w:color w:val="000000"/>
          <w:sz w:val="28"/>
          <w:szCs w:val="28"/>
        </w:rPr>
        <w:t>11018005330</w:t>
      </w:r>
      <w:r w:rsidRPr="00B132FF">
        <w:rPr>
          <w:rFonts w:ascii="標楷體" w:hAnsi="標楷體" w:cs="標楷體"/>
          <w:color w:val="000000"/>
          <w:sz w:val="28"/>
          <w:szCs w:val="28"/>
        </w:rPr>
        <w:t>號</w:t>
      </w:r>
      <w:proofErr w:type="gramEnd"/>
      <w:r w:rsidRPr="00B132FF">
        <w:rPr>
          <w:rFonts w:ascii="標楷體" w:hAnsi="標楷體" w:cs="標楷體"/>
          <w:color w:val="000000"/>
          <w:sz w:val="28"/>
          <w:szCs w:val="28"/>
        </w:rPr>
        <w:t>函開會通知單訂於110年</w:t>
      </w:r>
      <w:r w:rsidR="008752E9">
        <w:rPr>
          <w:rFonts w:ascii="標楷體" w:hAnsi="標楷體" w:cs="標楷體" w:hint="eastAsia"/>
          <w:color w:val="000000"/>
          <w:sz w:val="28"/>
          <w:szCs w:val="28"/>
        </w:rPr>
        <w:t>3</w:t>
      </w:r>
      <w:r w:rsidRPr="00B132FF">
        <w:rPr>
          <w:rFonts w:ascii="標楷體" w:hAnsi="標楷體" w:cs="標楷體"/>
          <w:color w:val="000000"/>
          <w:sz w:val="28"/>
          <w:szCs w:val="28"/>
        </w:rPr>
        <w:t>月</w:t>
      </w:r>
      <w:r w:rsidR="008752E9">
        <w:rPr>
          <w:rFonts w:ascii="標楷體" w:hAnsi="標楷體" w:cs="標楷體" w:hint="eastAsia"/>
          <w:color w:val="000000"/>
          <w:sz w:val="28"/>
          <w:szCs w:val="28"/>
        </w:rPr>
        <w:t>17</w:t>
      </w:r>
      <w:r w:rsidRPr="00B132FF">
        <w:rPr>
          <w:rFonts w:ascii="標楷體" w:hAnsi="標楷體" w:cs="標楷體"/>
          <w:color w:val="000000"/>
          <w:sz w:val="28"/>
          <w:szCs w:val="28"/>
        </w:rPr>
        <w:t>日上午</w:t>
      </w:r>
      <w:r w:rsidR="008752E9">
        <w:rPr>
          <w:rFonts w:ascii="標楷體" w:hAnsi="標楷體" w:cs="標楷體" w:hint="eastAsia"/>
          <w:color w:val="000000"/>
          <w:sz w:val="28"/>
          <w:szCs w:val="28"/>
        </w:rPr>
        <w:t>10</w:t>
      </w:r>
      <w:r w:rsidRPr="00B132FF">
        <w:rPr>
          <w:rFonts w:ascii="標楷體" w:hAnsi="標楷體" w:cs="標楷體"/>
          <w:color w:val="000000"/>
          <w:sz w:val="28"/>
          <w:szCs w:val="28"/>
        </w:rPr>
        <w:t>時，假</w:t>
      </w:r>
      <w:r w:rsidR="008752E9">
        <w:rPr>
          <w:rFonts w:ascii="標楷體" w:hAnsi="標楷體" w:cs="標楷體" w:hint="eastAsia"/>
          <w:color w:val="000000"/>
          <w:sz w:val="28"/>
          <w:szCs w:val="28"/>
        </w:rPr>
        <w:t>西港</w:t>
      </w:r>
      <w:r w:rsidRPr="00B132FF">
        <w:rPr>
          <w:rFonts w:ascii="標楷體" w:hAnsi="標楷體" w:cs="標楷體"/>
          <w:color w:val="000000"/>
          <w:sz w:val="28"/>
          <w:szCs w:val="28"/>
        </w:rPr>
        <w:t>區</w:t>
      </w:r>
      <w:r w:rsidR="008752E9">
        <w:rPr>
          <w:rFonts w:ascii="標楷體" w:hAnsi="標楷體" w:cs="標楷體" w:hint="eastAsia"/>
          <w:color w:val="000000"/>
          <w:sz w:val="28"/>
          <w:szCs w:val="28"/>
        </w:rPr>
        <w:t>公所</w:t>
      </w:r>
      <w:proofErr w:type="gramStart"/>
      <w:r w:rsidRPr="00B132FF">
        <w:rPr>
          <w:rFonts w:ascii="標楷體" w:hAnsi="標楷體" w:cs="標楷體"/>
          <w:color w:val="000000"/>
          <w:sz w:val="28"/>
          <w:szCs w:val="28"/>
        </w:rPr>
        <w:t>召開旨揭工程</w:t>
      </w:r>
      <w:proofErr w:type="gramEnd"/>
      <w:r w:rsidRPr="00B132FF">
        <w:rPr>
          <w:rFonts w:ascii="標楷體" w:hAnsi="標楷體" w:cs="標楷體"/>
          <w:color w:val="000000"/>
          <w:sz w:val="28"/>
          <w:szCs w:val="28"/>
        </w:rPr>
        <w:t>用地取得協議價購會議，</w:t>
      </w:r>
      <w:r w:rsidRPr="00B132FF">
        <w:rPr>
          <w:rFonts w:ascii="標楷體" w:hAnsi="標楷體" w:cs="標楷體" w:hint="eastAsia"/>
          <w:color w:val="000000"/>
          <w:sz w:val="28"/>
          <w:szCs w:val="28"/>
        </w:rPr>
        <w:t>並檢附相關</w:t>
      </w:r>
      <w:r w:rsidRPr="00B132FF">
        <w:rPr>
          <w:rFonts w:ascii="標楷體" w:hAnsi="標楷體" w:cs="標楷體"/>
          <w:color w:val="000000"/>
          <w:sz w:val="28"/>
          <w:szCs w:val="28"/>
        </w:rPr>
        <w:t>開會資料(協議價購市價綜合評估說明、土地價購金額一覽表、價購協議書、空白陳述意見書…</w:t>
      </w:r>
      <w:r w:rsidRPr="00B132FF">
        <w:rPr>
          <w:rFonts w:ascii="標楷體" w:hAnsi="標楷體" w:cs="標楷體" w:hint="eastAsia"/>
          <w:color w:val="000000"/>
          <w:sz w:val="28"/>
          <w:szCs w:val="28"/>
        </w:rPr>
        <w:t>)</w:t>
      </w:r>
      <w:proofErr w:type="gramStart"/>
      <w:r w:rsidRPr="00B132FF">
        <w:rPr>
          <w:rFonts w:ascii="標楷體" w:hAnsi="標楷體" w:cs="標楷體" w:hint="eastAsia"/>
          <w:color w:val="000000"/>
          <w:sz w:val="28"/>
          <w:szCs w:val="28"/>
        </w:rPr>
        <w:t>等予土地所有權</w:t>
      </w:r>
      <w:proofErr w:type="gramEnd"/>
      <w:r w:rsidRPr="00B132FF">
        <w:rPr>
          <w:rFonts w:ascii="標楷體" w:hAnsi="標楷體" w:cs="標楷體" w:hint="eastAsia"/>
          <w:color w:val="000000"/>
          <w:sz w:val="28"/>
          <w:szCs w:val="28"/>
        </w:rPr>
        <w:t>人等</w:t>
      </w:r>
      <w:r w:rsidR="007F6B17">
        <w:rPr>
          <w:rFonts w:ascii="標楷體" w:hAnsi="標楷體" w:cs="標楷體" w:hint="eastAsia"/>
          <w:color w:val="000000"/>
          <w:sz w:val="28"/>
          <w:szCs w:val="28"/>
        </w:rPr>
        <w:t>，除方大盆等20人因查無地址外</w:t>
      </w:r>
      <w:r w:rsidRPr="00B132FF">
        <w:rPr>
          <w:rFonts w:ascii="標楷體" w:hAnsi="標楷體" w:cs="標楷體" w:hint="eastAsia"/>
          <w:color w:val="000000"/>
          <w:sz w:val="28"/>
          <w:szCs w:val="28"/>
        </w:rPr>
        <w:t>，上開</w:t>
      </w:r>
      <w:proofErr w:type="gramStart"/>
      <w:r w:rsidRPr="00B132FF">
        <w:rPr>
          <w:rFonts w:ascii="標楷體" w:hAnsi="標楷體" w:cs="標楷體" w:hint="eastAsia"/>
          <w:color w:val="000000"/>
          <w:sz w:val="28"/>
          <w:szCs w:val="28"/>
        </w:rPr>
        <w:t>文件均已全部</w:t>
      </w:r>
      <w:proofErr w:type="gramEnd"/>
      <w:r w:rsidRPr="00B132FF">
        <w:rPr>
          <w:rFonts w:ascii="標楷體" w:hAnsi="標楷體" w:cs="標楷體" w:hint="eastAsia"/>
          <w:color w:val="000000"/>
          <w:sz w:val="28"/>
          <w:szCs w:val="28"/>
        </w:rPr>
        <w:t>寄達。</w:t>
      </w:r>
    </w:p>
    <w:p w14:paraId="12B74A38" w14:textId="129D869A" w:rsidR="001267E9" w:rsidRDefault="007F6B17" w:rsidP="006F25F4">
      <w:pPr>
        <w:numPr>
          <w:ilvl w:val="0"/>
          <w:numId w:val="24"/>
        </w:numPr>
        <w:spacing w:line="360" w:lineRule="auto"/>
        <w:ind w:rightChars="-24" w:right="-58"/>
        <w:rPr>
          <w:rFonts w:ascii="標楷體" w:hAnsi="標楷體"/>
          <w:sz w:val="28"/>
          <w:szCs w:val="28"/>
        </w:rPr>
      </w:pPr>
      <w:r>
        <w:rPr>
          <w:rFonts w:ascii="標楷體" w:hAnsi="標楷體" w:hint="eastAsia"/>
          <w:sz w:val="28"/>
          <w:szCs w:val="28"/>
        </w:rPr>
        <w:lastRenderedPageBreak/>
        <w:t>經函查</w:t>
      </w:r>
      <w:r w:rsidR="00186212">
        <w:rPr>
          <w:rFonts w:ascii="標楷體" w:hAnsi="標楷體" w:hint="eastAsia"/>
          <w:sz w:val="28"/>
          <w:szCs w:val="28"/>
        </w:rPr>
        <w:t>戶政機關</w:t>
      </w:r>
      <w:r w:rsidR="00285271">
        <w:rPr>
          <w:rFonts w:ascii="標楷體" w:hAnsi="標楷體" w:hint="eastAsia"/>
          <w:sz w:val="28"/>
          <w:szCs w:val="28"/>
        </w:rPr>
        <w:t>，</w:t>
      </w:r>
      <w:r>
        <w:rPr>
          <w:rFonts w:ascii="標楷體" w:hAnsi="標楷體" w:hint="eastAsia"/>
          <w:sz w:val="28"/>
          <w:szCs w:val="28"/>
        </w:rPr>
        <w:t>上開</w:t>
      </w:r>
      <w:r w:rsidRPr="007F6B17">
        <w:rPr>
          <w:rFonts w:ascii="標楷體" w:hAnsi="標楷體" w:hint="eastAsia"/>
          <w:sz w:val="28"/>
          <w:szCs w:val="28"/>
        </w:rPr>
        <w:t>方大盆、方江林、方君、方翠、張田、張在煦、</w:t>
      </w:r>
      <w:r>
        <w:rPr>
          <w:rFonts w:ascii="標楷體" w:hAnsi="標楷體" w:hint="eastAsia"/>
          <w:sz w:val="28"/>
          <w:szCs w:val="28"/>
        </w:rPr>
        <w:t>張</w:t>
      </w:r>
      <w:r w:rsidR="002B2DB7">
        <w:rPr>
          <w:rFonts w:ascii="標楷體" w:hAnsi="標楷體" w:hint="eastAsia"/>
          <w:sz w:val="28"/>
          <w:szCs w:val="28"/>
        </w:rPr>
        <w:t>在壽、</w:t>
      </w:r>
      <w:proofErr w:type="gramStart"/>
      <w:r w:rsidRPr="007F6B17">
        <w:rPr>
          <w:rFonts w:ascii="標楷體" w:hAnsi="標楷體" w:hint="eastAsia"/>
          <w:sz w:val="28"/>
          <w:szCs w:val="28"/>
        </w:rPr>
        <w:t>張拋</w:t>
      </w:r>
      <w:proofErr w:type="gramEnd"/>
      <w:r w:rsidRPr="007F6B17">
        <w:rPr>
          <w:rFonts w:ascii="標楷體" w:hAnsi="標楷體" w:hint="eastAsia"/>
          <w:sz w:val="28"/>
          <w:szCs w:val="28"/>
        </w:rPr>
        <w:t>、張後、張桃、張強、張園、張寬、郭老得、郭秋、黃總督、</w:t>
      </w:r>
      <w:proofErr w:type="gramStart"/>
      <w:r w:rsidRPr="007F6B17">
        <w:rPr>
          <w:rFonts w:ascii="標楷體" w:hAnsi="標楷體" w:hint="eastAsia"/>
          <w:sz w:val="28"/>
          <w:szCs w:val="28"/>
        </w:rPr>
        <w:t>葉仁物</w:t>
      </w:r>
      <w:proofErr w:type="gramEnd"/>
      <w:r w:rsidRPr="007F6B17">
        <w:rPr>
          <w:rFonts w:ascii="標楷體" w:hAnsi="標楷體" w:hint="eastAsia"/>
          <w:sz w:val="28"/>
          <w:szCs w:val="28"/>
        </w:rPr>
        <w:t>、葉達</w:t>
      </w:r>
      <w:r w:rsidR="002B2DB7">
        <w:rPr>
          <w:rFonts w:ascii="標楷體" w:hAnsi="標楷體" w:hint="eastAsia"/>
          <w:sz w:val="28"/>
          <w:szCs w:val="28"/>
        </w:rPr>
        <w:t>等</w:t>
      </w:r>
      <w:r w:rsidR="00991F7D">
        <w:rPr>
          <w:rFonts w:ascii="標楷體" w:hAnsi="標楷體" w:hint="eastAsia"/>
          <w:sz w:val="28"/>
          <w:szCs w:val="28"/>
        </w:rPr>
        <w:t>18</w:t>
      </w:r>
      <w:r w:rsidR="002B2DB7">
        <w:rPr>
          <w:rFonts w:ascii="標楷體" w:hAnsi="標楷體" w:hint="eastAsia"/>
          <w:sz w:val="28"/>
          <w:szCs w:val="28"/>
        </w:rPr>
        <w:t>人已歿，</w:t>
      </w:r>
      <w:proofErr w:type="gramStart"/>
      <w:r w:rsidR="002B2DB7">
        <w:rPr>
          <w:rFonts w:ascii="標楷體" w:hAnsi="標楷體" w:hint="eastAsia"/>
          <w:sz w:val="28"/>
          <w:szCs w:val="28"/>
        </w:rPr>
        <w:t>均已向</w:t>
      </w:r>
      <w:proofErr w:type="gramEnd"/>
      <w:r w:rsidR="002B2DB7">
        <w:rPr>
          <w:rFonts w:ascii="標楷體" w:hAnsi="標楷體" w:hint="eastAsia"/>
          <w:sz w:val="28"/>
          <w:szCs w:val="28"/>
        </w:rPr>
        <w:t>戶政機關查</w:t>
      </w:r>
      <w:r w:rsidR="00991F7D">
        <w:rPr>
          <w:rFonts w:ascii="標楷體" w:hAnsi="標楷體" w:hint="eastAsia"/>
          <w:sz w:val="28"/>
          <w:szCs w:val="28"/>
        </w:rPr>
        <w:t>得</w:t>
      </w:r>
      <w:r w:rsidR="002B2DB7">
        <w:rPr>
          <w:rFonts w:ascii="標楷體" w:hAnsi="標楷體" w:hint="eastAsia"/>
          <w:sz w:val="28"/>
          <w:szCs w:val="28"/>
        </w:rPr>
        <w:t>繼承人資料</w:t>
      </w:r>
      <w:r w:rsidR="0000171B">
        <w:rPr>
          <w:rFonts w:ascii="標楷體" w:hAnsi="標楷體" w:hint="eastAsia"/>
          <w:sz w:val="28"/>
          <w:szCs w:val="28"/>
        </w:rPr>
        <w:t>，以</w:t>
      </w:r>
      <w:r w:rsidR="0000171B" w:rsidRPr="0000171B">
        <w:rPr>
          <w:rFonts w:ascii="標楷體" w:hAnsi="標楷體" w:hint="eastAsia"/>
          <w:sz w:val="28"/>
          <w:szCs w:val="28"/>
        </w:rPr>
        <w:t>110年8月19日</w:t>
      </w:r>
      <w:r w:rsidR="0000171B">
        <w:rPr>
          <w:rFonts w:ascii="標楷體" w:hAnsi="標楷體" w:hint="eastAsia"/>
          <w:sz w:val="28"/>
          <w:szCs w:val="28"/>
        </w:rPr>
        <w:t>水六</w:t>
      </w:r>
      <w:proofErr w:type="gramStart"/>
      <w:r w:rsidR="0000171B">
        <w:rPr>
          <w:rFonts w:ascii="標楷體" w:hAnsi="標楷體" w:hint="eastAsia"/>
          <w:sz w:val="28"/>
          <w:szCs w:val="28"/>
        </w:rPr>
        <w:t>產字第</w:t>
      </w:r>
      <w:r w:rsidR="0000171B" w:rsidRPr="0000171B">
        <w:rPr>
          <w:rFonts w:ascii="標楷體" w:hAnsi="標楷體" w:hint="eastAsia"/>
          <w:sz w:val="28"/>
          <w:szCs w:val="28"/>
        </w:rPr>
        <w:t>11018026350</w:t>
      </w:r>
      <w:proofErr w:type="gramEnd"/>
      <w:r w:rsidR="0000171B" w:rsidRPr="0000171B">
        <w:rPr>
          <w:rFonts w:ascii="標楷體" w:hAnsi="標楷體" w:hint="eastAsia"/>
          <w:sz w:val="28"/>
          <w:szCs w:val="28"/>
        </w:rPr>
        <w:t>、11018026351、11018026352、11018026354、11018026355、11018026356、11018026357、11018026358、11018026359、1101802635A、1101802635B、1101802635C、1101802635D、1101802635E、1101802635F、1101802635G、1101802635H</w:t>
      </w:r>
      <w:r w:rsidR="0000171B">
        <w:rPr>
          <w:rFonts w:ascii="標楷體" w:hAnsi="標楷體" w:hint="eastAsia"/>
          <w:sz w:val="28"/>
          <w:szCs w:val="28"/>
        </w:rPr>
        <w:t>號函通知</w:t>
      </w:r>
      <w:r w:rsidR="00BD1241" w:rsidRPr="00BD1241">
        <w:rPr>
          <w:rFonts w:ascii="標楷體" w:hAnsi="標楷體" w:hint="eastAsia"/>
          <w:sz w:val="28"/>
          <w:szCs w:val="28"/>
        </w:rPr>
        <w:t>葉麟村</w:t>
      </w:r>
      <w:r w:rsidR="00BD1241">
        <w:rPr>
          <w:rFonts w:ascii="標楷體" w:hAnsi="標楷體" w:hint="eastAsia"/>
          <w:sz w:val="28"/>
          <w:szCs w:val="28"/>
        </w:rPr>
        <w:t>等347名繼承人辦理協議價購及陳述意見，</w:t>
      </w:r>
      <w:proofErr w:type="gramStart"/>
      <w:r w:rsidR="00BD1241">
        <w:rPr>
          <w:rFonts w:ascii="標楷體" w:hAnsi="標楷體" w:hint="eastAsia"/>
          <w:sz w:val="28"/>
          <w:szCs w:val="28"/>
        </w:rPr>
        <w:t>均已全部</w:t>
      </w:r>
      <w:proofErr w:type="gramEnd"/>
      <w:r w:rsidR="00BD1241">
        <w:rPr>
          <w:rFonts w:ascii="標楷體" w:hAnsi="標楷體" w:hint="eastAsia"/>
          <w:sz w:val="28"/>
          <w:szCs w:val="28"/>
        </w:rPr>
        <w:t>合法送達</w:t>
      </w:r>
      <w:r w:rsidR="00FA65D7">
        <w:rPr>
          <w:rFonts w:ascii="標楷體" w:hAnsi="標楷體" w:hint="eastAsia"/>
          <w:sz w:val="28"/>
          <w:szCs w:val="28"/>
        </w:rPr>
        <w:t>。</w:t>
      </w:r>
    </w:p>
    <w:p w14:paraId="3E650CC0" w14:textId="3897BF4B" w:rsidR="001267E9" w:rsidRDefault="00285271" w:rsidP="004B73C9">
      <w:pPr>
        <w:numPr>
          <w:ilvl w:val="0"/>
          <w:numId w:val="24"/>
        </w:numPr>
        <w:spacing w:line="360" w:lineRule="auto"/>
        <w:ind w:rightChars="-24" w:right="-58"/>
        <w:rPr>
          <w:rFonts w:ascii="標楷體" w:hAnsi="標楷體"/>
          <w:sz w:val="28"/>
          <w:szCs w:val="28"/>
        </w:rPr>
      </w:pPr>
      <w:r>
        <w:rPr>
          <w:rFonts w:ascii="標楷體" w:hAnsi="標楷體" w:hint="eastAsia"/>
          <w:sz w:val="28"/>
          <w:szCs w:val="28"/>
        </w:rPr>
        <w:t>續上，</w:t>
      </w:r>
      <w:r w:rsidR="00FA65D7" w:rsidRPr="001267E9">
        <w:rPr>
          <w:rFonts w:ascii="標楷體" w:hAnsi="標楷體" w:hint="eastAsia"/>
          <w:sz w:val="28"/>
          <w:szCs w:val="28"/>
        </w:rPr>
        <w:t>另</w:t>
      </w:r>
      <w:proofErr w:type="gramStart"/>
      <w:r w:rsidR="002B2DB7" w:rsidRPr="001267E9">
        <w:rPr>
          <w:rFonts w:ascii="標楷體" w:hAnsi="標楷體" w:hint="eastAsia"/>
          <w:sz w:val="28"/>
          <w:szCs w:val="28"/>
        </w:rPr>
        <w:t>郭蟳</w:t>
      </w:r>
      <w:proofErr w:type="gramEnd"/>
      <w:r w:rsidR="002B2DB7" w:rsidRPr="001267E9">
        <w:rPr>
          <w:rFonts w:ascii="標楷體" w:hAnsi="標楷體" w:hint="eastAsia"/>
          <w:sz w:val="28"/>
          <w:szCs w:val="28"/>
        </w:rPr>
        <w:t>、陳</w:t>
      </w:r>
      <w:r w:rsidR="002B2DB7">
        <w:rPr>
          <w:noProof/>
        </w:rPr>
        <w:drawing>
          <wp:inline distT="0" distB="0" distL="0" distR="0" wp14:anchorId="7106D505" wp14:editId="2E270C91">
            <wp:extent cx="146011" cy="167640"/>
            <wp:effectExtent l="0" t="0" r="6985" b="3810"/>
            <wp:docPr id="2" name="圖片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53E7C5A-7EFB-4AE6-8425-C3D68CF44E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53E7C5A-7EFB-4AE6-8425-C3D68CF44E72}"/>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228" cy="171334"/>
                    </a:xfrm>
                    <a:prstGeom prst="rect">
                      <a:avLst/>
                    </a:prstGeom>
                  </pic:spPr>
                </pic:pic>
              </a:graphicData>
            </a:graphic>
          </wp:inline>
        </w:drawing>
      </w:r>
      <w:r w:rsidR="001267E9" w:rsidRPr="001267E9">
        <w:rPr>
          <w:rFonts w:ascii="標楷體" w:hAnsi="標楷體" w:hint="eastAsia"/>
          <w:sz w:val="28"/>
          <w:szCs w:val="28"/>
        </w:rPr>
        <w:t>等2人</w:t>
      </w:r>
      <w:r w:rsidR="002B2DB7" w:rsidRPr="001267E9">
        <w:rPr>
          <w:rFonts w:ascii="標楷體" w:hAnsi="標楷體" w:hint="eastAsia"/>
          <w:sz w:val="28"/>
          <w:szCs w:val="28"/>
        </w:rPr>
        <w:t>因日據時期調查簿與光復後年籍資料不符，及土地登記簿謄本住址、姓名與戶籍登載資料不符，無法查得</w:t>
      </w:r>
      <w:r w:rsidR="00C85FEA" w:rsidRPr="001267E9">
        <w:rPr>
          <w:rFonts w:ascii="標楷體" w:hAnsi="標楷體" w:hint="eastAsia"/>
          <w:sz w:val="28"/>
          <w:szCs w:val="28"/>
        </w:rPr>
        <w:t>其最新戶籍地址或</w:t>
      </w:r>
      <w:r w:rsidR="002B2DB7" w:rsidRPr="001267E9">
        <w:rPr>
          <w:rFonts w:ascii="標楷體" w:hAnsi="標楷體" w:hint="eastAsia"/>
          <w:sz w:val="28"/>
          <w:szCs w:val="28"/>
        </w:rPr>
        <w:t>繼承人</w:t>
      </w:r>
      <w:r w:rsidR="00A01D33" w:rsidRPr="001267E9">
        <w:rPr>
          <w:rFonts w:ascii="標楷體" w:hAnsi="標楷體" w:hint="eastAsia"/>
          <w:sz w:val="28"/>
          <w:szCs w:val="28"/>
        </w:rPr>
        <w:t>。</w:t>
      </w:r>
      <w:r w:rsidR="001267E9" w:rsidRPr="001267E9">
        <w:rPr>
          <w:rFonts w:ascii="標楷體" w:hAnsi="標楷體" w:hint="eastAsia"/>
          <w:sz w:val="28"/>
          <w:szCs w:val="28"/>
        </w:rPr>
        <w:t>再查</w:t>
      </w:r>
      <w:r w:rsidR="001267E9">
        <w:rPr>
          <w:rFonts w:ascii="標楷體" w:hAnsi="標楷體" w:hint="eastAsia"/>
          <w:sz w:val="28"/>
          <w:szCs w:val="28"/>
        </w:rPr>
        <w:t>該2人</w:t>
      </w:r>
      <w:r w:rsidR="001267E9" w:rsidRPr="001267E9">
        <w:rPr>
          <w:rFonts w:ascii="標楷體" w:hAnsi="標楷體" w:hint="eastAsia"/>
          <w:sz w:val="28"/>
          <w:szCs w:val="28"/>
        </w:rPr>
        <w:t>稅籍地址仍</w:t>
      </w:r>
      <w:r w:rsidR="00C061E1">
        <w:rPr>
          <w:rFonts w:ascii="標楷體" w:hAnsi="標楷體" w:hint="eastAsia"/>
          <w:sz w:val="28"/>
          <w:szCs w:val="28"/>
        </w:rPr>
        <w:t>因送達處所不明</w:t>
      </w:r>
      <w:r w:rsidR="001267E9" w:rsidRPr="001267E9">
        <w:rPr>
          <w:rFonts w:ascii="標楷體" w:hAnsi="標楷體" w:hint="eastAsia"/>
          <w:sz w:val="28"/>
          <w:szCs w:val="28"/>
        </w:rPr>
        <w:t>無法投遞，</w:t>
      </w:r>
      <w:proofErr w:type="gramStart"/>
      <w:r w:rsidR="001267E9" w:rsidRPr="001267E9">
        <w:rPr>
          <w:rFonts w:ascii="標楷體" w:hAnsi="標楷體" w:hint="eastAsia"/>
          <w:sz w:val="28"/>
          <w:szCs w:val="28"/>
        </w:rPr>
        <w:t>爰</w:t>
      </w:r>
      <w:proofErr w:type="gramEnd"/>
      <w:r w:rsidR="001267E9" w:rsidRPr="001267E9">
        <w:rPr>
          <w:rFonts w:ascii="標楷體" w:hAnsi="標楷體" w:hint="eastAsia"/>
          <w:sz w:val="28"/>
          <w:szCs w:val="28"/>
        </w:rPr>
        <w:t>辦理公示送達</w:t>
      </w:r>
      <w:r w:rsidR="00C061E1">
        <w:rPr>
          <w:rFonts w:ascii="標楷體" w:hAnsi="標楷體" w:hint="eastAsia"/>
          <w:sz w:val="28"/>
          <w:szCs w:val="28"/>
        </w:rPr>
        <w:t>。</w:t>
      </w:r>
    </w:p>
    <w:p w14:paraId="6144E092" w14:textId="5521627E" w:rsidR="00834B4A" w:rsidRPr="00732577" w:rsidRDefault="00C061E1" w:rsidP="00FB5642">
      <w:pPr>
        <w:widowControl/>
        <w:numPr>
          <w:ilvl w:val="0"/>
          <w:numId w:val="24"/>
        </w:numPr>
        <w:spacing w:line="360" w:lineRule="auto"/>
        <w:ind w:rightChars="-24" w:right="-58"/>
        <w:jc w:val="left"/>
        <w:rPr>
          <w:rFonts w:ascii="標楷體" w:hAnsi="標楷體"/>
          <w:sz w:val="28"/>
          <w:szCs w:val="28"/>
        </w:rPr>
      </w:pPr>
      <w:r w:rsidRPr="00732577">
        <w:rPr>
          <w:rFonts w:ascii="標楷體" w:hAnsi="標楷體" w:hint="eastAsia"/>
          <w:sz w:val="28"/>
          <w:szCs w:val="28"/>
        </w:rPr>
        <w:t>後因已歿土地所有權人張在壽之繼承人張同廟已完成繼承登記，需地機關已以110年8月19日水六</w:t>
      </w:r>
      <w:proofErr w:type="gramStart"/>
      <w:r w:rsidRPr="00732577">
        <w:rPr>
          <w:rFonts w:ascii="標楷體" w:hAnsi="標楷體" w:hint="eastAsia"/>
          <w:sz w:val="28"/>
          <w:szCs w:val="28"/>
        </w:rPr>
        <w:t>產字第1101802635</w:t>
      </w:r>
      <w:proofErr w:type="gramEnd"/>
      <w:r w:rsidRPr="00732577">
        <w:rPr>
          <w:rFonts w:ascii="標楷體" w:hAnsi="標楷體" w:hint="eastAsia"/>
          <w:sz w:val="28"/>
          <w:szCs w:val="28"/>
        </w:rPr>
        <w:t>C號辦理協議價購及陳述意見，經聯繫後仍因嫌麻煩未便同意協議價購。</w:t>
      </w:r>
      <w:r w:rsidR="00834B4A" w:rsidRPr="00732577">
        <w:rPr>
          <w:rFonts w:ascii="標楷體" w:hAnsi="標楷體"/>
          <w:sz w:val="28"/>
          <w:szCs w:val="28"/>
        </w:rPr>
        <w:br w:type="page"/>
      </w:r>
    </w:p>
    <w:p w14:paraId="082CC3B8" w14:textId="66F6D6CE" w:rsidR="008454CA" w:rsidRPr="00834B4A" w:rsidRDefault="006F25F4" w:rsidP="002752F5">
      <w:pPr>
        <w:widowControl/>
        <w:numPr>
          <w:ilvl w:val="0"/>
          <w:numId w:val="24"/>
        </w:numPr>
        <w:spacing w:line="360" w:lineRule="auto"/>
        <w:ind w:rightChars="-24" w:right="-58"/>
        <w:jc w:val="left"/>
        <w:rPr>
          <w:rFonts w:ascii="標楷體" w:hAnsi="標楷體"/>
          <w:sz w:val="28"/>
          <w:szCs w:val="28"/>
        </w:rPr>
      </w:pPr>
      <w:r w:rsidRPr="00834B4A">
        <w:rPr>
          <w:rFonts w:ascii="標楷體" w:hAnsi="標楷體" w:hint="eastAsia"/>
          <w:sz w:val="28"/>
          <w:szCs w:val="28"/>
        </w:rPr>
        <w:lastRenderedPageBreak/>
        <w:t>經協議後部份所有權人因</w:t>
      </w:r>
      <w:r w:rsidR="009C72FB" w:rsidRPr="00834B4A">
        <w:rPr>
          <w:rFonts w:ascii="標楷體" w:hAnsi="標楷體" w:hint="eastAsia"/>
          <w:sz w:val="28"/>
          <w:szCs w:val="28"/>
        </w:rPr>
        <w:t>無法取得全體公同共有人同意</w:t>
      </w:r>
      <w:r w:rsidRPr="00834B4A">
        <w:rPr>
          <w:rFonts w:ascii="標楷體" w:hAnsi="標楷體" w:hint="eastAsia"/>
          <w:sz w:val="28"/>
          <w:szCs w:val="28"/>
        </w:rPr>
        <w:t>、未</w:t>
      </w:r>
      <w:proofErr w:type="gramStart"/>
      <w:r w:rsidRPr="00834B4A">
        <w:rPr>
          <w:rFonts w:ascii="標楷體" w:hAnsi="標楷體" w:hint="eastAsia"/>
          <w:sz w:val="28"/>
          <w:szCs w:val="28"/>
        </w:rPr>
        <w:t>辦竣繼承</w:t>
      </w:r>
      <w:proofErr w:type="gramEnd"/>
      <w:r w:rsidRPr="00834B4A">
        <w:rPr>
          <w:rFonts w:ascii="標楷體" w:hAnsi="標楷體" w:hint="eastAsia"/>
          <w:sz w:val="28"/>
          <w:szCs w:val="28"/>
        </w:rPr>
        <w:t>登記、</w:t>
      </w:r>
      <w:r w:rsidR="002752F5" w:rsidRPr="002752F5">
        <w:rPr>
          <w:rFonts w:ascii="標楷體" w:hAnsi="標楷體" w:hint="eastAsia"/>
          <w:color w:val="FF0000"/>
          <w:sz w:val="28"/>
          <w:szCs w:val="28"/>
        </w:rPr>
        <w:t>因不願事先提供所有權狀及印章供本局辦理產權移轉</w:t>
      </w:r>
      <w:r w:rsidRPr="00834B4A">
        <w:rPr>
          <w:rFonts w:ascii="標楷體" w:hAnsi="標楷體" w:hint="eastAsia"/>
          <w:sz w:val="28"/>
          <w:szCs w:val="28"/>
        </w:rPr>
        <w:t>等因素不願與</w:t>
      </w:r>
      <w:r w:rsidR="00FC37D7" w:rsidRPr="00834B4A">
        <w:rPr>
          <w:rFonts w:ascii="標楷體" w:hAnsi="標楷體" w:hint="eastAsia"/>
          <w:sz w:val="28"/>
          <w:szCs w:val="28"/>
        </w:rPr>
        <w:t>需用土地人</w:t>
      </w:r>
      <w:r w:rsidRPr="00834B4A">
        <w:rPr>
          <w:rFonts w:ascii="標楷體" w:hAnsi="標楷體" w:hint="eastAsia"/>
          <w:sz w:val="28"/>
          <w:szCs w:val="28"/>
        </w:rPr>
        <w:t>協議，致協議不成，故需以徵收方式取得所有權，經評估無其他取得方式。詳如</w:t>
      </w:r>
      <w:proofErr w:type="gramStart"/>
      <w:r w:rsidRPr="00834B4A">
        <w:rPr>
          <w:rFonts w:ascii="標楷體" w:hAnsi="標楷體" w:hint="eastAsia"/>
          <w:sz w:val="28"/>
          <w:szCs w:val="28"/>
        </w:rPr>
        <w:t>后</w:t>
      </w:r>
      <w:proofErr w:type="gramEnd"/>
      <w:r w:rsidRPr="00834B4A">
        <w:rPr>
          <w:rFonts w:ascii="標楷體" w:hAnsi="標楷體" w:hint="eastAsia"/>
          <w:sz w:val="28"/>
          <w:szCs w:val="28"/>
        </w:rPr>
        <w:t>附協議通知及與土地及改良物所有權人協議以價購或其他方式取得不成之證明文件或協議紀錄影本。</w:t>
      </w:r>
    </w:p>
    <w:p w14:paraId="314C5ACB" w14:textId="181FFEB8" w:rsidR="006F25F4" w:rsidRPr="00B132FF" w:rsidRDefault="006F25F4" w:rsidP="006F25F4">
      <w:pPr>
        <w:numPr>
          <w:ilvl w:val="0"/>
          <w:numId w:val="24"/>
        </w:numPr>
        <w:spacing w:line="360" w:lineRule="auto"/>
        <w:ind w:rightChars="-24" w:right="-58"/>
        <w:rPr>
          <w:rFonts w:ascii="標楷體" w:hAnsi="標楷體"/>
          <w:sz w:val="28"/>
          <w:szCs w:val="28"/>
        </w:rPr>
      </w:pPr>
      <w:r w:rsidRPr="00B132FF">
        <w:rPr>
          <w:rFonts w:ascii="標楷體" w:hAnsi="標楷體" w:hint="eastAsia"/>
          <w:sz w:val="28"/>
          <w:szCs w:val="28"/>
        </w:rPr>
        <w:t>申請徵收前，已書面通知土地所有權人</w:t>
      </w:r>
      <w:r w:rsidR="0038311D">
        <w:rPr>
          <w:rFonts w:ascii="標楷體" w:hAnsi="標楷體" w:hint="eastAsia"/>
          <w:sz w:val="28"/>
          <w:szCs w:val="28"/>
        </w:rPr>
        <w:t>及其繼承人</w:t>
      </w:r>
      <w:r w:rsidRPr="00B132FF">
        <w:rPr>
          <w:rFonts w:ascii="標楷體" w:hAnsi="標楷體" w:hint="eastAsia"/>
          <w:sz w:val="28"/>
          <w:szCs w:val="28"/>
        </w:rPr>
        <w:t>陳述意見，給予所有權人</w:t>
      </w:r>
      <w:r w:rsidR="0038311D">
        <w:rPr>
          <w:rFonts w:ascii="標楷體" w:hAnsi="標楷體" w:hint="eastAsia"/>
          <w:sz w:val="28"/>
          <w:szCs w:val="28"/>
        </w:rPr>
        <w:t>及其繼承人</w:t>
      </w:r>
      <w:r w:rsidRPr="00B132FF">
        <w:rPr>
          <w:rFonts w:ascii="標楷體" w:hAnsi="標楷體" w:hint="eastAsia"/>
          <w:sz w:val="28"/>
          <w:szCs w:val="28"/>
        </w:rPr>
        <w:t>陳述意見書面通知</w:t>
      </w:r>
      <w:r>
        <w:rPr>
          <w:rFonts w:ascii="標楷體" w:hAnsi="標楷體" w:hint="eastAsia"/>
          <w:sz w:val="28"/>
          <w:szCs w:val="28"/>
        </w:rPr>
        <w:t>全數</w:t>
      </w:r>
      <w:r w:rsidRPr="00B132FF">
        <w:rPr>
          <w:rFonts w:ascii="標楷體" w:hAnsi="標楷體" w:hint="eastAsia"/>
          <w:sz w:val="28"/>
          <w:szCs w:val="28"/>
        </w:rPr>
        <w:t>已合法送達。所有權人</w:t>
      </w:r>
      <w:r w:rsidR="00A005B5">
        <w:rPr>
          <w:rFonts w:ascii="標楷體" w:hAnsi="標楷體" w:hint="eastAsia"/>
          <w:sz w:val="28"/>
          <w:szCs w:val="28"/>
        </w:rPr>
        <w:t>杜德福</w:t>
      </w:r>
      <w:r w:rsidRPr="00B132FF">
        <w:rPr>
          <w:rFonts w:ascii="標楷體" w:hAnsi="標楷體" w:hint="eastAsia"/>
          <w:sz w:val="28"/>
          <w:szCs w:val="28"/>
        </w:rPr>
        <w:t>等人並提出陳述意見，詳如後附陳述書、陳述意見回應處理情形相關函文影本及所有權人陳述意見及相關回應處理情形一覽表，其餘所有權人於得提出陳述意見之期限內無提出陳述意見。</w:t>
      </w:r>
    </w:p>
    <w:p w14:paraId="5943DE42" w14:textId="06F6659C" w:rsidR="006F25F4" w:rsidRPr="00B132FF" w:rsidRDefault="00FC37D7" w:rsidP="006F25F4">
      <w:pPr>
        <w:numPr>
          <w:ilvl w:val="0"/>
          <w:numId w:val="24"/>
        </w:numPr>
        <w:spacing w:line="360" w:lineRule="auto"/>
        <w:ind w:rightChars="-24" w:right="-58"/>
        <w:rPr>
          <w:rFonts w:ascii="標楷體" w:hAnsi="標楷體"/>
          <w:sz w:val="28"/>
          <w:szCs w:val="28"/>
        </w:rPr>
      </w:pPr>
      <w:r>
        <w:rPr>
          <w:rFonts w:ascii="標楷體" w:hAnsi="標楷體" w:hint="eastAsia"/>
          <w:sz w:val="28"/>
          <w:szCs w:val="28"/>
        </w:rPr>
        <w:t>需用土地人</w:t>
      </w:r>
      <w:r w:rsidR="006F25F4" w:rsidRPr="00B132FF">
        <w:rPr>
          <w:rFonts w:ascii="標楷體" w:hAnsi="標楷體" w:hint="eastAsia"/>
          <w:sz w:val="28"/>
          <w:szCs w:val="28"/>
        </w:rPr>
        <w:t>上揭協議價購開會通知單、函</w:t>
      </w:r>
      <w:proofErr w:type="gramStart"/>
      <w:r w:rsidR="006F25F4" w:rsidRPr="00B132FF">
        <w:rPr>
          <w:rFonts w:ascii="標楷體" w:hAnsi="標楷體" w:hint="eastAsia"/>
          <w:sz w:val="28"/>
          <w:szCs w:val="28"/>
        </w:rPr>
        <w:t>詢</w:t>
      </w:r>
      <w:proofErr w:type="gramEnd"/>
      <w:r w:rsidR="006F25F4" w:rsidRPr="00B132FF">
        <w:rPr>
          <w:rFonts w:ascii="標楷體" w:hAnsi="標楷體" w:hint="eastAsia"/>
          <w:sz w:val="28"/>
          <w:szCs w:val="28"/>
        </w:rPr>
        <w:t>公文書等已依土地登記簿記載之土地所有權人及</w:t>
      </w:r>
      <w:proofErr w:type="gramStart"/>
      <w:r w:rsidR="006F25F4" w:rsidRPr="00B132FF">
        <w:rPr>
          <w:rFonts w:ascii="標楷體" w:hAnsi="標楷體" w:hint="eastAsia"/>
          <w:sz w:val="28"/>
          <w:szCs w:val="28"/>
        </w:rPr>
        <w:t>上揭所查</w:t>
      </w:r>
      <w:proofErr w:type="gramEnd"/>
      <w:r w:rsidR="006F25F4" w:rsidRPr="00B132FF">
        <w:rPr>
          <w:rFonts w:ascii="標楷體" w:hAnsi="標楷體" w:hint="eastAsia"/>
          <w:sz w:val="28"/>
          <w:szCs w:val="28"/>
        </w:rPr>
        <w:t>得全體合法繼承人等人之住址確實寄送，並請於相關日期</w:t>
      </w:r>
      <w:proofErr w:type="gramStart"/>
      <w:r w:rsidR="006F25F4" w:rsidRPr="00B132FF">
        <w:rPr>
          <w:rFonts w:ascii="標楷體" w:hAnsi="標楷體" w:hint="eastAsia"/>
          <w:sz w:val="28"/>
          <w:szCs w:val="28"/>
        </w:rPr>
        <w:t>前至</w:t>
      </w:r>
      <w:r>
        <w:rPr>
          <w:rFonts w:ascii="標楷體" w:hAnsi="標楷體" w:hint="eastAsia"/>
          <w:sz w:val="28"/>
          <w:szCs w:val="28"/>
        </w:rPr>
        <w:t>需用</w:t>
      </w:r>
      <w:proofErr w:type="gramEnd"/>
      <w:r>
        <w:rPr>
          <w:rFonts w:ascii="標楷體" w:hAnsi="標楷體" w:hint="eastAsia"/>
          <w:sz w:val="28"/>
          <w:szCs w:val="28"/>
        </w:rPr>
        <w:t>土地人</w:t>
      </w:r>
      <w:r w:rsidR="006F25F4" w:rsidRPr="00B132FF">
        <w:rPr>
          <w:rFonts w:ascii="標楷體" w:hAnsi="標楷體" w:hint="eastAsia"/>
          <w:sz w:val="28"/>
          <w:szCs w:val="28"/>
        </w:rPr>
        <w:t>辦理協議價購事宜，如對徵收有意見陳述請於相關期限內以</w:t>
      </w:r>
      <w:proofErr w:type="gramStart"/>
      <w:r w:rsidR="006F25F4" w:rsidRPr="00B132FF">
        <w:rPr>
          <w:rFonts w:ascii="標楷體" w:hAnsi="標楷體" w:hint="eastAsia"/>
          <w:sz w:val="28"/>
          <w:szCs w:val="28"/>
        </w:rPr>
        <w:t>書面向</w:t>
      </w:r>
      <w:r>
        <w:rPr>
          <w:rFonts w:ascii="標楷體" w:hAnsi="標楷體" w:hint="eastAsia"/>
          <w:sz w:val="28"/>
          <w:szCs w:val="28"/>
        </w:rPr>
        <w:t>需用</w:t>
      </w:r>
      <w:proofErr w:type="gramEnd"/>
      <w:r>
        <w:rPr>
          <w:rFonts w:ascii="標楷體" w:hAnsi="標楷體" w:hint="eastAsia"/>
          <w:sz w:val="28"/>
          <w:szCs w:val="28"/>
        </w:rPr>
        <w:t>土地人</w:t>
      </w:r>
      <w:r w:rsidR="006F25F4" w:rsidRPr="00B132FF">
        <w:rPr>
          <w:rFonts w:ascii="標楷體" w:hAnsi="標楷體" w:hint="eastAsia"/>
          <w:sz w:val="28"/>
          <w:szCs w:val="28"/>
        </w:rPr>
        <w:t>為事實上及法律上之陳述，</w:t>
      </w:r>
      <w:r w:rsidR="008454CA">
        <w:rPr>
          <w:rFonts w:ascii="標楷體" w:hAnsi="標楷體" w:hint="eastAsia"/>
          <w:sz w:val="28"/>
          <w:szCs w:val="28"/>
        </w:rPr>
        <w:t>未</w:t>
      </w:r>
      <w:r w:rsidR="006F25F4" w:rsidRPr="00B132FF">
        <w:rPr>
          <w:rFonts w:ascii="標楷體" w:hAnsi="標楷體" w:hint="eastAsia"/>
          <w:sz w:val="28"/>
          <w:szCs w:val="28"/>
        </w:rPr>
        <w:t>於上開時間內提出者，視為放棄陳述意見之機會。該通知已全部合法送達予土地所有權人及全體繼承人，且土地所有權人及全體</w:t>
      </w:r>
      <w:proofErr w:type="gramStart"/>
      <w:r w:rsidR="006F25F4" w:rsidRPr="00B132FF">
        <w:rPr>
          <w:rFonts w:ascii="標楷體" w:hAnsi="標楷體" w:hint="eastAsia"/>
          <w:sz w:val="28"/>
          <w:szCs w:val="28"/>
        </w:rPr>
        <w:t>繼承人均已全部</w:t>
      </w:r>
      <w:proofErr w:type="gramEnd"/>
      <w:r w:rsidR="006F25F4" w:rsidRPr="00B132FF">
        <w:rPr>
          <w:rFonts w:ascii="標楷體" w:hAnsi="標楷體" w:hint="eastAsia"/>
          <w:sz w:val="28"/>
          <w:szCs w:val="28"/>
        </w:rPr>
        <w:t>收執，並給予一定陳述意</w:t>
      </w:r>
      <w:r w:rsidR="006F25F4" w:rsidRPr="00B132FF">
        <w:rPr>
          <w:rFonts w:ascii="標楷體" w:hAnsi="標楷體" w:hint="eastAsia"/>
          <w:sz w:val="28"/>
          <w:szCs w:val="28"/>
        </w:rPr>
        <w:lastRenderedPageBreak/>
        <w:t>見期間。</w:t>
      </w:r>
    </w:p>
    <w:p w14:paraId="1BB272E1" w14:textId="1AD33387" w:rsidR="006F25F4" w:rsidRPr="006F25F4" w:rsidRDefault="006F25F4" w:rsidP="00C61C92">
      <w:pPr>
        <w:numPr>
          <w:ilvl w:val="0"/>
          <w:numId w:val="24"/>
        </w:numPr>
        <w:spacing w:line="360" w:lineRule="auto"/>
        <w:ind w:rightChars="-24" w:right="-58"/>
        <w:rPr>
          <w:rFonts w:ascii="標楷體" w:hAnsi="標楷體"/>
          <w:sz w:val="28"/>
          <w:szCs w:val="28"/>
        </w:rPr>
      </w:pPr>
      <w:r w:rsidRPr="006F25F4">
        <w:rPr>
          <w:rFonts w:ascii="標楷體" w:hAnsi="標楷體" w:hint="eastAsia"/>
          <w:sz w:val="28"/>
          <w:szCs w:val="28"/>
        </w:rPr>
        <w:t>本案協議價格：本案協議價購土地之價格係以市價與所有權人協議，該市價之訂定，</w:t>
      </w:r>
      <w:proofErr w:type="gramStart"/>
      <w:r w:rsidRPr="006F25F4">
        <w:rPr>
          <w:rFonts w:ascii="標楷體" w:hAnsi="標楷體" w:hint="eastAsia"/>
          <w:sz w:val="28"/>
          <w:szCs w:val="28"/>
        </w:rPr>
        <w:t>由需用</w:t>
      </w:r>
      <w:proofErr w:type="gramEnd"/>
      <w:r w:rsidRPr="006F25F4">
        <w:rPr>
          <w:rFonts w:ascii="標楷體" w:hAnsi="標楷體" w:hint="eastAsia"/>
          <w:sz w:val="28"/>
          <w:szCs w:val="28"/>
        </w:rPr>
        <w:t>土地人委託不動產估價師依據不動產估價技術規則進行市價查估，依內政部不動產交易實價登錄蒐集用地範圍附近近期內之交易實例，依</w:t>
      </w:r>
      <w:proofErr w:type="gramStart"/>
      <w:r w:rsidRPr="006F25F4">
        <w:rPr>
          <w:rFonts w:ascii="標楷體" w:hAnsi="標楷體" w:hint="eastAsia"/>
          <w:sz w:val="28"/>
          <w:szCs w:val="28"/>
        </w:rPr>
        <w:t>每塊宗地</w:t>
      </w:r>
      <w:proofErr w:type="gramEnd"/>
      <w:r w:rsidRPr="006F25F4">
        <w:rPr>
          <w:rFonts w:ascii="標楷體" w:hAnsi="標楷體" w:hint="eastAsia"/>
          <w:sz w:val="28"/>
          <w:szCs w:val="28"/>
        </w:rPr>
        <w:t>的現況環境、土地分區等特性，估價師會選取替代性最高的成交實例作為市價推估之依據並考量交通、自然、公共設施等區域因素</w:t>
      </w:r>
      <w:proofErr w:type="gramStart"/>
      <w:r w:rsidRPr="006F25F4">
        <w:rPr>
          <w:rFonts w:ascii="標楷體" w:hAnsi="標楷體" w:hint="eastAsia"/>
          <w:sz w:val="28"/>
          <w:szCs w:val="28"/>
        </w:rPr>
        <w:t>與臨路條件</w:t>
      </w:r>
      <w:proofErr w:type="gramEnd"/>
      <w:r w:rsidRPr="006F25F4">
        <w:rPr>
          <w:rFonts w:ascii="標楷體" w:hAnsi="標楷體" w:hint="eastAsia"/>
          <w:sz w:val="28"/>
          <w:szCs w:val="28"/>
        </w:rPr>
        <w:t>、宗地條件、周邊環境等個別因素之調整，進而決定各宗土地之價格，該價格區間為每平方公尺</w:t>
      </w:r>
      <w:r w:rsidR="00A005B5">
        <w:rPr>
          <w:rFonts w:ascii="標楷體" w:hAnsi="標楷體" w:hint="eastAsia"/>
          <w:sz w:val="28"/>
          <w:szCs w:val="28"/>
        </w:rPr>
        <w:t>4</w:t>
      </w:r>
      <w:r w:rsidR="00A005B5">
        <w:rPr>
          <w:rFonts w:ascii="標楷體" w:hAnsi="標楷體"/>
          <w:sz w:val="28"/>
          <w:szCs w:val="28"/>
        </w:rPr>
        <w:t>,</w:t>
      </w:r>
      <w:r w:rsidR="00A005B5">
        <w:rPr>
          <w:rFonts w:ascii="標楷體" w:hAnsi="標楷體" w:hint="eastAsia"/>
          <w:sz w:val="28"/>
          <w:szCs w:val="28"/>
        </w:rPr>
        <w:t>100</w:t>
      </w:r>
      <w:r w:rsidRPr="006F25F4">
        <w:rPr>
          <w:rFonts w:ascii="標楷體" w:hAnsi="標楷體" w:hint="eastAsia"/>
          <w:sz w:val="28"/>
          <w:szCs w:val="28"/>
        </w:rPr>
        <w:t>〜</w:t>
      </w:r>
      <w:r w:rsidR="00A005B5">
        <w:rPr>
          <w:rFonts w:ascii="標楷體" w:hAnsi="標楷體" w:hint="eastAsia"/>
          <w:sz w:val="28"/>
          <w:szCs w:val="28"/>
        </w:rPr>
        <w:t>5</w:t>
      </w:r>
      <w:r w:rsidR="00A005B5">
        <w:rPr>
          <w:rFonts w:ascii="標楷體" w:hAnsi="標楷體"/>
          <w:sz w:val="28"/>
          <w:szCs w:val="28"/>
        </w:rPr>
        <w:t>,</w:t>
      </w:r>
      <w:r w:rsidR="00A005B5">
        <w:rPr>
          <w:rFonts w:ascii="標楷體" w:hAnsi="標楷體" w:hint="eastAsia"/>
          <w:sz w:val="28"/>
          <w:szCs w:val="28"/>
        </w:rPr>
        <w:t>3</w:t>
      </w:r>
      <w:r w:rsidRPr="006F25F4">
        <w:rPr>
          <w:rFonts w:ascii="標楷體" w:hAnsi="標楷體" w:hint="eastAsia"/>
          <w:sz w:val="28"/>
          <w:szCs w:val="28"/>
        </w:rPr>
        <w:t>00元，業已趨近一般正常交易價格（市價），符合土地徵收條例第11條依市價與所有權人協議之規定。</w:t>
      </w:r>
    </w:p>
    <w:p w14:paraId="27EDE09B" w14:textId="77777777" w:rsidR="00BE70A6" w:rsidRPr="00AB226F" w:rsidRDefault="00723BD2" w:rsidP="00FD13C2">
      <w:pPr>
        <w:pStyle w:val="a3"/>
        <w:snapToGrid w:val="0"/>
        <w:spacing w:line="360" w:lineRule="auto"/>
        <w:ind w:leftChars="0" w:left="0"/>
        <w:rPr>
          <w:sz w:val="28"/>
          <w:szCs w:val="28"/>
        </w:rPr>
      </w:pPr>
      <w:r w:rsidRPr="00AB226F">
        <w:rPr>
          <w:rFonts w:hint="eastAsia"/>
          <w:sz w:val="28"/>
          <w:szCs w:val="28"/>
        </w:rPr>
        <w:t>八</w:t>
      </w:r>
      <w:r w:rsidR="00BE70A6" w:rsidRPr="00AB226F">
        <w:rPr>
          <w:rFonts w:hint="eastAsia"/>
          <w:sz w:val="28"/>
          <w:szCs w:val="28"/>
        </w:rPr>
        <w:t>、安置計畫</w:t>
      </w:r>
    </w:p>
    <w:p w14:paraId="6BCE5CFE" w14:textId="77777777" w:rsidR="00A0530C" w:rsidRPr="002E768B" w:rsidRDefault="00F15509" w:rsidP="00FD13C2">
      <w:pPr>
        <w:pStyle w:val="a3"/>
        <w:snapToGrid w:val="0"/>
        <w:spacing w:line="360" w:lineRule="auto"/>
        <w:ind w:leftChars="235" w:left="566" w:hanging="2"/>
        <w:rPr>
          <w:strike/>
          <w:sz w:val="28"/>
          <w:szCs w:val="28"/>
        </w:rPr>
      </w:pPr>
      <w:r w:rsidRPr="00B132FF">
        <w:rPr>
          <w:rFonts w:ascii="標楷體" w:hAnsi="標楷體" w:hint="eastAsia"/>
          <w:sz w:val="28"/>
          <w:szCs w:val="28"/>
        </w:rPr>
        <w:t>無，本案無徵收土地徵收條例第三十四條之一所規定之情形，故無需訂定安置計畫。</w:t>
      </w:r>
    </w:p>
    <w:p w14:paraId="66D26F70" w14:textId="77777777" w:rsidR="00723BD2" w:rsidRPr="002E768B" w:rsidRDefault="00723BD2" w:rsidP="00FD13C2">
      <w:pPr>
        <w:pStyle w:val="a5"/>
        <w:snapToGrid w:val="0"/>
        <w:spacing w:line="360" w:lineRule="auto"/>
        <w:ind w:left="538" w:hangingChars="192" w:hanging="538"/>
        <w:rPr>
          <w:sz w:val="28"/>
          <w:szCs w:val="28"/>
        </w:rPr>
      </w:pPr>
      <w:r w:rsidRPr="002E768B">
        <w:rPr>
          <w:rFonts w:hint="eastAsia"/>
          <w:sz w:val="28"/>
          <w:szCs w:val="28"/>
        </w:rPr>
        <w:t>九、徵收土地區內有無古蹟、遺址或登錄之歷史建築，並註明其現狀及維護措施</w:t>
      </w:r>
      <w:r w:rsidR="00300E2A" w:rsidRPr="002E768B">
        <w:rPr>
          <w:rFonts w:ascii="標楷體" w:hAnsi="標楷體" w:hint="eastAsia"/>
          <w:sz w:val="28"/>
          <w:szCs w:val="28"/>
        </w:rPr>
        <w:t>：</w:t>
      </w:r>
    </w:p>
    <w:p w14:paraId="3209FC92" w14:textId="0DC74D7F" w:rsidR="00723BD2" w:rsidRPr="002E768B" w:rsidRDefault="00F15509" w:rsidP="00FD13C2">
      <w:pPr>
        <w:pStyle w:val="a3"/>
        <w:snapToGrid w:val="0"/>
        <w:spacing w:line="360" w:lineRule="auto"/>
        <w:ind w:left="480"/>
        <w:rPr>
          <w:sz w:val="28"/>
          <w:szCs w:val="28"/>
        </w:rPr>
      </w:pPr>
      <w:r w:rsidRPr="00B132FF">
        <w:rPr>
          <w:rFonts w:ascii="標楷體" w:hAnsi="標楷體" w:hint="eastAsia"/>
          <w:sz w:val="28"/>
          <w:szCs w:val="28"/>
        </w:rPr>
        <w:t>無，徵收範圍內並無古蹟、遺址或登錄之歷史建築。</w:t>
      </w:r>
    </w:p>
    <w:p w14:paraId="442B418F" w14:textId="77777777" w:rsidR="00723BD2" w:rsidRPr="002E768B" w:rsidRDefault="00723BD2" w:rsidP="00FD13C2">
      <w:pPr>
        <w:pStyle w:val="a3"/>
        <w:snapToGrid w:val="0"/>
        <w:spacing w:line="360" w:lineRule="auto"/>
        <w:ind w:leftChars="0" w:left="0"/>
        <w:rPr>
          <w:sz w:val="28"/>
          <w:szCs w:val="28"/>
        </w:rPr>
      </w:pPr>
      <w:r w:rsidRPr="002E768B">
        <w:rPr>
          <w:rFonts w:hint="eastAsia"/>
          <w:sz w:val="28"/>
          <w:szCs w:val="28"/>
        </w:rPr>
        <w:t>十、有無涉及原住民土地之徵收</w:t>
      </w:r>
    </w:p>
    <w:p w14:paraId="4A7EE098" w14:textId="1784A36A" w:rsidR="00834B4A" w:rsidRDefault="00940CF7" w:rsidP="00FD13C2">
      <w:pPr>
        <w:pStyle w:val="a3"/>
        <w:snapToGrid w:val="0"/>
        <w:spacing w:line="360" w:lineRule="auto"/>
        <w:ind w:leftChars="235" w:left="566" w:hanging="2"/>
        <w:rPr>
          <w:rFonts w:ascii="標楷體" w:hAnsi="標楷體"/>
          <w:sz w:val="28"/>
          <w:szCs w:val="28"/>
        </w:rPr>
      </w:pPr>
      <w:r w:rsidRPr="002E768B">
        <w:rPr>
          <w:rFonts w:ascii="標楷體" w:hAnsi="標楷體" w:hint="eastAsia"/>
          <w:sz w:val="28"/>
          <w:szCs w:val="28"/>
        </w:rPr>
        <w:t>無，案內無徵收原住民土地</w:t>
      </w:r>
    </w:p>
    <w:p w14:paraId="567DD407" w14:textId="77777777" w:rsidR="00834B4A" w:rsidRDefault="00834B4A">
      <w:pPr>
        <w:widowControl/>
        <w:jc w:val="left"/>
        <w:rPr>
          <w:rFonts w:ascii="標楷體" w:hAnsi="標楷體"/>
          <w:sz w:val="28"/>
          <w:szCs w:val="28"/>
        </w:rPr>
      </w:pPr>
      <w:r>
        <w:rPr>
          <w:rFonts w:ascii="標楷體" w:hAnsi="標楷體"/>
          <w:sz w:val="28"/>
          <w:szCs w:val="28"/>
        </w:rPr>
        <w:br w:type="page"/>
      </w:r>
    </w:p>
    <w:p w14:paraId="007AF24D" w14:textId="77777777" w:rsidR="008A565B" w:rsidRPr="002E768B" w:rsidRDefault="00BE70A6" w:rsidP="00FD13C2">
      <w:pPr>
        <w:pStyle w:val="a5"/>
        <w:snapToGrid w:val="0"/>
        <w:spacing w:line="360" w:lineRule="auto"/>
        <w:ind w:left="843" w:hanging="843"/>
        <w:rPr>
          <w:sz w:val="28"/>
          <w:szCs w:val="28"/>
        </w:rPr>
      </w:pPr>
      <w:r w:rsidRPr="002E768B">
        <w:rPr>
          <w:rFonts w:hint="eastAsia"/>
          <w:sz w:val="28"/>
          <w:szCs w:val="28"/>
        </w:rPr>
        <w:lastRenderedPageBreak/>
        <w:t>十</w:t>
      </w:r>
      <w:r w:rsidR="00592449" w:rsidRPr="002E768B">
        <w:rPr>
          <w:rFonts w:hint="eastAsia"/>
          <w:sz w:val="28"/>
          <w:szCs w:val="28"/>
        </w:rPr>
        <w:t>一</w:t>
      </w:r>
      <w:r w:rsidR="008A565B" w:rsidRPr="002E768B">
        <w:rPr>
          <w:rFonts w:hint="eastAsia"/>
          <w:sz w:val="28"/>
          <w:szCs w:val="28"/>
        </w:rPr>
        <w:t>、應需補償金額總數</w:t>
      </w:r>
      <w:r w:rsidR="00592449" w:rsidRPr="002E768B">
        <w:rPr>
          <w:rFonts w:hint="eastAsia"/>
          <w:sz w:val="28"/>
          <w:szCs w:val="28"/>
        </w:rPr>
        <w:t>及</w:t>
      </w:r>
      <w:r w:rsidR="00A94F7E" w:rsidRPr="002E768B">
        <w:rPr>
          <w:rFonts w:hint="eastAsia"/>
          <w:sz w:val="28"/>
          <w:szCs w:val="28"/>
        </w:rPr>
        <w:t>經費</w:t>
      </w:r>
      <w:r w:rsidR="00592449" w:rsidRPr="002E768B">
        <w:rPr>
          <w:rFonts w:hint="eastAsia"/>
          <w:sz w:val="28"/>
          <w:szCs w:val="28"/>
        </w:rPr>
        <w:t>來源</w:t>
      </w:r>
    </w:p>
    <w:p w14:paraId="07AE279A" w14:textId="2A430F14" w:rsidR="008A565B" w:rsidRPr="00F176BA" w:rsidRDefault="00294E06" w:rsidP="00FD13C2">
      <w:pPr>
        <w:pStyle w:val="a3"/>
        <w:snapToGrid w:val="0"/>
        <w:spacing w:line="360" w:lineRule="auto"/>
        <w:ind w:leftChars="100" w:left="1080" w:hangingChars="300" w:hanging="840"/>
        <w:rPr>
          <w:sz w:val="28"/>
          <w:szCs w:val="28"/>
        </w:rPr>
      </w:pPr>
      <w:r w:rsidRPr="002E768B">
        <w:rPr>
          <w:rFonts w:hint="eastAsia"/>
          <w:sz w:val="28"/>
          <w:szCs w:val="28"/>
        </w:rPr>
        <w:t>（一）</w:t>
      </w:r>
      <w:r w:rsidR="00FD13C2" w:rsidRPr="002E768B">
        <w:rPr>
          <w:rFonts w:ascii="標楷體" w:hAnsi="標楷體" w:hint="eastAsia"/>
          <w:sz w:val="28"/>
          <w:szCs w:val="28"/>
        </w:rPr>
        <w:t>應需補償</w:t>
      </w:r>
      <w:r w:rsidR="00FD13C2" w:rsidRPr="00F176BA">
        <w:rPr>
          <w:rFonts w:ascii="標楷體" w:hAnsi="標楷體" w:hint="eastAsia"/>
          <w:sz w:val="28"/>
          <w:szCs w:val="28"/>
        </w:rPr>
        <w:t>金額總數：</w:t>
      </w:r>
      <w:r w:rsidR="00302513" w:rsidRPr="00302513">
        <w:rPr>
          <w:rFonts w:ascii="標楷體" w:hAnsi="標楷體"/>
          <w:color w:val="0000FF"/>
          <w:sz w:val="28"/>
          <w:szCs w:val="28"/>
        </w:rPr>
        <w:t>1</w:t>
      </w:r>
      <w:r w:rsidR="00302513">
        <w:rPr>
          <w:rFonts w:ascii="標楷體" w:hAnsi="標楷體"/>
          <w:color w:val="0000FF"/>
          <w:sz w:val="28"/>
          <w:szCs w:val="28"/>
        </w:rPr>
        <w:t>,</w:t>
      </w:r>
      <w:r w:rsidR="00302513" w:rsidRPr="00302513">
        <w:rPr>
          <w:rFonts w:ascii="標楷體" w:hAnsi="標楷體"/>
          <w:color w:val="0000FF"/>
          <w:sz w:val="28"/>
          <w:szCs w:val="28"/>
        </w:rPr>
        <w:t>447</w:t>
      </w:r>
      <w:r w:rsidR="00302513">
        <w:rPr>
          <w:rFonts w:ascii="標楷體" w:hAnsi="標楷體" w:hint="eastAsia"/>
          <w:color w:val="0000FF"/>
          <w:sz w:val="28"/>
          <w:szCs w:val="28"/>
        </w:rPr>
        <w:t>萬</w:t>
      </w:r>
      <w:r w:rsidR="00302513" w:rsidRPr="00302513">
        <w:rPr>
          <w:rFonts w:ascii="標楷體" w:hAnsi="標楷體"/>
          <w:color w:val="0000FF"/>
          <w:sz w:val="28"/>
          <w:szCs w:val="28"/>
        </w:rPr>
        <w:t>6,813</w:t>
      </w:r>
      <w:r w:rsidR="00FD13C2" w:rsidRPr="00F176BA">
        <w:rPr>
          <w:rFonts w:ascii="標楷體" w:hAnsi="標楷體" w:hint="eastAsia"/>
          <w:sz w:val="28"/>
          <w:szCs w:val="28"/>
        </w:rPr>
        <w:t>元整</w:t>
      </w:r>
      <w:r w:rsidR="008A565B" w:rsidRPr="00F176BA">
        <w:rPr>
          <w:rFonts w:hint="eastAsia"/>
          <w:sz w:val="28"/>
          <w:szCs w:val="28"/>
        </w:rPr>
        <w:t>。</w:t>
      </w:r>
    </w:p>
    <w:p w14:paraId="3F31F831" w14:textId="336E4663" w:rsidR="008A565B" w:rsidRPr="00F176BA" w:rsidRDefault="00A94F7E" w:rsidP="00FD13C2">
      <w:pPr>
        <w:pStyle w:val="a3"/>
        <w:snapToGrid w:val="0"/>
        <w:spacing w:line="360" w:lineRule="auto"/>
        <w:ind w:leftChars="0" w:left="709"/>
        <w:rPr>
          <w:sz w:val="28"/>
          <w:szCs w:val="28"/>
        </w:rPr>
      </w:pPr>
      <w:r w:rsidRPr="00F176BA">
        <w:rPr>
          <w:rFonts w:ascii="標楷體" w:hAnsi="標楷體" w:hint="eastAsia"/>
          <w:sz w:val="28"/>
          <w:szCs w:val="28"/>
        </w:rPr>
        <w:t>1、</w:t>
      </w:r>
      <w:r w:rsidR="008A565B" w:rsidRPr="00F176BA">
        <w:rPr>
          <w:rFonts w:hint="eastAsia"/>
          <w:sz w:val="28"/>
          <w:szCs w:val="28"/>
        </w:rPr>
        <w:t>地價補償金額：</w:t>
      </w:r>
      <w:r w:rsidR="00302513" w:rsidRPr="00302513">
        <w:rPr>
          <w:rFonts w:ascii="標楷體" w:hAnsi="標楷體"/>
          <w:color w:val="0000FF"/>
          <w:sz w:val="28"/>
          <w:szCs w:val="28"/>
        </w:rPr>
        <w:t>1</w:t>
      </w:r>
      <w:r w:rsidR="00302513">
        <w:rPr>
          <w:rFonts w:ascii="標楷體" w:hAnsi="標楷體"/>
          <w:color w:val="0000FF"/>
          <w:sz w:val="28"/>
          <w:szCs w:val="28"/>
        </w:rPr>
        <w:t>,</w:t>
      </w:r>
      <w:r w:rsidR="00302513" w:rsidRPr="00302513">
        <w:rPr>
          <w:rFonts w:ascii="標楷體" w:hAnsi="標楷體"/>
          <w:color w:val="0000FF"/>
          <w:sz w:val="28"/>
          <w:szCs w:val="28"/>
        </w:rPr>
        <w:t>447</w:t>
      </w:r>
      <w:r w:rsidR="00302513">
        <w:rPr>
          <w:rFonts w:ascii="標楷體" w:hAnsi="標楷體" w:hint="eastAsia"/>
          <w:color w:val="0000FF"/>
          <w:sz w:val="28"/>
          <w:szCs w:val="28"/>
        </w:rPr>
        <w:t>萬</w:t>
      </w:r>
      <w:r w:rsidR="00302513" w:rsidRPr="00302513">
        <w:rPr>
          <w:rFonts w:ascii="標楷體" w:hAnsi="標楷體"/>
          <w:color w:val="0000FF"/>
          <w:sz w:val="28"/>
          <w:szCs w:val="28"/>
        </w:rPr>
        <w:t>6,813</w:t>
      </w:r>
      <w:r w:rsidR="00302513" w:rsidRPr="00F176BA">
        <w:rPr>
          <w:rFonts w:ascii="標楷體" w:hAnsi="標楷體" w:hint="eastAsia"/>
          <w:sz w:val="28"/>
          <w:szCs w:val="28"/>
        </w:rPr>
        <w:t>元整</w:t>
      </w:r>
      <w:r w:rsidR="008A565B" w:rsidRPr="00F176BA">
        <w:rPr>
          <w:rFonts w:hint="eastAsia"/>
          <w:sz w:val="28"/>
          <w:szCs w:val="28"/>
        </w:rPr>
        <w:t>。</w:t>
      </w:r>
    </w:p>
    <w:p w14:paraId="7B0B4C72" w14:textId="7E9FE124" w:rsidR="00A94F7E" w:rsidRPr="00F176BA" w:rsidRDefault="00A94F7E" w:rsidP="00FD13C2">
      <w:pPr>
        <w:pStyle w:val="a3"/>
        <w:snapToGrid w:val="0"/>
        <w:spacing w:line="360" w:lineRule="auto"/>
        <w:ind w:leftChars="0" w:left="709"/>
        <w:rPr>
          <w:sz w:val="28"/>
          <w:szCs w:val="28"/>
        </w:rPr>
      </w:pPr>
      <w:r w:rsidRPr="00F176BA">
        <w:rPr>
          <w:rFonts w:hint="eastAsia"/>
          <w:sz w:val="28"/>
          <w:szCs w:val="28"/>
        </w:rPr>
        <w:t>2</w:t>
      </w:r>
      <w:r w:rsidRPr="00F176BA">
        <w:rPr>
          <w:rFonts w:hint="eastAsia"/>
          <w:sz w:val="28"/>
          <w:szCs w:val="28"/>
        </w:rPr>
        <w:t>、</w:t>
      </w:r>
      <w:r w:rsidR="008A565B" w:rsidRPr="00F176BA">
        <w:rPr>
          <w:rFonts w:hint="eastAsia"/>
          <w:sz w:val="28"/>
          <w:szCs w:val="28"/>
        </w:rPr>
        <w:t>土地改良物補償金額：</w:t>
      </w:r>
      <w:r w:rsidR="007D0B13">
        <w:rPr>
          <w:rFonts w:ascii="標楷體" w:hAnsi="標楷體"/>
          <w:color w:val="0000FF"/>
          <w:sz w:val="28"/>
          <w:szCs w:val="28"/>
        </w:rPr>
        <w:t>0</w:t>
      </w:r>
      <w:r w:rsidR="00B03750" w:rsidRPr="00F176BA">
        <w:rPr>
          <w:rFonts w:ascii="標楷體" w:hAnsi="標楷體" w:hint="eastAsia"/>
          <w:sz w:val="28"/>
          <w:szCs w:val="28"/>
        </w:rPr>
        <w:t>元</w:t>
      </w:r>
      <w:r w:rsidR="008A565B" w:rsidRPr="00F176BA">
        <w:rPr>
          <w:rFonts w:hint="eastAsia"/>
          <w:sz w:val="28"/>
          <w:szCs w:val="28"/>
        </w:rPr>
        <w:t>。</w:t>
      </w:r>
    </w:p>
    <w:p w14:paraId="7B80B56F" w14:textId="77777777" w:rsidR="00A94F7E" w:rsidRPr="00F176BA" w:rsidRDefault="00A94F7E" w:rsidP="00FD13C2">
      <w:pPr>
        <w:pStyle w:val="a3"/>
        <w:snapToGrid w:val="0"/>
        <w:spacing w:line="360" w:lineRule="auto"/>
        <w:ind w:leftChars="0" w:left="709"/>
        <w:rPr>
          <w:sz w:val="28"/>
          <w:szCs w:val="28"/>
        </w:rPr>
      </w:pPr>
      <w:r w:rsidRPr="00F176BA">
        <w:rPr>
          <w:rFonts w:hint="eastAsia"/>
          <w:sz w:val="28"/>
          <w:szCs w:val="28"/>
        </w:rPr>
        <w:t>3</w:t>
      </w:r>
      <w:r w:rsidRPr="00F176BA">
        <w:rPr>
          <w:rFonts w:hint="eastAsia"/>
          <w:sz w:val="28"/>
          <w:szCs w:val="28"/>
        </w:rPr>
        <w:t>、</w:t>
      </w:r>
      <w:r w:rsidR="008A565B" w:rsidRPr="00F176BA">
        <w:rPr>
          <w:rFonts w:hint="eastAsia"/>
          <w:sz w:val="28"/>
          <w:szCs w:val="28"/>
        </w:rPr>
        <w:t>遷移費金額：</w:t>
      </w:r>
      <w:r w:rsidR="00F15509" w:rsidRPr="00F176BA">
        <w:rPr>
          <w:rFonts w:ascii="標楷體" w:hAnsi="標楷體" w:hint="eastAsia"/>
          <w:sz w:val="28"/>
          <w:szCs w:val="28"/>
        </w:rPr>
        <w:t xml:space="preserve"> </w:t>
      </w:r>
      <w:r w:rsidR="00424285" w:rsidRPr="00F176BA">
        <w:rPr>
          <w:rFonts w:ascii="標楷體" w:hAnsi="標楷體" w:hint="eastAsia"/>
          <w:sz w:val="28"/>
          <w:szCs w:val="28"/>
        </w:rPr>
        <w:t>0</w:t>
      </w:r>
      <w:r w:rsidR="00940CF7" w:rsidRPr="00F176BA">
        <w:rPr>
          <w:rFonts w:ascii="標楷體" w:hAnsi="標楷體" w:hint="eastAsia"/>
          <w:sz w:val="28"/>
          <w:szCs w:val="28"/>
        </w:rPr>
        <w:t>元</w:t>
      </w:r>
      <w:r w:rsidR="008A565B" w:rsidRPr="00F176BA">
        <w:rPr>
          <w:rFonts w:hint="eastAsia"/>
          <w:sz w:val="28"/>
          <w:szCs w:val="28"/>
        </w:rPr>
        <w:t>。</w:t>
      </w:r>
    </w:p>
    <w:p w14:paraId="13BD65A1" w14:textId="77777777" w:rsidR="00D509F9" w:rsidRPr="00F176BA" w:rsidRDefault="00A94F7E" w:rsidP="00FD13C2">
      <w:pPr>
        <w:pStyle w:val="a3"/>
        <w:snapToGrid w:val="0"/>
        <w:spacing w:line="360" w:lineRule="auto"/>
        <w:ind w:leftChars="0" w:left="709"/>
        <w:rPr>
          <w:sz w:val="28"/>
          <w:szCs w:val="28"/>
        </w:rPr>
      </w:pPr>
      <w:r w:rsidRPr="00F176BA">
        <w:rPr>
          <w:rFonts w:hint="eastAsia"/>
          <w:sz w:val="28"/>
          <w:szCs w:val="28"/>
        </w:rPr>
        <w:t>4</w:t>
      </w:r>
      <w:r w:rsidRPr="00F176BA">
        <w:rPr>
          <w:rFonts w:hint="eastAsia"/>
          <w:sz w:val="28"/>
          <w:szCs w:val="28"/>
        </w:rPr>
        <w:t>、</w:t>
      </w:r>
      <w:r w:rsidR="008A565B" w:rsidRPr="00F176BA">
        <w:rPr>
          <w:rFonts w:hint="eastAsia"/>
          <w:sz w:val="28"/>
          <w:szCs w:val="28"/>
        </w:rPr>
        <w:t>其他補償費：</w:t>
      </w:r>
      <w:r w:rsidR="00FD13C2" w:rsidRPr="00F176BA">
        <w:rPr>
          <w:rFonts w:ascii="標楷體" w:hAnsi="標楷體" w:hint="eastAsia"/>
          <w:sz w:val="28"/>
          <w:szCs w:val="28"/>
        </w:rPr>
        <w:t>0</w:t>
      </w:r>
      <w:r w:rsidR="00940CF7" w:rsidRPr="00F176BA">
        <w:rPr>
          <w:rFonts w:ascii="標楷體" w:hAnsi="標楷體" w:hint="eastAsia"/>
          <w:sz w:val="28"/>
          <w:szCs w:val="28"/>
        </w:rPr>
        <w:t>元</w:t>
      </w:r>
      <w:r w:rsidR="008A565B" w:rsidRPr="00F176BA">
        <w:rPr>
          <w:rFonts w:hint="eastAsia"/>
          <w:sz w:val="28"/>
          <w:szCs w:val="28"/>
        </w:rPr>
        <w:t>。</w:t>
      </w:r>
    </w:p>
    <w:p w14:paraId="63F0802B" w14:textId="14D5B04B" w:rsidR="00D509F9" w:rsidRPr="00F176BA" w:rsidRDefault="00D509F9" w:rsidP="00FD13C2">
      <w:pPr>
        <w:pStyle w:val="a3"/>
        <w:snapToGrid w:val="0"/>
        <w:spacing w:line="360" w:lineRule="auto"/>
        <w:ind w:leftChars="100" w:left="1080" w:hangingChars="300" w:hanging="840"/>
        <w:rPr>
          <w:rFonts w:ascii="標楷體" w:hAnsi="標楷體"/>
          <w:sz w:val="28"/>
          <w:szCs w:val="28"/>
        </w:rPr>
      </w:pPr>
      <w:r w:rsidRPr="00F176BA">
        <w:rPr>
          <w:rFonts w:hint="eastAsia"/>
          <w:sz w:val="28"/>
          <w:szCs w:val="28"/>
        </w:rPr>
        <w:t>（二）徵收補償地價已提地價評議委員會評定。徵收補償地價：</w:t>
      </w:r>
      <w:r w:rsidR="007D0B13">
        <w:rPr>
          <w:rFonts w:ascii="標楷體" w:hAnsi="標楷體"/>
          <w:color w:val="0000FF"/>
          <w:sz w:val="28"/>
          <w:szCs w:val="28"/>
        </w:rPr>
        <w:t>4,05</w:t>
      </w:r>
      <w:r w:rsidR="00382D26" w:rsidRPr="0054318A">
        <w:rPr>
          <w:rFonts w:ascii="標楷體" w:hAnsi="標楷體" w:hint="eastAsia"/>
          <w:color w:val="0000FF"/>
          <w:sz w:val="28"/>
          <w:szCs w:val="28"/>
        </w:rPr>
        <w:t>0</w:t>
      </w:r>
      <w:r w:rsidR="00B233DA" w:rsidRPr="0054318A">
        <w:rPr>
          <w:rFonts w:ascii="標楷體" w:hAnsi="標楷體" w:hint="eastAsia"/>
          <w:color w:val="0000FF"/>
          <w:sz w:val="28"/>
          <w:szCs w:val="28"/>
        </w:rPr>
        <w:t>~</w:t>
      </w:r>
      <w:r w:rsidR="007D0B13">
        <w:rPr>
          <w:rFonts w:ascii="標楷體" w:hAnsi="標楷體"/>
          <w:color w:val="0000FF"/>
          <w:sz w:val="28"/>
          <w:szCs w:val="28"/>
        </w:rPr>
        <w:t>5,265</w:t>
      </w:r>
      <w:r w:rsidRPr="00F176BA">
        <w:rPr>
          <w:rFonts w:ascii="標楷體" w:hAnsi="標楷體" w:hint="eastAsia"/>
          <w:sz w:val="28"/>
          <w:szCs w:val="28"/>
        </w:rPr>
        <w:t>元/</w:t>
      </w:r>
      <w:proofErr w:type="gramStart"/>
      <w:r w:rsidR="00F40476">
        <w:rPr>
          <w:rFonts w:ascii="標楷體" w:hAnsi="標楷體" w:hint="eastAsia"/>
          <w:sz w:val="28"/>
          <w:szCs w:val="28"/>
        </w:rPr>
        <w:t>㎡</w:t>
      </w:r>
      <w:proofErr w:type="gramEnd"/>
      <w:r w:rsidRPr="00F176BA">
        <w:rPr>
          <w:rFonts w:ascii="標楷體" w:hAnsi="標楷體" w:hint="eastAsia"/>
          <w:sz w:val="28"/>
          <w:szCs w:val="28"/>
        </w:rPr>
        <w:t>。</w:t>
      </w:r>
      <w:r w:rsidR="00940CF7" w:rsidRPr="00F176BA">
        <w:rPr>
          <w:rFonts w:ascii="標楷體" w:hAnsi="標楷體" w:hint="eastAsia"/>
          <w:sz w:val="28"/>
          <w:szCs w:val="28"/>
        </w:rPr>
        <w:t>。</w:t>
      </w:r>
    </w:p>
    <w:p w14:paraId="0A41BF73" w14:textId="3CA5B885" w:rsidR="00FD13C2" w:rsidRPr="00F176BA" w:rsidRDefault="00A94F7E" w:rsidP="00D36B8F">
      <w:pPr>
        <w:pStyle w:val="a3"/>
        <w:snapToGrid w:val="0"/>
        <w:spacing w:line="360" w:lineRule="auto"/>
        <w:ind w:leftChars="100" w:left="1080" w:hangingChars="300" w:hanging="840"/>
        <w:rPr>
          <w:rFonts w:ascii="標楷體" w:hAnsi="標楷體"/>
          <w:sz w:val="28"/>
          <w:szCs w:val="28"/>
        </w:rPr>
      </w:pPr>
      <w:r w:rsidRPr="00F176BA">
        <w:rPr>
          <w:rFonts w:hint="eastAsia"/>
          <w:sz w:val="28"/>
          <w:szCs w:val="28"/>
        </w:rPr>
        <w:t>（</w:t>
      </w:r>
      <w:r w:rsidR="00D509F9" w:rsidRPr="00F176BA">
        <w:rPr>
          <w:rFonts w:hint="eastAsia"/>
          <w:sz w:val="28"/>
          <w:szCs w:val="28"/>
        </w:rPr>
        <w:t>三</w:t>
      </w:r>
      <w:r w:rsidR="00294E06" w:rsidRPr="00F176BA">
        <w:rPr>
          <w:rFonts w:hint="eastAsia"/>
          <w:sz w:val="28"/>
          <w:szCs w:val="28"/>
        </w:rPr>
        <w:t>）</w:t>
      </w:r>
      <w:r w:rsidR="008A565B" w:rsidRPr="00F176BA">
        <w:rPr>
          <w:rFonts w:hint="eastAsia"/>
          <w:sz w:val="28"/>
          <w:szCs w:val="28"/>
        </w:rPr>
        <w:t>準備金額總數：</w:t>
      </w:r>
      <w:r w:rsidR="00D36B8F">
        <w:rPr>
          <w:rFonts w:ascii="標楷體" w:hAnsi="標楷體" w:hint="eastAsia"/>
          <w:color w:val="0000FF"/>
          <w:sz w:val="28"/>
          <w:szCs w:val="28"/>
        </w:rPr>
        <w:t>4</w:t>
      </w:r>
      <w:r w:rsidR="00D36B8F">
        <w:rPr>
          <w:rFonts w:ascii="標楷體" w:hAnsi="標楷體"/>
          <w:color w:val="0000FF"/>
          <w:sz w:val="28"/>
          <w:szCs w:val="28"/>
        </w:rPr>
        <w:t>,</w:t>
      </w:r>
      <w:r w:rsidR="00D36B8F">
        <w:rPr>
          <w:rFonts w:ascii="標楷體" w:hAnsi="標楷體" w:hint="eastAsia"/>
          <w:color w:val="0000FF"/>
          <w:sz w:val="28"/>
          <w:szCs w:val="28"/>
        </w:rPr>
        <w:t>2</w:t>
      </w:r>
      <w:r w:rsidR="00D36B8F" w:rsidRPr="00B132FF">
        <w:rPr>
          <w:rFonts w:ascii="標楷體" w:hAnsi="標楷體" w:hint="eastAsia"/>
          <w:color w:val="0000FF"/>
          <w:sz w:val="28"/>
          <w:szCs w:val="28"/>
        </w:rPr>
        <w:t>00萬元</w:t>
      </w:r>
      <w:r w:rsidR="00D36B8F">
        <w:rPr>
          <w:rFonts w:ascii="標楷體" w:hAnsi="標楷體" w:hint="eastAsia"/>
          <w:color w:val="0000FF"/>
          <w:sz w:val="28"/>
          <w:szCs w:val="28"/>
        </w:rPr>
        <w:t>。</w:t>
      </w:r>
    </w:p>
    <w:p w14:paraId="175A65BD" w14:textId="7437B14B" w:rsidR="008A565B" w:rsidRPr="00F176BA" w:rsidRDefault="00D509F9" w:rsidP="00FD13C2">
      <w:pPr>
        <w:pStyle w:val="a3"/>
        <w:snapToGrid w:val="0"/>
        <w:spacing w:line="360" w:lineRule="auto"/>
        <w:ind w:leftChars="100" w:left="1080" w:hangingChars="300" w:hanging="840"/>
        <w:rPr>
          <w:sz w:val="28"/>
          <w:szCs w:val="28"/>
        </w:rPr>
      </w:pPr>
      <w:r w:rsidRPr="00F176BA">
        <w:rPr>
          <w:rFonts w:hint="eastAsia"/>
          <w:sz w:val="28"/>
          <w:szCs w:val="28"/>
        </w:rPr>
        <w:t>（四</w:t>
      </w:r>
      <w:r w:rsidR="00294E06" w:rsidRPr="00F176BA">
        <w:rPr>
          <w:rFonts w:hint="eastAsia"/>
          <w:sz w:val="28"/>
          <w:szCs w:val="28"/>
        </w:rPr>
        <w:t>）</w:t>
      </w:r>
      <w:r w:rsidR="00F15509" w:rsidRPr="00B132FF">
        <w:rPr>
          <w:rFonts w:hint="eastAsia"/>
          <w:sz w:val="28"/>
          <w:szCs w:val="28"/>
        </w:rPr>
        <w:t>經費來源及概算：</w:t>
      </w:r>
      <w:r w:rsidR="00F15509" w:rsidRPr="00B132FF">
        <w:rPr>
          <w:rFonts w:ascii="標楷體" w:hAnsi="標楷體" w:hint="eastAsia"/>
          <w:sz w:val="28"/>
          <w:szCs w:val="28"/>
        </w:rPr>
        <w:t>所需經費已由經濟部水利署第六河川局編列相關預算，由經濟部</w:t>
      </w:r>
      <w:proofErr w:type="gramStart"/>
      <w:r w:rsidR="00F15509" w:rsidRPr="00B132FF">
        <w:rPr>
          <w:rFonts w:ascii="標楷體" w:hAnsi="標楷體" w:hint="eastAsia"/>
          <w:sz w:val="28"/>
          <w:szCs w:val="28"/>
        </w:rPr>
        <w:t>110</w:t>
      </w:r>
      <w:proofErr w:type="gramEnd"/>
      <w:r w:rsidR="00F15509" w:rsidRPr="00B132FF">
        <w:rPr>
          <w:rFonts w:ascii="標楷體" w:hAnsi="標楷體" w:hint="eastAsia"/>
          <w:sz w:val="28"/>
          <w:szCs w:val="28"/>
        </w:rPr>
        <w:t>年度中央管流域整體改善與調適計畫支應，並附</w:t>
      </w:r>
      <w:proofErr w:type="gramStart"/>
      <w:r w:rsidR="00F15509" w:rsidRPr="00B132FF">
        <w:rPr>
          <w:rFonts w:ascii="標楷體" w:hAnsi="標楷體" w:hint="eastAsia"/>
          <w:sz w:val="28"/>
          <w:szCs w:val="28"/>
        </w:rPr>
        <w:t>臺</w:t>
      </w:r>
      <w:proofErr w:type="gramEnd"/>
      <w:r w:rsidR="00F15509" w:rsidRPr="00B132FF">
        <w:rPr>
          <w:rFonts w:ascii="標楷體" w:hAnsi="標楷體" w:hint="eastAsia"/>
          <w:sz w:val="28"/>
          <w:szCs w:val="28"/>
        </w:rPr>
        <w:t>南市政府地價評議委員會評定之徵收補償市價</w:t>
      </w:r>
      <w:r w:rsidR="00F15509" w:rsidRPr="00B132FF">
        <w:rPr>
          <w:rFonts w:ascii="新細明體" w:hAnsi="新細明體" w:hint="eastAsia"/>
          <w:sz w:val="28"/>
          <w:szCs w:val="28"/>
        </w:rPr>
        <w:t>。</w:t>
      </w:r>
    </w:p>
    <w:p w14:paraId="01FDB7AA" w14:textId="77777777" w:rsidR="00112536" w:rsidRPr="00F176BA" w:rsidRDefault="00112536" w:rsidP="00FD13C2">
      <w:pPr>
        <w:pStyle w:val="a5"/>
        <w:snapToGrid w:val="0"/>
        <w:spacing w:line="360" w:lineRule="auto"/>
        <w:ind w:left="843" w:hanging="843"/>
        <w:rPr>
          <w:sz w:val="28"/>
          <w:szCs w:val="28"/>
        </w:rPr>
      </w:pPr>
      <w:r w:rsidRPr="00F176BA">
        <w:rPr>
          <w:rFonts w:hint="eastAsia"/>
          <w:sz w:val="28"/>
          <w:szCs w:val="28"/>
        </w:rPr>
        <w:t>十二、土地使用管制</w:t>
      </w:r>
    </w:p>
    <w:p w14:paraId="7D7BAA7A" w14:textId="77777777" w:rsidR="00B8177C" w:rsidRPr="00F176BA" w:rsidRDefault="00907DA6" w:rsidP="00FD13C2">
      <w:pPr>
        <w:pStyle w:val="a5"/>
        <w:snapToGrid w:val="0"/>
        <w:spacing w:line="360" w:lineRule="auto"/>
        <w:ind w:leftChars="295" w:left="708" w:firstLineChars="0" w:firstLine="1"/>
        <w:rPr>
          <w:sz w:val="28"/>
          <w:szCs w:val="28"/>
        </w:rPr>
      </w:pPr>
      <w:r w:rsidRPr="00F176BA">
        <w:rPr>
          <w:rFonts w:ascii="標楷體" w:hAnsi="標楷體" w:hint="eastAsia"/>
          <w:sz w:val="28"/>
          <w:szCs w:val="28"/>
        </w:rPr>
        <w:t>案內徵收土地非編定為水利用地之土地，並請一併核准變更編定為水利用地。</w:t>
      </w:r>
    </w:p>
    <w:p w14:paraId="0C481398" w14:textId="7E6993A9" w:rsidR="00030D19" w:rsidRPr="00F176BA" w:rsidRDefault="00030D19" w:rsidP="00C661CD">
      <w:pPr>
        <w:pStyle w:val="a5"/>
        <w:snapToGrid w:val="0"/>
        <w:spacing w:line="348" w:lineRule="auto"/>
        <w:ind w:leftChars="100" w:left="1080" w:hangingChars="300" w:hanging="840"/>
        <w:rPr>
          <w:sz w:val="28"/>
          <w:szCs w:val="28"/>
        </w:rPr>
      </w:pPr>
      <w:r w:rsidRPr="00F176BA">
        <w:rPr>
          <w:rFonts w:hint="eastAsia"/>
          <w:sz w:val="28"/>
          <w:szCs w:val="28"/>
        </w:rPr>
        <w:t>（一）</w:t>
      </w:r>
      <w:r w:rsidRPr="00F176BA">
        <w:rPr>
          <w:rFonts w:ascii="標楷體" w:hAnsi="標楷體" w:hint="eastAsia"/>
          <w:sz w:val="28"/>
          <w:szCs w:val="28"/>
        </w:rPr>
        <w:t>本案工程並經</w:t>
      </w:r>
      <w:proofErr w:type="gramStart"/>
      <w:r w:rsidRPr="00F176BA">
        <w:rPr>
          <w:rFonts w:ascii="標楷體" w:hAnsi="標楷體" w:hint="eastAsia"/>
          <w:sz w:val="28"/>
          <w:szCs w:val="28"/>
        </w:rPr>
        <w:t>臺</w:t>
      </w:r>
      <w:proofErr w:type="gramEnd"/>
      <w:r w:rsidRPr="00F176BA">
        <w:rPr>
          <w:rFonts w:ascii="標楷體" w:hAnsi="標楷體" w:hint="eastAsia"/>
          <w:sz w:val="28"/>
          <w:szCs w:val="28"/>
        </w:rPr>
        <w:t>南市政府工務局103年10月1日號南市工管二字第1030934367號函認定非屬建築法第7條所稱之雜項工作物，得免依非都市土地變更編定執行要點第3點第2、3項規定辦理。</w:t>
      </w:r>
    </w:p>
    <w:p w14:paraId="429864E3" w14:textId="78D42A59" w:rsidR="001752C0" w:rsidRPr="00D10D4C" w:rsidRDefault="00030D19" w:rsidP="00F40476">
      <w:pPr>
        <w:pStyle w:val="a5"/>
        <w:snapToGrid w:val="0"/>
        <w:spacing w:line="360" w:lineRule="auto"/>
        <w:ind w:leftChars="100" w:left="1080" w:hangingChars="300" w:hanging="840"/>
        <w:rPr>
          <w:sz w:val="28"/>
          <w:szCs w:val="28"/>
        </w:rPr>
      </w:pPr>
      <w:r w:rsidRPr="00F176BA">
        <w:rPr>
          <w:rFonts w:hint="eastAsia"/>
          <w:sz w:val="28"/>
          <w:szCs w:val="28"/>
        </w:rPr>
        <w:t>（二）</w:t>
      </w:r>
      <w:r w:rsidR="00F15509" w:rsidRPr="003E405E">
        <w:rPr>
          <w:rFonts w:hint="eastAsia"/>
          <w:color w:val="0000FF"/>
          <w:sz w:val="28"/>
          <w:szCs w:val="28"/>
        </w:rPr>
        <w:t>案內農業用地業經</w:t>
      </w:r>
      <w:proofErr w:type="gramStart"/>
      <w:r w:rsidR="00F15509" w:rsidRPr="003E405E">
        <w:rPr>
          <w:rFonts w:hint="eastAsia"/>
          <w:color w:val="0000FF"/>
          <w:sz w:val="28"/>
          <w:szCs w:val="28"/>
        </w:rPr>
        <w:t>臺</w:t>
      </w:r>
      <w:proofErr w:type="gramEnd"/>
      <w:r w:rsidR="00F15509" w:rsidRPr="003E405E">
        <w:rPr>
          <w:rFonts w:hint="eastAsia"/>
          <w:color w:val="0000FF"/>
          <w:sz w:val="28"/>
          <w:szCs w:val="28"/>
        </w:rPr>
        <w:t>南市政府</w:t>
      </w:r>
      <w:proofErr w:type="gramStart"/>
      <w:r w:rsidR="002C4597" w:rsidRPr="002C4597">
        <w:rPr>
          <w:rFonts w:hint="eastAsia"/>
          <w:color w:val="0000FF"/>
          <w:sz w:val="28"/>
          <w:szCs w:val="28"/>
        </w:rPr>
        <w:t>110</w:t>
      </w:r>
      <w:r w:rsidR="002C4597" w:rsidRPr="002C4597">
        <w:rPr>
          <w:rFonts w:hint="eastAsia"/>
          <w:color w:val="0000FF"/>
          <w:sz w:val="28"/>
          <w:szCs w:val="28"/>
        </w:rPr>
        <w:t>年</w:t>
      </w:r>
      <w:r w:rsidR="002C4597" w:rsidRPr="002C4597">
        <w:rPr>
          <w:rFonts w:hint="eastAsia"/>
          <w:color w:val="0000FF"/>
          <w:sz w:val="28"/>
          <w:szCs w:val="28"/>
        </w:rPr>
        <w:t>7</w:t>
      </w:r>
      <w:r w:rsidR="002C4597" w:rsidRPr="002C4597">
        <w:rPr>
          <w:rFonts w:hint="eastAsia"/>
          <w:color w:val="0000FF"/>
          <w:sz w:val="28"/>
          <w:szCs w:val="28"/>
        </w:rPr>
        <w:t>月</w:t>
      </w:r>
      <w:r w:rsidR="002C4597" w:rsidRPr="002C4597">
        <w:rPr>
          <w:rFonts w:hint="eastAsia"/>
          <w:color w:val="0000FF"/>
          <w:sz w:val="28"/>
          <w:szCs w:val="28"/>
        </w:rPr>
        <w:t>9</w:t>
      </w:r>
      <w:r w:rsidR="002C4597" w:rsidRPr="002C4597">
        <w:rPr>
          <w:rFonts w:hint="eastAsia"/>
          <w:color w:val="0000FF"/>
          <w:sz w:val="28"/>
          <w:szCs w:val="28"/>
        </w:rPr>
        <w:t>日</w:t>
      </w:r>
      <w:r w:rsidR="00F15509" w:rsidRPr="003E405E">
        <w:rPr>
          <w:rFonts w:hint="eastAsia"/>
          <w:color w:val="0000FF"/>
          <w:sz w:val="28"/>
          <w:szCs w:val="28"/>
        </w:rPr>
        <w:t>府農工</w:t>
      </w:r>
      <w:proofErr w:type="gramEnd"/>
      <w:r w:rsidR="00F15509" w:rsidRPr="003E405E">
        <w:rPr>
          <w:rFonts w:hint="eastAsia"/>
          <w:color w:val="0000FF"/>
          <w:sz w:val="28"/>
          <w:szCs w:val="28"/>
        </w:rPr>
        <w:t>字第</w:t>
      </w:r>
      <w:r w:rsidR="002C4597" w:rsidRPr="002C4597">
        <w:rPr>
          <w:color w:val="0000FF"/>
          <w:sz w:val="28"/>
          <w:szCs w:val="28"/>
        </w:rPr>
        <w:t>1100831210</w:t>
      </w:r>
      <w:r w:rsidR="00F15509" w:rsidRPr="003E405E">
        <w:rPr>
          <w:rFonts w:hint="eastAsia"/>
          <w:color w:val="0000FF"/>
          <w:sz w:val="28"/>
          <w:szCs w:val="28"/>
        </w:rPr>
        <w:t>號函復符合「農業主管機關同意農業用地變更使用審查作業要點」之規定同意變更為水利用地。</w:t>
      </w:r>
    </w:p>
    <w:sectPr w:rsidR="001752C0" w:rsidRPr="00D10D4C" w:rsidSect="00FD13C2">
      <w:headerReference w:type="default" r:id="rId10"/>
      <w:pgSz w:w="11906" w:h="16838"/>
      <w:pgMar w:top="1440" w:right="1466"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D0082" w14:textId="77777777" w:rsidR="00165009" w:rsidRDefault="00165009">
      <w:r>
        <w:separator/>
      </w:r>
    </w:p>
  </w:endnote>
  <w:endnote w:type="continuationSeparator" w:id="0">
    <w:p w14:paraId="2CBA92A7" w14:textId="77777777" w:rsidR="00165009" w:rsidRDefault="0016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189F0" w14:textId="77777777" w:rsidR="00165009" w:rsidRDefault="00165009">
      <w:r>
        <w:separator/>
      </w:r>
    </w:p>
  </w:footnote>
  <w:footnote w:type="continuationSeparator" w:id="0">
    <w:p w14:paraId="00E50736" w14:textId="77777777" w:rsidR="00165009" w:rsidRDefault="00165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1BD97" w14:textId="77777777" w:rsidR="009C1CC0" w:rsidRDefault="009C1CC0">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51D6"/>
    <w:multiLevelType w:val="hybridMultilevel"/>
    <w:tmpl w:val="D632B466"/>
    <w:lvl w:ilvl="0" w:tplc="6358A9BA">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nsid w:val="057A4B94"/>
    <w:multiLevelType w:val="hybridMultilevel"/>
    <w:tmpl w:val="D632B466"/>
    <w:lvl w:ilvl="0" w:tplc="6358A9BA">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nsid w:val="121561FE"/>
    <w:multiLevelType w:val="hybridMultilevel"/>
    <w:tmpl w:val="D632B466"/>
    <w:lvl w:ilvl="0" w:tplc="6358A9BA">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nsid w:val="181756AF"/>
    <w:multiLevelType w:val="hybridMultilevel"/>
    <w:tmpl w:val="9BA4785C"/>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4">
    <w:nsid w:val="1FB356FB"/>
    <w:multiLevelType w:val="hybridMultilevel"/>
    <w:tmpl w:val="6BC8540E"/>
    <w:lvl w:ilvl="0" w:tplc="8A7E8E92">
      <w:start w:val="1"/>
      <w:numFmt w:val="decimal"/>
      <w:lvlText w:val="%1."/>
      <w:lvlJc w:val="left"/>
      <w:pPr>
        <w:tabs>
          <w:tab w:val="num" w:pos="1440"/>
        </w:tabs>
        <w:ind w:left="1440" w:hanging="480"/>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0C2594A"/>
    <w:multiLevelType w:val="hybridMultilevel"/>
    <w:tmpl w:val="60366A36"/>
    <w:lvl w:ilvl="0" w:tplc="497C9180">
      <w:start w:val="1"/>
      <w:numFmt w:val="taiwaneseCountingThousand"/>
      <w:lvlText w:val="（%1）"/>
      <w:lvlJc w:val="left"/>
      <w:pPr>
        <w:tabs>
          <w:tab w:val="num" w:pos="1335"/>
        </w:tabs>
        <w:ind w:left="1335" w:hanging="855"/>
      </w:pPr>
      <w:rPr>
        <w:rFonts w:hint="default"/>
        <w:lang w:val="en-US"/>
      </w:rPr>
    </w:lvl>
    <w:lvl w:ilvl="1" w:tplc="04090019" w:tentative="1">
      <w:start w:val="1"/>
      <w:numFmt w:val="ideographTraditional"/>
      <w:lvlText w:val="%2、"/>
      <w:lvlJc w:val="left"/>
      <w:pPr>
        <w:tabs>
          <w:tab w:val="num" w:pos="1160"/>
        </w:tabs>
        <w:ind w:left="1160" w:hanging="480"/>
      </w:pPr>
    </w:lvl>
    <w:lvl w:ilvl="2" w:tplc="0409001B" w:tentative="1">
      <w:start w:val="1"/>
      <w:numFmt w:val="lowerRoman"/>
      <w:lvlText w:val="%3."/>
      <w:lvlJc w:val="righ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9" w:tentative="1">
      <w:start w:val="1"/>
      <w:numFmt w:val="ideographTraditional"/>
      <w:lvlText w:val="%5、"/>
      <w:lvlJc w:val="left"/>
      <w:pPr>
        <w:tabs>
          <w:tab w:val="num" w:pos="2600"/>
        </w:tabs>
        <w:ind w:left="2600" w:hanging="480"/>
      </w:pPr>
    </w:lvl>
    <w:lvl w:ilvl="5" w:tplc="0409001B" w:tentative="1">
      <w:start w:val="1"/>
      <w:numFmt w:val="lowerRoman"/>
      <w:lvlText w:val="%6."/>
      <w:lvlJc w:val="righ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9" w:tentative="1">
      <w:start w:val="1"/>
      <w:numFmt w:val="ideographTraditional"/>
      <w:lvlText w:val="%8、"/>
      <w:lvlJc w:val="left"/>
      <w:pPr>
        <w:tabs>
          <w:tab w:val="num" w:pos="4040"/>
        </w:tabs>
        <w:ind w:left="4040" w:hanging="480"/>
      </w:pPr>
    </w:lvl>
    <w:lvl w:ilvl="8" w:tplc="0409001B" w:tentative="1">
      <w:start w:val="1"/>
      <w:numFmt w:val="lowerRoman"/>
      <w:lvlText w:val="%9."/>
      <w:lvlJc w:val="right"/>
      <w:pPr>
        <w:tabs>
          <w:tab w:val="num" w:pos="4520"/>
        </w:tabs>
        <w:ind w:left="4520" w:hanging="480"/>
      </w:pPr>
    </w:lvl>
  </w:abstractNum>
  <w:abstractNum w:abstractNumId="6">
    <w:nsid w:val="2A4F5F62"/>
    <w:multiLevelType w:val="hybridMultilevel"/>
    <w:tmpl w:val="E7FA1FBC"/>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2D8E4BFE"/>
    <w:multiLevelType w:val="hybridMultilevel"/>
    <w:tmpl w:val="2FD8C008"/>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8">
    <w:nsid w:val="3ED40C67"/>
    <w:multiLevelType w:val="hybridMultilevel"/>
    <w:tmpl w:val="EC0C3ABC"/>
    <w:lvl w:ilvl="0" w:tplc="8AAEB09C">
      <w:start w:val="1"/>
      <w:numFmt w:val="taiwaneseCountingThousand"/>
      <w:lvlText w:val="(%1)"/>
      <w:lvlJc w:val="left"/>
      <w:pPr>
        <w:tabs>
          <w:tab w:val="num" w:pos="1200"/>
        </w:tabs>
        <w:ind w:left="1200" w:hanging="72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59226AA"/>
    <w:multiLevelType w:val="hybridMultilevel"/>
    <w:tmpl w:val="D632B466"/>
    <w:lvl w:ilvl="0" w:tplc="6358A9BA">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0">
    <w:nsid w:val="45D83AD8"/>
    <w:multiLevelType w:val="hybridMultilevel"/>
    <w:tmpl w:val="F7E83CB6"/>
    <w:lvl w:ilvl="0" w:tplc="9E746658">
      <w:start w:val="1"/>
      <w:numFmt w:val="taiwaneseCountingThousand"/>
      <w:lvlText w:val="（%1）"/>
      <w:lvlJc w:val="left"/>
      <w:pPr>
        <w:ind w:left="960" w:hanging="480"/>
      </w:pPr>
      <w:rPr>
        <w:rFonts w:hint="eastAsia"/>
        <w:color w:val="FF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4AC773D8"/>
    <w:multiLevelType w:val="hybridMultilevel"/>
    <w:tmpl w:val="D632B466"/>
    <w:lvl w:ilvl="0" w:tplc="6358A9BA">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nsid w:val="4E612D5B"/>
    <w:multiLevelType w:val="hybridMultilevel"/>
    <w:tmpl w:val="14E84AB2"/>
    <w:lvl w:ilvl="0" w:tplc="BF408A7A">
      <w:start w:val="1"/>
      <w:numFmt w:val="decimal"/>
      <w:lvlText w:val="%1."/>
      <w:lvlJc w:val="left"/>
      <w:pPr>
        <w:ind w:left="1320" w:hanging="36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504C2968"/>
    <w:multiLevelType w:val="hybridMultilevel"/>
    <w:tmpl w:val="7D665258"/>
    <w:lvl w:ilvl="0" w:tplc="8AAEB09C">
      <w:start w:val="1"/>
      <w:numFmt w:val="taiwaneseCountingThousand"/>
      <w:lvlText w:val="(%1)"/>
      <w:lvlJc w:val="left"/>
      <w:pPr>
        <w:tabs>
          <w:tab w:val="num" w:pos="1200"/>
        </w:tabs>
        <w:ind w:left="1200" w:hanging="72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C83631E"/>
    <w:multiLevelType w:val="hybridMultilevel"/>
    <w:tmpl w:val="8C30A8F2"/>
    <w:lvl w:ilvl="0" w:tplc="497C9180">
      <w:start w:val="1"/>
      <w:numFmt w:val="taiwaneseCountingThousand"/>
      <w:lvlText w:val="（%1）"/>
      <w:lvlJc w:val="left"/>
      <w:pPr>
        <w:tabs>
          <w:tab w:val="num" w:pos="1425"/>
        </w:tabs>
        <w:ind w:left="1425" w:hanging="855"/>
      </w:pPr>
      <w:rPr>
        <w:rFonts w:hint="default"/>
        <w:lang w:val="en-US"/>
      </w:rPr>
    </w:lvl>
    <w:lvl w:ilvl="1" w:tplc="04090019" w:tentative="1">
      <w:start w:val="1"/>
      <w:numFmt w:val="ideographTraditional"/>
      <w:lvlText w:val="%2、"/>
      <w:lvlJc w:val="left"/>
      <w:pPr>
        <w:tabs>
          <w:tab w:val="num" w:pos="1250"/>
        </w:tabs>
        <w:ind w:left="1250" w:hanging="480"/>
      </w:pPr>
    </w:lvl>
    <w:lvl w:ilvl="2" w:tplc="0409001B" w:tentative="1">
      <w:start w:val="1"/>
      <w:numFmt w:val="lowerRoman"/>
      <w:lvlText w:val="%3."/>
      <w:lvlJc w:val="right"/>
      <w:pPr>
        <w:tabs>
          <w:tab w:val="num" w:pos="1730"/>
        </w:tabs>
        <w:ind w:left="1730" w:hanging="480"/>
      </w:pPr>
    </w:lvl>
    <w:lvl w:ilvl="3" w:tplc="0409000F" w:tentative="1">
      <w:start w:val="1"/>
      <w:numFmt w:val="decimal"/>
      <w:lvlText w:val="%4."/>
      <w:lvlJc w:val="left"/>
      <w:pPr>
        <w:tabs>
          <w:tab w:val="num" w:pos="2210"/>
        </w:tabs>
        <w:ind w:left="2210" w:hanging="480"/>
      </w:pPr>
    </w:lvl>
    <w:lvl w:ilvl="4" w:tplc="04090019" w:tentative="1">
      <w:start w:val="1"/>
      <w:numFmt w:val="ideographTraditional"/>
      <w:lvlText w:val="%5、"/>
      <w:lvlJc w:val="left"/>
      <w:pPr>
        <w:tabs>
          <w:tab w:val="num" w:pos="2690"/>
        </w:tabs>
        <w:ind w:left="2690" w:hanging="480"/>
      </w:pPr>
    </w:lvl>
    <w:lvl w:ilvl="5" w:tplc="0409001B" w:tentative="1">
      <w:start w:val="1"/>
      <w:numFmt w:val="lowerRoman"/>
      <w:lvlText w:val="%6."/>
      <w:lvlJc w:val="right"/>
      <w:pPr>
        <w:tabs>
          <w:tab w:val="num" w:pos="3170"/>
        </w:tabs>
        <w:ind w:left="3170" w:hanging="480"/>
      </w:pPr>
    </w:lvl>
    <w:lvl w:ilvl="6" w:tplc="0409000F" w:tentative="1">
      <w:start w:val="1"/>
      <w:numFmt w:val="decimal"/>
      <w:lvlText w:val="%7."/>
      <w:lvlJc w:val="left"/>
      <w:pPr>
        <w:tabs>
          <w:tab w:val="num" w:pos="3650"/>
        </w:tabs>
        <w:ind w:left="3650" w:hanging="480"/>
      </w:pPr>
    </w:lvl>
    <w:lvl w:ilvl="7" w:tplc="04090019" w:tentative="1">
      <w:start w:val="1"/>
      <w:numFmt w:val="ideographTraditional"/>
      <w:lvlText w:val="%8、"/>
      <w:lvlJc w:val="left"/>
      <w:pPr>
        <w:tabs>
          <w:tab w:val="num" w:pos="4130"/>
        </w:tabs>
        <w:ind w:left="4130" w:hanging="480"/>
      </w:pPr>
    </w:lvl>
    <w:lvl w:ilvl="8" w:tplc="0409001B" w:tentative="1">
      <w:start w:val="1"/>
      <w:numFmt w:val="lowerRoman"/>
      <w:lvlText w:val="%9."/>
      <w:lvlJc w:val="right"/>
      <w:pPr>
        <w:tabs>
          <w:tab w:val="num" w:pos="4610"/>
        </w:tabs>
        <w:ind w:left="4610" w:hanging="480"/>
      </w:pPr>
    </w:lvl>
  </w:abstractNum>
  <w:abstractNum w:abstractNumId="15">
    <w:nsid w:val="5D6B1533"/>
    <w:multiLevelType w:val="hybridMultilevel"/>
    <w:tmpl w:val="D632B466"/>
    <w:lvl w:ilvl="0" w:tplc="6358A9BA">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nsid w:val="644330D5"/>
    <w:multiLevelType w:val="hybridMultilevel"/>
    <w:tmpl w:val="D632B466"/>
    <w:lvl w:ilvl="0" w:tplc="6358A9BA">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7">
    <w:nsid w:val="663372DE"/>
    <w:multiLevelType w:val="hybridMultilevel"/>
    <w:tmpl w:val="7846B476"/>
    <w:lvl w:ilvl="0" w:tplc="9A681348">
      <w:start w:val="1"/>
      <w:numFmt w:val="taiwaneseCountingThousand"/>
      <w:lvlText w:val="%1、"/>
      <w:lvlJc w:val="left"/>
      <w:pPr>
        <w:tabs>
          <w:tab w:val="num" w:pos="0"/>
        </w:tabs>
        <w:ind w:left="720" w:hanging="720"/>
      </w:pPr>
      <w:rPr>
        <w:rFonts w:cs="Times New Roman" w:hint="eastAsia"/>
      </w:rPr>
    </w:lvl>
    <w:lvl w:ilvl="1" w:tplc="8AAEB09C">
      <w:start w:val="1"/>
      <w:numFmt w:val="taiwaneseCountingThousand"/>
      <w:lvlText w:val="(%2)"/>
      <w:lvlJc w:val="left"/>
      <w:pPr>
        <w:tabs>
          <w:tab w:val="num" w:pos="1200"/>
        </w:tabs>
        <w:ind w:left="1200" w:hanging="720"/>
      </w:pPr>
      <w:rPr>
        <w:rFonts w:cs="Times New Roman" w:hint="eastAsia"/>
      </w:rPr>
    </w:lvl>
    <w:lvl w:ilvl="2" w:tplc="8A7E8E92">
      <w:start w:val="1"/>
      <w:numFmt w:val="decimal"/>
      <w:lvlText w:val="%3."/>
      <w:lvlJc w:val="left"/>
      <w:pPr>
        <w:tabs>
          <w:tab w:val="num" w:pos="1440"/>
        </w:tabs>
        <w:ind w:left="1440" w:hanging="48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6D33130B"/>
    <w:multiLevelType w:val="hybridMultilevel"/>
    <w:tmpl w:val="14B6F8E8"/>
    <w:lvl w:ilvl="0" w:tplc="70142CF2">
      <w:start w:val="1"/>
      <w:numFmt w:val="decimal"/>
      <w:lvlText w:val="(%1)"/>
      <w:lvlJc w:val="left"/>
      <w:pPr>
        <w:ind w:left="1440" w:hanging="480"/>
      </w:pPr>
      <w:rPr>
        <w:rFonts w:hint="eastAsia"/>
        <w:b w:val="0"/>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6E811BBE"/>
    <w:multiLevelType w:val="hybridMultilevel"/>
    <w:tmpl w:val="02048D76"/>
    <w:lvl w:ilvl="0" w:tplc="6358A9BA">
      <w:start w:val="1"/>
      <w:numFmt w:val="decimal"/>
      <w:lvlText w:val="(%1)"/>
      <w:lvlJc w:val="left"/>
      <w:pPr>
        <w:ind w:left="680" w:hanging="480"/>
      </w:pPr>
      <w:rPr>
        <w:rFonts w:hint="eastAsia"/>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20">
    <w:nsid w:val="6EAC08C7"/>
    <w:multiLevelType w:val="hybridMultilevel"/>
    <w:tmpl w:val="D632B466"/>
    <w:lvl w:ilvl="0" w:tplc="6358A9BA">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1">
    <w:nsid w:val="70B3580D"/>
    <w:multiLevelType w:val="hybridMultilevel"/>
    <w:tmpl w:val="7D92ED8E"/>
    <w:lvl w:ilvl="0" w:tplc="6358A9BA">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nsid w:val="759C3B95"/>
    <w:multiLevelType w:val="hybridMultilevel"/>
    <w:tmpl w:val="04A46F2C"/>
    <w:lvl w:ilvl="0" w:tplc="8AAEB09C">
      <w:start w:val="1"/>
      <w:numFmt w:val="taiwaneseCountingThousand"/>
      <w:lvlText w:val="(%1)"/>
      <w:lvlJc w:val="left"/>
      <w:pPr>
        <w:tabs>
          <w:tab w:val="num" w:pos="1200"/>
        </w:tabs>
        <w:ind w:left="1200" w:hanging="72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E4621EB"/>
    <w:multiLevelType w:val="hybridMultilevel"/>
    <w:tmpl w:val="D632B466"/>
    <w:lvl w:ilvl="0" w:tplc="6358A9BA">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5"/>
  </w:num>
  <w:num w:numId="2">
    <w:abstractNumId w:val="14"/>
  </w:num>
  <w:num w:numId="3">
    <w:abstractNumId w:val="10"/>
  </w:num>
  <w:num w:numId="4">
    <w:abstractNumId w:val="7"/>
  </w:num>
  <w:num w:numId="5">
    <w:abstractNumId w:val="3"/>
  </w:num>
  <w:num w:numId="6">
    <w:abstractNumId w:val="21"/>
  </w:num>
  <w:num w:numId="7">
    <w:abstractNumId w:val="12"/>
  </w:num>
  <w:num w:numId="8">
    <w:abstractNumId w:val="19"/>
  </w:num>
  <w:num w:numId="9">
    <w:abstractNumId w:val="20"/>
  </w:num>
  <w:num w:numId="10">
    <w:abstractNumId w:val="16"/>
  </w:num>
  <w:num w:numId="11">
    <w:abstractNumId w:val="0"/>
  </w:num>
  <w:num w:numId="12">
    <w:abstractNumId w:val="11"/>
  </w:num>
  <w:num w:numId="13">
    <w:abstractNumId w:val="9"/>
  </w:num>
  <w:num w:numId="14">
    <w:abstractNumId w:val="15"/>
  </w:num>
  <w:num w:numId="15">
    <w:abstractNumId w:val="2"/>
  </w:num>
  <w:num w:numId="16">
    <w:abstractNumId w:val="1"/>
  </w:num>
  <w:num w:numId="17">
    <w:abstractNumId w:val="23"/>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7"/>
  </w:num>
  <w:num w:numId="22">
    <w:abstractNumId w:val="4"/>
  </w:num>
  <w:num w:numId="23">
    <w:abstractNumId w:val="13"/>
  </w:num>
  <w:num w:numId="24">
    <w:abstractNumId w:val="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5B"/>
    <w:rsid w:val="0000086D"/>
    <w:rsid w:val="0000171B"/>
    <w:rsid w:val="0000190F"/>
    <w:rsid w:val="00002992"/>
    <w:rsid w:val="00003823"/>
    <w:rsid w:val="00005347"/>
    <w:rsid w:val="0001053F"/>
    <w:rsid w:val="00012F99"/>
    <w:rsid w:val="00016160"/>
    <w:rsid w:val="00017C0C"/>
    <w:rsid w:val="00020FB4"/>
    <w:rsid w:val="00022555"/>
    <w:rsid w:val="00022AD5"/>
    <w:rsid w:val="000233DE"/>
    <w:rsid w:val="00024B6E"/>
    <w:rsid w:val="00026039"/>
    <w:rsid w:val="00030B7C"/>
    <w:rsid w:val="00030D19"/>
    <w:rsid w:val="0003259D"/>
    <w:rsid w:val="00032E65"/>
    <w:rsid w:val="00032E9E"/>
    <w:rsid w:val="0003795D"/>
    <w:rsid w:val="00037E6E"/>
    <w:rsid w:val="000404FF"/>
    <w:rsid w:val="00041E8C"/>
    <w:rsid w:val="0004447C"/>
    <w:rsid w:val="00045A4B"/>
    <w:rsid w:val="000506E9"/>
    <w:rsid w:val="0005653C"/>
    <w:rsid w:val="0005659D"/>
    <w:rsid w:val="0005682A"/>
    <w:rsid w:val="00056B64"/>
    <w:rsid w:val="00060421"/>
    <w:rsid w:val="00065796"/>
    <w:rsid w:val="000704E2"/>
    <w:rsid w:val="00076CAD"/>
    <w:rsid w:val="00077884"/>
    <w:rsid w:val="0007795B"/>
    <w:rsid w:val="000819AC"/>
    <w:rsid w:val="000843BF"/>
    <w:rsid w:val="000849A8"/>
    <w:rsid w:val="000867F6"/>
    <w:rsid w:val="000900ED"/>
    <w:rsid w:val="00091EC8"/>
    <w:rsid w:val="000935C7"/>
    <w:rsid w:val="00095BEF"/>
    <w:rsid w:val="000965FA"/>
    <w:rsid w:val="000A1A0C"/>
    <w:rsid w:val="000A33EB"/>
    <w:rsid w:val="000A4DC3"/>
    <w:rsid w:val="000A5A88"/>
    <w:rsid w:val="000A6A8E"/>
    <w:rsid w:val="000A7A6B"/>
    <w:rsid w:val="000A7D5F"/>
    <w:rsid w:val="000B40E5"/>
    <w:rsid w:val="000B7499"/>
    <w:rsid w:val="000C2B74"/>
    <w:rsid w:val="000C5F7E"/>
    <w:rsid w:val="000C6AAB"/>
    <w:rsid w:val="000C7D20"/>
    <w:rsid w:val="000D07D0"/>
    <w:rsid w:val="000D0C74"/>
    <w:rsid w:val="000D2374"/>
    <w:rsid w:val="000D4438"/>
    <w:rsid w:val="000D6544"/>
    <w:rsid w:val="000D7F2C"/>
    <w:rsid w:val="000D7F8F"/>
    <w:rsid w:val="000E192C"/>
    <w:rsid w:val="000E1BB2"/>
    <w:rsid w:val="000F0DBA"/>
    <w:rsid w:val="000F2B6B"/>
    <w:rsid w:val="000F2DCE"/>
    <w:rsid w:val="000F386A"/>
    <w:rsid w:val="000F3C53"/>
    <w:rsid w:val="000F3EAC"/>
    <w:rsid w:val="000F3FAA"/>
    <w:rsid w:val="000F4D6A"/>
    <w:rsid w:val="000F620A"/>
    <w:rsid w:val="000F638E"/>
    <w:rsid w:val="00103C11"/>
    <w:rsid w:val="00105D2B"/>
    <w:rsid w:val="001077CD"/>
    <w:rsid w:val="00112536"/>
    <w:rsid w:val="001142E1"/>
    <w:rsid w:val="00115BA8"/>
    <w:rsid w:val="00117D84"/>
    <w:rsid w:val="0012128B"/>
    <w:rsid w:val="00122EDE"/>
    <w:rsid w:val="00126039"/>
    <w:rsid w:val="001267E9"/>
    <w:rsid w:val="00126DC4"/>
    <w:rsid w:val="00130BB8"/>
    <w:rsid w:val="00130BBB"/>
    <w:rsid w:val="00131856"/>
    <w:rsid w:val="001320CD"/>
    <w:rsid w:val="00134DDA"/>
    <w:rsid w:val="00135C99"/>
    <w:rsid w:val="00136953"/>
    <w:rsid w:val="001414FA"/>
    <w:rsid w:val="00144083"/>
    <w:rsid w:val="00146A2D"/>
    <w:rsid w:val="00150A4F"/>
    <w:rsid w:val="00150D88"/>
    <w:rsid w:val="00152387"/>
    <w:rsid w:val="00153ECC"/>
    <w:rsid w:val="0016305A"/>
    <w:rsid w:val="00164CAF"/>
    <w:rsid w:val="00165009"/>
    <w:rsid w:val="0016547D"/>
    <w:rsid w:val="001666C8"/>
    <w:rsid w:val="00166983"/>
    <w:rsid w:val="00172229"/>
    <w:rsid w:val="00174C10"/>
    <w:rsid w:val="001752C0"/>
    <w:rsid w:val="00176A6D"/>
    <w:rsid w:val="00186212"/>
    <w:rsid w:val="00193469"/>
    <w:rsid w:val="001A4439"/>
    <w:rsid w:val="001A4A3A"/>
    <w:rsid w:val="001A61C9"/>
    <w:rsid w:val="001A623A"/>
    <w:rsid w:val="001A6B7D"/>
    <w:rsid w:val="001A7BE5"/>
    <w:rsid w:val="001B19B5"/>
    <w:rsid w:val="001B23C1"/>
    <w:rsid w:val="001B3DD9"/>
    <w:rsid w:val="001B6CC4"/>
    <w:rsid w:val="001C355C"/>
    <w:rsid w:val="001C46EC"/>
    <w:rsid w:val="001C5269"/>
    <w:rsid w:val="001D1568"/>
    <w:rsid w:val="001D44D8"/>
    <w:rsid w:val="001D59FE"/>
    <w:rsid w:val="001E0FB2"/>
    <w:rsid w:val="001E14C6"/>
    <w:rsid w:val="001E153E"/>
    <w:rsid w:val="001E224C"/>
    <w:rsid w:val="001E2957"/>
    <w:rsid w:val="001E4F56"/>
    <w:rsid w:val="001E7A2B"/>
    <w:rsid w:val="001F0C39"/>
    <w:rsid w:val="001F1D87"/>
    <w:rsid w:val="001F38AF"/>
    <w:rsid w:val="001F4CFB"/>
    <w:rsid w:val="001F6467"/>
    <w:rsid w:val="001F7E0F"/>
    <w:rsid w:val="00200A4A"/>
    <w:rsid w:val="00201CB5"/>
    <w:rsid w:val="00207BAF"/>
    <w:rsid w:val="00212095"/>
    <w:rsid w:val="0021514C"/>
    <w:rsid w:val="00216E5F"/>
    <w:rsid w:val="00216ED0"/>
    <w:rsid w:val="002177BE"/>
    <w:rsid w:val="00220B9B"/>
    <w:rsid w:val="00225AEA"/>
    <w:rsid w:val="00231537"/>
    <w:rsid w:val="002366E7"/>
    <w:rsid w:val="0023766D"/>
    <w:rsid w:val="0024193F"/>
    <w:rsid w:val="002440A5"/>
    <w:rsid w:val="00247835"/>
    <w:rsid w:val="00251465"/>
    <w:rsid w:val="0025153E"/>
    <w:rsid w:val="002516C0"/>
    <w:rsid w:val="00251746"/>
    <w:rsid w:val="002535D4"/>
    <w:rsid w:val="00253F39"/>
    <w:rsid w:val="002561DB"/>
    <w:rsid w:val="00256788"/>
    <w:rsid w:val="00260690"/>
    <w:rsid w:val="002615B7"/>
    <w:rsid w:val="0026248B"/>
    <w:rsid w:val="002627E4"/>
    <w:rsid w:val="0026534A"/>
    <w:rsid w:val="00266ADE"/>
    <w:rsid w:val="00272A41"/>
    <w:rsid w:val="002752F5"/>
    <w:rsid w:val="002773C1"/>
    <w:rsid w:val="00277B51"/>
    <w:rsid w:val="0028133C"/>
    <w:rsid w:val="002829B9"/>
    <w:rsid w:val="00285271"/>
    <w:rsid w:val="0028565D"/>
    <w:rsid w:val="00286F01"/>
    <w:rsid w:val="00287824"/>
    <w:rsid w:val="00290F8B"/>
    <w:rsid w:val="00291EE0"/>
    <w:rsid w:val="00292718"/>
    <w:rsid w:val="00294453"/>
    <w:rsid w:val="00294E06"/>
    <w:rsid w:val="002A108D"/>
    <w:rsid w:val="002A132C"/>
    <w:rsid w:val="002A6253"/>
    <w:rsid w:val="002A6331"/>
    <w:rsid w:val="002A6B6F"/>
    <w:rsid w:val="002A6BCD"/>
    <w:rsid w:val="002B2DB7"/>
    <w:rsid w:val="002B3874"/>
    <w:rsid w:val="002B718E"/>
    <w:rsid w:val="002C4597"/>
    <w:rsid w:val="002C47FF"/>
    <w:rsid w:val="002C4D90"/>
    <w:rsid w:val="002C4E51"/>
    <w:rsid w:val="002C51A8"/>
    <w:rsid w:val="002C5A86"/>
    <w:rsid w:val="002D5D10"/>
    <w:rsid w:val="002D5E2D"/>
    <w:rsid w:val="002D6A8B"/>
    <w:rsid w:val="002D7541"/>
    <w:rsid w:val="002E3E42"/>
    <w:rsid w:val="002E51C8"/>
    <w:rsid w:val="002E768B"/>
    <w:rsid w:val="002F51D2"/>
    <w:rsid w:val="00300D70"/>
    <w:rsid w:val="00300E2A"/>
    <w:rsid w:val="003018AC"/>
    <w:rsid w:val="0030238E"/>
    <w:rsid w:val="00302513"/>
    <w:rsid w:val="003034D3"/>
    <w:rsid w:val="00304584"/>
    <w:rsid w:val="00312F51"/>
    <w:rsid w:val="00314544"/>
    <w:rsid w:val="00316479"/>
    <w:rsid w:val="00320F24"/>
    <w:rsid w:val="00321905"/>
    <w:rsid w:val="003271A2"/>
    <w:rsid w:val="003277B9"/>
    <w:rsid w:val="00332204"/>
    <w:rsid w:val="0033284B"/>
    <w:rsid w:val="00333ABA"/>
    <w:rsid w:val="00335174"/>
    <w:rsid w:val="003414EA"/>
    <w:rsid w:val="00342F12"/>
    <w:rsid w:val="0034337B"/>
    <w:rsid w:val="003439C9"/>
    <w:rsid w:val="00343F94"/>
    <w:rsid w:val="003454A9"/>
    <w:rsid w:val="003466D1"/>
    <w:rsid w:val="0034694F"/>
    <w:rsid w:val="003520B9"/>
    <w:rsid w:val="003537A5"/>
    <w:rsid w:val="003543DE"/>
    <w:rsid w:val="00355882"/>
    <w:rsid w:val="0035647B"/>
    <w:rsid w:val="003573A0"/>
    <w:rsid w:val="003573E3"/>
    <w:rsid w:val="00357B71"/>
    <w:rsid w:val="00361C51"/>
    <w:rsid w:val="003621AA"/>
    <w:rsid w:val="00362E7D"/>
    <w:rsid w:val="00364587"/>
    <w:rsid w:val="00366441"/>
    <w:rsid w:val="00367C28"/>
    <w:rsid w:val="003711A8"/>
    <w:rsid w:val="003802F8"/>
    <w:rsid w:val="00382D26"/>
    <w:rsid w:val="0038311D"/>
    <w:rsid w:val="0039424F"/>
    <w:rsid w:val="00394851"/>
    <w:rsid w:val="00394E0E"/>
    <w:rsid w:val="00395942"/>
    <w:rsid w:val="003970FE"/>
    <w:rsid w:val="003A1B2D"/>
    <w:rsid w:val="003A1CD3"/>
    <w:rsid w:val="003A2D56"/>
    <w:rsid w:val="003A3041"/>
    <w:rsid w:val="003A535B"/>
    <w:rsid w:val="003A6DA6"/>
    <w:rsid w:val="003A7FF3"/>
    <w:rsid w:val="003B560F"/>
    <w:rsid w:val="003B78DA"/>
    <w:rsid w:val="003B7B6E"/>
    <w:rsid w:val="003B7FAD"/>
    <w:rsid w:val="003C0359"/>
    <w:rsid w:val="003C2333"/>
    <w:rsid w:val="003C252D"/>
    <w:rsid w:val="003C36BE"/>
    <w:rsid w:val="003C38FD"/>
    <w:rsid w:val="003C4A83"/>
    <w:rsid w:val="003C787E"/>
    <w:rsid w:val="003C7E91"/>
    <w:rsid w:val="003D0B37"/>
    <w:rsid w:val="003D40D8"/>
    <w:rsid w:val="003E14EE"/>
    <w:rsid w:val="003E2E81"/>
    <w:rsid w:val="003E405E"/>
    <w:rsid w:val="003E41CB"/>
    <w:rsid w:val="003E5C39"/>
    <w:rsid w:val="003E5CF3"/>
    <w:rsid w:val="003E6DE1"/>
    <w:rsid w:val="003E6FA8"/>
    <w:rsid w:val="003F009B"/>
    <w:rsid w:val="003F4D61"/>
    <w:rsid w:val="003F5316"/>
    <w:rsid w:val="003F7E9C"/>
    <w:rsid w:val="00400ED4"/>
    <w:rsid w:val="0040198B"/>
    <w:rsid w:val="00402707"/>
    <w:rsid w:val="004043A9"/>
    <w:rsid w:val="004066D8"/>
    <w:rsid w:val="00406FBC"/>
    <w:rsid w:val="0041052D"/>
    <w:rsid w:val="00410FE4"/>
    <w:rsid w:val="00412236"/>
    <w:rsid w:val="004125EC"/>
    <w:rsid w:val="004131A9"/>
    <w:rsid w:val="0041460A"/>
    <w:rsid w:val="00414CF7"/>
    <w:rsid w:val="0041579D"/>
    <w:rsid w:val="004167D0"/>
    <w:rsid w:val="00417925"/>
    <w:rsid w:val="00423077"/>
    <w:rsid w:val="00424285"/>
    <w:rsid w:val="0042451B"/>
    <w:rsid w:val="004247BF"/>
    <w:rsid w:val="004266CD"/>
    <w:rsid w:val="004317F5"/>
    <w:rsid w:val="0043275E"/>
    <w:rsid w:val="004334C9"/>
    <w:rsid w:val="00434755"/>
    <w:rsid w:val="00435597"/>
    <w:rsid w:val="00436449"/>
    <w:rsid w:val="00436A30"/>
    <w:rsid w:val="004373CA"/>
    <w:rsid w:val="00440999"/>
    <w:rsid w:val="004440CD"/>
    <w:rsid w:val="00447DA6"/>
    <w:rsid w:val="004534B8"/>
    <w:rsid w:val="00460354"/>
    <w:rsid w:val="00460F29"/>
    <w:rsid w:val="0046118B"/>
    <w:rsid w:val="0046129C"/>
    <w:rsid w:val="004639D7"/>
    <w:rsid w:val="00464E0F"/>
    <w:rsid w:val="00470B21"/>
    <w:rsid w:val="00471910"/>
    <w:rsid w:val="00475DCF"/>
    <w:rsid w:val="004777E4"/>
    <w:rsid w:val="004806E8"/>
    <w:rsid w:val="0048223B"/>
    <w:rsid w:val="00482708"/>
    <w:rsid w:val="00491676"/>
    <w:rsid w:val="00491C9A"/>
    <w:rsid w:val="00493427"/>
    <w:rsid w:val="004960E9"/>
    <w:rsid w:val="00496A61"/>
    <w:rsid w:val="004A0C4F"/>
    <w:rsid w:val="004A1924"/>
    <w:rsid w:val="004A4F8E"/>
    <w:rsid w:val="004A5EA5"/>
    <w:rsid w:val="004A763B"/>
    <w:rsid w:val="004B07F8"/>
    <w:rsid w:val="004B2561"/>
    <w:rsid w:val="004B7B3E"/>
    <w:rsid w:val="004C1A0B"/>
    <w:rsid w:val="004C4E93"/>
    <w:rsid w:val="004C7858"/>
    <w:rsid w:val="004D0F53"/>
    <w:rsid w:val="004D17DF"/>
    <w:rsid w:val="004D21C3"/>
    <w:rsid w:val="004D27C4"/>
    <w:rsid w:val="004E05CC"/>
    <w:rsid w:val="004E1EF4"/>
    <w:rsid w:val="004E5F45"/>
    <w:rsid w:val="004F1DEC"/>
    <w:rsid w:val="004F4224"/>
    <w:rsid w:val="004F53C9"/>
    <w:rsid w:val="004F5A89"/>
    <w:rsid w:val="004F7562"/>
    <w:rsid w:val="00500687"/>
    <w:rsid w:val="005040B4"/>
    <w:rsid w:val="00506177"/>
    <w:rsid w:val="00506409"/>
    <w:rsid w:val="00507276"/>
    <w:rsid w:val="005073E3"/>
    <w:rsid w:val="00507D30"/>
    <w:rsid w:val="0051048E"/>
    <w:rsid w:val="005148F0"/>
    <w:rsid w:val="0051713F"/>
    <w:rsid w:val="00520EAB"/>
    <w:rsid w:val="00521DB2"/>
    <w:rsid w:val="00524079"/>
    <w:rsid w:val="00526012"/>
    <w:rsid w:val="0052601E"/>
    <w:rsid w:val="0052636E"/>
    <w:rsid w:val="0052763F"/>
    <w:rsid w:val="00527F1C"/>
    <w:rsid w:val="00527F92"/>
    <w:rsid w:val="00531F45"/>
    <w:rsid w:val="00532F56"/>
    <w:rsid w:val="00537D83"/>
    <w:rsid w:val="00541476"/>
    <w:rsid w:val="00541716"/>
    <w:rsid w:val="0054237B"/>
    <w:rsid w:val="0054318A"/>
    <w:rsid w:val="0054322B"/>
    <w:rsid w:val="005442CC"/>
    <w:rsid w:val="00546635"/>
    <w:rsid w:val="00546F86"/>
    <w:rsid w:val="00553061"/>
    <w:rsid w:val="00553B72"/>
    <w:rsid w:val="00554903"/>
    <w:rsid w:val="005573ED"/>
    <w:rsid w:val="0056081A"/>
    <w:rsid w:val="00564783"/>
    <w:rsid w:val="005734E7"/>
    <w:rsid w:val="00573B90"/>
    <w:rsid w:val="005741EE"/>
    <w:rsid w:val="00576E70"/>
    <w:rsid w:val="0058151D"/>
    <w:rsid w:val="00581EBB"/>
    <w:rsid w:val="005878B5"/>
    <w:rsid w:val="00592449"/>
    <w:rsid w:val="005927BA"/>
    <w:rsid w:val="00592E5C"/>
    <w:rsid w:val="0059477A"/>
    <w:rsid w:val="005A1464"/>
    <w:rsid w:val="005A2B29"/>
    <w:rsid w:val="005A3A19"/>
    <w:rsid w:val="005A54DD"/>
    <w:rsid w:val="005A5C90"/>
    <w:rsid w:val="005B60A8"/>
    <w:rsid w:val="005C1107"/>
    <w:rsid w:val="005C4102"/>
    <w:rsid w:val="005C4104"/>
    <w:rsid w:val="005C4482"/>
    <w:rsid w:val="005D219C"/>
    <w:rsid w:val="005D245C"/>
    <w:rsid w:val="005D4005"/>
    <w:rsid w:val="005D5103"/>
    <w:rsid w:val="005D5367"/>
    <w:rsid w:val="005D6BDE"/>
    <w:rsid w:val="005D7F8E"/>
    <w:rsid w:val="005E54AD"/>
    <w:rsid w:val="005F53B1"/>
    <w:rsid w:val="005F665D"/>
    <w:rsid w:val="005F695B"/>
    <w:rsid w:val="005F6D3F"/>
    <w:rsid w:val="005F6F61"/>
    <w:rsid w:val="00600500"/>
    <w:rsid w:val="00600D1F"/>
    <w:rsid w:val="00605151"/>
    <w:rsid w:val="0060532B"/>
    <w:rsid w:val="00606178"/>
    <w:rsid w:val="006062AC"/>
    <w:rsid w:val="006064B5"/>
    <w:rsid w:val="00606B43"/>
    <w:rsid w:val="00607BA2"/>
    <w:rsid w:val="006113D1"/>
    <w:rsid w:val="006154A5"/>
    <w:rsid w:val="0061659F"/>
    <w:rsid w:val="00616775"/>
    <w:rsid w:val="00624FC2"/>
    <w:rsid w:val="00630874"/>
    <w:rsid w:val="00637116"/>
    <w:rsid w:val="006440DD"/>
    <w:rsid w:val="00645466"/>
    <w:rsid w:val="0064570F"/>
    <w:rsid w:val="00646C9A"/>
    <w:rsid w:val="00647298"/>
    <w:rsid w:val="0065199A"/>
    <w:rsid w:val="006527C5"/>
    <w:rsid w:val="006534F9"/>
    <w:rsid w:val="006615A4"/>
    <w:rsid w:val="006618E5"/>
    <w:rsid w:val="00662D1D"/>
    <w:rsid w:val="00666C07"/>
    <w:rsid w:val="006678C6"/>
    <w:rsid w:val="00670D55"/>
    <w:rsid w:val="006815E1"/>
    <w:rsid w:val="00685202"/>
    <w:rsid w:val="00691EC3"/>
    <w:rsid w:val="00692A32"/>
    <w:rsid w:val="00697B18"/>
    <w:rsid w:val="00697CA1"/>
    <w:rsid w:val="00697DA5"/>
    <w:rsid w:val="00697EE2"/>
    <w:rsid w:val="006A609F"/>
    <w:rsid w:val="006B0BE3"/>
    <w:rsid w:val="006B1397"/>
    <w:rsid w:val="006B1A4F"/>
    <w:rsid w:val="006B1DBD"/>
    <w:rsid w:val="006B2E14"/>
    <w:rsid w:val="006B72DD"/>
    <w:rsid w:val="006C19C9"/>
    <w:rsid w:val="006C22F8"/>
    <w:rsid w:val="006C4915"/>
    <w:rsid w:val="006D084A"/>
    <w:rsid w:val="006D1396"/>
    <w:rsid w:val="006D1A65"/>
    <w:rsid w:val="006D4BEC"/>
    <w:rsid w:val="006D58BC"/>
    <w:rsid w:val="006E2E21"/>
    <w:rsid w:val="006E39A4"/>
    <w:rsid w:val="006E469D"/>
    <w:rsid w:val="006E4C62"/>
    <w:rsid w:val="006E60A0"/>
    <w:rsid w:val="006E61A1"/>
    <w:rsid w:val="006E67BD"/>
    <w:rsid w:val="006E683F"/>
    <w:rsid w:val="006E7BCF"/>
    <w:rsid w:val="006F0134"/>
    <w:rsid w:val="006F25F4"/>
    <w:rsid w:val="006F2E4D"/>
    <w:rsid w:val="006F3306"/>
    <w:rsid w:val="006F55F9"/>
    <w:rsid w:val="006F6F16"/>
    <w:rsid w:val="006F79BD"/>
    <w:rsid w:val="00702A69"/>
    <w:rsid w:val="00702CD1"/>
    <w:rsid w:val="00703C7D"/>
    <w:rsid w:val="007047CB"/>
    <w:rsid w:val="00704B87"/>
    <w:rsid w:val="0070510E"/>
    <w:rsid w:val="0070688E"/>
    <w:rsid w:val="00706CA8"/>
    <w:rsid w:val="00706CCB"/>
    <w:rsid w:val="00714B56"/>
    <w:rsid w:val="00715046"/>
    <w:rsid w:val="007211DB"/>
    <w:rsid w:val="00722C30"/>
    <w:rsid w:val="00723BD2"/>
    <w:rsid w:val="00726979"/>
    <w:rsid w:val="00730131"/>
    <w:rsid w:val="00732577"/>
    <w:rsid w:val="007339E1"/>
    <w:rsid w:val="00734035"/>
    <w:rsid w:val="00735051"/>
    <w:rsid w:val="00743DF9"/>
    <w:rsid w:val="00747C49"/>
    <w:rsid w:val="00751409"/>
    <w:rsid w:val="0075201A"/>
    <w:rsid w:val="00753787"/>
    <w:rsid w:val="0075403B"/>
    <w:rsid w:val="0075664D"/>
    <w:rsid w:val="00756FB3"/>
    <w:rsid w:val="00760DD7"/>
    <w:rsid w:val="00761D04"/>
    <w:rsid w:val="0076233B"/>
    <w:rsid w:val="00764195"/>
    <w:rsid w:val="007659DE"/>
    <w:rsid w:val="00765F14"/>
    <w:rsid w:val="00766DB0"/>
    <w:rsid w:val="00767C90"/>
    <w:rsid w:val="00776793"/>
    <w:rsid w:val="007773B8"/>
    <w:rsid w:val="007840E8"/>
    <w:rsid w:val="007863B8"/>
    <w:rsid w:val="00791962"/>
    <w:rsid w:val="00791E08"/>
    <w:rsid w:val="00791E75"/>
    <w:rsid w:val="0079242E"/>
    <w:rsid w:val="007924AA"/>
    <w:rsid w:val="007936C6"/>
    <w:rsid w:val="00793BE8"/>
    <w:rsid w:val="007950DF"/>
    <w:rsid w:val="00797CA8"/>
    <w:rsid w:val="007A00ED"/>
    <w:rsid w:val="007A7F22"/>
    <w:rsid w:val="007B60D5"/>
    <w:rsid w:val="007B7BDB"/>
    <w:rsid w:val="007C047D"/>
    <w:rsid w:val="007C5062"/>
    <w:rsid w:val="007C71A3"/>
    <w:rsid w:val="007C7513"/>
    <w:rsid w:val="007C7B2E"/>
    <w:rsid w:val="007D0B13"/>
    <w:rsid w:val="007D0C9E"/>
    <w:rsid w:val="007D2917"/>
    <w:rsid w:val="007D59F1"/>
    <w:rsid w:val="007D7B1D"/>
    <w:rsid w:val="007E0D03"/>
    <w:rsid w:val="007E1E6B"/>
    <w:rsid w:val="007E5F15"/>
    <w:rsid w:val="007E7164"/>
    <w:rsid w:val="007F0A54"/>
    <w:rsid w:val="007F4429"/>
    <w:rsid w:val="007F6B17"/>
    <w:rsid w:val="00810A51"/>
    <w:rsid w:val="00810E22"/>
    <w:rsid w:val="00813B2D"/>
    <w:rsid w:val="00817815"/>
    <w:rsid w:val="00820F1E"/>
    <w:rsid w:val="0082136A"/>
    <w:rsid w:val="00821463"/>
    <w:rsid w:val="0082416F"/>
    <w:rsid w:val="00825331"/>
    <w:rsid w:val="00827BB2"/>
    <w:rsid w:val="00830ADA"/>
    <w:rsid w:val="008315D0"/>
    <w:rsid w:val="00832429"/>
    <w:rsid w:val="00833B39"/>
    <w:rsid w:val="00834B4A"/>
    <w:rsid w:val="008378B8"/>
    <w:rsid w:val="00842622"/>
    <w:rsid w:val="00842FF6"/>
    <w:rsid w:val="008432EE"/>
    <w:rsid w:val="0084412F"/>
    <w:rsid w:val="00845275"/>
    <w:rsid w:val="008454CA"/>
    <w:rsid w:val="00850CE0"/>
    <w:rsid w:val="00851D8F"/>
    <w:rsid w:val="008540AB"/>
    <w:rsid w:val="00854BF5"/>
    <w:rsid w:val="008551A3"/>
    <w:rsid w:val="008572A3"/>
    <w:rsid w:val="00860B71"/>
    <w:rsid w:val="00862B40"/>
    <w:rsid w:val="00863441"/>
    <w:rsid w:val="00864CF2"/>
    <w:rsid w:val="00873F10"/>
    <w:rsid w:val="008752E9"/>
    <w:rsid w:val="00876449"/>
    <w:rsid w:val="00877D1A"/>
    <w:rsid w:val="0088047D"/>
    <w:rsid w:val="00881586"/>
    <w:rsid w:val="00881A25"/>
    <w:rsid w:val="00884381"/>
    <w:rsid w:val="008853C4"/>
    <w:rsid w:val="00885CB9"/>
    <w:rsid w:val="00886449"/>
    <w:rsid w:val="00887623"/>
    <w:rsid w:val="00890F25"/>
    <w:rsid w:val="008930E9"/>
    <w:rsid w:val="00893281"/>
    <w:rsid w:val="0089438F"/>
    <w:rsid w:val="00894FAA"/>
    <w:rsid w:val="00895BE8"/>
    <w:rsid w:val="00897FCF"/>
    <w:rsid w:val="008A1C47"/>
    <w:rsid w:val="008A565B"/>
    <w:rsid w:val="008B018E"/>
    <w:rsid w:val="008B0928"/>
    <w:rsid w:val="008B1464"/>
    <w:rsid w:val="008B4D9D"/>
    <w:rsid w:val="008B52C3"/>
    <w:rsid w:val="008B5D08"/>
    <w:rsid w:val="008C0F44"/>
    <w:rsid w:val="008C4F00"/>
    <w:rsid w:val="008C5384"/>
    <w:rsid w:val="008C78AB"/>
    <w:rsid w:val="008D0653"/>
    <w:rsid w:val="008D1C70"/>
    <w:rsid w:val="008D3782"/>
    <w:rsid w:val="008D4BAC"/>
    <w:rsid w:val="008D4C97"/>
    <w:rsid w:val="008D61BC"/>
    <w:rsid w:val="008D6E7E"/>
    <w:rsid w:val="008E0DB7"/>
    <w:rsid w:val="008E1206"/>
    <w:rsid w:val="008E7AEC"/>
    <w:rsid w:val="008F2C48"/>
    <w:rsid w:val="008F6050"/>
    <w:rsid w:val="008F777E"/>
    <w:rsid w:val="00903B94"/>
    <w:rsid w:val="00903E49"/>
    <w:rsid w:val="00904DFF"/>
    <w:rsid w:val="00905B3D"/>
    <w:rsid w:val="00907068"/>
    <w:rsid w:val="00907DA6"/>
    <w:rsid w:val="00911FCD"/>
    <w:rsid w:val="009140C0"/>
    <w:rsid w:val="00917062"/>
    <w:rsid w:val="0092305E"/>
    <w:rsid w:val="0092360D"/>
    <w:rsid w:val="0092419C"/>
    <w:rsid w:val="00924E16"/>
    <w:rsid w:val="00926FE6"/>
    <w:rsid w:val="009308FB"/>
    <w:rsid w:val="00930E7D"/>
    <w:rsid w:val="009321AE"/>
    <w:rsid w:val="009334D7"/>
    <w:rsid w:val="00934248"/>
    <w:rsid w:val="009404E8"/>
    <w:rsid w:val="00940854"/>
    <w:rsid w:val="00940CF7"/>
    <w:rsid w:val="00941326"/>
    <w:rsid w:val="00942C71"/>
    <w:rsid w:val="00946703"/>
    <w:rsid w:val="0094776B"/>
    <w:rsid w:val="00950AB0"/>
    <w:rsid w:val="0095434D"/>
    <w:rsid w:val="0095580D"/>
    <w:rsid w:val="00955940"/>
    <w:rsid w:val="00956339"/>
    <w:rsid w:val="00960EE4"/>
    <w:rsid w:val="00961A57"/>
    <w:rsid w:val="00966A43"/>
    <w:rsid w:val="009719BC"/>
    <w:rsid w:val="00971A2C"/>
    <w:rsid w:val="00973234"/>
    <w:rsid w:val="0097521C"/>
    <w:rsid w:val="00975354"/>
    <w:rsid w:val="0097659D"/>
    <w:rsid w:val="0098162C"/>
    <w:rsid w:val="0098241E"/>
    <w:rsid w:val="0098318D"/>
    <w:rsid w:val="00984E05"/>
    <w:rsid w:val="00986444"/>
    <w:rsid w:val="009901FF"/>
    <w:rsid w:val="00991E39"/>
    <w:rsid w:val="00991F7D"/>
    <w:rsid w:val="009937D6"/>
    <w:rsid w:val="009954B5"/>
    <w:rsid w:val="00995757"/>
    <w:rsid w:val="009A0BB1"/>
    <w:rsid w:val="009A12D4"/>
    <w:rsid w:val="009B04F2"/>
    <w:rsid w:val="009B0888"/>
    <w:rsid w:val="009B337E"/>
    <w:rsid w:val="009B4300"/>
    <w:rsid w:val="009B779F"/>
    <w:rsid w:val="009B7CC6"/>
    <w:rsid w:val="009C0A55"/>
    <w:rsid w:val="009C1CC0"/>
    <w:rsid w:val="009C2781"/>
    <w:rsid w:val="009C2DCD"/>
    <w:rsid w:val="009C72FB"/>
    <w:rsid w:val="009D423C"/>
    <w:rsid w:val="009D44C2"/>
    <w:rsid w:val="009E0DD1"/>
    <w:rsid w:val="009E429A"/>
    <w:rsid w:val="009E5AE0"/>
    <w:rsid w:val="009E7DD7"/>
    <w:rsid w:val="009F0EC6"/>
    <w:rsid w:val="009F2119"/>
    <w:rsid w:val="009F2D4E"/>
    <w:rsid w:val="009F31C0"/>
    <w:rsid w:val="009F48F4"/>
    <w:rsid w:val="009F577A"/>
    <w:rsid w:val="009F735C"/>
    <w:rsid w:val="00A005B5"/>
    <w:rsid w:val="00A01D33"/>
    <w:rsid w:val="00A0530C"/>
    <w:rsid w:val="00A13106"/>
    <w:rsid w:val="00A179F0"/>
    <w:rsid w:val="00A206C2"/>
    <w:rsid w:val="00A24BC9"/>
    <w:rsid w:val="00A26038"/>
    <w:rsid w:val="00A27456"/>
    <w:rsid w:val="00A31973"/>
    <w:rsid w:val="00A31AD0"/>
    <w:rsid w:val="00A33278"/>
    <w:rsid w:val="00A37AFE"/>
    <w:rsid w:val="00A40F1D"/>
    <w:rsid w:val="00A42782"/>
    <w:rsid w:val="00A44A96"/>
    <w:rsid w:val="00A46307"/>
    <w:rsid w:val="00A46AE8"/>
    <w:rsid w:val="00A506D8"/>
    <w:rsid w:val="00A54F4D"/>
    <w:rsid w:val="00A54FB7"/>
    <w:rsid w:val="00A602AE"/>
    <w:rsid w:val="00A618BE"/>
    <w:rsid w:val="00A64F7D"/>
    <w:rsid w:val="00A714C9"/>
    <w:rsid w:val="00A74C75"/>
    <w:rsid w:val="00A74E32"/>
    <w:rsid w:val="00A75DDB"/>
    <w:rsid w:val="00A763EB"/>
    <w:rsid w:val="00A76468"/>
    <w:rsid w:val="00A8124E"/>
    <w:rsid w:val="00A83C43"/>
    <w:rsid w:val="00A86170"/>
    <w:rsid w:val="00A8620E"/>
    <w:rsid w:val="00A91126"/>
    <w:rsid w:val="00A944D0"/>
    <w:rsid w:val="00A944E8"/>
    <w:rsid w:val="00A94F7E"/>
    <w:rsid w:val="00A9777C"/>
    <w:rsid w:val="00A97EE5"/>
    <w:rsid w:val="00AA13EA"/>
    <w:rsid w:val="00AA4532"/>
    <w:rsid w:val="00AA5442"/>
    <w:rsid w:val="00AA5E41"/>
    <w:rsid w:val="00AA5F54"/>
    <w:rsid w:val="00AB1A82"/>
    <w:rsid w:val="00AB226F"/>
    <w:rsid w:val="00AB3F3E"/>
    <w:rsid w:val="00AB6CF1"/>
    <w:rsid w:val="00AC059D"/>
    <w:rsid w:val="00AC31E5"/>
    <w:rsid w:val="00AC5FE5"/>
    <w:rsid w:val="00AC60AF"/>
    <w:rsid w:val="00AD4EEE"/>
    <w:rsid w:val="00AD5469"/>
    <w:rsid w:val="00AD5D7D"/>
    <w:rsid w:val="00AE24D2"/>
    <w:rsid w:val="00AE2512"/>
    <w:rsid w:val="00AE2C9F"/>
    <w:rsid w:val="00AE3223"/>
    <w:rsid w:val="00AF1B0D"/>
    <w:rsid w:val="00AF63C2"/>
    <w:rsid w:val="00AF74F2"/>
    <w:rsid w:val="00B00311"/>
    <w:rsid w:val="00B01340"/>
    <w:rsid w:val="00B02249"/>
    <w:rsid w:val="00B0282E"/>
    <w:rsid w:val="00B02BC2"/>
    <w:rsid w:val="00B03750"/>
    <w:rsid w:val="00B05701"/>
    <w:rsid w:val="00B05C21"/>
    <w:rsid w:val="00B15169"/>
    <w:rsid w:val="00B15433"/>
    <w:rsid w:val="00B21A1E"/>
    <w:rsid w:val="00B21EA6"/>
    <w:rsid w:val="00B233DA"/>
    <w:rsid w:val="00B23C43"/>
    <w:rsid w:val="00B252A0"/>
    <w:rsid w:val="00B260C1"/>
    <w:rsid w:val="00B301D1"/>
    <w:rsid w:val="00B31395"/>
    <w:rsid w:val="00B31552"/>
    <w:rsid w:val="00B501E9"/>
    <w:rsid w:val="00B50E7C"/>
    <w:rsid w:val="00B555D3"/>
    <w:rsid w:val="00B60038"/>
    <w:rsid w:val="00B60C07"/>
    <w:rsid w:val="00B60E43"/>
    <w:rsid w:val="00B620B9"/>
    <w:rsid w:val="00B65808"/>
    <w:rsid w:val="00B66CF8"/>
    <w:rsid w:val="00B673E0"/>
    <w:rsid w:val="00B673F7"/>
    <w:rsid w:val="00B74C33"/>
    <w:rsid w:val="00B75327"/>
    <w:rsid w:val="00B75E84"/>
    <w:rsid w:val="00B77CC7"/>
    <w:rsid w:val="00B805F3"/>
    <w:rsid w:val="00B8177C"/>
    <w:rsid w:val="00B8201C"/>
    <w:rsid w:val="00B836ED"/>
    <w:rsid w:val="00B83CCF"/>
    <w:rsid w:val="00B91D3A"/>
    <w:rsid w:val="00B92523"/>
    <w:rsid w:val="00B934A2"/>
    <w:rsid w:val="00B94273"/>
    <w:rsid w:val="00BA1468"/>
    <w:rsid w:val="00BA16DF"/>
    <w:rsid w:val="00BA4422"/>
    <w:rsid w:val="00BA5F5B"/>
    <w:rsid w:val="00BA7069"/>
    <w:rsid w:val="00BB0A9A"/>
    <w:rsid w:val="00BB4098"/>
    <w:rsid w:val="00BB6A45"/>
    <w:rsid w:val="00BB7EDF"/>
    <w:rsid w:val="00BC2AA0"/>
    <w:rsid w:val="00BC2E1F"/>
    <w:rsid w:val="00BC4D86"/>
    <w:rsid w:val="00BC7285"/>
    <w:rsid w:val="00BC73EC"/>
    <w:rsid w:val="00BD1241"/>
    <w:rsid w:val="00BD264F"/>
    <w:rsid w:val="00BD451F"/>
    <w:rsid w:val="00BD5350"/>
    <w:rsid w:val="00BD5515"/>
    <w:rsid w:val="00BE0EC8"/>
    <w:rsid w:val="00BE3F92"/>
    <w:rsid w:val="00BE70A6"/>
    <w:rsid w:val="00BE76D1"/>
    <w:rsid w:val="00BF25FD"/>
    <w:rsid w:val="00BF2BBD"/>
    <w:rsid w:val="00BF4DE7"/>
    <w:rsid w:val="00BF62C4"/>
    <w:rsid w:val="00C03B28"/>
    <w:rsid w:val="00C051C5"/>
    <w:rsid w:val="00C057CB"/>
    <w:rsid w:val="00C061E1"/>
    <w:rsid w:val="00C06CEA"/>
    <w:rsid w:val="00C11642"/>
    <w:rsid w:val="00C15B44"/>
    <w:rsid w:val="00C201C2"/>
    <w:rsid w:val="00C206A4"/>
    <w:rsid w:val="00C20A8B"/>
    <w:rsid w:val="00C31BBE"/>
    <w:rsid w:val="00C336AD"/>
    <w:rsid w:val="00C40647"/>
    <w:rsid w:val="00C4264B"/>
    <w:rsid w:val="00C42BFC"/>
    <w:rsid w:val="00C44AA8"/>
    <w:rsid w:val="00C46693"/>
    <w:rsid w:val="00C5431F"/>
    <w:rsid w:val="00C54E53"/>
    <w:rsid w:val="00C55A53"/>
    <w:rsid w:val="00C57CD0"/>
    <w:rsid w:val="00C6141D"/>
    <w:rsid w:val="00C61A79"/>
    <w:rsid w:val="00C61C92"/>
    <w:rsid w:val="00C63B97"/>
    <w:rsid w:val="00C64BB1"/>
    <w:rsid w:val="00C661CD"/>
    <w:rsid w:val="00C704AF"/>
    <w:rsid w:val="00C744EA"/>
    <w:rsid w:val="00C768F9"/>
    <w:rsid w:val="00C7759E"/>
    <w:rsid w:val="00C77C9D"/>
    <w:rsid w:val="00C82879"/>
    <w:rsid w:val="00C8314D"/>
    <w:rsid w:val="00C83319"/>
    <w:rsid w:val="00C84599"/>
    <w:rsid w:val="00C84D97"/>
    <w:rsid w:val="00C84EA6"/>
    <w:rsid w:val="00C85FEA"/>
    <w:rsid w:val="00C8739F"/>
    <w:rsid w:val="00C87FE6"/>
    <w:rsid w:val="00C90140"/>
    <w:rsid w:val="00C90F83"/>
    <w:rsid w:val="00C91D01"/>
    <w:rsid w:val="00C91F78"/>
    <w:rsid w:val="00C94558"/>
    <w:rsid w:val="00C96103"/>
    <w:rsid w:val="00CA4B17"/>
    <w:rsid w:val="00CA4B37"/>
    <w:rsid w:val="00CA5745"/>
    <w:rsid w:val="00CB1492"/>
    <w:rsid w:val="00CB1F36"/>
    <w:rsid w:val="00CB7CA3"/>
    <w:rsid w:val="00CC00D2"/>
    <w:rsid w:val="00CC3772"/>
    <w:rsid w:val="00CC3A25"/>
    <w:rsid w:val="00CC435C"/>
    <w:rsid w:val="00CC4D55"/>
    <w:rsid w:val="00CC647E"/>
    <w:rsid w:val="00CC796E"/>
    <w:rsid w:val="00CD452F"/>
    <w:rsid w:val="00CD5F7B"/>
    <w:rsid w:val="00CE43AC"/>
    <w:rsid w:val="00CE65EB"/>
    <w:rsid w:val="00CE74F6"/>
    <w:rsid w:val="00CF2923"/>
    <w:rsid w:val="00CF2D6A"/>
    <w:rsid w:val="00CF2DE2"/>
    <w:rsid w:val="00CF7876"/>
    <w:rsid w:val="00D00688"/>
    <w:rsid w:val="00D10A7C"/>
    <w:rsid w:val="00D10D4C"/>
    <w:rsid w:val="00D14541"/>
    <w:rsid w:val="00D20394"/>
    <w:rsid w:val="00D257E6"/>
    <w:rsid w:val="00D26FDD"/>
    <w:rsid w:val="00D275F5"/>
    <w:rsid w:val="00D32DB1"/>
    <w:rsid w:val="00D3509B"/>
    <w:rsid w:val="00D361BC"/>
    <w:rsid w:val="00D36B8F"/>
    <w:rsid w:val="00D43AFB"/>
    <w:rsid w:val="00D44503"/>
    <w:rsid w:val="00D46E02"/>
    <w:rsid w:val="00D509F9"/>
    <w:rsid w:val="00D54D6C"/>
    <w:rsid w:val="00D55103"/>
    <w:rsid w:val="00D56A1B"/>
    <w:rsid w:val="00D5736F"/>
    <w:rsid w:val="00D5746B"/>
    <w:rsid w:val="00D60CB9"/>
    <w:rsid w:val="00D61F2B"/>
    <w:rsid w:val="00D66327"/>
    <w:rsid w:val="00D66E01"/>
    <w:rsid w:val="00D67C51"/>
    <w:rsid w:val="00D67D40"/>
    <w:rsid w:val="00D72B15"/>
    <w:rsid w:val="00D748D2"/>
    <w:rsid w:val="00D76955"/>
    <w:rsid w:val="00D76DEB"/>
    <w:rsid w:val="00D809BC"/>
    <w:rsid w:val="00D80CA7"/>
    <w:rsid w:val="00D87379"/>
    <w:rsid w:val="00D87F5B"/>
    <w:rsid w:val="00DA3A2C"/>
    <w:rsid w:val="00DB2CD2"/>
    <w:rsid w:val="00DC285C"/>
    <w:rsid w:val="00DD0E20"/>
    <w:rsid w:val="00DD4CCA"/>
    <w:rsid w:val="00DD4CEE"/>
    <w:rsid w:val="00DD56E0"/>
    <w:rsid w:val="00DD5DD4"/>
    <w:rsid w:val="00DE4F38"/>
    <w:rsid w:val="00DE53D2"/>
    <w:rsid w:val="00DE570C"/>
    <w:rsid w:val="00DE5FE3"/>
    <w:rsid w:val="00DE74CC"/>
    <w:rsid w:val="00DE7862"/>
    <w:rsid w:val="00DF0E70"/>
    <w:rsid w:val="00DF3F86"/>
    <w:rsid w:val="00DF41F1"/>
    <w:rsid w:val="00DF42A2"/>
    <w:rsid w:val="00DF6C27"/>
    <w:rsid w:val="00E000CE"/>
    <w:rsid w:val="00E01EA5"/>
    <w:rsid w:val="00E06C00"/>
    <w:rsid w:val="00E07EEF"/>
    <w:rsid w:val="00E13EC5"/>
    <w:rsid w:val="00E14B16"/>
    <w:rsid w:val="00E1637A"/>
    <w:rsid w:val="00E17954"/>
    <w:rsid w:val="00E20EBB"/>
    <w:rsid w:val="00E22D69"/>
    <w:rsid w:val="00E2663C"/>
    <w:rsid w:val="00E33A27"/>
    <w:rsid w:val="00E37712"/>
    <w:rsid w:val="00E4354B"/>
    <w:rsid w:val="00E438EA"/>
    <w:rsid w:val="00E439A8"/>
    <w:rsid w:val="00E45183"/>
    <w:rsid w:val="00E46389"/>
    <w:rsid w:val="00E465BA"/>
    <w:rsid w:val="00E46772"/>
    <w:rsid w:val="00E53F6A"/>
    <w:rsid w:val="00E5501D"/>
    <w:rsid w:val="00E5514A"/>
    <w:rsid w:val="00E556F8"/>
    <w:rsid w:val="00E55998"/>
    <w:rsid w:val="00E55A6C"/>
    <w:rsid w:val="00E57986"/>
    <w:rsid w:val="00E64356"/>
    <w:rsid w:val="00E64503"/>
    <w:rsid w:val="00E665C3"/>
    <w:rsid w:val="00E67A58"/>
    <w:rsid w:val="00E7098F"/>
    <w:rsid w:val="00E81735"/>
    <w:rsid w:val="00E819DE"/>
    <w:rsid w:val="00E84049"/>
    <w:rsid w:val="00E862AA"/>
    <w:rsid w:val="00E86630"/>
    <w:rsid w:val="00E874FA"/>
    <w:rsid w:val="00E92CB8"/>
    <w:rsid w:val="00E94A77"/>
    <w:rsid w:val="00E96E5C"/>
    <w:rsid w:val="00E97CE0"/>
    <w:rsid w:val="00EA26B4"/>
    <w:rsid w:val="00EA2B98"/>
    <w:rsid w:val="00EA49C7"/>
    <w:rsid w:val="00EA79EC"/>
    <w:rsid w:val="00EA7D7A"/>
    <w:rsid w:val="00EB3DF4"/>
    <w:rsid w:val="00EB5ED6"/>
    <w:rsid w:val="00EB69CE"/>
    <w:rsid w:val="00EB740A"/>
    <w:rsid w:val="00EB7AF2"/>
    <w:rsid w:val="00EC092C"/>
    <w:rsid w:val="00EC4475"/>
    <w:rsid w:val="00EC4BFF"/>
    <w:rsid w:val="00EC6E1E"/>
    <w:rsid w:val="00ED03B8"/>
    <w:rsid w:val="00ED1893"/>
    <w:rsid w:val="00ED33F6"/>
    <w:rsid w:val="00ED3AA4"/>
    <w:rsid w:val="00ED4077"/>
    <w:rsid w:val="00ED42E1"/>
    <w:rsid w:val="00ED532A"/>
    <w:rsid w:val="00ED666D"/>
    <w:rsid w:val="00EE4097"/>
    <w:rsid w:val="00EF162A"/>
    <w:rsid w:val="00EF3376"/>
    <w:rsid w:val="00EF3689"/>
    <w:rsid w:val="00EF3B1A"/>
    <w:rsid w:val="00EF69C7"/>
    <w:rsid w:val="00F00707"/>
    <w:rsid w:val="00F01E95"/>
    <w:rsid w:val="00F0565B"/>
    <w:rsid w:val="00F05F18"/>
    <w:rsid w:val="00F06B19"/>
    <w:rsid w:val="00F07D99"/>
    <w:rsid w:val="00F10647"/>
    <w:rsid w:val="00F10EE3"/>
    <w:rsid w:val="00F15509"/>
    <w:rsid w:val="00F176BA"/>
    <w:rsid w:val="00F272C6"/>
    <w:rsid w:val="00F2745C"/>
    <w:rsid w:val="00F32DEB"/>
    <w:rsid w:val="00F359CD"/>
    <w:rsid w:val="00F40476"/>
    <w:rsid w:val="00F42521"/>
    <w:rsid w:val="00F43B97"/>
    <w:rsid w:val="00F44EA7"/>
    <w:rsid w:val="00F463DB"/>
    <w:rsid w:val="00F46D6F"/>
    <w:rsid w:val="00F50461"/>
    <w:rsid w:val="00F50EE7"/>
    <w:rsid w:val="00F54ED3"/>
    <w:rsid w:val="00F54F8D"/>
    <w:rsid w:val="00F55E8F"/>
    <w:rsid w:val="00F55FA1"/>
    <w:rsid w:val="00F5602C"/>
    <w:rsid w:val="00F56EA3"/>
    <w:rsid w:val="00F57EFD"/>
    <w:rsid w:val="00F609D9"/>
    <w:rsid w:val="00F67246"/>
    <w:rsid w:val="00F701E1"/>
    <w:rsid w:val="00F703A3"/>
    <w:rsid w:val="00F724BA"/>
    <w:rsid w:val="00F72EDE"/>
    <w:rsid w:val="00F75EEB"/>
    <w:rsid w:val="00F824AD"/>
    <w:rsid w:val="00F82C04"/>
    <w:rsid w:val="00F83677"/>
    <w:rsid w:val="00F85727"/>
    <w:rsid w:val="00F91CF2"/>
    <w:rsid w:val="00F92A9E"/>
    <w:rsid w:val="00F93FE1"/>
    <w:rsid w:val="00F976F1"/>
    <w:rsid w:val="00FA3842"/>
    <w:rsid w:val="00FA3C86"/>
    <w:rsid w:val="00FA3CDF"/>
    <w:rsid w:val="00FA65D7"/>
    <w:rsid w:val="00FA6D95"/>
    <w:rsid w:val="00FA708F"/>
    <w:rsid w:val="00FB472B"/>
    <w:rsid w:val="00FB55FB"/>
    <w:rsid w:val="00FB5A5F"/>
    <w:rsid w:val="00FC37D7"/>
    <w:rsid w:val="00FC39DB"/>
    <w:rsid w:val="00FD0228"/>
    <w:rsid w:val="00FD0665"/>
    <w:rsid w:val="00FD072A"/>
    <w:rsid w:val="00FD13C2"/>
    <w:rsid w:val="00FD1828"/>
    <w:rsid w:val="00FE0802"/>
    <w:rsid w:val="00FE3EF2"/>
    <w:rsid w:val="00FE6A2F"/>
    <w:rsid w:val="00FF2F26"/>
    <w:rsid w:val="00FF313E"/>
    <w:rsid w:val="00FF3460"/>
    <w:rsid w:val="00FF4C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56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65B"/>
    <w:pPr>
      <w:widowControl w:val="0"/>
      <w:jc w:val="both"/>
    </w:pPr>
    <w:rPr>
      <w:rFonts w:eastAsia="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壹文"/>
    <w:basedOn w:val="a"/>
    <w:rsid w:val="008A565B"/>
    <w:pPr>
      <w:ind w:leftChars="200" w:left="200"/>
    </w:pPr>
  </w:style>
  <w:style w:type="paragraph" w:customStyle="1" w:styleId="a4">
    <w:name w:val="一、"/>
    <w:basedOn w:val="a3"/>
    <w:rsid w:val="008A565B"/>
    <w:pPr>
      <w:ind w:left="401" w:hangingChars="201" w:hanging="201"/>
    </w:pPr>
  </w:style>
  <w:style w:type="paragraph" w:customStyle="1" w:styleId="a5">
    <w:name w:val="註一："/>
    <w:basedOn w:val="a"/>
    <w:rsid w:val="008A565B"/>
    <w:pPr>
      <w:ind w:left="301" w:hangingChars="301" w:hanging="301"/>
    </w:pPr>
  </w:style>
  <w:style w:type="paragraph" w:customStyle="1" w:styleId="O1">
    <w:name w:val="O1"/>
    <w:basedOn w:val="a"/>
    <w:rsid w:val="008A565B"/>
    <w:pPr>
      <w:ind w:leftChars="700" w:left="800" w:hangingChars="100" w:hanging="100"/>
    </w:pPr>
  </w:style>
  <w:style w:type="paragraph" w:customStyle="1" w:styleId="a6">
    <w:name w:val="附件"/>
    <w:basedOn w:val="a"/>
    <w:rsid w:val="008A565B"/>
    <w:pPr>
      <w:pageBreakBefore/>
      <w:spacing w:afterLines="50" w:after="50"/>
    </w:pPr>
  </w:style>
  <w:style w:type="paragraph" w:customStyle="1" w:styleId="a7">
    <w:name w:val="附件標"/>
    <w:basedOn w:val="a3"/>
    <w:rsid w:val="008A565B"/>
    <w:pPr>
      <w:ind w:leftChars="0" w:left="0"/>
      <w:jc w:val="center"/>
    </w:pPr>
    <w:rPr>
      <w:sz w:val="28"/>
    </w:rPr>
  </w:style>
  <w:style w:type="paragraph" w:customStyle="1" w:styleId="a8">
    <w:name w:val="(一"/>
    <w:basedOn w:val="a4"/>
    <w:rsid w:val="008A565B"/>
    <w:pPr>
      <w:tabs>
        <w:tab w:val="left" w:pos="4080"/>
      </w:tabs>
      <w:ind w:left="300" w:hangingChars="100" w:hanging="100"/>
    </w:pPr>
  </w:style>
  <w:style w:type="paragraph" w:customStyle="1" w:styleId="a9">
    <w:name w:val="代表人"/>
    <w:basedOn w:val="O1"/>
    <w:rsid w:val="008A565B"/>
    <w:pPr>
      <w:ind w:leftChars="1100" w:left="1100" w:firstLineChars="0" w:firstLine="0"/>
    </w:pPr>
  </w:style>
  <w:style w:type="paragraph" w:styleId="HTML">
    <w:name w:val="HTML Preformatted"/>
    <w:basedOn w:val="a"/>
    <w:link w:val="HTML0"/>
    <w:rsid w:val="00A053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細明體" w:eastAsia="細明體" w:hAnsi="細明體" w:cs="細明體"/>
    </w:rPr>
  </w:style>
  <w:style w:type="character" w:customStyle="1" w:styleId="HTML0">
    <w:name w:val="HTML 預設格式 字元"/>
    <w:link w:val="HTML"/>
    <w:locked/>
    <w:rsid w:val="00A0530C"/>
    <w:rPr>
      <w:rFonts w:ascii="細明體" w:eastAsia="細明體" w:hAnsi="細明體" w:cs="細明體"/>
      <w:sz w:val="24"/>
      <w:szCs w:val="24"/>
      <w:lang w:val="en-US" w:eastAsia="zh-TW" w:bidi="ar-SA"/>
    </w:rPr>
  </w:style>
  <w:style w:type="paragraph" w:styleId="aa">
    <w:name w:val="footer"/>
    <w:basedOn w:val="a"/>
    <w:link w:val="ab"/>
    <w:uiPriority w:val="99"/>
    <w:rsid w:val="0082416F"/>
    <w:pPr>
      <w:tabs>
        <w:tab w:val="center" w:pos="4153"/>
        <w:tab w:val="right" w:pos="8306"/>
      </w:tabs>
      <w:snapToGrid w:val="0"/>
    </w:pPr>
    <w:rPr>
      <w:sz w:val="20"/>
      <w:szCs w:val="20"/>
    </w:rPr>
  </w:style>
  <w:style w:type="character" w:styleId="ac">
    <w:name w:val="page number"/>
    <w:basedOn w:val="a0"/>
    <w:rsid w:val="0082416F"/>
  </w:style>
  <w:style w:type="paragraph" w:styleId="ad">
    <w:name w:val="Balloon Text"/>
    <w:basedOn w:val="a"/>
    <w:semiHidden/>
    <w:rsid w:val="006678C6"/>
    <w:rPr>
      <w:rFonts w:ascii="Arial" w:eastAsia="新細明體" w:hAnsi="Arial"/>
      <w:sz w:val="18"/>
      <w:szCs w:val="18"/>
    </w:rPr>
  </w:style>
  <w:style w:type="paragraph" w:styleId="ae">
    <w:name w:val="header"/>
    <w:basedOn w:val="a"/>
    <w:link w:val="af"/>
    <w:uiPriority w:val="99"/>
    <w:rsid w:val="002E51C8"/>
    <w:pPr>
      <w:tabs>
        <w:tab w:val="center" w:pos="4153"/>
        <w:tab w:val="right" w:pos="8306"/>
      </w:tabs>
      <w:snapToGrid w:val="0"/>
    </w:pPr>
    <w:rPr>
      <w:sz w:val="20"/>
      <w:szCs w:val="20"/>
    </w:rPr>
  </w:style>
  <w:style w:type="character" w:customStyle="1" w:styleId="af">
    <w:name w:val="頁首 字元"/>
    <w:link w:val="ae"/>
    <w:uiPriority w:val="99"/>
    <w:rsid w:val="002E51C8"/>
    <w:rPr>
      <w:rFonts w:eastAsia="標楷體"/>
    </w:rPr>
  </w:style>
  <w:style w:type="table" w:styleId="af0">
    <w:name w:val="Table Grid"/>
    <w:basedOn w:val="a1"/>
    <w:rsid w:val="00112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頁尾 字元"/>
    <w:link w:val="aa"/>
    <w:uiPriority w:val="99"/>
    <w:rsid w:val="00A76468"/>
    <w:rPr>
      <w:rFonts w:eastAsia="標楷體"/>
    </w:rPr>
  </w:style>
  <w:style w:type="character" w:styleId="af1">
    <w:name w:val="annotation reference"/>
    <w:rsid w:val="00B8177C"/>
    <w:rPr>
      <w:sz w:val="18"/>
      <w:szCs w:val="18"/>
    </w:rPr>
  </w:style>
  <w:style w:type="paragraph" w:styleId="af2">
    <w:name w:val="annotation text"/>
    <w:basedOn w:val="a"/>
    <w:link w:val="af3"/>
    <w:rsid w:val="00B8177C"/>
    <w:pPr>
      <w:jc w:val="left"/>
    </w:pPr>
  </w:style>
  <w:style w:type="character" w:customStyle="1" w:styleId="af3">
    <w:name w:val="註解文字 字元"/>
    <w:link w:val="af2"/>
    <w:rsid w:val="00B8177C"/>
    <w:rPr>
      <w:rFonts w:eastAsia="標楷體"/>
      <w:sz w:val="24"/>
      <w:szCs w:val="24"/>
    </w:rPr>
  </w:style>
  <w:style w:type="paragraph" w:styleId="af4">
    <w:name w:val="annotation subject"/>
    <w:basedOn w:val="af2"/>
    <w:next w:val="af2"/>
    <w:link w:val="af5"/>
    <w:rsid w:val="00B8177C"/>
    <w:rPr>
      <w:b/>
      <w:bCs/>
    </w:rPr>
  </w:style>
  <w:style w:type="character" w:customStyle="1" w:styleId="af5">
    <w:name w:val="註解主旨 字元"/>
    <w:link w:val="af4"/>
    <w:rsid w:val="00B8177C"/>
    <w:rPr>
      <w:rFonts w:eastAsia="標楷體"/>
      <w:b/>
      <w:bCs/>
      <w:sz w:val="24"/>
      <w:szCs w:val="24"/>
    </w:rPr>
  </w:style>
  <w:style w:type="paragraph" w:styleId="af6">
    <w:name w:val="Body Text"/>
    <w:basedOn w:val="a"/>
    <w:link w:val="af7"/>
    <w:rsid w:val="001752C0"/>
    <w:pPr>
      <w:jc w:val="left"/>
    </w:pPr>
    <w:rPr>
      <w:b/>
      <w:bCs/>
      <w:kern w:val="2"/>
      <w:sz w:val="28"/>
      <w:szCs w:val="28"/>
    </w:rPr>
  </w:style>
  <w:style w:type="character" w:customStyle="1" w:styleId="af7">
    <w:name w:val="本文 字元"/>
    <w:link w:val="af6"/>
    <w:rsid w:val="001752C0"/>
    <w:rPr>
      <w:rFonts w:eastAsia="標楷體"/>
      <w:b/>
      <w:bCs/>
      <w:kern w:val="2"/>
      <w:sz w:val="28"/>
      <w:szCs w:val="28"/>
    </w:rPr>
  </w:style>
  <w:style w:type="paragraph" w:styleId="af8">
    <w:name w:val="Block Text"/>
    <w:basedOn w:val="a"/>
    <w:rsid w:val="00FD13C2"/>
    <w:pPr>
      <w:ind w:left="960" w:rightChars="-289" w:right="-694" w:hangingChars="300" w:hanging="960"/>
    </w:pPr>
    <w:rPr>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65B"/>
    <w:pPr>
      <w:widowControl w:val="0"/>
      <w:jc w:val="both"/>
    </w:pPr>
    <w:rPr>
      <w:rFonts w:eastAsia="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壹文"/>
    <w:basedOn w:val="a"/>
    <w:rsid w:val="008A565B"/>
    <w:pPr>
      <w:ind w:leftChars="200" w:left="200"/>
    </w:pPr>
  </w:style>
  <w:style w:type="paragraph" w:customStyle="1" w:styleId="a4">
    <w:name w:val="一、"/>
    <w:basedOn w:val="a3"/>
    <w:rsid w:val="008A565B"/>
    <w:pPr>
      <w:ind w:left="401" w:hangingChars="201" w:hanging="201"/>
    </w:pPr>
  </w:style>
  <w:style w:type="paragraph" w:customStyle="1" w:styleId="a5">
    <w:name w:val="註一："/>
    <w:basedOn w:val="a"/>
    <w:rsid w:val="008A565B"/>
    <w:pPr>
      <w:ind w:left="301" w:hangingChars="301" w:hanging="301"/>
    </w:pPr>
  </w:style>
  <w:style w:type="paragraph" w:customStyle="1" w:styleId="O1">
    <w:name w:val="O1"/>
    <w:basedOn w:val="a"/>
    <w:rsid w:val="008A565B"/>
    <w:pPr>
      <w:ind w:leftChars="700" w:left="800" w:hangingChars="100" w:hanging="100"/>
    </w:pPr>
  </w:style>
  <w:style w:type="paragraph" w:customStyle="1" w:styleId="a6">
    <w:name w:val="附件"/>
    <w:basedOn w:val="a"/>
    <w:rsid w:val="008A565B"/>
    <w:pPr>
      <w:pageBreakBefore/>
      <w:spacing w:afterLines="50" w:after="50"/>
    </w:pPr>
  </w:style>
  <w:style w:type="paragraph" w:customStyle="1" w:styleId="a7">
    <w:name w:val="附件標"/>
    <w:basedOn w:val="a3"/>
    <w:rsid w:val="008A565B"/>
    <w:pPr>
      <w:ind w:leftChars="0" w:left="0"/>
      <w:jc w:val="center"/>
    </w:pPr>
    <w:rPr>
      <w:sz w:val="28"/>
    </w:rPr>
  </w:style>
  <w:style w:type="paragraph" w:customStyle="1" w:styleId="a8">
    <w:name w:val="(一"/>
    <w:basedOn w:val="a4"/>
    <w:rsid w:val="008A565B"/>
    <w:pPr>
      <w:tabs>
        <w:tab w:val="left" w:pos="4080"/>
      </w:tabs>
      <w:ind w:left="300" w:hangingChars="100" w:hanging="100"/>
    </w:pPr>
  </w:style>
  <w:style w:type="paragraph" w:customStyle="1" w:styleId="a9">
    <w:name w:val="代表人"/>
    <w:basedOn w:val="O1"/>
    <w:rsid w:val="008A565B"/>
    <w:pPr>
      <w:ind w:leftChars="1100" w:left="1100" w:firstLineChars="0" w:firstLine="0"/>
    </w:pPr>
  </w:style>
  <w:style w:type="paragraph" w:styleId="HTML">
    <w:name w:val="HTML Preformatted"/>
    <w:basedOn w:val="a"/>
    <w:link w:val="HTML0"/>
    <w:rsid w:val="00A053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細明體" w:eastAsia="細明體" w:hAnsi="細明體" w:cs="細明體"/>
    </w:rPr>
  </w:style>
  <w:style w:type="character" w:customStyle="1" w:styleId="HTML0">
    <w:name w:val="HTML 預設格式 字元"/>
    <w:link w:val="HTML"/>
    <w:locked/>
    <w:rsid w:val="00A0530C"/>
    <w:rPr>
      <w:rFonts w:ascii="細明體" w:eastAsia="細明體" w:hAnsi="細明體" w:cs="細明體"/>
      <w:sz w:val="24"/>
      <w:szCs w:val="24"/>
      <w:lang w:val="en-US" w:eastAsia="zh-TW" w:bidi="ar-SA"/>
    </w:rPr>
  </w:style>
  <w:style w:type="paragraph" w:styleId="aa">
    <w:name w:val="footer"/>
    <w:basedOn w:val="a"/>
    <w:link w:val="ab"/>
    <w:uiPriority w:val="99"/>
    <w:rsid w:val="0082416F"/>
    <w:pPr>
      <w:tabs>
        <w:tab w:val="center" w:pos="4153"/>
        <w:tab w:val="right" w:pos="8306"/>
      </w:tabs>
      <w:snapToGrid w:val="0"/>
    </w:pPr>
    <w:rPr>
      <w:sz w:val="20"/>
      <w:szCs w:val="20"/>
    </w:rPr>
  </w:style>
  <w:style w:type="character" w:styleId="ac">
    <w:name w:val="page number"/>
    <w:basedOn w:val="a0"/>
    <w:rsid w:val="0082416F"/>
  </w:style>
  <w:style w:type="paragraph" w:styleId="ad">
    <w:name w:val="Balloon Text"/>
    <w:basedOn w:val="a"/>
    <w:semiHidden/>
    <w:rsid w:val="006678C6"/>
    <w:rPr>
      <w:rFonts w:ascii="Arial" w:eastAsia="新細明體" w:hAnsi="Arial"/>
      <w:sz w:val="18"/>
      <w:szCs w:val="18"/>
    </w:rPr>
  </w:style>
  <w:style w:type="paragraph" w:styleId="ae">
    <w:name w:val="header"/>
    <w:basedOn w:val="a"/>
    <w:link w:val="af"/>
    <w:uiPriority w:val="99"/>
    <w:rsid w:val="002E51C8"/>
    <w:pPr>
      <w:tabs>
        <w:tab w:val="center" w:pos="4153"/>
        <w:tab w:val="right" w:pos="8306"/>
      </w:tabs>
      <w:snapToGrid w:val="0"/>
    </w:pPr>
    <w:rPr>
      <w:sz w:val="20"/>
      <w:szCs w:val="20"/>
    </w:rPr>
  </w:style>
  <w:style w:type="character" w:customStyle="1" w:styleId="af">
    <w:name w:val="頁首 字元"/>
    <w:link w:val="ae"/>
    <w:uiPriority w:val="99"/>
    <w:rsid w:val="002E51C8"/>
    <w:rPr>
      <w:rFonts w:eastAsia="標楷體"/>
    </w:rPr>
  </w:style>
  <w:style w:type="table" w:styleId="af0">
    <w:name w:val="Table Grid"/>
    <w:basedOn w:val="a1"/>
    <w:rsid w:val="00112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頁尾 字元"/>
    <w:link w:val="aa"/>
    <w:uiPriority w:val="99"/>
    <w:rsid w:val="00A76468"/>
    <w:rPr>
      <w:rFonts w:eastAsia="標楷體"/>
    </w:rPr>
  </w:style>
  <w:style w:type="character" w:styleId="af1">
    <w:name w:val="annotation reference"/>
    <w:rsid w:val="00B8177C"/>
    <w:rPr>
      <w:sz w:val="18"/>
      <w:szCs w:val="18"/>
    </w:rPr>
  </w:style>
  <w:style w:type="paragraph" w:styleId="af2">
    <w:name w:val="annotation text"/>
    <w:basedOn w:val="a"/>
    <w:link w:val="af3"/>
    <w:rsid w:val="00B8177C"/>
    <w:pPr>
      <w:jc w:val="left"/>
    </w:pPr>
  </w:style>
  <w:style w:type="character" w:customStyle="1" w:styleId="af3">
    <w:name w:val="註解文字 字元"/>
    <w:link w:val="af2"/>
    <w:rsid w:val="00B8177C"/>
    <w:rPr>
      <w:rFonts w:eastAsia="標楷體"/>
      <w:sz w:val="24"/>
      <w:szCs w:val="24"/>
    </w:rPr>
  </w:style>
  <w:style w:type="paragraph" w:styleId="af4">
    <w:name w:val="annotation subject"/>
    <w:basedOn w:val="af2"/>
    <w:next w:val="af2"/>
    <w:link w:val="af5"/>
    <w:rsid w:val="00B8177C"/>
    <w:rPr>
      <w:b/>
      <w:bCs/>
    </w:rPr>
  </w:style>
  <w:style w:type="character" w:customStyle="1" w:styleId="af5">
    <w:name w:val="註解主旨 字元"/>
    <w:link w:val="af4"/>
    <w:rsid w:val="00B8177C"/>
    <w:rPr>
      <w:rFonts w:eastAsia="標楷體"/>
      <w:b/>
      <w:bCs/>
      <w:sz w:val="24"/>
      <w:szCs w:val="24"/>
    </w:rPr>
  </w:style>
  <w:style w:type="paragraph" w:styleId="af6">
    <w:name w:val="Body Text"/>
    <w:basedOn w:val="a"/>
    <w:link w:val="af7"/>
    <w:rsid w:val="001752C0"/>
    <w:pPr>
      <w:jc w:val="left"/>
    </w:pPr>
    <w:rPr>
      <w:b/>
      <w:bCs/>
      <w:kern w:val="2"/>
      <w:sz w:val="28"/>
      <w:szCs w:val="28"/>
    </w:rPr>
  </w:style>
  <w:style w:type="character" w:customStyle="1" w:styleId="af7">
    <w:name w:val="本文 字元"/>
    <w:link w:val="af6"/>
    <w:rsid w:val="001752C0"/>
    <w:rPr>
      <w:rFonts w:eastAsia="標楷體"/>
      <w:b/>
      <w:bCs/>
      <w:kern w:val="2"/>
      <w:sz w:val="28"/>
      <w:szCs w:val="28"/>
    </w:rPr>
  </w:style>
  <w:style w:type="paragraph" w:styleId="af8">
    <w:name w:val="Block Text"/>
    <w:basedOn w:val="a"/>
    <w:rsid w:val="00FD13C2"/>
    <w:pPr>
      <w:ind w:left="960" w:rightChars="-289" w:right="-694" w:hangingChars="300" w:hanging="960"/>
    </w:pPr>
    <w:rPr>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382344">
      <w:bodyDiv w:val="1"/>
      <w:marLeft w:val="0"/>
      <w:marRight w:val="0"/>
      <w:marTop w:val="0"/>
      <w:marBottom w:val="0"/>
      <w:divBdr>
        <w:top w:val="none" w:sz="0" w:space="0" w:color="auto"/>
        <w:left w:val="none" w:sz="0" w:space="0" w:color="auto"/>
        <w:bottom w:val="none" w:sz="0" w:space="0" w:color="auto"/>
        <w:right w:val="none" w:sz="0" w:space="0" w:color="auto"/>
      </w:divBdr>
    </w:div>
    <w:div w:id="136020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170F2-8D40-426B-A70B-A60224925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16</Pages>
  <Words>1198</Words>
  <Characters>6830</Characters>
  <Application>Microsoft Office Word</Application>
  <DocSecurity>0</DocSecurity>
  <Lines>56</Lines>
  <Paragraphs>16</Paragraphs>
  <ScaleCrop>false</ScaleCrop>
  <Company>內政部資訊中心</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附件二之一</dc:title>
  <dc:creator>moi</dc:creator>
  <cp:lastModifiedBy>蘇冠銘</cp:lastModifiedBy>
  <cp:revision>102</cp:revision>
  <cp:lastPrinted>2021-09-16T05:48:00Z</cp:lastPrinted>
  <dcterms:created xsi:type="dcterms:W3CDTF">2021-08-17T12:34:00Z</dcterms:created>
  <dcterms:modified xsi:type="dcterms:W3CDTF">2021-10-06T02:02:00Z</dcterms:modified>
</cp:coreProperties>
</file>