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03997" w14:textId="77777777" w:rsidR="00F27847" w:rsidRDefault="001E173D">
      <w:pPr>
        <w:spacing w:line="360" w:lineRule="auto"/>
        <w:ind w:right="113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經濟部水利署第一河川局在地諮詢小組會議紀錄</w:t>
      </w:r>
    </w:p>
    <w:p w14:paraId="65DE3802" w14:textId="77777777" w:rsidR="00F27847" w:rsidRDefault="001E173D">
      <w:pPr>
        <w:spacing w:line="360" w:lineRule="auto"/>
        <w:ind w:right="113"/>
        <w:jc w:val="both"/>
      </w:pPr>
      <w:r>
        <w:rPr>
          <w:rFonts w:ascii="標楷體" w:eastAsia="標楷體" w:hAnsi="標楷體"/>
          <w:sz w:val="28"/>
          <w:szCs w:val="28"/>
        </w:rPr>
        <w:t>時間：中華民國112年7月5日（星期三）下午2時00分</w:t>
      </w:r>
    </w:p>
    <w:p w14:paraId="1917A2FC" w14:textId="0DDA1140" w:rsidR="00F27847" w:rsidRDefault="001E173D">
      <w:pPr>
        <w:spacing w:line="360" w:lineRule="auto"/>
        <w:ind w:right="113"/>
        <w:jc w:val="both"/>
      </w:pPr>
      <w:r>
        <w:rPr>
          <w:rFonts w:ascii="標楷體" w:eastAsia="標楷體" w:hAnsi="標楷體"/>
          <w:sz w:val="28"/>
          <w:szCs w:val="28"/>
        </w:rPr>
        <w:t>地點：本</w:t>
      </w:r>
      <w:r w:rsidR="006F2367">
        <w:rPr>
          <w:rFonts w:eastAsia="標楷體"/>
          <w:sz w:val="28"/>
          <w:szCs w:val="28"/>
        </w:rPr>
        <w:t>局第一</w:t>
      </w:r>
      <w:r>
        <w:rPr>
          <w:rFonts w:eastAsia="標楷體"/>
          <w:sz w:val="28"/>
          <w:szCs w:val="28"/>
        </w:rPr>
        <w:t>會議室</w:t>
      </w:r>
    </w:p>
    <w:p w14:paraId="3AD4537F" w14:textId="77777777" w:rsidR="00F27847" w:rsidRDefault="001E173D">
      <w:pPr>
        <w:spacing w:line="360" w:lineRule="auto"/>
        <w:ind w:right="11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出列席單位及人員：(如簽到表)</w:t>
      </w:r>
    </w:p>
    <w:p w14:paraId="7E940095" w14:textId="77777777" w:rsidR="00F27847" w:rsidRDefault="001E173D">
      <w:pPr>
        <w:spacing w:line="360" w:lineRule="auto"/>
        <w:ind w:right="113"/>
        <w:jc w:val="both"/>
      </w:pPr>
      <w:r>
        <w:rPr>
          <w:rFonts w:ascii="標楷體" w:eastAsia="標楷體" w:hAnsi="標楷體"/>
          <w:sz w:val="28"/>
          <w:szCs w:val="28"/>
        </w:rPr>
        <w:t xml:space="preserve">主持人：董局長志剛   </w:t>
      </w:r>
      <w:r>
        <w:rPr>
          <w:rFonts w:ascii="標楷體" w:eastAsia="標楷體" w:hAnsi="標楷體"/>
          <w:sz w:val="20"/>
          <w:szCs w:val="20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 xml:space="preserve">                   紀錄：</w:t>
      </w:r>
      <w:r>
        <w:rPr>
          <w:rFonts w:eastAsia="標楷體"/>
          <w:sz w:val="28"/>
          <w:szCs w:val="28"/>
        </w:rPr>
        <w:t>林晉榮</w:t>
      </w:r>
    </w:p>
    <w:p w14:paraId="0EE73EFB" w14:textId="77777777" w:rsidR="00F27847" w:rsidRDefault="001E173D">
      <w:pPr>
        <w:spacing w:line="360" w:lineRule="auto"/>
        <w:ind w:right="11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壹、主持人致詞：略。</w:t>
      </w:r>
    </w:p>
    <w:p w14:paraId="5867D78F" w14:textId="77777777" w:rsidR="00F27847" w:rsidRDefault="001E173D">
      <w:pPr>
        <w:spacing w:line="360" w:lineRule="auto"/>
        <w:ind w:right="11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貳、規劃單位簡報：略。</w:t>
      </w:r>
    </w:p>
    <w:p w14:paraId="22C56184" w14:textId="01D475EE" w:rsidR="00F27847" w:rsidRDefault="001E173D">
      <w:pPr>
        <w:spacing w:line="360" w:lineRule="auto"/>
        <w:ind w:right="11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參、與會人員討論意見：</w:t>
      </w:r>
    </w:p>
    <w:p w14:paraId="4EBCEF58" w14:textId="77777777" w:rsidR="006F2367" w:rsidRDefault="006F2367">
      <w:pPr>
        <w:spacing w:line="360" w:lineRule="auto"/>
        <w:ind w:right="113"/>
        <w:jc w:val="both"/>
        <w:rPr>
          <w:rFonts w:ascii="標楷體" w:eastAsia="標楷體" w:hAnsi="標楷體"/>
          <w:sz w:val="28"/>
          <w:szCs w:val="28"/>
        </w:rPr>
      </w:pPr>
    </w:p>
    <w:p w14:paraId="093AD342" w14:textId="77777777" w:rsidR="00F27847" w:rsidRDefault="001E173D">
      <w:pPr>
        <w:pStyle w:val="2"/>
        <w:tabs>
          <w:tab w:val="left" w:pos="0"/>
        </w:tabs>
        <w:ind w:left="993" w:right="0" w:hanging="561"/>
        <w:rPr>
          <w:b/>
          <w:u w:val="single"/>
        </w:rPr>
      </w:pPr>
      <w:r>
        <w:rPr>
          <w:b/>
          <w:u w:val="single"/>
        </w:rPr>
        <w:t>古委員禮</w:t>
      </w:r>
      <w:proofErr w:type="gramStart"/>
      <w:r>
        <w:rPr>
          <w:b/>
          <w:u w:val="single"/>
        </w:rPr>
        <w:t>淳</w:t>
      </w:r>
      <w:proofErr w:type="gramEnd"/>
    </w:p>
    <w:p w14:paraId="5BB384AA" w14:textId="77777777" w:rsidR="00E95526" w:rsidRPr="00096DA2" w:rsidRDefault="00E95526" w:rsidP="001E173D">
      <w:pPr>
        <w:pStyle w:val="2"/>
        <w:numPr>
          <w:ilvl w:val="0"/>
          <w:numId w:val="2"/>
        </w:numPr>
      </w:pPr>
      <w:r w:rsidRPr="00096DA2">
        <w:rPr>
          <w:rFonts w:hint="eastAsia"/>
        </w:rPr>
        <w:t>南竿福</w:t>
      </w:r>
      <w:proofErr w:type="gramStart"/>
      <w:r w:rsidRPr="00096DA2">
        <w:rPr>
          <w:rFonts w:hint="eastAsia"/>
        </w:rPr>
        <w:t>清灣水環境</w:t>
      </w:r>
      <w:proofErr w:type="gramEnd"/>
      <w:r w:rsidRPr="00096DA2">
        <w:rPr>
          <w:rFonts w:hint="eastAsia"/>
        </w:rPr>
        <w:t>改善整體計畫</w:t>
      </w:r>
    </w:p>
    <w:p w14:paraId="05B1E05B" w14:textId="77777777" w:rsidR="004D6F74" w:rsidRPr="004D6F74" w:rsidRDefault="004D6F74" w:rsidP="001E173D">
      <w:pPr>
        <w:pStyle w:val="2"/>
        <w:numPr>
          <w:ilvl w:val="0"/>
          <w:numId w:val="7"/>
        </w:numPr>
        <w:ind w:right="0"/>
      </w:pPr>
      <w:r w:rsidRPr="004D6F74">
        <w:rPr>
          <w:rFonts w:hint="eastAsia"/>
        </w:rPr>
        <w:t>據了解，文化處用了很大力氣在經營戰地舊營區文化再利用等規劃，然而站在</w:t>
      </w:r>
      <w:proofErr w:type="gramStart"/>
      <w:r w:rsidRPr="004D6F74">
        <w:rPr>
          <w:rFonts w:hint="eastAsia"/>
        </w:rPr>
        <w:t>在</w:t>
      </w:r>
      <w:proofErr w:type="gramEnd"/>
      <w:r w:rsidRPr="004D6F74">
        <w:rPr>
          <w:rFonts w:hint="eastAsia"/>
        </w:rPr>
        <w:t>地諮詢需要兼顧縣府需求、水環境、生態服務的角度，我其實一直很排斥這件提案。雖然在上面部分做了一些整理，然而針對臨水漁船作業所增加的停車場這些設計，在福</w:t>
      </w:r>
      <w:proofErr w:type="gramStart"/>
      <w:r w:rsidRPr="004D6F74">
        <w:rPr>
          <w:rFonts w:hint="eastAsia"/>
        </w:rPr>
        <w:t>清灣對生態</w:t>
      </w:r>
      <w:proofErr w:type="gramEnd"/>
      <w:r w:rsidRPr="004D6F74">
        <w:rPr>
          <w:rFonts w:hint="eastAsia"/>
        </w:rPr>
        <w:t>服務只有減分沒有加分，這點在水利署長官的討論中也是持有許多疑問的。</w:t>
      </w:r>
    </w:p>
    <w:p w14:paraId="10F55BFB" w14:textId="77777777" w:rsidR="00E95526" w:rsidRDefault="00E95526" w:rsidP="001E173D">
      <w:pPr>
        <w:pStyle w:val="2"/>
        <w:numPr>
          <w:ilvl w:val="0"/>
          <w:numId w:val="7"/>
        </w:numPr>
        <w:ind w:right="0"/>
      </w:pPr>
      <w:r>
        <w:rPr>
          <w:rFonts w:hint="eastAsia"/>
        </w:rPr>
        <w:t>簡報中提到會將既有的化糞池移除，這部分未於工作計畫書說明，請再次確認處理方案。</w:t>
      </w:r>
    </w:p>
    <w:p w14:paraId="2FD66714" w14:textId="77777777" w:rsidR="00E95526" w:rsidRDefault="00E95526" w:rsidP="001E173D">
      <w:pPr>
        <w:pStyle w:val="2"/>
        <w:numPr>
          <w:ilvl w:val="0"/>
          <w:numId w:val="7"/>
        </w:numPr>
        <w:ind w:right="0"/>
      </w:pPr>
      <w:r>
        <w:rPr>
          <w:rFonts w:hint="eastAsia"/>
        </w:rPr>
        <w:t>從工作計畫書P.44可以看出廁所預計施作位置現況為草地或裸露地，無自生的灌木或喬木生長，且旁邊</w:t>
      </w:r>
      <w:proofErr w:type="gramStart"/>
      <w:r>
        <w:rPr>
          <w:rFonts w:hint="eastAsia"/>
        </w:rPr>
        <w:t>的垂壁上</w:t>
      </w:r>
      <w:proofErr w:type="gramEnd"/>
      <w:r>
        <w:rPr>
          <w:rFonts w:hint="eastAsia"/>
        </w:rPr>
        <w:t>有</w:t>
      </w:r>
      <w:proofErr w:type="gramStart"/>
      <w:r>
        <w:rPr>
          <w:rFonts w:hint="eastAsia"/>
        </w:rPr>
        <w:t>一個由消波</w:t>
      </w:r>
      <w:proofErr w:type="gramEnd"/>
      <w:r>
        <w:rPr>
          <w:rFonts w:hint="eastAsia"/>
        </w:rPr>
        <w:t>塊保護的出水口，顯示該區域位在暴潮控制區，未來若遭遇暴潮，廁所開門位置將直接面對風浪，需再審慎思考目前規劃可能面臨的衝擊。</w:t>
      </w:r>
    </w:p>
    <w:p w14:paraId="4F3D3B43" w14:textId="410EEADA" w:rsidR="00E95526" w:rsidRDefault="004D6F74" w:rsidP="001E173D">
      <w:pPr>
        <w:pStyle w:val="2"/>
        <w:numPr>
          <w:ilvl w:val="0"/>
          <w:numId w:val="7"/>
        </w:numPr>
        <w:ind w:right="0"/>
      </w:pPr>
      <w:r w:rsidRPr="004D6F74">
        <w:rPr>
          <w:rFonts w:hint="eastAsia"/>
        </w:rPr>
        <w:lastRenderedPageBreak/>
        <w:t>關於植栽配置的考量，在馬祖一般是沒辦法讓喬木一次到位的，裸露地應該先以</w:t>
      </w:r>
      <w:proofErr w:type="gramStart"/>
      <w:r w:rsidRPr="004D6F74">
        <w:rPr>
          <w:rFonts w:hint="eastAsia"/>
        </w:rPr>
        <w:t>地被及灌木</w:t>
      </w:r>
      <w:proofErr w:type="gramEnd"/>
      <w:r w:rsidRPr="004D6F74">
        <w:rPr>
          <w:rFonts w:hint="eastAsia"/>
        </w:rPr>
        <w:t>為優先並觀察其後續生長狀況，若能夠順利存活，再考慮是否進一步配置喬木。要提醒食</w:t>
      </w:r>
      <w:proofErr w:type="gramStart"/>
      <w:r w:rsidRPr="004D6F74">
        <w:rPr>
          <w:rFonts w:hint="eastAsia"/>
        </w:rPr>
        <w:t>務</w:t>
      </w:r>
      <w:proofErr w:type="gramEnd"/>
      <w:r w:rsidRPr="004D6F74">
        <w:rPr>
          <w:rFonts w:hint="eastAsia"/>
        </w:rPr>
        <w:t>配置上要有合理的樣態，不必配合種植喬木的資源去成就難以成就的狀況</w:t>
      </w:r>
      <w:r w:rsidR="00E95526">
        <w:rPr>
          <w:rFonts w:hint="eastAsia"/>
        </w:rPr>
        <w:t>。</w:t>
      </w:r>
    </w:p>
    <w:p w14:paraId="7B1760BD" w14:textId="77777777" w:rsidR="00E95526" w:rsidRDefault="00E95526" w:rsidP="001E173D">
      <w:pPr>
        <w:pStyle w:val="2"/>
        <w:numPr>
          <w:ilvl w:val="0"/>
          <w:numId w:val="7"/>
        </w:numPr>
        <w:ind w:right="0"/>
      </w:pPr>
      <w:r>
        <w:rPr>
          <w:rFonts w:hint="eastAsia"/>
        </w:rPr>
        <w:t>本計畫預設將帶動大量的觀光人潮，但目前的交通規劃僅針對自行車及機車的使用需求，未見汽車相關的安排，需考量是否日後會因為汽車使用需求增加而與目前規劃產生牴觸，並補充相關論述。</w:t>
      </w:r>
    </w:p>
    <w:p w14:paraId="4AE725F9" w14:textId="77777777" w:rsidR="00E95526" w:rsidRPr="00096DA2" w:rsidRDefault="00E95526" w:rsidP="001E173D">
      <w:pPr>
        <w:pStyle w:val="2"/>
        <w:numPr>
          <w:ilvl w:val="0"/>
          <w:numId w:val="2"/>
        </w:numPr>
      </w:pPr>
      <w:bookmarkStart w:id="0" w:name="_Hlk139556979"/>
      <w:r w:rsidRPr="00096DA2">
        <w:rPr>
          <w:rFonts w:hint="eastAsia"/>
        </w:rPr>
        <w:t>馬港水環境改善整體計畫</w:t>
      </w:r>
    </w:p>
    <w:p w14:paraId="20A8B047" w14:textId="579259E0" w:rsidR="00E95526" w:rsidRPr="009931D1" w:rsidRDefault="004D6F74" w:rsidP="001E173D">
      <w:pPr>
        <w:pStyle w:val="2"/>
        <w:numPr>
          <w:ilvl w:val="0"/>
          <w:numId w:val="13"/>
        </w:numPr>
        <w:ind w:right="0"/>
      </w:pPr>
      <w:bookmarkStart w:id="1" w:name="_Hlk139550090"/>
      <w:bookmarkEnd w:id="0"/>
      <w:r w:rsidRPr="004D6F74">
        <w:rPr>
          <w:rFonts w:hint="eastAsia"/>
        </w:rPr>
        <w:t>一般在濱海地區的設施物會設置在開始有灌木或喬木生長的區域，以避免遭到暴潮衝擊。根據基地現況照片作環境判讀，可看出於灌木生長線以下的沙灘均可能為暴潮控制區，但目前的規劃方案將木棧道在內等諸多設施設置於沙灘上，要面對暴潮的挑戰，那個風險和衝擊性太高，對公共投資來講非常危險。要提醒設計注意這件事</w:t>
      </w:r>
      <w:r w:rsidR="00E95526">
        <w:rPr>
          <w:rFonts w:hint="eastAsia"/>
        </w:rPr>
        <w:t>。</w:t>
      </w:r>
    </w:p>
    <w:bookmarkEnd w:id="1"/>
    <w:p w14:paraId="027F6013" w14:textId="77777777" w:rsidR="00E95526" w:rsidRPr="00A40B66" w:rsidRDefault="00E95526" w:rsidP="001E173D">
      <w:pPr>
        <w:pStyle w:val="2"/>
        <w:numPr>
          <w:ilvl w:val="0"/>
          <w:numId w:val="13"/>
        </w:numPr>
        <w:ind w:right="0"/>
      </w:pPr>
      <w:r>
        <w:rPr>
          <w:rFonts w:hint="eastAsia"/>
        </w:rPr>
        <w:t>同第1點，建議將</w:t>
      </w:r>
      <w:r w:rsidRPr="00A40B66">
        <w:rPr>
          <w:rFonts w:hint="eastAsia"/>
        </w:rPr>
        <w:t>親子沖洗設施</w:t>
      </w:r>
      <w:r>
        <w:rPr>
          <w:rFonts w:hint="eastAsia"/>
        </w:rPr>
        <w:t>的設置地點改至現況已知地基相對穩固的位置，避免地下管線等設施受到暴潮衝擊。</w:t>
      </w:r>
    </w:p>
    <w:p w14:paraId="6B9568EE" w14:textId="77777777" w:rsidR="00E95526" w:rsidRDefault="00E95526" w:rsidP="001E173D">
      <w:pPr>
        <w:pStyle w:val="2"/>
        <w:numPr>
          <w:ilvl w:val="0"/>
          <w:numId w:val="13"/>
        </w:numPr>
        <w:ind w:right="0"/>
      </w:pPr>
      <w:r>
        <w:rPr>
          <w:rFonts w:hint="eastAsia"/>
        </w:rPr>
        <w:t>目前已針對重點營區做規劃發展，建議收斂工程擾動範圍，將發展集中於前端重點區域，留下其餘小的營區讓自然進駐，使其發揮縫合自然的功能，避免</w:t>
      </w:r>
      <w:proofErr w:type="gramStart"/>
      <w:r>
        <w:rPr>
          <w:rFonts w:hint="eastAsia"/>
        </w:rPr>
        <w:t>潮間帶</w:t>
      </w:r>
      <w:r w:rsidRPr="00F32856">
        <w:rPr>
          <w:rFonts w:hint="eastAsia"/>
        </w:rPr>
        <w:t>因</w:t>
      </w:r>
      <w:proofErr w:type="gramEnd"/>
      <w:r w:rsidRPr="00F32856">
        <w:rPr>
          <w:rFonts w:hint="eastAsia"/>
        </w:rPr>
        <w:t>二次施工</w:t>
      </w:r>
      <w:r>
        <w:rPr>
          <w:rFonts w:hint="eastAsia"/>
        </w:rPr>
        <w:t>而被再度擾動。</w:t>
      </w:r>
    </w:p>
    <w:p w14:paraId="5DE75CDC" w14:textId="77777777" w:rsidR="00E95526" w:rsidRPr="00096DA2" w:rsidRDefault="00E95526" w:rsidP="001E173D">
      <w:pPr>
        <w:pStyle w:val="2"/>
        <w:numPr>
          <w:ilvl w:val="0"/>
          <w:numId w:val="2"/>
        </w:numPr>
      </w:pPr>
      <w:proofErr w:type="gramStart"/>
      <w:r w:rsidRPr="00096DA2">
        <w:rPr>
          <w:rFonts w:hint="eastAsia"/>
        </w:rPr>
        <w:t>馬鼻灣</w:t>
      </w:r>
      <w:proofErr w:type="gramEnd"/>
      <w:r w:rsidRPr="00096DA2">
        <w:rPr>
          <w:rFonts w:hint="eastAsia"/>
        </w:rPr>
        <w:t>與塘</w:t>
      </w:r>
      <w:proofErr w:type="gramStart"/>
      <w:r w:rsidRPr="00096DA2">
        <w:rPr>
          <w:rFonts w:hint="eastAsia"/>
        </w:rPr>
        <w:t>后</w:t>
      </w:r>
      <w:proofErr w:type="gramEnd"/>
      <w:r w:rsidRPr="00096DA2">
        <w:rPr>
          <w:rFonts w:hint="eastAsia"/>
        </w:rPr>
        <w:t>道沙灘水環境改善計畫</w:t>
      </w:r>
    </w:p>
    <w:p w14:paraId="0FE25225" w14:textId="1AB61F21" w:rsidR="00E95526" w:rsidRPr="00966FAA" w:rsidRDefault="004D6F74" w:rsidP="001E173D">
      <w:pPr>
        <w:pStyle w:val="2"/>
        <w:numPr>
          <w:ilvl w:val="0"/>
          <w:numId w:val="11"/>
        </w:numPr>
        <w:ind w:right="0"/>
      </w:pPr>
      <w:r w:rsidRPr="004D6F74">
        <w:rPr>
          <w:bCs/>
        </w:rPr>
        <w:t>針對自然</w:t>
      </w:r>
      <w:r w:rsidRPr="004D6F74">
        <w:rPr>
          <w:rFonts w:hint="eastAsia"/>
          <w:bCs/>
        </w:rPr>
        <w:t>塊石或混凝土</w:t>
      </w:r>
      <w:r>
        <w:rPr>
          <w:rFonts w:hint="eastAsia"/>
          <w:bCs/>
        </w:rPr>
        <w:t>等廢棄物的</w:t>
      </w:r>
      <w:r w:rsidRPr="004D6F74">
        <w:rPr>
          <w:rFonts w:hint="eastAsia"/>
          <w:bCs/>
        </w:rPr>
        <w:t>再利用，是否可</w:t>
      </w:r>
      <w:r>
        <w:rPr>
          <w:rFonts w:hint="eastAsia"/>
          <w:bCs/>
        </w:rPr>
        <w:t>於評</w:t>
      </w:r>
      <w:r w:rsidRPr="004D6F74">
        <w:rPr>
          <w:rFonts w:hint="eastAsia"/>
          <w:bCs/>
        </w:rPr>
        <w:t>分會議時增加一個專章，</w:t>
      </w:r>
      <w:r>
        <w:rPr>
          <w:rFonts w:hint="eastAsia"/>
          <w:bCs/>
        </w:rPr>
        <w:t>說明如何反饋到生態服務、或者指標物種可能可以利用的作為？</w:t>
      </w:r>
    </w:p>
    <w:p w14:paraId="06C52DB0" w14:textId="4136F28A" w:rsidR="00E95526" w:rsidRDefault="00E95526">
      <w:pPr>
        <w:pStyle w:val="2"/>
        <w:tabs>
          <w:tab w:val="left" w:pos="0"/>
        </w:tabs>
        <w:ind w:left="993" w:right="0" w:hanging="561"/>
        <w:rPr>
          <w:b/>
          <w:u w:val="single"/>
        </w:rPr>
      </w:pPr>
    </w:p>
    <w:p w14:paraId="7403745E" w14:textId="77777777" w:rsidR="006F2367" w:rsidRPr="006F2367" w:rsidRDefault="006F2367" w:rsidP="006F2367">
      <w:pPr>
        <w:pStyle w:val="a0"/>
        <w:rPr>
          <w:rFonts w:eastAsia="新細明體"/>
        </w:rPr>
      </w:pPr>
    </w:p>
    <w:p w14:paraId="49BCED3A" w14:textId="5CD587BC" w:rsidR="00F27847" w:rsidRDefault="001E173D">
      <w:pPr>
        <w:pStyle w:val="2"/>
        <w:tabs>
          <w:tab w:val="left" w:pos="0"/>
        </w:tabs>
        <w:ind w:left="993" w:right="0" w:hanging="561"/>
        <w:rPr>
          <w:b/>
          <w:u w:val="single"/>
        </w:rPr>
      </w:pPr>
      <w:r>
        <w:rPr>
          <w:b/>
          <w:u w:val="single"/>
        </w:rPr>
        <w:t>歐陽委員慧濤</w:t>
      </w:r>
    </w:p>
    <w:p w14:paraId="792E2714" w14:textId="038D3029" w:rsidR="00A90975" w:rsidRDefault="00A90975" w:rsidP="001E173D">
      <w:pPr>
        <w:pStyle w:val="2"/>
        <w:numPr>
          <w:ilvl w:val="0"/>
          <w:numId w:val="12"/>
        </w:numPr>
      </w:pPr>
      <w:r>
        <w:rPr>
          <w:rFonts w:hint="eastAsia"/>
        </w:rPr>
        <w:t>本次提案總計3案，建議以開發需求及急迫性進行排序，以利經費分配。</w:t>
      </w:r>
    </w:p>
    <w:p w14:paraId="7A9E3567" w14:textId="52684C41" w:rsidR="00A90975" w:rsidRDefault="00E95526" w:rsidP="001E173D">
      <w:pPr>
        <w:pStyle w:val="2"/>
        <w:numPr>
          <w:ilvl w:val="0"/>
          <w:numId w:val="12"/>
        </w:numPr>
      </w:pPr>
      <w:r w:rsidRPr="00E95526">
        <w:rPr>
          <w:rFonts w:hint="eastAsia"/>
        </w:rPr>
        <w:t>南竿福</w:t>
      </w:r>
      <w:proofErr w:type="gramStart"/>
      <w:r w:rsidRPr="00E95526">
        <w:rPr>
          <w:rFonts w:hint="eastAsia"/>
        </w:rPr>
        <w:t>清灣水環境</w:t>
      </w:r>
      <w:proofErr w:type="gramEnd"/>
      <w:r w:rsidRPr="00E95526">
        <w:rPr>
          <w:rFonts w:hint="eastAsia"/>
        </w:rPr>
        <w:t>改善整體計畫</w:t>
      </w:r>
      <w:r w:rsidR="00A90975">
        <w:rPr>
          <w:rFonts w:hint="eastAsia"/>
        </w:rPr>
        <w:t>：</w:t>
      </w:r>
    </w:p>
    <w:p w14:paraId="2273BC76" w14:textId="50E06FE0" w:rsidR="00A90975" w:rsidRDefault="00A90975" w:rsidP="001E173D">
      <w:pPr>
        <w:pStyle w:val="2"/>
        <w:numPr>
          <w:ilvl w:val="0"/>
          <w:numId w:val="14"/>
        </w:numPr>
        <w:ind w:right="0"/>
      </w:pPr>
      <w:r>
        <w:rPr>
          <w:rFonts w:hint="eastAsia"/>
        </w:rPr>
        <w:t>園區內目前無規劃汽車停車位，已造成假日海濱大道路臨停，恐影響交通。</w:t>
      </w:r>
    </w:p>
    <w:p w14:paraId="4D11C113" w14:textId="58EDA0D3" w:rsidR="00A90975" w:rsidRDefault="00A90975" w:rsidP="001E173D">
      <w:pPr>
        <w:pStyle w:val="2"/>
        <w:numPr>
          <w:ilvl w:val="0"/>
          <w:numId w:val="14"/>
        </w:numPr>
        <w:ind w:right="0"/>
      </w:pPr>
      <w:r>
        <w:rPr>
          <w:rFonts w:hint="eastAsia"/>
        </w:rPr>
        <w:t>此處將設置公廁一座，預計每年使用人數達一萬</w:t>
      </w:r>
      <w:proofErr w:type="gramStart"/>
      <w:r>
        <w:rPr>
          <w:rFonts w:hint="eastAsia"/>
        </w:rPr>
        <w:t>人次，</w:t>
      </w:r>
      <w:proofErr w:type="gramEnd"/>
      <w:r>
        <w:rPr>
          <w:rFonts w:hint="eastAsia"/>
        </w:rPr>
        <w:t>未來產生之廢棄物及垃圾數量甚大，建議及早規劃。</w:t>
      </w:r>
    </w:p>
    <w:p w14:paraId="3D28D74F" w14:textId="06423315" w:rsidR="00A90975" w:rsidRDefault="00E95526" w:rsidP="001E173D">
      <w:pPr>
        <w:pStyle w:val="2"/>
        <w:numPr>
          <w:ilvl w:val="0"/>
          <w:numId w:val="12"/>
        </w:numPr>
      </w:pPr>
      <w:r w:rsidRPr="00E95526">
        <w:rPr>
          <w:rFonts w:hint="eastAsia"/>
        </w:rPr>
        <w:t>馬港水環境改善整體計畫</w:t>
      </w:r>
    </w:p>
    <w:p w14:paraId="62D8D0A2" w14:textId="1F73271E" w:rsidR="00A90975" w:rsidRDefault="00A90975" w:rsidP="001E173D">
      <w:pPr>
        <w:pStyle w:val="2"/>
        <w:numPr>
          <w:ilvl w:val="0"/>
          <w:numId w:val="8"/>
        </w:numPr>
        <w:ind w:right="0"/>
      </w:pPr>
      <w:r>
        <w:rPr>
          <w:rFonts w:hint="eastAsia"/>
        </w:rPr>
        <w:t>計畫區與天后宮位置鄰近，預期未來對天后宮影響甚大，</w:t>
      </w:r>
      <w:proofErr w:type="gramStart"/>
      <w:r>
        <w:rPr>
          <w:rFonts w:hint="eastAsia"/>
        </w:rPr>
        <w:t>是否與宮廟</w:t>
      </w:r>
      <w:proofErr w:type="gramEnd"/>
      <w:r>
        <w:rPr>
          <w:rFonts w:hint="eastAsia"/>
        </w:rPr>
        <w:t>管理單位溝通相關意見。</w:t>
      </w:r>
    </w:p>
    <w:p w14:paraId="32C8B603" w14:textId="7FE1BA3C" w:rsidR="00A90975" w:rsidRDefault="00A90975" w:rsidP="001E173D">
      <w:pPr>
        <w:pStyle w:val="2"/>
        <w:numPr>
          <w:ilvl w:val="0"/>
          <w:numId w:val="8"/>
        </w:numPr>
        <w:ind w:right="0"/>
      </w:pPr>
      <w:r>
        <w:rPr>
          <w:rFonts w:hint="eastAsia"/>
        </w:rPr>
        <w:t>本案預期效益可提升沙灘景觀綠化，似與規劃內容有所落差。</w:t>
      </w:r>
    </w:p>
    <w:p w14:paraId="58FB5ECA" w14:textId="1FF78580" w:rsidR="00A90975" w:rsidRDefault="00096DA2" w:rsidP="001E173D">
      <w:pPr>
        <w:pStyle w:val="2"/>
        <w:numPr>
          <w:ilvl w:val="0"/>
          <w:numId w:val="12"/>
        </w:numPr>
      </w:pPr>
      <w:proofErr w:type="gramStart"/>
      <w:r w:rsidRPr="00096DA2">
        <w:rPr>
          <w:rFonts w:hint="eastAsia"/>
        </w:rPr>
        <w:t>馬鼻灣</w:t>
      </w:r>
      <w:proofErr w:type="gramEnd"/>
      <w:r w:rsidRPr="00096DA2">
        <w:rPr>
          <w:rFonts w:hint="eastAsia"/>
        </w:rPr>
        <w:t>與塘</w:t>
      </w:r>
      <w:proofErr w:type="gramStart"/>
      <w:r w:rsidRPr="00096DA2">
        <w:rPr>
          <w:rFonts w:hint="eastAsia"/>
        </w:rPr>
        <w:t>后</w:t>
      </w:r>
      <w:proofErr w:type="gramEnd"/>
      <w:r w:rsidRPr="00096DA2">
        <w:rPr>
          <w:rFonts w:hint="eastAsia"/>
        </w:rPr>
        <w:t>道沙灘水環境改善計畫</w:t>
      </w:r>
    </w:p>
    <w:p w14:paraId="3E705316" w14:textId="778EBD40" w:rsidR="00A90975" w:rsidRDefault="00A90975" w:rsidP="001E173D">
      <w:pPr>
        <w:pStyle w:val="2"/>
        <w:numPr>
          <w:ilvl w:val="0"/>
          <w:numId w:val="9"/>
        </w:numPr>
        <w:ind w:right="0"/>
      </w:pPr>
      <w:r>
        <w:rPr>
          <w:rFonts w:hint="eastAsia"/>
        </w:rPr>
        <w:t>塘</w:t>
      </w:r>
      <w:proofErr w:type="gramStart"/>
      <w:r>
        <w:rPr>
          <w:rFonts w:hint="eastAsia"/>
        </w:rPr>
        <w:t>后</w:t>
      </w:r>
      <w:proofErr w:type="gramEnd"/>
      <w:r>
        <w:rPr>
          <w:rFonts w:hint="eastAsia"/>
        </w:rPr>
        <w:t>道沙灘道路拆除後，此處生態環境將有極大變化，本案中生態檢核資料可提供未來生態變化參考。並建議未來應持續監測。</w:t>
      </w:r>
    </w:p>
    <w:p w14:paraId="63CDE5E0" w14:textId="77ABE66E" w:rsidR="00A90975" w:rsidRDefault="00A90975" w:rsidP="001E173D">
      <w:pPr>
        <w:pStyle w:val="2"/>
        <w:numPr>
          <w:ilvl w:val="0"/>
          <w:numId w:val="9"/>
        </w:numPr>
        <w:ind w:right="0"/>
      </w:pPr>
      <w:r>
        <w:rPr>
          <w:rFonts w:hint="eastAsia"/>
        </w:rPr>
        <w:t>本案中規劃將道路拆除後之塊石填在橋台處以強化海堤韌性，</w:t>
      </w:r>
      <w:proofErr w:type="gramStart"/>
      <w:r>
        <w:rPr>
          <w:rFonts w:hint="eastAsia"/>
        </w:rPr>
        <w:t>似非水環境</w:t>
      </w:r>
      <w:proofErr w:type="gramEnd"/>
      <w:r>
        <w:rPr>
          <w:rFonts w:hint="eastAsia"/>
        </w:rPr>
        <w:t>改善案件之範疇，是否與目前大橋之規劃有所重疊或衝突？</w:t>
      </w:r>
    </w:p>
    <w:p w14:paraId="79760F95" w14:textId="43942AFE" w:rsidR="00AD3035" w:rsidRDefault="00AD3035" w:rsidP="00AD3035">
      <w:pPr>
        <w:pStyle w:val="a0"/>
        <w:rPr>
          <w:rFonts w:eastAsia="新細明體"/>
        </w:rPr>
      </w:pPr>
    </w:p>
    <w:p w14:paraId="26421B08" w14:textId="5113C3B1" w:rsidR="006F2367" w:rsidRDefault="006F2367" w:rsidP="00AD3035">
      <w:pPr>
        <w:pStyle w:val="a0"/>
        <w:rPr>
          <w:rFonts w:eastAsia="新細明體"/>
        </w:rPr>
      </w:pPr>
    </w:p>
    <w:p w14:paraId="7E474992" w14:textId="0FDE51F0" w:rsidR="006F2367" w:rsidRDefault="006F2367" w:rsidP="00AD3035">
      <w:pPr>
        <w:pStyle w:val="a0"/>
        <w:rPr>
          <w:rFonts w:eastAsia="新細明體"/>
        </w:rPr>
      </w:pPr>
    </w:p>
    <w:p w14:paraId="5EFA2D3E" w14:textId="3EA6812F" w:rsidR="006F2367" w:rsidRDefault="006F2367" w:rsidP="00AD3035">
      <w:pPr>
        <w:pStyle w:val="a0"/>
        <w:rPr>
          <w:rFonts w:eastAsia="新細明體"/>
        </w:rPr>
      </w:pPr>
    </w:p>
    <w:p w14:paraId="14B6C3DD" w14:textId="4284BC51" w:rsidR="006F2367" w:rsidRDefault="006F2367" w:rsidP="00AD3035">
      <w:pPr>
        <w:pStyle w:val="a0"/>
        <w:rPr>
          <w:rFonts w:eastAsia="新細明體"/>
        </w:rPr>
      </w:pPr>
    </w:p>
    <w:p w14:paraId="793950C1" w14:textId="26DBFA72" w:rsidR="006F2367" w:rsidRDefault="006F2367" w:rsidP="00AD3035">
      <w:pPr>
        <w:pStyle w:val="a0"/>
        <w:rPr>
          <w:rFonts w:eastAsia="新細明體"/>
        </w:rPr>
      </w:pPr>
    </w:p>
    <w:p w14:paraId="6023A47B" w14:textId="77777777" w:rsidR="006F2367" w:rsidRPr="00A90975" w:rsidRDefault="006F2367" w:rsidP="00AD3035">
      <w:pPr>
        <w:pStyle w:val="a0"/>
        <w:rPr>
          <w:rFonts w:eastAsia="新細明體"/>
        </w:rPr>
      </w:pPr>
    </w:p>
    <w:p w14:paraId="534FDB48" w14:textId="77777777" w:rsidR="00F27847" w:rsidRDefault="001E173D">
      <w:pPr>
        <w:pStyle w:val="2"/>
        <w:tabs>
          <w:tab w:val="left" w:pos="0"/>
        </w:tabs>
        <w:ind w:left="993" w:right="0" w:hanging="561"/>
        <w:rPr>
          <w:b/>
          <w:u w:val="single"/>
        </w:rPr>
      </w:pPr>
      <w:r>
        <w:rPr>
          <w:b/>
          <w:u w:val="single"/>
        </w:rPr>
        <w:t>簡委員俊傑</w:t>
      </w:r>
    </w:p>
    <w:p w14:paraId="3033E078" w14:textId="75C94BD9" w:rsidR="00295F0D" w:rsidRPr="00096DA2" w:rsidRDefault="00096DA2" w:rsidP="001E173D">
      <w:pPr>
        <w:pStyle w:val="2"/>
        <w:numPr>
          <w:ilvl w:val="0"/>
          <w:numId w:val="15"/>
        </w:numPr>
      </w:pPr>
      <w:r w:rsidRPr="00096DA2">
        <w:rPr>
          <w:rFonts w:hint="eastAsia"/>
        </w:rPr>
        <w:t>南竿福</w:t>
      </w:r>
      <w:proofErr w:type="gramStart"/>
      <w:r w:rsidRPr="00096DA2">
        <w:rPr>
          <w:rFonts w:hint="eastAsia"/>
        </w:rPr>
        <w:t>清灣水環境</w:t>
      </w:r>
      <w:proofErr w:type="gramEnd"/>
      <w:r w:rsidRPr="00096DA2">
        <w:rPr>
          <w:rFonts w:hint="eastAsia"/>
        </w:rPr>
        <w:t>改善整體計畫</w:t>
      </w:r>
    </w:p>
    <w:p w14:paraId="7D53F998" w14:textId="46D0BBB4" w:rsidR="00295F0D" w:rsidRDefault="00295F0D" w:rsidP="001E173D">
      <w:pPr>
        <w:pStyle w:val="2"/>
        <w:numPr>
          <w:ilvl w:val="0"/>
          <w:numId w:val="16"/>
        </w:numPr>
        <w:ind w:right="0"/>
      </w:pPr>
      <w:r>
        <w:t>P.21</w:t>
      </w:r>
      <w:r>
        <w:rPr>
          <w:rFonts w:hint="eastAsia"/>
        </w:rPr>
        <w:t>水資源方面，推估</w:t>
      </w:r>
      <w:r>
        <w:t>115</w:t>
      </w:r>
      <w:r>
        <w:rPr>
          <w:rFonts w:hint="eastAsia"/>
        </w:rPr>
        <w:t>年觀光人口數達到飽和約</w:t>
      </w:r>
      <w:r>
        <w:t>193,909</w:t>
      </w:r>
      <w:r>
        <w:rPr>
          <w:rFonts w:hint="eastAsia"/>
        </w:rPr>
        <w:t>人</w:t>
      </w:r>
      <w:r>
        <w:t>/</w:t>
      </w:r>
      <w:r>
        <w:rPr>
          <w:rFonts w:hint="eastAsia"/>
        </w:rPr>
        <w:t>年，較</w:t>
      </w:r>
      <w:r>
        <w:t>110</w:t>
      </w:r>
      <w:r>
        <w:rPr>
          <w:rFonts w:hint="eastAsia"/>
        </w:rPr>
        <w:t>年</w:t>
      </w:r>
      <w:r>
        <w:t>158,991</w:t>
      </w:r>
      <w:r>
        <w:rPr>
          <w:rFonts w:hint="eastAsia"/>
        </w:rPr>
        <w:t>人增加</w:t>
      </w:r>
      <w:r>
        <w:t>34,918</w:t>
      </w:r>
      <w:r>
        <w:rPr>
          <w:rFonts w:hint="eastAsia"/>
        </w:rPr>
        <w:t>人，觀光用水需求增加約</w:t>
      </w:r>
      <w:r>
        <w:t>59CMD</w:t>
      </w:r>
      <w:r>
        <w:rPr>
          <w:rFonts w:hint="eastAsia"/>
        </w:rPr>
        <w:t>。請問係以多少人均水量去推估？</w:t>
      </w:r>
    </w:p>
    <w:p w14:paraId="70B87C7B" w14:textId="1B3E5E32" w:rsidR="00295F0D" w:rsidRDefault="00295F0D" w:rsidP="001E173D">
      <w:pPr>
        <w:pStyle w:val="2"/>
        <w:numPr>
          <w:ilvl w:val="0"/>
          <w:numId w:val="16"/>
        </w:numPr>
        <w:ind w:right="0"/>
      </w:pPr>
      <w:r>
        <w:t>P.22</w:t>
      </w:r>
      <w:r>
        <w:rPr>
          <w:rFonts w:hint="eastAsia"/>
        </w:rPr>
        <w:t>表</w:t>
      </w:r>
      <w:r>
        <w:t>2-2</w:t>
      </w:r>
      <w:proofErr w:type="gramStart"/>
      <w:r>
        <w:rPr>
          <w:rFonts w:hint="eastAsia"/>
        </w:rPr>
        <w:t>南竿島污水</w:t>
      </w:r>
      <w:proofErr w:type="gramEnd"/>
      <w:r>
        <w:rPr>
          <w:rFonts w:hint="eastAsia"/>
        </w:rPr>
        <w:t>處理設施現況有關</w:t>
      </w:r>
      <w:proofErr w:type="gramStart"/>
      <w:r>
        <w:rPr>
          <w:rFonts w:hint="eastAsia"/>
        </w:rPr>
        <w:t>五間排廠處理</w:t>
      </w:r>
      <w:proofErr w:type="gramEnd"/>
      <w:r>
        <w:rPr>
          <w:rFonts w:hint="eastAsia"/>
        </w:rPr>
        <w:t>水量</w:t>
      </w:r>
      <w:r>
        <w:t>7.5CMD</w:t>
      </w:r>
      <w:r>
        <w:rPr>
          <w:rFonts w:hint="eastAsia"/>
        </w:rPr>
        <w:t>，目前運轉中，污泥量卻為</w:t>
      </w:r>
      <w:proofErr w:type="spellStart"/>
      <w:r>
        <w:t>OKg</w:t>
      </w:r>
      <w:proofErr w:type="spellEnd"/>
      <w:r>
        <w:t>/d</w:t>
      </w:r>
      <w:r>
        <w:rPr>
          <w:rFonts w:hint="eastAsia"/>
        </w:rPr>
        <w:t>，其原因為何？</w:t>
      </w:r>
    </w:p>
    <w:p w14:paraId="3A5E1FE8" w14:textId="35F40813" w:rsidR="00295F0D" w:rsidRDefault="00295F0D" w:rsidP="001E173D">
      <w:pPr>
        <w:pStyle w:val="2"/>
        <w:numPr>
          <w:ilvl w:val="0"/>
          <w:numId w:val="16"/>
        </w:numPr>
        <w:ind w:right="0"/>
      </w:pPr>
      <w:r>
        <w:t>P.40</w:t>
      </w:r>
      <w:r>
        <w:rPr>
          <w:rFonts w:hint="eastAsia"/>
        </w:rPr>
        <w:t>本次提報「</w:t>
      </w:r>
      <w:proofErr w:type="gramStart"/>
      <w:r>
        <w:rPr>
          <w:rFonts w:hint="eastAsia"/>
        </w:rPr>
        <w:t>勝利堡水</w:t>
      </w:r>
      <w:proofErr w:type="gramEnd"/>
      <w:r>
        <w:rPr>
          <w:rFonts w:hint="eastAsia"/>
        </w:rPr>
        <w:t>岸景觀環境營造」將外部近海處之廢棄</w:t>
      </w:r>
      <w:proofErr w:type="gramStart"/>
      <w:r>
        <w:rPr>
          <w:rFonts w:hint="eastAsia"/>
        </w:rPr>
        <w:t>化莫池</w:t>
      </w:r>
      <w:proofErr w:type="gramEnd"/>
      <w:r>
        <w:rPr>
          <w:rFonts w:hint="eastAsia"/>
        </w:rPr>
        <w:t>予以移除，重新設置特色公廁</w:t>
      </w:r>
      <w:r>
        <w:t>(</w:t>
      </w:r>
      <w:r>
        <w:rPr>
          <w:rFonts w:hint="eastAsia"/>
        </w:rPr>
        <w:t>含水質淨化設施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一處：惟依</w:t>
      </w:r>
      <w:r>
        <w:t>P.43</w:t>
      </w:r>
      <w:r>
        <w:rPr>
          <w:rFonts w:hint="eastAsia"/>
        </w:rPr>
        <w:t>圖</w:t>
      </w:r>
      <w:r>
        <w:t>4-3</w:t>
      </w:r>
      <w:r>
        <w:rPr>
          <w:rFonts w:hint="eastAsia"/>
        </w:rPr>
        <w:t>「</w:t>
      </w:r>
      <w:proofErr w:type="gramStart"/>
      <w:r>
        <w:rPr>
          <w:rFonts w:hint="eastAsia"/>
        </w:rPr>
        <w:t>勝利堡水</w:t>
      </w:r>
      <w:proofErr w:type="gramEnd"/>
      <w:r>
        <w:rPr>
          <w:rFonts w:hint="eastAsia"/>
        </w:rPr>
        <w:t>岸景觀</w:t>
      </w:r>
      <w:proofErr w:type="gramStart"/>
      <w:r>
        <w:rPr>
          <w:rFonts w:hint="eastAsia"/>
        </w:rPr>
        <w:t>環境警造</w:t>
      </w:r>
      <w:proofErr w:type="gramEnd"/>
      <w:r>
        <w:rPr>
          <w:rFonts w:hint="eastAsia"/>
        </w:rPr>
        <w:t>」分項計畫平面模擬圖及附表</w:t>
      </w:r>
      <w:r>
        <w:t>P-01</w:t>
      </w:r>
      <w:r>
        <w:rPr>
          <w:rFonts w:hint="eastAsia"/>
        </w:rPr>
        <w:t>提案工程生態背景資料</w:t>
      </w:r>
      <w:proofErr w:type="gramStart"/>
      <w:r>
        <w:rPr>
          <w:rFonts w:hint="eastAsia"/>
        </w:rPr>
        <w:t>表均仍有</w:t>
      </w:r>
      <w:proofErr w:type="gramEnd"/>
      <w:r>
        <w:rPr>
          <w:rFonts w:hint="eastAsia"/>
        </w:rPr>
        <w:t>廢棄</w:t>
      </w:r>
      <w:r w:rsidR="009034EA">
        <w:rPr>
          <w:rFonts w:hint="eastAsia"/>
        </w:rPr>
        <w:t>化糞</w:t>
      </w:r>
      <w:r>
        <w:rPr>
          <w:rFonts w:hint="eastAsia"/>
        </w:rPr>
        <w:t>池，應予移除。</w:t>
      </w:r>
      <w:proofErr w:type="gramStart"/>
      <w:r>
        <w:rPr>
          <w:rFonts w:hint="eastAsia"/>
        </w:rPr>
        <w:t>另所採用</w:t>
      </w:r>
      <w:proofErr w:type="gramEnd"/>
      <w:r>
        <w:rPr>
          <w:rFonts w:hint="eastAsia"/>
        </w:rPr>
        <w:t>之水質淨化設施為何？</w:t>
      </w:r>
      <w:proofErr w:type="gramStart"/>
      <w:r>
        <w:rPr>
          <w:rFonts w:hint="eastAsia"/>
        </w:rPr>
        <w:t>礫</w:t>
      </w:r>
      <w:proofErr w:type="gramEnd"/>
      <w:r>
        <w:rPr>
          <w:rFonts w:hint="eastAsia"/>
        </w:rPr>
        <w:t>間接觸或是淨化槽？將設於何處？</w:t>
      </w:r>
    </w:p>
    <w:p w14:paraId="0178CBF5" w14:textId="68DEA702" w:rsidR="00295F0D" w:rsidRDefault="00295F0D" w:rsidP="001E173D">
      <w:pPr>
        <w:pStyle w:val="2"/>
        <w:numPr>
          <w:ilvl w:val="0"/>
          <w:numId w:val="16"/>
        </w:numPr>
        <w:ind w:right="0"/>
      </w:pPr>
      <w:r>
        <w:rPr>
          <w:rFonts w:hint="eastAsia"/>
        </w:rPr>
        <w:t>同頁，將利用</w:t>
      </w:r>
      <w:proofErr w:type="gramStart"/>
      <w:r>
        <w:rPr>
          <w:rFonts w:hint="eastAsia"/>
        </w:rPr>
        <w:t>勝利堡</w:t>
      </w:r>
      <w:proofErr w:type="gramEnd"/>
      <w:r>
        <w:rPr>
          <w:rFonts w:hint="eastAsia"/>
        </w:rPr>
        <w:t>頂</w:t>
      </w:r>
      <w:r w:rsidR="009034EA">
        <w:rPr>
          <w:rFonts w:hint="eastAsia"/>
        </w:rPr>
        <w:t>樓</w:t>
      </w:r>
      <w:r>
        <w:rPr>
          <w:rFonts w:hint="eastAsia"/>
        </w:rPr>
        <w:t>之蓄水池設置</w:t>
      </w:r>
      <w:r w:rsidR="009034EA">
        <w:rPr>
          <w:rFonts w:hint="eastAsia"/>
        </w:rPr>
        <w:t>雨</w:t>
      </w:r>
      <w:r>
        <w:rPr>
          <w:rFonts w:hint="eastAsia"/>
        </w:rPr>
        <w:t>水回收再利用管線，作為</w:t>
      </w:r>
      <w:proofErr w:type="gramStart"/>
      <w:r>
        <w:rPr>
          <w:rFonts w:hint="eastAsia"/>
        </w:rPr>
        <w:t>沖廁、</w:t>
      </w:r>
      <w:proofErr w:type="gramEnd"/>
      <w:r>
        <w:rPr>
          <w:rFonts w:hint="eastAsia"/>
        </w:rPr>
        <w:t>景觀</w:t>
      </w:r>
      <w:r w:rsidR="009034EA">
        <w:rPr>
          <w:rFonts w:hint="eastAsia"/>
        </w:rPr>
        <w:t>澆</w:t>
      </w:r>
      <w:r>
        <w:rPr>
          <w:rFonts w:hint="eastAsia"/>
        </w:rPr>
        <w:t>灌、灑掃清洗使用，應屬可行；建議將管線塗上淺綠色，每隔</w:t>
      </w:r>
      <w:r>
        <w:t>5</w:t>
      </w:r>
      <w:r>
        <w:rPr>
          <w:rFonts w:hint="eastAsia"/>
        </w:rPr>
        <w:t>公尺標示「雨水」字樣，並樹立告示牌</w:t>
      </w:r>
      <w:proofErr w:type="gramStart"/>
      <w:r>
        <w:rPr>
          <w:rFonts w:hint="eastAsia"/>
        </w:rPr>
        <w:t>做為環教說明</w:t>
      </w:r>
      <w:proofErr w:type="gramEnd"/>
      <w:r>
        <w:rPr>
          <w:rFonts w:hint="eastAsia"/>
        </w:rPr>
        <w:t>用途。</w:t>
      </w:r>
    </w:p>
    <w:p w14:paraId="41281992" w14:textId="02A61933" w:rsidR="00295F0D" w:rsidRDefault="00295F0D" w:rsidP="001E173D">
      <w:pPr>
        <w:pStyle w:val="2"/>
        <w:numPr>
          <w:ilvl w:val="0"/>
          <w:numId w:val="16"/>
        </w:numPr>
        <w:ind w:right="0"/>
      </w:pPr>
      <w:r>
        <w:rPr>
          <w:rFonts w:hint="eastAsia"/>
        </w:rPr>
        <w:t>同頁，表</w:t>
      </w:r>
      <w:r>
        <w:t>4-1</w:t>
      </w:r>
      <w:r>
        <w:rPr>
          <w:rFonts w:hint="eastAsia"/>
        </w:rPr>
        <w:t>南竿福</w:t>
      </w:r>
      <w:proofErr w:type="gramStart"/>
      <w:r>
        <w:rPr>
          <w:rFonts w:hint="eastAsia"/>
        </w:rPr>
        <w:t>清灣水環境</w:t>
      </w:r>
      <w:proofErr w:type="gramEnd"/>
      <w:r>
        <w:rPr>
          <w:rFonts w:hint="eastAsia"/>
        </w:rPr>
        <w:t>改善整體計畫一分項案件明細之主要工作項目內容</w:t>
      </w:r>
      <w:r w:rsidR="009034EA">
        <w:rPr>
          <w:rFonts w:hint="eastAsia"/>
        </w:rPr>
        <w:t>與</w:t>
      </w:r>
      <w:r>
        <w:rPr>
          <w:rFonts w:hint="eastAsia"/>
        </w:rPr>
        <w:t>附錄</w:t>
      </w:r>
      <w:r>
        <w:t>3</w:t>
      </w:r>
      <w:r>
        <w:rPr>
          <w:rFonts w:hint="eastAsia"/>
        </w:rPr>
        <w:t>連江縣政府水環境改善整體計畫工作明細之主要工作項目內容不一，請修正。</w:t>
      </w:r>
    </w:p>
    <w:p w14:paraId="06044736" w14:textId="77777777" w:rsidR="00295F0D" w:rsidRDefault="00295F0D" w:rsidP="001E173D">
      <w:pPr>
        <w:pStyle w:val="2"/>
        <w:numPr>
          <w:ilvl w:val="0"/>
          <w:numId w:val="16"/>
        </w:numPr>
        <w:ind w:right="0"/>
      </w:pPr>
      <w:r>
        <w:rPr>
          <w:rFonts w:hint="eastAsia"/>
        </w:rPr>
        <w:t>其他</w:t>
      </w:r>
    </w:p>
    <w:p w14:paraId="639ADBF9" w14:textId="0609D38F" w:rsidR="00295F0D" w:rsidRDefault="00295F0D" w:rsidP="001E173D">
      <w:pPr>
        <w:pStyle w:val="2"/>
        <w:numPr>
          <w:ilvl w:val="0"/>
          <w:numId w:val="17"/>
        </w:numPr>
        <w:ind w:right="0"/>
      </w:pPr>
      <w:r>
        <w:t>P.12</w:t>
      </w:r>
      <w:r>
        <w:rPr>
          <w:rFonts w:hint="eastAsia"/>
        </w:rPr>
        <w:t>水永續</w:t>
      </w:r>
      <w:proofErr w:type="gramStart"/>
      <w:r>
        <w:rPr>
          <w:rFonts w:hint="eastAsia"/>
        </w:rPr>
        <w:t>發展</w:t>
      </w:r>
      <w:r w:rsidR="009034EA">
        <w:rPr>
          <w:rFonts w:hint="eastAsia"/>
        </w:rPr>
        <w:t>廊</w:t>
      </w:r>
      <w:r>
        <w:rPr>
          <w:rFonts w:hint="eastAsia"/>
        </w:rPr>
        <w:t>帶</w:t>
      </w:r>
      <w:proofErr w:type="gramEnd"/>
      <w:r w:rsidR="009034EA">
        <w:t>…</w:t>
      </w:r>
      <w:proofErr w:type="gramStart"/>
      <w:r>
        <w:rPr>
          <w:rFonts w:hint="eastAsia"/>
        </w:rPr>
        <w:t>正</w:t>
      </w:r>
      <w:r w:rsidR="009034EA">
        <w:rPr>
          <w:rFonts w:hint="eastAsia"/>
        </w:rPr>
        <w:t>視</w:t>
      </w:r>
      <w:r>
        <w:rPr>
          <w:rFonts w:hint="eastAsia"/>
        </w:rPr>
        <w:t>澳口聚落</w:t>
      </w:r>
      <w:proofErr w:type="gramEnd"/>
      <w:r w:rsidR="009034EA">
        <w:rPr>
          <w:rFonts w:hint="eastAsia"/>
        </w:rPr>
        <w:t>與</w:t>
      </w:r>
      <w:r>
        <w:rPr>
          <w:rFonts w:hint="eastAsia"/>
        </w:rPr>
        <w:t>海岸線的環境「承」載極限。</w:t>
      </w:r>
    </w:p>
    <w:p w14:paraId="5FBABD46" w14:textId="39215C72" w:rsidR="00295F0D" w:rsidRDefault="00295F0D" w:rsidP="001E173D">
      <w:pPr>
        <w:pStyle w:val="2"/>
        <w:numPr>
          <w:ilvl w:val="0"/>
          <w:numId w:val="17"/>
        </w:numPr>
        <w:ind w:right="0"/>
      </w:pPr>
      <w:r>
        <w:lastRenderedPageBreak/>
        <w:t>P.41</w:t>
      </w:r>
      <w:r>
        <w:rPr>
          <w:rFonts w:hint="eastAsia"/>
        </w:rPr>
        <w:t>本計畫建構整體南</w:t>
      </w:r>
      <w:proofErr w:type="gramStart"/>
      <w:r>
        <w:rPr>
          <w:rFonts w:hint="eastAsia"/>
        </w:rPr>
        <w:t>竿島水淨化環教廊帶</w:t>
      </w:r>
      <w:proofErr w:type="gramEnd"/>
      <w:r>
        <w:rPr>
          <w:rFonts w:hint="eastAsia"/>
        </w:rPr>
        <w:t>，未來將興建福清水資源回收中心，請於圖</w:t>
      </w:r>
      <w:r>
        <w:t>4-2</w:t>
      </w:r>
      <w:r>
        <w:rPr>
          <w:rFonts w:hint="eastAsia"/>
        </w:rPr>
        <w:t>標示其位置。</w:t>
      </w:r>
    </w:p>
    <w:p w14:paraId="771E40A5" w14:textId="04828CD4" w:rsidR="00295F0D" w:rsidRDefault="00295F0D" w:rsidP="001E173D">
      <w:pPr>
        <w:pStyle w:val="2"/>
        <w:numPr>
          <w:ilvl w:val="0"/>
          <w:numId w:val="17"/>
        </w:numPr>
        <w:ind w:right="0"/>
      </w:pPr>
      <w:r>
        <w:t>P.43</w:t>
      </w:r>
      <w:r>
        <w:rPr>
          <w:rFonts w:hint="eastAsia"/>
        </w:rPr>
        <w:t>圖</w:t>
      </w:r>
      <w:r>
        <w:t>4-4</w:t>
      </w:r>
      <w:r>
        <w:rPr>
          <w:rFonts w:hint="eastAsia"/>
        </w:rPr>
        <w:t>「</w:t>
      </w:r>
      <w:proofErr w:type="gramStart"/>
      <w:r>
        <w:rPr>
          <w:rFonts w:hint="eastAsia"/>
        </w:rPr>
        <w:t>勝利堡水</w:t>
      </w:r>
      <w:proofErr w:type="gramEnd"/>
      <w:r>
        <w:rPr>
          <w:rFonts w:hint="eastAsia"/>
        </w:rPr>
        <w:t>岸景觀</w:t>
      </w:r>
      <w:proofErr w:type="gramStart"/>
      <w:r>
        <w:rPr>
          <w:rFonts w:hint="eastAsia"/>
        </w:rPr>
        <w:t>環境警造</w:t>
      </w:r>
      <w:proofErr w:type="gramEnd"/>
      <w:r>
        <w:rPr>
          <w:rFonts w:hint="eastAsia"/>
        </w:rPr>
        <w:t>」分項計畫景觀模擬</w:t>
      </w:r>
      <w:proofErr w:type="gramStart"/>
      <w:r>
        <w:rPr>
          <w:rFonts w:hint="eastAsia"/>
        </w:rPr>
        <w:t>一親水步道</w:t>
      </w:r>
      <w:proofErr w:type="gramEnd"/>
      <w:r>
        <w:rPr>
          <w:rFonts w:hint="eastAsia"/>
        </w:rPr>
        <w:t>奥圖</w:t>
      </w:r>
      <w:r>
        <w:t>4-3</w:t>
      </w:r>
      <w:r>
        <w:rPr>
          <w:rFonts w:hint="eastAsia"/>
        </w:rPr>
        <w:t>平面模擬圖觀海步道是否相同？</w:t>
      </w:r>
    </w:p>
    <w:p w14:paraId="2B9743E2" w14:textId="1F61601C" w:rsidR="00295F0D" w:rsidRDefault="00295F0D" w:rsidP="001E173D">
      <w:pPr>
        <w:pStyle w:val="2"/>
        <w:numPr>
          <w:ilvl w:val="0"/>
          <w:numId w:val="17"/>
        </w:numPr>
        <w:ind w:right="0"/>
      </w:pPr>
      <w:r>
        <w:t>P.43</w:t>
      </w:r>
      <w:r>
        <w:rPr>
          <w:rFonts w:hint="eastAsia"/>
        </w:rPr>
        <w:t>圖</w:t>
      </w:r>
      <w:r>
        <w:t>4-3~P.44</w:t>
      </w:r>
      <w:r>
        <w:rPr>
          <w:rFonts w:hint="eastAsia"/>
        </w:rPr>
        <w:t>圖</w:t>
      </w:r>
      <w:r>
        <w:t>4-6</w:t>
      </w:r>
      <w:r>
        <w:rPr>
          <w:rFonts w:hint="eastAsia"/>
        </w:rPr>
        <w:t>請於計畫書內章節中帶出。</w:t>
      </w:r>
    </w:p>
    <w:p w14:paraId="394A1A11" w14:textId="65435B30" w:rsidR="00295F0D" w:rsidRDefault="00295F0D" w:rsidP="001E173D">
      <w:pPr>
        <w:pStyle w:val="2"/>
        <w:numPr>
          <w:ilvl w:val="0"/>
          <w:numId w:val="17"/>
        </w:numPr>
        <w:ind w:right="0"/>
      </w:pPr>
      <w:r>
        <w:rPr>
          <w:rFonts w:hint="eastAsia"/>
        </w:rPr>
        <w:t>計畫書內及附錄</w:t>
      </w:r>
      <w:r>
        <w:t>1</w:t>
      </w:r>
      <w:r>
        <w:rPr>
          <w:rFonts w:hint="eastAsia"/>
        </w:rPr>
        <w:t>部份圖為黑白，如能改以彩色更加清晰。</w:t>
      </w:r>
    </w:p>
    <w:p w14:paraId="324F1012" w14:textId="466FC78E" w:rsidR="00295F0D" w:rsidRPr="00096DA2" w:rsidRDefault="00295F0D" w:rsidP="001E173D">
      <w:pPr>
        <w:pStyle w:val="2"/>
        <w:numPr>
          <w:ilvl w:val="0"/>
          <w:numId w:val="15"/>
        </w:numPr>
      </w:pPr>
      <w:r w:rsidRPr="00096DA2">
        <w:rPr>
          <w:rFonts w:hint="eastAsia"/>
        </w:rPr>
        <w:t>馬港水環境改善整體計畫</w:t>
      </w:r>
    </w:p>
    <w:p w14:paraId="59065640" w14:textId="0ECE33E4" w:rsidR="00295F0D" w:rsidRDefault="00295F0D" w:rsidP="001E173D">
      <w:pPr>
        <w:pStyle w:val="2"/>
        <w:numPr>
          <w:ilvl w:val="0"/>
          <w:numId w:val="18"/>
        </w:numPr>
        <w:ind w:right="0"/>
      </w:pPr>
      <w:r>
        <w:t>P.21</w:t>
      </w:r>
      <w:r>
        <w:rPr>
          <w:rFonts w:hint="eastAsia"/>
        </w:rPr>
        <w:t>水資源方面，推估</w:t>
      </w:r>
      <w:r>
        <w:t>115</w:t>
      </w:r>
      <w:r>
        <w:rPr>
          <w:rFonts w:hint="eastAsia"/>
        </w:rPr>
        <w:t>年觀光人口數達到飽和約</w:t>
      </w:r>
      <w:r>
        <w:t>193,909</w:t>
      </w:r>
      <w:r>
        <w:rPr>
          <w:rFonts w:hint="eastAsia"/>
        </w:rPr>
        <w:t>人</w:t>
      </w:r>
      <w:r>
        <w:t>/</w:t>
      </w:r>
      <w:r>
        <w:rPr>
          <w:rFonts w:hint="eastAsia"/>
        </w:rPr>
        <w:t>年，較</w:t>
      </w:r>
      <w:r>
        <w:t>110</w:t>
      </w:r>
      <w:r>
        <w:rPr>
          <w:rFonts w:hint="eastAsia"/>
        </w:rPr>
        <w:t>年</w:t>
      </w:r>
      <w:r>
        <w:t>158,991</w:t>
      </w:r>
      <w:r>
        <w:rPr>
          <w:rFonts w:hint="eastAsia"/>
        </w:rPr>
        <w:t>人增加</w:t>
      </w:r>
      <w:r>
        <w:t>34,918</w:t>
      </w:r>
      <w:r>
        <w:rPr>
          <w:rFonts w:hint="eastAsia"/>
        </w:rPr>
        <w:t>人，觀光用水需求增加約</w:t>
      </w:r>
      <w:r>
        <w:t>59CMD</w:t>
      </w:r>
      <w:r>
        <w:rPr>
          <w:rFonts w:hint="eastAsia"/>
        </w:rPr>
        <w:t>。請問係以多少人均水量去推估？</w:t>
      </w:r>
    </w:p>
    <w:p w14:paraId="08D587D3" w14:textId="17A97079" w:rsidR="00295F0D" w:rsidRDefault="00295F0D" w:rsidP="001E173D">
      <w:pPr>
        <w:pStyle w:val="2"/>
        <w:numPr>
          <w:ilvl w:val="0"/>
          <w:numId w:val="18"/>
        </w:numPr>
        <w:ind w:right="0"/>
      </w:pPr>
      <w:r>
        <w:t>P.22</w:t>
      </w:r>
      <w:r>
        <w:rPr>
          <w:rFonts w:hint="eastAsia"/>
        </w:rPr>
        <w:t>表</w:t>
      </w:r>
      <w:r>
        <w:t>2-2</w:t>
      </w:r>
      <w:proofErr w:type="gramStart"/>
      <w:r>
        <w:rPr>
          <w:rFonts w:hint="eastAsia"/>
        </w:rPr>
        <w:t>南竿島污水</w:t>
      </w:r>
      <w:proofErr w:type="gramEnd"/>
      <w:r>
        <w:rPr>
          <w:rFonts w:hint="eastAsia"/>
        </w:rPr>
        <w:t>處理設施現況有關</w:t>
      </w:r>
      <w:proofErr w:type="gramStart"/>
      <w:r>
        <w:rPr>
          <w:rFonts w:hint="eastAsia"/>
        </w:rPr>
        <w:t>五間排廠處理</w:t>
      </w:r>
      <w:proofErr w:type="gramEnd"/>
      <w:r>
        <w:rPr>
          <w:rFonts w:hint="eastAsia"/>
        </w:rPr>
        <w:t>水量</w:t>
      </w:r>
      <w:r>
        <w:t>7.5CMD</w:t>
      </w:r>
      <w:r>
        <w:rPr>
          <w:rFonts w:hint="eastAsia"/>
        </w:rPr>
        <w:t>，目前運轉中，污泥量卻為</w:t>
      </w:r>
      <w:proofErr w:type="spellStart"/>
      <w:r>
        <w:t>OKg</w:t>
      </w:r>
      <w:proofErr w:type="spellEnd"/>
      <w:r>
        <w:t>/d</w:t>
      </w:r>
      <w:r>
        <w:rPr>
          <w:rFonts w:hint="eastAsia"/>
        </w:rPr>
        <w:t>，其原因為何？</w:t>
      </w:r>
    </w:p>
    <w:p w14:paraId="749CCA4E" w14:textId="610A4248" w:rsidR="00295F0D" w:rsidRDefault="00295F0D" w:rsidP="001E173D">
      <w:pPr>
        <w:pStyle w:val="2"/>
        <w:numPr>
          <w:ilvl w:val="0"/>
          <w:numId w:val="18"/>
        </w:numPr>
        <w:ind w:right="0"/>
      </w:pPr>
      <w:r>
        <w:t>P.</w:t>
      </w:r>
      <w:r w:rsidR="009034EA">
        <w:t>43</w:t>
      </w:r>
      <w:r w:rsidR="009034EA">
        <w:rPr>
          <w:rFonts w:hint="eastAsia"/>
        </w:rPr>
        <w:t>圖</w:t>
      </w:r>
      <w:r w:rsidR="009034EA">
        <w:t>4-3</w:t>
      </w:r>
      <w:r w:rsidR="009034EA">
        <w:rPr>
          <w:rFonts w:hint="eastAsia"/>
        </w:rPr>
        <w:t>~圖</w:t>
      </w:r>
      <w:r w:rsidR="009034EA">
        <w:t>4-5</w:t>
      </w:r>
      <w:r w:rsidR="009034EA">
        <w:rPr>
          <w:rFonts w:hint="eastAsia"/>
        </w:rPr>
        <w:t>「馬</w:t>
      </w:r>
      <w:r>
        <w:rPr>
          <w:rFonts w:hint="eastAsia"/>
        </w:rPr>
        <w:t>港水文化再生</w:t>
      </w:r>
      <w:r w:rsidR="009034EA">
        <w:rPr>
          <w:rFonts w:hint="eastAsia"/>
        </w:rPr>
        <w:t>園</w:t>
      </w:r>
      <w:r>
        <w:rPr>
          <w:rFonts w:hint="eastAsia"/>
        </w:rPr>
        <w:t>區」分項計</w:t>
      </w:r>
      <w:r w:rsidR="009034EA">
        <w:rPr>
          <w:rFonts w:hint="eastAsia"/>
        </w:rPr>
        <w:t>畫</w:t>
      </w:r>
      <w:r>
        <w:rPr>
          <w:rFonts w:hint="eastAsia"/>
        </w:rPr>
        <w:t>將於沙灘上設置木棧道，並規劃親水沖洗區、</w:t>
      </w:r>
      <w:proofErr w:type="gramStart"/>
      <w:r>
        <w:rPr>
          <w:rFonts w:hint="eastAsia"/>
        </w:rPr>
        <w:t>親水步道</w:t>
      </w:r>
      <w:proofErr w:type="gramEnd"/>
      <w:r>
        <w:rPr>
          <w:rFonts w:hint="eastAsia"/>
        </w:rPr>
        <w:t>及往戰地遺址步道，有利於休閒遊憩及景觀；</w:t>
      </w:r>
      <w:proofErr w:type="gramStart"/>
      <w:r>
        <w:rPr>
          <w:rFonts w:hint="eastAsia"/>
        </w:rPr>
        <w:t>惟</w:t>
      </w:r>
      <w:proofErr w:type="gramEnd"/>
      <w:r>
        <w:rPr>
          <w:rFonts w:hint="eastAsia"/>
        </w:rPr>
        <w:t>檢視改善前天后宮前庭底層高度應有</w:t>
      </w:r>
      <w:r>
        <w:t>1.5</w:t>
      </w:r>
      <w:r>
        <w:rPr>
          <w:rFonts w:hint="eastAsia"/>
        </w:rPr>
        <w:t>米以上，所規劃之</w:t>
      </w:r>
      <w:proofErr w:type="gramStart"/>
      <w:r>
        <w:rPr>
          <w:rFonts w:hint="eastAsia"/>
        </w:rPr>
        <w:t>木機道</w:t>
      </w:r>
      <w:proofErr w:type="gramEnd"/>
      <w:r>
        <w:rPr>
          <w:rFonts w:hint="eastAsia"/>
        </w:rPr>
        <w:t>高度為何？是否會受溯</w:t>
      </w:r>
      <w:proofErr w:type="gramStart"/>
      <w:r>
        <w:rPr>
          <w:rFonts w:hint="eastAsia"/>
        </w:rPr>
        <w:t>汐</w:t>
      </w:r>
      <w:proofErr w:type="gramEnd"/>
      <w:r w:rsidR="009034EA">
        <w:rPr>
          <w:rFonts w:hint="eastAsia"/>
        </w:rPr>
        <w:t>影</w:t>
      </w:r>
      <w:r>
        <w:rPr>
          <w:rFonts w:hint="eastAsia"/>
        </w:rPr>
        <w:t>響？</w:t>
      </w:r>
    </w:p>
    <w:p w14:paraId="7C82361E" w14:textId="39108A74" w:rsidR="00295F0D" w:rsidRDefault="00295F0D" w:rsidP="001E173D">
      <w:pPr>
        <w:pStyle w:val="2"/>
        <w:numPr>
          <w:ilvl w:val="0"/>
          <w:numId w:val="18"/>
        </w:numPr>
        <w:ind w:right="0"/>
      </w:pPr>
      <w:r>
        <w:rPr>
          <w:rFonts w:hint="eastAsia"/>
        </w:rPr>
        <w:t>附表</w:t>
      </w:r>
      <w:r>
        <w:t>1</w:t>
      </w:r>
      <w:r>
        <w:rPr>
          <w:rFonts w:hint="eastAsia"/>
        </w:rPr>
        <w:t>公共工程生態檢核</w:t>
      </w:r>
      <w:proofErr w:type="gramStart"/>
      <w:r>
        <w:rPr>
          <w:rFonts w:hint="eastAsia"/>
        </w:rPr>
        <w:t>自評表中</w:t>
      </w:r>
      <w:proofErr w:type="gramEnd"/>
      <w:r>
        <w:rPr>
          <w:rFonts w:hint="eastAsia"/>
        </w:rPr>
        <w:t>，工程基本資料之工程目的有歷史</w:t>
      </w:r>
      <w:proofErr w:type="gramStart"/>
      <w:r>
        <w:rPr>
          <w:rFonts w:hint="eastAsia"/>
        </w:rPr>
        <w:t>運補水資源</w:t>
      </w:r>
      <w:proofErr w:type="gramEnd"/>
      <w:r>
        <w:rPr>
          <w:rFonts w:hint="eastAsia"/>
        </w:rPr>
        <w:t>之地下</w:t>
      </w:r>
      <w:r w:rsidR="009034EA">
        <w:rPr>
          <w:rFonts w:hint="eastAsia"/>
        </w:rPr>
        <w:t>儲</w:t>
      </w:r>
      <w:r>
        <w:rPr>
          <w:rFonts w:hint="eastAsia"/>
        </w:rPr>
        <w:t>水槽翻新再利用之項目，似乎未於本分項計畫中提及？</w:t>
      </w:r>
    </w:p>
    <w:p w14:paraId="6B54F21D" w14:textId="77777777" w:rsidR="00295F0D" w:rsidRDefault="00295F0D" w:rsidP="001E173D">
      <w:pPr>
        <w:pStyle w:val="2"/>
        <w:numPr>
          <w:ilvl w:val="0"/>
          <w:numId w:val="18"/>
        </w:numPr>
        <w:ind w:right="0"/>
      </w:pPr>
      <w:r>
        <w:rPr>
          <w:rFonts w:hint="eastAsia"/>
        </w:rPr>
        <w:t>其他</w:t>
      </w:r>
    </w:p>
    <w:p w14:paraId="74194041" w14:textId="5A4C7FBD" w:rsidR="00295F0D" w:rsidRDefault="00295F0D" w:rsidP="001E173D">
      <w:pPr>
        <w:pStyle w:val="2"/>
        <w:numPr>
          <w:ilvl w:val="0"/>
          <w:numId w:val="19"/>
        </w:numPr>
        <w:ind w:right="0"/>
      </w:pPr>
      <w:r>
        <w:t>P.12</w:t>
      </w:r>
      <w:r>
        <w:rPr>
          <w:rFonts w:hint="eastAsia"/>
        </w:rPr>
        <w:t>水永續</w:t>
      </w:r>
      <w:proofErr w:type="gramStart"/>
      <w:r>
        <w:rPr>
          <w:rFonts w:hint="eastAsia"/>
        </w:rPr>
        <w:t>發展廊帶</w:t>
      </w:r>
      <w:proofErr w:type="gramEnd"/>
      <w:r>
        <w:rPr>
          <w:rFonts w:hint="eastAsia"/>
        </w:rPr>
        <w:t>…</w:t>
      </w:r>
      <w:proofErr w:type="gramStart"/>
      <w:r>
        <w:rPr>
          <w:rFonts w:hint="eastAsia"/>
        </w:rPr>
        <w:t>正視澳口聚落</w:t>
      </w:r>
      <w:proofErr w:type="gramEnd"/>
      <w:r>
        <w:rPr>
          <w:rFonts w:hint="eastAsia"/>
        </w:rPr>
        <w:t>與海岸</w:t>
      </w:r>
      <w:r w:rsidR="009034EA">
        <w:rPr>
          <w:rFonts w:hint="eastAsia"/>
        </w:rPr>
        <w:t>線</w:t>
      </w:r>
      <w:r>
        <w:rPr>
          <w:rFonts w:hint="eastAsia"/>
        </w:rPr>
        <w:t>的環境「承」載極限。</w:t>
      </w:r>
    </w:p>
    <w:p w14:paraId="609D8EC7" w14:textId="15BFBF5C" w:rsidR="00295F0D" w:rsidRDefault="00295F0D" w:rsidP="001E173D">
      <w:pPr>
        <w:pStyle w:val="2"/>
        <w:numPr>
          <w:ilvl w:val="0"/>
          <w:numId w:val="19"/>
        </w:numPr>
        <w:ind w:right="0"/>
      </w:pPr>
      <w:r>
        <w:t>P.26</w:t>
      </w:r>
      <w:r>
        <w:rPr>
          <w:rFonts w:hint="eastAsia"/>
        </w:rPr>
        <w:t>圖</w:t>
      </w:r>
      <w:r>
        <w:t>2-8</w:t>
      </w:r>
      <w:r>
        <w:rPr>
          <w:rFonts w:hint="eastAsia"/>
        </w:rPr>
        <w:t>、</w:t>
      </w:r>
      <w:r>
        <w:t>P.37</w:t>
      </w:r>
      <w:r>
        <w:rPr>
          <w:rFonts w:hint="eastAsia"/>
        </w:rPr>
        <w:t>圖</w:t>
      </w:r>
      <w:r>
        <w:t>3-2</w:t>
      </w:r>
      <w:r>
        <w:rPr>
          <w:rFonts w:hint="eastAsia"/>
        </w:rPr>
        <w:t>、</w:t>
      </w:r>
      <w:r>
        <w:t>P.43</w:t>
      </w:r>
      <w:r>
        <w:rPr>
          <w:rFonts w:hint="eastAsia"/>
        </w:rPr>
        <w:t>圖</w:t>
      </w:r>
      <w:r>
        <w:t>4-3~</w:t>
      </w:r>
      <w:r>
        <w:rPr>
          <w:rFonts w:hint="eastAsia"/>
        </w:rPr>
        <w:t>圖</w:t>
      </w:r>
      <w:r>
        <w:t>4-5</w:t>
      </w:r>
      <w:r>
        <w:rPr>
          <w:rFonts w:hint="eastAsia"/>
        </w:rPr>
        <w:t>、</w:t>
      </w:r>
      <w:r>
        <w:t>P.45</w:t>
      </w:r>
      <w:r>
        <w:rPr>
          <w:rFonts w:hint="eastAsia"/>
        </w:rPr>
        <w:t>表</w:t>
      </w:r>
      <w:r>
        <w:t>5-1</w:t>
      </w:r>
      <w:r>
        <w:rPr>
          <w:rFonts w:hint="eastAsia"/>
        </w:rPr>
        <w:t>、</w:t>
      </w:r>
      <w:r>
        <w:t>P.47</w:t>
      </w:r>
      <w:r>
        <w:rPr>
          <w:rFonts w:hint="eastAsia"/>
        </w:rPr>
        <w:t>圖</w:t>
      </w:r>
      <w:r>
        <w:t>6-1</w:t>
      </w:r>
      <w:r>
        <w:rPr>
          <w:rFonts w:hint="eastAsia"/>
        </w:rPr>
        <w:t>，請於計畫書內章節中帶出。</w:t>
      </w:r>
    </w:p>
    <w:p w14:paraId="2E1B2A6F" w14:textId="781CF746" w:rsidR="00295F0D" w:rsidRDefault="00295F0D" w:rsidP="001E173D">
      <w:pPr>
        <w:pStyle w:val="2"/>
        <w:numPr>
          <w:ilvl w:val="0"/>
          <w:numId w:val="19"/>
        </w:numPr>
        <w:ind w:right="0"/>
      </w:pPr>
      <w:r>
        <w:lastRenderedPageBreak/>
        <w:t>P.34</w:t>
      </w:r>
      <w:r>
        <w:rPr>
          <w:rFonts w:hint="eastAsia"/>
        </w:rPr>
        <w:t>生態保育對策</w:t>
      </w:r>
      <w:proofErr w:type="gramStart"/>
      <w:r>
        <w:rPr>
          <w:rFonts w:hint="eastAsia"/>
        </w:rPr>
        <w:t>研</w:t>
      </w:r>
      <w:proofErr w:type="gramEnd"/>
      <w:r w:rsidR="009034EA">
        <w:rPr>
          <w:rFonts w:hint="eastAsia"/>
        </w:rPr>
        <w:t>擬</w:t>
      </w:r>
      <w:r>
        <w:t>(3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本計</w:t>
      </w:r>
      <w:r w:rsidR="009034EA">
        <w:rPr>
          <w:rFonts w:hint="eastAsia"/>
        </w:rPr>
        <w:t>畫</w:t>
      </w:r>
      <w:r>
        <w:rPr>
          <w:rFonts w:hint="eastAsia"/>
        </w:rPr>
        <w:t>…應縮短「工」水</w:t>
      </w:r>
      <w:r w:rsidR="009034EA">
        <w:rPr>
          <w:rFonts w:hint="eastAsia"/>
        </w:rPr>
        <w:t>域邊</w:t>
      </w:r>
      <w:r>
        <w:rPr>
          <w:rFonts w:hint="eastAsia"/>
        </w:rPr>
        <w:t>…</w:t>
      </w:r>
    </w:p>
    <w:p w14:paraId="5CFFFCC8" w14:textId="0A4723E1" w:rsidR="00295F0D" w:rsidRDefault="00295F0D" w:rsidP="001E173D">
      <w:pPr>
        <w:pStyle w:val="2"/>
        <w:numPr>
          <w:ilvl w:val="0"/>
          <w:numId w:val="19"/>
        </w:numPr>
        <w:ind w:right="0"/>
      </w:pPr>
      <w:r>
        <w:rPr>
          <w:rFonts w:hint="eastAsia"/>
        </w:rPr>
        <w:t>計畫書內及附錄</w:t>
      </w:r>
      <w:r>
        <w:t>1</w:t>
      </w:r>
      <w:r>
        <w:rPr>
          <w:rFonts w:hint="eastAsia"/>
        </w:rPr>
        <w:t>部份圖為黑白，如能用彩色將更清晰。</w:t>
      </w:r>
    </w:p>
    <w:p w14:paraId="53D5339C" w14:textId="49477903" w:rsidR="00295F0D" w:rsidRPr="00096DA2" w:rsidRDefault="00295F0D" w:rsidP="001E173D">
      <w:pPr>
        <w:pStyle w:val="2"/>
        <w:numPr>
          <w:ilvl w:val="0"/>
          <w:numId w:val="15"/>
        </w:numPr>
      </w:pPr>
      <w:proofErr w:type="gramStart"/>
      <w:r w:rsidRPr="00096DA2">
        <w:rPr>
          <w:rFonts w:hint="eastAsia"/>
        </w:rPr>
        <w:t>馬鼻灣</w:t>
      </w:r>
      <w:proofErr w:type="gramEnd"/>
      <w:r w:rsidRPr="00096DA2">
        <w:rPr>
          <w:rFonts w:hint="eastAsia"/>
        </w:rPr>
        <w:t>與塘</w:t>
      </w:r>
      <w:proofErr w:type="gramStart"/>
      <w:r w:rsidRPr="00096DA2">
        <w:rPr>
          <w:rFonts w:hint="eastAsia"/>
        </w:rPr>
        <w:t>后</w:t>
      </w:r>
      <w:proofErr w:type="gramEnd"/>
      <w:r w:rsidRPr="00096DA2">
        <w:rPr>
          <w:rFonts w:hint="eastAsia"/>
        </w:rPr>
        <w:t>道水環境改善整體計畫</w:t>
      </w:r>
    </w:p>
    <w:p w14:paraId="472A5160" w14:textId="048AC63C" w:rsidR="00295F0D" w:rsidRDefault="00295F0D" w:rsidP="001E173D">
      <w:pPr>
        <w:pStyle w:val="2"/>
        <w:numPr>
          <w:ilvl w:val="0"/>
          <w:numId w:val="20"/>
        </w:numPr>
        <w:ind w:right="0"/>
      </w:pPr>
      <w:r>
        <w:t>P.21</w:t>
      </w:r>
      <w:r>
        <w:rPr>
          <w:rFonts w:hint="eastAsia"/>
        </w:rPr>
        <w:t>水資源方面，推估</w:t>
      </w:r>
      <w:r>
        <w:t>115</w:t>
      </w:r>
      <w:r>
        <w:rPr>
          <w:rFonts w:hint="eastAsia"/>
        </w:rPr>
        <w:t>年觀光人口數達到飽和約</w:t>
      </w:r>
      <w:r>
        <w:t>193,909</w:t>
      </w:r>
      <w:r>
        <w:rPr>
          <w:rFonts w:hint="eastAsia"/>
        </w:rPr>
        <w:t>人</w:t>
      </w:r>
      <w:r>
        <w:t>/</w:t>
      </w:r>
      <w:r>
        <w:rPr>
          <w:rFonts w:hint="eastAsia"/>
        </w:rPr>
        <w:t>年，較</w:t>
      </w:r>
      <w:r>
        <w:t>110</w:t>
      </w:r>
      <w:r>
        <w:rPr>
          <w:rFonts w:hint="eastAsia"/>
        </w:rPr>
        <w:t>年</w:t>
      </w:r>
      <w:r>
        <w:t>158,991</w:t>
      </w:r>
      <w:r>
        <w:rPr>
          <w:rFonts w:hint="eastAsia"/>
        </w:rPr>
        <w:t>人增加</w:t>
      </w:r>
      <w:r>
        <w:t>34,918</w:t>
      </w:r>
      <w:r>
        <w:rPr>
          <w:rFonts w:hint="eastAsia"/>
        </w:rPr>
        <w:t>人，觀光用水需求增加約</w:t>
      </w:r>
      <w:r>
        <w:t>59CMD</w:t>
      </w:r>
      <w:r>
        <w:rPr>
          <w:rFonts w:hint="eastAsia"/>
        </w:rPr>
        <w:t>。請問係以多少人均水量去推估？</w:t>
      </w:r>
    </w:p>
    <w:p w14:paraId="3DD63557" w14:textId="1408AE19" w:rsidR="00295F0D" w:rsidRDefault="00295F0D" w:rsidP="001E173D">
      <w:pPr>
        <w:pStyle w:val="2"/>
        <w:numPr>
          <w:ilvl w:val="0"/>
          <w:numId w:val="20"/>
        </w:numPr>
        <w:ind w:right="0"/>
      </w:pPr>
      <w:r>
        <w:t>P.22</w:t>
      </w:r>
      <w:r>
        <w:rPr>
          <w:rFonts w:hint="eastAsia"/>
        </w:rPr>
        <w:t>表</w:t>
      </w:r>
      <w:r>
        <w:t>2-2</w:t>
      </w:r>
      <w:r>
        <w:rPr>
          <w:rFonts w:hint="eastAsia"/>
        </w:rPr>
        <w:t>北竿</w:t>
      </w:r>
      <w:r w:rsidR="009034EA">
        <w:rPr>
          <w:rFonts w:hint="eastAsia"/>
        </w:rPr>
        <w:t>島</w:t>
      </w:r>
      <w:r>
        <w:rPr>
          <w:rFonts w:hint="eastAsia"/>
        </w:rPr>
        <w:t>污水處理設施現況有關塘</w:t>
      </w:r>
      <w:proofErr w:type="gramStart"/>
      <w:r>
        <w:rPr>
          <w:rFonts w:hint="eastAsia"/>
        </w:rPr>
        <w:t>岐</w:t>
      </w:r>
      <w:proofErr w:type="gramEnd"/>
      <w:r>
        <w:rPr>
          <w:rFonts w:hint="eastAsia"/>
        </w:rPr>
        <w:t>廠處理水量</w:t>
      </w:r>
      <w:r>
        <w:t>250CMD</w:t>
      </w:r>
      <w:r>
        <w:rPr>
          <w:rFonts w:hint="eastAsia"/>
        </w:rPr>
        <w:t>，污泥量卻只有</w:t>
      </w:r>
      <w:r>
        <w:t>47Kg/d</w:t>
      </w:r>
      <w:r>
        <w:rPr>
          <w:rFonts w:hint="eastAsia"/>
        </w:rPr>
        <w:t>，其原因為何？</w:t>
      </w:r>
    </w:p>
    <w:p w14:paraId="45DAB73F" w14:textId="5A47D9D7" w:rsidR="00295F0D" w:rsidRDefault="00295F0D" w:rsidP="001E173D">
      <w:pPr>
        <w:pStyle w:val="2"/>
        <w:numPr>
          <w:ilvl w:val="0"/>
          <w:numId w:val="20"/>
        </w:numPr>
        <w:ind w:right="0"/>
      </w:pPr>
      <w:r>
        <w:t>P.37</w:t>
      </w:r>
      <w:r>
        <w:rPr>
          <w:rFonts w:hint="eastAsia"/>
        </w:rPr>
        <w:t>本次提報「</w:t>
      </w:r>
      <w:proofErr w:type="gramStart"/>
      <w:r>
        <w:rPr>
          <w:rFonts w:hint="eastAsia"/>
        </w:rPr>
        <w:t>后</w:t>
      </w:r>
      <w:r w:rsidR="009034EA">
        <w:rPr>
          <w:rFonts w:hint="eastAsia"/>
        </w:rPr>
        <w:t>沃</w:t>
      </w:r>
      <w:r>
        <w:rPr>
          <w:rFonts w:hint="eastAsia"/>
        </w:rPr>
        <w:t>水</w:t>
      </w:r>
      <w:proofErr w:type="gramEnd"/>
      <w:r>
        <w:rPr>
          <w:rFonts w:hint="eastAsia"/>
        </w:rPr>
        <w:t>脈文化復興」分項計畫配合塘</w:t>
      </w:r>
      <w:proofErr w:type="gramStart"/>
      <w:r>
        <w:rPr>
          <w:rFonts w:hint="eastAsia"/>
        </w:rPr>
        <w:t>后</w:t>
      </w:r>
      <w:proofErr w:type="gramEnd"/>
      <w:r>
        <w:rPr>
          <w:rFonts w:hint="eastAsia"/>
        </w:rPr>
        <w:t>橋工程，以生態型消</w:t>
      </w:r>
      <w:proofErr w:type="gramStart"/>
      <w:r>
        <w:rPr>
          <w:rFonts w:hint="eastAsia"/>
        </w:rPr>
        <w:t>波塊將鄰近</w:t>
      </w:r>
      <w:proofErr w:type="gramEnd"/>
      <w:r>
        <w:rPr>
          <w:rFonts w:hint="eastAsia"/>
        </w:rPr>
        <w:t>沙洲之臨時堤岸改成為生態護岸，應屬可行；惟依</w:t>
      </w:r>
      <w:r>
        <w:t>P.41</w:t>
      </w:r>
      <w:r>
        <w:rPr>
          <w:rFonts w:hint="eastAsia"/>
        </w:rPr>
        <w:t>圖</w:t>
      </w:r>
      <w:r>
        <w:t>4-5</w:t>
      </w:r>
      <w:r>
        <w:rPr>
          <w:rFonts w:hint="eastAsia"/>
        </w:rPr>
        <w:t>塘</w:t>
      </w:r>
      <w:proofErr w:type="gramStart"/>
      <w:r>
        <w:rPr>
          <w:rFonts w:hint="eastAsia"/>
        </w:rPr>
        <w:t>后</w:t>
      </w:r>
      <w:proofErr w:type="gramEnd"/>
      <w:r>
        <w:rPr>
          <w:rFonts w:hint="eastAsia"/>
        </w:rPr>
        <w:t>道沙灘改善後模擬圖，是否經水工試驗或水理模擬考量村落免於水</w:t>
      </w:r>
      <w:r w:rsidR="009034EA">
        <w:rPr>
          <w:rFonts w:hint="eastAsia"/>
        </w:rPr>
        <w:t>患</w:t>
      </w:r>
      <w:r>
        <w:rPr>
          <w:rFonts w:hint="eastAsia"/>
        </w:rPr>
        <w:t>以致於必須舖設如此多之消波塊？且依</w:t>
      </w:r>
      <w:r>
        <w:t>P.47</w:t>
      </w:r>
      <w:r>
        <w:rPr>
          <w:rFonts w:hint="eastAsia"/>
        </w:rPr>
        <w:t>環境影響可行性</w:t>
      </w:r>
      <w:proofErr w:type="gramStart"/>
      <w:r>
        <w:rPr>
          <w:rFonts w:hint="eastAsia"/>
        </w:rPr>
        <w:t>係拋放塊</w:t>
      </w:r>
      <w:proofErr w:type="gramEnd"/>
      <w:r>
        <w:rPr>
          <w:rFonts w:hint="eastAsia"/>
        </w:rPr>
        <w:t>石有利沙灘生物棲息，請再瞭解。</w:t>
      </w:r>
    </w:p>
    <w:p w14:paraId="1CBA2753" w14:textId="117CE573" w:rsidR="00295F0D" w:rsidRDefault="00295F0D" w:rsidP="001E173D">
      <w:pPr>
        <w:pStyle w:val="2"/>
        <w:numPr>
          <w:ilvl w:val="0"/>
          <w:numId w:val="20"/>
        </w:numPr>
        <w:ind w:right="0"/>
      </w:pPr>
      <w:r>
        <w:rPr>
          <w:rFonts w:hint="eastAsia"/>
        </w:rPr>
        <w:t>附表</w:t>
      </w:r>
      <w:r>
        <w:t>P-03</w:t>
      </w:r>
      <w:r>
        <w:rPr>
          <w:rFonts w:hint="eastAsia"/>
        </w:rPr>
        <w:t>民眾</w:t>
      </w:r>
      <w:r w:rsidR="009034EA">
        <w:rPr>
          <w:rFonts w:hint="eastAsia"/>
        </w:rPr>
        <w:t>參與</w:t>
      </w:r>
      <w:r>
        <w:rPr>
          <w:rFonts w:hint="eastAsia"/>
        </w:rPr>
        <w:t>紀錄表中，有北竿鄉代表會代表、橋仔村村長、橋仔村社區發展協會理事長等人，由於</w:t>
      </w:r>
      <w:proofErr w:type="gramStart"/>
      <w:r>
        <w:rPr>
          <w:rFonts w:hint="eastAsia"/>
        </w:rPr>
        <w:t>后</w:t>
      </w:r>
      <w:proofErr w:type="gramEnd"/>
      <w:r w:rsidR="009034EA">
        <w:rPr>
          <w:rFonts w:hint="eastAsia"/>
        </w:rPr>
        <w:t>沃</w:t>
      </w:r>
      <w:r>
        <w:rPr>
          <w:rFonts w:hint="eastAsia"/>
        </w:rPr>
        <w:t>社區發展協會認養植栽整理及環境清潔，未邀請該社區参典？</w:t>
      </w:r>
    </w:p>
    <w:p w14:paraId="285E8135" w14:textId="77777777" w:rsidR="00F27847" w:rsidRDefault="001E173D" w:rsidP="001E173D">
      <w:pPr>
        <w:pStyle w:val="2"/>
        <w:numPr>
          <w:ilvl w:val="0"/>
          <w:numId w:val="20"/>
        </w:numPr>
        <w:ind w:right="0"/>
      </w:pPr>
      <w:r>
        <w:t>其它：</w:t>
      </w:r>
    </w:p>
    <w:p w14:paraId="4BE137F0" w14:textId="161182FF" w:rsidR="00295F0D" w:rsidRDefault="00295F0D" w:rsidP="001E173D">
      <w:pPr>
        <w:pStyle w:val="2"/>
        <w:numPr>
          <w:ilvl w:val="0"/>
          <w:numId w:val="21"/>
        </w:numPr>
        <w:ind w:right="0"/>
      </w:pPr>
      <w:r w:rsidRPr="00295F0D">
        <w:t>P.25</w:t>
      </w:r>
      <w:r w:rsidRPr="00295F0D">
        <w:rPr>
          <w:rFonts w:hint="eastAsia"/>
        </w:rPr>
        <w:t>圖</w:t>
      </w:r>
      <w:r w:rsidRPr="00295F0D">
        <w:t>2-8</w:t>
      </w:r>
      <w:r w:rsidRPr="00295F0D">
        <w:rPr>
          <w:rFonts w:hint="eastAsia"/>
        </w:rPr>
        <w:t>、</w:t>
      </w:r>
      <w:r w:rsidRPr="00295F0D">
        <w:t>P.26</w:t>
      </w:r>
      <w:r w:rsidRPr="00295F0D">
        <w:rPr>
          <w:rFonts w:hint="eastAsia"/>
        </w:rPr>
        <w:t>圖</w:t>
      </w:r>
      <w:r w:rsidRPr="00295F0D">
        <w:t>2-9</w:t>
      </w:r>
      <w:r w:rsidRPr="00295F0D">
        <w:rPr>
          <w:rFonts w:hint="eastAsia"/>
        </w:rPr>
        <w:t>、</w:t>
      </w:r>
      <w:r w:rsidRPr="00295F0D">
        <w:t>P.33.</w:t>
      </w:r>
      <w:r w:rsidRPr="00295F0D">
        <w:rPr>
          <w:rFonts w:hint="eastAsia"/>
        </w:rPr>
        <w:t>圖</w:t>
      </w:r>
      <w:r w:rsidRPr="00295F0D">
        <w:t>3-1</w:t>
      </w:r>
      <w:r w:rsidRPr="00295F0D">
        <w:rPr>
          <w:rFonts w:hint="eastAsia"/>
        </w:rPr>
        <w:t>、</w:t>
      </w:r>
      <w:r w:rsidRPr="00295F0D">
        <w:t>P.35</w:t>
      </w:r>
      <w:r w:rsidRPr="00295F0D">
        <w:rPr>
          <w:rFonts w:hint="eastAsia"/>
        </w:rPr>
        <w:t>圖</w:t>
      </w:r>
      <w:r w:rsidRPr="00295F0D">
        <w:t>3-2</w:t>
      </w:r>
      <w:r w:rsidRPr="00295F0D">
        <w:rPr>
          <w:rFonts w:hint="eastAsia"/>
        </w:rPr>
        <w:t>、</w:t>
      </w:r>
      <w:r w:rsidRPr="00295F0D">
        <w:t>P.39</w:t>
      </w:r>
      <w:r w:rsidRPr="00295F0D">
        <w:rPr>
          <w:rFonts w:hint="eastAsia"/>
        </w:rPr>
        <w:t>圖</w:t>
      </w:r>
      <w:r w:rsidRPr="00295F0D">
        <w:t>4-2-P.44</w:t>
      </w:r>
      <w:r w:rsidRPr="00295F0D">
        <w:rPr>
          <w:rFonts w:hint="eastAsia"/>
        </w:rPr>
        <w:t>圖</w:t>
      </w:r>
      <w:r w:rsidRPr="00295F0D">
        <w:t>4-8</w:t>
      </w:r>
      <w:r w:rsidRPr="00295F0D">
        <w:rPr>
          <w:rFonts w:hint="eastAsia"/>
        </w:rPr>
        <w:t>、</w:t>
      </w:r>
      <w:r w:rsidRPr="00295F0D">
        <w:t>P.45</w:t>
      </w:r>
      <w:r w:rsidRPr="00295F0D">
        <w:rPr>
          <w:rFonts w:hint="eastAsia"/>
        </w:rPr>
        <w:t>表</w:t>
      </w:r>
      <w:r w:rsidRPr="00295F0D">
        <w:t>5-1</w:t>
      </w:r>
      <w:r w:rsidRPr="00295F0D">
        <w:rPr>
          <w:rFonts w:hint="eastAsia"/>
        </w:rPr>
        <w:t>、</w:t>
      </w:r>
      <w:r w:rsidRPr="00295F0D">
        <w:t>P.47</w:t>
      </w:r>
      <w:r w:rsidRPr="00295F0D">
        <w:rPr>
          <w:rFonts w:hint="eastAsia"/>
        </w:rPr>
        <w:t>圖</w:t>
      </w:r>
      <w:r w:rsidRPr="00295F0D">
        <w:t>6-1</w:t>
      </w:r>
      <w:r w:rsidRPr="00295F0D">
        <w:rPr>
          <w:rFonts w:hint="eastAsia"/>
        </w:rPr>
        <w:t>，請於工作計畫書內帶出</w:t>
      </w:r>
    </w:p>
    <w:p w14:paraId="2D84410D" w14:textId="38DB2251" w:rsidR="00295F0D" w:rsidRDefault="00295F0D" w:rsidP="001E173D">
      <w:pPr>
        <w:pStyle w:val="2"/>
        <w:numPr>
          <w:ilvl w:val="0"/>
          <w:numId w:val="21"/>
        </w:numPr>
        <w:ind w:right="0"/>
      </w:pPr>
      <w:r w:rsidRPr="00295F0D">
        <w:t>P.33</w:t>
      </w:r>
      <w:r w:rsidRPr="00295F0D">
        <w:rPr>
          <w:rFonts w:hint="eastAsia"/>
        </w:rPr>
        <w:t>生態保育對策</w:t>
      </w:r>
      <w:proofErr w:type="gramStart"/>
      <w:r w:rsidRPr="00295F0D">
        <w:rPr>
          <w:rFonts w:hint="eastAsia"/>
        </w:rPr>
        <w:t>研</w:t>
      </w:r>
      <w:proofErr w:type="gramEnd"/>
      <w:r w:rsidR="009034EA">
        <w:rPr>
          <w:rFonts w:hint="eastAsia"/>
        </w:rPr>
        <w:t>擬</w:t>
      </w:r>
      <w:r w:rsidRPr="00295F0D">
        <w:t>(3)</w:t>
      </w:r>
      <w:r w:rsidRPr="00295F0D">
        <w:rPr>
          <w:rFonts w:hint="eastAsia"/>
        </w:rPr>
        <w:t>本計畫</w:t>
      </w:r>
      <w:r w:rsidR="009034EA" w:rsidRPr="00096DA2">
        <w:t>…</w:t>
      </w:r>
      <w:r w:rsidRPr="00295F0D">
        <w:rPr>
          <w:rFonts w:hint="eastAsia"/>
        </w:rPr>
        <w:t>應縮短「工」水</w:t>
      </w:r>
      <w:r w:rsidR="009034EA">
        <w:rPr>
          <w:rFonts w:hint="eastAsia"/>
        </w:rPr>
        <w:t>域</w:t>
      </w:r>
      <w:r w:rsidRPr="00295F0D">
        <w:rPr>
          <w:rFonts w:hint="eastAsia"/>
        </w:rPr>
        <w:t>邊…。</w:t>
      </w:r>
    </w:p>
    <w:p w14:paraId="419A862F" w14:textId="776B134C" w:rsidR="00295F0D" w:rsidRDefault="00295F0D" w:rsidP="001E173D">
      <w:pPr>
        <w:pStyle w:val="2"/>
        <w:numPr>
          <w:ilvl w:val="0"/>
          <w:numId w:val="21"/>
        </w:numPr>
        <w:ind w:right="0"/>
      </w:pPr>
      <w:r w:rsidRPr="00295F0D">
        <w:t>P.46</w:t>
      </w:r>
      <w:r w:rsidRPr="00295F0D">
        <w:rPr>
          <w:rFonts w:hint="eastAsia"/>
        </w:rPr>
        <w:t>表</w:t>
      </w:r>
      <w:r w:rsidRPr="00295F0D">
        <w:t>5-2</w:t>
      </w:r>
      <w:r w:rsidRPr="00295F0D">
        <w:rPr>
          <w:rFonts w:hint="eastAsia"/>
        </w:rPr>
        <w:t>經費分析表有關直接工程成本似有誤，請再檢視。</w:t>
      </w:r>
    </w:p>
    <w:p w14:paraId="3D49AAEC" w14:textId="0DE16A2D" w:rsidR="00F27847" w:rsidRDefault="00295F0D" w:rsidP="001E173D">
      <w:pPr>
        <w:pStyle w:val="2"/>
        <w:numPr>
          <w:ilvl w:val="0"/>
          <w:numId w:val="21"/>
        </w:numPr>
        <w:ind w:right="0"/>
      </w:pPr>
      <w:r w:rsidRPr="00295F0D">
        <w:rPr>
          <w:rFonts w:hint="eastAsia"/>
        </w:rPr>
        <w:t>計畫書內及附錄</w:t>
      </w:r>
      <w:r w:rsidRPr="00295F0D">
        <w:t>1</w:t>
      </w:r>
      <w:r w:rsidRPr="00295F0D">
        <w:rPr>
          <w:rFonts w:hint="eastAsia"/>
        </w:rPr>
        <w:t>部份圖為黑白，如能改以彩色更加清晰。</w:t>
      </w:r>
    </w:p>
    <w:p w14:paraId="3C5D4A85" w14:textId="77777777" w:rsidR="009034EA" w:rsidRPr="009034EA" w:rsidRDefault="009034EA" w:rsidP="009034EA">
      <w:pPr>
        <w:pStyle w:val="a0"/>
        <w:rPr>
          <w:rFonts w:eastAsia="新細明體"/>
        </w:rPr>
      </w:pPr>
    </w:p>
    <w:p w14:paraId="4E2EF30E" w14:textId="77777777" w:rsidR="00F27847" w:rsidRDefault="001E173D">
      <w:pPr>
        <w:pStyle w:val="2"/>
        <w:tabs>
          <w:tab w:val="left" w:pos="0"/>
        </w:tabs>
        <w:ind w:left="993" w:right="0" w:hanging="561"/>
        <w:rPr>
          <w:b/>
          <w:u w:val="single"/>
        </w:rPr>
      </w:pPr>
      <w:r>
        <w:rPr>
          <w:b/>
          <w:u w:val="single"/>
        </w:rPr>
        <w:t>林副召集人德清</w:t>
      </w:r>
    </w:p>
    <w:p w14:paraId="31B5C9E6" w14:textId="3EFF253E" w:rsidR="00096DA2" w:rsidRDefault="00096DA2" w:rsidP="001E173D">
      <w:pPr>
        <w:pStyle w:val="2"/>
        <w:numPr>
          <w:ilvl w:val="0"/>
          <w:numId w:val="22"/>
        </w:numPr>
      </w:pPr>
      <w:r w:rsidRPr="00096DA2">
        <w:rPr>
          <w:rFonts w:hint="eastAsia"/>
        </w:rPr>
        <w:t>南竿福</w:t>
      </w:r>
      <w:proofErr w:type="gramStart"/>
      <w:r w:rsidRPr="00096DA2">
        <w:rPr>
          <w:rFonts w:hint="eastAsia"/>
        </w:rPr>
        <w:t>清灣水環境</w:t>
      </w:r>
      <w:proofErr w:type="gramEnd"/>
      <w:r w:rsidRPr="00096DA2">
        <w:rPr>
          <w:rFonts w:hint="eastAsia"/>
        </w:rPr>
        <w:t>改善整體計畫</w:t>
      </w:r>
    </w:p>
    <w:p w14:paraId="23C2CA47" w14:textId="0DEF55A8" w:rsidR="00841CD7" w:rsidRDefault="00841CD7" w:rsidP="001E173D">
      <w:pPr>
        <w:pStyle w:val="2"/>
        <w:numPr>
          <w:ilvl w:val="0"/>
          <w:numId w:val="23"/>
        </w:numPr>
        <w:ind w:right="0"/>
      </w:pPr>
      <w:r>
        <w:rPr>
          <w:rFonts w:hint="eastAsia"/>
        </w:rPr>
        <w:t>建議補植</w:t>
      </w:r>
      <w:proofErr w:type="gramStart"/>
      <w:r>
        <w:rPr>
          <w:rFonts w:hint="eastAsia"/>
        </w:rPr>
        <w:t>一些植</w:t>
      </w:r>
      <w:proofErr w:type="gramEnd"/>
      <w:r>
        <w:rPr>
          <w:rFonts w:hint="eastAsia"/>
        </w:rPr>
        <w:t>栽，</w:t>
      </w:r>
      <w:proofErr w:type="gramStart"/>
      <w:r>
        <w:rPr>
          <w:rFonts w:hint="eastAsia"/>
        </w:rPr>
        <w:t>舖</w:t>
      </w:r>
      <w:proofErr w:type="gramEnd"/>
      <w:r>
        <w:rPr>
          <w:rFonts w:hint="eastAsia"/>
        </w:rPr>
        <w:t>面也可考量</w:t>
      </w:r>
      <w:proofErr w:type="gramStart"/>
      <w:r>
        <w:rPr>
          <w:rFonts w:hint="eastAsia"/>
        </w:rPr>
        <w:t>採用</w:t>
      </w:r>
      <w:r w:rsidR="00C9181D">
        <w:rPr>
          <w:rFonts w:hint="eastAsia"/>
        </w:rPr>
        <w:t>如植草</w:t>
      </w:r>
      <w:proofErr w:type="gramEnd"/>
      <w:r w:rsidR="00C9181D">
        <w:rPr>
          <w:rFonts w:hint="eastAsia"/>
        </w:rPr>
        <w:t>磚等</w:t>
      </w:r>
      <w:r>
        <w:rPr>
          <w:rFonts w:hint="eastAsia"/>
        </w:rPr>
        <w:t>透水性材料</w:t>
      </w:r>
      <w:r w:rsidRPr="00841CD7">
        <w:rPr>
          <w:rFonts w:hint="eastAsia"/>
        </w:rPr>
        <w:t>，讓現有設計更加</w:t>
      </w:r>
      <w:proofErr w:type="gramStart"/>
      <w:r w:rsidRPr="00841CD7">
        <w:rPr>
          <w:rFonts w:hint="eastAsia"/>
        </w:rPr>
        <w:t>柔</w:t>
      </w:r>
      <w:r w:rsidR="00C9181D">
        <w:rPr>
          <w:rFonts w:hint="eastAsia"/>
        </w:rPr>
        <w:t>合</w:t>
      </w:r>
      <w:r w:rsidRPr="00841CD7">
        <w:rPr>
          <w:rFonts w:hint="eastAsia"/>
        </w:rPr>
        <w:t>化</w:t>
      </w:r>
      <w:proofErr w:type="gramEnd"/>
      <w:r w:rsidR="00C9181D">
        <w:rPr>
          <w:rFonts w:hint="eastAsia"/>
        </w:rPr>
        <w:t>，也能使混凝土減量</w:t>
      </w:r>
      <w:r>
        <w:rPr>
          <w:rFonts w:hint="eastAsia"/>
        </w:rPr>
        <w:t>。</w:t>
      </w:r>
    </w:p>
    <w:p w14:paraId="38F04A00" w14:textId="3DF54E74" w:rsidR="00841CD7" w:rsidRDefault="00841CD7" w:rsidP="001E173D">
      <w:pPr>
        <w:pStyle w:val="2"/>
        <w:numPr>
          <w:ilvl w:val="0"/>
          <w:numId w:val="22"/>
        </w:numPr>
      </w:pPr>
      <w:r>
        <w:rPr>
          <w:rFonts w:hint="eastAsia"/>
        </w:rPr>
        <w:t>馬港</w:t>
      </w:r>
      <w:r w:rsidR="00096DA2" w:rsidRPr="00096DA2">
        <w:rPr>
          <w:rFonts w:hint="eastAsia"/>
        </w:rPr>
        <w:t>水環境改善整體計畫</w:t>
      </w:r>
    </w:p>
    <w:p w14:paraId="65FDA9CB" w14:textId="5000F6AA" w:rsidR="00841CD7" w:rsidRDefault="00841CD7" w:rsidP="001E173D">
      <w:pPr>
        <w:pStyle w:val="2"/>
        <w:numPr>
          <w:ilvl w:val="0"/>
          <w:numId w:val="24"/>
        </w:numPr>
        <w:ind w:right="0"/>
      </w:pPr>
      <w:r>
        <w:rPr>
          <w:rFonts w:hint="eastAsia"/>
        </w:rPr>
        <w:t>廣場區域建議</w:t>
      </w:r>
      <w:r w:rsidR="00C9181D">
        <w:rPr>
          <w:rFonts w:hint="eastAsia"/>
        </w:rPr>
        <w:t>視空間情形</w:t>
      </w:r>
      <w:r>
        <w:rPr>
          <w:rFonts w:hint="eastAsia"/>
        </w:rPr>
        <w:t>考量補植</w:t>
      </w:r>
      <w:r w:rsidR="00C9181D">
        <w:rPr>
          <w:rFonts w:hint="eastAsia"/>
        </w:rPr>
        <w:t>喬木</w:t>
      </w:r>
      <w:r>
        <w:rPr>
          <w:rFonts w:hint="eastAsia"/>
        </w:rPr>
        <w:t>。</w:t>
      </w:r>
    </w:p>
    <w:p w14:paraId="31AD2F64" w14:textId="06D64ABB" w:rsidR="00841CD7" w:rsidRDefault="00841CD7" w:rsidP="001E173D">
      <w:pPr>
        <w:pStyle w:val="2"/>
        <w:numPr>
          <w:ilvl w:val="0"/>
          <w:numId w:val="24"/>
        </w:numPr>
        <w:ind w:right="0"/>
      </w:pPr>
      <w:r>
        <w:rPr>
          <w:rFonts w:hint="eastAsia"/>
        </w:rPr>
        <w:t>由於馬祖的水資源匱乏，親水沖洗區是否有水資源回收再利用的設施？</w:t>
      </w:r>
    </w:p>
    <w:p w14:paraId="6C726DF3" w14:textId="5468A3DA" w:rsidR="00841CD7" w:rsidRPr="00841CD7" w:rsidRDefault="00841CD7" w:rsidP="001E173D">
      <w:pPr>
        <w:pStyle w:val="2"/>
        <w:numPr>
          <w:ilvl w:val="0"/>
          <w:numId w:val="24"/>
        </w:numPr>
        <w:ind w:right="0"/>
      </w:pPr>
      <w:r>
        <w:rPr>
          <w:rFonts w:hint="eastAsia"/>
        </w:rPr>
        <w:t>前往戰地遺址的步道除了前述委員們提醒的暴潮問題，設置也應考慮耐久性及維修。</w:t>
      </w:r>
    </w:p>
    <w:p w14:paraId="680DDFBC" w14:textId="500FF5F9" w:rsidR="00841CD7" w:rsidRDefault="00096DA2" w:rsidP="001E173D">
      <w:pPr>
        <w:pStyle w:val="2"/>
        <w:numPr>
          <w:ilvl w:val="0"/>
          <w:numId w:val="22"/>
        </w:numPr>
      </w:pPr>
      <w:proofErr w:type="gramStart"/>
      <w:r w:rsidRPr="00096DA2">
        <w:rPr>
          <w:rFonts w:hint="eastAsia"/>
        </w:rPr>
        <w:t>馬鼻灣</w:t>
      </w:r>
      <w:proofErr w:type="gramEnd"/>
      <w:r w:rsidRPr="00096DA2">
        <w:rPr>
          <w:rFonts w:hint="eastAsia"/>
        </w:rPr>
        <w:t>與塘</w:t>
      </w:r>
      <w:proofErr w:type="gramStart"/>
      <w:r w:rsidRPr="00096DA2">
        <w:rPr>
          <w:rFonts w:hint="eastAsia"/>
        </w:rPr>
        <w:t>后</w:t>
      </w:r>
      <w:proofErr w:type="gramEnd"/>
      <w:r w:rsidRPr="00096DA2">
        <w:rPr>
          <w:rFonts w:hint="eastAsia"/>
        </w:rPr>
        <w:t>道沙灘水環境改善計畫</w:t>
      </w:r>
    </w:p>
    <w:p w14:paraId="4F9D1A90" w14:textId="1B567C2E" w:rsidR="00841CD7" w:rsidRDefault="00B2739E" w:rsidP="001E173D">
      <w:pPr>
        <w:pStyle w:val="2"/>
        <w:numPr>
          <w:ilvl w:val="0"/>
          <w:numId w:val="25"/>
        </w:numPr>
        <w:ind w:right="0"/>
      </w:pPr>
      <w:r>
        <w:rPr>
          <w:rFonts w:hint="eastAsia"/>
        </w:rPr>
        <w:t>要確保海堤的功能會否影響</w:t>
      </w:r>
      <w:r w:rsidR="00841CD7">
        <w:rPr>
          <w:rFonts w:hint="eastAsia"/>
        </w:rPr>
        <w:t>。</w:t>
      </w:r>
    </w:p>
    <w:p w14:paraId="4805142A" w14:textId="216F95C2" w:rsidR="00C9181D" w:rsidRDefault="00B2739E" w:rsidP="001E173D">
      <w:pPr>
        <w:pStyle w:val="2"/>
        <w:numPr>
          <w:ilvl w:val="0"/>
          <w:numId w:val="25"/>
        </w:numPr>
        <w:ind w:right="0"/>
      </w:pPr>
      <w:r>
        <w:rPr>
          <w:rFonts w:hint="eastAsia"/>
        </w:rPr>
        <w:t>建議增加剖面圖，以方便了</w:t>
      </w:r>
      <w:r w:rsidR="00C9181D" w:rsidRPr="00096DA2">
        <w:rPr>
          <w:rFonts w:hint="eastAsia"/>
        </w:rPr>
        <w:t>解真正投入的設施。</w:t>
      </w:r>
    </w:p>
    <w:p w14:paraId="74D71884" w14:textId="77777777" w:rsidR="00F27847" w:rsidRDefault="00F27847">
      <w:pPr>
        <w:pStyle w:val="2"/>
        <w:tabs>
          <w:tab w:val="left" w:pos="0"/>
        </w:tabs>
        <w:ind w:left="993" w:right="0" w:hanging="561"/>
        <w:rPr>
          <w:b/>
          <w:u w:val="single"/>
        </w:rPr>
      </w:pPr>
    </w:p>
    <w:p w14:paraId="7AD466C0" w14:textId="3EA08DED" w:rsidR="00F27847" w:rsidRPr="00490B35" w:rsidRDefault="001E173D">
      <w:pPr>
        <w:pStyle w:val="2"/>
        <w:tabs>
          <w:tab w:val="left" w:pos="0"/>
        </w:tabs>
        <w:ind w:left="993" w:right="0" w:hanging="561"/>
        <w:rPr>
          <w:b/>
          <w:u w:val="single"/>
        </w:rPr>
      </w:pPr>
      <w:r w:rsidRPr="00490B35">
        <w:rPr>
          <w:b/>
          <w:u w:val="single"/>
        </w:rPr>
        <w:t>蘇正工程司莎琳</w:t>
      </w:r>
      <w:r w:rsidR="00C9181D" w:rsidRPr="00490B35">
        <w:rPr>
          <w:rFonts w:hint="eastAsia"/>
          <w:b/>
          <w:u w:val="single"/>
        </w:rPr>
        <w:t>(工務課)</w:t>
      </w:r>
    </w:p>
    <w:p w14:paraId="113F60C9" w14:textId="062C97EE" w:rsidR="00C9181D" w:rsidRDefault="00C9181D" w:rsidP="001E173D">
      <w:pPr>
        <w:pStyle w:val="2"/>
        <w:numPr>
          <w:ilvl w:val="0"/>
          <w:numId w:val="3"/>
        </w:numPr>
        <w:ind w:right="0"/>
      </w:pPr>
      <w:r>
        <w:rPr>
          <w:rFonts w:hint="eastAsia"/>
        </w:rPr>
        <w:t>感謝縣府濃縮水環境藍圖後提出此案；此案經過很長時間的規劃</w:t>
      </w:r>
      <w:r w:rsidR="00B2739E">
        <w:rPr>
          <w:rFonts w:hint="eastAsia"/>
        </w:rPr>
        <w:t>，有些歷程沒有說出來有點可惜。例如上次的組內審查，針對馬</w:t>
      </w:r>
      <w:proofErr w:type="gramStart"/>
      <w:r w:rsidR="00B2739E">
        <w:rPr>
          <w:rFonts w:hint="eastAsia"/>
        </w:rPr>
        <w:t>港看淺堤</w:t>
      </w:r>
      <w:proofErr w:type="gramEnd"/>
      <w:r>
        <w:rPr>
          <w:rFonts w:hint="eastAsia"/>
        </w:rPr>
        <w:t>的步道</w:t>
      </w:r>
      <w:r w:rsidR="00320612">
        <w:rPr>
          <w:rFonts w:hint="eastAsia"/>
        </w:rPr>
        <w:t>，</w:t>
      </w:r>
      <w:r w:rsidR="00B2739E">
        <w:rPr>
          <w:rFonts w:hint="eastAsia"/>
        </w:rPr>
        <w:t>委員一致認為沒有很需要。如果只是為了看淺堤</w:t>
      </w:r>
      <w:bookmarkStart w:id="2" w:name="_GoBack"/>
      <w:bookmarkEnd w:id="2"/>
      <w:r>
        <w:rPr>
          <w:rFonts w:hint="eastAsia"/>
        </w:rPr>
        <w:t>而破壞一大段的自然海堤，</w:t>
      </w:r>
      <w:r w:rsidR="00320612">
        <w:rPr>
          <w:rFonts w:hint="eastAsia"/>
        </w:rPr>
        <w:t>或許可以改採小船載遊客前往觀賞的方式，既能增加收入也無須新建設施。</w:t>
      </w:r>
    </w:p>
    <w:p w14:paraId="16931300" w14:textId="6DBCD285" w:rsidR="00320612" w:rsidRPr="00320612" w:rsidRDefault="00D02303" w:rsidP="001E173D">
      <w:pPr>
        <w:pStyle w:val="2"/>
        <w:numPr>
          <w:ilvl w:val="0"/>
          <w:numId w:val="3"/>
        </w:numPr>
        <w:ind w:right="0"/>
      </w:pPr>
      <w:r w:rsidRPr="00D02303">
        <w:rPr>
          <w:rFonts w:hint="eastAsia"/>
          <w:bCs/>
        </w:rPr>
        <w:t>南竿福</w:t>
      </w:r>
      <w:proofErr w:type="gramStart"/>
      <w:r w:rsidRPr="00D02303">
        <w:rPr>
          <w:rFonts w:hint="eastAsia"/>
          <w:bCs/>
        </w:rPr>
        <w:t>清灣水環境</w:t>
      </w:r>
      <w:proofErr w:type="gramEnd"/>
      <w:r w:rsidRPr="00D02303">
        <w:rPr>
          <w:rFonts w:hint="eastAsia"/>
          <w:bCs/>
        </w:rPr>
        <w:t>改善整體計畫</w:t>
      </w:r>
    </w:p>
    <w:p w14:paraId="7ACCC278" w14:textId="7EA838AC" w:rsidR="00320612" w:rsidRPr="00320612" w:rsidRDefault="00320612" w:rsidP="001E173D">
      <w:pPr>
        <w:pStyle w:val="2"/>
        <w:numPr>
          <w:ilvl w:val="0"/>
          <w:numId w:val="4"/>
        </w:numPr>
        <w:ind w:right="0"/>
      </w:pPr>
      <w:r w:rsidRPr="00320612">
        <w:rPr>
          <w:rFonts w:hint="eastAsia"/>
        </w:rPr>
        <w:lastRenderedPageBreak/>
        <w:t>汽車停車位我認為非常有設置的必要。在之前的討論中也有提到，那邊其實有些腹地可以規劃停車位，至少不會與車子爭道。</w:t>
      </w:r>
    </w:p>
    <w:p w14:paraId="14D1DE8F" w14:textId="77777777" w:rsidR="00320612" w:rsidRDefault="00320612" w:rsidP="001E173D">
      <w:pPr>
        <w:pStyle w:val="2"/>
        <w:numPr>
          <w:ilvl w:val="0"/>
          <w:numId w:val="4"/>
        </w:numPr>
        <w:ind w:right="0"/>
      </w:pPr>
      <w:r>
        <w:rPr>
          <w:rFonts w:hint="eastAsia"/>
        </w:rPr>
        <w:t>針對</w:t>
      </w:r>
      <w:proofErr w:type="gramStart"/>
      <w:r>
        <w:rPr>
          <w:rFonts w:hint="eastAsia"/>
        </w:rPr>
        <w:t>舖</w:t>
      </w:r>
      <w:proofErr w:type="gramEnd"/>
      <w:r>
        <w:rPr>
          <w:rFonts w:hint="eastAsia"/>
        </w:rPr>
        <w:t>面的設置，水環境計畫函文要求堤後減少</w:t>
      </w:r>
      <w:proofErr w:type="gramStart"/>
      <w:r>
        <w:rPr>
          <w:rFonts w:hint="eastAsia"/>
        </w:rPr>
        <w:t>舖</w:t>
      </w:r>
      <w:proofErr w:type="gramEnd"/>
      <w:r>
        <w:rPr>
          <w:rFonts w:hint="eastAsia"/>
        </w:rPr>
        <w:t>面施作，如需設置</w:t>
      </w:r>
      <w:proofErr w:type="gramStart"/>
      <w:r>
        <w:rPr>
          <w:rFonts w:hint="eastAsia"/>
        </w:rPr>
        <w:t>舖</w:t>
      </w:r>
      <w:proofErr w:type="gramEnd"/>
      <w:r>
        <w:rPr>
          <w:rFonts w:hint="eastAsia"/>
        </w:rPr>
        <w:t>面，一定要考量透水性。</w:t>
      </w:r>
    </w:p>
    <w:p w14:paraId="17099FD3" w14:textId="167F1948" w:rsidR="00D02303" w:rsidRDefault="00D02303" w:rsidP="001E173D">
      <w:pPr>
        <w:pStyle w:val="2"/>
        <w:numPr>
          <w:ilvl w:val="0"/>
          <w:numId w:val="3"/>
        </w:numPr>
        <w:tabs>
          <w:tab w:val="left" w:pos="0"/>
        </w:tabs>
        <w:ind w:right="0"/>
      </w:pPr>
      <w:proofErr w:type="gramStart"/>
      <w:r w:rsidRPr="00D02303">
        <w:rPr>
          <w:rFonts w:hint="eastAsia"/>
          <w:bCs/>
        </w:rPr>
        <w:t>馬鼻灣</w:t>
      </w:r>
      <w:proofErr w:type="gramEnd"/>
      <w:r w:rsidRPr="00D02303">
        <w:rPr>
          <w:rFonts w:hint="eastAsia"/>
          <w:bCs/>
        </w:rPr>
        <w:t>與塘</w:t>
      </w:r>
      <w:proofErr w:type="gramStart"/>
      <w:r w:rsidRPr="00D02303">
        <w:rPr>
          <w:rFonts w:hint="eastAsia"/>
          <w:bCs/>
        </w:rPr>
        <w:t>后</w:t>
      </w:r>
      <w:proofErr w:type="gramEnd"/>
      <w:r w:rsidRPr="00D02303">
        <w:rPr>
          <w:rFonts w:hint="eastAsia"/>
          <w:bCs/>
        </w:rPr>
        <w:t>道沙灘水環境改善計畫</w:t>
      </w:r>
    </w:p>
    <w:p w14:paraId="6A028539" w14:textId="7FE53405" w:rsidR="00320612" w:rsidRDefault="00320612" w:rsidP="001E173D">
      <w:pPr>
        <w:pStyle w:val="2"/>
        <w:numPr>
          <w:ilvl w:val="0"/>
          <w:numId w:val="26"/>
        </w:numPr>
        <w:ind w:right="0"/>
      </w:pPr>
      <w:r>
        <w:rPr>
          <w:rFonts w:hint="eastAsia"/>
        </w:rPr>
        <w:t>組內會議有提到不要使用生態型消波塊，而應採用廢料再利用</w:t>
      </w:r>
      <w:r w:rsidR="002725DE">
        <w:rPr>
          <w:rFonts w:hint="eastAsia"/>
        </w:rPr>
        <w:t>，</w:t>
      </w:r>
      <w:r>
        <w:rPr>
          <w:rFonts w:hint="eastAsia"/>
        </w:rPr>
        <w:t>這點也</w:t>
      </w:r>
      <w:r w:rsidR="002725DE">
        <w:rPr>
          <w:rFonts w:hint="eastAsia"/>
        </w:rPr>
        <w:t>會</w:t>
      </w:r>
      <w:r>
        <w:rPr>
          <w:rFonts w:hint="eastAsia"/>
        </w:rPr>
        <w:t>有利於在評分會議爭取分數。</w:t>
      </w:r>
    </w:p>
    <w:p w14:paraId="7917A70B" w14:textId="39A2FC9E" w:rsidR="00320612" w:rsidRPr="00320612" w:rsidRDefault="00320612" w:rsidP="001E173D">
      <w:pPr>
        <w:pStyle w:val="2"/>
        <w:numPr>
          <w:ilvl w:val="0"/>
          <w:numId w:val="3"/>
        </w:numPr>
        <w:tabs>
          <w:tab w:val="left" w:pos="0"/>
        </w:tabs>
        <w:ind w:right="0"/>
      </w:pPr>
      <w:r w:rsidRPr="00320612">
        <w:rPr>
          <w:rFonts w:hint="eastAsia"/>
          <w:bCs/>
        </w:rPr>
        <w:t>評分會議</w:t>
      </w:r>
      <w:r>
        <w:rPr>
          <w:rFonts w:hint="eastAsia"/>
          <w:bCs/>
        </w:rPr>
        <w:t>將在7月24日辦理，</w:t>
      </w:r>
      <w:r w:rsidRPr="00320612">
        <w:rPr>
          <w:rFonts w:hint="eastAsia"/>
          <w:bCs/>
        </w:rPr>
        <w:t>提醒</w:t>
      </w:r>
      <w:r w:rsidR="002725DE">
        <w:rPr>
          <w:rFonts w:hint="eastAsia"/>
          <w:bCs/>
        </w:rPr>
        <w:t>團隊應</w:t>
      </w:r>
      <w:r w:rsidRPr="00320612">
        <w:rPr>
          <w:rFonts w:hint="eastAsia"/>
          <w:bCs/>
        </w:rPr>
        <w:t>在那之前提出修正後的資料</w:t>
      </w:r>
      <w:r w:rsidR="002725DE">
        <w:rPr>
          <w:rFonts w:hint="eastAsia"/>
          <w:bCs/>
        </w:rPr>
        <w:t>。</w:t>
      </w:r>
    </w:p>
    <w:p w14:paraId="73F62F0D" w14:textId="77777777" w:rsidR="00F27847" w:rsidRDefault="00F27847">
      <w:pPr>
        <w:pStyle w:val="2"/>
        <w:tabs>
          <w:tab w:val="left" w:pos="0"/>
        </w:tabs>
        <w:ind w:left="993" w:right="0" w:hanging="561"/>
        <w:rPr>
          <w:b/>
          <w:u w:val="single"/>
        </w:rPr>
      </w:pPr>
    </w:p>
    <w:p w14:paraId="4677F8E3" w14:textId="3942BF21" w:rsidR="00F27847" w:rsidRPr="00490B35" w:rsidRDefault="006F2367">
      <w:pPr>
        <w:pStyle w:val="2"/>
        <w:tabs>
          <w:tab w:val="left" w:pos="0"/>
        </w:tabs>
        <w:ind w:left="993" w:right="0" w:hanging="561"/>
        <w:rPr>
          <w:b/>
          <w:u w:val="single"/>
        </w:rPr>
      </w:pPr>
      <w:r>
        <w:rPr>
          <w:b/>
          <w:u w:val="single"/>
        </w:rPr>
        <w:t>董召集人</w:t>
      </w:r>
      <w:r w:rsidR="001E173D" w:rsidRPr="00490B35">
        <w:rPr>
          <w:b/>
          <w:u w:val="single"/>
        </w:rPr>
        <w:t>志剛</w:t>
      </w:r>
    </w:p>
    <w:p w14:paraId="6844E7EE" w14:textId="1139194B" w:rsidR="00EA4158" w:rsidRDefault="002725DE" w:rsidP="001E173D">
      <w:pPr>
        <w:pStyle w:val="2"/>
        <w:numPr>
          <w:ilvl w:val="0"/>
          <w:numId w:val="5"/>
        </w:numPr>
      </w:pPr>
      <w:r>
        <w:rPr>
          <w:rFonts w:hint="eastAsia"/>
        </w:rPr>
        <w:t>塘</w:t>
      </w:r>
      <w:proofErr w:type="gramStart"/>
      <w:r>
        <w:rPr>
          <w:rFonts w:hint="eastAsia"/>
        </w:rPr>
        <w:t>后</w:t>
      </w:r>
      <w:proofErr w:type="gramEnd"/>
      <w:r>
        <w:rPr>
          <w:rFonts w:hint="eastAsia"/>
        </w:rPr>
        <w:t>道在步道拆除後可回復到兩側通透的</w:t>
      </w:r>
      <w:r w:rsidRPr="002725DE">
        <w:rPr>
          <w:rFonts w:hint="eastAsia"/>
        </w:rPr>
        <w:t>沙灘</w:t>
      </w:r>
      <w:r>
        <w:rPr>
          <w:rFonts w:hint="eastAsia"/>
        </w:rPr>
        <w:t>，值得支持。</w:t>
      </w:r>
      <w:r w:rsidR="00EA4158">
        <w:rPr>
          <w:rFonts w:hint="eastAsia"/>
        </w:rPr>
        <w:t>工程效益提及可觀賞飛機起降，</w:t>
      </w:r>
      <w:r w:rsidR="00AE58EA">
        <w:rPr>
          <w:rFonts w:hint="eastAsia"/>
        </w:rPr>
        <w:t>這點</w:t>
      </w:r>
      <w:r w:rsidR="00EA4158">
        <w:rPr>
          <w:rFonts w:hint="eastAsia"/>
        </w:rPr>
        <w:t>作為地方觀光特色不太明確，應加強說明。</w:t>
      </w:r>
    </w:p>
    <w:p w14:paraId="29E567D7" w14:textId="486A2FF6" w:rsidR="00F27847" w:rsidRDefault="00EA4158" w:rsidP="001E173D">
      <w:pPr>
        <w:pStyle w:val="2"/>
        <w:numPr>
          <w:ilvl w:val="0"/>
          <w:numId w:val="5"/>
        </w:numPr>
        <w:rPr>
          <w:bCs/>
        </w:rPr>
      </w:pPr>
      <w:r>
        <w:rPr>
          <w:rFonts w:hint="eastAsia"/>
        </w:rPr>
        <w:t>前往戰地遺址的步道</w:t>
      </w:r>
      <w:r w:rsidR="00AE58EA" w:rsidRPr="00AE58EA">
        <w:rPr>
          <w:rFonts w:hint="eastAsia"/>
          <w:bCs/>
        </w:rPr>
        <w:t>應該沒有需要再往前延伸</w:t>
      </w:r>
      <w:r w:rsidR="00AE58EA">
        <w:rPr>
          <w:rFonts w:hint="eastAsia"/>
          <w:bCs/>
        </w:rPr>
        <w:t>，將力量集中在後端設施修正的部分。</w:t>
      </w:r>
    </w:p>
    <w:p w14:paraId="5D693779" w14:textId="77777777" w:rsidR="00AE58EA" w:rsidRPr="00AE58EA" w:rsidRDefault="00AE58EA" w:rsidP="00AE58EA">
      <w:pPr>
        <w:pStyle w:val="a0"/>
        <w:rPr>
          <w:rFonts w:eastAsia="新細明體"/>
        </w:rPr>
      </w:pPr>
    </w:p>
    <w:p w14:paraId="60CD6E2F" w14:textId="0168F995" w:rsidR="00F27847" w:rsidRDefault="001E173D">
      <w:pPr>
        <w:pStyle w:val="2"/>
        <w:tabs>
          <w:tab w:val="left" w:pos="0"/>
        </w:tabs>
        <w:ind w:left="993" w:right="0" w:hanging="561"/>
        <w:rPr>
          <w:b/>
          <w:u w:val="single"/>
        </w:rPr>
      </w:pPr>
      <w:r>
        <w:rPr>
          <w:b/>
          <w:u w:val="single"/>
        </w:rPr>
        <w:t>古委員禮</w:t>
      </w:r>
      <w:proofErr w:type="gramStart"/>
      <w:r>
        <w:rPr>
          <w:b/>
          <w:u w:val="single"/>
        </w:rPr>
        <w:t>淳</w:t>
      </w:r>
      <w:proofErr w:type="gramEnd"/>
      <w:r w:rsidR="00AE58EA">
        <w:rPr>
          <w:rFonts w:hint="eastAsia"/>
          <w:b/>
          <w:u w:val="single"/>
        </w:rPr>
        <w:t>(第二次發言)</w:t>
      </w:r>
    </w:p>
    <w:p w14:paraId="0D47C7D0" w14:textId="1E5685AD" w:rsidR="00AE58EA" w:rsidRDefault="001E173D" w:rsidP="001E173D">
      <w:pPr>
        <w:pStyle w:val="2"/>
        <w:numPr>
          <w:ilvl w:val="0"/>
          <w:numId w:val="10"/>
        </w:numPr>
        <w:ind w:right="0"/>
      </w:pPr>
      <w:r>
        <w:t>肯定縣政府</w:t>
      </w:r>
      <w:r w:rsidR="00AE58EA">
        <w:rPr>
          <w:rFonts w:hint="eastAsia"/>
        </w:rPr>
        <w:t>在提案上做的努力</w:t>
      </w:r>
      <w:r w:rsidR="00450FD8" w:rsidRPr="00450FD8">
        <w:rPr>
          <w:rFonts w:hint="eastAsia"/>
          <w:bCs/>
        </w:rPr>
        <w:t>，作為提案的窗口，想必瞭解提案需要在環境生態與縣內需求之間找到平衡點，才能順利過關</w:t>
      </w:r>
      <w:r w:rsidR="00450FD8">
        <w:rPr>
          <w:rFonts w:hint="eastAsia"/>
        </w:rPr>
        <w:t>。在聽完縣府的答覆後，我依然要維持提出的意見，我認為那是在目前提案沒被考慮、但應該要考慮的。</w:t>
      </w:r>
    </w:p>
    <w:p w14:paraId="1297A1B8" w14:textId="75C58191" w:rsidR="00450FD8" w:rsidRPr="00A9027B" w:rsidRDefault="00450FD8" w:rsidP="001E173D">
      <w:pPr>
        <w:pStyle w:val="2"/>
        <w:numPr>
          <w:ilvl w:val="0"/>
          <w:numId w:val="10"/>
        </w:numPr>
        <w:ind w:right="0"/>
      </w:pPr>
      <w:r w:rsidRPr="00A9027B">
        <w:rPr>
          <w:rFonts w:hint="eastAsia"/>
        </w:rPr>
        <w:t>雖然提案在核定之後會再調整，但要提醒，提案時概念跟邏輯就要具備，地</w:t>
      </w:r>
      <w:proofErr w:type="gramStart"/>
      <w:r w:rsidRPr="00A9027B">
        <w:rPr>
          <w:rFonts w:hint="eastAsia"/>
        </w:rPr>
        <w:t>景判讀要精準</w:t>
      </w:r>
      <w:proofErr w:type="gramEnd"/>
      <w:r w:rsidRPr="00A9027B">
        <w:rPr>
          <w:rFonts w:hint="eastAsia"/>
        </w:rPr>
        <w:t>，後續才能發揮。就像在</w:t>
      </w:r>
      <w:proofErr w:type="gramStart"/>
      <w:r w:rsidRPr="00A9027B">
        <w:rPr>
          <w:rFonts w:hint="eastAsia"/>
        </w:rPr>
        <w:t>暴潮區設</w:t>
      </w:r>
      <w:r w:rsidRPr="00A9027B">
        <w:rPr>
          <w:rFonts w:hint="eastAsia"/>
        </w:rPr>
        <w:lastRenderedPageBreak/>
        <w:t>計</w:t>
      </w:r>
      <w:proofErr w:type="gramEnd"/>
      <w:r w:rsidRPr="00A9027B">
        <w:rPr>
          <w:rFonts w:hint="eastAsia"/>
        </w:rPr>
        <w:t>設施到哪邊都會被反駁一樣，提案時就應該合理化，主辦在提案時一定要把標準設好。</w:t>
      </w:r>
    </w:p>
    <w:p w14:paraId="22C8D46C" w14:textId="7D371B54" w:rsidR="00F27847" w:rsidRPr="00A9027B" w:rsidRDefault="00450FD8" w:rsidP="001E173D">
      <w:pPr>
        <w:pStyle w:val="2"/>
        <w:numPr>
          <w:ilvl w:val="0"/>
          <w:numId w:val="10"/>
        </w:numPr>
        <w:ind w:right="0"/>
      </w:pPr>
      <w:r w:rsidRPr="00A9027B">
        <w:rPr>
          <w:rFonts w:hint="eastAsia"/>
        </w:rPr>
        <w:t>馬祖十分有特色</w:t>
      </w:r>
      <w:r w:rsidRPr="00A9027B">
        <w:t>，</w:t>
      </w:r>
      <w:r w:rsidR="00A9027B" w:rsidRPr="00A9027B">
        <w:rPr>
          <w:rFonts w:hint="eastAsia"/>
        </w:rPr>
        <w:t>包括當地的聚落、</w:t>
      </w:r>
      <w:r w:rsidR="00A9027B" w:rsidRPr="00A9027B">
        <w:t>地形變化</w:t>
      </w:r>
      <w:r w:rsidR="00A9027B" w:rsidRPr="00A9027B">
        <w:rPr>
          <w:rFonts w:hint="eastAsia"/>
        </w:rPr>
        <w:t>、</w:t>
      </w:r>
      <w:r w:rsidR="00A9027B" w:rsidRPr="00A9027B">
        <w:t>建築</w:t>
      </w:r>
      <w:r w:rsidR="00A9027B" w:rsidRPr="00A9027B">
        <w:rPr>
          <w:rFonts w:hint="eastAsia"/>
        </w:rPr>
        <w:t>等，</w:t>
      </w:r>
      <w:r w:rsidR="00A9027B">
        <w:rPr>
          <w:rFonts w:hint="eastAsia"/>
        </w:rPr>
        <w:t>它</w:t>
      </w:r>
      <w:r w:rsidR="00A9027B" w:rsidRPr="00A9027B">
        <w:rPr>
          <w:rFonts w:hint="eastAsia"/>
        </w:rPr>
        <w:t>絕對有</w:t>
      </w:r>
      <w:r w:rsidR="00A9027B" w:rsidRPr="00A9027B">
        <w:t>國際</w:t>
      </w:r>
      <w:r w:rsidR="00A9027B" w:rsidRPr="00A9027B">
        <w:rPr>
          <w:rFonts w:hint="eastAsia"/>
        </w:rPr>
        <w:t>度假島嶼的特質</w:t>
      </w:r>
      <w:r w:rsidR="00A9027B">
        <w:rPr>
          <w:rFonts w:hint="eastAsia"/>
        </w:rPr>
        <w:t>，可是當提案在講</w:t>
      </w:r>
      <w:proofErr w:type="gramStart"/>
      <w:r w:rsidR="00A9027B" w:rsidRPr="00A9027B">
        <w:rPr>
          <w:bCs/>
        </w:rPr>
        <w:t>后沃水</w:t>
      </w:r>
      <w:proofErr w:type="gramEnd"/>
      <w:r w:rsidR="00A9027B" w:rsidRPr="00A9027B">
        <w:rPr>
          <w:bCs/>
        </w:rPr>
        <w:t>脈文化復興</w:t>
      </w:r>
      <w:r w:rsidR="00A9027B" w:rsidRPr="00A9027B">
        <w:rPr>
          <w:rFonts w:hint="eastAsia"/>
          <w:bCs/>
        </w:rPr>
        <w:t>時，例如簡報的</w:t>
      </w:r>
      <w:r w:rsidR="00A9027B" w:rsidRPr="00A9027B">
        <w:rPr>
          <w:bCs/>
        </w:rPr>
        <w:t>3-8頁、3-9</w:t>
      </w:r>
      <w:r w:rsidR="00A9027B" w:rsidRPr="00A9027B">
        <w:rPr>
          <w:rFonts w:hint="eastAsia"/>
          <w:bCs/>
        </w:rPr>
        <w:t>頁的</w:t>
      </w:r>
      <w:r w:rsidR="00A9027B" w:rsidRPr="00A9027B">
        <w:rPr>
          <w:bCs/>
        </w:rPr>
        <w:t>示意</w:t>
      </w:r>
      <w:r w:rsidR="00A9027B" w:rsidRPr="00A9027B">
        <w:rPr>
          <w:rFonts w:hint="eastAsia"/>
          <w:bCs/>
        </w:rPr>
        <w:t>圖，從</w:t>
      </w:r>
      <w:r w:rsidR="00A9027B" w:rsidRPr="00A9027B">
        <w:rPr>
          <w:bCs/>
        </w:rPr>
        <w:t>植物</w:t>
      </w:r>
      <w:r w:rsidR="00A9027B" w:rsidRPr="00A9027B">
        <w:rPr>
          <w:rFonts w:hint="eastAsia"/>
          <w:bCs/>
        </w:rPr>
        <w:t>、</w:t>
      </w:r>
      <w:r w:rsidR="00A9027B" w:rsidRPr="00A9027B">
        <w:rPr>
          <w:bCs/>
        </w:rPr>
        <w:t>階梯</w:t>
      </w:r>
      <w:r w:rsidR="00A9027B" w:rsidRPr="00A9027B">
        <w:rPr>
          <w:rFonts w:hint="eastAsia"/>
          <w:bCs/>
        </w:rPr>
        <w:t>、</w:t>
      </w:r>
      <w:r w:rsidR="00A9027B" w:rsidRPr="00A9027B">
        <w:rPr>
          <w:bCs/>
        </w:rPr>
        <w:t>圓形</w:t>
      </w:r>
      <w:proofErr w:type="gramStart"/>
      <w:r w:rsidR="00A9027B" w:rsidRPr="00A9027B">
        <w:rPr>
          <w:bCs/>
        </w:rPr>
        <w:t>舖</w:t>
      </w:r>
      <w:proofErr w:type="gramEnd"/>
      <w:r w:rsidR="00A9027B" w:rsidRPr="00A9027B">
        <w:rPr>
          <w:bCs/>
        </w:rPr>
        <w:t>面</w:t>
      </w:r>
      <w:r w:rsidR="00A9027B" w:rsidRPr="00A9027B">
        <w:rPr>
          <w:rFonts w:hint="eastAsia"/>
          <w:bCs/>
        </w:rPr>
        <w:t>等的設計，</w:t>
      </w:r>
      <w:r w:rsidRPr="00A9027B">
        <w:rPr>
          <w:rFonts w:hint="eastAsia"/>
        </w:rPr>
        <w:t>一點都不符合</w:t>
      </w:r>
      <w:r w:rsidR="00A9027B" w:rsidRPr="00A9027B">
        <w:rPr>
          <w:rFonts w:hint="eastAsia"/>
        </w:rPr>
        <w:t>意象</w:t>
      </w:r>
      <w:r w:rsidRPr="00A9027B">
        <w:rPr>
          <w:rFonts w:hint="eastAsia"/>
        </w:rPr>
        <w:t>馬祖的期待，從場所精神、設計語彙等都非常背離馬祖</w:t>
      </w:r>
      <w:r w:rsidR="00A9027B" w:rsidRPr="00A9027B">
        <w:rPr>
          <w:rFonts w:hint="eastAsia"/>
        </w:rPr>
        <w:t>價值</w:t>
      </w:r>
      <w:r w:rsidR="00A9027B">
        <w:rPr>
          <w:rFonts w:hint="eastAsia"/>
        </w:rPr>
        <w:t>。我希望</w:t>
      </w:r>
      <w:r w:rsidR="005473DF" w:rsidRPr="00A9027B">
        <w:rPr>
          <w:rFonts w:hint="eastAsia"/>
        </w:rPr>
        <w:t>設計</w:t>
      </w:r>
      <w:r w:rsidRPr="00A9027B">
        <w:rPr>
          <w:rFonts w:hint="eastAsia"/>
        </w:rPr>
        <w:t>務必要回到這件事</w:t>
      </w:r>
      <w:r w:rsidR="00A9027B">
        <w:rPr>
          <w:rFonts w:hint="eastAsia"/>
        </w:rPr>
        <w:t>上。除了</w:t>
      </w:r>
      <w:r w:rsidR="00A9027B" w:rsidRPr="00A9027B">
        <w:t>人為構造物的馬祖意象</w:t>
      </w:r>
      <w:r w:rsidR="00A9027B">
        <w:rPr>
          <w:rFonts w:hint="eastAsia"/>
        </w:rPr>
        <w:t>之外，當地</w:t>
      </w:r>
      <w:r w:rsidRPr="00A9027B">
        <w:rPr>
          <w:rFonts w:hint="eastAsia"/>
        </w:rPr>
        <w:t>有機會去回復的</w:t>
      </w:r>
      <w:proofErr w:type="gramStart"/>
      <w:r w:rsidRPr="00A9027B">
        <w:rPr>
          <w:rFonts w:hint="eastAsia"/>
        </w:rPr>
        <w:t>潮間帶生物</w:t>
      </w:r>
      <w:proofErr w:type="gramEnd"/>
      <w:r w:rsidRPr="00A9027B">
        <w:rPr>
          <w:rFonts w:hint="eastAsia"/>
        </w:rPr>
        <w:t>、物種是什麼</w:t>
      </w:r>
      <w:r w:rsidRPr="00A9027B">
        <w:t xml:space="preserve">? </w:t>
      </w:r>
      <w:proofErr w:type="gramStart"/>
      <w:r w:rsidRPr="00A9027B">
        <w:rPr>
          <w:rFonts w:hint="eastAsia"/>
        </w:rPr>
        <w:t>混凝土</w:t>
      </w:r>
      <w:r w:rsidR="00A9027B">
        <w:rPr>
          <w:rFonts w:hint="eastAsia"/>
        </w:rPr>
        <w:t>或</w:t>
      </w:r>
      <w:r w:rsidR="00A9027B" w:rsidRPr="00A9027B">
        <w:rPr>
          <w:rFonts w:hint="eastAsia"/>
        </w:rPr>
        <w:t>塊石</w:t>
      </w:r>
      <w:proofErr w:type="gramEnd"/>
      <w:r w:rsidR="00A9027B">
        <w:rPr>
          <w:rFonts w:hint="eastAsia"/>
        </w:rPr>
        <w:t>的</w:t>
      </w:r>
      <w:r w:rsidRPr="00A9027B">
        <w:rPr>
          <w:rFonts w:hint="eastAsia"/>
        </w:rPr>
        <w:t>再利用如何去成就這件事</w:t>
      </w:r>
      <w:r w:rsidRPr="00A9027B">
        <w:t xml:space="preserve">? </w:t>
      </w:r>
      <w:r w:rsidR="00A9027B">
        <w:rPr>
          <w:rFonts w:hint="eastAsia"/>
        </w:rPr>
        <w:t>如果能</w:t>
      </w:r>
      <w:r w:rsidR="00A9027B" w:rsidRPr="00A9027B">
        <w:t>讓</w:t>
      </w:r>
      <w:r w:rsidR="00A9027B">
        <w:rPr>
          <w:rFonts w:hint="eastAsia"/>
        </w:rPr>
        <w:t>提出和</w:t>
      </w:r>
      <w:r w:rsidR="00A9027B" w:rsidRPr="00A9027B">
        <w:t>過去</w:t>
      </w:r>
      <w:r w:rsidR="00A9027B">
        <w:rPr>
          <w:rFonts w:hint="eastAsia"/>
        </w:rPr>
        <w:t>都</w:t>
      </w:r>
      <w:r w:rsidR="00A9027B" w:rsidRPr="00A9027B">
        <w:t>很不一樣</w:t>
      </w:r>
      <w:r w:rsidR="00A9027B">
        <w:rPr>
          <w:rFonts w:hint="eastAsia"/>
        </w:rPr>
        <w:t>的</w:t>
      </w:r>
      <w:r w:rsidR="00A9027B" w:rsidRPr="00A9027B">
        <w:t>提案</w:t>
      </w:r>
      <w:r w:rsidR="00A9027B">
        <w:rPr>
          <w:rFonts w:hint="eastAsia"/>
        </w:rPr>
        <w:t>，</w:t>
      </w:r>
      <w:r w:rsidRPr="00A9027B">
        <w:rPr>
          <w:rFonts w:hint="eastAsia"/>
        </w:rPr>
        <w:t>對馬祖的形象應該會很有幫助。</w:t>
      </w:r>
    </w:p>
    <w:p w14:paraId="48279BCD" w14:textId="77777777" w:rsidR="00EB4995" w:rsidRDefault="00EB4995">
      <w:pPr>
        <w:spacing w:line="360" w:lineRule="auto"/>
        <w:ind w:right="113"/>
        <w:jc w:val="both"/>
        <w:rPr>
          <w:rFonts w:ascii="標楷體" w:eastAsia="標楷體" w:hAnsi="標楷體"/>
          <w:sz w:val="28"/>
          <w:szCs w:val="28"/>
        </w:rPr>
      </w:pPr>
    </w:p>
    <w:p w14:paraId="53953358" w14:textId="15967588" w:rsidR="00F27847" w:rsidRDefault="001E173D">
      <w:pPr>
        <w:spacing w:line="360" w:lineRule="auto"/>
        <w:ind w:right="11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肆、綜合決議：</w:t>
      </w:r>
    </w:p>
    <w:p w14:paraId="53346BA7" w14:textId="0F85FB93" w:rsidR="00F27847" w:rsidRDefault="001E173D" w:rsidP="001E173D">
      <w:pPr>
        <w:pStyle w:val="2"/>
        <w:numPr>
          <w:ilvl w:val="0"/>
          <w:numId w:val="6"/>
        </w:numPr>
        <w:ind w:right="0"/>
      </w:pPr>
      <w:r>
        <w:t>請</w:t>
      </w:r>
      <w:r w:rsidR="00EB4995" w:rsidRPr="00EB4995">
        <w:rPr>
          <w:bCs/>
        </w:rPr>
        <w:t>參酌</w:t>
      </w:r>
      <w:r>
        <w:t>各委員意見修正</w:t>
      </w:r>
      <w:r w:rsidR="00CE5E8E">
        <w:rPr>
          <w:rFonts w:hint="eastAsia"/>
        </w:rPr>
        <w:t>及補充於提案計畫書內</w:t>
      </w:r>
      <w:r w:rsidR="00EB4995">
        <w:rPr>
          <w:rFonts w:hint="eastAsia"/>
        </w:rPr>
        <w:t>，</w:t>
      </w:r>
      <w:r w:rsidR="00CE5E8E">
        <w:rPr>
          <w:rFonts w:hint="eastAsia"/>
        </w:rPr>
        <w:t>並將提案排定優先順序</w:t>
      </w:r>
      <w:r w:rsidR="00EB4995">
        <w:rPr>
          <w:rFonts w:hint="eastAsia"/>
        </w:rPr>
        <w:t>於7月17日前提送相關資料</w:t>
      </w:r>
      <w:r w:rsidR="00CE5E8E">
        <w:rPr>
          <w:rFonts w:hint="eastAsia"/>
        </w:rPr>
        <w:t>到</w:t>
      </w:r>
      <w:proofErr w:type="gramStart"/>
      <w:r w:rsidR="00CE5E8E">
        <w:rPr>
          <w:rFonts w:hint="eastAsia"/>
        </w:rPr>
        <w:t>局憑辦</w:t>
      </w:r>
      <w:proofErr w:type="gramEnd"/>
      <w:r w:rsidR="00EB4995">
        <w:rPr>
          <w:rFonts w:hint="eastAsia"/>
        </w:rPr>
        <w:t>。</w:t>
      </w:r>
    </w:p>
    <w:p w14:paraId="1D12BB80" w14:textId="014DDE23" w:rsidR="00F27847" w:rsidRDefault="001E173D">
      <w:r>
        <w:rPr>
          <w:rFonts w:ascii="標楷體" w:eastAsia="標楷體" w:hAnsi="標楷體"/>
          <w:sz w:val="28"/>
          <w:szCs w:val="28"/>
        </w:rPr>
        <w:t>伍、散會（下午</w:t>
      </w:r>
      <w:r w:rsidR="00CE5E8E"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時）</w:t>
      </w:r>
    </w:p>
    <w:sectPr w:rsidR="00F27847">
      <w:footerReference w:type="default" r:id="rId7"/>
      <w:pgSz w:w="11906" w:h="16838"/>
      <w:pgMar w:top="720" w:right="1418" w:bottom="1418" w:left="1701" w:header="0" w:footer="992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27F91" w14:textId="77777777" w:rsidR="00E8296E" w:rsidRDefault="00E8296E">
      <w:r>
        <w:separator/>
      </w:r>
    </w:p>
  </w:endnote>
  <w:endnote w:type="continuationSeparator" w:id="0">
    <w:p w14:paraId="0798FDB3" w14:textId="77777777" w:rsidR="00E8296E" w:rsidRDefault="00E8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A9159" w14:textId="77777777" w:rsidR="00F27847" w:rsidRDefault="00F27847">
    <w:pPr>
      <w:pStyle w:val="af"/>
      <w:tabs>
        <w:tab w:val="center" w:pos="4393"/>
        <w:tab w:val="right" w:pos="87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7223C" w14:textId="77777777" w:rsidR="00E8296E" w:rsidRDefault="00E8296E">
      <w:r>
        <w:separator/>
      </w:r>
    </w:p>
  </w:footnote>
  <w:footnote w:type="continuationSeparator" w:id="0">
    <w:p w14:paraId="5E8C524C" w14:textId="77777777" w:rsidR="00E8296E" w:rsidRDefault="00E82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60C"/>
    <w:multiLevelType w:val="multilevel"/>
    <w:tmpl w:val="1AD83CB2"/>
    <w:lvl w:ilvl="0">
      <w:start w:val="1"/>
      <w:numFmt w:val="decimal"/>
      <w:lvlText w:val="%1、"/>
      <w:lvlJc w:val="left"/>
      <w:pPr>
        <w:tabs>
          <w:tab w:val="num" w:pos="0"/>
        </w:tabs>
        <w:ind w:left="1002" w:hanging="57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39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5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3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1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79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27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752" w:hanging="480"/>
      </w:pPr>
    </w:lvl>
  </w:abstractNum>
  <w:abstractNum w:abstractNumId="1" w15:restartNumberingAfterBreak="0">
    <w:nsid w:val="020F31D4"/>
    <w:multiLevelType w:val="multilevel"/>
    <w:tmpl w:val="AF862EE4"/>
    <w:lvl w:ilvl="0">
      <w:start w:val="1"/>
      <w:numFmt w:val="lowerLetter"/>
      <w:lvlText w:val="%1."/>
      <w:lvlJc w:val="left"/>
      <w:pPr>
        <w:tabs>
          <w:tab w:val="num" w:pos="288"/>
        </w:tabs>
        <w:ind w:left="1200" w:hanging="480"/>
      </w:pPr>
      <w:rPr>
        <w:rFonts w:hint="eastAsia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288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88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88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288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288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288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288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288"/>
        </w:tabs>
        <w:ind w:left="5040" w:hanging="480"/>
      </w:pPr>
    </w:lvl>
  </w:abstractNum>
  <w:abstractNum w:abstractNumId="2" w15:restartNumberingAfterBreak="0">
    <w:nsid w:val="060519CA"/>
    <w:multiLevelType w:val="multilevel"/>
    <w:tmpl w:val="610EC9D2"/>
    <w:lvl w:ilvl="0">
      <w:start w:val="1"/>
      <w:numFmt w:val="decimal"/>
      <w:lvlText w:val="(%1)"/>
      <w:lvlJc w:val="left"/>
      <w:pPr>
        <w:tabs>
          <w:tab w:val="num" w:pos="0"/>
        </w:tabs>
        <w:ind w:left="912" w:hanging="480"/>
      </w:pPr>
      <w:rPr>
        <w:rFonts w:ascii="Times New Roman" w:eastAsia="標楷體" w:hAnsi="Times New Roman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39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5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3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1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79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27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752" w:hanging="480"/>
      </w:pPr>
    </w:lvl>
  </w:abstractNum>
  <w:abstractNum w:abstractNumId="3" w15:restartNumberingAfterBreak="0">
    <w:nsid w:val="116F0671"/>
    <w:multiLevelType w:val="multilevel"/>
    <w:tmpl w:val="A6BE789A"/>
    <w:lvl w:ilvl="0">
      <w:start w:val="1"/>
      <w:numFmt w:val="decimal"/>
      <w:lvlText w:val="%1、"/>
      <w:lvlJc w:val="left"/>
      <w:pPr>
        <w:tabs>
          <w:tab w:val="num" w:pos="0"/>
        </w:tabs>
        <w:ind w:left="1002" w:hanging="57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39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5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3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1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79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27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752" w:hanging="480"/>
      </w:pPr>
    </w:lvl>
  </w:abstractNum>
  <w:abstractNum w:abstractNumId="4" w15:restartNumberingAfterBreak="0">
    <w:nsid w:val="12074CFC"/>
    <w:multiLevelType w:val="multilevel"/>
    <w:tmpl w:val="610EC9D2"/>
    <w:lvl w:ilvl="0">
      <w:start w:val="1"/>
      <w:numFmt w:val="decimal"/>
      <w:lvlText w:val="(%1)"/>
      <w:lvlJc w:val="left"/>
      <w:pPr>
        <w:tabs>
          <w:tab w:val="num" w:pos="0"/>
        </w:tabs>
        <w:ind w:left="912" w:hanging="480"/>
      </w:pPr>
      <w:rPr>
        <w:rFonts w:ascii="Times New Roman" w:eastAsia="標楷體" w:hAnsi="Times New Roman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39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5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3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1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79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27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752" w:hanging="480"/>
      </w:pPr>
    </w:lvl>
  </w:abstractNum>
  <w:abstractNum w:abstractNumId="5" w15:restartNumberingAfterBreak="0">
    <w:nsid w:val="16D92AF3"/>
    <w:multiLevelType w:val="multilevel"/>
    <w:tmpl w:val="610EC9D2"/>
    <w:lvl w:ilvl="0">
      <w:start w:val="1"/>
      <w:numFmt w:val="decimal"/>
      <w:lvlText w:val="(%1)"/>
      <w:lvlJc w:val="left"/>
      <w:pPr>
        <w:tabs>
          <w:tab w:val="num" w:pos="0"/>
        </w:tabs>
        <w:ind w:left="912" w:hanging="480"/>
      </w:pPr>
      <w:rPr>
        <w:rFonts w:ascii="Times New Roman" w:eastAsia="標楷體" w:hAnsi="Times New Roman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39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5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3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1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79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27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752" w:hanging="480"/>
      </w:pPr>
    </w:lvl>
  </w:abstractNum>
  <w:abstractNum w:abstractNumId="6" w15:restartNumberingAfterBreak="0">
    <w:nsid w:val="18B75018"/>
    <w:multiLevelType w:val="multilevel"/>
    <w:tmpl w:val="67106D98"/>
    <w:lvl w:ilvl="0">
      <w:start w:val="1"/>
      <w:numFmt w:val="decimal"/>
      <w:lvlText w:val="%1、"/>
      <w:lvlJc w:val="left"/>
      <w:pPr>
        <w:tabs>
          <w:tab w:val="num" w:pos="0"/>
        </w:tabs>
        <w:ind w:left="1002" w:hanging="57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39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5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3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1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79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27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752" w:hanging="480"/>
      </w:pPr>
    </w:lvl>
  </w:abstractNum>
  <w:abstractNum w:abstractNumId="7" w15:restartNumberingAfterBreak="0">
    <w:nsid w:val="18F642C9"/>
    <w:multiLevelType w:val="multilevel"/>
    <w:tmpl w:val="AF862EE4"/>
    <w:lvl w:ilvl="0">
      <w:start w:val="1"/>
      <w:numFmt w:val="lowerLetter"/>
      <w:lvlText w:val="%1."/>
      <w:lvlJc w:val="left"/>
      <w:pPr>
        <w:tabs>
          <w:tab w:val="num" w:pos="288"/>
        </w:tabs>
        <w:ind w:left="1200" w:hanging="480"/>
      </w:pPr>
      <w:rPr>
        <w:rFonts w:hint="eastAsia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288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88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88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288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288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288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288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288"/>
        </w:tabs>
        <w:ind w:left="5040" w:hanging="480"/>
      </w:pPr>
    </w:lvl>
  </w:abstractNum>
  <w:abstractNum w:abstractNumId="8" w15:restartNumberingAfterBreak="0">
    <w:nsid w:val="2ABD5AAC"/>
    <w:multiLevelType w:val="multilevel"/>
    <w:tmpl w:val="89CCC9D2"/>
    <w:lvl w:ilvl="0">
      <w:start w:val="1"/>
      <w:numFmt w:val="decimal"/>
      <w:lvlText w:val="(%1)"/>
      <w:lvlJc w:val="left"/>
      <w:pPr>
        <w:tabs>
          <w:tab w:val="num" w:pos="0"/>
        </w:tabs>
        <w:ind w:left="912" w:hanging="480"/>
      </w:pPr>
      <w:rPr>
        <w:rFonts w:ascii="Times New Roman" w:eastAsia="標楷體" w:hAnsi="Times New Roman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39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5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3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1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79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27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752" w:hanging="480"/>
      </w:pPr>
    </w:lvl>
  </w:abstractNum>
  <w:abstractNum w:abstractNumId="9" w15:restartNumberingAfterBreak="0">
    <w:nsid w:val="2D0D154C"/>
    <w:multiLevelType w:val="multilevel"/>
    <w:tmpl w:val="610EC9D2"/>
    <w:lvl w:ilvl="0">
      <w:start w:val="1"/>
      <w:numFmt w:val="decimal"/>
      <w:lvlText w:val="(%1)"/>
      <w:lvlJc w:val="left"/>
      <w:pPr>
        <w:tabs>
          <w:tab w:val="num" w:pos="0"/>
        </w:tabs>
        <w:ind w:left="912" w:hanging="480"/>
      </w:pPr>
      <w:rPr>
        <w:rFonts w:ascii="Times New Roman" w:eastAsia="標楷體" w:hAnsi="Times New Roman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39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5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3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1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79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27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752" w:hanging="480"/>
      </w:pPr>
    </w:lvl>
  </w:abstractNum>
  <w:abstractNum w:abstractNumId="10" w15:restartNumberingAfterBreak="0">
    <w:nsid w:val="334D4D9B"/>
    <w:multiLevelType w:val="multilevel"/>
    <w:tmpl w:val="87683214"/>
    <w:lvl w:ilvl="0">
      <w:start w:val="1"/>
      <w:numFmt w:val="decimal"/>
      <w:lvlText w:val="%1、"/>
      <w:lvlJc w:val="left"/>
      <w:pPr>
        <w:tabs>
          <w:tab w:val="num" w:pos="0"/>
        </w:tabs>
        <w:ind w:left="1002" w:hanging="57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39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5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3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1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79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27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752" w:hanging="480"/>
      </w:pPr>
    </w:lvl>
  </w:abstractNum>
  <w:abstractNum w:abstractNumId="11" w15:restartNumberingAfterBreak="0">
    <w:nsid w:val="337A0769"/>
    <w:multiLevelType w:val="multilevel"/>
    <w:tmpl w:val="610EC9D2"/>
    <w:lvl w:ilvl="0">
      <w:start w:val="1"/>
      <w:numFmt w:val="decimal"/>
      <w:lvlText w:val="(%1)"/>
      <w:lvlJc w:val="left"/>
      <w:pPr>
        <w:tabs>
          <w:tab w:val="num" w:pos="0"/>
        </w:tabs>
        <w:ind w:left="912" w:hanging="480"/>
      </w:pPr>
      <w:rPr>
        <w:rFonts w:ascii="Times New Roman" w:eastAsia="標楷體" w:hAnsi="Times New Roman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39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5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3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1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79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27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752" w:hanging="480"/>
      </w:pPr>
    </w:lvl>
  </w:abstractNum>
  <w:abstractNum w:abstractNumId="12" w15:restartNumberingAfterBreak="0">
    <w:nsid w:val="3BD2154C"/>
    <w:multiLevelType w:val="multilevel"/>
    <w:tmpl w:val="67106D98"/>
    <w:lvl w:ilvl="0">
      <w:start w:val="1"/>
      <w:numFmt w:val="decimal"/>
      <w:lvlText w:val="%1、"/>
      <w:lvlJc w:val="left"/>
      <w:pPr>
        <w:tabs>
          <w:tab w:val="num" w:pos="0"/>
        </w:tabs>
        <w:ind w:left="1002" w:hanging="57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39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5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3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1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79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27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752" w:hanging="480"/>
      </w:pPr>
    </w:lvl>
  </w:abstractNum>
  <w:abstractNum w:abstractNumId="13" w15:restartNumberingAfterBreak="0">
    <w:nsid w:val="41FC1A90"/>
    <w:multiLevelType w:val="multilevel"/>
    <w:tmpl w:val="610EC9D2"/>
    <w:lvl w:ilvl="0">
      <w:start w:val="1"/>
      <w:numFmt w:val="decimal"/>
      <w:lvlText w:val="(%1)"/>
      <w:lvlJc w:val="left"/>
      <w:pPr>
        <w:tabs>
          <w:tab w:val="num" w:pos="0"/>
        </w:tabs>
        <w:ind w:left="912" w:hanging="480"/>
      </w:pPr>
      <w:rPr>
        <w:rFonts w:ascii="Times New Roman" w:eastAsia="標楷體" w:hAnsi="Times New Roman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39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5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3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1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79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27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752" w:hanging="480"/>
      </w:pPr>
    </w:lvl>
  </w:abstractNum>
  <w:abstractNum w:abstractNumId="14" w15:restartNumberingAfterBreak="0">
    <w:nsid w:val="45855352"/>
    <w:multiLevelType w:val="multilevel"/>
    <w:tmpl w:val="610EC9D2"/>
    <w:lvl w:ilvl="0">
      <w:start w:val="1"/>
      <w:numFmt w:val="decimal"/>
      <w:lvlText w:val="(%1)"/>
      <w:lvlJc w:val="left"/>
      <w:pPr>
        <w:tabs>
          <w:tab w:val="num" w:pos="0"/>
        </w:tabs>
        <w:ind w:left="912" w:hanging="480"/>
      </w:pPr>
      <w:rPr>
        <w:rFonts w:ascii="Times New Roman" w:eastAsia="標楷體" w:hAnsi="Times New Roman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39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5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3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1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79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27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752" w:hanging="480"/>
      </w:pPr>
    </w:lvl>
  </w:abstractNum>
  <w:abstractNum w:abstractNumId="15" w15:restartNumberingAfterBreak="0">
    <w:nsid w:val="47373F0C"/>
    <w:multiLevelType w:val="multilevel"/>
    <w:tmpl w:val="CE40ED2A"/>
    <w:lvl w:ilvl="0">
      <w:start w:val="1"/>
      <w:numFmt w:val="decimal"/>
      <w:lvlText w:val="%1、"/>
      <w:lvlJc w:val="left"/>
      <w:pPr>
        <w:tabs>
          <w:tab w:val="num" w:pos="0"/>
        </w:tabs>
        <w:ind w:left="1002" w:hanging="57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39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5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3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1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79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27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752" w:hanging="480"/>
      </w:pPr>
    </w:lvl>
  </w:abstractNum>
  <w:abstractNum w:abstractNumId="16" w15:restartNumberingAfterBreak="0">
    <w:nsid w:val="4AA02662"/>
    <w:multiLevelType w:val="multilevel"/>
    <w:tmpl w:val="610EC9D2"/>
    <w:lvl w:ilvl="0">
      <w:start w:val="1"/>
      <w:numFmt w:val="decimal"/>
      <w:lvlText w:val="(%1)"/>
      <w:lvlJc w:val="left"/>
      <w:pPr>
        <w:tabs>
          <w:tab w:val="num" w:pos="0"/>
        </w:tabs>
        <w:ind w:left="912" w:hanging="480"/>
      </w:pPr>
      <w:rPr>
        <w:rFonts w:ascii="Times New Roman" w:eastAsia="標楷體" w:hAnsi="Times New Roman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39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5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3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1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79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27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752" w:hanging="480"/>
      </w:pPr>
    </w:lvl>
  </w:abstractNum>
  <w:abstractNum w:abstractNumId="17" w15:restartNumberingAfterBreak="0">
    <w:nsid w:val="58A444C4"/>
    <w:multiLevelType w:val="multilevel"/>
    <w:tmpl w:val="89CCC9D2"/>
    <w:lvl w:ilvl="0">
      <w:start w:val="1"/>
      <w:numFmt w:val="decimal"/>
      <w:lvlText w:val="(%1)"/>
      <w:lvlJc w:val="left"/>
      <w:pPr>
        <w:tabs>
          <w:tab w:val="num" w:pos="0"/>
        </w:tabs>
        <w:ind w:left="912" w:hanging="480"/>
      </w:pPr>
      <w:rPr>
        <w:rFonts w:ascii="Times New Roman" w:eastAsia="標楷體" w:hAnsi="Times New Roman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39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5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3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1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79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27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752" w:hanging="480"/>
      </w:pPr>
    </w:lvl>
  </w:abstractNum>
  <w:abstractNum w:abstractNumId="18" w15:restartNumberingAfterBreak="0">
    <w:nsid w:val="5D0B3178"/>
    <w:multiLevelType w:val="multilevel"/>
    <w:tmpl w:val="67106D98"/>
    <w:lvl w:ilvl="0">
      <w:start w:val="1"/>
      <w:numFmt w:val="decimal"/>
      <w:lvlText w:val="%1、"/>
      <w:lvlJc w:val="left"/>
      <w:pPr>
        <w:tabs>
          <w:tab w:val="num" w:pos="0"/>
        </w:tabs>
        <w:ind w:left="1002" w:hanging="57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39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5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3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1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79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27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752" w:hanging="480"/>
      </w:pPr>
    </w:lvl>
  </w:abstractNum>
  <w:abstractNum w:abstractNumId="19" w15:restartNumberingAfterBreak="0">
    <w:nsid w:val="63A74FC3"/>
    <w:multiLevelType w:val="multilevel"/>
    <w:tmpl w:val="610EC9D2"/>
    <w:lvl w:ilvl="0">
      <w:start w:val="1"/>
      <w:numFmt w:val="decimal"/>
      <w:lvlText w:val="(%1)"/>
      <w:lvlJc w:val="left"/>
      <w:pPr>
        <w:tabs>
          <w:tab w:val="num" w:pos="0"/>
        </w:tabs>
        <w:ind w:left="912" w:hanging="480"/>
      </w:pPr>
      <w:rPr>
        <w:rFonts w:ascii="Times New Roman" w:eastAsia="標楷體" w:hAnsi="Times New Roman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39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5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3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1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79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27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752" w:hanging="480"/>
      </w:pPr>
    </w:lvl>
  </w:abstractNum>
  <w:abstractNum w:abstractNumId="20" w15:restartNumberingAfterBreak="0">
    <w:nsid w:val="679E7313"/>
    <w:multiLevelType w:val="multilevel"/>
    <w:tmpl w:val="610EC9D2"/>
    <w:lvl w:ilvl="0">
      <w:start w:val="1"/>
      <w:numFmt w:val="decimal"/>
      <w:lvlText w:val="(%1)"/>
      <w:lvlJc w:val="left"/>
      <w:pPr>
        <w:tabs>
          <w:tab w:val="num" w:pos="0"/>
        </w:tabs>
        <w:ind w:left="912" w:hanging="480"/>
      </w:pPr>
      <w:rPr>
        <w:rFonts w:ascii="Times New Roman" w:eastAsia="標楷體" w:hAnsi="Times New Roman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39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5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3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1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79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27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752" w:hanging="480"/>
      </w:pPr>
    </w:lvl>
  </w:abstractNum>
  <w:abstractNum w:abstractNumId="21" w15:restartNumberingAfterBreak="0">
    <w:nsid w:val="6DEE11E7"/>
    <w:multiLevelType w:val="multilevel"/>
    <w:tmpl w:val="610EC9D2"/>
    <w:lvl w:ilvl="0">
      <w:start w:val="1"/>
      <w:numFmt w:val="decimal"/>
      <w:lvlText w:val="(%1)"/>
      <w:lvlJc w:val="left"/>
      <w:pPr>
        <w:tabs>
          <w:tab w:val="num" w:pos="0"/>
        </w:tabs>
        <w:ind w:left="912" w:hanging="480"/>
      </w:pPr>
      <w:rPr>
        <w:rFonts w:ascii="Times New Roman" w:eastAsia="標楷體" w:hAnsi="Times New Roman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39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5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3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1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79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27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752" w:hanging="480"/>
      </w:pPr>
    </w:lvl>
  </w:abstractNum>
  <w:abstractNum w:abstractNumId="22" w15:restartNumberingAfterBreak="0">
    <w:nsid w:val="74DA19FB"/>
    <w:multiLevelType w:val="multilevel"/>
    <w:tmpl w:val="D1E4BD7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7871468C"/>
    <w:multiLevelType w:val="multilevel"/>
    <w:tmpl w:val="AF862EE4"/>
    <w:lvl w:ilvl="0">
      <w:start w:val="1"/>
      <w:numFmt w:val="lowerLetter"/>
      <w:lvlText w:val="%1."/>
      <w:lvlJc w:val="left"/>
      <w:pPr>
        <w:tabs>
          <w:tab w:val="num" w:pos="288"/>
        </w:tabs>
        <w:ind w:left="1200" w:hanging="480"/>
      </w:pPr>
      <w:rPr>
        <w:rFonts w:hint="eastAsia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288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88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88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288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288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288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288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288"/>
        </w:tabs>
        <w:ind w:left="5040" w:hanging="480"/>
      </w:pPr>
    </w:lvl>
  </w:abstractNum>
  <w:abstractNum w:abstractNumId="24" w15:restartNumberingAfterBreak="0">
    <w:nsid w:val="79284ED6"/>
    <w:multiLevelType w:val="multilevel"/>
    <w:tmpl w:val="610EC9D2"/>
    <w:lvl w:ilvl="0">
      <w:start w:val="1"/>
      <w:numFmt w:val="decimal"/>
      <w:lvlText w:val="(%1)"/>
      <w:lvlJc w:val="left"/>
      <w:pPr>
        <w:tabs>
          <w:tab w:val="num" w:pos="0"/>
        </w:tabs>
        <w:ind w:left="912" w:hanging="480"/>
      </w:pPr>
      <w:rPr>
        <w:rFonts w:ascii="Times New Roman" w:eastAsia="標楷體" w:hAnsi="Times New Roman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39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5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3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1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79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27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752" w:hanging="480"/>
      </w:pPr>
    </w:lvl>
  </w:abstractNum>
  <w:abstractNum w:abstractNumId="25" w15:restartNumberingAfterBreak="0">
    <w:nsid w:val="7FF644F3"/>
    <w:multiLevelType w:val="multilevel"/>
    <w:tmpl w:val="67106D98"/>
    <w:lvl w:ilvl="0">
      <w:start w:val="1"/>
      <w:numFmt w:val="decimal"/>
      <w:lvlText w:val="%1、"/>
      <w:lvlJc w:val="left"/>
      <w:pPr>
        <w:tabs>
          <w:tab w:val="num" w:pos="0"/>
        </w:tabs>
        <w:ind w:left="1002" w:hanging="57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39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5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3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1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79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27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752" w:hanging="480"/>
      </w:pPr>
    </w:lvl>
  </w:abstractNum>
  <w:num w:numId="1">
    <w:abstractNumId w:val="22"/>
  </w:num>
  <w:num w:numId="2">
    <w:abstractNumId w:val="12"/>
  </w:num>
  <w:num w:numId="3">
    <w:abstractNumId w:val="15"/>
  </w:num>
  <w:num w:numId="4">
    <w:abstractNumId w:val="17"/>
  </w:num>
  <w:num w:numId="5">
    <w:abstractNumId w:val="3"/>
  </w:num>
  <w:num w:numId="6">
    <w:abstractNumId w:val="0"/>
  </w:num>
  <w:num w:numId="7">
    <w:abstractNumId w:val="14"/>
  </w:num>
  <w:num w:numId="8">
    <w:abstractNumId w:val="16"/>
  </w:num>
  <w:num w:numId="9">
    <w:abstractNumId w:val="11"/>
  </w:num>
  <w:num w:numId="10">
    <w:abstractNumId w:val="10"/>
  </w:num>
  <w:num w:numId="11">
    <w:abstractNumId w:val="20"/>
  </w:num>
  <w:num w:numId="12">
    <w:abstractNumId w:val="18"/>
  </w:num>
  <w:num w:numId="13">
    <w:abstractNumId w:val="2"/>
  </w:num>
  <w:num w:numId="14">
    <w:abstractNumId w:val="21"/>
  </w:num>
  <w:num w:numId="15">
    <w:abstractNumId w:val="6"/>
  </w:num>
  <w:num w:numId="16">
    <w:abstractNumId w:val="24"/>
  </w:num>
  <w:num w:numId="17">
    <w:abstractNumId w:val="23"/>
  </w:num>
  <w:num w:numId="18">
    <w:abstractNumId w:val="13"/>
  </w:num>
  <w:num w:numId="19">
    <w:abstractNumId w:val="7"/>
  </w:num>
  <w:num w:numId="20">
    <w:abstractNumId w:val="5"/>
  </w:num>
  <w:num w:numId="21">
    <w:abstractNumId w:val="1"/>
  </w:num>
  <w:num w:numId="22">
    <w:abstractNumId w:val="25"/>
  </w:num>
  <w:num w:numId="23">
    <w:abstractNumId w:val="4"/>
  </w:num>
  <w:num w:numId="24">
    <w:abstractNumId w:val="19"/>
  </w:num>
  <w:num w:numId="25">
    <w:abstractNumId w:val="9"/>
  </w:num>
  <w:num w:numId="26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47"/>
    <w:rsid w:val="000550CD"/>
    <w:rsid w:val="00096DA2"/>
    <w:rsid w:val="00136DEF"/>
    <w:rsid w:val="001E173D"/>
    <w:rsid w:val="002725DE"/>
    <w:rsid w:val="00295F0D"/>
    <w:rsid w:val="002C656F"/>
    <w:rsid w:val="00320612"/>
    <w:rsid w:val="00450FD8"/>
    <w:rsid w:val="00490B35"/>
    <w:rsid w:val="004954AF"/>
    <w:rsid w:val="004D6F74"/>
    <w:rsid w:val="005473DF"/>
    <w:rsid w:val="00576EF0"/>
    <w:rsid w:val="006F2367"/>
    <w:rsid w:val="007C6AAA"/>
    <w:rsid w:val="00841CD7"/>
    <w:rsid w:val="008B1B99"/>
    <w:rsid w:val="009034EA"/>
    <w:rsid w:val="00A3194C"/>
    <w:rsid w:val="00A9027B"/>
    <w:rsid w:val="00A90975"/>
    <w:rsid w:val="00AD3035"/>
    <w:rsid w:val="00AE58EA"/>
    <w:rsid w:val="00B2739E"/>
    <w:rsid w:val="00BA46CF"/>
    <w:rsid w:val="00C9181D"/>
    <w:rsid w:val="00CE5E8E"/>
    <w:rsid w:val="00D02303"/>
    <w:rsid w:val="00E8296E"/>
    <w:rsid w:val="00E95526"/>
    <w:rsid w:val="00EA4158"/>
    <w:rsid w:val="00EB4995"/>
    <w:rsid w:val="00F27847"/>
    <w:rsid w:val="00F27FC5"/>
    <w:rsid w:val="00F4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25F9D"/>
  <w15:docId w15:val="{A7218D96-F894-492F-A5E8-4C945D73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2"/>
        <w:sz w:val="24"/>
        <w:szCs w:val="24"/>
        <w:lang w:val="en-US" w:eastAsia="zh-TW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3"/>
    <w:next w:val="a0"/>
    <w:uiPriority w:val="9"/>
    <w:qFormat/>
    <w:pPr>
      <w:keepNext w:val="0"/>
      <w:numPr>
        <w:ilvl w:val="0"/>
      </w:numPr>
      <w:spacing w:line="360" w:lineRule="auto"/>
      <w:ind w:left="907" w:right="113" w:hanging="567"/>
      <w:jc w:val="both"/>
      <w:outlineLvl w:val="0"/>
    </w:pPr>
    <w:rPr>
      <w:rFonts w:ascii="標楷體" w:eastAsia="標楷體" w:hAnsi="標楷體" w:cs="Times New Roman"/>
      <w:b w:val="0"/>
      <w:bCs w:val="0"/>
      <w:sz w:val="28"/>
      <w:szCs w:val="28"/>
      <w:u w:val="single"/>
    </w:rPr>
  </w:style>
  <w:style w:type="paragraph" w:styleId="2">
    <w:name w:val="heading 2"/>
    <w:basedOn w:val="a0"/>
    <w:next w:val="a0"/>
    <w:uiPriority w:val="9"/>
    <w:unhideWhenUsed/>
    <w:qFormat/>
    <w:pPr>
      <w:numPr>
        <w:ilvl w:val="1"/>
        <w:numId w:val="1"/>
      </w:numPr>
      <w:spacing w:line="360" w:lineRule="auto"/>
      <w:ind w:right="113"/>
      <w:jc w:val="both"/>
      <w:outlineLvl w:val="1"/>
    </w:pPr>
    <w:rPr>
      <w:rFonts w:ascii="標楷體" w:eastAsia="標楷體" w:hAnsi="標楷體"/>
      <w:sz w:val="28"/>
      <w:szCs w:val="28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numPr>
        <w:ilvl w:val="2"/>
        <w:numId w:val="1"/>
      </w:numPr>
      <w:spacing w:line="720" w:lineRule="auto"/>
      <w:outlineLvl w:val="2"/>
    </w:pPr>
    <w:rPr>
      <w:rFonts w:ascii="Calibri Light" w:eastAsia="新細明體" w:hAnsi="Calibri Light" w:cs="Mangal"/>
      <w:b/>
      <w:bCs/>
      <w:sz w:val="36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網際網路連結"/>
    <w:rPr>
      <w:color w:val="0000FF"/>
      <w:u w:val="single"/>
    </w:rPr>
  </w:style>
  <w:style w:type="character" w:styleId="a5">
    <w:name w:val="page number"/>
    <w:basedOn w:val="a1"/>
  </w:style>
  <w:style w:type="character" w:customStyle="1" w:styleId="a6">
    <w:name w:val="字元 字元"/>
    <w:qFormat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1"/>
    <w:qFormat/>
    <w:rPr>
      <w:rFonts w:ascii="標楷體" w:eastAsia="標楷體" w:hAnsi="標楷體" w:cs="Times New Roman"/>
      <w:sz w:val="28"/>
      <w:szCs w:val="28"/>
      <w:u w:val="single"/>
      <w:lang w:bidi="ar-SA"/>
    </w:rPr>
  </w:style>
  <w:style w:type="character" w:customStyle="1" w:styleId="20">
    <w:name w:val="標題 2 字元"/>
    <w:basedOn w:val="a1"/>
    <w:uiPriority w:val="9"/>
    <w:qFormat/>
    <w:rPr>
      <w:rFonts w:ascii="標楷體" w:eastAsia="標楷體" w:hAnsi="標楷體" w:cs="Times New Roman"/>
      <w:sz w:val="28"/>
      <w:szCs w:val="28"/>
      <w:lang w:bidi="ar-SA"/>
    </w:rPr>
  </w:style>
  <w:style w:type="character" w:customStyle="1" w:styleId="30">
    <w:name w:val="標題 3 字元"/>
    <w:basedOn w:val="a1"/>
    <w:qFormat/>
    <w:rPr>
      <w:rFonts w:ascii="Calibri Light" w:eastAsia="新細明體" w:hAnsi="Calibri Light" w:cs="Mangal"/>
      <w:b/>
      <w:bCs/>
      <w:sz w:val="36"/>
      <w:szCs w:val="32"/>
    </w:rPr>
  </w:style>
  <w:style w:type="character" w:customStyle="1" w:styleId="WWCharLFO17LVL1">
    <w:name w:val="WW_CharLFO17LVL1"/>
    <w:qFormat/>
    <w:rPr>
      <w:rFonts w:ascii="Times New Roman" w:eastAsia="標楷體" w:hAnsi="Times New Roman"/>
      <w:b w:val="0"/>
      <w:i w:val="0"/>
      <w:sz w:val="24"/>
    </w:rPr>
  </w:style>
  <w:style w:type="character" w:customStyle="1" w:styleId="WWCharLFO18LVL1">
    <w:name w:val="WW_CharLFO18LVL1"/>
    <w:qFormat/>
    <w:rPr>
      <w:rFonts w:ascii="Times New Roman" w:eastAsia="標楷體" w:hAnsi="Times New Roman"/>
      <w:b w:val="0"/>
      <w:i w:val="0"/>
      <w:sz w:val="24"/>
    </w:rPr>
  </w:style>
  <w:style w:type="character" w:customStyle="1" w:styleId="WWCharLFO20LVL1">
    <w:name w:val="WW_CharLFO20LVL1"/>
    <w:qFormat/>
    <w:rPr>
      <w:rFonts w:ascii="Times New Roman" w:eastAsia="標楷體" w:hAnsi="Times New Roman"/>
      <w:b w:val="0"/>
      <w:i w:val="0"/>
      <w:sz w:val="24"/>
    </w:rPr>
  </w:style>
  <w:style w:type="character" w:customStyle="1" w:styleId="WWCharLFO21LVL1">
    <w:name w:val="WW_CharLFO21LVL1"/>
    <w:qFormat/>
    <w:rPr>
      <w:rFonts w:ascii="Times New Roman" w:eastAsia="標楷體" w:hAnsi="Times New Roman"/>
      <w:b w:val="0"/>
      <w:i w:val="0"/>
      <w:sz w:val="24"/>
    </w:rPr>
  </w:style>
  <w:style w:type="character" w:customStyle="1" w:styleId="WWCharLFO25LVL1">
    <w:name w:val="WW_CharLFO25LVL1"/>
    <w:qFormat/>
    <w:rPr>
      <w:rFonts w:ascii="Times New Roman" w:eastAsia="標楷體" w:hAnsi="Times New Roman"/>
      <w:b w:val="0"/>
      <w:i w:val="0"/>
      <w:sz w:val="24"/>
    </w:rPr>
  </w:style>
  <w:style w:type="character" w:customStyle="1" w:styleId="a7">
    <w:name w:val="行編號"/>
  </w:style>
  <w:style w:type="character" w:customStyle="1" w:styleId="WW-">
    <w:name w:val="WW-預設段落字型"/>
    <w:qFormat/>
  </w:style>
  <w:style w:type="paragraph" w:styleId="a8">
    <w:name w:val="Title"/>
    <w:basedOn w:val="a"/>
    <w:next w:val="a0"/>
    <w:uiPriority w:val="10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9">
    <w:name w:val="List"/>
    <w:basedOn w:val="a0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索引"/>
    <w:basedOn w:val="a"/>
    <w:qFormat/>
    <w:pPr>
      <w:suppressLineNumbers/>
    </w:pPr>
    <w:rPr>
      <w:rFonts w:cs="Lucida Sans"/>
    </w:rPr>
  </w:style>
  <w:style w:type="paragraph" w:customStyle="1" w:styleId="ac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Balloon Text"/>
    <w:basedOn w:val="a"/>
    <w:qFormat/>
    <w:rPr>
      <w:rFonts w:ascii="Cambria" w:eastAsia="新細明體" w:hAnsi="Cambria"/>
      <w:sz w:val="18"/>
      <w:szCs w:val="18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4PT--">
    <w:name w:val="14PT -- 對齊邊線"/>
    <w:basedOn w:val="a0"/>
    <w:qFormat/>
    <w:pPr>
      <w:spacing w:line="240" w:lineRule="auto"/>
    </w:pPr>
    <w:rPr>
      <w:sz w:val="28"/>
    </w:rPr>
  </w:style>
  <w:style w:type="paragraph" w:styleId="af0">
    <w:name w:val="List Paragraph"/>
    <w:basedOn w:val="a"/>
    <w:qFormat/>
    <w:pPr>
      <w:ind w:left="480"/>
    </w:pPr>
  </w:style>
  <w:style w:type="paragraph" w:customStyle="1" w:styleId="11">
    <w:name w:val="表格內文1"/>
    <w:qFormat/>
    <w:pPr>
      <w:textAlignment w:val="auto"/>
    </w:pPr>
    <w:rPr>
      <w:sz w:val="20"/>
      <w:szCs w:val="20"/>
      <w:lang w:bidi="ar-SA"/>
    </w:rPr>
  </w:style>
  <w:style w:type="paragraph" w:styleId="af1">
    <w:name w:val="Revision"/>
    <w:hidden/>
    <w:uiPriority w:val="99"/>
    <w:semiHidden/>
    <w:rsid w:val="00E95526"/>
    <w:pPr>
      <w:textAlignment w:val="auto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3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會議紀錄樣式二（一次性、專案性會議）</dc:title>
  <dc:subject/>
  <dc:creator>秘書處</dc:creator>
  <dc:description/>
  <cp:lastModifiedBy>林晉榮</cp:lastModifiedBy>
  <cp:revision>7</cp:revision>
  <dcterms:created xsi:type="dcterms:W3CDTF">2023-07-06T09:39:00Z</dcterms:created>
  <dcterms:modified xsi:type="dcterms:W3CDTF">2023-07-11T00:59:00Z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b600d2618499d5348225a933d374f8ce7e6175afc29868b8317a0c99c79f75d0</vt:lpwstr>
  </property>
  <property fmtid="{D5CDD505-2E9C-101B-9397-08002B2CF9AE}" pid="3" name="KSOProductBuildVer">
    <vt:lpwstr>1028-10.8.2.6633</vt:lpwstr>
  </property>
</Properties>
</file>