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867" w:rsidRPr="00391321" w:rsidRDefault="00013867" w:rsidP="00391321">
      <w:pPr>
        <w:autoSpaceDE w:val="0"/>
        <w:autoSpaceDN w:val="0"/>
        <w:adjustRightInd w:val="0"/>
        <w:rPr>
          <w:rFonts w:ascii="標楷體" w:eastAsia="標楷體" w:cs="標楷體"/>
          <w:color w:val="000000"/>
          <w:kern w:val="0"/>
          <w:szCs w:val="24"/>
        </w:rPr>
      </w:pPr>
    </w:p>
    <w:p w:rsidR="00013867" w:rsidRDefault="00013867" w:rsidP="00391321">
      <w:pPr>
        <w:jc w:val="center"/>
        <w:rPr>
          <w:rFonts w:ascii="標楷體" w:eastAsia="標楷體" w:hAnsi="標楷體" w:cs="標楷體"/>
          <w:color w:val="000000"/>
          <w:kern w:val="0"/>
          <w:sz w:val="36"/>
          <w:szCs w:val="48"/>
        </w:rPr>
      </w:pPr>
    </w:p>
    <w:p w:rsidR="00013867" w:rsidRPr="00DF36D7" w:rsidRDefault="00013867" w:rsidP="005A63E4">
      <w:pPr>
        <w:jc w:val="center"/>
        <w:rPr>
          <w:rFonts w:ascii="標楷體" w:eastAsia="標楷體" w:hAnsi="標楷體" w:cs="標楷體"/>
          <w:color w:val="000000"/>
          <w:kern w:val="0"/>
          <w:sz w:val="44"/>
          <w:szCs w:val="44"/>
        </w:rPr>
      </w:pPr>
      <w:r w:rsidRPr="00DF36D7">
        <w:rPr>
          <w:rFonts w:ascii="標楷體" w:eastAsia="標楷體" w:hAnsi="標楷體" w:cs="標楷體" w:hint="eastAsia"/>
          <w:color w:val="000000"/>
          <w:kern w:val="0"/>
          <w:sz w:val="44"/>
          <w:szCs w:val="44"/>
        </w:rPr>
        <w:t>沙鹿區南勢溪環境營造工程之生態調查及生態檢核</w:t>
      </w:r>
      <w:r>
        <w:rPr>
          <w:rFonts w:eastAsia="標楷體" w:hAnsi="標楷體"/>
          <w:sz w:val="44"/>
          <w:szCs w:val="44"/>
        </w:rPr>
        <w:t>(</w:t>
      </w:r>
      <w:r>
        <w:rPr>
          <w:rFonts w:eastAsia="標楷體" w:hAnsi="標楷體" w:hint="eastAsia"/>
          <w:sz w:val="44"/>
          <w:szCs w:val="44"/>
        </w:rPr>
        <w:t>施工階段</w:t>
      </w:r>
      <w:r>
        <w:rPr>
          <w:rFonts w:eastAsia="標楷體" w:hAnsi="標楷體"/>
          <w:sz w:val="44"/>
          <w:szCs w:val="44"/>
        </w:rPr>
        <w:t>)</w:t>
      </w:r>
      <w:r w:rsidRPr="00DF36D7">
        <w:rPr>
          <w:rFonts w:ascii="標楷體" w:eastAsia="標楷體" w:hAnsi="標楷體" w:cs="標楷體"/>
          <w:color w:val="000000"/>
          <w:kern w:val="0"/>
          <w:sz w:val="44"/>
          <w:szCs w:val="44"/>
        </w:rPr>
        <w:br/>
      </w:r>
    </w:p>
    <w:p w:rsidR="00013867" w:rsidRPr="002B09C2" w:rsidRDefault="00013867" w:rsidP="00907C11">
      <w:pPr>
        <w:jc w:val="center"/>
        <w:rPr>
          <w:rFonts w:ascii="Times New Roman" w:eastAsia="標楷體" w:hAnsi="標楷體"/>
          <w:sz w:val="52"/>
          <w:szCs w:val="52"/>
        </w:rPr>
      </w:pPr>
    </w:p>
    <w:p w:rsidR="00013867" w:rsidRDefault="00013867" w:rsidP="00907C11">
      <w:pPr>
        <w:jc w:val="center"/>
        <w:rPr>
          <w:rFonts w:ascii="Times New Roman" w:eastAsia="標楷體" w:hAnsi="標楷體"/>
          <w:sz w:val="52"/>
          <w:szCs w:val="52"/>
        </w:rPr>
      </w:pPr>
    </w:p>
    <w:p w:rsidR="00013867" w:rsidRPr="00391321" w:rsidRDefault="00013867" w:rsidP="00907C11">
      <w:pPr>
        <w:jc w:val="center"/>
        <w:rPr>
          <w:rFonts w:ascii="Times New Roman" w:eastAsia="標楷體" w:hAnsi="標楷體"/>
          <w:sz w:val="52"/>
          <w:szCs w:val="52"/>
        </w:rPr>
      </w:pPr>
    </w:p>
    <w:p w:rsidR="00013867" w:rsidRPr="00ED1101" w:rsidRDefault="007231BC" w:rsidP="00907C11">
      <w:pPr>
        <w:ind w:left="17"/>
        <w:jc w:val="center"/>
        <w:rPr>
          <w:rFonts w:eastAsia="標楷體"/>
          <w:sz w:val="44"/>
          <w:szCs w:val="44"/>
        </w:rPr>
      </w:pPr>
      <w:r>
        <w:rPr>
          <w:rFonts w:eastAsia="標楷體" w:hAnsi="標楷體" w:hint="eastAsia"/>
          <w:sz w:val="44"/>
          <w:szCs w:val="44"/>
        </w:rPr>
        <w:t>生態檢核暨</w:t>
      </w:r>
      <w:r w:rsidR="00013867">
        <w:rPr>
          <w:rFonts w:eastAsia="標楷體" w:hAnsi="標楷體" w:hint="eastAsia"/>
          <w:sz w:val="44"/>
          <w:szCs w:val="44"/>
        </w:rPr>
        <w:t>生態調查報告</w:t>
      </w:r>
      <w:r w:rsidR="00013867" w:rsidRPr="00ED1101">
        <w:rPr>
          <w:rFonts w:eastAsia="標楷體" w:hAnsi="標楷體" w:hint="eastAsia"/>
          <w:sz w:val="44"/>
          <w:szCs w:val="44"/>
        </w:rPr>
        <w:t>書</w:t>
      </w:r>
      <w:r w:rsidR="00013867">
        <w:rPr>
          <w:rFonts w:eastAsia="標楷體" w:hAnsi="標楷體"/>
          <w:sz w:val="44"/>
          <w:szCs w:val="44"/>
        </w:rPr>
        <w:t>(</w:t>
      </w:r>
      <w:r w:rsidR="00013867">
        <w:rPr>
          <w:rFonts w:eastAsia="標楷體" w:hAnsi="標楷體" w:hint="eastAsia"/>
          <w:sz w:val="44"/>
          <w:szCs w:val="44"/>
        </w:rPr>
        <w:t>施工</w:t>
      </w:r>
      <w:r w:rsidR="008465C7">
        <w:rPr>
          <w:rFonts w:eastAsia="標楷體" w:hAnsi="標楷體" w:hint="eastAsia"/>
          <w:sz w:val="44"/>
          <w:szCs w:val="44"/>
        </w:rPr>
        <w:t>前</w:t>
      </w:r>
      <w:r w:rsidR="00013867">
        <w:rPr>
          <w:rFonts w:eastAsia="標楷體" w:hAnsi="標楷體"/>
          <w:sz w:val="44"/>
          <w:szCs w:val="44"/>
        </w:rPr>
        <w:t>)</w:t>
      </w:r>
    </w:p>
    <w:p w:rsidR="00013867" w:rsidRPr="000E30F3" w:rsidRDefault="00013867" w:rsidP="00907C11">
      <w:pPr>
        <w:snapToGrid w:val="0"/>
        <w:jc w:val="center"/>
        <w:rPr>
          <w:rFonts w:eastAsia="標楷體"/>
          <w:sz w:val="72"/>
          <w:szCs w:val="72"/>
        </w:rPr>
      </w:pPr>
    </w:p>
    <w:p w:rsidR="00013867" w:rsidRPr="007231BC" w:rsidRDefault="00013867" w:rsidP="00907C11">
      <w:pPr>
        <w:snapToGrid w:val="0"/>
        <w:jc w:val="center"/>
        <w:rPr>
          <w:rFonts w:eastAsia="標楷體"/>
          <w:sz w:val="72"/>
          <w:szCs w:val="72"/>
        </w:rPr>
      </w:pPr>
    </w:p>
    <w:p w:rsidR="00013867" w:rsidRPr="000E30F3" w:rsidRDefault="003E65A1" w:rsidP="00907C11">
      <w:pPr>
        <w:snapToGrid w:val="0"/>
        <w:jc w:val="center"/>
        <w:rPr>
          <w:rFonts w:eastAsia="標楷體"/>
          <w:sz w:val="72"/>
          <w:szCs w:val="72"/>
        </w:rPr>
      </w:pPr>
      <w:r>
        <w:rPr>
          <w:rFonts w:eastAsia="標楷體"/>
          <w:noProof/>
          <w:sz w:val="44"/>
          <w:szCs w:val="44"/>
        </w:rPr>
        <w:drawing>
          <wp:inline distT="0" distB="0" distL="0" distR="0">
            <wp:extent cx="914400" cy="526415"/>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cstate="print"/>
                    <a:srcRect l="18478" t="23047" r="15405" b="11755"/>
                    <a:stretch>
                      <a:fillRect/>
                    </a:stretch>
                  </pic:blipFill>
                  <pic:spPr bwMode="auto">
                    <a:xfrm>
                      <a:off x="0" y="0"/>
                      <a:ext cx="914400" cy="526415"/>
                    </a:xfrm>
                    <a:prstGeom prst="rect">
                      <a:avLst/>
                    </a:prstGeom>
                    <a:noFill/>
                    <a:ln w="9525">
                      <a:noFill/>
                      <a:miter lim="800000"/>
                      <a:headEnd/>
                      <a:tailEnd/>
                    </a:ln>
                  </pic:spPr>
                </pic:pic>
              </a:graphicData>
            </a:graphic>
          </wp:inline>
        </w:drawing>
      </w:r>
      <w:r w:rsidR="00013867" w:rsidRPr="000E30F3">
        <w:rPr>
          <w:rFonts w:eastAsia="標楷體" w:hint="eastAsia"/>
          <w:sz w:val="44"/>
          <w:szCs w:val="44"/>
        </w:rPr>
        <w:t>民享環境生態調查有限公司</w:t>
      </w:r>
    </w:p>
    <w:p w:rsidR="00013867" w:rsidRPr="000E30F3" w:rsidRDefault="00013867" w:rsidP="00907C11">
      <w:pPr>
        <w:snapToGrid w:val="0"/>
        <w:jc w:val="center"/>
        <w:rPr>
          <w:rFonts w:eastAsia="標楷體"/>
          <w:sz w:val="28"/>
          <w:szCs w:val="28"/>
        </w:rPr>
      </w:pPr>
    </w:p>
    <w:p w:rsidR="00013867" w:rsidRPr="000E30F3" w:rsidRDefault="00013867" w:rsidP="00907C11">
      <w:pPr>
        <w:snapToGrid w:val="0"/>
        <w:jc w:val="center"/>
        <w:rPr>
          <w:rFonts w:eastAsia="標楷體"/>
          <w:sz w:val="28"/>
          <w:szCs w:val="28"/>
        </w:rPr>
      </w:pPr>
    </w:p>
    <w:p w:rsidR="00013867" w:rsidRPr="000E30F3" w:rsidRDefault="00013867" w:rsidP="00907C11">
      <w:pPr>
        <w:snapToGrid w:val="0"/>
        <w:jc w:val="center"/>
        <w:rPr>
          <w:rFonts w:eastAsia="標楷體"/>
          <w:sz w:val="28"/>
          <w:szCs w:val="28"/>
        </w:rPr>
      </w:pPr>
    </w:p>
    <w:p w:rsidR="00013867" w:rsidRPr="000E30F3" w:rsidRDefault="00013867" w:rsidP="00907C11">
      <w:pPr>
        <w:snapToGrid w:val="0"/>
        <w:jc w:val="center"/>
        <w:rPr>
          <w:rFonts w:eastAsia="標楷體"/>
          <w:sz w:val="28"/>
          <w:szCs w:val="28"/>
        </w:rPr>
      </w:pPr>
    </w:p>
    <w:p w:rsidR="00013867" w:rsidRPr="000E30F3" w:rsidRDefault="00013867" w:rsidP="00907C11">
      <w:pPr>
        <w:snapToGrid w:val="0"/>
        <w:jc w:val="center"/>
        <w:rPr>
          <w:rFonts w:eastAsia="標楷體"/>
          <w:sz w:val="28"/>
          <w:szCs w:val="28"/>
        </w:rPr>
      </w:pPr>
    </w:p>
    <w:p w:rsidR="00013867" w:rsidRPr="000E30F3" w:rsidRDefault="00013867" w:rsidP="00907C11">
      <w:pPr>
        <w:snapToGrid w:val="0"/>
        <w:jc w:val="center"/>
        <w:rPr>
          <w:rFonts w:eastAsia="標楷體"/>
          <w:sz w:val="28"/>
          <w:szCs w:val="28"/>
        </w:rPr>
      </w:pPr>
    </w:p>
    <w:p w:rsidR="00013867" w:rsidRPr="00E42945" w:rsidRDefault="00013867" w:rsidP="00907C11">
      <w:pPr>
        <w:snapToGrid w:val="0"/>
        <w:jc w:val="center"/>
        <w:rPr>
          <w:rFonts w:eastAsia="標楷體"/>
          <w:sz w:val="28"/>
          <w:szCs w:val="28"/>
        </w:rPr>
      </w:pPr>
      <w:r w:rsidRPr="00E42945">
        <w:rPr>
          <w:rFonts w:eastAsia="標楷體" w:hint="eastAsia"/>
          <w:sz w:val="28"/>
          <w:szCs w:val="28"/>
        </w:rPr>
        <w:t>中華民國</w:t>
      </w:r>
      <w:r w:rsidRPr="00E42945">
        <w:rPr>
          <w:rFonts w:eastAsia="標楷體"/>
          <w:sz w:val="28"/>
          <w:szCs w:val="28"/>
        </w:rPr>
        <w:t>10</w:t>
      </w:r>
      <w:r>
        <w:rPr>
          <w:rFonts w:eastAsia="標楷體"/>
          <w:sz w:val="28"/>
          <w:szCs w:val="28"/>
        </w:rPr>
        <w:t>7</w:t>
      </w:r>
      <w:r w:rsidRPr="00E42945">
        <w:rPr>
          <w:rFonts w:eastAsia="標楷體" w:hint="eastAsia"/>
          <w:sz w:val="28"/>
          <w:szCs w:val="28"/>
        </w:rPr>
        <w:t>年</w:t>
      </w:r>
      <w:r w:rsidR="00DC433C">
        <w:rPr>
          <w:rFonts w:eastAsia="標楷體" w:hint="eastAsia"/>
          <w:sz w:val="28"/>
          <w:szCs w:val="28"/>
        </w:rPr>
        <w:t>2</w:t>
      </w:r>
      <w:r w:rsidRPr="00E42945">
        <w:rPr>
          <w:rFonts w:eastAsia="標楷體" w:hint="eastAsia"/>
          <w:sz w:val="28"/>
          <w:szCs w:val="28"/>
        </w:rPr>
        <w:t>月</w:t>
      </w:r>
    </w:p>
    <w:p w:rsidR="00013867" w:rsidRDefault="00013867" w:rsidP="003041FE">
      <w:pPr>
        <w:jc w:val="center"/>
        <w:rPr>
          <w:rFonts w:ascii="Times New Roman" w:eastAsia="標楷體"/>
          <w:b/>
          <w:sz w:val="36"/>
          <w:szCs w:val="36"/>
        </w:rPr>
        <w:sectPr w:rsidR="00013867" w:rsidSect="00A20AE6">
          <w:pgSz w:w="11906" w:h="16838"/>
          <w:pgMar w:top="1440" w:right="1080" w:bottom="1440" w:left="1080" w:header="851" w:footer="992" w:gutter="0"/>
          <w:cols w:space="425"/>
          <w:docGrid w:type="lines" w:linePitch="360"/>
        </w:sectPr>
      </w:pPr>
    </w:p>
    <w:p w:rsidR="00013867" w:rsidRPr="00E71CBB" w:rsidRDefault="00013867" w:rsidP="00E71CBB">
      <w:pPr>
        <w:spacing w:line="360" w:lineRule="auto"/>
        <w:jc w:val="center"/>
        <w:outlineLvl w:val="0"/>
        <w:rPr>
          <w:rFonts w:ascii="Times New Roman" w:eastAsia="標楷體" w:hAnsi="標楷體"/>
          <w:b/>
          <w:sz w:val="32"/>
          <w:szCs w:val="32"/>
        </w:rPr>
      </w:pPr>
      <w:bookmarkStart w:id="0" w:name="_Toc509328887"/>
      <w:bookmarkStart w:id="1" w:name="_Toc533496414"/>
      <w:r w:rsidRPr="00E71CBB">
        <w:rPr>
          <w:rFonts w:ascii="Times New Roman" w:eastAsia="標楷體" w:hAnsi="標楷體" w:hint="eastAsia"/>
          <w:b/>
          <w:sz w:val="32"/>
          <w:szCs w:val="32"/>
        </w:rPr>
        <w:lastRenderedPageBreak/>
        <w:t>目</w:t>
      </w:r>
      <w:r w:rsidRPr="00E71CBB">
        <w:rPr>
          <w:rFonts w:ascii="Times New Roman" w:eastAsia="標楷體" w:hAnsi="標楷體"/>
          <w:b/>
          <w:sz w:val="32"/>
          <w:szCs w:val="32"/>
        </w:rPr>
        <w:t xml:space="preserve">  </w:t>
      </w:r>
      <w:r w:rsidRPr="00E71CBB">
        <w:rPr>
          <w:rFonts w:ascii="Times New Roman" w:eastAsia="標楷體" w:hAnsi="標楷體" w:hint="eastAsia"/>
          <w:b/>
          <w:sz w:val="32"/>
          <w:szCs w:val="32"/>
        </w:rPr>
        <w:t>錄</w:t>
      </w:r>
      <w:bookmarkEnd w:id="0"/>
      <w:bookmarkEnd w:id="1"/>
    </w:p>
    <w:p w:rsidR="006441E0" w:rsidRDefault="004A0BFD" w:rsidP="006441E0">
      <w:pPr>
        <w:pStyle w:val="11"/>
        <w:rPr>
          <w:rFonts w:asciiTheme="minorHAnsi" w:eastAsiaTheme="minorEastAsia" w:hAnsiTheme="minorHAnsi" w:cstheme="minorBidi"/>
          <w:szCs w:val="22"/>
        </w:rPr>
      </w:pPr>
      <w:r w:rsidRPr="004A0BFD">
        <w:rPr>
          <w:rFonts w:hAnsi="Times New Roman"/>
        </w:rPr>
        <w:fldChar w:fldCharType="begin"/>
      </w:r>
      <w:r w:rsidR="00013867" w:rsidRPr="000A7B00">
        <w:rPr>
          <w:rFonts w:hAnsi="Times New Roman"/>
        </w:rPr>
        <w:instrText xml:space="preserve"> TOC \o "1-3" \h \z \u </w:instrText>
      </w:r>
      <w:r w:rsidRPr="004A0BFD">
        <w:rPr>
          <w:rFonts w:hAnsi="Times New Roman"/>
        </w:rPr>
        <w:fldChar w:fldCharType="separate"/>
      </w:r>
      <w:hyperlink w:anchor="_Toc533496414" w:history="1">
        <w:r w:rsidR="006441E0" w:rsidRPr="006C06FC">
          <w:rPr>
            <w:rStyle w:val="af0"/>
            <w:rFonts w:hint="eastAsia"/>
            <w:b/>
          </w:rPr>
          <w:t>目</w:t>
        </w:r>
        <w:r w:rsidR="006441E0" w:rsidRPr="006C06FC">
          <w:rPr>
            <w:rStyle w:val="af0"/>
            <w:b/>
          </w:rPr>
          <w:t xml:space="preserve">  </w:t>
        </w:r>
        <w:r w:rsidR="006441E0" w:rsidRPr="006C06FC">
          <w:rPr>
            <w:rStyle w:val="af0"/>
            <w:rFonts w:hint="eastAsia"/>
            <w:b/>
          </w:rPr>
          <w:t>錄</w:t>
        </w:r>
        <w:r w:rsidR="006441E0">
          <w:rPr>
            <w:webHidden/>
          </w:rPr>
          <w:tab/>
        </w:r>
        <w:r>
          <w:rPr>
            <w:webHidden/>
          </w:rPr>
          <w:fldChar w:fldCharType="begin"/>
        </w:r>
        <w:r w:rsidR="006441E0">
          <w:rPr>
            <w:webHidden/>
          </w:rPr>
          <w:instrText xml:space="preserve"> PAGEREF _Toc533496414 \h </w:instrText>
        </w:r>
        <w:r>
          <w:rPr>
            <w:webHidden/>
          </w:rPr>
        </w:r>
        <w:r>
          <w:rPr>
            <w:webHidden/>
          </w:rPr>
          <w:fldChar w:fldCharType="separate"/>
        </w:r>
        <w:r w:rsidR="006441E0">
          <w:rPr>
            <w:webHidden/>
          </w:rPr>
          <w:t>I</w:t>
        </w:r>
        <w:r>
          <w:rPr>
            <w:webHidden/>
          </w:rPr>
          <w:fldChar w:fldCharType="end"/>
        </w:r>
      </w:hyperlink>
    </w:p>
    <w:p w:rsidR="006441E0" w:rsidRDefault="004A0BFD" w:rsidP="006441E0">
      <w:pPr>
        <w:pStyle w:val="11"/>
        <w:rPr>
          <w:rFonts w:asciiTheme="minorHAnsi" w:eastAsiaTheme="minorEastAsia" w:hAnsiTheme="minorHAnsi" w:cstheme="minorBidi"/>
          <w:szCs w:val="22"/>
        </w:rPr>
      </w:pPr>
      <w:hyperlink w:anchor="_Toc533496415" w:history="1">
        <w:r w:rsidR="006441E0" w:rsidRPr="006C06FC">
          <w:rPr>
            <w:rStyle w:val="af0"/>
            <w:rFonts w:hint="eastAsia"/>
            <w:b/>
          </w:rPr>
          <w:t>圖</w:t>
        </w:r>
        <w:r w:rsidR="006441E0" w:rsidRPr="006C06FC">
          <w:rPr>
            <w:rStyle w:val="af0"/>
            <w:b/>
          </w:rPr>
          <w:t xml:space="preserve">  </w:t>
        </w:r>
        <w:r w:rsidR="006441E0" w:rsidRPr="006C06FC">
          <w:rPr>
            <w:rStyle w:val="af0"/>
            <w:rFonts w:hint="eastAsia"/>
            <w:b/>
          </w:rPr>
          <w:t>目</w:t>
        </w:r>
        <w:r w:rsidR="006441E0" w:rsidRPr="006C06FC">
          <w:rPr>
            <w:rStyle w:val="af0"/>
            <w:b/>
          </w:rPr>
          <w:t xml:space="preserve">  </w:t>
        </w:r>
        <w:r w:rsidR="006441E0" w:rsidRPr="006C06FC">
          <w:rPr>
            <w:rStyle w:val="af0"/>
            <w:rFonts w:hint="eastAsia"/>
            <w:b/>
          </w:rPr>
          <w:t>錄</w:t>
        </w:r>
        <w:r w:rsidR="006441E0">
          <w:rPr>
            <w:webHidden/>
          </w:rPr>
          <w:tab/>
        </w:r>
        <w:r>
          <w:rPr>
            <w:webHidden/>
          </w:rPr>
          <w:fldChar w:fldCharType="begin"/>
        </w:r>
        <w:r w:rsidR="006441E0">
          <w:rPr>
            <w:webHidden/>
          </w:rPr>
          <w:instrText xml:space="preserve"> PAGEREF _Toc533496415 \h </w:instrText>
        </w:r>
        <w:r>
          <w:rPr>
            <w:webHidden/>
          </w:rPr>
        </w:r>
        <w:r>
          <w:rPr>
            <w:webHidden/>
          </w:rPr>
          <w:fldChar w:fldCharType="separate"/>
        </w:r>
        <w:r w:rsidR="006441E0">
          <w:rPr>
            <w:webHidden/>
          </w:rPr>
          <w:t>II</w:t>
        </w:r>
        <w:r>
          <w:rPr>
            <w:webHidden/>
          </w:rPr>
          <w:fldChar w:fldCharType="end"/>
        </w:r>
      </w:hyperlink>
    </w:p>
    <w:p w:rsidR="006441E0" w:rsidRDefault="004A0BFD" w:rsidP="006441E0">
      <w:pPr>
        <w:pStyle w:val="11"/>
        <w:rPr>
          <w:rFonts w:asciiTheme="minorHAnsi" w:eastAsiaTheme="minorEastAsia" w:hAnsiTheme="minorHAnsi" w:cstheme="minorBidi"/>
          <w:szCs w:val="22"/>
        </w:rPr>
      </w:pPr>
      <w:hyperlink w:anchor="_Toc533496416" w:history="1">
        <w:r w:rsidR="006441E0" w:rsidRPr="006C06FC">
          <w:rPr>
            <w:rStyle w:val="af0"/>
            <w:rFonts w:hint="eastAsia"/>
            <w:b/>
          </w:rPr>
          <w:t>壹、生態檢核制度沿革及辦理參考依據</w:t>
        </w:r>
        <w:r w:rsidR="006441E0">
          <w:rPr>
            <w:webHidden/>
          </w:rPr>
          <w:tab/>
        </w:r>
        <w:r>
          <w:rPr>
            <w:webHidden/>
          </w:rPr>
          <w:fldChar w:fldCharType="begin"/>
        </w:r>
        <w:r w:rsidR="006441E0">
          <w:rPr>
            <w:webHidden/>
          </w:rPr>
          <w:instrText xml:space="preserve"> PAGEREF _Toc533496416 \h </w:instrText>
        </w:r>
        <w:r>
          <w:rPr>
            <w:webHidden/>
          </w:rPr>
        </w:r>
        <w:r>
          <w:rPr>
            <w:webHidden/>
          </w:rPr>
          <w:fldChar w:fldCharType="separate"/>
        </w:r>
        <w:r w:rsidR="006441E0">
          <w:rPr>
            <w:webHidden/>
          </w:rPr>
          <w:t>1</w:t>
        </w:r>
        <w:r>
          <w:rPr>
            <w:webHidden/>
          </w:rPr>
          <w:fldChar w:fldCharType="end"/>
        </w:r>
      </w:hyperlink>
    </w:p>
    <w:p w:rsidR="006441E0" w:rsidRDefault="004A0BFD" w:rsidP="006441E0">
      <w:pPr>
        <w:pStyle w:val="11"/>
        <w:rPr>
          <w:rFonts w:asciiTheme="minorHAnsi" w:eastAsiaTheme="minorEastAsia" w:hAnsiTheme="minorHAnsi" w:cstheme="minorBidi"/>
          <w:szCs w:val="22"/>
        </w:rPr>
      </w:pPr>
      <w:hyperlink w:anchor="_Toc533496417" w:history="1">
        <w:r w:rsidR="006441E0" w:rsidRPr="006C06FC">
          <w:rPr>
            <w:rStyle w:val="af0"/>
            <w:rFonts w:hint="eastAsia"/>
            <w:b/>
          </w:rPr>
          <w:t>貳、現階段生態檢核工作執行建議</w:t>
        </w:r>
        <w:r w:rsidR="006441E0">
          <w:rPr>
            <w:webHidden/>
          </w:rPr>
          <w:tab/>
        </w:r>
        <w:r>
          <w:rPr>
            <w:webHidden/>
          </w:rPr>
          <w:fldChar w:fldCharType="begin"/>
        </w:r>
        <w:r w:rsidR="006441E0">
          <w:rPr>
            <w:webHidden/>
          </w:rPr>
          <w:instrText xml:space="preserve"> PAGEREF _Toc533496417 \h </w:instrText>
        </w:r>
        <w:r>
          <w:rPr>
            <w:webHidden/>
          </w:rPr>
        </w:r>
        <w:r>
          <w:rPr>
            <w:webHidden/>
          </w:rPr>
          <w:fldChar w:fldCharType="separate"/>
        </w:r>
        <w:r w:rsidR="006441E0">
          <w:rPr>
            <w:webHidden/>
          </w:rPr>
          <w:t>1</w:t>
        </w:r>
        <w:r>
          <w:rPr>
            <w:webHidden/>
          </w:rPr>
          <w:fldChar w:fldCharType="end"/>
        </w:r>
      </w:hyperlink>
    </w:p>
    <w:p w:rsidR="006441E0" w:rsidRDefault="004A0BFD" w:rsidP="006441E0">
      <w:pPr>
        <w:pStyle w:val="11"/>
        <w:rPr>
          <w:rFonts w:asciiTheme="minorHAnsi" w:eastAsiaTheme="minorEastAsia" w:hAnsiTheme="minorHAnsi" w:cstheme="minorBidi"/>
          <w:szCs w:val="22"/>
        </w:rPr>
      </w:pPr>
      <w:hyperlink w:anchor="_Toc533496418" w:history="1">
        <w:r w:rsidR="006441E0" w:rsidRPr="006C06FC">
          <w:rPr>
            <w:rStyle w:val="af0"/>
            <w:rFonts w:hint="eastAsia"/>
            <w:b/>
          </w:rPr>
          <w:t>參、生態檢核工作計畫</w:t>
        </w:r>
        <w:r w:rsidR="006441E0">
          <w:rPr>
            <w:webHidden/>
          </w:rPr>
          <w:tab/>
        </w:r>
        <w:r>
          <w:rPr>
            <w:webHidden/>
          </w:rPr>
          <w:fldChar w:fldCharType="begin"/>
        </w:r>
        <w:r w:rsidR="006441E0">
          <w:rPr>
            <w:webHidden/>
          </w:rPr>
          <w:instrText xml:space="preserve"> PAGEREF _Toc533496418 \h </w:instrText>
        </w:r>
        <w:r>
          <w:rPr>
            <w:webHidden/>
          </w:rPr>
        </w:r>
        <w:r>
          <w:rPr>
            <w:webHidden/>
          </w:rPr>
          <w:fldChar w:fldCharType="separate"/>
        </w:r>
        <w:r w:rsidR="006441E0">
          <w:rPr>
            <w:webHidden/>
          </w:rPr>
          <w:t>6</w:t>
        </w:r>
        <w:r>
          <w:rPr>
            <w:webHidden/>
          </w:rPr>
          <w:fldChar w:fldCharType="end"/>
        </w:r>
      </w:hyperlink>
    </w:p>
    <w:p w:rsidR="006441E0" w:rsidRDefault="004A0BFD" w:rsidP="006441E0">
      <w:pPr>
        <w:pStyle w:val="11"/>
        <w:rPr>
          <w:rFonts w:asciiTheme="minorHAnsi" w:eastAsiaTheme="minorEastAsia" w:hAnsiTheme="minorHAnsi" w:cstheme="minorBidi"/>
          <w:szCs w:val="22"/>
        </w:rPr>
      </w:pPr>
      <w:hyperlink w:anchor="_Toc533496419" w:history="1">
        <w:r w:rsidR="006441E0" w:rsidRPr="006C06FC">
          <w:rPr>
            <w:rStyle w:val="af0"/>
            <w:rFonts w:hint="eastAsia"/>
            <w:b/>
          </w:rPr>
          <w:t>肆、執行成果</w:t>
        </w:r>
        <w:r w:rsidR="006441E0">
          <w:rPr>
            <w:webHidden/>
          </w:rPr>
          <w:tab/>
        </w:r>
        <w:r>
          <w:rPr>
            <w:webHidden/>
          </w:rPr>
          <w:fldChar w:fldCharType="begin"/>
        </w:r>
        <w:r w:rsidR="006441E0">
          <w:rPr>
            <w:webHidden/>
          </w:rPr>
          <w:instrText xml:space="preserve"> PAGEREF _Toc533496419 \h </w:instrText>
        </w:r>
        <w:r>
          <w:rPr>
            <w:webHidden/>
          </w:rPr>
        </w:r>
        <w:r>
          <w:rPr>
            <w:webHidden/>
          </w:rPr>
          <w:fldChar w:fldCharType="separate"/>
        </w:r>
        <w:r w:rsidR="006441E0">
          <w:rPr>
            <w:webHidden/>
          </w:rPr>
          <w:t>6</w:t>
        </w:r>
        <w:r>
          <w:rPr>
            <w:webHidden/>
          </w:rPr>
          <w:fldChar w:fldCharType="end"/>
        </w:r>
      </w:hyperlink>
    </w:p>
    <w:p w:rsidR="006441E0" w:rsidRPr="006441E0" w:rsidRDefault="004A0BFD" w:rsidP="006441E0">
      <w:pPr>
        <w:pStyle w:val="11"/>
        <w:rPr>
          <w:rFonts w:asciiTheme="minorHAnsi" w:eastAsiaTheme="minorEastAsia" w:hAnsiTheme="minorHAnsi" w:cstheme="minorBidi"/>
          <w:szCs w:val="22"/>
        </w:rPr>
      </w:pPr>
      <w:hyperlink w:anchor="_Toc533496420" w:history="1">
        <w:r w:rsidR="006441E0" w:rsidRPr="006441E0">
          <w:rPr>
            <w:rStyle w:val="af0"/>
            <w:rFonts w:hint="eastAsia"/>
          </w:rPr>
          <w:t>一、施工前</w:t>
        </w:r>
        <w:r w:rsidR="006441E0" w:rsidRPr="006441E0">
          <w:rPr>
            <w:webHidden/>
          </w:rPr>
          <w:tab/>
        </w:r>
        <w:r w:rsidRPr="006441E0">
          <w:rPr>
            <w:webHidden/>
          </w:rPr>
          <w:fldChar w:fldCharType="begin"/>
        </w:r>
        <w:r w:rsidR="006441E0" w:rsidRPr="006441E0">
          <w:rPr>
            <w:webHidden/>
          </w:rPr>
          <w:instrText xml:space="preserve"> PAGEREF _Toc533496420 \h </w:instrText>
        </w:r>
        <w:r w:rsidRPr="006441E0">
          <w:rPr>
            <w:webHidden/>
          </w:rPr>
        </w:r>
        <w:r w:rsidRPr="006441E0">
          <w:rPr>
            <w:webHidden/>
          </w:rPr>
          <w:fldChar w:fldCharType="separate"/>
        </w:r>
        <w:r w:rsidR="006441E0" w:rsidRPr="006441E0">
          <w:rPr>
            <w:webHidden/>
          </w:rPr>
          <w:t>6</w:t>
        </w:r>
        <w:r w:rsidRPr="006441E0">
          <w:rPr>
            <w:webHidden/>
          </w:rPr>
          <w:fldChar w:fldCharType="end"/>
        </w:r>
      </w:hyperlink>
    </w:p>
    <w:p w:rsidR="006441E0" w:rsidRDefault="004A0BFD" w:rsidP="006441E0">
      <w:pPr>
        <w:pStyle w:val="11"/>
        <w:rPr>
          <w:rFonts w:asciiTheme="minorHAnsi" w:eastAsiaTheme="minorEastAsia" w:hAnsiTheme="minorHAnsi" w:cstheme="minorBidi"/>
          <w:szCs w:val="22"/>
        </w:rPr>
      </w:pPr>
      <w:hyperlink w:anchor="_Toc533496421" w:history="1">
        <w:r w:rsidR="006441E0" w:rsidRPr="006C06FC">
          <w:rPr>
            <w:rStyle w:val="af0"/>
          </w:rPr>
          <w:t>(</w:t>
        </w:r>
        <w:r w:rsidR="006441E0" w:rsidRPr="006C06FC">
          <w:rPr>
            <w:rStyle w:val="af0"/>
            <w:rFonts w:hint="eastAsia"/>
          </w:rPr>
          <w:t>一</w:t>
        </w:r>
        <w:r w:rsidR="006441E0" w:rsidRPr="006C06FC">
          <w:rPr>
            <w:rStyle w:val="af0"/>
          </w:rPr>
          <w:t>)</w:t>
        </w:r>
        <w:r w:rsidR="006441E0" w:rsidRPr="006C06FC">
          <w:rPr>
            <w:rStyle w:val="af0"/>
            <w:rFonts w:hint="eastAsia"/>
          </w:rPr>
          <w:t>文獻回顧</w:t>
        </w:r>
        <w:r w:rsidR="006441E0">
          <w:rPr>
            <w:webHidden/>
          </w:rPr>
          <w:tab/>
        </w:r>
        <w:r>
          <w:rPr>
            <w:webHidden/>
          </w:rPr>
          <w:fldChar w:fldCharType="begin"/>
        </w:r>
        <w:r w:rsidR="006441E0">
          <w:rPr>
            <w:webHidden/>
          </w:rPr>
          <w:instrText xml:space="preserve"> PAGEREF _Toc533496421 \h </w:instrText>
        </w:r>
        <w:r>
          <w:rPr>
            <w:webHidden/>
          </w:rPr>
        </w:r>
        <w:r>
          <w:rPr>
            <w:webHidden/>
          </w:rPr>
          <w:fldChar w:fldCharType="separate"/>
        </w:r>
        <w:r w:rsidR="006441E0">
          <w:rPr>
            <w:webHidden/>
          </w:rPr>
          <w:t>6</w:t>
        </w:r>
        <w:r>
          <w:rPr>
            <w:webHidden/>
          </w:rPr>
          <w:fldChar w:fldCharType="end"/>
        </w:r>
      </w:hyperlink>
    </w:p>
    <w:p w:rsidR="006441E0" w:rsidRDefault="004A0BFD" w:rsidP="006441E0">
      <w:pPr>
        <w:pStyle w:val="11"/>
        <w:rPr>
          <w:rFonts w:asciiTheme="minorHAnsi" w:eastAsiaTheme="minorEastAsia" w:hAnsiTheme="minorHAnsi" w:cstheme="minorBidi"/>
          <w:szCs w:val="22"/>
        </w:rPr>
      </w:pPr>
      <w:hyperlink w:anchor="_Toc533496422" w:history="1">
        <w:r w:rsidR="006441E0" w:rsidRPr="006C06FC">
          <w:rPr>
            <w:rStyle w:val="af0"/>
          </w:rPr>
          <w:t>(</w:t>
        </w:r>
        <w:r w:rsidR="006441E0" w:rsidRPr="006C06FC">
          <w:rPr>
            <w:rStyle w:val="af0"/>
            <w:rFonts w:hint="eastAsia"/>
          </w:rPr>
          <w:t>二</w:t>
        </w:r>
        <w:r w:rsidR="006441E0" w:rsidRPr="006C06FC">
          <w:rPr>
            <w:rStyle w:val="af0"/>
          </w:rPr>
          <w:t>)</w:t>
        </w:r>
        <w:r w:rsidR="006441E0" w:rsidRPr="006C06FC">
          <w:rPr>
            <w:rStyle w:val="af0"/>
            <w:rFonts w:hint="eastAsia"/>
          </w:rPr>
          <w:t>調查結果</w:t>
        </w:r>
        <w:r w:rsidR="006441E0">
          <w:rPr>
            <w:webHidden/>
          </w:rPr>
          <w:tab/>
        </w:r>
        <w:r>
          <w:rPr>
            <w:webHidden/>
          </w:rPr>
          <w:fldChar w:fldCharType="begin"/>
        </w:r>
        <w:r w:rsidR="006441E0">
          <w:rPr>
            <w:webHidden/>
          </w:rPr>
          <w:instrText xml:space="preserve"> PAGEREF _Toc533496422 \h </w:instrText>
        </w:r>
        <w:r>
          <w:rPr>
            <w:webHidden/>
          </w:rPr>
        </w:r>
        <w:r>
          <w:rPr>
            <w:webHidden/>
          </w:rPr>
          <w:fldChar w:fldCharType="separate"/>
        </w:r>
        <w:r w:rsidR="006441E0">
          <w:rPr>
            <w:webHidden/>
          </w:rPr>
          <w:t>7</w:t>
        </w:r>
        <w:r>
          <w:rPr>
            <w:webHidden/>
          </w:rPr>
          <w:fldChar w:fldCharType="end"/>
        </w:r>
      </w:hyperlink>
    </w:p>
    <w:p w:rsidR="006441E0" w:rsidRDefault="004A0BFD" w:rsidP="006441E0">
      <w:pPr>
        <w:pStyle w:val="11"/>
        <w:rPr>
          <w:rFonts w:asciiTheme="minorHAnsi" w:eastAsiaTheme="minorEastAsia" w:hAnsiTheme="minorHAnsi" w:cstheme="minorBidi"/>
          <w:szCs w:val="22"/>
        </w:rPr>
      </w:pPr>
      <w:hyperlink w:anchor="_Toc533496423" w:history="1">
        <w:r w:rsidR="006441E0" w:rsidRPr="006C06FC">
          <w:rPr>
            <w:rStyle w:val="af0"/>
            <w:rFonts w:hint="eastAsia"/>
          </w:rPr>
          <w:t>一、生態調查概述及環境背景</w:t>
        </w:r>
        <w:r w:rsidR="006441E0">
          <w:rPr>
            <w:webHidden/>
          </w:rPr>
          <w:tab/>
        </w:r>
        <w:r>
          <w:rPr>
            <w:webHidden/>
          </w:rPr>
          <w:fldChar w:fldCharType="begin"/>
        </w:r>
        <w:r w:rsidR="006441E0">
          <w:rPr>
            <w:webHidden/>
          </w:rPr>
          <w:instrText xml:space="preserve"> PAGEREF _Toc533496423 \h </w:instrText>
        </w:r>
        <w:r>
          <w:rPr>
            <w:webHidden/>
          </w:rPr>
        </w:r>
        <w:r>
          <w:rPr>
            <w:webHidden/>
          </w:rPr>
          <w:fldChar w:fldCharType="separate"/>
        </w:r>
        <w:r w:rsidR="006441E0">
          <w:rPr>
            <w:webHidden/>
          </w:rPr>
          <w:t>7</w:t>
        </w:r>
        <w:r>
          <w:rPr>
            <w:webHidden/>
          </w:rPr>
          <w:fldChar w:fldCharType="end"/>
        </w:r>
      </w:hyperlink>
    </w:p>
    <w:p w:rsidR="006441E0" w:rsidRDefault="004A0BFD">
      <w:pPr>
        <w:pStyle w:val="22"/>
        <w:tabs>
          <w:tab w:val="left" w:pos="1200"/>
          <w:tab w:val="right" w:leader="dot" w:pos="8302"/>
        </w:tabs>
        <w:rPr>
          <w:rFonts w:asciiTheme="minorHAnsi" w:eastAsiaTheme="minorEastAsia" w:hAnsiTheme="minorHAnsi" w:cstheme="minorBidi"/>
          <w:noProof/>
          <w:szCs w:val="22"/>
        </w:rPr>
      </w:pPr>
      <w:hyperlink w:anchor="_Toc533496424" w:history="1">
        <w:r w:rsidR="006441E0" w:rsidRPr="006C06FC">
          <w:rPr>
            <w:rStyle w:val="af0"/>
            <w:rFonts w:eastAsia="標楷體" w:hAnsi="標楷體" w:hint="eastAsia"/>
            <w:noProof/>
          </w:rPr>
          <w:t>(</w:t>
        </w:r>
        <w:r w:rsidR="006441E0" w:rsidRPr="006C06FC">
          <w:rPr>
            <w:rStyle w:val="af0"/>
            <w:rFonts w:eastAsia="標楷體" w:hAnsi="標楷體" w:hint="eastAsia"/>
            <w:noProof/>
          </w:rPr>
          <w:t>一</w:t>
        </w:r>
        <w:r w:rsidR="006441E0" w:rsidRPr="006C06FC">
          <w:rPr>
            <w:rStyle w:val="af0"/>
            <w:rFonts w:eastAsia="標楷體" w:hAnsi="標楷體" w:hint="eastAsia"/>
            <w:noProof/>
          </w:rPr>
          <w:t>)</w:t>
        </w:r>
        <w:r w:rsidR="006441E0">
          <w:rPr>
            <w:rFonts w:asciiTheme="minorHAnsi" w:eastAsiaTheme="minorEastAsia" w:hAnsiTheme="minorHAnsi" w:cstheme="minorBidi"/>
            <w:noProof/>
            <w:szCs w:val="22"/>
          </w:rPr>
          <w:tab/>
        </w:r>
        <w:r w:rsidR="006441E0" w:rsidRPr="006C06FC">
          <w:rPr>
            <w:rStyle w:val="af0"/>
            <w:rFonts w:eastAsia="標楷體" w:hAnsi="標楷體" w:hint="eastAsia"/>
            <w:noProof/>
          </w:rPr>
          <w:t>生態調查依據</w:t>
        </w:r>
        <w:r w:rsidR="006441E0">
          <w:rPr>
            <w:noProof/>
            <w:webHidden/>
          </w:rPr>
          <w:tab/>
        </w:r>
        <w:r>
          <w:rPr>
            <w:noProof/>
            <w:webHidden/>
          </w:rPr>
          <w:fldChar w:fldCharType="begin"/>
        </w:r>
        <w:r w:rsidR="006441E0">
          <w:rPr>
            <w:noProof/>
            <w:webHidden/>
          </w:rPr>
          <w:instrText xml:space="preserve"> PAGEREF _Toc533496424 \h </w:instrText>
        </w:r>
        <w:r>
          <w:rPr>
            <w:noProof/>
            <w:webHidden/>
          </w:rPr>
        </w:r>
        <w:r>
          <w:rPr>
            <w:noProof/>
            <w:webHidden/>
          </w:rPr>
          <w:fldChar w:fldCharType="separate"/>
        </w:r>
        <w:r w:rsidR="006441E0">
          <w:rPr>
            <w:noProof/>
            <w:webHidden/>
          </w:rPr>
          <w:t>7</w:t>
        </w:r>
        <w:r>
          <w:rPr>
            <w:noProof/>
            <w:webHidden/>
          </w:rPr>
          <w:fldChar w:fldCharType="end"/>
        </w:r>
      </w:hyperlink>
    </w:p>
    <w:p w:rsidR="006441E0" w:rsidRDefault="004A0BFD">
      <w:pPr>
        <w:pStyle w:val="22"/>
        <w:tabs>
          <w:tab w:val="left" w:pos="1200"/>
          <w:tab w:val="right" w:leader="dot" w:pos="8302"/>
        </w:tabs>
        <w:rPr>
          <w:rFonts w:asciiTheme="minorHAnsi" w:eastAsiaTheme="minorEastAsia" w:hAnsiTheme="minorHAnsi" w:cstheme="minorBidi"/>
          <w:noProof/>
          <w:szCs w:val="22"/>
        </w:rPr>
      </w:pPr>
      <w:hyperlink w:anchor="_Toc533496425" w:history="1">
        <w:r w:rsidR="006441E0" w:rsidRPr="006C06FC">
          <w:rPr>
            <w:rStyle w:val="af0"/>
            <w:rFonts w:eastAsia="標楷體" w:hAnsi="標楷體" w:hint="eastAsia"/>
            <w:noProof/>
          </w:rPr>
          <w:t>(</w:t>
        </w:r>
        <w:r w:rsidR="006441E0" w:rsidRPr="006C06FC">
          <w:rPr>
            <w:rStyle w:val="af0"/>
            <w:rFonts w:eastAsia="標楷體" w:hAnsi="標楷體" w:hint="eastAsia"/>
            <w:noProof/>
          </w:rPr>
          <w:t>二</w:t>
        </w:r>
        <w:r w:rsidR="006441E0" w:rsidRPr="006C06FC">
          <w:rPr>
            <w:rStyle w:val="af0"/>
            <w:rFonts w:eastAsia="標楷體" w:hAnsi="標楷體" w:hint="eastAsia"/>
            <w:noProof/>
          </w:rPr>
          <w:t>)</w:t>
        </w:r>
        <w:r w:rsidR="006441E0">
          <w:rPr>
            <w:rFonts w:asciiTheme="minorHAnsi" w:eastAsiaTheme="minorEastAsia" w:hAnsiTheme="minorHAnsi" w:cstheme="minorBidi"/>
            <w:noProof/>
            <w:szCs w:val="22"/>
          </w:rPr>
          <w:tab/>
        </w:r>
        <w:r w:rsidR="006441E0" w:rsidRPr="006C06FC">
          <w:rPr>
            <w:rStyle w:val="af0"/>
            <w:rFonts w:eastAsia="標楷體" w:hAnsi="標楷體" w:hint="eastAsia"/>
            <w:noProof/>
          </w:rPr>
          <w:t>環境敏感區位及等級</w:t>
        </w:r>
        <w:r w:rsidR="006441E0">
          <w:rPr>
            <w:noProof/>
            <w:webHidden/>
          </w:rPr>
          <w:tab/>
        </w:r>
        <w:r>
          <w:rPr>
            <w:noProof/>
            <w:webHidden/>
          </w:rPr>
          <w:fldChar w:fldCharType="begin"/>
        </w:r>
        <w:r w:rsidR="006441E0">
          <w:rPr>
            <w:noProof/>
            <w:webHidden/>
          </w:rPr>
          <w:instrText xml:space="preserve"> PAGEREF _Toc533496425 \h </w:instrText>
        </w:r>
        <w:r>
          <w:rPr>
            <w:noProof/>
            <w:webHidden/>
          </w:rPr>
        </w:r>
        <w:r>
          <w:rPr>
            <w:noProof/>
            <w:webHidden/>
          </w:rPr>
          <w:fldChar w:fldCharType="separate"/>
        </w:r>
        <w:r w:rsidR="006441E0">
          <w:rPr>
            <w:noProof/>
            <w:webHidden/>
          </w:rPr>
          <w:t>7</w:t>
        </w:r>
        <w:r>
          <w:rPr>
            <w:noProof/>
            <w:webHidden/>
          </w:rPr>
          <w:fldChar w:fldCharType="end"/>
        </w:r>
      </w:hyperlink>
    </w:p>
    <w:p w:rsidR="006441E0" w:rsidRDefault="004A0BFD">
      <w:pPr>
        <w:pStyle w:val="22"/>
        <w:tabs>
          <w:tab w:val="left" w:pos="1200"/>
          <w:tab w:val="right" w:leader="dot" w:pos="8302"/>
        </w:tabs>
        <w:rPr>
          <w:rFonts w:asciiTheme="minorHAnsi" w:eastAsiaTheme="minorEastAsia" w:hAnsiTheme="minorHAnsi" w:cstheme="minorBidi"/>
          <w:noProof/>
          <w:szCs w:val="22"/>
        </w:rPr>
      </w:pPr>
      <w:hyperlink w:anchor="_Toc533496426" w:history="1">
        <w:r w:rsidR="006441E0" w:rsidRPr="006C06FC">
          <w:rPr>
            <w:rStyle w:val="af0"/>
            <w:rFonts w:eastAsia="標楷體" w:hAnsi="標楷體" w:hint="eastAsia"/>
            <w:noProof/>
          </w:rPr>
          <w:t>(</w:t>
        </w:r>
        <w:r w:rsidR="006441E0" w:rsidRPr="006C06FC">
          <w:rPr>
            <w:rStyle w:val="af0"/>
            <w:rFonts w:eastAsia="標楷體" w:hAnsi="標楷體" w:hint="eastAsia"/>
            <w:noProof/>
          </w:rPr>
          <w:t>三</w:t>
        </w:r>
        <w:r w:rsidR="006441E0" w:rsidRPr="006C06FC">
          <w:rPr>
            <w:rStyle w:val="af0"/>
            <w:rFonts w:eastAsia="標楷體" w:hAnsi="標楷體" w:hint="eastAsia"/>
            <w:noProof/>
          </w:rPr>
          <w:t>)</w:t>
        </w:r>
        <w:r w:rsidR="006441E0">
          <w:rPr>
            <w:rFonts w:asciiTheme="minorHAnsi" w:eastAsiaTheme="minorEastAsia" w:hAnsiTheme="minorHAnsi" w:cstheme="minorBidi"/>
            <w:noProof/>
            <w:szCs w:val="22"/>
          </w:rPr>
          <w:tab/>
        </w:r>
        <w:r w:rsidR="006441E0" w:rsidRPr="006C06FC">
          <w:rPr>
            <w:rStyle w:val="af0"/>
            <w:rFonts w:eastAsia="標楷體" w:hAnsi="標楷體" w:hint="eastAsia"/>
            <w:noProof/>
          </w:rPr>
          <w:t>調查範圍及測站位置</w:t>
        </w:r>
        <w:r w:rsidR="006441E0">
          <w:rPr>
            <w:noProof/>
            <w:webHidden/>
          </w:rPr>
          <w:tab/>
        </w:r>
        <w:r>
          <w:rPr>
            <w:noProof/>
            <w:webHidden/>
          </w:rPr>
          <w:fldChar w:fldCharType="begin"/>
        </w:r>
        <w:r w:rsidR="006441E0">
          <w:rPr>
            <w:noProof/>
            <w:webHidden/>
          </w:rPr>
          <w:instrText xml:space="preserve"> PAGEREF _Toc533496426 \h </w:instrText>
        </w:r>
        <w:r>
          <w:rPr>
            <w:noProof/>
            <w:webHidden/>
          </w:rPr>
        </w:r>
        <w:r>
          <w:rPr>
            <w:noProof/>
            <w:webHidden/>
          </w:rPr>
          <w:fldChar w:fldCharType="separate"/>
        </w:r>
        <w:r w:rsidR="006441E0">
          <w:rPr>
            <w:noProof/>
            <w:webHidden/>
          </w:rPr>
          <w:t>7</w:t>
        </w:r>
        <w:r>
          <w:rPr>
            <w:noProof/>
            <w:webHidden/>
          </w:rPr>
          <w:fldChar w:fldCharType="end"/>
        </w:r>
      </w:hyperlink>
    </w:p>
    <w:p w:rsidR="006441E0" w:rsidRDefault="004A0BFD">
      <w:pPr>
        <w:pStyle w:val="22"/>
        <w:tabs>
          <w:tab w:val="left" w:pos="1200"/>
          <w:tab w:val="right" w:leader="dot" w:pos="8302"/>
        </w:tabs>
        <w:rPr>
          <w:rFonts w:asciiTheme="minorHAnsi" w:eastAsiaTheme="minorEastAsia" w:hAnsiTheme="minorHAnsi" w:cstheme="minorBidi"/>
          <w:noProof/>
          <w:szCs w:val="22"/>
        </w:rPr>
      </w:pPr>
      <w:hyperlink w:anchor="_Toc533496427" w:history="1">
        <w:r w:rsidR="006441E0" w:rsidRPr="006C06FC">
          <w:rPr>
            <w:rStyle w:val="af0"/>
            <w:rFonts w:eastAsia="標楷體" w:hAnsi="標楷體" w:hint="eastAsia"/>
            <w:noProof/>
          </w:rPr>
          <w:t>(</w:t>
        </w:r>
        <w:r w:rsidR="006441E0" w:rsidRPr="006C06FC">
          <w:rPr>
            <w:rStyle w:val="af0"/>
            <w:rFonts w:eastAsia="標楷體" w:hAnsi="標楷體" w:hint="eastAsia"/>
            <w:noProof/>
          </w:rPr>
          <w:t>四</w:t>
        </w:r>
        <w:r w:rsidR="006441E0" w:rsidRPr="006C06FC">
          <w:rPr>
            <w:rStyle w:val="af0"/>
            <w:rFonts w:eastAsia="標楷體" w:hAnsi="標楷體" w:hint="eastAsia"/>
            <w:noProof/>
          </w:rPr>
          <w:t>)</w:t>
        </w:r>
        <w:r w:rsidR="006441E0">
          <w:rPr>
            <w:rFonts w:asciiTheme="minorHAnsi" w:eastAsiaTheme="minorEastAsia" w:hAnsiTheme="minorHAnsi" w:cstheme="minorBidi"/>
            <w:noProof/>
            <w:szCs w:val="22"/>
          </w:rPr>
          <w:tab/>
        </w:r>
        <w:r w:rsidR="006441E0" w:rsidRPr="006C06FC">
          <w:rPr>
            <w:rStyle w:val="af0"/>
            <w:rFonts w:eastAsia="標楷體" w:hAnsi="標楷體" w:hint="eastAsia"/>
            <w:noProof/>
          </w:rPr>
          <w:t>調查項目、日期及頻度</w:t>
        </w:r>
        <w:r w:rsidR="006441E0">
          <w:rPr>
            <w:noProof/>
            <w:webHidden/>
          </w:rPr>
          <w:tab/>
        </w:r>
        <w:r>
          <w:rPr>
            <w:noProof/>
            <w:webHidden/>
          </w:rPr>
          <w:fldChar w:fldCharType="begin"/>
        </w:r>
        <w:r w:rsidR="006441E0">
          <w:rPr>
            <w:noProof/>
            <w:webHidden/>
          </w:rPr>
          <w:instrText xml:space="preserve"> PAGEREF _Toc533496427 \h </w:instrText>
        </w:r>
        <w:r>
          <w:rPr>
            <w:noProof/>
            <w:webHidden/>
          </w:rPr>
        </w:r>
        <w:r>
          <w:rPr>
            <w:noProof/>
            <w:webHidden/>
          </w:rPr>
          <w:fldChar w:fldCharType="separate"/>
        </w:r>
        <w:r w:rsidR="006441E0">
          <w:rPr>
            <w:noProof/>
            <w:webHidden/>
          </w:rPr>
          <w:t>7</w:t>
        </w:r>
        <w:r>
          <w:rPr>
            <w:noProof/>
            <w:webHidden/>
          </w:rPr>
          <w:fldChar w:fldCharType="end"/>
        </w:r>
      </w:hyperlink>
    </w:p>
    <w:p w:rsidR="006441E0" w:rsidRDefault="004A0BFD" w:rsidP="006441E0">
      <w:pPr>
        <w:pStyle w:val="11"/>
        <w:rPr>
          <w:rFonts w:asciiTheme="minorHAnsi" w:eastAsiaTheme="minorEastAsia" w:hAnsiTheme="minorHAnsi" w:cstheme="minorBidi"/>
          <w:szCs w:val="22"/>
        </w:rPr>
      </w:pPr>
      <w:hyperlink w:anchor="_Toc533496428" w:history="1">
        <w:r w:rsidR="006441E0" w:rsidRPr="006C06FC">
          <w:rPr>
            <w:rStyle w:val="af0"/>
            <w:rFonts w:hint="eastAsia"/>
          </w:rPr>
          <w:t>二、生態調查方法</w:t>
        </w:r>
        <w:r w:rsidR="006441E0">
          <w:rPr>
            <w:webHidden/>
          </w:rPr>
          <w:tab/>
        </w:r>
        <w:r>
          <w:rPr>
            <w:webHidden/>
          </w:rPr>
          <w:fldChar w:fldCharType="begin"/>
        </w:r>
        <w:r w:rsidR="006441E0">
          <w:rPr>
            <w:webHidden/>
          </w:rPr>
          <w:instrText xml:space="preserve"> PAGEREF _Toc533496428 \h </w:instrText>
        </w:r>
        <w:r>
          <w:rPr>
            <w:webHidden/>
          </w:rPr>
        </w:r>
        <w:r>
          <w:rPr>
            <w:webHidden/>
          </w:rPr>
          <w:fldChar w:fldCharType="separate"/>
        </w:r>
        <w:r w:rsidR="006441E0">
          <w:rPr>
            <w:webHidden/>
          </w:rPr>
          <w:t>7</w:t>
        </w:r>
        <w:r>
          <w:rPr>
            <w:webHidden/>
          </w:rPr>
          <w:fldChar w:fldCharType="end"/>
        </w:r>
      </w:hyperlink>
    </w:p>
    <w:p w:rsidR="006441E0" w:rsidRDefault="004A0BFD">
      <w:pPr>
        <w:pStyle w:val="22"/>
        <w:tabs>
          <w:tab w:val="right" w:leader="dot" w:pos="8302"/>
        </w:tabs>
        <w:rPr>
          <w:rFonts w:asciiTheme="minorHAnsi" w:eastAsiaTheme="minorEastAsia" w:hAnsiTheme="minorHAnsi" w:cstheme="minorBidi"/>
          <w:noProof/>
          <w:szCs w:val="22"/>
        </w:rPr>
      </w:pPr>
      <w:hyperlink w:anchor="_Toc533496429" w:history="1">
        <w:r w:rsidR="006441E0" w:rsidRPr="006C06FC">
          <w:rPr>
            <w:rStyle w:val="af0"/>
            <w:rFonts w:eastAsia="標楷體"/>
            <w:noProof/>
          </w:rPr>
          <w:t>(</w:t>
        </w:r>
        <w:r w:rsidR="006441E0" w:rsidRPr="006C06FC">
          <w:rPr>
            <w:rStyle w:val="af0"/>
            <w:rFonts w:eastAsia="標楷體" w:hAnsi="標楷體" w:hint="eastAsia"/>
            <w:noProof/>
          </w:rPr>
          <w:t>一</w:t>
        </w:r>
        <w:r w:rsidR="006441E0" w:rsidRPr="006C06FC">
          <w:rPr>
            <w:rStyle w:val="af0"/>
            <w:rFonts w:eastAsia="標楷體"/>
            <w:noProof/>
          </w:rPr>
          <w:t>)</w:t>
        </w:r>
        <w:r w:rsidR="006441E0" w:rsidRPr="006C06FC">
          <w:rPr>
            <w:rStyle w:val="af0"/>
            <w:rFonts w:eastAsia="標楷體" w:hAnsi="標楷體" w:hint="eastAsia"/>
            <w:noProof/>
          </w:rPr>
          <w:t>陸域植物</w:t>
        </w:r>
        <w:r w:rsidR="006441E0">
          <w:rPr>
            <w:noProof/>
            <w:webHidden/>
          </w:rPr>
          <w:tab/>
        </w:r>
        <w:r>
          <w:rPr>
            <w:noProof/>
            <w:webHidden/>
          </w:rPr>
          <w:fldChar w:fldCharType="begin"/>
        </w:r>
        <w:r w:rsidR="006441E0">
          <w:rPr>
            <w:noProof/>
            <w:webHidden/>
          </w:rPr>
          <w:instrText xml:space="preserve"> PAGEREF _Toc533496429 \h </w:instrText>
        </w:r>
        <w:r>
          <w:rPr>
            <w:noProof/>
            <w:webHidden/>
          </w:rPr>
        </w:r>
        <w:r>
          <w:rPr>
            <w:noProof/>
            <w:webHidden/>
          </w:rPr>
          <w:fldChar w:fldCharType="separate"/>
        </w:r>
        <w:r w:rsidR="006441E0">
          <w:rPr>
            <w:noProof/>
            <w:webHidden/>
          </w:rPr>
          <w:t>7</w:t>
        </w:r>
        <w:r>
          <w:rPr>
            <w:noProof/>
            <w:webHidden/>
          </w:rPr>
          <w:fldChar w:fldCharType="end"/>
        </w:r>
      </w:hyperlink>
    </w:p>
    <w:p w:rsidR="006441E0" w:rsidRDefault="004A0BFD">
      <w:pPr>
        <w:pStyle w:val="31"/>
        <w:tabs>
          <w:tab w:val="left" w:pos="1440"/>
          <w:tab w:val="right" w:leader="dot" w:pos="8302"/>
        </w:tabs>
        <w:rPr>
          <w:rFonts w:asciiTheme="minorHAnsi" w:eastAsiaTheme="minorEastAsia" w:hAnsiTheme="minorHAnsi" w:cstheme="minorBidi"/>
          <w:noProof/>
          <w:szCs w:val="22"/>
        </w:rPr>
      </w:pPr>
      <w:hyperlink w:anchor="_Toc533496430" w:history="1">
        <w:r w:rsidR="006441E0" w:rsidRPr="006C06FC">
          <w:rPr>
            <w:rStyle w:val="af0"/>
            <w:rFonts w:eastAsia="標楷體"/>
            <w:noProof/>
          </w:rPr>
          <w:t>1.</w:t>
        </w:r>
        <w:r w:rsidR="006441E0">
          <w:rPr>
            <w:rFonts w:asciiTheme="minorHAnsi" w:eastAsiaTheme="minorEastAsia" w:hAnsiTheme="minorHAnsi" w:cstheme="minorBidi"/>
            <w:noProof/>
            <w:szCs w:val="22"/>
          </w:rPr>
          <w:tab/>
        </w:r>
        <w:r w:rsidR="006441E0" w:rsidRPr="006C06FC">
          <w:rPr>
            <w:rStyle w:val="af0"/>
            <w:rFonts w:eastAsia="標楷體" w:hAnsi="標楷體" w:hint="eastAsia"/>
            <w:noProof/>
          </w:rPr>
          <w:t>調查方式</w:t>
        </w:r>
        <w:r w:rsidR="006441E0">
          <w:rPr>
            <w:noProof/>
            <w:webHidden/>
          </w:rPr>
          <w:tab/>
        </w:r>
        <w:r>
          <w:rPr>
            <w:noProof/>
            <w:webHidden/>
          </w:rPr>
          <w:fldChar w:fldCharType="begin"/>
        </w:r>
        <w:r w:rsidR="006441E0">
          <w:rPr>
            <w:noProof/>
            <w:webHidden/>
          </w:rPr>
          <w:instrText xml:space="preserve"> PAGEREF _Toc533496430 \h </w:instrText>
        </w:r>
        <w:r>
          <w:rPr>
            <w:noProof/>
            <w:webHidden/>
          </w:rPr>
        </w:r>
        <w:r>
          <w:rPr>
            <w:noProof/>
            <w:webHidden/>
          </w:rPr>
          <w:fldChar w:fldCharType="separate"/>
        </w:r>
        <w:r w:rsidR="006441E0">
          <w:rPr>
            <w:noProof/>
            <w:webHidden/>
          </w:rPr>
          <w:t>7</w:t>
        </w:r>
        <w:r>
          <w:rPr>
            <w:noProof/>
            <w:webHidden/>
          </w:rPr>
          <w:fldChar w:fldCharType="end"/>
        </w:r>
      </w:hyperlink>
    </w:p>
    <w:p w:rsidR="006441E0" w:rsidRDefault="004A0BFD">
      <w:pPr>
        <w:pStyle w:val="31"/>
        <w:tabs>
          <w:tab w:val="left" w:pos="1440"/>
          <w:tab w:val="right" w:leader="dot" w:pos="8302"/>
        </w:tabs>
        <w:rPr>
          <w:rFonts w:asciiTheme="minorHAnsi" w:eastAsiaTheme="minorEastAsia" w:hAnsiTheme="minorHAnsi" w:cstheme="minorBidi"/>
          <w:noProof/>
          <w:szCs w:val="22"/>
        </w:rPr>
      </w:pPr>
      <w:hyperlink w:anchor="_Toc533496431" w:history="1">
        <w:r w:rsidR="006441E0" w:rsidRPr="006C06FC">
          <w:rPr>
            <w:rStyle w:val="af0"/>
            <w:rFonts w:eastAsia="標楷體"/>
            <w:noProof/>
          </w:rPr>
          <w:t>2.</w:t>
        </w:r>
        <w:r w:rsidR="006441E0">
          <w:rPr>
            <w:rFonts w:asciiTheme="minorHAnsi" w:eastAsiaTheme="minorEastAsia" w:hAnsiTheme="minorHAnsi" w:cstheme="minorBidi"/>
            <w:noProof/>
            <w:szCs w:val="22"/>
          </w:rPr>
          <w:tab/>
        </w:r>
        <w:r w:rsidR="006441E0" w:rsidRPr="006C06FC">
          <w:rPr>
            <w:rStyle w:val="af0"/>
            <w:rFonts w:eastAsia="標楷體" w:hAnsi="標楷體" w:hint="eastAsia"/>
            <w:noProof/>
          </w:rPr>
          <w:t>鑑定及名錄製作</w:t>
        </w:r>
        <w:r w:rsidR="006441E0">
          <w:rPr>
            <w:noProof/>
            <w:webHidden/>
          </w:rPr>
          <w:tab/>
        </w:r>
        <w:r>
          <w:rPr>
            <w:noProof/>
            <w:webHidden/>
          </w:rPr>
          <w:fldChar w:fldCharType="begin"/>
        </w:r>
        <w:r w:rsidR="006441E0">
          <w:rPr>
            <w:noProof/>
            <w:webHidden/>
          </w:rPr>
          <w:instrText xml:space="preserve"> PAGEREF _Toc533496431 \h </w:instrText>
        </w:r>
        <w:r>
          <w:rPr>
            <w:noProof/>
            <w:webHidden/>
          </w:rPr>
        </w:r>
        <w:r>
          <w:rPr>
            <w:noProof/>
            <w:webHidden/>
          </w:rPr>
          <w:fldChar w:fldCharType="separate"/>
        </w:r>
        <w:r w:rsidR="006441E0">
          <w:rPr>
            <w:noProof/>
            <w:webHidden/>
          </w:rPr>
          <w:t>8</w:t>
        </w:r>
        <w:r>
          <w:rPr>
            <w:noProof/>
            <w:webHidden/>
          </w:rPr>
          <w:fldChar w:fldCharType="end"/>
        </w:r>
      </w:hyperlink>
    </w:p>
    <w:p w:rsidR="006441E0" w:rsidRDefault="004A0BFD">
      <w:pPr>
        <w:pStyle w:val="22"/>
        <w:tabs>
          <w:tab w:val="right" w:leader="dot" w:pos="8302"/>
        </w:tabs>
        <w:rPr>
          <w:rFonts w:asciiTheme="minorHAnsi" w:eastAsiaTheme="minorEastAsia" w:hAnsiTheme="minorHAnsi" w:cstheme="minorBidi"/>
          <w:noProof/>
          <w:szCs w:val="22"/>
        </w:rPr>
      </w:pPr>
      <w:hyperlink w:anchor="_Toc533496432" w:history="1">
        <w:r w:rsidR="006441E0" w:rsidRPr="006C06FC">
          <w:rPr>
            <w:rStyle w:val="af0"/>
            <w:rFonts w:eastAsia="標楷體"/>
            <w:noProof/>
          </w:rPr>
          <w:t>(</w:t>
        </w:r>
        <w:r w:rsidR="006441E0" w:rsidRPr="006C06FC">
          <w:rPr>
            <w:rStyle w:val="af0"/>
            <w:rFonts w:eastAsia="標楷體" w:hAnsi="標楷體" w:hint="eastAsia"/>
            <w:noProof/>
          </w:rPr>
          <w:t>二</w:t>
        </w:r>
        <w:r w:rsidR="006441E0" w:rsidRPr="006C06FC">
          <w:rPr>
            <w:rStyle w:val="af0"/>
            <w:rFonts w:eastAsia="標楷體"/>
            <w:noProof/>
          </w:rPr>
          <w:t>)</w:t>
        </w:r>
        <w:r w:rsidR="006441E0" w:rsidRPr="006C06FC">
          <w:rPr>
            <w:rStyle w:val="af0"/>
            <w:rFonts w:eastAsia="標楷體" w:hAnsi="標楷體" w:hint="eastAsia"/>
            <w:noProof/>
          </w:rPr>
          <w:t>陸域動物</w:t>
        </w:r>
        <w:r w:rsidR="006441E0">
          <w:rPr>
            <w:noProof/>
            <w:webHidden/>
          </w:rPr>
          <w:tab/>
        </w:r>
        <w:r>
          <w:rPr>
            <w:noProof/>
            <w:webHidden/>
          </w:rPr>
          <w:fldChar w:fldCharType="begin"/>
        </w:r>
        <w:r w:rsidR="006441E0">
          <w:rPr>
            <w:noProof/>
            <w:webHidden/>
          </w:rPr>
          <w:instrText xml:space="preserve"> PAGEREF _Toc533496432 \h </w:instrText>
        </w:r>
        <w:r>
          <w:rPr>
            <w:noProof/>
            <w:webHidden/>
          </w:rPr>
        </w:r>
        <w:r>
          <w:rPr>
            <w:noProof/>
            <w:webHidden/>
          </w:rPr>
          <w:fldChar w:fldCharType="separate"/>
        </w:r>
        <w:r w:rsidR="006441E0">
          <w:rPr>
            <w:noProof/>
            <w:webHidden/>
          </w:rPr>
          <w:t>8</w:t>
        </w:r>
        <w:r>
          <w:rPr>
            <w:noProof/>
            <w:webHidden/>
          </w:rPr>
          <w:fldChar w:fldCharType="end"/>
        </w:r>
      </w:hyperlink>
    </w:p>
    <w:p w:rsidR="006441E0" w:rsidRDefault="004A0BFD">
      <w:pPr>
        <w:pStyle w:val="31"/>
        <w:tabs>
          <w:tab w:val="left" w:pos="1440"/>
          <w:tab w:val="right" w:leader="dot" w:pos="8302"/>
        </w:tabs>
        <w:rPr>
          <w:rFonts w:asciiTheme="minorHAnsi" w:eastAsiaTheme="minorEastAsia" w:hAnsiTheme="minorHAnsi" w:cstheme="minorBidi"/>
          <w:noProof/>
          <w:szCs w:val="22"/>
        </w:rPr>
      </w:pPr>
      <w:hyperlink w:anchor="_Toc533496433" w:history="1">
        <w:r w:rsidR="006441E0" w:rsidRPr="006C06FC">
          <w:rPr>
            <w:rStyle w:val="af0"/>
            <w:rFonts w:eastAsia="標楷體"/>
            <w:noProof/>
          </w:rPr>
          <w:t>1.</w:t>
        </w:r>
        <w:r w:rsidR="006441E0">
          <w:rPr>
            <w:rFonts w:asciiTheme="minorHAnsi" w:eastAsiaTheme="minorEastAsia" w:hAnsiTheme="minorHAnsi" w:cstheme="minorBidi"/>
            <w:noProof/>
            <w:szCs w:val="22"/>
          </w:rPr>
          <w:tab/>
        </w:r>
        <w:r w:rsidR="006441E0" w:rsidRPr="006C06FC">
          <w:rPr>
            <w:rStyle w:val="af0"/>
            <w:rFonts w:eastAsia="標楷體" w:hAnsi="標楷體" w:hint="eastAsia"/>
            <w:noProof/>
          </w:rPr>
          <w:t>哺乳類</w:t>
        </w:r>
        <w:r w:rsidR="006441E0">
          <w:rPr>
            <w:noProof/>
            <w:webHidden/>
          </w:rPr>
          <w:tab/>
        </w:r>
        <w:r>
          <w:rPr>
            <w:noProof/>
            <w:webHidden/>
          </w:rPr>
          <w:fldChar w:fldCharType="begin"/>
        </w:r>
        <w:r w:rsidR="006441E0">
          <w:rPr>
            <w:noProof/>
            <w:webHidden/>
          </w:rPr>
          <w:instrText xml:space="preserve"> PAGEREF _Toc533496433 \h </w:instrText>
        </w:r>
        <w:r>
          <w:rPr>
            <w:noProof/>
            <w:webHidden/>
          </w:rPr>
        </w:r>
        <w:r>
          <w:rPr>
            <w:noProof/>
            <w:webHidden/>
          </w:rPr>
          <w:fldChar w:fldCharType="separate"/>
        </w:r>
        <w:r w:rsidR="006441E0">
          <w:rPr>
            <w:noProof/>
            <w:webHidden/>
          </w:rPr>
          <w:t>8</w:t>
        </w:r>
        <w:r>
          <w:rPr>
            <w:noProof/>
            <w:webHidden/>
          </w:rPr>
          <w:fldChar w:fldCharType="end"/>
        </w:r>
      </w:hyperlink>
    </w:p>
    <w:p w:rsidR="006441E0" w:rsidRDefault="004A0BFD">
      <w:pPr>
        <w:pStyle w:val="31"/>
        <w:tabs>
          <w:tab w:val="left" w:pos="1440"/>
          <w:tab w:val="right" w:leader="dot" w:pos="8302"/>
        </w:tabs>
        <w:rPr>
          <w:rFonts w:asciiTheme="minorHAnsi" w:eastAsiaTheme="minorEastAsia" w:hAnsiTheme="minorHAnsi" w:cstheme="minorBidi"/>
          <w:noProof/>
          <w:szCs w:val="22"/>
        </w:rPr>
      </w:pPr>
      <w:hyperlink w:anchor="_Toc533496434" w:history="1">
        <w:r w:rsidR="006441E0" w:rsidRPr="006C06FC">
          <w:rPr>
            <w:rStyle w:val="af0"/>
            <w:rFonts w:eastAsia="標楷體"/>
            <w:noProof/>
          </w:rPr>
          <w:t>2.</w:t>
        </w:r>
        <w:r w:rsidR="006441E0">
          <w:rPr>
            <w:rFonts w:asciiTheme="minorHAnsi" w:eastAsiaTheme="minorEastAsia" w:hAnsiTheme="minorHAnsi" w:cstheme="minorBidi"/>
            <w:noProof/>
            <w:szCs w:val="22"/>
          </w:rPr>
          <w:tab/>
        </w:r>
        <w:r w:rsidR="006441E0" w:rsidRPr="006C06FC">
          <w:rPr>
            <w:rStyle w:val="af0"/>
            <w:rFonts w:eastAsia="標楷體" w:hAnsi="標楷體" w:hint="eastAsia"/>
            <w:noProof/>
          </w:rPr>
          <w:t>鳥類</w:t>
        </w:r>
        <w:r w:rsidR="006441E0">
          <w:rPr>
            <w:noProof/>
            <w:webHidden/>
          </w:rPr>
          <w:tab/>
        </w:r>
        <w:r>
          <w:rPr>
            <w:noProof/>
            <w:webHidden/>
          </w:rPr>
          <w:fldChar w:fldCharType="begin"/>
        </w:r>
        <w:r w:rsidR="006441E0">
          <w:rPr>
            <w:noProof/>
            <w:webHidden/>
          </w:rPr>
          <w:instrText xml:space="preserve"> PAGEREF _Toc533496434 \h </w:instrText>
        </w:r>
        <w:r>
          <w:rPr>
            <w:noProof/>
            <w:webHidden/>
          </w:rPr>
        </w:r>
        <w:r>
          <w:rPr>
            <w:noProof/>
            <w:webHidden/>
          </w:rPr>
          <w:fldChar w:fldCharType="separate"/>
        </w:r>
        <w:r w:rsidR="006441E0">
          <w:rPr>
            <w:noProof/>
            <w:webHidden/>
          </w:rPr>
          <w:t>9</w:t>
        </w:r>
        <w:r>
          <w:rPr>
            <w:noProof/>
            <w:webHidden/>
          </w:rPr>
          <w:fldChar w:fldCharType="end"/>
        </w:r>
      </w:hyperlink>
    </w:p>
    <w:p w:rsidR="006441E0" w:rsidRDefault="004A0BFD">
      <w:pPr>
        <w:pStyle w:val="31"/>
        <w:tabs>
          <w:tab w:val="left" w:pos="1440"/>
          <w:tab w:val="right" w:leader="dot" w:pos="8302"/>
        </w:tabs>
        <w:rPr>
          <w:rFonts w:asciiTheme="minorHAnsi" w:eastAsiaTheme="minorEastAsia" w:hAnsiTheme="minorHAnsi" w:cstheme="minorBidi"/>
          <w:noProof/>
          <w:szCs w:val="22"/>
        </w:rPr>
      </w:pPr>
      <w:hyperlink w:anchor="_Toc533496435" w:history="1">
        <w:r w:rsidR="006441E0" w:rsidRPr="006C06FC">
          <w:rPr>
            <w:rStyle w:val="af0"/>
            <w:rFonts w:eastAsia="標楷體"/>
            <w:noProof/>
          </w:rPr>
          <w:t>3.</w:t>
        </w:r>
        <w:r w:rsidR="006441E0">
          <w:rPr>
            <w:rFonts w:asciiTheme="minorHAnsi" w:eastAsiaTheme="minorEastAsia" w:hAnsiTheme="minorHAnsi" w:cstheme="minorBidi"/>
            <w:noProof/>
            <w:szCs w:val="22"/>
          </w:rPr>
          <w:tab/>
        </w:r>
        <w:r w:rsidR="006441E0" w:rsidRPr="006C06FC">
          <w:rPr>
            <w:rStyle w:val="af0"/>
            <w:rFonts w:eastAsia="標楷體" w:hAnsi="標楷體" w:hint="eastAsia"/>
            <w:noProof/>
          </w:rPr>
          <w:t>兩棲爬蟲類</w:t>
        </w:r>
        <w:r w:rsidR="006441E0">
          <w:rPr>
            <w:noProof/>
            <w:webHidden/>
          </w:rPr>
          <w:tab/>
        </w:r>
        <w:r>
          <w:rPr>
            <w:noProof/>
            <w:webHidden/>
          </w:rPr>
          <w:fldChar w:fldCharType="begin"/>
        </w:r>
        <w:r w:rsidR="006441E0">
          <w:rPr>
            <w:noProof/>
            <w:webHidden/>
          </w:rPr>
          <w:instrText xml:space="preserve"> PAGEREF _Toc533496435 \h </w:instrText>
        </w:r>
        <w:r>
          <w:rPr>
            <w:noProof/>
            <w:webHidden/>
          </w:rPr>
        </w:r>
        <w:r>
          <w:rPr>
            <w:noProof/>
            <w:webHidden/>
          </w:rPr>
          <w:fldChar w:fldCharType="separate"/>
        </w:r>
        <w:r w:rsidR="006441E0">
          <w:rPr>
            <w:noProof/>
            <w:webHidden/>
          </w:rPr>
          <w:t>9</w:t>
        </w:r>
        <w:r>
          <w:rPr>
            <w:noProof/>
            <w:webHidden/>
          </w:rPr>
          <w:fldChar w:fldCharType="end"/>
        </w:r>
      </w:hyperlink>
    </w:p>
    <w:p w:rsidR="006441E0" w:rsidRDefault="004A0BFD">
      <w:pPr>
        <w:pStyle w:val="31"/>
        <w:tabs>
          <w:tab w:val="left" w:pos="1440"/>
          <w:tab w:val="right" w:leader="dot" w:pos="8302"/>
        </w:tabs>
        <w:rPr>
          <w:rFonts w:asciiTheme="minorHAnsi" w:eastAsiaTheme="minorEastAsia" w:hAnsiTheme="minorHAnsi" w:cstheme="minorBidi"/>
          <w:noProof/>
          <w:szCs w:val="22"/>
        </w:rPr>
      </w:pPr>
      <w:hyperlink w:anchor="_Toc533496436" w:history="1">
        <w:r w:rsidR="006441E0" w:rsidRPr="006C06FC">
          <w:rPr>
            <w:rStyle w:val="af0"/>
            <w:rFonts w:eastAsia="標楷體"/>
            <w:noProof/>
          </w:rPr>
          <w:t>4.</w:t>
        </w:r>
        <w:r w:rsidR="006441E0">
          <w:rPr>
            <w:rFonts w:asciiTheme="minorHAnsi" w:eastAsiaTheme="minorEastAsia" w:hAnsiTheme="minorHAnsi" w:cstheme="minorBidi"/>
            <w:noProof/>
            <w:szCs w:val="22"/>
          </w:rPr>
          <w:tab/>
        </w:r>
        <w:r w:rsidR="006441E0" w:rsidRPr="006C06FC">
          <w:rPr>
            <w:rStyle w:val="af0"/>
            <w:rFonts w:eastAsia="標楷體" w:hAnsi="標楷體" w:hint="eastAsia"/>
            <w:noProof/>
          </w:rPr>
          <w:t>蝴蝶類</w:t>
        </w:r>
        <w:r w:rsidR="006441E0">
          <w:rPr>
            <w:noProof/>
            <w:webHidden/>
          </w:rPr>
          <w:tab/>
        </w:r>
        <w:r>
          <w:rPr>
            <w:noProof/>
            <w:webHidden/>
          </w:rPr>
          <w:fldChar w:fldCharType="begin"/>
        </w:r>
        <w:r w:rsidR="006441E0">
          <w:rPr>
            <w:noProof/>
            <w:webHidden/>
          </w:rPr>
          <w:instrText xml:space="preserve"> PAGEREF _Toc533496436 \h </w:instrText>
        </w:r>
        <w:r>
          <w:rPr>
            <w:noProof/>
            <w:webHidden/>
          </w:rPr>
        </w:r>
        <w:r>
          <w:rPr>
            <w:noProof/>
            <w:webHidden/>
          </w:rPr>
          <w:fldChar w:fldCharType="separate"/>
        </w:r>
        <w:r w:rsidR="006441E0">
          <w:rPr>
            <w:noProof/>
            <w:webHidden/>
          </w:rPr>
          <w:t>10</w:t>
        </w:r>
        <w:r>
          <w:rPr>
            <w:noProof/>
            <w:webHidden/>
          </w:rPr>
          <w:fldChar w:fldCharType="end"/>
        </w:r>
      </w:hyperlink>
    </w:p>
    <w:p w:rsidR="006441E0" w:rsidRDefault="004A0BFD">
      <w:pPr>
        <w:pStyle w:val="22"/>
        <w:tabs>
          <w:tab w:val="right" w:leader="dot" w:pos="8302"/>
        </w:tabs>
        <w:rPr>
          <w:rFonts w:asciiTheme="minorHAnsi" w:eastAsiaTheme="minorEastAsia" w:hAnsiTheme="minorHAnsi" w:cstheme="minorBidi"/>
          <w:noProof/>
          <w:szCs w:val="22"/>
        </w:rPr>
      </w:pPr>
      <w:hyperlink w:anchor="_Toc533496437" w:history="1">
        <w:r w:rsidR="006441E0" w:rsidRPr="006C06FC">
          <w:rPr>
            <w:rStyle w:val="af0"/>
            <w:rFonts w:eastAsia="標楷體"/>
            <w:noProof/>
          </w:rPr>
          <w:t>(</w:t>
        </w:r>
        <w:r w:rsidR="006441E0" w:rsidRPr="006C06FC">
          <w:rPr>
            <w:rStyle w:val="af0"/>
            <w:rFonts w:eastAsia="標楷體" w:hAnsi="標楷體" w:hint="eastAsia"/>
            <w:noProof/>
          </w:rPr>
          <w:t>三</w:t>
        </w:r>
        <w:r w:rsidR="006441E0" w:rsidRPr="006C06FC">
          <w:rPr>
            <w:rStyle w:val="af0"/>
            <w:rFonts w:eastAsia="標楷體"/>
            <w:noProof/>
          </w:rPr>
          <w:t>)</w:t>
        </w:r>
        <w:r w:rsidR="006441E0" w:rsidRPr="006C06FC">
          <w:rPr>
            <w:rStyle w:val="af0"/>
            <w:rFonts w:eastAsia="標楷體" w:hAnsi="標楷體" w:hint="eastAsia"/>
            <w:noProof/>
          </w:rPr>
          <w:t>水域生態</w:t>
        </w:r>
        <w:r w:rsidR="006441E0">
          <w:rPr>
            <w:noProof/>
            <w:webHidden/>
          </w:rPr>
          <w:tab/>
        </w:r>
        <w:r>
          <w:rPr>
            <w:noProof/>
            <w:webHidden/>
          </w:rPr>
          <w:fldChar w:fldCharType="begin"/>
        </w:r>
        <w:r w:rsidR="006441E0">
          <w:rPr>
            <w:noProof/>
            <w:webHidden/>
          </w:rPr>
          <w:instrText xml:space="preserve"> PAGEREF _Toc533496437 \h </w:instrText>
        </w:r>
        <w:r>
          <w:rPr>
            <w:noProof/>
            <w:webHidden/>
          </w:rPr>
        </w:r>
        <w:r>
          <w:rPr>
            <w:noProof/>
            <w:webHidden/>
          </w:rPr>
          <w:fldChar w:fldCharType="separate"/>
        </w:r>
        <w:r w:rsidR="006441E0">
          <w:rPr>
            <w:noProof/>
            <w:webHidden/>
          </w:rPr>
          <w:t>10</w:t>
        </w:r>
        <w:r>
          <w:rPr>
            <w:noProof/>
            <w:webHidden/>
          </w:rPr>
          <w:fldChar w:fldCharType="end"/>
        </w:r>
      </w:hyperlink>
    </w:p>
    <w:p w:rsidR="006441E0" w:rsidRDefault="004A0BFD">
      <w:pPr>
        <w:pStyle w:val="31"/>
        <w:tabs>
          <w:tab w:val="left" w:pos="1440"/>
          <w:tab w:val="right" w:leader="dot" w:pos="8302"/>
        </w:tabs>
        <w:rPr>
          <w:rFonts w:asciiTheme="minorHAnsi" w:eastAsiaTheme="minorEastAsia" w:hAnsiTheme="minorHAnsi" w:cstheme="minorBidi"/>
          <w:noProof/>
          <w:szCs w:val="22"/>
        </w:rPr>
      </w:pPr>
      <w:hyperlink w:anchor="_Toc533496438" w:history="1">
        <w:r w:rsidR="006441E0" w:rsidRPr="006C06FC">
          <w:rPr>
            <w:rStyle w:val="af0"/>
            <w:rFonts w:eastAsia="標楷體"/>
            <w:noProof/>
          </w:rPr>
          <w:t>1.</w:t>
        </w:r>
        <w:r w:rsidR="006441E0">
          <w:rPr>
            <w:rFonts w:asciiTheme="minorHAnsi" w:eastAsiaTheme="minorEastAsia" w:hAnsiTheme="minorHAnsi" w:cstheme="minorBidi"/>
            <w:noProof/>
            <w:szCs w:val="22"/>
          </w:rPr>
          <w:tab/>
        </w:r>
        <w:r w:rsidR="006441E0" w:rsidRPr="006C06FC">
          <w:rPr>
            <w:rStyle w:val="af0"/>
            <w:rFonts w:eastAsia="標楷體" w:hAnsi="標楷體" w:hint="eastAsia"/>
            <w:noProof/>
          </w:rPr>
          <w:t>魚類</w:t>
        </w:r>
        <w:r w:rsidR="006441E0">
          <w:rPr>
            <w:noProof/>
            <w:webHidden/>
          </w:rPr>
          <w:tab/>
        </w:r>
        <w:r>
          <w:rPr>
            <w:noProof/>
            <w:webHidden/>
          </w:rPr>
          <w:fldChar w:fldCharType="begin"/>
        </w:r>
        <w:r w:rsidR="006441E0">
          <w:rPr>
            <w:noProof/>
            <w:webHidden/>
          </w:rPr>
          <w:instrText xml:space="preserve"> PAGEREF _Toc533496438 \h </w:instrText>
        </w:r>
        <w:r>
          <w:rPr>
            <w:noProof/>
            <w:webHidden/>
          </w:rPr>
        </w:r>
        <w:r>
          <w:rPr>
            <w:noProof/>
            <w:webHidden/>
          </w:rPr>
          <w:fldChar w:fldCharType="separate"/>
        </w:r>
        <w:r w:rsidR="006441E0">
          <w:rPr>
            <w:noProof/>
            <w:webHidden/>
          </w:rPr>
          <w:t>10</w:t>
        </w:r>
        <w:r>
          <w:rPr>
            <w:noProof/>
            <w:webHidden/>
          </w:rPr>
          <w:fldChar w:fldCharType="end"/>
        </w:r>
      </w:hyperlink>
    </w:p>
    <w:p w:rsidR="006441E0" w:rsidRDefault="004A0BFD">
      <w:pPr>
        <w:pStyle w:val="31"/>
        <w:tabs>
          <w:tab w:val="left" w:pos="1440"/>
          <w:tab w:val="right" w:leader="dot" w:pos="8302"/>
        </w:tabs>
        <w:rPr>
          <w:rFonts w:asciiTheme="minorHAnsi" w:eastAsiaTheme="minorEastAsia" w:hAnsiTheme="minorHAnsi" w:cstheme="minorBidi"/>
          <w:noProof/>
          <w:szCs w:val="22"/>
        </w:rPr>
      </w:pPr>
      <w:hyperlink w:anchor="_Toc533496439" w:history="1">
        <w:r w:rsidR="006441E0" w:rsidRPr="006C06FC">
          <w:rPr>
            <w:rStyle w:val="af0"/>
            <w:rFonts w:eastAsia="標楷體"/>
            <w:noProof/>
          </w:rPr>
          <w:t>2.</w:t>
        </w:r>
        <w:r w:rsidR="006441E0">
          <w:rPr>
            <w:rFonts w:asciiTheme="minorHAnsi" w:eastAsiaTheme="minorEastAsia" w:hAnsiTheme="minorHAnsi" w:cstheme="minorBidi"/>
            <w:noProof/>
            <w:szCs w:val="22"/>
          </w:rPr>
          <w:tab/>
        </w:r>
        <w:r w:rsidR="006441E0" w:rsidRPr="006C06FC">
          <w:rPr>
            <w:rStyle w:val="af0"/>
            <w:rFonts w:eastAsia="標楷體" w:hAnsi="標楷體" w:hint="eastAsia"/>
            <w:noProof/>
          </w:rPr>
          <w:t>蝦蟹螺貝類</w:t>
        </w:r>
        <w:r w:rsidR="006441E0">
          <w:rPr>
            <w:noProof/>
            <w:webHidden/>
          </w:rPr>
          <w:tab/>
        </w:r>
        <w:r>
          <w:rPr>
            <w:noProof/>
            <w:webHidden/>
          </w:rPr>
          <w:fldChar w:fldCharType="begin"/>
        </w:r>
        <w:r w:rsidR="006441E0">
          <w:rPr>
            <w:noProof/>
            <w:webHidden/>
          </w:rPr>
          <w:instrText xml:space="preserve"> PAGEREF _Toc533496439 \h </w:instrText>
        </w:r>
        <w:r>
          <w:rPr>
            <w:noProof/>
            <w:webHidden/>
          </w:rPr>
        </w:r>
        <w:r>
          <w:rPr>
            <w:noProof/>
            <w:webHidden/>
          </w:rPr>
          <w:fldChar w:fldCharType="separate"/>
        </w:r>
        <w:r w:rsidR="006441E0">
          <w:rPr>
            <w:noProof/>
            <w:webHidden/>
          </w:rPr>
          <w:t>11</w:t>
        </w:r>
        <w:r>
          <w:rPr>
            <w:noProof/>
            <w:webHidden/>
          </w:rPr>
          <w:fldChar w:fldCharType="end"/>
        </w:r>
      </w:hyperlink>
    </w:p>
    <w:p w:rsidR="006441E0" w:rsidRDefault="004A0BFD">
      <w:pPr>
        <w:pStyle w:val="31"/>
        <w:tabs>
          <w:tab w:val="left" w:pos="1440"/>
          <w:tab w:val="right" w:leader="dot" w:pos="8302"/>
        </w:tabs>
        <w:rPr>
          <w:rFonts w:asciiTheme="minorHAnsi" w:eastAsiaTheme="minorEastAsia" w:hAnsiTheme="minorHAnsi" w:cstheme="minorBidi"/>
          <w:noProof/>
          <w:szCs w:val="22"/>
        </w:rPr>
      </w:pPr>
      <w:hyperlink w:anchor="_Toc533496440" w:history="1">
        <w:r w:rsidR="006441E0" w:rsidRPr="006C06FC">
          <w:rPr>
            <w:rStyle w:val="af0"/>
            <w:rFonts w:eastAsia="標楷體"/>
            <w:noProof/>
          </w:rPr>
          <w:t>3.</w:t>
        </w:r>
        <w:r w:rsidR="006441E0">
          <w:rPr>
            <w:rFonts w:asciiTheme="minorHAnsi" w:eastAsiaTheme="minorEastAsia" w:hAnsiTheme="minorHAnsi" w:cstheme="minorBidi"/>
            <w:noProof/>
            <w:szCs w:val="22"/>
          </w:rPr>
          <w:tab/>
        </w:r>
        <w:r w:rsidR="006441E0" w:rsidRPr="006C06FC">
          <w:rPr>
            <w:rStyle w:val="af0"/>
            <w:rFonts w:eastAsia="標楷體" w:hAnsi="標楷體" w:hint="eastAsia"/>
            <w:noProof/>
          </w:rPr>
          <w:t>蜻蛉目成蟲</w:t>
        </w:r>
        <w:r w:rsidR="006441E0">
          <w:rPr>
            <w:noProof/>
            <w:webHidden/>
          </w:rPr>
          <w:tab/>
        </w:r>
        <w:r>
          <w:rPr>
            <w:noProof/>
            <w:webHidden/>
          </w:rPr>
          <w:fldChar w:fldCharType="begin"/>
        </w:r>
        <w:r w:rsidR="006441E0">
          <w:rPr>
            <w:noProof/>
            <w:webHidden/>
          </w:rPr>
          <w:instrText xml:space="preserve"> PAGEREF _Toc533496440 \h </w:instrText>
        </w:r>
        <w:r>
          <w:rPr>
            <w:noProof/>
            <w:webHidden/>
          </w:rPr>
        </w:r>
        <w:r>
          <w:rPr>
            <w:noProof/>
            <w:webHidden/>
          </w:rPr>
          <w:fldChar w:fldCharType="separate"/>
        </w:r>
        <w:r w:rsidR="006441E0">
          <w:rPr>
            <w:noProof/>
            <w:webHidden/>
          </w:rPr>
          <w:t>11</w:t>
        </w:r>
        <w:r>
          <w:rPr>
            <w:noProof/>
            <w:webHidden/>
          </w:rPr>
          <w:fldChar w:fldCharType="end"/>
        </w:r>
      </w:hyperlink>
    </w:p>
    <w:p w:rsidR="006441E0" w:rsidRDefault="004A0BFD">
      <w:pPr>
        <w:pStyle w:val="31"/>
        <w:tabs>
          <w:tab w:val="left" w:pos="1440"/>
          <w:tab w:val="right" w:leader="dot" w:pos="8302"/>
        </w:tabs>
        <w:rPr>
          <w:rFonts w:asciiTheme="minorHAnsi" w:eastAsiaTheme="minorEastAsia" w:hAnsiTheme="minorHAnsi" w:cstheme="minorBidi"/>
          <w:noProof/>
          <w:szCs w:val="22"/>
        </w:rPr>
      </w:pPr>
      <w:hyperlink w:anchor="_Toc533496441" w:history="1">
        <w:r w:rsidR="006441E0" w:rsidRPr="006C06FC">
          <w:rPr>
            <w:rStyle w:val="af0"/>
            <w:rFonts w:eastAsia="標楷體"/>
            <w:noProof/>
          </w:rPr>
          <w:t>4.</w:t>
        </w:r>
        <w:r w:rsidR="006441E0">
          <w:rPr>
            <w:rFonts w:asciiTheme="minorHAnsi" w:eastAsiaTheme="minorEastAsia" w:hAnsiTheme="minorHAnsi" w:cstheme="minorBidi"/>
            <w:noProof/>
            <w:szCs w:val="22"/>
          </w:rPr>
          <w:tab/>
        </w:r>
        <w:r w:rsidR="006441E0" w:rsidRPr="006C06FC">
          <w:rPr>
            <w:rStyle w:val="af0"/>
            <w:rFonts w:eastAsia="標楷體" w:hAnsi="標楷體" w:hint="eastAsia"/>
            <w:noProof/>
          </w:rPr>
          <w:t>水生昆蟲</w:t>
        </w:r>
        <w:r w:rsidR="006441E0">
          <w:rPr>
            <w:noProof/>
            <w:webHidden/>
          </w:rPr>
          <w:tab/>
        </w:r>
        <w:r>
          <w:rPr>
            <w:noProof/>
            <w:webHidden/>
          </w:rPr>
          <w:fldChar w:fldCharType="begin"/>
        </w:r>
        <w:r w:rsidR="006441E0">
          <w:rPr>
            <w:noProof/>
            <w:webHidden/>
          </w:rPr>
          <w:instrText xml:space="preserve"> PAGEREF _Toc533496441 \h </w:instrText>
        </w:r>
        <w:r>
          <w:rPr>
            <w:noProof/>
            <w:webHidden/>
          </w:rPr>
        </w:r>
        <w:r>
          <w:rPr>
            <w:noProof/>
            <w:webHidden/>
          </w:rPr>
          <w:fldChar w:fldCharType="separate"/>
        </w:r>
        <w:r w:rsidR="006441E0">
          <w:rPr>
            <w:noProof/>
            <w:webHidden/>
          </w:rPr>
          <w:t>11</w:t>
        </w:r>
        <w:r>
          <w:rPr>
            <w:noProof/>
            <w:webHidden/>
          </w:rPr>
          <w:fldChar w:fldCharType="end"/>
        </w:r>
      </w:hyperlink>
    </w:p>
    <w:p w:rsidR="006441E0" w:rsidRDefault="004A0BFD" w:rsidP="006441E0">
      <w:pPr>
        <w:pStyle w:val="11"/>
        <w:rPr>
          <w:rFonts w:asciiTheme="minorHAnsi" w:eastAsiaTheme="minorEastAsia" w:hAnsiTheme="minorHAnsi" w:cstheme="minorBidi"/>
          <w:szCs w:val="22"/>
        </w:rPr>
      </w:pPr>
      <w:hyperlink w:anchor="_Toc533496442" w:history="1">
        <w:r w:rsidR="006441E0" w:rsidRPr="006C06FC">
          <w:rPr>
            <w:rStyle w:val="af0"/>
            <w:rFonts w:hint="eastAsia"/>
          </w:rPr>
          <w:t>三、調查結果</w:t>
        </w:r>
        <w:r w:rsidR="006441E0">
          <w:rPr>
            <w:webHidden/>
          </w:rPr>
          <w:tab/>
        </w:r>
        <w:r>
          <w:rPr>
            <w:webHidden/>
          </w:rPr>
          <w:fldChar w:fldCharType="begin"/>
        </w:r>
        <w:r w:rsidR="006441E0">
          <w:rPr>
            <w:webHidden/>
          </w:rPr>
          <w:instrText xml:space="preserve"> PAGEREF _Toc533496442 \h </w:instrText>
        </w:r>
        <w:r>
          <w:rPr>
            <w:webHidden/>
          </w:rPr>
        </w:r>
        <w:r>
          <w:rPr>
            <w:webHidden/>
          </w:rPr>
          <w:fldChar w:fldCharType="separate"/>
        </w:r>
        <w:r w:rsidR="006441E0">
          <w:rPr>
            <w:webHidden/>
          </w:rPr>
          <w:t>12</w:t>
        </w:r>
        <w:r>
          <w:rPr>
            <w:webHidden/>
          </w:rPr>
          <w:fldChar w:fldCharType="end"/>
        </w:r>
      </w:hyperlink>
    </w:p>
    <w:p w:rsidR="006441E0" w:rsidRDefault="004A0BFD">
      <w:pPr>
        <w:pStyle w:val="22"/>
        <w:tabs>
          <w:tab w:val="right" w:leader="dot" w:pos="8302"/>
        </w:tabs>
        <w:rPr>
          <w:rFonts w:asciiTheme="minorHAnsi" w:eastAsiaTheme="minorEastAsia" w:hAnsiTheme="minorHAnsi" w:cstheme="minorBidi"/>
          <w:noProof/>
          <w:szCs w:val="22"/>
        </w:rPr>
      </w:pPr>
      <w:hyperlink w:anchor="_Toc533496443" w:history="1">
        <w:r w:rsidR="006441E0" w:rsidRPr="006C06FC">
          <w:rPr>
            <w:rStyle w:val="af0"/>
            <w:rFonts w:eastAsia="標楷體"/>
            <w:noProof/>
          </w:rPr>
          <w:t>(</w:t>
        </w:r>
        <w:r w:rsidR="006441E0" w:rsidRPr="006C06FC">
          <w:rPr>
            <w:rStyle w:val="af0"/>
            <w:rFonts w:eastAsia="標楷體" w:hint="eastAsia"/>
            <w:noProof/>
          </w:rPr>
          <w:t>一</w:t>
        </w:r>
        <w:r w:rsidR="006441E0" w:rsidRPr="006C06FC">
          <w:rPr>
            <w:rStyle w:val="af0"/>
            <w:rFonts w:eastAsia="標楷體"/>
            <w:noProof/>
          </w:rPr>
          <w:t>)</w:t>
        </w:r>
        <w:r w:rsidR="006441E0" w:rsidRPr="006C06FC">
          <w:rPr>
            <w:rStyle w:val="af0"/>
            <w:rFonts w:eastAsia="標楷體" w:hint="eastAsia"/>
            <w:noProof/>
          </w:rPr>
          <w:t>陸域植物</w:t>
        </w:r>
        <w:r w:rsidR="006441E0">
          <w:rPr>
            <w:noProof/>
            <w:webHidden/>
          </w:rPr>
          <w:tab/>
        </w:r>
        <w:r>
          <w:rPr>
            <w:noProof/>
            <w:webHidden/>
          </w:rPr>
          <w:fldChar w:fldCharType="begin"/>
        </w:r>
        <w:r w:rsidR="006441E0">
          <w:rPr>
            <w:noProof/>
            <w:webHidden/>
          </w:rPr>
          <w:instrText xml:space="preserve"> PAGEREF _Toc533496443 \h </w:instrText>
        </w:r>
        <w:r>
          <w:rPr>
            <w:noProof/>
            <w:webHidden/>
          </w:rPr>
        </w:r>
        <w:r>
          <w:rPr>
            <w:noProof/>
            <w:webHidden/>
          </w:rPr>
          <w:fldChar w:fldCharType="separate"/>
        </w:r>
        <w:r w:rsidR="006441E0">
          <w:rPr>
            <w:noProof/>
            <w:webHidden/>
          </w:rPr>
          <w:t>12</w:t>
        </w:r>
        <w:r>
          <w:rPr>
            <w:noProof/>
            <w:webHidden/>
          </w:rPr>
          <w:fldChar w:fldCharType="end"/>
        </w:r>
      </w:hyperlink>
    </w:p>
    <w:p w:rsidR="006441E0" w:rsidRDefault="004A0BFD">
      <w:pPr>
        <w:pStyle w:val="31"/>
        <w:tabs>
          <w:tab w:val="left" w:pos="1440"/>
          <w:tab w:val="right" w:leader="dot" w:pos="8302"/>
        </w:tabs>
        <w:rPr>
          <w:rFonts w:asciiTheme="minorHAnsi" w:eastAsiaTheme="minorEastAsia" w:hAnsiTheme="minorHAnsi" w:cstheme="minorBidi"/>
          <w:noProof/>
          <w:szCs w:val="22"/>
        </w:rPr>
      </w:pPr>
      <w:hyperlink w:anchor="_Toc533496444" w:history="1">
        <w:r w:rsidR="006441E0" w:rsidRPr="006C06FC">
          <w:rPr>
            <w:rStyle w:val="af0"/>
            <w:rFonts w:eastAsia="標楷體"/>
            <w:noProof/>
          </w:rPr>
          <w:t>1.</w:t>
        </w:r>
        <w:r w:rsidR="006441E0">
          <w:rPr>
            <w:rFonts w:asciiTheme="minorHAnsi" w:eastAsiaTheme="minorEastAsia" w:hAnsiTheme="minorHAnsi" w:cstheme="minorBidi"/>
            <w:noProof/>
            <w:szCs w:val="22"/>
          </w:rPr>
          <w:tab/>
        </w:r>
        <w:r w:rsidR="006441E0" w:rsidRPr="006C06FC">
          <w:rPr>
            <w:rStyle w:val="af0"/>
            <w:rFonts w:eastAsia="標楷體" w:hAnsi="標楷體" w:hint="eastAsia"/>
            <w:noProof/>
          </w:rPr>
          <w:t>植物種類及統計</w:t>
        </w:r>
        <w:r w:rsidR="006441E0">
          <w:rPr>
            <w:noProof/>
            <w:webHidden/>
          </w:rPr>
          <w:tab/>
        </w:r>
        <w:r>
          <w:rPr>
            <w:noProof/>
            <w:webHidden/>
          </w:rPr>
          <w:fldChar w:fldCharType="begin"/>
        </w:r>
        <w:r w:rsidR="006441E0">
          <w:rPr>
            <w:noProof/>
            <w:webHidden/>
          </w:rPr>
          <w:instrText xml:space="preserve"> PAGEREF _Toc533496444 \h </w:instrText>
        </w:r>
        <w:r>
          <w:rPr>
            <w:noProof/>
            <w:webHidden/>
          </w:rPr>
        </w:r>
        <w:r>
          <w:rPr>
            <w:noProof/>
            <w:webHidden/>
          </w:rPr>
          <w:fldChar w:fldCharType="separate"/>
        </w:r>
        <w:r w:rsidR="006441E0">
          <w:rPr>
            <w:noProof/>
            <w:webHidden/>
          </w:rPr>
          <w:t>12</w:t>
        </w:r>
        <w:r>
          <w:rPr>
            <w:noProof/>
            <w:webHidden/>
          </w:rPr>
          <w:fldChar w:fldCharType="end"/>
        </w:r>
      </w:hyperlink>
    </w:p>
    <w:p w:rsidR="006441E0" w:rsidRDefault="004A0BFD">
      <w:pPr>
        <w:pStyle w:val="31"/>
        <w:tabs>
          <w:tab w:val="left" w:pos="1440"/>
          <w:tab w:val="right" w:leader="dot" w:pos="8302"/>
        </w:tabs>
        <w:rPr>
          <w:rFonts w:asciiTheme="minorHAnsi" w:eastAsiaTheme="minorEastAsia" w:hAnsiTheme="minorHAnsi" w:cstheme="minorBidi"/>
          <w:noProof/>
          <w:szCs w:val="22"/>
        </w:rPr>
      </w:pPr>
      <w:hyperlink w:anchor="_Toc533496445" w:history="1">
        <w:r w:rsidR="006441E0" w:rsidRPr="006C06FC">
          <w:rPr>
            <w:rStyle w:val="af0"/>
            <w:rFonts w:eastAsia="標楷體" w:hAnsi="標楷體"/>
            <w:noProof/>
          </w:rPr>
          <w:t>2.</w:t>
        </w:r>
        <w:r w:rsidR="006441E0">
          <w:rPr>
            <w:rFonts w:asciiTheme="minorHAnsi" w:eastAsiaTheme="minorEastAsia" w:hAnsiTheme="minorHAnsi" w:cstheme="minorBidi"/>
            <w:noProof/>
            <w:szCs w:val="22"/>
          </w:rPr>
          <w:tab/>
        </w:r>
        <w:r w:rsidR="006441E0" w:rsidRPr="006C06FC">
          <w:rPr>
            <w:rStyle w:val="af0"/>
            <w:rFonts w:eastAsia="標楷體" w:hAnsi="標楷體" w:hint="eastAsia"/>
            <w:noProof/>
          </w:rPr>
          <w:t>稀有植物</w:t>
        </w:r>
        <w:r w:rsidR="006441E0">
          <w:rPr>
            <w:noProof/>
            <w:webHidden/>
          </w:rPr>
          <w:tab/>
        </w:r>
        <w:r>
          <w:rPr>
            <w:noProof/>
            <w:webHidden/>
          </w:rPr>
          <w:fldChar w:fldCharType="begin"/>
        </w:r>
        <w:r w:rsidR="006441E0">
          <w:rPr>
            <w:noProof/>
            <w:webHidden/>
          </w:rPr>
          <w:instrText xml:space="preserve"> PAGEREF _Toc533496445 \h </w:instrText>
        </w:r>
        <w:r>
          <w:rPr>
            <w:noProof/>
            <w:webHidden/>
          </w:rPr>
        </w:r>
        <w:r>
          <w:rPr>
            <w:noProof/>
            <w:webHidden/>
          </w:rPr>
          <w:fldChar w:fldCharType="separate"/>
        </w:r>
        <w:r w:rsidR="006441E0">
          <w:rPr>
            <w:noProof/>
            <w:webHidden/>
          </w:rPr>
          <w:t>12</w:t>
        </w:r>
        <w:r>
          <w:rPr>
            <w:noProof/>
            <w:webHidden/>
          </w:rPr>
          <w:fldChar w:fldCharType="end"/>
        </w:r>
      </w:hyperlink>
    </w:p>
    <w:p w:rsidR="006441E0" w:rsidRDefault="004A0BFD">
      <w:pPr>
        <w:pStyle w:val="22"/>
        <w:tabs>
          <w:tab w:val="right" w:leader="dot" w:pos="8302"/>
        </w:tabs>
        <w:rPr>
          <w:rFonts w:asciiTheme="minorHAnsi" w:eastAsiaTheme="minorEastAsia" w:hAnsiTheme="minorHAnsi" w:cstheme="minorBidi"/>
          <w:noProof/>
          <w:szCs w:val="22"/>
        </w:rPr>
      </w:pPr>
      <w:hyperlink w:anchor="_Toc533496446" w:history="1">
        <w:r w:rsidR="006441E0" w:rsidRPr="006C06FC">
          <w:rPr>
            <w:rStyle w:val="af0"/>
            <w:rFonts w:eastAsia="標楷體"/>
            <w:noProof/>
          </w:rPr>
          <w:t>(</w:t>
        </w:r>
        <w:r w:rsidR="006441E0" w:rsidRPr="006C06FC">
          <w:rPr>
            <w:rStyle w:val="af0"/>
            <w:rFonts w:eastAsia="標楷體" w:hAnsi="標楷體" w:hint="eastAsia"/>
            <w:noProof/>
          </w:rPr>
          <w:t>二</w:t>
        </w:r>
        <w:r w:rsidR="006441E0" w:rsidRPr="006C06FC">
          <w:rPr>
            <w:rStyle w:val="af0"/>
            <w:rFonts w:eastAsia="標楷體"/>
            <w:noProof/>
          </w:rPr>
          <w:t>)</w:t>
        </w:r>
        <w:r w:rsidR="006441E0" w:rsidRPr="006C06FC">
          <w:rPr>
            <w:rStyle w:val="af0"/>
            <w:rFonts w:eastAsia="標楷體" w:hAnsi="標楷體" w:hint="eastAsia"/>
            <w:noProof/>
          </w:rPr>
          <w:t>陸域動物</w:t>
        </w:r>
        <w:r w:rsidR="006441E0">
          <w:rPr>
            <w:noProof/>
            <w:webHidden/>
          </w:rPr>
          <w:tab/>
        </w:r>
        <w:r>
          <w:rPr>
            <w:noProof/>
            <w:webHidden/>
          </w:rPr>
          <w:fldChar w:fldCharType="begin"/>
        </w:r>
        <w:r w:rsidR="006441E0">
          <w:rPr>
            <w:noProof/>
            <w:webHidden/>
          </w:rPr>
          <w:instrText xml:space="preserve"> PAGEREF _Toc533496446 \h </w:instrText>
        </w:r>
        <w:r>
          <w:rPr>
            <w:noProof/>
            <w:webHidden/>
          </w:rPr>
        </w:r>
        <w:r>
          <w:rPr>
            <w:noProof/>
            <w:webHidden/>
          </w:rPr>
          <w:fldChar w:fldCharType="separate"/>
        </w:r>
        <w:r w:rsidR="006441E0">
          <w:rPr>
            <w:noProof/>
            <w:webHidden/>
          </w:rPr>
          <w:t>12</w:t>
        </w:r>
        <w:r>
          <w:rPr>
            <w:noProof/>
            <w:webHidden/>
          </w:rPr>
          <w:fldChar w:fldCharType="end"/>
        </w:r>
      </w:hyperlink>
    </w:p>
    <w:p w:rsidR="006441E0" w:rsidRDefault="004A0BFD">
      <w:pPr>
        <w:pStyle w:val="31"/>
        <w:tabs>
          <w:tab w:val="left" w:pos="1440"/>
          <w:tab w:val="right" w:leader="dot" w:pos="8302"/>
        </w:tabs>
        <w:rPr>
          <w:rFonts w:asciiTheme="minorHAnsi" w:eastAsiaTheme="minorEastAsia" w:hAnsiTheme="minorHAnsi" w:cstheme="minorBidi"/>
          <w:noProof/>
          <w:szCs w:val="22"/>
        </w:rPr>
      </w:pPr>
      <w:hyperlink w:anchor="_Toc533496447" w:history="1">
        <w:r w:rsidR="006441E0" w:rsidRPr="006C06FC">
          <w:rPr>
            <w:rStyle w:val="af0"/>
            <w:rFonts w:eastAsia="標楷體"/>
            <w:noProof/>
          </w:rPr>
          <w:t>1.</w:t>
        </w:r>
        <w:r w:rsidR="006441E0">
          <w:rPr>
            <w:rFonts w:asciiTheme="minorHAnsi" w:eastAsiaTheme="minorEastAsia" w:hAnsiTheme="minorHAnsi" w:cstheme="minorBidi"/>
            <w:noProof/>
            <w:szCs w:val="22"/>
          </w:rPr>
          <w:tab/>
        </w:r>
        <w:r w:rsidR="006441E0" w:rsidRPr="006C06FC">
          <w:rPr>
            <w:rStyle w:val="af0"/>
            <w:rFonts w:eastAsia="標楷體" w:hAnsi="標楷體" w:hint="eastAsia"/>
            <w:noProof/>
          </w:rPr>
          <w:t>種類組成及數量</w:t>
        </w:r>
        <w:r w:rsidR="006441E0">
          <w:rPr>
            <w:noProof/>
            <w:webHidden/>
          </w:rPr>
          <w:tab/>
        </w:r>
        <w:r>
          <w:rPr>
            <w:noProof/>
            <w:webHidden/>
          </w:rPr>
          <w:fldChar w:fldCharType="begin"/>
        </w:r>
        <w:r w:rsidR="006441E0">
          <w:rPr>
            <w:noProof/>
            <w:webHidden/>
          </w:rPr>
          <w:instrText xml:space="preserve"> PAGEREF _Toc533496447 \h </w:instrText>
        </w:r>
        <w:r>
          <w:rPr>
            <w:noProof/>
            <w:webHidden/>
          </w:rPr>
        </w:r>
        <w:r>
          <w:rPr>
            <w:noProof/>
            <w:webHidden/>
          </w:rPr>
          <w:fldChar w:fldCharType="separate"/>
        </w:r>
        <w:r w:rsidR="006441E0">
          <w:rPr>
            <w:noProof/>
            <w:webHidden/>
          </w:rPr>
          <w:t>12</w:t>
        </w:r>
        <w:r>
          <w:rPr>
            <w:noProof/>
            <w:webHidden/>
          </w:rPr>
          <w:fldChar w:fldCharType="end"/>
        </w:r>
      </w:hyperlink>
    </w:p>
    <w:p w:rsidR="006441E0" w:rsidRDefault="004A0BFD">
      <w:pPr>
        <w:pStyle w:val="31"/>
        <w:tabs>
          <w:tab w:val="left" w:pos="1440"/>
          <w:tab w:val="right" w:leader="dot" w:pos="8302"/>
        </w:tabs>
        <w:rPr>
          <w:rFonts w:asciiTheme="minorHAnsi" w:eastAsiaTheme="minorEastAsia" w:hAnsiTheme="minorHAnsi" w:cstheme="minorBidi"/>
          <w:noProof/>
          <w:szCs w:val="22"/>
        </w:rPr>
      </w:pPr>
      <w:hyperlink w:anchor="_Toc533496448" w:history="1">
        <w:r w:rsidR="006441E0" w:rsidRPr="006C06FC">
          <w:rPr>
            <w:rStyle w:val="af0"/>
            <w:rFonts w:eastAsia="標楷體"/>
            <w:noProof/>
          </w:rPr>
          <w:t>2.</w:t>
        </w:r>
        <w:r w:rsidR="006441E0">
          <w:rPr>
            <w:rFonts w:asciiTheme="minorHAnsi" w:eastAsiaTheme="minorEastAsia" w:hAnsiTheme="minorHAnsi" w:cstheme="minorBidi"/>
            <w:noProof/>
            <w:szCs w:val="22"/>
          </w:rPr>
          <w:tab/>
        </w:r>
        <w:r w:rsidR="006441E0" w:rsidRPr="006C06FC">
          <w:rPr>
            <w:rStyle w:val="af0"/>
            <w:rFonts w:eastAsia="標楷體" w:hAnsi="標楷體" w:hint="eastAsia"/>
            <w:noProof/>
          </w:rPr>
          <w:t>特有物種</w:t>
        </w:r>
        <w:r w:rsidR="006441E0">
          <w:rPr>
            <w:noProof/>
            <w:webHidden/>
          </w:rPr>
          <w:tab/>
        </w:r>
        <w:r>
          <w:rPr>
            <w:noProof/>
            <w:webHidden/>
          </w:rPr>
          <w:fldChar w:fldCharType="begin"/>
        </w:r>
        <w:r w:rsidR="006441E0">
          <w:rPr>
            <w:noProof/>
            <w:webHidden/>
          </w:rPr>
          <w:instrText xml:space="preserve"> PAGEREF _Toc533496448 \h </w:instrText>
        </w:r>
        <w:r>
          <w:rPr>
            <w:noProof/>
            <w:webHidden/>
          </w:rPr>
        </w:r>
        <w:r>
          <w:rPr>
            <w:noProof/>
            <w:webHidden/>
          </w:rPr>
          <w:fldChar w:fldCharType="separate"/>
        </w:r>
        <w:r w:rsidR="006441E0">
          <w:rPr>
            <w:noProof/>
            <w:webHidden/>
          </w:rPr>
          <w:t>13</w:t>
        </w:r>
        <w:r>
          <w:rPr>
            <w:noProof/>
            <w:webHidden/>
          </w:rPr>
          <w:fldChar w:fldCharType="end"/>
        </w:r>
      </w:hyperlink>
    </w:p>
    <w:p w:rsidR="006441E0" w:rsidRDefault="004A0BFD">
      <w:pPr>
        <w:pStyle w:val="31"/>
        <w:tabs>
          <w:tab w:val="left" w:pos="1440"/>
          <w:tab w:val="right" w:leader="dot" w:pos="8302"/>
        </w:tabs>
        <w:rPr>
          <w:rFonts w:asciiTheme="minorHAnsi" w:eastAsiaTheme="minorEastAsia" w:hAnsiTheme="minorHAnsi" w:cstheme="minorBidi"/>
          <w:noProof/>
          <w:szCs w:val="22"/>
        </w:rPr>
      </w:pPr>
      <w:hyperlink w:anchor="_Toc533496449" w:history="1">
        <w:r w:rsidR="006441E0" w:rsidRPr="006C06FC">
          <w:rPr>
            <w:rStyle w:val="af0"/>
            <w:rFonts w:eastAsia="標楷體"/>
            <w:noProof/>
          </w:rPr>
          <w:t>3.</w:t>
        </w:r>
        <w:r w:rsidR="006441E0">
          <w:rPr>
            <w:rFonts w:asciiTheme="minorHAnsi" w:eastAsiaTheme="minorEastAsia" w:hAnsiTheme="minorHAnsi" w:cstheme="minorBidi"/>
            <w:noProof/>
            <w:szCs w:val="22"/>
          </w:rPr>
          <w:tab/>
        </w:r>
        <w:r w:rsidR="006441E0" w:rsidRPr="006C06FC">
          <w:rPr>
            <w:rStyle w:val="af0"/>
            <w:rFonts w:eastAsia="標楷體" w:hAnsi="標楷體" w:hint="eastAsia"/>
            <w:noProof/>
          </w:rPr>
          <w:t>保育類物種</w:t>
        </w:r>
        <w:r w:rsidR="006441E0">
          <w:rPr>
            <w:noProof/>
            <w:webHidden/>
          </w:rPr>
          <w:tab/>
        </w:r>
        <w:r>
          <w:rPr>
            <w:noProof/>
            <w:webHidden/>
          </w:rPr>
          <w:fldChar w:fldCharType="begin"/>
        </w:r>
        <w:r w:rsidR="006441E0">
          <w:rPr>
            <w:noProof/>
            <w:webHidden/>
          </w:rPr>
          <w:instrText xml:space="preserve"> PAGEREF _Toc533496449 \h </w:instrText>
        </w:r>
        <w:r>
          <w:rPr>
            <w:noProof/>
            <w:webHidden/>
          </w:rPr>
        </w:r>
        <w:r>
          <w:rPr>
            <w:noProof/>
            <w:webHidden/>
          </w:rPr>
          <w:fldChar w:fldCharType="separate"/>
        </w:r>
        <w:r w:rsidR="006441E0">
          <w:rPr>
            <w:noProof/>
            <w:webHidden/>
          </w:rPr>
          <w:t>13</w:t>
        </w:r>
        <w:r>
          <w:rPr>
            <w:noProof/>
            <w:webHidden/>
          </w:rPr>
          <w:fldChar w:fldCharType="end"/>
        </w:r>
      </w:hyperlink>
    </w:p>
    <w:p w:rsidR="006441E0" w:rsidRDefault="004A0BFD">
      <w:pPr>
        <w:pStyle w:val="22"/>
        <w:tabs>
          <w:tab w:val="right" w:leader="dot" w:pos="8302"/>
        </w:tabs>
        <w:rPr>
          <w:rFonts w:asciiTheme="minorHAnsi" w:eastAsiaTheme="minorEastAsia" w:hAnsiTheme="minorHAnsi" w:cstheme="minorBidi"/>
          <w:noProof/>
          <w:szCs w:val="22"/>
        </w:rPr>
      </w:pPr>
      <w:hyperlink w:anchor="_Toc533496450" w:history="1">
        <w:r w:rsidR="006441E0" w:rsidRPr="006C06FC">
          <w:rPr>
            <w:rStyle w:val="af0"/>
            <w:rFonts w:eastAsia="標楷體"/>
            <w:noProof/>
          </w:rPr>
          <w:t>(</w:t>
        </w:r>
        <w:r w:rsidR="006441E0" w:rsidRPr="006C06FC">
          <w:rPr>
            <w:rStyle w:val="af0"/>
            <w:rFonts w:eastAsia="標楷體" w:hAnsi="標楷體" w:hint="eastAsia"/>
            <w:noProof/>
          </w:rPr>
          <w:t>三</w:t>
        </w:r>
        <w:r w:rsidR="006441E0" w:rsidRPr="006C06FC">
          <w:rPr>
            <w:rStyle w:val="af0"/>
            <w:rFonts w:eastAsia="標楷體"/>
            <w:noProof/>
          </w:rPr>
          <w:t>)</w:t>
        </w:r>
        <w:r w:rsidR="006441E0" w:rsidRPr="006C06FC">
          <w:rPr>
            <w:rStyle w:val="af0"/>
            <w:rFonts w:eastAsia="標楷體" w:hAnsi="標楷體" w:hint="eastAsia"/>
            <w:noProof/>
          </w:rPr>
          <w:t>水域生態</w:t>
        </w:r>
        <w:r w:rsidR="006441E0">
          <w:rPr>
            <w:noProof/>
            <w:webHidden/>
          </w:rPr>
          <w:tab/>
        </w:r>
        <w:r>
          <w:rPr>
            <w:noProof/>
            <w:webHidden/>
          </w:rPr>
          <w:fldChar w:fldCharType="begin"/>
        </w:r>
        <w:r w:rsidR="006441E0">
          <w:rPr>
            <w:noProof/>
            <w:webHidden/>
          </w:rPr>
          <w:instrText xml:space="preserve"> PAGEREF _Toc533496450 \h </w:instrText>
        </w:r>
        <w:r>
          <w:rPr>
            <w:noProof/>
            <w:webHidden/>
          </w:rPr>
        </w:r>
        <w:r>
          <w:rPr>
            <w:noProof/>
            <w:webHidden/>
          </w:rPr>
          <w:fldChar w:fldCharType="separate"/>
        </w:r>
        <w:r w:rsidR="006441E0">
          <w:rPr>
            <w:noProof/>
            <w:webHidden/>
          </w:rPr>
          <w:t>13</w:t>
        </w:r>
        <w:r>
          <w:rPr>
            <w:noProof/>
            <w:webHidden/>
          </w:rPr>
          <w:fldChar w:fldCharType="end"/>
        </w:r>
      </w:hyperlink>
    </w:p>
    <w:p w:rsidR="006441E0" w:rsidRDefault="004A0BFD">
      <w:pPr>
        <w:pStyle w:val="31"/>
        <w:tabs>
          <w:tab w:val="left" w:pos="1440"/>
          <w:tab w:val="right" w:leader="dot" w:pos="8302"/>
        </w:tabs>
        <w:rPr>
          <w:rFonts w:asciiTheme="minorHAnsi" w:eastAsiaTheme="minorEastAsia" w:hAnsiTheme="minorHAnsi" w:cstheme="minorBidi"/>
          <w:noProof/>
          <w:szCs w:val="22"/>
        </w:rPr>
      </w:pPr>
      <w:hyperlink w:anchor="_Toc533496451" w:history="1">
        <w:r w:rsidR="006441E0" w:rsidRPr="006C06FC">
          <w:rPr>
            <w:rStyle w:val="af0"/>
            <w:rFonts w:eastAsia="標楷體"/>
            <w:noProof/>
          </w:rPr>
          <w:t>1.</w:t>
        </w:r>
        <w:r w:rsidR="006441E0">
          <w:rPr>
            <w:rFonts w:asciiTheme="minorHAnsi" w:eastAsiaTheme="minorEastAsia" w:hAnsiTheme="minorHAnsi" w:cstheme="minorBidi"/>
            <w:noProof/>
            <w:szCs w:val="22"/>
          </w:rPr>
          <w:tab/>
        </w:r>
        <w:r w:rsidR="006441E0" w:rsidRPr="006C06FC">
          <w:rPr>
            <w:rStyle w:val="af0"/>
            <w:rFonts w:eastAsia="標楷體" w:hAnsi="標楷體" w:hint="eastAsia"/>
            <w:noProof/>
          </w:rPr>
          <w:t>魚類</w:t>
        </w:r>
        <w:r w:rsidR="006441E0">
          <w:rPr>
            <w:noProof/>
            <w:webHidden/>
          </w:rPr>
          <w:tab/>
        </w:r>
        <w:r>
          <w:rPr>
            <w:noProof/>
            <w:webHidden/>
          </w:rPr>
          <w:fldChar w:fldCharType="begin"/>
        </w:r>
        <w:r w:rsidR="006441E0">
          <w:rPr>
            <w:noProof/>
            <w:webHidden/>
          </w:rPr>
          <w:instrText xml:space="preserve"> PAGEREF _Toc533496451 \h </w:instrText>
        </w:r>
        <w:r>
          <w:rPr>
            <w:noProof/>
            <w:webHidden/>
          </w:rPr>
        </w:r>
        <w:r>
          <w:rPr>
            <w:noProof/>
            <w:webHidden/>
          </w:rPr>
          <w:fldChar w:fldCharType="separate"/>
        </w:r>
        <w:r w:rsidR="006441E0">
          <w:rPr>
            <w:noProof/>
            <w:webHidden/>
          </w:rPr>
          <w:t>13</w:t>
        </w:r>
        <w:r>
          <w:rPr>
            <w:noProof/>
            <w:webHidden/>
          </w:rPr>
          <w:fldChar w:fldCharType="end"/>
        </w:r>
      </w:hyperlink>
    </w:p>
    <w:p w:rsidR="006441E0" w:rsidRDefault="004A0BFD">
      <w:pPr>
        <w:pStyle w:val="31"/>
        <w:tabs>
          <w:tab w:val="left" w:pos="1440"/>
          <w:tab w:val="right" w:leader="dot" w:pos="8302"/>
        </w:tabs>
        <w:rPr>
          <w:rFonts w:asciiTheme="minorHAnsi" w:eastAsiaTheme="minorEastAsia" w:hAnsiTheme="minorHAnsi" w:cstheme="minorBidi"/>
          <w:noProof/>
          <w:szCs w:val="22"/>
        </w:rPr>
      </w:pPr>
      <w:hyperlink w:anchor="_Toc533496452" w:history="1">
        <w:r w:rsidR="006441E0" w:rsidRPr="006C06FC">
          <w:rPr>
            <w:rStyle w:val="af0"/>
            <w:rFonts w:eastAsia="標楷體"/>
            <w:noProof/>
          </w:rPr>
          <w:t>2.</w:t>
        </w:r>
        <w:r w:rsidR="006441E0">
          <w:rPr>
            <w:rFonts w:asciiTheme="minorHAnsi" w:eastAsiaTheme="minorEastAsia" w:hAnsiTheme="minorHAnsi" w:cstheme="minorBidi"/>
            <w:noProof/>
            <w:szCs w:val="22"/>
          </w:rPr>
          <w:tab/>
        </w:r>
        <w:r w:rsidR="006441E0" w:rsidRPr="006C06FC">
          <w:rPr>
            <w:rStyle w:val="af0"/>
            <w:rFonts w:eastAsia="標楷體" w:hAnsi="標楷體" w:hint="eastAsia"/>
            <w:noProof/>
          </w:rPr>
          <w:t>蝦蟹螺貝類</w:t>
        </w:r>
        <w:r w:rsidR="006441E0">
          <w:rPr>
            <w:noProof/>
            <w:webHidden/>
          </w:rPr>
          <w:tab/>
        </w:r>
        <w:r>
          <w:rPr>
            <w:noProof/>
            <w:webHidden/>
          </w:rPr>
          <w:fldChar w:fldCharType="begin"/>
        </w:r>
        <w:r w:rsidR="006441E0">
          <w:rPr>
            <w:noProof/>
            <w:webHidden/>
          </w:rPr>
          <w:instrText xml:space="preserve"> PAGEREF _Toc533496452 \h </w:instrText>
        </w:r>
        <w:r>
          <w:rPr>
            <w:noProof/>
            <w:webHidden/>
          </w:rPr>
        </w:r>
        <w:r>
          <w:rPr>
            <w:noProof/>
            <w:webHidden/>
          </w:rPr>
          <w:fldChar w:fldCharType="separate"/>
        </w:r>
        <w:r w:rsidR="006441E0">
          <w:rPr>
            <w:noProof/>
            <w:webHidden/>
          </w:rPr>
          <w:t>13</w:t>
        </w:r>
        <w:r>
          <w:rPr>
            <w:noProof/>
            <w:webHidden/>
          </w:rPr>
          <w:fldChar w:fldCharType="end"/>
        </w:r>
      </w:hyperlink>
    </w:p>
    <w:p w:rsidR="006441E0" w:rsidRDefault="004A0BFD">
      <w:pPr>
        <w:pStyle w:val="31"/>
        <w:tabs>
          <w:tab w:val="left" w:pos="1440"/>
          <w:tab w:val="right" w:leader="dot" w:pos="8302"/>
        </w:tabs>
        <w:rPr>
          <w:rFonts w:asciiTheme="minorHAnsi" w:eastAsiaTheme="minorEastAsia" w:hAnsiTheme="minorHAnsi" w:cstheme="minorBidi"/>
          <w:noProof/>
          <w:szCs w:val="22"/>
        </w:rPr>
      </w:pPr>
      <w:hyperlink w:anchor="_Toc533496453" w:history="1">
        <w:r w:rsidR="006441E0" w:rsidRPr="006C06FC">
          <w:rPr>
            <w:rStyle w:val="af0"/>
            <w:rFonts w:eastAsia="標楷體"/>
            <w:noProof/>
          </w:rPr>
          <w:t>3.</w:t>
        </w:r>
        <w:r w:rsidR="006441E0">
          <w:rPr>
            <w:rFonts w:asciiTheme="minorHAnsi" w:eastAsiaTheme="minorEastAsia" w:hAnsiTheme="minorHAnsi" w:cstheme="minorBidi"/>
            <w:noProof/>
            <w:szCs w:val="22"/>
          </w:rPr>
          <w:tab/>
        </w:r>
        <w:r w:rsidR="006441E0" w:rsidRPr="006C06FC">
          <w:rPr>
            <w:rStyle w:val="af0"/>
            <w:rFonts w:eastAsia="標楷體" w:hAnsi="標楷體" w:hint="eastAsia"/>
            <w:noProof/>
          </w:rPr>
          <w:t>蜻蛉目成蟲</w:t>
        </w:r>
        <w:r w:rsidR="006441E0">
          <w:rPr>
            <w:noProof/>
            <w:webHidden/>
          </w:rPr>
          <w:tab/>
        </w:r>
        <w:r>
          <w:rPr>
            <w:noProof/>
            <w:webHidden/>
          </w:rPr>
          <w:fldChar w:fldCharType="begin"/>
        </w:r>
        <w:r w:rsidR="006441E0">
          <w:rPr>
            <w:noProof/>
            <w:webHidden/>
          </w:rPr>
          <w:instrText xml:space="preserve"> PAGEREF _Toc533496453 \h </w:instrText>
        </w:r>
        <w:r>
          <w:rPr>
            <w:noProof/>
            <w:webHidden/>
          </w:rPr>
        </w:r>
        <w:r>
          <w:rPr>
            <w:noProof/>
            <w:webHidden/>
          </w:rPr>
          <w:fldChar w:fldCharType="separate"/>
        </w:r>
        <w:r w:rsidR="006441E0">
          <w:rPr>
            <w:noProof/>
            <w:webHidden/>
          </w:rPr>
          <w:t>13</w:t>
        </w:r>
        <w:r>
          <w:rPr>
            <w:noProof/>
            <w:webHidden/>
          </w:rPr>
          <w:fldChar w:fldCharType="end"/>
        </w:r>
      </w:hyperlink>
    </w:p>
    <w:p w:rsidR="006441E0" w:rsidRDefault="004A0BFD">
      <w:pPr>
        <w:pStyle w:val="31"/>
        <w:tabs>
          <w:tab w:val="left" w:pos="1440"/>
          <w:tab w:val="right" w:leader="dot" w:pos="8302"/>
        </w:tabs>
        <w:rPr>
          <w:rFonts w:asciiTheme="minorHAnsi" w:eastAsiaTheme="minorEastAsia" w:hAnsiTheme="minorHAnsi" w:cstheme="minorBidi"/>
          <w:noProof/>
          <w:szCs w:val="22"/>
        </w:rPr>
      </w:pPr>
      <w:hyperlink w:anchor="_Toc533496454" w:history="1">
        <w:r w:rsidR="006441E0" w:rsidRPr="006C06FC">
          <w:rPr>
            <w:rStyle w:val="af0"/>
            <w:rFonts w:eastAsia="標楷體"/>
            <w:noProof/>
          </w:rPr>
          <w:t>4.</w:t>
        </w:r>
        <w:r w:rsidR="006441E0">
          <w:rPr>
            <w:rFonts w:asciiTheme="minorHAnsi" w:eastAsiaTheme="minorEastAsia" w:hAnsiTheme="minorHAnsi" w:cstheme="minorBidi"/>
            <w:noProof/>
            <w:szCs w:val="22"/>
          </w:rPr>
          <w:tab/>
        </w:r>
        <w:r w:rsidR="006441E0" w:rsidRPr="006C06FC">
          <w:rPr>
            <w:rStyle w:val="af0"/>
            <w:rFonts w:eastAsia="標楷體" w:hAnsi="標楷體" w:hint="eastAsia"/>
            <w:noProof/>
          </w:rPr>
          <w:t>水生昆蟲</w:t>
        </w:r>
        <w:r w:rsidR="006441E0">
          <w:rPr>
            <w:noProof/>
            <w:webHidden/>
          </w:rPr>
          <w:tab/>
        </w:r>
        <w:r>
          <w:rPr>
            <w:noProof/>
            <w:webHidden/>
          </w:rPr>
          <w:fldChar w:fldCharType="begin"/>
        </w:r>
        <w:r w:rsidR="006441E0">
          <w:rPr>
            <w:noProof/>
            <w:webHidden/>
          </w:rPr>
          <w:instrText xml:space="preserve"> PAGEREF _Toc533496454 \h </w:instrText>
        </w:r>
        <w:r>
          <w:rPr>
            <w:noProof/>
            <w:webHidden/>
          </w:rPr>
        </w:r>
        <w:r>
          <w:rPr>
            <w:noProof/>
            <w:webHidden/>
          </w:rPr>
          <w:fldChar w:fldCharType="separate"/>
        </w:r>
        <w:r w:rsidR="006441E0">
          <w:rPr>
            <w:noProof/>
            <w:webHidden/>
          </w:rPr>
          <w:t>13</w:t>
        </w:r>
        <w:r>
          <w:rPr>
            <w:noProof/>
            <w:webHidden/>
          </w:rPr>
          <w:fldChar w:fldCharType="end"/>
        </w:r>
      </w:hyperlink>
    </w:p>
    <w:p w:rsidR="006441E0" w:rsidRDefault="004A0BFD">
      <w:pPr>
        <w:pStyle w:val="22"/>
        <w:tabs>
          <w:tab w:val="right" w:leader="dot" w:pos="8302"/>
        </w:tabs>
        <w:rPr>
          <w:rFonts w:asciiTheme="minorHAnsi" w:eastAsiaTheme="minorEastAsia" w:hAnsiTheme="minorHAnsi" w:cstheme="minorBidi"/>
          <w:noProof/>
          <w:szCs w:val="22"/>
        </w:rPr>
      </w:pPr>
      <w:hyperlink w:anchor="_Toc533496455" w:history="1">
        <w:r w:rsidR="006441E0" w:rsidRPr="006C06FC">
          <w:rPr>
            <w:rStyle w:val="af0"/>
            <w:rFonts w:eastAsia="標楷體" w:hint="eastAsia"/>
            <w:noProof/>
          </w:rPr>
          <w:t>表一、植物名錄</w:t>
        </w:r>
        <w:r w:rsidR="006441E0">
          <w:rPr>
            <w:noProof/>
            <w:webHidden/>
          </w:rPr>
          <w:tab/>
        </w:r>
        <w:r>
          <w:rPr>
            <w:noProof/>
            <w:webHidden/>
          </w:rPr>
          <w:fldChar w:fldCharType="begin"/>
        </w:r>
        <w:r w:rsidR="006441E0">
          <w:rPr>
            <w:noProof/>
            <w:webHidden/>
          </w:rPr>
          <w:instrText xml:space="preserve"> PAGEREF _Toc533496455 \h </w:instrText>
        </w:r>
        <w:r>
          <w:rPr>
            <w:noProof/>
            <w:webHidden/>
          </w:rPr>
        </w:r>
        <w:r>
          <w:rPr>
            <w:noProof/>
            <w:webHidden/>
          </w:rPr>
          <w:fldChar w:fldCharType="separate"/>
        </w:r>
        <w:r w:rsidR="006441E0">
          <w:rPr>
            <w:noProof/>
            <w:webHidden/>
          </w:rPr>
          <w:t>15</w:t>
        </w:r>
        <w:r>
          <w:rPr>
            <w:noProof/>
            <w:webHidden/>
          </w:rPr>
          <w:fldChar w:fldCharType="end"/>
        </w:r>
      </w:hyperlink>
    </w:p>
    <w:p w:rsidR="006441E0" w:rsidRDefault="004A0BFD">
      <w:pPr>
        <w:pStyle w:val="22"/>
        <w:tabs>
          <w:tab w:val="right" w:leader="dot" w:pos="8302"/>
        </w:tabs>
        <w:rPr>
          <w:rFonts w:asciiTheme="minorHAnsi" w:eastAsiaTheme="minorEastAsia" w:hAnsiTheme="minorHAnsi" w:cstheme="minorBidi"/>
          <w:noProof/>
          <w:szCs w:val="22"/>
        </w:rPr>
      </w:pPr>
      <w:hyperlink w:anchor="_Toc533496456" w:history="1">
        <w:r w:rsidR="006441E0" w:rsidRPr="006C06FC">
          <w:rPr>
            <w:rStyle w:val="af0"/>
            <w:rFonts w:eastAsia="標楷體" w:hint="eastAsia"/>
            <w:noProof/>
          </w:rPr>
          <w:t>表二、哺乳類</w:t>
        </w:r>
        <w:r w:rsidR="006441E0">
          <w:rPr>
            <w:noProof/>
            <w:webHidden/>
          </w:rPr>
          <w:tab/>
        </w:r>
        <w:r>
          <w:rPr>
            <w:noProof/>
            <w:webHidden/>
          </w:rPr>
          <w:fldChar w:fldCharType="begin"/>
        </w:r>
        <w:r w:rsidR="006441E0">
          <w:rPr>
            <w:noProof/>
            <w:webHidden/>
          </w:rPr>
          <w:instrText xml:space="preserve"> PAGEREF _Toc533496456 \h </w:instrText>
        </w:r>
        <w:r>
          <w:rPr>
            <w:noProof/>
            <w:webHidden/>
          </w:rPr>
        </w:r>
        <w:r>
          <w:rPr>
            <w:noProof/>
            <w:webHidden/>
          </w:rPr>
          <w:fldChar w:fldCharType="separate"/>
        </w:r>
        <w:r w:rsidR="006441E0">
          <w:rPr>
            <w:noProof/>
            <w:webHidden/>
          </w:rPr>
          <w:t>18</w:t>
        </w:r>
        <w:r>
          <w:rPr>
            <w:noProof/>
            <w:webHidden/>
          </w:rPr>
          <w:fldChar w:fldCharType="end"/>
        </w:r>
      </w:hyperlink>
    </w:p>
    <w:p w:rsidR="006441E0" w:rsidRDefault="004A0BFD">
      <w:pPr>
        <w:pStyle w:val="22"/>
        <w:tabs>
          <w:tab w:val="right" w:leader="dot" w:pos="8302"/>
        </w:tabs>
        <w:rPr>
          <w:rFonts w:asciiTheme="minorHAnsi" w:eastAsiaTheme="minorEastAsia" w:hAnsiTheme="minorHAnsi" w:cstheme="minorBidi"/>
          <w:noProof/>
          <w:szCs w:val="22"/>
        </w:rPr>
      </w:pPr>
      <w:hyperlink w:anchor="_Toc533496457" w:history="1">
        <w:r w:rsidR="006441E0" w:rsidRPr="006C06FC">
          <w:rPr>
            <w:rStyle w:val="af0"/>
            <w:rFonts w:eastAsia="標楷體" w:hint="eastAsia"/>
            <w:noProof/>
          </w:rPr>
          <w:t>表三、鳥類名錄</w:t>
        </w:r>
        <w:r w:rsidR="006441E0">
          <w:rPr>
            <w:noProof/>
            <w:webHidden/>
          </w:rPr>
          <w:tab/>
        </w:r>
        <w:r>
          <w:rPr>
            <w:noProof/>
            <w:webHidden/>
          </w:rPr>
          <w:fldChar w:fldCharType="begin"/>
        </w:r>
        <w:r w:rsidR="006441E0">
          <w:rPr>
            <w:noProof/>
            <w:webHidden/>
          </w:rPr>
          <w:instrText xml:space="preserve"> PAGEREF _Toc533496457 \h </w:instrText>
        </w:r>
        <w:r>
          <w:rPr>
            <w:noProof/>
            <w:webHidden/>
          </w:rPr>
        </w:r>
        <w:r>
          <w:rPr>
            <w:noProof/>
            <w:webHidden/>
          </w:rPr>
          <w:fldChar w:fldCharType="separate"/>
        </w:r>
        <w:r w:rsidR="006441E0">
          <w:rPr>
            <w:noProof/>
            <w:webHidden/>
          </w:rPr>
          <w:t>18</w:t>
        </w:r>
        <w:r>
          <w:rPr>
            <w:noProof/>
            <w:webHidden/>
          </w:rPr>
          <w:fldChar w:fldCharType="end"/>
        </w:r>
      </w:hyperlink>
    </w:p>
    <w:p w:rsidR="006441E0" w:rsidRDefault="004A0BFD">
      <w:pPr>
        <w:pStyle w:val="22"/>
        <w:tabs>
          <w:tab w:val="right" w:leader="dot" w:pos="8302"/>
        </w:tabs>
        <w:rPr>
          <w:rFonts w:asciiTheme="minorHAnsi" w:eastAsiaTheme="minorEastAsia" w:hAnsiTheme="minorHAnsi" w:cstheme="minorBidi"/>
          <w:noProof/>
          <w:szCs w:val="22"/>
        </w:rPr>
      </w:pPr>
      <w:hyperlink w:anchor="_Toc533496458" w:history="1">
        <w:r w:rsidR="006441E0" w:rsidRPr="006C06FC">
          <w:rPr>
            <w:rStyle w:val="af0"/>
            <w:rFonts w:eastAsia="標楷體" w:hint="eastAsia"/>
            <w:noProof/>
          </w:rPr>
          <w:t>表四、爬蟲類</w:t>
        </w:r>
        <w:r w:rsidR="006441E0">
          <w:rPr>
            <w:noProof/>
            <w:webHidden/>
          </w:rPr>
          <w:tab/>
        </w:r>
        <w:r>
          <w:rPr>
            <w:noProof/>
            <w:webHidden/>
          </w:rPr>
          <w:fldChar w:fldCharType="begin"/>
        </w:r>
        <w:r w:rsidR="006441E0">
          <w:rPr>
            <w:noProof/>
            <w:webHidden/>
          </w:rPr>
          <w:instrText xml:space="preserve"> PAGEREF _Toc533496458 \h </w:instrText>
        </w:r>
        <w:r>
          <w:rPr>
            <w:noProof/>
            <w:webHidden/>
          </w:rPr>
        </w:r>
        <w:r>
          <w:rPr>
            <w:noProof/>
            <w:webHidden/>
          </w:rPr>
          <w:fldChar w:fldCharType="separate"/>
        </w:r>
        <w:r w:rsidR="006441E0">
          <w:rPr>
            <w:noProof/>
            <w:webHidden/>
          </w:rPr>
          <w:t>20</w:t>
        </w:r>
        <w:r>
          <w:rPr>
            <w:noProof/>
            <w:webHidden/>
          </w:rPr>
          <w:fldChar w:fldCharType="end"/>
        </w:r>
      </w:hyperlink>
    </w:p>
    <w:p w:rsidR="006441E0" w:rsidRDefault="004A0BFD">
      <w:pPr>
        <w:pStyle w:val="22"/>
        <w:tabs>
          <w:tab w:val="right" w:leader="dot" w:pos="8302"/>
        </w:tabs>
        <w:rPr>
          <w:rFonts w:asciiTheme="minorHAnsi" w:eastAsiaTheme="minorEastAsia" w:hAnsiTheme="minorHAnsi" w:cstheme="minorBidi"/>
          <w:noProof/>
          <w:szCs w:val="22"/>
        </w:rPr>
      </w:pPr>
      <w:hyperlink w:anchor="_Toc533496459" w:history="1">
        <w:r w:rsidR="006441E0" w:rsidRPr="006C06FC">
          <w:rPr>
            <w:rStyle w:val="af0"/>
            <w:rFonts w:eastAsia="標楷體" w:hint="eastAsia"/>
            <w:noProof/>
          </w:rPr>
          <w:t>表五、兩棲類</w:t>
        </w:r>
        <w:r w:rsidR="006441E0">
          <w:rPr>
            <w:noProof/>
            <w:webHidden/>
          </w:rPr>
          <w:tab/>
        </w:r>
        <w:r>
          <w:rPr>
            <w:noProof/>
            <w:webHidden/>
          </w:rPr>
          <w:fldChar w:fldCharType="begin"/>
        </w:r>
        <w:r w:rsidR="006441E0">
          <w:rPr>
            <w:noProof/>
            <w:webHidden/>
          </w:rPr>
          <w:instrText xml:space="preserve"> PAGEREF _Toc533496459 \h </w:instrText>
        </w:r>
        <w:r>
          <w:rPr>
            <w:noProof/>
            <w:webHidden/>
          </w:rPr>
        </w:r>
        <w:r>
          <w:rPr>
            <w:noProof/>
            <w:webHidden/>
          </w:rPr>
          <w:fldChar w:fldCharType="separate"/>
        </w:r>
        <w:r w:rsidR="006441E0">
          <w:rPr>
            <w:noProof/>
            <w:webHidden/>
          </w:rPr>
          <w:t>20</w:t>
        </w:r>
        <w:r>
          <w:rPr>
            <w:noProof/>
            <w:webHidden/>
          </w:rPr>
          <w:fldChar w:fldCharType="end"/>
        </w:r>
      </w:hyperlink>
    </w:p>
    <w:p w:rsidR="006441E0" w:rsidRDefault="004A0BFD">
      <w:pPr>
        <w:pStyle w:val="22"/>
        <w:tabs>
          <w:tab w:val="right" w:leader="dot" w:pos="8302"/>
        </w:tabs>
        <w:rPr>
          <w:rFonts w:asciiTheme="minorHAnsi" w:eastAsiaTheme="minorEastAsia" w:hAnsiTheme="minorHAnsi" w:cstheme="minorBidi"/>
          <w:noProof/>
          <w:szCs w:val="22"/>
        </w:rPr>
      </w:pPr>
      <w:hyperlink w:anchor="_Toc533496460" w:history="1">
        <w:r w:rsidR="006441E0" w:rsidRPr="006C06FC">
          <w:rPr>
            <w:rStyle w:val="af0"/>
            <w:rFonts w:eastAsia="標楷體" w:hint="eastAsia"/>
            <w:noProof/>
          </w:rPr>
          <w:t>表六、蝴蝶類</w:t>
        </w:r>
        <w:r w:rsidR="006441E0">
          <w:rPr>
            <w:noProof/>
            <w:webHidden/>
          </w:rPr>
          <w:tab/>
        </w:r>
        <w:r>
          <w:rPr>
            <w:noProof/>
            <w:webHidden/>
          </w:rPr>
          <w:fldChar w:fldCharType="begin"/>
        </w:r>
        <w:r w:rsidR="006441E0">
          <w:rPr>
            <w:noProof/>
            <w:webHidden/>
          </w:rPr>
          <w:instrText xml:space="preserve"> PAGEREF _Toc533496460 \h </w:instrText>
        </w:r>
        <w:r>
          <w:rPr>
            <w:noProof/>
            <w:webHidden/>
          </w:rPr>
        </w:r>
        <w:r>
          <w:rPr>
            <w:noProof/>
            <w:webHidden/>
          </w:rPr>
          <w:fldChar w:fldCharType="separate"/>
        </w:r>
        <w:r w:rsidR="006441E0">
          <w:rPr>
            <w:noProof/>
            <w:webHidden/>
          </w:rPr>
          <w:t>21</w:t>
        </w:r>
        <w:r>
          <w:rPr>
            <w:noProof/>
            <w:webHidden/>
          </w:rPr>
          <w:fldChar w:fldCharType="end"/>
        </w:r>
      </w:hyperlink>
    </w:p>
    <w:p w:rsidR="006441E0" w:rsidRDefault="004A0BFD">
      <w:pPr>
        <w:pStyle w:val="22"/>
        <w:tabs>
          <w:tab w:val="right" w:leader="dot" w:pos="8302"/>
        </w:tabs>
        <w:rPr>
          <w:rFonts w:asciiTheme="minorHAnsi" w:eastAsiaTheme="minorEastAsia" w:hAnsiTheme="minorHAnsi" w:cstheme="minorBidi"/>
          <w:noProof/>
          <w:szCs w:val="22"/>
        </w:rPr>
      </w:pPr>
      <w:hyperlink w:anchor="_Toc533496461" w:history="1">
        <w:r w:rsidR="006441E0" w:rsidRPr="006C06FC">
          <w:rPr>
            <w:rStyle w:val="af0"/>
            <w:rFonts w:eastAsia="標楷體" w:hint="eastAsia"/>
            <w:noProof/>
          </w:rPr>
          <w:t>表七、魚類</w:t>
        </w:r>
        <w:r w:rsidR="006441E0">
          <w:rPr>
            <w:noProof/>
            <w:webHidden/>
          </w:rPr>
          <w:tab/>
        </w:r>
        <w:r>
          <w:rPr>
            <w:noProof/>
            <w:webHidden/>
          </w:rPr>
          <w:fldChar w:fldCharType="begin"/>
        </w:r>
        <w:r w:rsidR="006441E0">
          <w:rPr>
            <w:noProof/>
            <w:webHidden/>
          </w:rPr>
          <w:instrText xml:space="preserve"> PAGEREF _Toc533496461 \h </w:instrText>
        </w:r>
        <w:r>
          <w:rPr>
            <w:noProof/>
            <w:webHidden/>
          </w:rPr>
        </w:r>
        <w:r>
          <w:rPr>
            <w:noProof/>
            <w:webHidden/>
          </w:rPr>
          <w:fldChar w:fldCharType="separate"/>
        </w:r>
        <w:r w:rsidR="006441E0">
          <w:rPr>
            <w:noProof/>
            <w:webHidden/>
          </w:rPr>
          <w:t>22</w:t>
        </w:r>
        <w:r>
          <w:rPr>
            <w:noProof/>
            <w:webHidden/>
          </w:rPr>
          <w:fldChar w:fldCharType="end"/>
        </w:r>
      </w:hyperlink>
    </w:p>
    <w:p w:rsidR="006441E0" w:rsidRDefault="004A0BFD">
      <w:pPr>
        <w:pStyle w:val="22"/>
        <w:tabs>
          <w:tab w:val="right" w:leader="dot" w:pos="8302"/>
        </w:tabs>
        <w:rPr>
          <w:rFonts w:asciiTheme="minorHAnsi" w:eastAsiaTheme="minorEastAsia" w:hAnsiTheme="minorHAnsi" w:cstheme="minorBidi"/>
          <w:noProof/>
          <w:szCs w:val="22"/>
        </w:rPr>
      </w:pPr>
      <w:hyperlink w:anchor="_Toc533496462" w:history="1">
        <w:r w:rsidR="006441E0" w:rsidRPr="006C06FC">
          <w:rPr>
            <w:rStyle w:val="af0"/>
            <w:rFonts w:eastAsia="標楷體" w:hint="eastAsia"/>
            <w:noProof/>
          </w:rPr>
          <w:t>表八、蝦蟹螺貝類</w:t>
        </w:r>
        <w:r w:rsidR="006441E0">
          <w:rPr>
            <w:noProof/>
            <w:webHidden/>
          </w:rPr>
          <w:tab/>
        </w:r>
        <w:r>
          <w:rPr>
            <w:noProof/>
            <w:webHidden/>
          </w:rPr>
          <w:fldChar w:fldCharType="begin"/>
        </w:r>
        <w:r w:rsidR="006441E0">
          <w:rPr>
            <w:noProof/>
            <w:webHidden/>
          </w:rPr>
          <w:instrText xml:space="preserve"> PAGEREF _Toc533496462 \h </w:instrText>
        </w:r>
        <w:r>
          <w:rPr>
            <w:noProof/>
            <w:webHidden/>
          </w:rPr>
        </w:r>
        <w:r>
          <w:rPr>
            <w:noProof/>
            <w:webHidden/>
          </w:rPr>
          <w:fldChar w:fldCharType="separate"/>
        </w:r>
        <w:r w:rsidR="006441E0">
          <w:rPr>
            <w:noProof/>
            <w:webHidden/>
          </w:rPr>
          <w:t>23</w:t>
        </w:r>
        <w:r>
          <w:rPr>
            <w:noProof/>
            <w:webHidden/>
          </w:rPr>
          <w:fldChar w:fldCharType="end"/>
        </w:r>
      </w:hyperlink>
    </w:p>
    <w:p w:rsidR="006441E0" w:rsidRDefault="004A0BFD">
      <w:pPr>
        <w:pStyle w:val="22"/>
        <w:tabs>
          <w:tab w:val="right" w:leader="dot" w:pos="8302"/>
        </w:tabs>
        <w:rPr>
          <w:rFonts w:asciiTheme="minorHAnsi" w:eastAsiaTheme="minorEastAsia" w:hAnsiTheme="minorHAnsi" w:cstheme="minorBidi"/>
          <w:noProof/>
          <w:szCs w:val="22"/>
        </w:rPr>
      </w:pPr>
      <w:hyperlink w:anchor="_Toc533496463" w:history="1">
        <w:r w:rsidR="006441E0" w:rsidRPr="006C06FC">
          <w:rPr>
            <w:rStyle w:val="af0"/>
            <w:rFonts w:eastAsia="標楷體" w:hint="eastAsia"/>
            <w:noProof/>
          </w:rPr>
          <w:t>表九、蜻蜓類</w:t>
        </w:r>
        <w:r w:rsidR="006441E0">
          <w:rPr>
            <w:noProof/>
            <w:webHidden/>
          </w:rPr>
          <w:tab/>
        </w:r>
        <w:r>
          <w:rPr>
            <w:noProof/>
            <w:webHidden/>
          </w:rPr>
          <w:fldChar w:fldCharType="begin"/>
        </w:r>
        <w:r w:rsidR="006441E0">
          <w:rPr>
            <w:noProof/>
            <w:webHidden/>
          </w:rPr>
          <w:instrText xml:space="preserve"> PAGEREF _Toc533496463 \h </w:instrText>
        </w:r>
        <w:r>
          <w:rPr>
            <w:noProof/>
            <w:webHidden/>
          </w:rPr>
        </w:r>
        <w:r>
          <w:rPr>
            <w:noProof/>
            <w:webHidden/>
          </w:rPr>
          <w:fldChar w:fldCharType="separate"/>
        </w:r>
        <w:r w:rsidR="006441E0">
          <w:rPr>
            <w:noProof/>
            <w:webHidden/>
          </w:rPr>
          <w:t>24</w:t>
        </w:r>
        <w:r>
          <w:rPr>
            <w:noProof/>
            <w:webHidden/>
          </w:rPr>
          <w:fldChar w:fldCharType="end"/>
        </w:r>
      </w:hyperlink>
    </w:p>
    <w:p w:rsidR="006441E0" w:rsidRDefault="004A0BFD">
      <w:pPr>
        <w:pStyle w:val="22"/>
        <w:tabs>
          <w:tab w:val="right" w:leader="dot" w:pos="8302"/>
        </w:tabs>
        <w:rPr>
          <w:rFonts w:asciiTheme="minorHAnsi" w:eastAsiaTheme="minorEastAsia" w:hAnsiTheme="minorHAnsi" w:cstheme="minorBidi"/>
          <w:noProof/>
          <w:szCs w:val="22"/>
        </w:rPr>
      </w:pPr>
      <w:hyperlink w:anchor="_Toc533496464" w:history="1">
        <w:r w:rsidR="006441E0" w:rsidRPr="006C06FC">
          <w:rPr>
            <w:rStyle w:val="af0"/>
            <w:rFonts w:eastAsia="標楷體" w:hint="eastAsia"/>
            <w:noProof/>
          </w:rPr>
          <w:t>表十、水生昆蟲</w:t>
        </w:r>
        <w:r w:rsidR="006441E0">
          <w:rPr>
            <w:noProof/>
            <w:webHidden/>
          </w:rPr>
          <w:tab/>
        </w:r>
        <w:r>
          <w:rPr>
            <w:noProof/>
            <w:webHidden/>
          </w:rPr>
          <w:fldChar w:fldCharType="begin"/>
        </w:r>
        <w:r w:rsidR="006441E0">
          <w:rPr>
            <w:noProof/>
            <w:webHidden/>
          </w:rPr>
          <w:instrText xml:space="preserve"> PAGEREF _Toc533496464 \h </w:instrText>
        </w:r>
        <w:r>
          <w:rPr>
            <w:noProof/>
            <w:webHidden/>
          </w:rPr>
        </w:r>
        <w:r>
          <w:rPr>
            <w:noProof/>
            <w:webHidden/>
          </w:rPr>
          <w:fldChar w:fldCharType="separate"/>
        </w:r>
        <w:r w:rsidR="006441E0">
          <w:rPr>
            <w:noProof/>
            <w:webHidden/>
          </w:rPr>
          <w:t>24</w:t>
        </w:r>
        <w:r>
          <w:rPr>
            <w:noProof/>
            <w:webHidden/>
          </w:rPr>
          <w:fldChar w:fldCharType="end"/>
        </w:r>
      </w:hyperlink>
    </w:p>
    <w:p w:rsidR="006441E0" w:rsidRDefault="004A0BFD" w:rsidP="006441E0">
      <w:pPr>
        <w:pStyle w:val="11"/>
        <w:rPr>
          <w:rFonts w:asciiTheme="minorHAnsi" w:eastAsiaTheme="minorEastAsia" w:hAnsiTheme="minorHAnsi" w:cstheme="minorBidi"/>
          <w:szCs w:val="22"/>
        </w:rPr>
      </w:pPr>
      <w:hyperlink w:anchor="_Toc533496465" w:history="1">
        <w:r w:rsidR="006441E0" w:rsidRPr="006C06FC">
          <w:rPr>
            <w:rStyle w:val="af0"/>
            <w:rFonts w:hint="eastAsia"/>
            <w:b/>
          </w:rPr>
          <w:t>伍、生態關注區域及保全對象</w:t>
        </w:r>
        <w:r w:rsidR="006441E0">
          <w:rPr>
            <w:webHidden/>
          </w:rPr>
          <w:tab/>
        </w:r>
        <w:r>
          <w:rPr>
            <w:webHidden/>
          </w:rPr>
          <w:fldChar w:fldCharType="begin"/>
        </w:r>
        <w:r w:rsidR="006441E0">
          <w:rPr>
            <w:webHidden/>
          </w:rPr>
          <w:instrText xml:space="preserve"> PAGEREF _Toc533496465 \h </w:instrText>
        </w:r>
        <w:r>
          <w:rPr>
            <w:webHidden/>
          </w:rPr>
        </w:r>
        <w:r>
          <w:rPr>
            <w:webHidden/>
          </w:rPr>
          <w:fldChar w:fldCharType="separate"/>
        </w:r>
        <w:r w:rsidR="006441E0">
          <w:rPr>
            <w:webHidden/>
          </w:rPr>
          <w:t>25</w:t>
        </w:r>
        <w:r>
          <w:rPr>
            <w:webHidden/>
          </w:rPr>
          <w:fldChar w:fldCharType="end"/>
        </w:r>
      </w:hyperlink>
    </w:p>
    <w:p w:rsidR="006441E0" w:rsidRDefault="004A0BFD" w:rsidP="006441E0">
      <w:pPr>
        <w:pStyle w:val="11"/>
        <w:rPr>
          <w:rFonts w:asciiTheme="minorHAnsi" w:eastAsiaTheme="minorEastAsia" w:hAnsiTheme="minorHAnsi" w:cstheme="minorBidi"/>
          <w:szCs w:val="22"/>
        </w:rPr>
      </w:pPr>
      <w:hyperlink w:anchor="_Toc533496466" w:history="1">
        <w:r w:rsidR="006441E0" w:rsidRPr="006C06FC">
          <w:rPr>
            <w:rStyle w:val="af0"/>
            <w:rFonts w:hint="eastAsia"/>
            <w:b/>
          </w:rPr>
          <w:t>肆、生態檢核工作執行團隊</w:t>
        </w:r>
        <w:r w:rsidR="006441E0">
          <w:rPr>
            <w:webHidden/>
          </w:rPr>
          <w:tab/>
        </w:r>
        <w:r>
          <w:rPr>
            <w:webHidden/>
          </w:rPr>
          <w:fldChar w:fldCharType="begin"/>
        </w:r>
        <w:r w:rsidR="006441E0">
          <w:rPr>
            <w:webHidden/>
          </w:rPr>
          <w:instrText xml:space="preserve"> PAGEREF _Toc533496466 \h </w:instrText>
        </w:r>
        <w:r>
          <w:rPr>
            <w:webHidden/>
          </w:rPr>
        </w:r>
        <w:r>
          <w:rPr>
            <w:webHidden/>
          </w:rPr>
          <w:fldChar w:fldCharType="separate"/>
        </w:r>
        <w:r w:rsidR="006441E0">
          <w:rPr>
            <w:webHidden/>
          </w:rPr>
          <w:t>27</w:t>
        </w:r>
        <w:r>
          <w:rPr>
            <w:webHidden/>
          </w:rPr>
          <w:fldChar w:fldCharType="end"/>
        </w:r>
      </w:hyperlink>
    </w:p>
    <w:p w:rsidR="006441E0" w:rsidRDefault="004A0BFD" w:rsidP="006441E0">
      <w:pPr>
        <w:pStyle w:val="11"/>
        <w:rPr>
          <w:rFonts w:asciiTheme="minorHAnsi" w:eastAsiaTheme="minorEastAsia" w:hAnsiTheme="minorHAnsi" w:cstheme="minorBidi"/>
          <w:szCs w:val="22"/>
        </w:rPr>
      </w:pPr>
      <w:hyperlink w:anchor="_Toc533496467" w:history="1">
        <w:r w:rsidR="006441E0" w:rsidRPr="006C06FC">
          <w:rPr>
            <w:rStyle w:val="af0"/>
            <w:rFonts w:hint="eastAsia"/>
            <w:b/>
          </w:rPr>
          <w:t>陸、參考文獻</w:t>
        </w:r>
        <w:r w:rsidR="006441E0">
          <w:rPr>
            <w:webHidden/>
          </w:rPr>
          <w:tab/>
        </w:r>
        <w:r>
          <w:rPr>
            <w:webHidden/>
          </w:rPr>
          <w:fldChar w:fldCharType="begin"/>
        </w:r>
        <w:r w:rsidR="006441E0">
          <w:rPr>
            <w:webHidden/>
          </w:rPr>
          <w:instrText xml:space="preserve"> PAGEREF _Toc533496467 \h </w:instrText>
        </w:r>
        <w:r>
          <w:rPr>
            <w:webHidden/>
          </w:rPr>
        </w:r>
        <w:r>
          <w:rPr>
            <w:webHidden/>
          </w:rPr>
          <w:fldChar w:fldCharType="separate"/>
        </w:r>
        <w:r w:rsidR="006441E0">
          <w:rPr>
            <w:webHidden/>
          </w:rPr>
          <w:t>28</w:t>
        </w:r>
        <w:r>
          <w:rPr>
            <w:webHidden/>
          </w:rPr>
          <w:fldChar w:fldCharType="end"/>
        </w:r>
      </w:hyperlink>
    </w:p>
    <w:p w:rsidR="006441E0" w:rsidRDefault="004A0BFD" w:rsidP="006441E0">
      <w:pPr>
        <w:pStyle w:val="11"/>
        <w:rPr>
          <w:rFonts w:asciiTheme="minorHAnsi" w:eastAsiaTheme="minorEastAsia" w:hAnsiTheme="minorHAnsi" w:cstheme="minorBidi"/>
          <w:szCs w:val="22"/>
        </w:rPr>
      </w:pPr>
      <w:hyperlink w:anchor="_Toc533496468" w:history="1">
        <w:r w:rsidR="006441E0" w:rsidRPr="006C06FC">
          <w:rPr>
            <w:rStyle w:val="af0"/>
            <w:rFonts w:hint="eastAsia"/>
            <w:b/>
          </w:rPr>
          <w:t>附錄一、施工前</w:t>
        </w:r>
        <w:r w:rsidR="006441E0" w:rsidRPr="006C06FC">
          <w:rPr>
            <w:rStyle w:val="af0"/>
            <w:b/>
          </w:rPr>
          <w:t>(107</w:t>
        </w:r>
        <w:r w:rsidR="006441E0" w:rsidRPr="006C06FC">
          <w:rPr>
            <w:rStyle w:val="af0"/>
            <w:rFonts w:hint="eastAsia"/>
            <w:b/>
          </w:rPr>
          <w:t>年</w:t>
        </w:r>
        <w:r w:rsidR="006441E0" w:rsidRPr="006C06FC">
          <w:rPr>
            <w:rStyle w:val="af0"/>
            <w:b/>
          </w:rPr>
          <w:t>1</w:t>
        </w:r>
        <w:r w:rsidR="006441E0" w:rsidRPr="006C06FC">
          <w:rPr>
            <w:rStyle w:val="af0"/>
            <w:rFonts w:hint="eastAsia"/>
            <w:b/>
          </w:rPr>
          <w:t>月</w:t>
        </w:r>
        <w:r w:rsidR="006441E0" w:rsidRPr="006C06FC">
          <w:rPr>
            <w:rStyle w:val="af0"/>
            <w:b/>
          </w:rPr>
          <w:t>)</w:t>
        </w:r>
        <w:r w:rsidR="006441E0" w:rsidRPr="006C06FC">
          <w:rPr>
            <w:rStyle w:val="af0"/>
            <w:rFonts w:hint="eastAsia"/>
            <w:b/>
          </w:rPr>
          <w:t>現場生態調查照片</w:t>
        </w:r>
        <w:r w:rsidR="006441E0">
          <w:rPr>
            <w:webHidden/>
          </w:rPr>
          <w:tab/>
        </w:r>
        <w:r>
          <w:rPr>
            <w:webHidden/>
          </w:rPr>
          <w:fldChar w:fldCharType="begin"/>
        </w:r>
        <w:r w:rsidR="006441E0">
          <w:rPr>
            <w:webHidden/>
          </w:rPr>
          <w:instrText xml:space="preserve"> PAGEREF _Toc533496468 \h </w:instrText>
        </w:r>
        <w:r>
          <w:rPr>
            <w:webHidden/>
          </w:rPr>
        </w:r>
        <w:r>
          <w:rPr>
            <w:webHidden/>
          </w:rPr>
          <w:fldChar w:fldCharType="separate"/>
        </w:r>
        <w:r w:rsidR="006441E0">
          <w:rPr>
            <w:webHidden/>
          </w:rPr>
          <w:t>37</w:t>
        </w:r>
        <w:r>
          <w:rPr>
            <w:webHidden/>
          </w:rPr>
          <w:fldChar w:fldCharType="end"/>
        </w:r>
      </w:hyperlink>
    </w:p>
    <w:p w:rsidR="006441E0" w:rsidRDefault="004A0BFD" w:rsidP="006441E0">
      <w:pPr>
        <w:pStyle w:val="11"/>
        <w:rPr>
          <w:rFonts w:asciiTheme="minorHAnsi" w:eastAsiaTheme="minorEastAsia" w:hAnsiTheme="minorHAnsi" w:cstheme="minorBidi"/>
          <w:szCs w:val="22"/>
        </w:rPr>
      </w:pPr>
      <w:hyperlink w:anchor="_Toc533496469" w:history="1">
        <w:r w:rsidR="006441E0" w:rsidRPr="006C06FC">
          <w:rPr>
            <w:rStyle w:val="af0"/>
            <w:rFonts w:hint="eastAsia"/>
            <w:b/>
          </w:rPr>
          <w:t>附件二、水利工程生態檢核自評表</w:t>
        </w:r>
        <w:r w:rsidR="006441E0">
          <w:rPr>
            <w:webHidden/>
          </w:rPr>
          <w:tab/>
        </w:r>
        <w:r>
          <w:rPr>
            <w:webHidden/>
          </w:rPr>
          <w:fldChar w:fldCharType="begin"/>
        </w:r>
        <w:r w:rsidR="006441E0">
          <w:rPr>
            <w:webHidden/>
          </w:rPr>
          <w:instrText xml:space="preserve"> PAGEREF _Toc533496469 \h </w:instrText>
        </w:r>
        <w:r>
          <w:rPr>
            <w:webHidden/>
          </w:rPr>
        </w:r>
        <w:r>
          <w:rPr>
            <w:webHidden/>
          </w:rPr>
          <w:fldChar w:fldCharType="separate"/>
        </w:r>
        <w:r w:rsidR="006441E0">
          <w:rPr>
            <w:webHidden/>
          </w:rPr>
          <w:t>46</w:t>
        </w:r>
        <w:r>
          <w:rPr>
            <w:webHidden/>
          </w:rPr>
          <w:fldChar w:fldCharType="end"/>
        </w:r>
      </w:hyperlink>
    </w:p>
    <w:p w:rsidR="006441E0" w:rsidRDefault="004A0BFD" w:rsidP="006441E0">
      <w:pPr>
        <w:pStyle w:val="11"/>
        <w:rPr>
          <w:rFonts w:asciiTheme="minorHAnsi" w:eastAsiaTheme="minorEastAsia" w:hAnsiTheme="minorHAnsi" w:cstheme="minorBidi"/>
          <w:szCs w:val="22"/>
        </w:rPr>
      </w:pPr>
      <w:hyperlink w:anchor="_Toc533496470" w:history="1">
        <w:r w:rsidR="006441E0" w:rsidRPr="006441E0">
          <w:rPr>
            <w:rStyle w:val="af0"/>
            <w:rFonts w:hAnsi="Times New Roman" w:hint="eastAsia"/>
            <w:b/>
          </w:rPr>
          <w:t>附件三、</w:t>
        </w:r>
        <w:r w:rsidR="006441E0" w:rsidRPr="006441E0">
          <w:rPr>
            <w:rStyle w:val="af0"/>
            <w:rFonts w:hint="eastAsia"/>
            <w:b/>
          </w:rPr>
          <w:t>「「臺中市地下水資源調查建置運用管理計畫－大肚山等地區湧泉調查及利用可行性評估」委託專業服務」</w:t>
        </w:r>
        <w:r w:rsidR="006441E0" w:rsidRPr="006441E0">
          <w:rPr>
            <w:rStyle w:val="af0"/>
            <w:rFonts w:hAnsi="Times New Roman" w:hint="eastAsia"/>
            <w:b/>
          </w:rPr>
          <w:t>生物調查名錄</w:t>
        </w:r>
        <w:r w:rsidR="006441E0" w:rsidRPr="006441E0">
          <w:rPr>
            <w:rStyle w:val="af0"/>
            <w:rFonts w:hAnsi="Times New Roman"/>
            <w:b/>
          </w:rPr>
          <w:t>(</w:t>
        </w:r>
        <w:r w:rsidR="006441E0" w:rsidRPr="006441E0">
          <w:rPr>
            <w:rStyle w:val="af0"/>
            <w:rFonts w:hAnsi="Times New Roman" w:hint="eastAsia"/>
            <w:b/>
          </w:rPr>
          <w:t>南勢溪部分</w:t>
        </w:r>
        <w:r w:rsidR="006441E0" w:rsidRPr="006441E0">
          <w:rPr>
            <w:rStyle w:val="af0"/>
            <w:rFonts w:hAnsi="Times New Roman"/>
            <w:b/>
          </w:rPr>
          <w:t>)</w:t>
        </w:r>
        <w:r w:rsidR="006441E0">
          <w:rPr>
            <w:webHidden/>
          </w:rPr>
          <w:tab/>
        </w:r>
        <w:r>
          <w:rPr>
            <w:webHidden/>
          </w:rPr>
          <w:fldChar w:fldCharType="begin"/>
        </w:r>
        <w:r w:rsidR="006441E0">
          <w:rPr>
            <w:webHidden/>
          </w:rPr>
          <w:instrText xml:space="preserve"> PAGEREF _Toc533496470 \h </w:instrText>
        </w:r>
        <w:r>
          <w:rPr>
            <w:webHidden/>
          </w:rPr>
        </w:r>
        <w:r>
          <w:rPr>
            <w:webHidden/>
          </w:rPr>
          <w:fldChar w:fldCharType="separate"/>
        </w:r>
        <w:r w:rsidR="006441E0">
          <w:rPr>
            <w:webHidden/>
          </w:rPr>
          <w:t>49</w:t>
        </w:r>
        <w:r>
          <w:rPr>
            <w:webHidden/>
          </w:rPr>
          <w:fldChar w:fldCharType="end"/>
        </w:r>
      </w:hyperlink>
    </w:p>
    <w:p w:rsidR="00013867" w:rsidRDefault="004A0BFD" w:rsidP="006441E0">
      <w:pPr>
        <w:pStyle w:val="11"/>
      </w:pPr>
      <w:r w:rsidRPr="000A7B00">
        <w:fldChar w:fldCharType="end"/>
      </w:r>
    </w:p>
    <w:p w:rsidR="00013867" w:rsidRPr="00E71CBB" w:rsidRDefault="00013867" w:rsidP="004E2E88">
      <w:pPr>
        <w:spacing w:line="360" w:lineRule="auto"/>
        <w:jc w:val="center"/>
        <w:outlineLvl w:val="0"/>
        <w:rPr>
          <w:rFonts w:ascii="Times New Roman" w:eastAsia="標楷體" w:hAnsi="標楷體"/>
          <w:b/>
          <w:sz w:val="32"/>
          <w:szCs w:val="32"/>
        </w:rPr>
      </w:pPr>
      <w:bookmarkStart w:id="2" w:name="_Toc533496415"/>
      <w:r>
        <w:rPr>
          <w:rFonts w:ascii="Times New Roman" w:eastAsia="標楷體" w:hAnsi="標楷體" w:hint="eastAsia"/>
          <w:b/>
          <w:sz w:val="32"/>
          <w:szCs w:val="32"/>
        </w:rPr>
        <w:t>圖</w:t>
      </w:r>
      <w:r>
        <w:rPr>
          <w:rFonts w:ascii="Times New Roman" w:eastAsia="標楷體" w:hAnsi="標楷體"/>
          <w:b/>
          <w:sz w:val="32"/>
          <w:szCs w:val="32"/>
        </w:rPr>
        <w:t xml:space="preserve">  </w:t>
      </w:r>
      <w:r w:rsidRPr="00E71CBB">
        <w:rPr>
          <w:rFonts w:ascii="Times New Roman" w:eastAsia="標楷體" w:hAnsi="標楷體" w:hint="eastAsia"/>
          <w:b/>
          <w:sz w:val="32"/>
          <w:szCs w:val="32"/>
        </w:rPr>
        <w:t>目</w:t>
      </w:r>
      <w:r w:rsidRPr="00E71CBB">
        <w:rPr>
          <w:rFonts w:ascii="Times New Roman" w:eastAsia="標楷體" w:hAnsi="標楷體"/>
          <w:b/>
          <w:sz w:val="32"/>
          <w:szCs w:val="32"/>
        </w:rPr>
        <w:t xml:space="preserve">  </w:t>
      </w:r>
      <w:r w:rsidRPr="00E71CBB">
        <w:rPr>
          <w:rFonts w:ascii="Times New Roman" w:eastAsia="標楷體" w:hAnsi="標楷體" w:hint="eastAsia"/>
          <w:b/>
          <w:sz w:val="32"/>
          <w:szCs w:val="32"/>
        </w:rPr>
        <w:t>錄</w:t>
      </w:r>
      <w:bookmarkEnd w:id="2"/>
    </w:p>
    <w:p w:rsidR="00013867" w:rsidRPr="004E2E88" w:rsidRDefault="004A0BFD" w:rsidP="004E2E88">
      <w:pPr>
        <w:pStyle w:val="af1"/>
        <w:tabs>
          <w:tab w:val="right" w:leader="dot" w:pos="8302"/>
        </w:tabs>
        <w:ind w:leftChars="0" w:left="0" w:firstLineChars="0" w:firstLine="0"/>
        <w:rPr>
          <w:rFonts w:ascii="Calibri" w:eastAsia="新細明體" w:hAnsi="Calibri"/>
          <w:b/>
          <w:noProof/>
          <w:szCs w:val="22"/>
        </w:rPr>
      </w:pPr>
      <w:r w:rsidRPr="004A0BFD">
        <w:rPr>
          <w:b/>
        </w:rPr>
        <w:fldChar w:fldCharType="begin"/>
      </w:r>
      <w:r w:rsidR="00013867" w:rsidRPr="004E2E88">
        <w:rPr>
          <w:b/>
        </w:rPr>
        <w:instrText xml:space="preserve"> TOC \f F \h \z \t "</w:instrText>
      </w:r>
      <w:r w:rsidR="00013867" w:rsidRPr="004E2E88">
        <w:rPr>
          <w:rFonts w:hint="eastAsia"/>
          <w:b/>
        </w:rPr>
        <w:instrText>圖標題</w:instrText>
      </w:r>
      <w:r w:rsidR="00013867" w:rsidRPr="004E2E88">
        <w:rPr>
          <w:b/>
        </w:rPr>
        <w:instrText xml:space="preserve">" \c </w:instrText>
      </w:r>
      <w:r w:rsidRPr="004A0BFD">
        <w:rPr>
          <w:b/>
        </w:rPr>
        <w:fldChar w:fldCharType="separate"/>
      </w:r>
      <w:hyperlink w:anchor="_Toc509499292" w:history="1">
        <w:r w:rsidR="00013867" w:rsidRPr="004E2E88">
          <w:rPr>
            <w:rStyle w:val="af0"/>
            <w:rFonts w:hint="eastAsia"/>
            <w:b/>
            <w:noProof/>
          </w:rPr>
          <w:t>圖一、水利工程生態檢核作業流程</w:t>
        </w:r>
        <w:r w:rsidR="00013867" w:rsidRPr="004E2E88">
          <w:rPr>
            <w:b/>
            <w:noProof/>
            <w:webHidden/>
          </w:rPr>
          <w:tab/>
        </w:r>
        <w:r w:rsidRPr="004E2E88">
          <w:rPr>
            <w:b/>
            <w:noProof/>
            <w:webHidden/>
          </w:rPr>
          <w:fldChar w:fldCharType="begin"/>
        </w:r>
        <w:r w:rsidR="00013867" w:rsidRPr="004E2E88">
          <w:rPr>
            <w:b/>
            <w:noProof/>
            <w:webHidden/>
          </w:rPr>
          <w:instrText xml:space="preserve"> PAGEREF _Toc509499292 \h </w:instrText>
        </w:r>
        <w:r w:rsidRPr="004E2E88">
          <w:rPr>
            <w:b/>
            <w:noProof/>
            <w:webHidden/>
          </w:rPr>
        </w:r>
        <w:r w:rsidRPr="004E2E88">
          <w:rPr>
            <w:b/>
            <w:noProof/>
            <w:webHidden/>
          </w:rPr>
          <w:fldChar w:fldCharType="separate"/>
        </w:r>
        <w:r w:rsidR="006441E0">
          <w:rPr>
            <w:b/>
            <w:noProof/>
            <w:webHidden/>
          </w:rPr>
          <w:t>4</w:t>
        </w:r>
        <w:r w:rsidRPr="004E2E88">
          <w:rPr>
            <w:b/>
            <w:noProof/>
            <w:webHidden/>
          </w:rPr>
          <w:fldChar w:fldCharType="end"/>
        </w:r>
      </w:hyperlink>
    </w:p>
    <w:p w:rsidR="00013867" w:rsidRPr="004E2E88" w:rsidRDefault="004A0BFD" w:rsidP="004E2E88">
      <w:pPr>
        <w:pStyle w:val="af1"/>
        <w:tabs>
          <w:tab w:val="right" w:leader="dot" w:pos="8302"/>
        </w:tabs>
        <w:ind w:leftChars="0" w:left="0" w:firstLineChars="0" w:firstLine="0"/>
        <w:rPr>
          <w:rFonts w:ascii="Calibri" w:eastAsia="新細明體" w:hAnsi="Calibri"/>
          <w:b/>
          <w:noProof/>
          <w:szCs w:val="22"/>
        </w:rPr>
      </w:pPr>
      <w:hyperlink w:anchor="_Toc509499293" w:history="1">
        <w:r w:rsidR="00013867" w:rsidRPr="004E2E88">
          <w:rPr>
            <w:rStyle w:val="af0"/>
            <w:rFonts w:hint="eastAsia"/>
            <w:b/>
            <w:noProof/>
          </w:rPr>
          <w:t>圖二、施工階段生態評估流程</w:t>
        </w:r>
        <w:r w:rsidR="00013867" w:rsidRPr="004E2E88">
          <w:rPr>
            <w:b/>
            <w:noProof/>
            <w:webHidden/>
          </w:rPr>
          <w:tab/>
        </w:r>
        <w:r w:rsidRPr="004E2E88">
          <w:rPr>
            <w:b/>
            <w:noProof/>
            <w:webHidden/>
          </w:rPr>
          <w:fldChar w:fldCharType="begin"/>
        </w:r>
        <w:r w:rsidR="00013867" w:rsidRPr="004E2E88">
          <w:rPr>
            <w:b/>
            <w:noProof/>
            <w:webHidden/>
          </w:rPr>
          <w:instrText xml:space="preserve"> PAGEREF _Toc509499293 \h </w:instrText>
        </w:r>
        <w:r w:rsidRPr="004E2E88">
          <w:rPr>
            <w:b/>
            <w:noProof/>
            <w:webHidden/>
          </w:rPr>
        </w:r>
        <w:r w:rsidRPr="004E2E88">
          <w:rPr>
            <w:b/>
            <w:noProof/>
            <w:webHidden/>
          </w:rPr>
          <w:fldChar w:fldCharType="separate"/>
        </w:r>
        <w:r w:rsidR="006441E0">
          <w:rPr>
            <w:b/>
            <w:noProof/>
            <w:webHidden/>
          </w:rPr>
          <w:t>5</w:t>
        </w:r>
        <w:r w:rsidRPr="004E2E88">
          <w:rPr>
            <w:b/>
            <w:noProof/>
            <w:webHidden/>
          </w:rPr>
          <w:fldChar w:fldCharType="end"/>
        </w:r>
      </w:hyperlink>
    </w:p>
    <w:p w:rsidR="00013867" w:rsidRPr="004E2E88" w:rsidRDefault="004A0BFD" w:rsidP="004E2E88">
      <w:pPr>
        <w:pStyle w:val="af1"/>
        <w:tabs>
          <w:tab w:val="right" w:leader="dot" w:pos="8302"/>
        </w:tabs>
        <w:ind w:leftChars="0" w:left="0" w:firstLineChars="0" w:firstLine="0"/>
        <w:rPr>
          <w:rFonts w:ascii="Calibri" w:eastAsia="新細明體" w:hAnsi="Calibri"/>
          <w:b/>
          <w:noProof/>
          <w:szCs w:val="22"/>
        </w:rPr>
      </w:pPr>
      <w:hyperlink w:anchor="_Toc509499294" w:history="1">
        <w:r w:rsidR="00013867" w:rsidRPr="004E2E88">
          <w:rPr>
            <w:rStyle w:val="af0"/>
            <w:rFonts w:hint="eastAsia"/>
            <w:b/>
            <w:noProof/>
          </w:rPr>
          <w:t>圖三、工程範圍全圖</w:t>
        </w:r>
        <w:r w:rsidR="00013867" w:rsidRPr="004E2E88">
          <w:rPr>
            <w:rStyle w:val="af0"/>
            <w:b/>
            <w:noProof/>
          </w:rPr>
          <w:t>-</w:t>
        </w:r>
        <w:r w:rsidR="00013867" w:rsidRPr="004E2E88">
          <w:rPr>
            <w:rStyle w:val="af0"/>
            <w:rFonts w:hint="eastAsia"/>
            <w:b/>
            <w:noProof/>
          </w:rPr>
          <w:t>索引</w:t>
        </w:r>
        <w:r w:rsidR="00013867" w:rsidRPr="004E2E88">
          <w:rPr>
            <w:rStyle w:val="af0"/>
            <w:b/>
            <w:noProof/>
          </w:rPr>
          <w:t>(</w:t>
        </w:r>
        <w:r w:rsidR="00013867" w:rsidRPr="004E2E88">
          <w:rPr>
            <w:rStyle w:val="af0"/>
            <w:rFonts w:hint="eastAsia"/>
            <w:b/>
            <w:noProof/>
          </w:rPr>
          <w:t>底圖來源：民享公司</w:t>
        </w:r>
        <w:r w:rsidR="00013867" w:rsidRPr="004E2E88">
          <w:rPr>
            <w:rStyle w:val="af0"/>
            <w:b/>
            <w:noProof/>
          </w:rPr>
          <w:t>2018</w:t>
        </w:r>
        <w:r w:rsidR="00013867" w:rsidRPr="004E2E88">
          <w:rPr>
            <w:rStyle w:val="af0"/>
            <w:rFonts w:hint="eastAsia"/>
            <w:b/>
            <w:noProof/>
          </w:rPr>
          <w:t>年</w:t>
        </w:r>
        <w:r w:rsidR="00013867" w:rsidRPr="004E2E88">
          <w:rPr>
            <w:rStyle w:val="af0"/>
            <w:b/>
            <w:noProof/>
          </w:rPr>
          <w:t>1</w:t>
        </w:r>
        <w:r w:rsidR="00013867" w:rsidRPr="004E2E88">
          <w:rPr>
            <w:rStyle w:val="af0"/>
            <w:rFonts w:hint="eastAsia"/>
            <w:b/>
            <w:noProof/>
          </w:rPr>
          <w:t>月航拍製圖</w:t>
        </w:r>
        <w:r w:rsidR="00013867" w:rsidRPr="004E2E88">
          <w:rPr>
            <w:rStyle w:val="af0"/>
            <w:b/>
            <w:noProof/>
          </w:rPr>
          <w:t>)</w:t>
        </w:r>
        <w:r w:rsidR="00013867" w:rsidRPr="004E2E88">
          <w:rPr>
            <w:b/>
            <w:noProof/>
            <w:webHidden/>
          </w:rPr>
          <w:tab/>
        </w:r>
        <w:r w:rsidRPr="004E2E88">
          <w:rPr>
            <w:b/>
            <w:noProof/>
            <w:webHidden/>
          </w:rPr>
          <w:fldChar w:fldCharType="begin"/>
        </w:r>
        <w:r w:rsidR="00013867" w:rsidRPr="004E2E88">
          <w:rPr>
            <w:b/>
            <w:noProof/>
            <w:webHidden/>
          </w:rPr>
          <w:instrText xml:space="preserve"> PAGEREF _Toc509499294 \h </w:instrText>
        </w:r>
        <w:r w:rsidRPr="004E2E88">
          <w:rPr>
            <w:b/>
            <w:noProof/>
            <w:webHidden/>
          </w:rPr>
        </w:r>
        <w:r w:rsidRPr="004E2E88">
          <w:rPr>
            <w:b/>
            <w:noProof/>
            <w:webHidden/>
          </w:rPr>
          <w:fldChar w:fldCharType="separate"/>
        </w:r>
        <w:r w:rsidR="006441E0">
          <w:rPr>
            <w:b/>
            <w:noProof/>
            <w:webHidden/>
          </w:rPr>
          <w:t>33</w:t>
        </w:r>
        <w:r w:rsidRPr="004E2E88">
          <w:rPr>
            <w:b/>
            <w:noProof/>
            <w:webHidden/>
          </w:rPr>
          <w:fldChar w:fldCharType="end"/>
        </w:r>
      </w:hyperlink>
    </w:p>
    <w:p w:rsidR="00013867" w:rsidRPr="004E2E88" w:rsidRDefault="004A0BFD" w:rsidP="004E2E88">
      <w:pPr>
        <w:pStyle w:val="af1"/>
        <w:tabs>
          <w:tab w:val="right" w:leader="dot" w:pos="8302"/>
        </w:tabs>
        <w:ind w:leftChars="0" w:left="0" w:firstLineChars="0" w:firstLine="0"/>
        <w:rPr>
          <w:rFonts w:ascii="Calibri" w:eastAsia="新細明體" w:hAnsi="Calibri"/>
          <w:b/>
          <w:noProof/>
          <w:szCs w:val="22"/>
        </w:rPr>
      </w:pPr>
      <w:hyperlink w:anchor="_Toc509499295" w:history="1">
        <w:r w:rsidR="00013867" w:rsidRPr="004E2E88">
          <w:rPr>
            <w:rStyle w:val="af0"/>
            <w:rFonts w:hint="eastAsia"/>
            <w:b/>
            <w:noProof/>
          </w:rPr>
          <w:t>圖四、生態關注棲地圖</w:t>
        </w:r>
        <w:r w:rsidR="00013867" w:rsidRPr="004E2E88">
          <w:rPr>
            <w:rStyle w:val="af0"/>
            <w:b/>
            <w:noProof/>
          </w:rPr>
          <w:t>1</w:t>
        </w:r>
        <w:r w:rsidR="00013867" w:rsidRPr="004E2E88">
          <w:rPr>
            <w:b/>
            <w:noProof/>
            <w:webHidden/>
          </w:rPr>
          <w:tab/>
        </w:r>
        <w:r w:rsidRPr="004E2E88">
          <w:rPr>
            <w:b/>
            <w:noProof/>
            <w:webHidden/>
          </w:rPr>
          <w:fldChar w:fldCharType="begin"/>
        </w:r>
        <w:r w:rsidR="00013867" w:rsidRPr="004E2E88">
          <w:rPr>
            <w:b/>
            <w:noProof/>
            <w:webHidden/>
          </w:rPr>
          <w:instrText xml:space="preserve"> PAGEREF _Toc509499295 \h </w:instrText>
        </w:r>
        <w:r w:rsidRPr="004E2E88">
          <w:rPr>
            <w:b/>
            <w:noProof/>
            <w:webHidden/>
          </w:rPr>
        </w:r>
        <w:r w:rsidRPr="004E2E88">
          <w:rPr>
            <w:b/>
            <w:noProof/>
            <w:webHidden/>
          </w:rPr>
          <w:fldChar w:fldCharType="separate"/>
        </w:r>
        <w:r w:rsidR="006441E0">
          <w:rPr>
            <w:b/>
            <w:noProof/>
            <w:webHidden/>
          </w:rPr>
          <w:t>34</w:t>
        </w:r>
        <w:r w:rsidRPr="004E2E88">
          <w:rPr>
            <w:b/>
            <w:noProof/>
            <w:webHidden/>
          </w:rPr>
          <w:fldChar w:fldCharType="end"/>
        </w:r>
      </w:hyperlink>
    </w:p>
    <w:p w:rsidR="00013867" w:rsidRPr="004E2E88" w:rsidRDefault="004A0BFD" w:rsidP="004E2E88">
      <w:pPr>
        <w:pStyle w:val="af1"/>
        <w:tabs>
          <w:tab w:val="right" w:leader="dot" w:pos="8302"/>
        </w:tabs>
        <w:ind w:leftChars="0" w:left="0" w:firstLineChars="0" w:firstLine="0"/>
        <w:rPr>
          <w:rFonts w:ascii="Calibri" w:eastAsia="新細明體" w:hAnsi="Calibri"/>
          <w:b/>
          <w:noProof/>
          <w:szCs w:val="22"/>
        </w:rPr>
      </w:pPr>
      <w:hyperlink w:anchor="_Toc509499296" w:history="1">
        <w:r w:rsidR="00013867" w:rsidRPr="004E2E88">
          <w:rPr>
            <w:rStyle w:val="af0"/>
            <w:rFonts w:hint="eastAsia"/>
            <w:b/>
            <w:noProof/>
          </w:rPr>
          <w:t>圖五、生態關注棲地圖</w:t>
        </w:r>
        <w:r w:rsidR="00013867" w:rsidRPr="004E2E88">
          <w:rPr>
            <w:rStyle w:val="af0"/>
            <w:b/>
            <w:noProof/>
          </w:rPr>
          <w:t>2</w:t>
        </w:r>
        <w:r w:rsidR="00013867" w:rsidRPr="004E2E88">
          <w:rPr>
            <w:b/>
            <w:noProof/>
            <w:webHidden/>
          </w:rPr>
          <w:tab/>
        </w:r>
        <w:r w:rsidRPr="004E2E88">
          <w:rPr>
            <w:b/>
            <w:noProof/>
            <w:webHidden/>
          </w:rPr>
          <w:fldChar w:fldCharType="begin"/>
        </w:r>
        <w:r w:rsidR="00013867" w:rsidRPr="004E2E88">
          <w:rPr>
            <w:b/>
            <w:noProof/>
            <w:webHidden/>
          </w:rPr>
          <w:instrText xml:space="preserve"> PAGEREF _Toc509499296 \h </w:instrText>
        </w:r>
        <w:r w:rsidRPr="004E2E88">
          <w:rPr>
            <w:b/>
            <w:noProof/>
            <w:webHidden/>
          </w:rPr>
        </w:r>
        <w:r w:rsidRPr="004E2E88">
          <w:rPr>
            <w:b/>
            <w:noProof/>
            <w:webHidden/>
          </w:rPr>
          <w:fldChar w:fldCharType="separate"/>
        </w:r>
        <w:r w:rsidR="006441E0">
          <w:rPr>
            <w:b/>
            <w:noProof/>
            <w:webHidden/>
          </w:rPr>
          <w:t>35</w:t>
        </w:r>
        <w:r w:rsidRPr="004E2E88">
          <w:rPr>
            <w:b/>
            <w:noProof/>
            <w:webHidden/>
          </w:rPr>
          <w:fldChar w:fldCharType="end"/>
        </w:r>
      </w:hyperlink>
    </w:p>
    <w:p w:rsidR="00013867" w:rsidRPr="004E2E88" w:rsidRDefault="004A0BFD" w:rsidP="00EC3FE1">
      <w:pPr>
        <w:pStyle w:val="af1"/>
        <w:tabs>
          <w:tab w:val="right" w:leader="dot" w:pos="8302"/>
        </w:tabs>
        <w:ind w:leftChars="0" w:left="-960" w:firstLineChars="400" w:firstLine="960"/>
        <w:rPr>
          <w:rFonts w:ascii="Calibri" w:eastAsia="新細明體" w:hAnsi="Calibri"/>
          <w:b/>
          <w:noProof/>
          <w:szCs w:val="22"/>
        </w:rPr>
      </w:pPr>
      <w:hyperlink w:anchor="_Toc509499297" w:history="1">
        <w:r w:rsidR="00013867" w:rsidRPr="004E2E88">
          <w:rPr>
            <w:rStyle w:val="af0"/>
            <w:rFonts w:hint="eastAsia"/>
            <w:b/>
            <w:noProof/>
          </w:rPr>
          <w:t>圖六、生態關注棲地圖</w:t>
        </w:r>
        <w:r w:rsidR="00013867" w:rsidRPr="004E2E88">
          <w:rPr>
            <w:rStyle w:val="af0"/>
            <w:b/>
            <w:noProof/>
          </w:rPr>
          <w:t>3</w:t>
        </w:r>
        <w:r w:rsidR="00013867" w:rsidRPr="004E2E88">
          <w:rPr>
            <w:b/>
            <w:noProof/>
            <w:webHidden/>
          </w:rPr>
          <w:tab/>
        </w:r>
        <w:r w:rsidRPr="004E2E88">
          <w:rPr>
            <w:b/>
            <w:noProof/>
            <w:webHidden/>
          </w:rPr>
          <w:fldChar w:fldCharType="begin"/>
        </w:r>
        <w:r w:rsidR="00013867" w:rsidRPr="004E2E88">
          <w:rPr>
            <w:b/>
            <w:noProof/>
            <w:webHidden/>
          </w:rPr>
          <w:instrText xml:space="preserve"> PAGEREF _Toc509499297 \h </w:instrText>
        </w:r>
        <w:r w:rsidRPr="004E2E88">
          <w:rPr>
            <w:b/>
            <w:noProof/>
            <w:webHidden/>
          </w:rPr>
        </w:r>
        <w:r w:rsidRPr="004E2E88">
          <w:rPr>
            <w:b/>
            <w:noProof/>
            <w:webHidden/>
          </w:rPr>
          <w:fldChar w:fldCharType="separate"/>
        </w:r>
        <w:r w:rsidR="006441E0">
          <w:rPr>
            <w:b/>
            <w:noProof/>
            <w:webHidden/>
          </w:rPr>
          <w:t>36</w:t>
        </w:r>
        <w:r w:rsidRPr="004E2E88">
          <w:rPr>
            <w:b/>
            <w:noProof/>
            <w:webHidden/>
          </w:rPr>
          <w:fldChar w:fldCharType="end"/>
        </w:r>
      </w:hyperlink>
    </w:p>
    <w:p w:rsidR="00013867" w:rsidRPr="004E2E88" w:rsidRDefault="004A0BFD" w:rsidP="004E2E88">
      <w:pPr>
        <w:sectPr w:rsidR="00013867" w:rsidRPr="004E2E88" w:rsidSect="001D474E">
          <w:footerReference w:type="default" r:id="rId9"/>
          <w:pgSz w:w="11906" w:h="16838"/>
          <w:pgMar w:top="1440" w:right="1797" w:bottom="1440" w:left="1797" w:header="851" w:footer="992" w:gutter="0"/>
          <w:pgNumType w:fmt="upperRoman" w:start="1"/>
          <w:cols w:space="425"/>
          <w:docGrid w:linePitch="360"/>
        </w:sectPr>
      </w:pPr>
      <w:r w:rsidRPr="004E2E88">
        <w:rPr>
          <w:b/>
        </w:rPr>
        <w:fldChar w:fldCharType="end"/>
      </w:r>
    </w:p>
    <w:p w:rsidR="00013867" w:rsidRPr="008E6B89" w:rsidRDefault="00013867" w:rsidP="00723282">
      <w:pPr>
        <w:outlineLvl w:val="0"/>
        <w:rPr>
          <w:rFonts w:ascii="Times New Roman" w:eastAsia="標楷體" w:hAnsi="標楷體"/>
          <w:b/>
          <w:sz w:val="28"/>
          <w:szCs w:val="28"/>
        </w:rPr>
      </w:pPr>
      <w:bookmarkStart w:id="3" w:name="_Toc533496416"/>
      <w:r w:rsidRPr="008E6B89">
        <w:rPr>
          <w:rFonts w:ascii="Times New Roman" w:eastAsia="標楷體" w:hAnsi="標楷體" w:hint="eastAsia"/>
          <w:b/>
          <w:sz w:val="28"/>
          <w:szCs w:val="28"/>
        </w:rPr>
        <w:lastRenderedPageBreak/>
        <w:t>壹、生態檢核</w:t>
      </w:r>
      <w:r>
        <w:rPr>
          <w:rFonts w:ascii="Times New Roman" w:eastAsia="標楷體" w:hAnsi="標楷體" w:hint="eastAsia"/>
          <w:b/>
          <w:sz w:val="28"/>
          <w:szCs w:val="28"/>
        </w:rPr>
        <w:t>制度</w:t>
      </w:r>
      <w:r w:rsidRPr="008E6B89">
        <w:rPr>
          <w:rFonts w:ascii="Times New Roman" w:eastAsia="標楷體" w:hAnsi="標楷體" w:hint="eastAsia"/>
          <w:b/>
          <w:sz w:val="28"/>
          <w:szCs w:val="28"/>
        </w:rPr>
        <w:t>沿革及辦理參考依據</w:t>
      </w:r>
      <w:bookmarkEnd w:id="3"/>
    </w:p>
    <w:p w:rsidR="00013867" w:rsidRPr="003903CD" w:rsidRDefault="00013867" w:rsidP="003903CD">
      <w:pPr>
        <w:widowControl/>
        <w:ind w:leftChars="236" w:left="566" w:firstLine="483"/>
        <w:jc w:val="both"/>
        <w:rPr>
          <w:rFonts w:ascii="標楷體" w:eastAsia="標楷體" w:hAnsi="Times New Roman" w:cs="標楷體"/>
          <w:color w:val="000000"/>
          <w:kern w:val="0"/>
          <w:sz w:val="23"/>
          <w:szCs w:val="23"/>
        </w:rPr>
      </w:pPr>
      <w:r>
        <w:rPr>
          <w:rFonts w:ascii="Times New Roman" w:eastAsia="標楷體" w:hAnsi="標楷體" w:hint="eastAsia"/>
          <w:szCs w:val="24"/>
        </w:rPr>
        <w:t>為落實生態工程永續發展之理念，經濟部水利署南區水資源局</w:t>
      </w:r>
      <w:r w:rsidRPr="00053D74">
        <w:rPr>
          <w:rFonts w:ascii="Times New Roman" w:eastAsia="標楷體" w:hAnsi="標楷體" w:hint="eastAsia"/>
          <w:szCs w:val="24"/>
        </w:rPr>
        <w:t>自</w:t>
      </w:r>
      <w:r>
        <w:rPr>
          <w:rFonts w:ascii="Times New Roman" w:eastAsia="標楷體" w:hAnsi="標楷體"/>
          <w:szCs w:val="24"/>
        </w:rPr>
        <w:t>2009</w:t>
      </w:r>
      <w:r w:rsidRPr="00053D74">
        <w:rPr>
          <w:rFonts w:ascii="Times New Roman" w:eastAsia="標楷體" w:hAnsi="標楷體" w:hint="eastAsia"/>
          <w:szCs w:val="24"/>
        </w:rPr>
        <w:t>年起</w:t>
      </w:r>
      <w:r>
        <w:rPr>
          <w:rFonts w:ascii="Times New Roman" w:eastAsia="標楷體" w:hAnsi="標楷體" w:hint="eastAsia"/>
          <w:szCs w:val="24"/>
        </w:rPr>
        <w:t>配合</w:t>
      </w:r>
      <w:r w:rsidRPr="008068B2">
        <w:rPr>
          <w:rFonts w:ascii="Times New Roman" w:eastAsia="標楷體" w:hAnsi="標楷體" w:hint="eastAsia"/>
          <w:szCs w:val="24"/>
        </w:rPr>
        <w:t>「曾文南化烏山頭水庫治理及穩定南部地區供水計畫」</w:t>
      </w:r>
      <w:r>
        <w:rPr>
          <w:rFonts w:ascii="Times New Roman" w:eastAsia="標楷體" w:hAnsi="標楷體" w:hint="eastAsia"/>
          <w:szCs w:val="24"/>
        </w:rPr>
        <w:t>，</w:t>
      </w:r>
      <w:r w:rsidRPr="00053D74">
        <w:rPr>
          <w:rFonts w:ascii="Times New Roman" w:eastAsia="標楷體" w:hAnsi="標楷體" w:hint="eastAsia"/>
          <w:szCs w:val="24"/>
        </w:rPr>
        <w:t>逐年試辦</w:t>
      </w:r>
      <w:r w:rsidRPr="003717AC">
        <w:rPr>
          <w:rFonts w:ascii="Times New Roman" w:eastAsia="標楷體" w:hAnsi="標楷體" w:hint="eastAsia"/>
          <w:color w:val="000000"/>
          <w:szCs w:val="24"/>
        </w:rPr>
        <w:t>工程生態檢核作業</w:t>
      </w:r>
      <w:r>
        <w:rPr>
          <w:rFonts w:ascii="Times New Roman" w:eastAsia="標楷體" w:hAnsi="標楷體" w:hint="eastAsia"/>
          <w:color w:val="000000"/>
          <w:szCs w:val="24"/>
        </w:rPr>
        <w:t>。</w:t>
      </w:r>
      <w:r>
        <w:rPr>
          <w:rFonts w:ascii="Times New Roman" w:eastAsia="標楷體" w:hAnsi="標楷體"/>
          <w:color w:val="000000"/>
          <w:szCs w:val="24"/>
        </w:rPr>
        <w:t>2016</w:t>
      </w:r>
      <w:r>
        <w:rPr>
          <w:rFonts w:ascii="Times New Roman" w:eastAsia="標楷體" w:hAnsi="標楷體" w:hint="eastAsia"/>
          <w:color w:val="000000"/>
          <w:szCs w:val="24"/>
        </w:rPr>
        <w:t>年水利署修訂</w:t>
      </w:r>
      <w:r w:rsidRPr="006F3F73">
        <w:rPr>
          <w:rFonts w:ascii="Times New Roman" w:eastAsia="標楷體" w:hAnsi="標楷體" w:hint="eastAsia"/>
          <w:color w:val="000000"/>
          <w:szCs w:val="24"/>
        </w:rPr>
        <w:t>「水庫集水區工程生態檢核執行手冊」</w:t>
      </w:r>
      <w:r>
        <w:rPr>
          <w:rFonts w:ascii="Times New Roman" w:eastAsia="標楷體" w:hAnsi="標楷體" w:hint="eastAsia"/>
          <w:color w:val="000000"/>
          <w:szCs w:val="24"/>
        </w:rPr>
        <w:t>以推廣、落實生態檢核作業。</w:t>
      </w:r>
      <w:r w:rsidRPr="00053D74">
        <w:rPr>
          <w:rFonts w:ascii="Times New Roman" w:eastAsia="標楷體" w:hAnsi="標楷體" w:hint="eastAsia"/>
          <w:szCs w:val="24"/>
        </w:rPr>
        <w:t>藉由施工前</w:t>
      </w:r>
      <w:r>
        <w:rPr>
          <w:rFonts w:ascii="Times New Roman" w:eastAsia="標楷體" w:hAnsi="標楷體" w:hint="eastAsia"/>
          <w:szCs w:val="24"/>
        </w:rPr>
        <w:t>之工程核定階段與規劃設計階段蒐</w:t>
      </w:r>
      <w:r w:rsidRPr="00053D74">
        <w:rPr>
          <w:rFonts w:ascii="Times New Roman" w:eastAsia="標楷體" w:hAnsi="標楷體" w:hint="eastAsia"/>
          <w:szCs w:val="24"/>
        </w:rPr>
        <w:t>集區域生態資訊，了解當地環境生態特性、生物棲地或生態敏</w:t>
      </w:r>
      <w:r>
        <w:rPr>
          <w:rFonts w:ascii="Times New Roman" w:eastAsia="標楷體" w:hAnsi="標楷體" w:hint="eastAsia"/>
          <w:szCs w:val="24"/>
        </w:rPr>
        <w:t>感</w:t>
      </w:r>
      <w:r w:rsidRPr="00053D74">
        <w:rPr>
          <w:rFonts w:ascii="Times New Roman" w:eastAsia="標楷體" w:hAnsi="標楷體" w:hint="eastAsia"/>
          <w:szCs w:val="24"/>
        </w:rPr>
        <w:t>區位等，適度運用迴避、縮小、減輕、補償等保育措施，納為相關工程設計理念，以降低工程對環境生態的衝擊，維持治水與生態保育的平衡</w:t>
      </w:r>
      <w:r>
        <w:rPr>
          <w:rFonts w:ascii="Times New Roman" w:eastAsia="標楷體" w:hAnsi="標楷體" w:hint="eastAsia"/>
          <w:szCs w:val="24"/>
        </w:rPr>
        <w:t>。於施工階段</w:t>
      </w:r>
      <w:r w:rsidRPr="003903CD">
        <w:rPr>
          <w:rFonts w:ascii="標楷體" w:eastAsia="標楷體" w:cs="標楷體" w:hint="eastAsia"/>
          <w:color w:val="000000"/>
          <w:kern w:val="0"/>
          <w:sz w:val="23"/>
          <w:szCs w:val="23"/>
        </w:rPr>
        <w:t>落實前兩階段所擬定之生態保育對策與工法，確保生態保全對象、生態關注區域完好與維護環境品質。</w:t>
      </w:r>
      <w:r>
        <w:rPr>
          <w:rFonts w:ascii="標楷體" w:eastAsia="標楷體" w:cs="標楷體" w:hint="eastAsia"/>
          <w:color w:val="000000"/>
          <w:kern w:val="0"/>
          <w:sz w:val="23"/>
          <w:szCs w:val="23"/>
        </w:rPr>
        <w:t>最後於</w:t>
      </w:r>
      <w:r w:rsidRPr="003903CD">
        <w:rPr>
          <w:rFonts w:ascii="標楷體" w:eastAsia="標楷體" w:hAnsi="Times New Roman" w:cs="標楷體" w:hint="eastAsia"/>
          <w:color w:val="000000"/>
          <w:kern w:val="0"/>
          <w:sz w:val="23"/>
          <w:szCs w:val="23"/>
        </w:rPr>
        <w:t>維護管理階段定期監測評估治理範圍的棲地品質，分析生態課題與研擬改善之生態保育措施。</w:t>
      </w:r>
    </w:p>
    <w:p w:rsidR="00013867" w:rsidRPr="008068B2" w:rsidRDefault="00013867" w:rsidP="00673985">
      <w:pPr>
        <w:widowControl/>
        <w:ind w:leftChars="236" w:left="566" w:firstLine="483"/>
        <w:jc w:val="both"/>
        <w:rPr>
          <w:rFonts w:ascii="Times New Roman" w:eastAsia="標楷體" w:hAnsi="標楷體"/>
          <w:color w:val="FF0000"/>
          <w:szCs w:val="24"/>
        </w:rPr>
      </w:pPr>
      <w:r>
        <w:rPr>
          <w:rFonts w:ascii="Times New Roman" w:eastAsia="標楷體" w:hAnsi="標楷體" w:hint="eastAsia"/>
          <w:szCs w:val="24"/>
        </w:rPr>
        <w:t>經濟部</w:t>
      </w:r>
      <w:r w:rsidRPr="00053D74">
        <w:rPr>
          <w:rFonts w:ascii="Times New Roman" w:eastAsia="標楷體" w:hAnsi="標楷體" w:hint="eastAsia"/>
          <w:szCs w:val="24"/>
        </w:rPr>
        <w:t>水利署為持續推廣生態檢核機制，並落實於縣市管河川、區域排水及海岸環境，自</w:t>
      </w:r>
      <w:r>
        <w:rPr>
          <w:rFonts w:ascii="Times New Roman" w:eastAsia="標楷體" w:hAnsi="標楷體"/>
          <w:szCs w:val="24"/>
        </w:rPr>
        <w:t>2017</w:t>
      </w:r>
      <w:r w:rsidRPr="00053D74">
        <w:rPr>
          <w:rFonts w:ascii="Times New Roman" w:eastAsia="標楷體" w:hAnsi="標楷體" w:hint="eastAsia"/>
          <w:szCs w:val="24"/>
        </w:rPr>
        <w:t>年起配合</w:t>
      </w:r>
      <w:r>
        <w:rPr>
          <w:rFonts w:ascii="Times New Roman" w:eastAsia="標楷體" w:hAnsi="標楷體" w:hint="eastAsia"/>
          <w:szCs w:val="24"/>
        </w:rPr>
        <w:t>行政院</w:t>
      </w:r>
      <w:r w:rsidRPr="00053D74">
        <w:rPr>
          <w:rFonts w:ascii="Times New Roman" w:eastAsia="標楷體" w:hAnsi="標楷體" w:hint="eastAsia"/>
          <w:szCs w:val="24"/>
        </w:rPr>
        <w:t>推動之前瞻基礎建設</w:t>
      </w:r>
      <w:r>
        <w:rPr>
          <w:rFonts w:ascii="標楷體" w:eastAsia="標楷體" w:hAnsi="標楷體" w:hint="eastAsia"/>
          <w:szCs w:val="24"/>
        </w:rPr>
        <w:t>－</w:t>
      </w:r>
      <w:r w:rsidRPr="00E42945">
        <w:rPr>
          <w:rFonts w:ascii="Times New Roman" w:eastAsia="標楷體" w:hAnsi="標楷體" w:hint="eastAsia"/>
          <w:szCs w:val="24"/>
        </w:rPr>
        <w:t>水環境建設</w:t>
      </w:r>
      <w:r w:rsidRPr="00053D74">
        <w:rPr>
          <w:rFonts w:ascii="Times New Roman" w:eastAsia="標楷體" w:hAnsi="標楷體" w:hint="eastAsia"/>
          <w:szCs w:val="24"/>
        </w:rPr>
        <w:t>，將工程生態檢核機制全面融入水岸治理工程。</w:t>
      </w:r>
      <w:r w:rsidRPr="00673985">
        <w:rPr>
          <w:rFonts w:ascii="Times New Roman" w:eastAsia="標楷體" w:hAnsi="標楷體" w:hint="eastAsia"/>
          <w:szCs w:val="24"/>
        </w:rPr>
        <w:t>依據行政院公共工程委員會函請公共工程計畫各中央目的事業主管機關將「公共工程生態檢核機制」納入計畫應辦事項，工程主辦機關辦理新建工程時，續依該機制辦理檢核作業。</w:t>
      </w:r>
      <w:r w:rsidRPr="00E42945">
        <w:rPr>
          <w:rFonts w:ascii="Times New Roman" w:eastAsia="標楷體" w:hAnsi="標楷體" w:hint="eastAsia"/>
          <w:szCs w:val="24"/>
        </w:rPr>
        <w:t>另</w:t>
      </w:r>
      <w:r w:rsidRPr="00B443FD">
        <w:rPr>
          <w:rFonts w:ascii="Times New Roman" w:eastAsia="標楷體" w:hAnsi="標楷體" w:hint="eastAsia"/>
          <w:color w:val="000000"/>
          <w:szCs w:val="24"/>
        </w:rPr>
        <w:t>水利署</w:t>
      </w:r>
      <w:r>
        <w:rPr>
          <w:rFonts w:ascii="Times New Roman" w:eastAsia="標楷體" w:hAnsi="標楷體" w:hint="eastAsia"/>
          <w:color w:val="000000"/>
          <w:szCs w:val="24"/>
        </w:rPr>
        <w:t>亦</w:t>
      </w:r>
      <w:r w:rsidRPr="00B443FD">
        <w:rPr>
          <w:rFonts w:ascii="Times New Roman" w:eastAsia="標楷體" w:hAnsi="標楷體" w:hint="eastAsia"/>
          <w:color w:val="000000"/>
          <w:szCs w:val="24"/>
        </w:rPr>
        <w:t>進行工程生態檢核機制檢討，除制訂「河川、區域排水及海岸工程生態檢核作業流程」外，並檢討目前施行之快速棲地生態評估檢核表妥適性，期建立符合水岸治理工程屬性之檢核表單。</w:t>
      </w:r>
    </w:p>
    <w:p w:rsidR="00013867" w:rsidRDefault="00013867" w:rsidP="00053D74">
      <w:pPr>
        <w:widowControl/>
        <w:ind w:leftChars="236" w:left="566" w:firstLine="483"/>
        <w:jc w:val="both"/>
        <w:rPr>
          <w:rFonts w:ascii="Times New Roman" w:eastAsia="標楷體" w:hAnsi="標楷體"/>
          <w:szCs w:val="24"/>
        </w:rPr>
      </w:pPr>
      <w:smartTag w:uri="urn:schemas-microsoft-com:office:smarttags" w:element="PersonName">
        <w:smartTagPr>
          <w:attr w:name="ProductID" w:val="汪靜明"/>
        </w:smartTagPr>
        <w:r>
          <w:rPr>
            <w:rFonts w:ascii="Times New Roman" w:eastAsia="標楷體" w:hAnsi="標楷體" w:hint="eastAsia"/>
            <w:szCs w:val="24"/>
          </w:rPr>
          <w:t>汪靜明</w:t>
        </w:r>
      </w:smartTag>
      <w:r>
        <w:rPr>
          <w:rFonts w:ascii="Times New Roman" w:eastAsia="標楷體" w:hAnsi="標楷體" w:hint="eastAsia"/>
          <w:szCs w:val="24"/>
        </w:rPr>
        <w:t>教授建立之</w:t>
      </w:r>
      <w:r w:rsidRPr="00053D74">
        <w:rPr>
          <w:rFonts w:ascii="Times New Roman" w:eastAsia="標楷體" w:hAnsi="標楷體" w:hint="eastAsia"/>
          <w:szCs w:val="24"/>
        </w:rPr>
        <w:t>「快速棲地生態評估方法（</w:t>
      </w:r>
      <w:r w:rsidRPr="00053D74">
        <w:rPr>
          <w:rFonts w:ascii="Times New Roman" w:eastAsia="標楷體" w:hAnsi="標楷體"/>
          <w:szCs w:val="24"/>
        </w:rPr>
        <w:t>Rapid Habitat Ecologi</w:t>
      </w:r>
      <w:r>
        <w:rPr>
          <w:rFonts w:ascii="Times New Roman" w:eastAsia="標楷體" w:hAnsi="標楷體"/>
          <w:szCs w:val="24"/>
        </w:rPr>
        <w:t>cal Evaluation Protocol</w:t>
      </w:r>
      <w:r w:rsidRPr="00053D74">
        <w:rPr>
          <w:rFonts w:ascii="Times New Roman" w:eastAsia="標楷體" w:hAnsi="標楷體"/>
          <w:szCs w:val="24"/>
        </w:rPr>
        <w:t>, RHEEP</w:t>
      </w:r>
      <w:r>
        <w:rPr>
          <w:rFonts w:ascii="Times New Roman" w:eastAsia="標楷體" w:hAnsi="標楷體" w:hint="eastAsia"/>
          <w:szCs w:val="24"/>
        </w:rPr>
        <w:t>）</w:t>
      </w:r>
      <w:r w:rsidRPr="00053D74">
        <w:rPr>
          <w:rFonts w:ascii="Times New Roman" w:eastAsia="標楷體" w:hAnsi="標楷體" w:hint="eastAsia"/>
          <w:szCs w:val="24"/>
        </w:rPr>
        <w:t>」</w:t>
      </w:r>
      <w:r w:rsidRPr="008A483F">
        <w:rPr>
          <w:rFonts w:ascii="Times New Roman" w:eastAsia="標楷體" w:hAnsi="標楷體" w:hint="eastAsia"/>
          <w:szCs w:val="24"/>
        </w:rPr>
        <w:t>係以簡單操作快速完成為原則</w:t>
      </w:r>
      <w:r>
        <w:rPr>
          <w:rFonts w:ascii="Times New Roman" w:eastAsia="標楷體" w:hAnsi="標楷體" w:hint="eastAsia"/>
          <w:szCs w:val="24"/>
        </w:rPr>
        <w:t>的評估工具。於</w:t>
      </w:r>
      <w:r w:rsidRPr="008A483F">
        <w:rPr>
          <w:rFonts w:ascii="Times New Roman" w:eastAsia="標楷體" w:hAnsi="標楷體" w:hint="eastAsia"/>
          <w:szCs w:val="24"/>
        </w:rPr>
        <w:t>實務運用上，主要反映出調查當時河川棲地生態系統狀況，並可藉由對比河川水利工程中工程不同生命週期（調查規劃、設計施工、維護管理等）中的評估結果，藉以判斷整體河川棲地生態系統可能遭受的影響及其恢復情形。</w:t>
      </w:r>
      <w:r>
        <w:rPr>
          <w:rFonts w:ascii="Times New Roman" w:eastAsia="標楷體" w:hAnsi="標楷體" w:hint="eastAsia"/>
          <w:szCs w:val="24"/>
        </w:rPr>
        <w:t>然而水域環境均有所異同，因此</w:t>
      </w:r>
      <w:r w:rsidRPr="008A483F">
        <w:rPr>
          <w:rFonts w:ascii="Times New Roman" w:eastAsia="標楷體" w:hAnsi="標楷體" w:hint="eastAsia"/>
          <w:szCs w:val="24"/>
        </w:rPr>
        <w:t>水利規劃試驗所</w:t>
      </w:r>
      <w:r>
        <w:rPr>
          <w:rFonts w:ascii="Times New Roman" w:eastAsia="標楷體" w:hAnsi="標楷體" w:hint="eastAsia"/>
          <w:szCs w:val="24"/>
        </w:rPr>
        <w:t>於</w:t>
      </w:r>
      <w:r>
        <w:rPr>
          <w:rFonts w:ascii="Times New Roman" w:eastAsia="標楷體" w:hAnsi="標楷體"/>
          <w:szCs w:val="24"/>
        </w:rPr>
        <w:t>2017</w:t>
      </w:r>
      <w:r>
        <w:rPr>
          <w:rFonts w:ascii="Times New Roman" w:eastAsia="標楷體" w:hAnsi="標楷體" w:hint="eastAsia"/>
          <w:szCs w:val="24"/>
        </w:rPr>
        <w:t>年將上述</w:t>
      </w:r>
      <w:r w:rsidRPr="00053D74">
        <w:rPr>
          <w:rFonts w:ascii="Times New Roman" w:eastAsia="標楷體" w:hAnsi="標楷體" w:hint="eastAsia"/>
          <w:szCs w:val="24"/>
        </w:rPr>
        <w:t>「快速棲地生態評估方法」</w:t>
      </w:r>
      <w:r>
        <w:rPr>
          <w:rFonts w:ascii="Times New Roman" w:eastAsia="標楷體" w:hAnsi="標楷體" w:hint="eastAsia"/>
          <w:szCs w:val="24"/>
        </w:rPr>
        <w:t>調整為適合區域排水環境之檢核表，即為</w:t>
      </w:r>
      <w:r w:rsidRPr="00053D74">
        <w:rPr>
          <w:rFonts w:ascii="Times New Roman" w:eastAsia="標楷體" w:hAnsi="標楷體" w:hint="eastAsia"/>
          <w:szCs w:val="24"/>
        </w:rPr>
        <w:t>「區域排水生態速簡評估檢核表」</w:t>
      </w:r>
      <w:r>
        <w:rPr>
          <w:rFonts w:ascii="Times New Roman" w:eastAsia="標楷體" w:hAnsi="標楷體" w:hint="eastAsia"/>
          <w:szCs w:val="24"/>
        </w:rPr>
        <w:t>。建議本案於工程各重要節點（或評估點）均施作評分，爾後</w:t>
      </w:r>
      <w:r w:rsidRPr="00053D74">
        <w:rPr>
          <w:rFonts w:ascii="Times New Roman" w:eastAsia="標楷體" w:hAnsi="標楷體" w:hint="eastAsia"/>
          <w:szCs w:val="24"/>
        </w:rPr>
        <w:t>每個階段均持續進行評分對照，以驗收工程成效。</w:t>
      </w:r>
    </w:p>
    <w:p w:rsidR="00013867" w:rsidRDefault="00013867" w:rsidP="00053D74">
      <w:pPr>
        <w:widowControl/>
        <w:ind w:leftChars="236" w:left="566" w:firstLine="483"/>
        <w:jc w:val="both"/>
        <w:rPr>
          <w:rFonts w:ascii="Times New Roman" w:eastAsia="標楷體" w:hAnsi="標楷體"/>
          <w:szCs w:val="24"/>
        </w:rPr>
      </w:pPr>
    </w:p>
    <w:p w:rsidR="00013867" w:rsidRPr="008E6B89" w:rsidRDefault="00013867" w:rsidP="00AA2D9B">
      <w:pPr>
        <w:outlineLvl w:val="0"/>
        <w:rPr>
          <w:rFonts w:ascii="Times New Roman" w:eastAsia="標楷體" w:hAnsi="標楷體"/>
          <w:b/>
          <w:sz w:val="28"/>
          <w:szCs w:val="28"/>
        </w:rPr>
      </w:pPr>
      <w:bookmarkStart w:id="4" w:name="_Toc533496417"/>
      <w:r w:rsidRPr="008E6B89">
        <w:rPr>
          <w:rFonts w:ascii="Times New Roman" w:eastAsia="標楷體" w:hAnsi="標楷體" w:hint="eastAsia"/>
          <w:b/>
          <w:sz w:val="28"/>
          <w:szCs w:val="28"/>
        </w:rPr>
        <w:t>貳、</w:t>
      </w:r>
      <w:r>
        <w:rPr>
          <w:rFonts w:ascii="Times New Roman" w:eastAsia="標楷體" w:hAnsi="標楷體" w:hint="eastAsia"/>
          <w:b/>
          <w:sz w:val="28"/>
          <w:szCs w:val="28"/>
        </w:rPr>
        <w:t>現階段生態檢核工作執行建議</w:t>
      </w:r>
      <w:bookmarkEnd w:id="4"/>
    </w:p>
    <w:p w:rsidR="00013867" w:rsidRDefault="00013867" w:rsidP="00C51FC0">
      <w:pPr>
        <w:widowControl/>
        <w:ind w:leftChars="236" w:left="566" w:firstLine="483"/>
        <w:jc w:val="both"/>
        <w:rPr>
          <w:rFonts w:ascii="Times New Roman" w:eastAsia="標楷體" w:hAnsi="標楷體"/>
          <w:szCs w:val="24"/>
        </w:rPr>
      </w:pPr>
      <w:r w:rsidRPr="00332B07">
        <w:rPr>
          <w:rFonts w:ascii="Times New Roman" w:eastAsia="標楷體" w:hAnsi="標楷體" w:hint="eastAsia"/>
          <w:szCs w:val="24"/>
        </w:rPr>
        <w:t>根據水利工程生態檢核作業流程</w:t>
      </w:r>
      <w:r w:rsidRPr="00C51FC0">
        <w:rPr>
          <w:rFonts w:ascii="Times New Roman" w:eastAsia="標楷體" w:hAnsi="標楷體"/>
          <w:szCs w:val="24"/>
        </w:rPr>
        <w:t>(</w:t>
      </w:r>
      <w:r>
        <w:rPr>
          <w:rFonts w:ascii="Times New Roman" w:eastAsia="標楷體" w:hAnsi="標楷體" w:hint="eastAsia"/>
          <w:szCs w:val="24"/>
        </w:rPr>
        <w:t>圖</w:t>
      </w:r>
      <w:r w:rsidRPr="00332B07">
        <w:rPr>
          <w:rFonts w:ascii="Times New Roman" w:eastAsia="標楷體" w:hAnsi="標楷體" w:hint="eastAsia"/>
          <w:szCs w:val="24"/>
        </w:rPr>
        <w:t>一</w:t>
      </w:r>
      <w:r w:rsidRPr="00C51FC0">
        <w:rPr>
          <w:rFonts w:ascii="Times New Roman" w:eastAsia="標楷體" w:hAnsi="標楷體"/>
          <w:szCs w:val="24"/>
        </w:rPr>
        <w:t>)</w:t>
      </w:r>
      <w:r w:rsidRPr="00332B07">
        <w:rPr>
          <w:rFonts w:ascii="Times New Roman" w:eastAsia="標楷體" w:hAnsi="標楷體" w:hint="eastAsia"/>
          <w:szCs w:val="24"/>
        </w:rPr>
        <w:t>，</w:t>
      </w:r>
      <w:r w:rsidRPr="00DF36D7">
        <w:rPr>
          <w:rFonts w:ascii="Times New Roman" w:eastAsia="標楷體" w:hAnsi="標楷體" w:hint="eastAsia"/>
          <w:szCs w:val="24"/>
        </w:rPr>
        <w:t>沙鹿區南勢溪環境營造工程</w:t>
      </w:r>
      <w:r>
        <w:rPr>
          <w:rFonts w:ascii="Times New Roman" w:eastAsia="標楷體" w:hAnsi="標楷體" w:hint="eastAsia"/>
          <w:szCs w:val="24"/>
        </w:rPr>
        <w:t>屬</w:t>
      </w:r>
      <w:r w:rsidRPr="00332B07">
        <w:rPr>
          <w:rFonts w:ascii="Times New Roman" w:eastAsia="標楷體" w:hAnsi="標楷體" w:hint="eastAsia"/>
          <w:szCs w:val="24"/>
        </w:rPr>
        <w:t>作業流程之第</w:t>
      </w:r>
      <w:r>
        <w:rPr>
          <w:rFonts w:ascii="Times New Roman" w:eastAsia="標楷體" w:hAnsi="標楷體" w:hint="eastAsia"/>
          <w:szCs w:val="24"/>
        </w:rPr>
        <w:t>三階段</w:t>
      </w:r>
      <w:r w:rsidRPr="00C51FC0">
        <w:rPr>
          <w:rFonts w:ascii="Times New Roman" w:eastAsia="標楷體" w:hAnsi="標楷體"/>
          <w:szCs w:val="24"/>
        </w:rPr>
        <w:t>-</w:t>
      </w:r>
      <w:r w:rsidRPr="000502F4">
        <w:rPr>
          <w:rFonts w:ascii="Times New Roman" w:eastAsia="標楷體" w:hAnsi="標楷體" w:hint="eastAsia"/>
          <w:b/>
          <w:szCs w:val="24"/>
        </w:rPr>
        <w:t>施工階段</w:t>
      </w:r>
      <w:r w:rsidRPr="00332B07">
        <w:rPr>
          <w:rFonts w:ascii="Times New Roman" w:eastAsia="標楷體" w:hAnsi="標楷體" w:hint="eastAsia"/>
          <w:szCs w:val="24"/>
        </w:rPr>
        <w:t>。</w:t>
      </w:r>
    </w:p>
    <w:p w:rsidR="00013867" w:rsidRPr="00DC15AA" w:rsidRDefault="00013867" w:rsidP="008A5D4A">
      <w:pPr>
        <w:widowControl/>
        <w:ind w:leftChars="236" w:left="566" w:firstLine="1"/>
        <w:jc w:val="both"/>
        <w:rPr>
          <w:rFonts w:ascii="Times New Roman" w:eastAsia="標楷體" w:hAnsi="標楷體"/>
          <w:b/>
          <w:szCs w:val="24"/>
        </w:rPr>
      </w:pPr>
      <w:r>
        <w:rPr>
          <w:rFonts w:ascii="Times New Roman" w:eastAsia="標楷體" w:hAnsi="標楷體" w:hint="eastAsia"/>
          <w:b/>
          <w:szCs w:val="24"/>
        </w:rPr>
        <w:t>一</w:t>
      </w:r>
      <w:r w:rsidRPr="00DC15AA">
        <w:rPr>
          <w:rFonts w:ascii="Times New Roman" w:eastAsia="標楷體" w:hAnsi="標楷體" w:hint="eastAsia"/>
          <w:b/>
          <w:szCs w:val="24"/>
        </w:rPr>
        <w:t>、施工階段工作及流程</w:t>
      </w:r>
    </w:p>
    <w:p w:rsidR="00013867" w:rsidRDefault="00013867" w:rsidP="00C51FC0">
      <w:pPr>
        <w:widowControl/>
        <w:ind w:leftChars="236" w:left="566" w:firstLine="483"/>
        <w:jc w:val="both"/>
        <w:rPr>
          <w:rFonts w:ascii="Times New Roman" w:eastAsia="標楷體" w:hAnsi="標楷體"/>
          <w:szCs w:val="24"/>
        </w:rPr>
      </w:pPr>
      <w:r>
        <w:rPr>
          <w:rFonts w:ascii="Times New Roman" w:eastAsia="標楷體" w:hAnsi="標楷體" w:hint="eastAsia"/>
          <w:szCs w:val="24"/>
        </w:rPr>
        <w:t>施工</w:t>
      </w:r>
      <w:r w:rsidRPr="00D46FAD">
        <w:rPr>
          <w:rFonts w:ascii="Times New Roman" w:eastAsia="標楷體" w:hAnsi="標楷體" w:hint="eastAsia"/>
          <w:szCs w:val="24"/>
        </w:rPr>
        <w:t>階段工作項目包括現場勘查、民眾參與、生態評估、環境生態異常狀況處理、施工後生態保育措施執行狀況評估、資訊公開。本階段工作分為開工前資料審查、施工審查及驗收階段</w:t>
      </w:r>
      <w:r>
        <w:rPr>
          <w:rFonts w:ascii="Times New Roman" w:eastAsia="標楷體" w:hAnsi="標楷體"/>
          <w:szCs w:val="24"/>
        </w:rPr>
        <w:t>(</w:t>
      </w:r>
      <w:r>
        <w:rPr>
          <w:rFonts w:ascii="Times New Roman" w:eastAsia="標楷體" w:hAnsi="標楷體" w:hint="eastAsia"/>
          <w:szCs w:val="24"/>
        </w:rPr>
        <w:t>圖二</w:t>
      </w:r>
      <w:r>
        <w:rPr>
          <w:rFonts w:ascii="Times New Roman" w:eastAsia="標楷體" w:hAnsi="標楷體"/>
          <w:szCs w:val="24"/>
        </w:rPr>
        <w:t>)</w:t>
      </w:r>
      <w:r>
        <w:rPr>
          <w:rFonts w:ascii="Times New Roman" w:eastAsia="標楷體" w:hAnsi="標楷體" w:hint="eastAsia"/>
          <w:szCs w:val="24"/>
        </w:rPr>
        <w:t>。</w:t>
      </w:r>
    </w:p>
    <w:p w:rsidR="00013867" w:rsidRPr="00D46FAD" w:rsidRDefault="00013867" w:rsidP="00D46FAD">
      <w:pPr>
        <w:widowControl/>
        <w:ind w:leftChars="236" w:left="566" w:firstLine="483"/>
        <w:jc w:val="both"/>
        <w:rPr>
          <w:rFonts w:ascii="標楷體" w:eastAsia="標楷體" w:hAnsi="Times New Roman" w:cs="標楷體"/>
          <w:color w:val="000000"/>
          <w:kern w:val="0"/>
          <w:szCs w:val="24"/>
        </w:rPr>
      </w:pPr>
      <w:r>
        <w:rPr>
          <w:rFonts w:ascii="Times New Roman" w:eastAsia="標楷體" w:hAnsi="標楷體"/>
          <w:szCs w:val="24"/>
        </w:rPr>
        <w:t>(</w:t>
      </w:r>
      <w:r w:rsidRPr="00E17B10">
        <w:rPr>
          <w:rFonts w:ascii="Times New Roman" w:eastAsia="標楷體" w:hAnsi="標楷體" w:hint="eastAsia"/>
          <w:szCs w:val="24"/>
        </w:rPr>
        <w:t>一</w:t>
      </w:r>
      <w:r>
        <w:rPr>
          <w:rFonts w:ascii="Times New Roman" w:eastAsia="標楷體" w:hAnsi="標楷體"/>
          <w:szCs w:val="24"/>
        </w:rPr>
        <w:t>)</w:t>
      </w:r>
      <w:r w:rsidRPr="00E17B10">
        <w:rPr>
          <w:rFonts w:ascii="Times New Roman" w:eastAsia="標楷體" w:hAnsi="標楷體" w:hint="eastAsia"/>
          <w:szCs w:val="24"/>
        </w:rPr>
        <w:t>開工前作業</w:t>
      </w:r>
      <w:r w:rsidRPr="00D46FAD">
        <w:rPr>
          <w:rFonts w:ascii="標楷體" w:eastAsia="標楷體" w:hAnsi="Times New Roman" w:cs="標楷體" w:hint="eastAsia"/>
          <w:color w:val="000000"/>
          <w:kern w:val="0"/>
          <w:szCs w:val="24"/>
        </w:rPr>
        <w:t>主辦單位應於開工前完成以下工作：</w:t>
      </w:r>
    </w:p>
    <w:p w:rsidR="00013867" w:rsidRPr="00E17B10" w:rsidRDefault="00013867" w:rsidP="00E17B10">
      <w:pPr>
        <w:autoSpaceDE w:val="0"/>
        <w:autoSpaceDN w:val="0"/>
        <w:adjustRightInd w:val="0"/>
        <w:spacing w:after="330"/>
        <w:ind w:left="1440" w:firstLine="480"/>
        <w:contextualSpacing/>
        <w:rPr>
          <w:rFonts w:ascii="標楷體" w:eastAsia="標楷體" w:hAnsi="Times New Roman" w:cs="標楷體"/>
          <w:color w:val="000000"/>
          <w:kern w:val="0"/>
          <w:szCs w:val="24"/>
        </w:rPr>
      </w:pPr>
      <w:r>
        <w:rPr>
          <w:rFonts w:ascii="Times New Roman" w:eastAsia="標楷體" w:hAnsi="Times New Roman"/>
          <w:color w:val="000000"/>
          <w:kern w:val="0"/>
          <w:szCs w:val="24"/>
        </w:rPr>
        <w:t>1.</w:t>
      </w:r>
      <w:r w:rsidRPr="00D46FAD">
        <w:rPr>
          <w:rFonts w:ascii="標楷體" w:eastAsia="標楷體" w:hAnsi="Times New Roman" w:cs="標楷體" w:hint="eastAsia"/>
          <w:color w:val="000000"/>
          <w:kern w:val="0"/>
          <w:szCs w:val="24"/>
        </w:rPr>
        <w:t>組織含生態專業及工程專業之跨領域工作團隊，以確認生態保育措施實行方案、執行生態評估、以及環境生態異常狀況處理。</w:t>
      </w:r>
      <w:r>
        <w:rPr>
          <w:rFonts w:ascii="Times New Roman" w:eastAsia="標楷體" w:hAnsi="Times New Roman"/>
          <w:color w:val="000000"/>
          <w:kern w:val="0"/>
          <w:szCs w:val="24"/>
        </w:rPr>
        <w:t>2.</w:t>
      </w:r>
      <w:r w:rsidRPr="00D46FAD">
        <w:rPr>
          <w:rFonts w:ascii="Times New Roman" w:eastAsia="標楷體" w:hAnsi="Times New Roman" w:hint="eastAsia"/>
          <w:color w:val="000000"/>
          <w:kern w:val="0"/>
          <w:szCs w:val="24"/>
        </w:rPr>
        <w:t>辦理施工人員及生態專業</w:t>
      </w:r>
      <w:r w:rsidRPr="00D46FAD">
        <w:rPr>
          <w:rFonts w:ascii="Times New Roman" w:eastAsia="標楷體" w:hAnsi="Times New Roman" w:hint="eastAsia"/>
          <w:color w:val="000000"/>
          <w:kern w:val="0"/>
          <w:szCs w:val="24"/>
        </w:rPr>
        <w:lastRenderedPageBreak/>
        <w:t>人員現場勘查。</w:t>
      </w:r>
      <w:r>
        <w:rPr>
          <w:rFonts w:ascii="Times New Roman" w:eastAsia="標楷體" w:hAnsi="Times New Roman"/>
          <w:color w:val="000000"/>
          <w:kern w:val="0"/>
          <w:szCs w:val="24"/>
        </w:rPr>
        <w:t>3.</w:t>
      </w:r>
      <w:r w:rsidRPr="00D46FAD">
        <w:rPr>
          <w:rFonts w:ascii="標楷體" w:eastAsia="標楷體" w:hAnsi="Times New Roman" w:cs="標楷體" w:hint="eastAsia"/>
          <w:color w:val="000000"/>
          <w:kern w:val="0"/>
          <w:szCs w:val="24"/>
        </w:rPr>
        <w:t>辦理施工說明會。</w:t>
      </w:r>
    </w:p>
    <w:p w:rsidR="00013867" w:rsidRPr="00E17B10" w:rsidRDefault="00013867" w:rsidP="00E17B10">
      <w:pPr>
        <w:widowControl/>
        <w:ind w:leftChars="236" w:left="566" w:firstLine="483"/>
        <w:jc w:val="both"/>
        <w:rPr>
          <w:rFonts w:ascii="Times New Roman" w:eastAsia="標楷體" w:hAnsi="標楷體"/>
          <w:szCs w:val="24"/>
        </w:rPr>
      </w:pPr>
      <w:r>
        <w:rPr>
          <w:rFonts w:ascii="Times New Roman" w:eastAsia="標楷體" w:hAnsi="標楷體"/>
          <w:szCs w:val="24"/>
        </w:rPr>
        <w:t>(</w:t>
      </w:r>
      <w:r w:rsidRPr="00E17B10">
        <w:rPr>
          <w:rFonts w:ascii="Times New Roman" w:eastAsia="標楷體" w:hAnsi="標楷體" w:hint="eastAsia"/>
          <w:szCs w:val="24"/>
        </w:rPr>
        <w:t>二</w:t>
      </w:r>
      <w:r>
        <w:rPr>
          <w:rFonts w:ascii="Times New Roman" w:eastAsia="標楷體" w:hAnsi="標楷體"/>
          <w:szCs w:val="24"/>
        </w:rPr>
        <w:t>)</w:t>
      </w:r>
      <w:r w:rsidRPr="00D46FAD">
        <w:rPr>
          <w:rFonts w:ascii="Times New Roman" w:eastAsia="標楷體" w:hAnsi="標楷體" w:hint="eastAsia"/>
          <w:szCs w:val="24"/>
        </w:rPr>
        <w:t>現場勘查目的</w:t>
      </w:r>
    </w:p>
    <w:p w:rsidR="00013867" w:rsidRDefault="00013867" w:rsidP="000502F4">
      <w:pPr>
        <w:autoSpaceDE w:val="0"/>
        <w:autoSpaceDN w:val="0"/>
        <w:adjustRightInd w:val="0"/>
        <w:spacing w:after="330"/>
        <w:ind w:left="1440" w:firstLine="480"/>
        <w:contextualSpacing/>
        <w:rPr>
          <w:rFonts w:ascii="Times New Roman" w:eastAsia="標楷體" w:hAnsi="Times New Roman"/>
          <w:color w:val="000000"/>
          <w:kern w:val="0"/>
          <w:szCs w:val="24"/>
        </w:rPr>
      </w:pPr>
      <w:r w:rsidRPr="00D46FAD">
        <w:rPr>
          <w:rFonts w:ascii="Times New Roman" w:eastAsia="標楷體" w:hAnsi="Times New Roman" w:hint="eastAsia"/>
          <w:color w:val="000000"/>
          <w:kern w:val="0"/>
          <w:szCs w:val="24"/>
        </w:rPr>
        <w:t>現場勘查目的係為確認生態保育對策實行，確認施工單位清楚瞭解生態保全對象位置、擬定生態保育措施與環境影響注意事項。依下列原則辦理</w:t>
      </w:r>
      <w:r w:rsidRPr="00E17B10">
        <w:rPr>
          <w:rFonts w:ascii="Times New Roman" w:eastAsia="標楷體" w:hAnsi="Times New Roman"/>
          <w:color w:val="000000"/>
          <w:kern w:val="0"/>
          <w:szCs w:val="24"/>
        </w:rPr>
        <w:t>:</w:t>
      </w:r>
    </w:p>
    <w:p w:rsidR="00013867" w:rsidRPr="00D46FAD" w:rsidRDefault="00013867" w:rsidP="000502F4">
      <w:pPr>
        <w:autoSpaceDE w:val="0"/>
        <w:autoSpaceDN w:val="0"/>
        <w:adjustRightInd w:val="0"/>
        <w:spacing w:after="330"/>
        <w:ind w:left="1440" w:firstLine="480"/>
        <w:contextualSpacing/>
        <w:rPr>
          <w:rFonts w:ascii="標楷體" w:eastAsia="標楷體" w:hAnsi="Times New Roman" w:cs="標楷體"/>
          <w:color w:val="000000"/>
          <w:kern w:val="0"/>
          <w:szCs w:val="24"/>
        </w:rPr>
      </w:pPr>
      <w:r>
        <w:rPr>
          <w:rFonts w:ascii="Times New Roman" w:eastAsia="標楷體" w:hAnsi="Times New Roman"/>
          <w:color w:val="000000"/>
          <w:kern w:val="0"/>
          <w:szCs w:val="24"/>
        </w:rPr>
        <w:t>1.</w:t>
      </w:r>
      <w:r w:rsidRPr="00D46FAD">
        <w:rPr>
          <w:rFonts w:ascii="Times New Roman" w:eastAsia="標楷體" w:hAnsi="Times New Roman" w:hint="eastAsia"/>
          <w:color w:val="000000"/>
          <w:kern w:val="0"/>
          <w:szCs w:val="24"/>
        </w:rPr>
        <w:t>由生態專業人員評估是否有其他潛在生態課題，現場勘查所得生態評析意見與修正之生態保育策略，應儘可能納入施工過程之考量，以達工程之生態保全目的。</w:t>
      </w:r>
      <w:r>
        <w:rPr>
          <w:rFonts w:ascii="Times New Roman" w:eastAsia="標楷體" w:hAnsi="Times New Roman"/>
          <w:color w:val="000000"/>
          <w:kern w:val="0"/>
          <w:szCs w:val="24"/>
        </w:rPr>
        <w:t>2.</w:t>
      </w:r>
      <w:r w:rsidRPr="00D46FAD">
        <w:rPr>
          <w:rFonts w:ascii="Times New Roman" w:eastAsia="標楷體" w:hAnsi="Times New Roman" w:hint="eastAsia"/>
          <w:color w:val="000000"/>
          <w:kern w:val="0"/>
          <w:szCs w:val="24"/>
        </w:rPr>
        <w:t>現場勘查至少須有生態專業人員與工程設計人員參與。</w:t>
      </w:r>
      <w:r w:rsidRPr="00D46FAD">
        <w:rPr>
          <w:rFonts w:ascii="標楷體" w:eastAsia="標楷體" w:hAnsi="Times New Roman" w:cs="標楷體"/>
          <w:color w:val="000000"/>
          <w:kern w:val="0"/>
          <w:szCs w:val="24"/>
        </w:rPr>
        <w:t xml:space="preserve"> </w:t>
      </w:r>
    </w:p>
    <w:p w:rsidR="00013867" w:rsidRPr="00D46FAD" w:rsidRDefault="00013867" w:rsidP="00E17B10">
      <w:pPr>
        <w:widowControl/>
        <w:ind w:leftChars="236" w:left="566" w:firstLine="483"/>
        <w:jc w:val="both"/>
        <w:rPr>
          <w:rFonts w:ascii="標楷體" w:eastAsia="標楷體" w:hAnsi="Times New Roman" w:cs="標楷體"/>
          <w:color w:val="000000"/>
          <w:kern w:val="0"/>
          <w:szCs w:val="24"/>
        </w:rPr>
      </w:pPr>
      <w:r>
        <w:rPr>
          <w:rFonts w:ascii="Times New Roman" w:eastAsia="標楷體" w:hAnsi="標楷體"/>
          <w:szCs w:val="24"/>
        </w:rPr>
        <w:t>(</w:t>
      </w:r>
      <w:r>
        <w:rPr>
          <w:rFonts w:ascii="Times New Roman" w:eastAsia="標楷體" w:hAnsi="標楷體" w:hint="eastAsia"/>
          <w:szCs w:val="24"/>
        </w:rPr>
        <w:t>三</w:t>
      </w:r>
      <w:r>
        <w:rPr>
          <w:rFonts w:ascii="Times New Roman" w:eastAsia="標楷體" w:hAnsi="標楷體"/>
          <w:szCs w:val="24"/>
        </w:rPr>
        <w:t>)</w:t>
      </w:r>
      <w:r w:rsidRPr="00D46FAD">
        <w:rPr>
          <w:rFonts w:ascii="Times New Roman" w:eastAsia="標楷體" w:hAnsi="標楷體" w:hint="eastAsia"/>
          <w:szCs w:val="24"/>
        </w:rPr>
        <w:t>開工前資料審查</w:t>
      </w:r>
    </w:p>
    <w:p w:rsidR="00013867" w:rsidRPr="00D46FAD" w:rsidRDefault="00013867" w:rsidP="00E17B10">
      <w:pPr>
        <w:autoSpaceDE w:val="0"/>
        <w:autoSpaceDN w:val="0"/>
        <w:adjustRightInd w:val="0"/>
        <w:spacing w:after="330"/>
        <w:ind w:left="1440" w:firstLine="480"/>
        <w:contextualSpacing/>
        <w:rPr>
          <w:rFonts w:ascii="Times New Roman" w:eastAsia="標楷體" w:hAnsi="Times New Roman"/>
          <w:color w:val="000000"/>
          <w:kern w:val="0"/>
          <w:szCs w:val="24"/>
        </w:rPr>
      </w:pPr>
      <w:r w:rsidRPr="00D46FAD">
        <w:rPr>
          <w:rFonts w:ascii="Times New Roman" w:eastAsia="標楷體" w:hAnsi="Times New Roman" w:hint="eastAsia"/>
          <w:color w:val="000000"/>
          <w:kern w:val="0"/>
          <w:szCs w:val="24"/>
        </w:rPr>
        <w:t>工程主辦單位應於開工前進行資料審查，以確認在開工前已充分瞭解生態保育措施，並且已做好減緩施工衝擊的準備。依下列原則辦理</w:t>
      </w:r>
      <w:r w:rsidRPr="00D46FAD">
        <w:rPr>
          <w:rFonts w:ascii="Times New Roman" w:eastAsia="標楷體" w:hAnsi="Times New Roman"/>
          <w:color w:val="000000"/>
          <w:kern w:val="0"/>
          <w:szCs w:val="24"/>
        </w:rPr>
        <w:t xml:space="preserve">: </w:t>
      </w:r>
    </w:p>
    <w:p w:rsidR="00013867" w:rsidRPr="00E17B10" w:rsidRDefault="00013867" w:rsidP="000502F4">
      <w:pPr>
        <w:autoSpaceDE w:val="0"/>
        <w:autoSpaceDN w:val="0"/>
        <w:adjustRightInd w:val="0"/>
        <w:spacing w:after="330"/>
        <w:ind w:left="1920"/>
        <w:contextualSpacing/>
        <w:rPr>
          <w:rFonts w:ascii="標楷體" w:eastAsia="標楷體" w:hAnsi="Times New Roman" w:cs="標楷體"/>
          <w:kern w:val="0"/>
          <w:szCs w:val="24"/>
        </w:rPr>
      </w:pPr>
      <w:r>
        <w:rPr>
          <w:rFonts w:ascii="Times New Roman" w:eastAsia="標楷體" w:hAnsi="Times New Roman"/>
          <w:color w:val="000000"/>
          <w:kern w:val="0"/>
          <w:szCs w:val="24"/>
        </w:rPr>
        <w:t>1.</w:t>
      </w:r>
      <w:r w:rsidRPr="00D46FAD">
        <w:rPr>
          <w:rFonts w:ascii="Times New Roman" w:eastAsia="標楷體" w:hAnsi="Times New Roman" w:hint="eastAsia"/>
          <w:color w:val="000000"/>
          <w:kern w:val="0"/>
          <w:szCs w:val="24"/>
        </w:rPr>
        <w:t>施工計畫書應對照前階段生態保育對策之目的及項目據以研擬生態保育措施，並說明施工擾動範圍</w:t>
      </w:r>
      <w:r w:rsidRPr="00D46FAD">
        <w:rPr>
          <w:rFonts w:ascii="Times New Roman" w:eastAsia="標楷體" w:hAnsi="Times New Roman"/>
          <w:color w:val="000000"/>
          <w:kern w:val="0"/>
          <w:szCs w:val="24"/>
        </w:rPr>
        <w:t>(</w:t>
      </w:r>
      <w:r w:rsidRPr="00D46FAD">
        <w:rPr>
          <w:rFonts w:ascii="Times New Roman" w:eastAsia="標楷體" w:hAnsi="Times New Roman" w:hint="eastAsia"/>
          <w:color w:val="000000"/>
          <w:kern w:val="0"/>
          <w:szCs w:val="24"/>
        </w:rPr>
        <w:t>含施工便道及土方、材料堆置區</w:t>
      </w:r>
      <w:r w:rsidRPr="00D46FAD">
        <w:rPr>
          <w:rFonts w:ascii="Times New Roman" w:eastAsia="標楷體" w:hAnsi="Times New Roman"/>
          <w:color w:val="000000"/>
          <w:kern w:val="0"/>
          <w:szCs w:val="24"/>
        </w:rPr>
        <w:t>)</w:t>
      </w:r>
      <w:r w:rsidRPr="00D46FAD">
        <w:rPr>
          <w:rFonts w:ascii="Times New Roman" w:eastAsia="標楷體" w:hAnsi="Times New Roman" w:hint="eastAsia"/>
          <w:color w:val="000000"/>
          <w:kern w:val="0"/>
          <w:szCs w:val="24"/>
        </w:rPr>
        <w:t>，並以圖面呈現與生態保全對象之相對應位置。</w:t>
      </w:r>
      <w:r>
        <w:rPr>
          <w:rFonts w:ascii="Times New Roman" w:eastAsia="標楷體" w:hAnsi="Times New Roman"/>
          <w:color w:val="000000"/>
          <w:kern w:val="0"/>
          <w:szCs w:val="24"/>
        </w:rPr>
        <w:t>2.</w:t>
      </w:r>
      <w:r w:rsidRPr="00D46FAD">
        <w:rPr>
          <w:rFonts w:ascii="Times New Roman" w:eastAsia="標楷體" w:hAnsi="Times New Roman" w:hint="eastAsia"/>
          <w:color w:val="000000"/>
          <w:kern w:val="0"/>
          <w:szCs w:val="24"/>
        </w:rPr>
        <w:t>品質計畫書應納入前階段製作之生態保育措施自主檢查表。</w:t>
      </w:r>
      <w:r>
        <w:rPr>
          <w:rFonts w:ascii="Times New Roman" w:eastAsia="標楷體" w:hAnsi="Times New Roman"/>
          <w:color w:val="000000"/>
          <w:kern w:val="0"/>
          <w:szCs w:val="24"/>
        </w:rPr>
        <w:t>3.</w:t>
      </w:r>
      <w:r w:rsidRPr="00D46FAD">
        <w:rPr>
          <w:rFonts w:ascii="Times New Roman" w:eastAsia="標楷體" w:hAnsi="Times New Roman" w:hint="eastAsia"/>
          <w:color w:val="000000"/>
          <w:kern w:val="0"/>
          <w:szCs w:val="24"/>
        </w:rPr>
        <w:t>施工前環境保護教育訓練規劃應納入生態保育措施之宣導。</w:t>
      </w:r>
      <w:r>
        <w:rPr>
          <w:rFonts w:ascii="Times New Roman" w:eastAsia="標楷體" w:hAnsi="Times New Roman"/>
          <w:color w:val="000000"/>
          <w:kern w:val="0"/>
          <w:szCs w:val="24"/>
        </w:rPr>
        <w:t>4.</w:t>
      </w:r>
      <w:r w:rsidRPr="00D46FAD">
        <w:rPr>
          <w:rFonts w:ascii="Times New Roman" w:eastAsia="標楷體" w:hAnsi="Times New Roman" w:hint="eastAsia"/>
          <w:color w:val="000000"/>
          <w:kern w:val="0"/>
          <w:szCs w:val="24"/>
        </w:rPr>
        <w:t>若生態保育對策執行有困難，應由施工單位召集監造單位及生態專業人</w:t>
      </w:r>
      <w:r w:rsidRPr="00D46FAD">
        <w:rPr>
          <w:rFonts w:ascii="標楷體" w:eastAsia="標楷體" w:hAnsi="Times New Roman" w:cs="標楷體" w:hint="eastAsia"/>
          <w:kern w:val="0"/>
          <w:szCs w:val="24"/>
        </w:rPr>
        <w:t>員協商因應方式，經工程主辦單位核定修改生態保育措施及自主檢查表。</w:t>
      </w:r>
      <w:r w:rsidRPr="00D46FAD">
        <w:rPr>
          <w:rFonts w:ascii="標楷體" w:eastAsia="標楷體" w:hAnsi="Times New Roman" w:cs="標楷體"/>
          <w:kern w:val="0"/>
          <w:szCs w:val="24"/>
        </w:rPr>
        <w:t xml:space="preserve"> </w:t>
      </w:r>
    </w:p>
    <w:p w:rsidR="00013867" w:rsidRPr="00E17B10" w:rsidRDefault="00013867" w:rsidP="00E17B10">
      <w:pPr>
        <w:widowControl/>
        <w:ind w:leftChars="236" w:left="566" w:firstLine="483"/>
        <w:jc w:val="both"/>
        <w:rPr>
          <w:rFonts w:ascii="Times New Roman" w:eastAsia="標楷體" w:hAnsi="標楷體"/>
          <w:szCs w:val="24"/>
        </w:rPr>
      </w:pPr>
      <w:r>
        <w:rPr>
          <w:rFonts w:ascii="Times New Roman" w:eastAsia="標楷體" w:hAnsi="標楷體"/>
          <w:szCs w:val="24"/>
        </w:rPr>
        <w:t>(</w:t>
      </w:r>
      <w:r>
        <w:rPr>
          <w:rFonts w:ascii="Times New Roman" w:eastAsia="標楷體" w:hAnsi="標楷體" w:hint="eastAsia"/>
          <w:szCs w:val="24"/>
        </w:rPr>
        <w:t>四</w:t>
      </w:r>
      <w:r>
        <w:rPr>
          <w:rFonts w:ascii="Times New Roman" w:eastAsia="標楷體" w:hAnsi="標楷體"/>
          <w:szCs w:val="24"/>
        </w:rPr>
        <w:t>)</w:t>
      </w:r>
      <w:r w:rsidRPr="00D46FAD">
        <w:rPr>
          <w:rFonts w:ascii="Times New Roman" w:eastAsia="標楷體" w:hAnsi="標楷體" w:hint="eastAsia"/>
          <w:szCs w:val="24"/>
        </w:rPr>
        <w:t>生態監測</w:t>
      </w:r>
    </w:p>
    <w:p w:rsidR="00013867" w:rsidRPr="00D46FAD" w:rsidRDefault="00013867" w:rsidP="000502F4">
      <w:pPr>
        <w:autoSpaceDE w:val="0"/>
        <w:autoSpaceDN w:val="0"/>
        <w:adjustRightInd w:val="0"/>
        <w:spacing w:after="330"/>
        <w:ind w:left="1440" w:firstLine="480"/>
        <w:contextualSpacing/>
        <w:rPr>
          <w:rFonts w:ascii="Times New Roman" w:eastAsia="標楷體" w:hAnsi="Times New Roman"/>
          <w:color w:val="000000"/>
          <w:kern w:val="0"/>
          <w:szCs w:val="24"/>
        </w:rPr>
      </w:pPr>
      <w:r w:rsidRPr="00D46FAD">
        <w:rPr>
          <w:rFonts w:ascii="Times New Roman" w:eastAsia="標楷體" w:hAnsi="Times New Roman" w:hint="eastAsia"/>
          <w:color w:val="000000"/>
          <w:kern w:val="0"/>
          <w:szCs w:val="24"/>
        </w:rPr>
        <w:t>為瞭解並監測施工過程中棲地、環境及關鍵物種之變化，應利用合適之生態調查</w:t>
      </w:r>
      <w:r w:rsidRPr="00D46FAD">
        <w:rPr>
          <w:rFonts w:ascii="Times New Roman" w:eastAsia="標楷體" w:hAnsi="Times New Roman"/>
          <w:color w:val="000000"/>
          <w:kern w:val="0"/>
          <w:szCs w:val="24"/>
        </w:rPr>
        <w:t>/</w:t>
      </w:r>
      <w:r w:rsidRPr="00D46FAD">
        <w:rPr>
          <w:rFonts w:ascii="Times New Roman" w:eastAsia="標楷體" w:hAnsi="Times New Roman" w:hint="eastAsia"/>
          <w:color w:val="000000"/>
          <w:kern w:val="0"/>
          <w:szCs w:val="24"/>
        </w:rPr>
        <w:t>評估方法於施工前、中、後進行生態現況分析與記錄，藉由定期調查監測施工範圍內陸水域生態及生態關注區域的棲地環境變動，以適時提出環境保護對策。針對該區域之生態監測，應做歷次評估調查結果之比較與分析，了解環境生態是否趨向劣化或優化。生態監測依下列原則進行</w:t>
      </w:r>
      <w:r w:rsidRPr="00D46FAD">
        <w:rPr>
          <w:rFonts w:ascii="Times New Roman" w:eastAsia="標楷體" w:hAnsi="Times New Roman"/>
          <w:color w:val="000000"/>
          <w:kern w:val="0"/>
          <w:szCs w:val="24"/>
        </w:rPr>
        <w:t xml:space="preserve">: </w:t>
      </w:r>
    </w:p>
    <w:p w:rsidR="00013867" w:rsidRPr="00E17B10" w:rsidRDefault="00013867" w:rsidP="000502F4">
      <w:pPr>
        <w:autoSpaceDE w:val="0"/>
        <w:autoSpaceDN w:val="0"/>
        <w:adjustRightInd w:val="0"/>
        <w:spacing w:after="330"/>
        <w:ind w:left="1440" w:firstLine="480"/>
        <w:contextualSpacing/>
        <w:rPr>
          <w:rFonts w:ascii="Times New Roman" w:eastAsia="標楷體" w:hAnsi="Times New Roman"/>
          <w:color w:val="000000"/>
          <w:kern w:val="0"/>
          <w:szCs w:val="24"/>
        </w:rPr>
      </w:pPr>
      <w:r>
        <w:rPr>
          <w:rFonts w:ascii="Times New Roman" w:eastAsia="標楷體" w:hAnsi="Times New Roman"/>
          <w:color w:val="000000"/>
          <w:kern w:val="0"/>
          <w:szCs w:val="24"/>
        </w:rPr>
        <w:t>1.</w:t>
      </w:r>
      <w:r w:rsidRPr="00D46FAD">
        <w:rPr>
          <w:rFonts w:ascii="Times New Roman" w:eastAsia="標楷體" w:hAnsi="Times New Roman" w:hint="eastAsia"/>
          <w:color w:val="000000"/>
          <w:kern w:val="0"/>
          <w:szCs w:val="24"/>
        </w:rPr>
        <w:t>優先採用規劃設計階段建議之監測方法</w:t>
      </w:r>
      <w:r>
        <w:rPr>
          <w:rFonts w:ascii="Times New Roman" w:eastAsia="標楷體" w:hAnsi="Times New Roman"/>
          <w:color w:val="000000"/>
          <w:kern w:val="0"/>
          <w:szCs w:val="24"/>
        </w:rPr>
        <w:t>2.</w:t>
      </w:r>
      <w:r w:rsidRPr="00D46FAD">
        <w:rPr>
          <w:rFonts w:ascii="Times New Roman" w:eastAsia="標楷體" w:hAnsi="Times New Roman" w:hint="eastAsia"/>
          <w:color w:val="000000"/>
          <w:kern w:val="0"/>
          <w:szCs w:val="24"/>
        </w:rPr>
        <w:t>監測次數至少必須包含施工前、施工中、施工後</w:t>
      </w:r>
      <w:r w:rsidRPr="00D46FAD">
        <w:rPr>
          <w:rFonts w:ascii="Times New Roman" w:eastAsia="標楷體" w:hAnsi="Times New Roman"/>
          <w:color w:val="000000"/>
          <w:kern w:val="0"/>
          <w:szCs w:val="24"/>
        </w:rPr>
        <w:t>3</w:t>
      </w:r>
      <w:r w:rsidRPr="00D46FAD">
        <w:rPr>
          <w:rFonts w:ascii="Times New Roman" w:eastAsia="標楷體" w:hAnsi="Times New Roman" w:hint="eastAsia"/>
          <w:color w:val="000000"/>
          <w:kern w:val="0"/>
          <w:szCs w:val="24"/>
        </w:rPr>
        <w:t>次，若為跨年度工程，每年至少需進行</w:t>
      </w:r>
      <w:r w:rsidRPr="00D46FAD">
        <w:rPr>
          <w:rFonts w:ascii="Times New Roman" w:eastAsia="標楷體" w:hAnsi="Times New Roman"/>
          <w:color w:val="000000"/>
          <w:kern w:val="0"/>
          <w:szCs w:val="24"/>
        </w:rPr>
        <w:t>2</w:t>
      </w:r>
      <w:r w:rsidRPr="00D46FAD">
        <w:rPr>
          <w:rFonts w:ascii="Times New Roman" w:eastAsia="標楷體" w:hAnsi="Times New Roman" w:hint="eastAsia"/>
          <w:color w:val="000000"/>
          <w:kern w:val="0"/>
          <w:szCs w:val="24"/>
        </w:rPr>
        <w:t>次以上。</w:t>
      </w:r>
      <w:r>
        <w:rPr>
          <w:rFonts w:ascii="Times New Roman" w:eastAsia="標楷體" w:hAnsi="Times New Roman"/>
          <w:color w:val="000000"/>
          <w:kern w:val="0"/>
          <w:szCs w:val="24"/>
        </w:rPr>
        <w:t>3.</w:t>
      </w:r>
      <w:r w:rsidRPr="00D46FAD">
        <w:rPr>
          <w:rFonts w:ascii="Times New Roman" w:eastAsia="標楷體" w:hAnsi="Times New Roman" w:hint="eastAsia"/>
          <w:color w:val="000000"/>
          <w:kern w:val="0"/>
          <w:szCs w:val="24"/>
        </w:rPr>
        <w:t>若評估項目具季節變化，則監測調查必須能控制季節差異進行比較。</w:t>
      </w:r>
      <w:r>
        <w:rPr>
          <w:rFonts w:ascii="Times New Roman" w:eastAsia="標楷體" w:hAnsi="Times New Roman"/>
          <w:color w:val="000000"/>
          <w:kern w:val="0"/>
          <w:szCs w:val="24"/>
        </w:rPr>
        <w:t>4.</w:t>
      </w:r>
      <w:r w:rsidRPr="00D46FAD">
        <w:rPr>
          <w:rFonts w:ascii="Times New Roman" w:eastAsia="標楷體" w:hAnsi="Times New Roman" w:hint="eastAsia"/>
          <w:color w:val="000000"/>
          <w:kern w:val="0"/>
          <w:szCs w:val="24"/>
        </w:rPr>
        <w:t>監測調查必須能反應生態保全對象或整體環境的狀況，每次應以相同方式及頻度進行，若有調整須確保調查結果可作資料比較。</w:t>
      </w:r>
    </w:p>
    <w:p w:rsidR="00013867" w:rsidRPr="00D46FAD" w:rsidRDefault="00013867" w:rsidP="00E17B10">
      <w:pPr>
        <w:widowControl/>
        <w:ind w:leftChars="236" w:left="566" w:firstLine="483"/>
        <w:jc w:val="both"/>
        <w:rPr>
          <w:rFonts w:ascii="Times New Roman" w:eastAsia="標楷體" w:hAnsi="標楷體"/>
          <w:szCs w:val="24"/>
        </w:rPr>
      </w:pPr>
      <w:r>
        <w:rPr>
          <w:rFonts w:ascii="Times New Roman" w:eastAsia="標楷體" w:hAnsi="標楷體"/>
          <w:szCs w:val="24"/>
        </w:rPr>
        <w:t>(</w:t>
      </w:r>
      <w:r w:rsidRPr="00E17B10">
        <w:rPr>
          <w:rFonts w:ascii="Times New Roman" w:eastAsia="標楷體" w:hAnsi="標楷體" w:hint="eastAsia"/>
          <w:szCs w:val="24"/>
        </w:rPr>
        <w:t>五</w:t>
      </w:r>
      <w:r>
        <w:rPr>
          <w:rFonts w:ascii="Times New Roman" w:eastAsia="標楷體" w:hAnsi="標楷體"/>
          <w:szCs w:val="24"/>
        </w:rPr>
        <w:t>)</w:t>
      </w:r>
      <w:r w:rsidRPr="00D46FAD">
        <w:rPr>
          <w:rFonts w:ascii="Times New Roman" w:eastAsia="標楷體" w:hAnsi="標楷體" w:hint="eastAsia"/>
          <w:szCs w:val="24"/>
        </w:rPr>
        <w:t>完工後生態保育措施執行狀況</w:t>
      </w:r>
    </w:p>
    <w:p w:rsidR="00013867" w:rsidRPr="00D46FAD" w:rsidRDefault="00013867" w:rsidP="000502F4">
      <w:pPr>
        <w:autoSpaceDE w:val="0"/>
        <w:autoSpaceDN w:val="0"/>
        <w:adjustRightInd w:val="0"/>
        <w:spacing w:after="330"/>
        <w:ind w:left="1440" w:firstLine="480"/>
        <w:contextualSpacing/>
        <w:rPr>
          <w:rFonts w:ascii="Times New Roman" w:eastAsia="標楷體" w:hAnsi="Times New Roman"/>
          <w:color w:val="000000"/>
          <w:kern w:val="0"/>
          <w:szCs w:val="24"/>
        </w:rPr>
      </w:pPr>
      <w:r w:rsidRPr="00D46FAD">
        <w:rPr>
          <w:rFonts w:ascii="Times New Roman" w:eastAsia="標楷體" w:hAnsi="Times New Roman" w:hint="eastAsia"/>
          <w:color w:val="000000"/>
          <w:kern w:val="0"/>
          <w:szCs w:val="24"/>
        </w:rPr>
        <w:t>須確保生態保全對象未因施工過程而移除或破壞，以及環境於完工後復原，若未完善處理則須有後續之補償措施。本工作項目包括：</w:t>
      </w:r>
      <w:r w:rsidRPr="00E17B10">
        <w:rPr>
          <w:rFonts w:ascii="Times New Roman" w:eastAsia="標楷體" w:hAnsi="Times New Roman"/>
          <w:color w:val="000000"/>
          <w:kern w:val="0"/>
          <w:szCs w:val="24"/>
        </w:rPr>
        <w:t>1.</w:t>
      </w:r>
      <w:r w:rsidRPr="00D46FAD">
        <w:rPr>
          <w:rFonts w:ascii="Times New Roman" w:eastAsia="標楷體" w:hAnsi="Times New Roman" w:hint="eastAsia"/>
          <w:color w:val="000000"/>
          <w:kern w:val="0"/>
          <w:szCs w:val="24"/>
        </w:rPr>
        <w:t>確認生態保全對象：於「生態檢核表」記錄之生態保全對象，須確認仍存活未受破壞，並拍照記錄。</w:t>
      </w:r>
      <w:r w:rsidRPr="00E17B10">
        <w:rPr>
          <w:rFonts w:ascii="Times New Roman" w:eastAsia="標楷體" w:hAnsi="Times New Roman"/>
          <w:color w:val="000000"/>
          <w:kern w:val="0"/>
          <w:szCs w:val="24"/>
        </w:rPr>
        <w:t>2.</w:t>
      </w:r>
      <w:r w:rsidRPr="00D46FAD">
        <w:rPr>
          <w:rFonts w:ascii="Times New Roman" w:eastAsia="標楷體" w:hAnsi="Times New Roman" w:hint="eastAsia"/>
          <w:color w:val="000000"/>
          <w:kern w:val="0"/>
          <w:szCs w:val="24"/>
        </w:rPr>
        <w:t>環境復原：包含施工便道與堆置區環境復原、植生回復、垃圾清除等，須摘要描寫並拍照記錄。</w:t>
      </w:r>
    </w:p>
    <w:p w:rsidR="00013867" w:rsidRDefault="00013867" w:rsidP="000502F4">
      <w:pPr>
        <w:autoSpaceDE w:val="0"/>
        <w:autoSpaceDN w:val="0"/>
        <w:adjustRightInd w:val="0"/>
        <w:spacing w:after="330"/>
        <w:ind w:left="1440" w:firstLine="480"/>
        <w:contextualSpacing/>
        <w:rPr>
          <w:rFonts w:ascii="Times New Roman" w:eastAsia="標楷體" w:hAnsi="Times New Roman"/>
          <w:color w:val="000000"/>
          <w:kern w:val="0"/>
          <w:szCs w:val="24"/>
        </w:rPr>
      </w:pPr>
      <w:r w:rsidRPr="00D46FAD">
        <w:rPr>
          <w:rFonts w:ascii="Times New Roman" w:eastAsia="標楷體" w:hAnsi="Times New Roman" w:hint="eastAsia"/>
          <w:color w:val="000000"/>
          <w:kern w:val="0"/>
          <w:szCs w:val="24"/>
        </w:rPr>
        <w:t>以上項目如未完善處理，須有後續之補償措施。</w:t>
      </w:r>
    </w:p>
    <w:p w:rsidR="00013867" w:rsidRPr="00D46FAD" w:rsidRDefault="00013867" w:rsidP="00E17B10">
      <w:pPr>
        <w:widowControl/>
        <w:ind w:leftChars="236" w:left="566" w:firstLine="483"/>
        <w:jc w:val="both"/>
        <w:rPr>
          <w:rFonts w:ascii="標楷體" w:eastAsia="標楷體" w:hAnsi="Times New Roman" w:cs="標楷體"/>
          <w:kern w:val="0"/>
          <w:sz w:val="28"/>
          <w:szCs w:val="28"/>
        </w:rPr>
      </w:pPr>
      <w:r>
        <w:rPr>
          <w:rFonts w:ascii="Times New Roman" w:eastAsia="標楷體" w:hAnsi="標楷體"/>
          <w:szCs w:val="24"/>
        </w:rPr>
        <w:t>(</w:t>
      </w:r>
      <w:r>
        <w:rPr>
          <w:rFonts w:ascii="Times New Roman" w:eastAsia="標楷體" w:hAnsi="標楷體" w:hint="eastAsia"/>
          <w:szCs w:val="24"/>
        </w:rPr>
        <w:t>六</w:t>
      </w:r>
      <w:r>
        <w:rPr>
          <w:rFonts w:ascii="Times New Roman" w:eastAsia="標楷體" w:hAnsi="標楷體"/>
          <w:szCs w:val="24"/>
        </w:rPr>
        <w:t>)</w:t>
      </w:r>
      <w:r w:rsidRPr="00D46FAD">
        <w:rPr>
          <w:rFonts w:ascii="Times New Roman" w:eastAsia="標楷體" w:hAnsi="標楷體" w:hint="eastAsia"/>
          <w:szCs w:val="24"/>
        </w:rPr>
        <w:t>生態環境異常狀況處理</w:t>
      </w:r>
    </w:p>
    <w:p w:rsidR="00013867" w:rsidRDefault="00013867" w:rsidP="000502F4">
      <w:pPr>
        <w:autoSpaceDE w:val="0"/>
        <w:autoSpaceDN w:val="0"/>
        <w:adjustRightInd w:val="0"/>
        <w:spacing w:after="330"/>
        <w:ind w:left="1440" w:firstLine="480"/>
        <w:contextualSpacing/>
        <w:rPr>
          <w:rFonts w:ascii="Times New Roman" w:eastAsia="標楷體" w:hAnsi="Times New Roman"/>
          <w:color w:val="000000"/>
          <w:kern w:val="0"/>
          <w:szCs w:val="24"/>
        </w:rPr>
      </w:pPr>
      <w:r w:rsidRPr="00D46FAD">
        <w:rPr>
          <w:rFonts w:ascii="Times New Roman" w:eastAsia="標楷體" w:hAnsi="Times New Roman" w:hint="eastAsia"/>
          <w:color w:val="000000"/>
          <w:kern w:val="0"/>
          <w:szCs w:val="24"/>
        </w:rPr>
        <w:t>工區範圍內若有生態環境產生異常狀況，經自行發現或經由民眾提出後，必須要積極處理，以防止異常狀況再次發生。工程主辦單位必須針對每一生態異常</w:t>
      </w:r>
      <w:r w:rsidRPr="00D46FAD">
        <w:rPr>
          <w:rFonts w:ascii="Times New Roman" w:eastAsia="標楷體" w:hAnsi="Times New Roman" w:hint="eastAsia"/>
          <w:color w:val="000000"/>
          <w:kern w:val="0"/>
          <w:szCs w:val="24"/>
        </w:rPr>
        <w:lastRenderedPageBreak/>
        <w:t>狀況釐清原因、提出解決對策，並進行複查，直至異常狀況處理完成始可結束查核。異常狀況類型如下：</w:t>
      </w:r>
    </w:p>
    <w:p w:rsidR="00013867" w:rsidRDefault="00013867" w:rsidP="000502F4">
      <w:pPr>
        <w:autoSpaceDE w:val="0"/>
        <w:autoSpaceDN w:val="0"/>
        <w:adjustRightInd w:val="0"/>
        <w:spacing w:after="330"/>
        <w:ind w:left="1440" w:firstLine="480"/>
        <w:contextualSpacing/>
        <w:rPr>
          <w:rFonts w:ascii="標楷體" w:eastAsia="標楷體" w:hAnsi="Times New Roman" w:cs="標楷體"/>
          <w:kern w:val="0"/>
          <w:sz w:val="23"/>
          <w:szCs w:val="23"/>
        </w:rPr>
      </w:pPr>
      <w:r>
        <w:rPr>
          <w:rFonts w:ascii="Times New Roman" w:eastAsia="標楷體" w:hAnsi="Times New Roman"/>
          <w:color w:val="000000"/>
          <w:kern w:val="0"/>
          <w:szCs w:val="24"/>
        </w:rPr>
        <w:t>1.</w:t>
      </w:r>
      <w:r w:rsidRPr="00D46FAD">
        <w:rPr>
          <w:rFonts w:ascii="標楷體" w:eastAsia="標楷體" w:hAnsi="Times New Roman" w:cs="標楷體" w:hint="eastAsia"/>
          <w:kern w:val="0"/>
          <w:sz w:val="23"/>
          <w:szCs w:val="23"/>
        </w:rPr>
        <w:t>生態保全對象異常或消失，如：應保護之植被遭移除。</w:t>
      </w:r>
      <w:r>
        <w:rPr>
          <w:rFonts w:ascii="Times New Roman" w:eastAsia="標楷體" w:hAnsi="Times New Roman"/>
          <w:color w:val="000000"/>
          <w:kern w:val="0"/>
          <w:szCs w:val="24"/>
        </w:rPr>
        <w:t>2.</w:t>
      </w:r>
      <w:r w:rsidRPr="00D46FAD">
        <w:rPr>
          <w:rFonts w:ascii="標楷體" w:eastAsia="標楷體" w:hAnsi="Times New Roman" w:cs="標楷體" w:hint="eastAsia"/>
          <w:kern w:val="0"/>
          <w:sz w:val="23"/>
          <w:szCs w:val="23"/>
        </w:rPr>
        <w:t>非生態保全對象之生物異常，如：魚群暴斃、水質渾濁。</w:t>
      </w:r>
      <w:r>
        <w:rPr>
          <w:rFonts w:ascii="Times New Roman" w:eastAsia="標楷體" w:hAnsi="Times New Roman"/>
          <w:color w:val="000000"/>
          <w:kern w:val="0"/>
          <w:szCs w:val="24"/>
        </w:rPr>
        <w:t>3.</w:t>
      </w:r>
      <w:r w:rsidRPr="00D46FAD">
        <w:rPr>
          <w:rFonts w:ascii="標楷體" w:eastAsia="標楷體" w:hAnsi="Times New Roman" w:cs="標楷體" w:hint="eastAsia"/>
          <w:kern w:val="0"/>
          <w:sz w:val="23"/>
          <w:szCs w:val="23"/>
        </w:rPr>
        <w:t>生態保育措施未確實執行。</w:t>
      </w:r>
    </w:p>
    <w:p w:rsidR="00013867" w:rsidRPr="00D46FAD" w:rsidRDefault="00013867" w:rsidP="000502F4">
      <w:pPr>
        <w:autoSpaceDE w:val="0"/>
        <w:autoSpaceDN w:val="0"/>
        <w:adjustRightInd w:val="0"/>
        <w:spacing w:after="330"/>
        <w:ind w:left="1440" w:firstLine="480"/>
        <w:contextualSpacing/>
        <w:rPr>
          <w:rFonts w:ascii="標楷體" w:eastAsia="標楷體" w:hAnsi="Times New Roman" w:cs="標楷體"/>
          <w:kern w:val="0"/>
          <w:sz w:val="23"/>
          <w:szCs w:val="23"/>
        </w:rPr>
      </w:pPr>
    </w:p>
    <w:p w:rsidR="00013867" w:rsidRDefault="00013867" w:rsidP="008A5D4A">
      <w:pPr>
        <w:widowControl/>
        <w:ind w:leftChars="236" w:left="566" w:firstLine="1"/>
        <w:jc w:val="both"/>
        <w:rPr>
          <w:rFonts w:ascii="Times New Roman" w:eastAsia="標楷體" w:hAnsi="標楷體"/>
          <w:szCs w:val="24"/>
        </w:rPr>
      </w:pPr>
      <w:r>
        <w:rPr>
          <w:rFonts w:ascii="Times New Roman" w:eastAsia="標楷體" w:hAnsi="標楷體" w:hint="eastAsia"/>
          <w:b/>
          <w:szCs w:val="24"/>
        </w:rPr>
        <w:t>二</w:t>
      </w:r>
      <w:r w:rsidRPr="00DC15AA">
        <w:rPr>
          <w:rFonts w:ascii="Times New Roman" w:eastAsia="標楷體" w:hAnsi="標楷體" w:hint="eastAsia"/>
          <w:b/>
          <w:szCs w:val="24"/>
        </w:rPr>
        <w:t>、</w:t>
      </w:r>
      <w:r w:rsidRPr="000502F4">
        <w:rPr>
          <w:rFonts w:ascii="Times New Roman" w:eastAsia="標楷體" w:hAnsi="標楷體" w:hint="eastAsia"/>
          <w:b/>
          <w:szCs w:val="24"/>
        </w:rPr>
        <w:t>維護管理階段</w:t>
      </w:r>
    </w:p>
    <w:p w:rsidR="00013867" w:rsidRPr="000502F4" w:rsidRDefault="00013867" w:rsidP="000502F4">
      <w:pPr>
        <w:widowControl/>
        <w:ind w:leftChars="236" w:left="566" w:firstLine="483"/>
        <w:jc w:val="both"/>
        <w:rPr>
          <w:rFonts w:ascii="Times New Roman" w:eastAsia="標楷體" w:hAnsi="標楷體"/>
          <w:szCs w:val="24"/>
        </w:rPr>
      </w:pPr>
      <w:r w:rsidRPr="000502F4">
        <w:rPr>
          <w:rFonts w:ascii="Times New Roman" w:eastAsia="標楷體" w:hAnsi="標楷體" w:hint="eastAsia"/>
          <w:szCs w:val="24"/>
        </w:rPr>
        <w:t>施工階段後進入最後的</w:t>
      </w:r>
      <w:r w:rsidRPr="00DC15AA">
        <w:rPr>
          <w:rFonts w:ascii="Times New Roman" w:eastAsia="標楷體" w:hAnsi="標楷體" w:hint="eastAsia"/>
          <w:szCs w:val="24"/>
        </w:rPr>
        <w:t>維護管理階段</w:t>
      </w:r>
      <w:r w:rsidRPr="00972896">
        <w:rPr>
          <w:rFonts w:ascii="Times New Roman" w:eastAsia="標楷體" w:hAnsi="標楷體" w:hint="eastAsia"/>
          <w:szCs w:val="24"/>
        </w:rPr>
        <w:t>，</w:t>
      </w:r>
      <w:r w:rsidRPr="000502F4">
        <w:rPr>
          <w:rFonts w:ascii="Times New Roman" w:eastAsia="標楷體" w:hAnsi="標楷體" w:hint="eastAsia"/>
          <w:szCs w:val="24"/>
        </w:rPr>
        <w:t>工程主辦單位得於維護管理期間，每隔</w:t>
      </w:r>
      <w:r w:rsidRPr="000502F4">
        <w:rPr>
          <w:rFonts w:ascii="Times New Roman" w:eastAsia="標楷體" w:hAnsi="標楷體"/>
          <w:szCs w:val="24"/>
        </w:rPr>
        <w:t>3</w:t>
      </w:r>
      <w:r w:rsidRPr="000502F4">
        <w:rPr>
          <w:rFonts w:ascii="Times New Roman" w:eastAsia="標楷體" w:hAnsi="標楷體" w:hint="eastAsia"/>
          <w:szCs w:val="24"/>
        </w:rPr>
        <w:t>至</w:t>
      </w:r>
      <w:r w:rsidRPr="000502F4">
        <w:rPr>
          <w:rFonts w:ascii="Times New Roman" w:eastAsia="標楷體" w:hAnsi="標楷體"/>
          <w:szCs w:val="24"/>
        </w:rPr>
        <w:t>5</w:t>
      </w:r>
      <w:r w:rsidRPr="000502F4">
        <w:rPr>
          <w:rFonts w:ascii="Times New Roman" w:eastAsia="標楷體" w:hAnsi="標楷體" w:hint="eastAsia"/>
          <w:szCs w:val="24"/>
        </w:rPr>
        <w:t>年，評估工程中長期生態效益，確認生態保全對象狀況，分析工程生態保育措施執行成效。</w:t>
      </w:r>
      <w:r w:rsidRPr="000502F4">
        <w:rPr>
          <w:rFonts w:ascii="Times New Roman" w:eastAsia="標楷體" w:hAnsi="標楷體"/>
          <w:szCs w:val="24"/>
        </w:rPr>
        <w:t xml:space="preserve"> </w:t>
      </w:r>
      <w:r w:rsidRPr="000502F4">
        <w:rPr>
          <w:rFonts w:ascii="Times New Roman" w:eastAsia="標楷體" w:hAnsi="標楷體" w:hint="eastAsia"/>
          <w:szCs w:val="24"/>
        </w:rPr>
        <w:t>為瞭解並完工後棲地、環境及關鍵物種回復之狀況，應以施工階段採用之生態調查</w:t>
      </w:r>
      <w:r w:rsidRPr="000502F4">
        <w:rPr>
          <w:rFonts w:ascii="Times New Roman" w:eastAsia="標楷體" w:hAnsi="標楷體"/>
          <w:szCs w:val="24"/>
        </w:rPr>
        <w:t>/</w:t>
      </w:r>
      <w:r w:rsidRPr="000502F4">
        <w:rPr>
          <w:rFonts w:ascii="Times New Roman" w:eastAsia="標楷體" w:hAnsi="標楷體" w:hint="eastAsia"/>
          <w:szCs w:val="24"/>
        </w:rPr>
        <w:t>評估方法進行生態現況分析與記錄，透過歷次評估調查結果之比較與分析，了解環境生態是否趨向劣化或優化。除評估原訂之生態保育措施成效，應分析該環境是否存在其他工程衍生之重要環境生態課題，並對維護管理期間提出保育之措施，分析工作項目執行方式如下：</w:t>
      </w:r>
      <w:r w:rsidRPr="000502F4">
        <w:rPr>
          <w:rFonts w:ascii="Times New Roman" w:eastAsia="標楷體" w:hAnsi="標楷體"/>
          <w:szCs w:val="24"/>
        </w:rPr>
        <w:t xml:space="preserve"> </w:t>
      </w:r>
    </w:p>
    <w:p w:rsidR="00013867" w:rsidRPr="000502F4" w:rsidRDefault="00013867" w:rsidP="000502F4">
      <w:pPr>
        <w:widowControl/>
        <w:ind w:leftChars="236" w:left="566" w:firstLine="483"/>
        <w:jc w:val="both"/>
        <w:rPr>
          <w:rFonts w:ascii="Times New Roman" w:eastAsia="標楷體" w:hAnsi="標楷體"/>
          <w:szCs w:val="24"/>
        </w:rPr>
      </w:pPr>
      <w:r w:rsidRPr="00972896">
        <w:rPr>
          <w:rFonts w:ascii="Times New Roman" w:eastAsia="標楷體" w:hAnsi="標楷體"/>
          <w:szCs w:val="24"/>
        </w:rPr>
        <w:t>(</w:t>
      </w:r>
      <w:r w:rsidRPr="00972896">
        <w:rPr>
          <w:rFonts w:ascii="Times New Roman" w:eastAsia="標楷體" w:hAnsi="標楷體" w:hint="eastAsia"/>
          <w:szCs w:val="24"/>
        </w:rPr>
        <w:t>一</w:t>
      </w:r>
      <w:r w:rsidRPr="00972896">
        <w:rPr>
          <w:rFonts w:ascii="Times New Roman" w:eastAsia="標楷體" w:hAnsi="標楷體"/>
          <w:szCs w:val="24"/>
        </w:rPr>
        <w:t>)</w:t>
      </w:r>
      <w:r w:rsidRPr="000502F4">
        <w:rPr>
          <w:rFonts w:ascii="Times New Roman" w:eastAsia="標楷體" w:hAnsi="標楷體" w:hint="eastAsia"/>
          <w:szCs w:val="24"/>
        </w:rPr>
        <w:t>釐清生態課題：可能發生之生態課題，例如：稀有植物或保育類動物消失、影響水資源保護的開發行為、強勢外來物種入侵、水域廊道阻隔、其他當地生態系及生態資源面臨課題等。</w:t>
      </w:r>
    </w:p>
    <w:p w:rsidR="00013867" w:rsidRPr="000502F4" w:rsidRDefault="00013867" w:rsidP="000502F4">
      <w:pPr>
        <w:widowControl/>
        <w:ind w:leftChars="236" w:left="566" w:firstLine="483"/>
        <w:jc w:val="both"/>
        <w:rPr>
          <w:rFonts w:ascii="Times New Roman" w:eastAsia="標楷體" w:hAnsi="標楷體"/>
          <w:szCs w:val="24"/>
        </w:rPr>
      </w:pPr>
      <w:r w:rsidRPr="00972896">
        <w:rPr>
          <w:rFonts w:ascii="Times New Roman" w:eastAsia="標楷體" w:hAnsi="標楷體"/>
          <w:szCs w:val="24"/>
        </w:rPr>
        <w:t>(</w:t>
      </w:r>
      <w:r w:rsidRPr="00972896">
        <w:rPr>
          <w:rFonts w:ascii="Times New Roman" w:eastAsia="標楷體" w:hAnsi="標楷體" w:hint="eastAsia"/>
          <w:szCs w:val="24"/>
        </w:rPr>
        <w:t>二</w:t>
      </w:r>
      <w:r w:rsidRPr="00972896">
        <w:rPr>
          <w:rFonts w:ascii="Times New Roman" w:eastAsia="標楷體" w:hAnsi="標楷體"/>
          <w:szCs w:val="24"/>
        </w:rPr>
        <w:t>)</w:t>
      </w:r>
      <w:r w:rsidRPr="000502F4">
        <w:rPr>
          <w:rFonts w:ascii="Times New Roman" w:eastAsia="標楷體" w:hAnsi="標楷體" w:hint="eastAsia"/>
          <w:szCs w:val="24"/>
        </w:rPr>
        <w:t>研擬生態保育措施：應對本處生態課題擬定可行之生態保育措施方案。</w:t>
      </w:r>
    </w:p>
    <w:p w:rsidR="00013867" w:rsidRDefault="00013867" w:rsidP="00C51FC0">
      <w:pPr>
        <w:widowControl/>
        <w:ind w:leftChars="236" w:left="566" w:firstLine="483"/>
        <w:jc w:val="both"/>
        <w:rPr>
          <w:rFonts w:ascii="Times New Roman" w:eastAsia="標楷體" w:hAnsi="標楷體"/>
          <w:szCs w:val="24"/>
        </w:rPr>
      </w:pPr>
      <w:r w:rsidRPr="000502F4">
        <w:rPr>
          <w:rFonts w:ascii="Times New Roman" w:eastAsia="標楷體" w:hAnsi="標楷體" w:hint="eastAsia"/>
          <w:szCs w:val="24"/>
        </w:rPr>
        <w:t>如工程區域出現重要生態課題，工程主辦單位應與生態專業人員討論解決對策，且確實施行，透過滾動式檢討定期評估其成效，迄課題改善或消失為止。</w:t>
      </w:r>
    </w:p>
    <w:p w:rsidR="00013867" w:rsidRDefault="00013867" w:rsidP="00C51FC0">
      <w:pPr>
        <w:widowControl/>
        <w:ind w:leftChars="236" w:left="566" w:firstLine="483"/>
        <w:jc w:val="both"/>
        <w:rPr>
          <w:rFonts w:ascii="Times New Roman" w:eastAsia="標楷體" w:hAnsi="標楷體"/>
          <w:szCs w:val="24"/>
        </w:rPr>
      </w:pPr>
    </w:p>
    <w:p w:rsidR="00013867" w:rsidRPr="00332B07" w:rsidRDefault="00013867" w:rsidP="00953BBB">
      <w:pPr>
        <w:jc w:val="center"/>
        <w:rPr>
          <w:rFonts w:ascii="Times New Roman" w:eastAsia="標楷體" w:hAnsi="Times New Roman"/>
          <w:szCs w:val="24"/>
        </w:rPr>
      </w:pPr>
      <w:r w:rsidRPr="00332B07">
        <w:rPr>
          <w:rFonts w:ascii="Times New Roman" w:hAnsi="Times New Roman"/>
        </w:rPr>
        <w:object w:dxaOrig="11236" w:dyaOrig="16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05pt;height:622.2pt" o:ole="">
            <v:imagedata r:id="rId10" o:title=""/>
          </v:shape>
          <o:OLEObject Type="Embed" ProgID="Visio.Drawing.11" ShapeID="_x0000_i1025" DrawAspect="Content" ObjectID="_1607352665" r:id="rId11"/>
        </w:object>
      </w:r>
    </w:p>
    <w:p w:rsidR="00013867" w:rsidRPr="009D411C" w:rsidRDefault="00013867" w:rsidP="009D411C">
      <w:pPr>
        <w:pStyle w:val="affd"/>
      </w:pPr>
      <w:bookmarkStart w:id="5" w:name="_Toc509499292"/>
      <w:r w:rsidRPr="009D411C">
        <w:rPr>
          <w:rFonts w:hint="eastAsia"/>
        </w:rPr>
        <w:t>圖一、水利工程生態檢核作業流程</w:t>
      </w:r>
      <w:bookmarkEnd w:id="5"/>
    </w:p>
    <w:p w:rsidR="00013867" w:rsidRDefault="00013867" w:rsidP="009453C1">
      <w:pPr>
        <w:rPr>
          <w:rFonts w:ascii="Times New Roman" w:eastAsia="標楷體" w:hAnsi="Times New Roman"/>
          <w:szCs w:val="24"/>
        </w:rPr>
      </w:pPr>
    </w:p>
    <w:p w:rsidR="00013867" w:rsidRDefault="00013867" w:rsidP="00665CA6">
      <w:pPr>
        <w:jc w:val="center"/>
        <w:rPr>
          <w:rFonts w:ascii="Times New Roman" w:eastAsia="標楷體" w:hAnsi="Times New Roman"/>
          <w:noProof/>
          <w:szCs w:val="24"/>
        </w:rPr>
      </w:pPr>
    </w:p>
    <w:p w:rsidR="00013867" w:rsidRDefault="003E65A1" w:rsidP="00665CA6">
      <w:pPr>
        <w:jc w:val="center"/>
        <w:rPr>
          <w:rFonts w:ascii="Times New Roman" w:eastAsia="標楷體" w:hAnsi="標楷體"/>
          <w:b/>
          <w:szCs w:val="24"/>
        </w:rPr>
      </w:pPr>
      <w:r>
        <w:rPr>
          <w:rFonts w:ascii="Times New Roman" w:eastAsia="標楷體" w:hAnsi="標楷體"/>
          <w:b/>
          <w:noProof/>
          <w:szCs w:val="24"/>
        </w:rPr>
        <w:lastRenderedPageBreak/>
        <w:drawing>
          <wp:inline distT="0" distB="0" distL="0" distR="0">
            <wp:extent cx="4374515" cy="5859780"/>
            <wp:effectExtent l="19050" t="0" r="698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374515" cy="5859780"/>
                    </a:xfrm>
                    <a:prstGeom prst="rect">
                      <a:avLst/>
                    </a:prstGeom>
                    <a:noFill/>
                    <a:ln w="9525">
                      <a:noFill/>
                      <a:miter lim="800000"/>
                      <a:headEnd/>
                      <a:tailEnd/>
                    </a:ln>
                  </pic:spPr>
                </pic:pic>
              </a:graphicData>
            </a:graphic>
          </wp:inline>
        </w:drawing>
      </w:r>
    </w:p>
    <w:p w:rsidR="00013867" w:rsidRPr="00E3557F" w:rsidRDefault="00013867" w:rsidP="009D411C">
      <w:pPr>
        <w:pStyle w:val="affd"/>
        <w:sectPr w:rsidR="00013867" w:rsidRPr="00E3557F" w:rsidSect="00F81782">
          <w:pgSz w:w="11906" w:h="16838"/>
          <w:pgMar w:top="1440" w:right="1080" w:bottom="1440" w:left="1080" w:header="851" w:footer="992" w:gutter="0"/>
          <w:pgNumType w:start="1"/>
          <w:cols w:space="425"/>
          <w:docGrid w:type="lines" w:linePitch="360"/>
        </w:sectPr>
      </w:pPr>
      <w:bookmarkStart w:id="6" w:name="_Toc509499293"/>
      <w:r>
        <w:rPr>
          <w:rFonts w:hint="eastAsia"/>
        </w:rPr>
        <w:t>圖二</w:t>
      </w:r>
      <w:r w:rsidRPr="00F2398F">
        <w:rPr>
          <w:rFonts w:hint="eastAsia"/>
        </w:rPr>
        <w:t>、</w:t>
      </w:r>
      <w:r>
        <w:rPr>
          <w:rFonts w:hint="eastAsia"/>
        </w:rPr>
        <w:t>施工</w:t>
      </w:r>
      <w:r w:rsidRPr="00665CA6">
        <w:rPr>
          <w:rFonts w:hint="eastAsia"/>
        </w:rPr>
        <w:t>階段生態評估流程</w:t>
      </w:r>
      <w:bookmarkEnd w:id="6"/>
    </w:p>
    <w:p w:rsidR="00013867" w:rsidRDefault="00013867" w:rsidP="00DF36D7">
      <w:pPr>
        <w:outlineLvl w:val="0"/>
        <w:rPr>
          <w:rFonts w:ascii="Times New Roman" w:eastAsia="標楷體" w:hAnsi="標楷體"/>
          <w:b/>
          <w:sz w:val="28"/>
          <w:szCs w:val="28"/>
        </w:rPr>
      </w:pPr>
      <w:bookmarkStart w:id="7" w:name="_Toc533496418"/>
      <w:r>
        <w:rPr>
          <w:rFonts w:ascii="Times New Roman" w:eastAsia="標楷體" w:hAnsi="標楷體" w:hint="eastAsia"/>
          <w:b/>
          <w:sz w:val="28"/>
          <w:szCs w:val="28"/>
        </w:rPr>
        <w:lastRenderedPageBreak/>
        <w:t>參</w:t>
      </w:r>
      <w:r w:rsidRPr="008E6B89">
        <w:rPr>
          <w:rFonts w:ascii="Times New Roman" w:eastAsia="標楷體" w:hAnsi="標楷體" w:hint="eastAsia"/>
          <w:b/>
          <w:sz w:val="28"/>
          <w:szCs w:val="28"/>
        </w:rPr>
        <w:t>、</w:t>
      </w:r>
      <w:r>
        <w:rPr>
          <w:rFonts w:ascii="Times New Roman" w:eastAsia="標楷體" w:hAnsi="標楷體" w:hint="eastAsia"/>
          <w:b/>
          <w:sz w:val="28"/>
          <w:szCs w:val="28"/>
        </w:rPr>
        <w:t>生態檢核工作計畫</w:t>
      </w:r>
      <w:bookmarkEnd w:id="7"/>
    </w:p>
    <w:p w:rsidR="00013867" w:rsidRDefault="00013867" w:rsidP="006441E0">
      <w:pPr>
        <w:tabs>
          <w:tab w:val="left" w:pos="5954"/>
        </w:tabs>
        <w:ind w:firstLine="480"/>
        <w:jc w:val="both"/>
        <w:rPr>
          <w:rFonts w:ascii="Times New Roman" w:eastAsia="標楷體" w:hAnsi="標楷體"/>
          <w:szCs w:val="24"/>
        </w:rPr>
      </w:pPr>
      <w:r>
        <w:rPr>
          <w:rFonts w:ascii="Times New Roman" w:eastAsia="標楷體" w:hAnsi="標楷體" w:hint="eastAsia"/>
          <w:szCs w:val="24"/>
        </w:rPr>
        <w:t>民享環境生態調查有限公司</w:t>
      </w:r>
      <w:r w:rsidRPr="008C715A">
        <w:rPr>
          <w:rFonts w:ascii="Times New Roman" w:eastAsia="標楷體" w:hAnsi="標楷體" w:hint="eastAsia"/>
          <w:szCs w:val="24"/>
        </w:rPr>
        <w:t>就</w:t>
      </w:r>
      <w:r w:rsidRPr="00DF36D7">
        <w:rPr>
          <w:rFonts w:ascii="Times New Roman" w:eastAsia="標楷體" w:hAnsi="標楷體" w:hint="eastAsia"/>
          <w:szCs w:val="24"/>
        </w:rPr>
        <w:t>沙鹿區南勢溪環境營造工程</w:t>
      </w:r>
      <w:r>
        <w:rPr>
          <w:rFonts w:ascii="Times New Roman" w:eastAsia="標楷體" w:hAnsi="標楷體"/>
          <w:szCs w:val="24"/>
        </w:rPr>
        <w:t>(</w:t>
      </w:r>
      <w:r>
        <w:rPr>
          <w:rFonts w:ascii="Times New Roman" w:eastAsia="標楷體" w:hAnsi="標楷體" w:hint="eastAsia"/>
          <w:szCs w:val="24"/>
        </w:rPr>
        <w:t>施工範圍</w:t>
      </w:r>
      <w:r>
        <w:rPr>
          <w:rFonts w:ascii="Times New Roman" w:eastAsia="標楷體" w:hAnsi="標楷體"/>
          <w:szCs w:val="24"/>
        </w:rPr>
        <w:t>0K+999~2K+359</w:t>
      </w:r>
      <w:r>
        <w:rPr>
          <w:rFonts w:ascii="Times New Roman" w:eastAsia="標楷體" w:hAnsi="標楷體" w:hint="eastAsia"/>
          <w:szCs w:val="24"/>
        </w:rPr>
        <w:t>，約</w:t>
      </w:r>
      <w:smartTag w:uri="urn:schemas-microsoft-com:office:smarttags" w:element="chmetcnv">
        <w:smartTagPr>
          <w:attr w:name="TCSC" w:val="0"/>
          <w:attr w:name="NumberType" w:val="1"/>
          <w:attr w:name="Negative" w:val="False"/>
          <w:attr w:name="HasSpace" w:val="False"/>
          <w:attr w:name="SourceValue" w:val="1.36"/>
          <w:attr w:name="UnitName" w:val="公里"/>
        </w:smartTagPr>
        <w:r>
          <w:rPr>
            <w:rFonts w:ascii="Times New Roman" w:eastAsia="標楷體" w:hAnsi="標楷體"/>
            <w:szCs w:val="24"/>
          </w:rPr>
          <w:t>1.36</w:t>
        </w:r>
        <w:r>
          <w:rPr>
            <w:rFonts w:ascii="Times New Roman" w:eastAsia="標楷體" w:hAnsi="標楷體" w:hint="eastAsia"/>
            <w:szCs w:val="24"/>
          </w:rPr>
          <w:t>公里</w:t>
        </w:r>
      </w:smartTag>
      <w:r>
        <w:rPr>
          <w:rFonts w:ascii="Times New Roman" w:eastAsia="標楷體" w:hAnsi="標楷體"/>
          <w:szCs w:val="24"/>
        </w:rPr>
        <w:t>)</w:t>
      </w:r>
      <w:r>
        <w:rPr>
          <w:rFonts w:ascii="Times New Roman" w:eastAsia="標楷體" w:hAnsi="標楷體" w:hint="eastAsia"/>
          <w:szCs w:val="24"/>
        </w:rPr>
        <w:t>之</w:t>
      </w:r>
      <w:r w:rsidRPr="008C715A">
        <w:rPr>
          <w:rFonts w:ascii="Times New Roman" w:eastAsia="標楷體" w:hAnsi="標楷體" w:hint="eastAsia"/>
          <w:szCs w:val="24"/>
        </w:rPr>
        <w:t>自然環境與治理特性，</w:t>
      </w:r>
      <w:r>
        <w:rPr>
          <w:rFonts w:ascii="Times New Roman" w:eastAsia="標楷體" w:hAnsi="標楷體" w:hint="eastAsia"/>
          <w:szCs w:val="24"/>
        </w:rPr>
        <w:t>採取分級評估調查。</w:t>
      </w:r>
      <w:r w:rsidRPr="008C715A">
        <w:rPr>
          <w:rFonts w:ascii="Times New Roman" w:eastAsia="標楷體" w:hAnsi="標楷體" w:hint="eastAsia"/>
          <w:szCs w:val="24"/>
        </w:rPr>
        <w:t>第一級</w:t>
      </w:r>
      <w:r>
        <w:rPr>
          <w:rFonts w:ascii="Times New Roman" w:eastAsia="標楷體" w:hAnsi="標楷體" w:hint="eastAsia"/>
          <w:szCs w:val="24"/>
        </w:rPr>
        <w:t>為</w:t>
      </w:r>
      <w:r w:rsidRPr="008C715A">
        <w:rPr>
          <w:rFonts w:ascii="Times New Roman" w:eastAsia="標楷體" w:hAnsi="標楷體" w:hint="eastAsia"/>
          <w:szCs w:val="24"/>
        </w:rPr>
        <w:t>地景</w:t>
      </w:r>
      <w:r>
        <w:rPr>
          <w:rFonts w:ascii="Times New Roman" w:eastAsia="標楷體" w:hAnsi="標楷體" w:hint="eastAsia"/>
          <w:szCs w:val="24"/>
        </w:rPr>
        <w:t>之</w:t>
      </w:r>
      <w:r w:rsidRPr="008C715A">
        <w:rPr>
          <w:rFonts w:ascii="Times New Roman" w:eastAsia="標楷體" w:hAnsi="標楷體" w:hint="eastAsia"/>
          <w:szCs w:val="24"/>
        </w:rPr>
        <w:t>評估</w:t>
      </w:r>
      <w:r>
        <w:rPr>
          <w:rFonts w:ascii="Times New Roman" w:eastAsia="標楷體" w:hAnsi="標楷體" w:hint="eastAsia"/>
          <w:szCs w:val="24"/>
        </w:rPr>
        <w:t>，以現場</w:t>
      </w:r>
      <w:r w:rsidRPr="008C715A">
        <w:rPr>
          <w:rFonts w:ascii="Times New Roman" w:eastAsia="標楷體" w:hAnsi="標楷體" w:hint="eastAsia"/>
          <w:szCs w:val="24"/>
        </w:rPr>
        <w:t>勘查、分析該</w:t>
      </w:r>
      <w:r>
        <w:rPr>
          <w:rFonts w:ascii="Times New Roman" w:eastAsia="標楷體" w:hAnsi="標楷體" w:hint="eastAsia"/>
          <w:szCs w:val="24"/>
        </w:rPr>
        <w:t>棲地環境</w:t>
      </w:r>
      <w:r w:rsidRPr="00332B07">
        <w:rPr>
          <w:rFonts w:ascii="Times New Roman" w:eastAsia="標楷體" w:hAnsi="標楷體" w:hint="eastAsia"/>
          <w:szCs w:val="24"/>
        </w:rPr>
        <w:t>與水岸整體特性</w:t>
      </w:r>
      <w:r w:rsidRPr="0097417A">
        <w:rPr>
          <w:rFonts w:ascii="Times New Roman" w:eastAsia="標楷體" w:hAnsi="標楷體" w:hint="eastAsia"/>
          <w:szCs w:val="24"/>
        </w:rPr>
        <w:t>，並繪製生態關注區域圖</w:t>
      </w:r>
      <w:r>
        <w:rPr>
          <w:rFonts w:ascii="Times New Roman" w:eastAsia="標楷體" w:hAnsi="標楷體" w:hint="eastAsia"/>
          <w:szCs w:val="24"/>
        </w:rPr>
        <w:t>。</w:t>
      </w:r>
      <w:r w:rsidRPr="00D44E26">
        <w:rPr>
          <w:rFonts w:ascii="Times New Roman" w:eastAsia="標楷體" w:hAnsi="標楷體" w:hint="eastAsia"/>
          <w:szCs w:val="24"/>
        </w:rPr>
        <w:t>第二級為棲地快速評估，為快速綜合評估棲地現況的生態調查方法，</w:t>
      </w:r>
      <w:r>
        <w:rPr>
          <w:rFonts w:ascii="Times New Roman" w:eastAsia="標楷體" w:hAnsi="標楷體" w:hint="eastAsia"/>
          <w:szCs w:val="24"/>
        </w:rPr>
        <w:t>根據</w:t>
      </w:r>
      <w:r w:rsidRPr="005A63E4">
        <w:rPr>
          <w:rFonts w:ascii="Times New Roman" w:eastAsia="標楷體" w:hAnsi="標楷體" w:hint="eastAsia"/>
          <w:szCs w:val="24"/>
        </w:rPr>
        <w:t>「水庫集水區工程生態檢核執行手冊」</w:t>
      </w:r>
      <w:r>
        <w:rPr>
          <w:rFonts w:ascii="Times New Roman" w:eastAsia="標楷體" w:hAnsi="標楷體" w:hint="eastAsia"/>
          <w:szCs w:val="24"/>
        </w:rPr>
        <w:t>，填列「</w:t>
      </w:r>
      <w:r w:rsidRPr="00772E3D">
        <w:rPr>
          <w:rFonts w:ascii="Times New Roman" w:eastAsia="標楷體" w:hAnsi="標楷體" w:hint="eastAsia"/>
          <w:szCs w:val="24"/>
        </w:rPr>
        <w:t>河溪棲地評估指標</w:t>
      </w:r>
      <w:r w:rsidRPr="005A63E4">
        <w:rPr>
          <w:rFonts w:ascii="Times New Roman" w:eastAsia="標楷體" w:hAnsi="標楷體" w:hint="eastAsia"/>
          <w:szCs w:val="24"/>
        </w:rPr>
        <w:t>」</w:t>
      </w:r>
      <w:r w:rsidRPr="008F329D">
        <w:rPr>
          <w:rFonts w:ascii="Times New Roman" w:eastAsia="標楷體" w:hAnsi="標楷體" w:hint="eastAsia"/>
          <w:szCs w:val="24"/>
        </w:rPr>
        <w:t>作為快速綜合評估該棲地環境現況的生態調查方法，詳見附件一。由上述第一、二級之結果評估是否需進行第三級</w:t>
      </w:r>
      <w:r w:rsidRPr="008F329D">
        <w:rPr>
          <w:rFonts w:ascii="Times New Roman" w:eastAsia="標楷體" w:hAnsi="標楷體"/>
          <w:szCs w:val="24"/>
        </w:rPr>
        <w:t>-</w:t>
      </w:r>
      <w:r w:rsidRPr="008F329D">
        <w:rPr>
          <w:rFonts w:ascii="Times New Roman" w:eastAsia="標楷體" w:hAnsi="標楷體" w:hint="eastAsia"/>
          <w:szCs w:val="24"/>
        </w:rPr>
        <w:t>現地密集評估</w:t>
      </w:r>
      <w:r w:rsidRPr="008F329D">
        <w:rPr>
          <w:rFonts w:ascii="Times New Roman" w:eastAsia="標楷體" w:hAnsi="標楷體"/>
          <w:szCs w:val="24"/>
        </w:rPr>
        <w:t>(</w:t>
      </w:r>
      <w:r w:rsidRPr="00731C84">
        <w:rPr>
          <w:rFonts w:ascii="Times New Roman" w:eastAsia="標楷體" w:hAnsi="標楷體" w:hint="eastAsia"/>
          <w:szCs w:val="24"/>
        </w:rPr>
        <w:t>如為保育類動物重要棲地、特殊生態系…等</w:t>
      </w:r>
      <w:r w:rsidRPr="00731C84">
        <w:rPr>
          <w:rFonts w:ascii="Times New Roman" w:eastAsia="標楷體" w:hAnsi="標楷體"/>
          <w:szCs w:val="24"/>
        </w:rPr>
        <w:t>)</w:t>
      </w:r>
      <w:r w:rsidRPr="00731C84">
        <w:rPr>
          <w:rFonts w:ascii="Times New Roman" w:eastAsia="標楷體" w:hAnsi="標楷體" w:hint="eastAsia"/>
          <w:szCs w:val="24"/>
        </w:rPr>
        <w:t>。第三級現地密集評估對象若為</w:t>
      </w:r>
      <w:r w:rsidRPr="00731C84">
        <w:rPr>
          <w:rFonts w:ascii="Times New Roman" w:eastAsia="標楷體" w:hAnsi="標楷體"/>
          <w:szCs w:val="24"/>
        </w:rPr>
        <w:t>(</w:t>
      </w:r>
      <w:r w:rsidRPr="00731C84">
        <w:rPr>
          <w:rFonts w:ascii="Times New Roman" w:eastAsia="標楷體" w:hAnsi="標楷體" w:hint="eastAsia"/>
          <w:szCs w:val="24"/>
        </w:rPr>
        <w:t>關鍵</w:t>
      </w:r>
      <w:r w:rsidRPr="00731C84">
        <w:rPr>
          <w:rFonts w:ascii="Times New Roman" w:eastAsia="標楷體" w:hAnsi="標楷體"/>
          <w:szCs w:val="24"/>
        </w:rPr>
        <w:t>)</w:t>
      </w:r>
      <w:r w:rsidRPr="00731C84">
        <w:rPr>
          <w:rFonts w:ascii="Times New Roman" w:eastAsia="標楷體" w:hAnsi="標楷體" w:hint="eastAsia"/>
          <w:szCs w:val="24"/>
        </w:rPr>
        <w:t>物種，將參考環境影響評估法的「植物生態評估技術規範」及「動物生態評估技術規範」。</w:t>
      </w:r>
      <w:r w:rsidRPr="0097417A">
        <w:rPr>
          <w:rFonts w:ascii="Times New Roman" w:eastAsia="標楷體" w:hAnsi="標楷體" w:hint="eastAsia"/>
          <w:szCs w:val="24"/>
        </w:rPr>
        <w:t>調查人員若發現該地區有特殊之林相、植被、大樹、深潭、大石、特殊生態敏感區</w:t>
      </w:r>
      <w:r w:rsidRPr="0097417A">
        <w:rPr>
          <w:rFonts w:ascii="Times New Roman" w:eastAsia="標楷體" w:hAnsi="標楷體"/>
          <w:szCs w:val="24"/>
        </w:rPr>
        <w:t>(</w:t>
      </w:r>
      <w:r w:rsidRPr="0097417A">
        <w:rPr>
          <w:rFonts w:ascii="Times New Roman" w:eastAsia="標楷體" w:hAnsi="標楷體" w:hint="eastAsia"/>
          <w:szCs w:val="24"/>
        </w:rPr>
        <w:t>如大量發生、聚集處、重要繁殖區等</w:t>
      </w:r>
      <w:r w:rsidRPr="0097417A">
        <w:rPr>
          <w:rFonts w:ascii="Times New Roman" w:eastAsia="標楷體" w:hAnsi="標楷體"/>
          <w:szCs w:val="24"/>
        </w:rPr>
        <w:t>)</w:t>
      </w:r>
      <w:r w:rsidRPr="0097417A">
        <w:rPr>
          <w:rFonts w:ascii="Times New Roman" w:eastAsia="標楷體" w:hAnsi="標楷體" w:hint="eastAsia"/>
          <w:szCs w:val="24"/>
        </w:rPr>
        <w:t>、稀有種、保育類、特有種等動植物將以手持</w:t>
      </w:r>
      <w:r w:rsidRPr="0097417A">
        <w:rPr>
          <w:rFonts w:ascii="Times New Roman" w:eastAsia="標楷體" w:hAnsi="標楷體"/>
          <w:szCs w:val="24"/>
        </w:rPr>
        <w:t>GPS</w:t>
      </w:r>
      <w:r w:rsidRPr="0097417A">
        <w:rPr>
          <w:rFonts w:ascii="Times New Roman" w:eastAsia="標楷體" w:hAnsi="標楷體" w:hint="eastAsia"/>
          <w:szCs w:val="24"/>
        </w:rPr>
        <w:t>定位、標示其位置。</w:t>
      </w:r>
      <w:r w:rsidR="003E65A1">
        <w:rPr>
          <w:rFonts w:ascii="Times New Roman" w:eastAsia="標楷體" w:hAnsi="標楷體" w:hint="eastAsia"/>
          <w:szCs w:val="24"/>
        </w:rPr>
        <w:t>已於</w:t>
      </w:r>
      <w:r w:rsidR="003E65A1">
        <w:rPr>
          <w:rFonts w:ascii="Times New Roman" w:eastAsia="標楷體" w:hAnsi="標楷體"/>
          <w:szCs w:val="24"/>
        </w:rPr>
        <w:t>107</w:t>
      </w:r>
      <w:r w:rsidR="003E65A1">
        <w:rPr>
          <w:rFonts w:ascii="Times New Roman" w:eastAsia="標楷體" w:hAnsi="標楷體" w:hint="eastAsia"/>
          <w:szCs w:val="24"/>
        </w:rPr>
        <w:t>年</w:t>
      </w:r>
      <w:r w:rsidR="003E65A1">
        <w:rPr>
          <w:rFonts w:ascii="Times New Roman" w:eastAsia="標楷體" w:hAnsi="標楷體"/>
          <w:szCs w:val="24"/>
        </w:rPr>
        <w:t>1</w:t>
      </w:r>
      <w:r w:rsidR="003E65A1">
        <w:rPr>
          <w:rFonts w:ascii="Times New Roman" w:eastAsia="標楷體" w:hAnsi="標楷體" w:hint="eastAsia"/>
          <w:szCs w:val="24"/>
        </w:rPr>
        <w:t>月</w:t>
      </w:r>
      <w:r w:rsidR="006441E0">
        <w:rPr>
          <w:rFonts w:ascii="Times New Roman" w:eastAsia="標楷體" w:hAnsi="標楷體"/>
          <w:szCs w:val="24"/>
        </w:rPr>
        <w:t>1</w:t>
      </w:r>
      <w:r w:rsidR="006441E0">
        <w:rPr>
          <w:rFonts w:ascii="Times New Roman" w:eastAsia="標楷體" w:hAnsi="標楷體" w:hint="eastAsia"/>
          <w:szCs w:val="24"/>
        </w:rPr>
        <w:t>0</w:t>
      </w:r>
      <w:r w:rsidR="003E65A1">
        <w:rPr>
          <w:rFonts w:ascii="Times New Roman" w:eastAsia="標楷體" w:hAnsi="標楷體"/>
          <w:szCs w:val="24"/>
        </w:rPr>
        <w:t>~12</w:t>
      </w:r>
      <w:r w:rsidR="00503474">
        <w:rPr>
          <w:rFonts w:ascii="Times New Roman" w:eastAsia="標楷體" w:hAnsi="標楷體" w:hint="eastAsia"/>
          <w:szCs w:val="24"/>
        </w:rPr>
        <w:t>日</w:t>
      </w:r>
      <w:r w:rsidR="003E65A1">
        <w:rPr>
          <w:rFonts w:ascii="Times New Roman" w:eastAsia="標楷體" w:hAnsi="標楷體" w:hint="eastAsia"/>
          <w:szCs w:val="24"/>
        </w:rPr>
        <w:t>日</w:t>
      </w:r>
      <w:r w:rsidR="00503474">
        <w:rPr>
          <w:rFonts w:ascii="Times New Roman" w:eastAsia="標楷體" w:hAnsi="標楷體" w:hint="eastAsia"/>
          <w:szCs w:val="24"/>
        </w:rPr>
        <w:t>完成施工前</w:t>
      </w:r>
      <w:r w:rsidR="003E65A1">
        <w:rPr>
          <w:rFonts w:ascii="Times New Roman" w:eastAsia="標楷體" w:hAnsi="標楷體" w:hint="eastAsia"/>
          <w:szCs w:val="24"/>
        </w:rPr>
        <w:t>的現地勘查作</w:t>
      </w:r>
      <w:r w:rsidR="00503474">
        <w:rPr>
          <w:rFonts w:ascii="Times New Roman" w:eastAsia="標楷體" w:hAnsi="標楷體" w:hint="eastAsia"/>
          <w:szCs w:val="24"/>
        </w:rPr>
        <w:t>業，</w:t>
      </w:r>
      <w:r w:rsidR="006A35C7">
        <w:rPr>
          <w:rFonts w:ascii="Times New Roman" w:eastAsia="標楷體" w:hAnsi="Times New Roman" w:hint="eastAsia"/>
          <w:color w:val="000000"/>
          <w:kern w:val="0"/>
          <w:szCs w:val="24"/>
        </w:rPr>
        <w:t>後續</w:t>
      </w:r>
      <w:r w:rsidR="00E96898">
        <w:rPr>
          <w:rFonts w:ascii="Times New Roman" w:eastAsia="標楷體" w:hAnsi="Times New Roman" w:hint="eastAsia"/>
          <w:color w:val="000000"/>
          <w:kern w:val="0"/>
          <w:szCs w:val="24"/>
        </w:rPr>
        <w:t>將於施工期間及</w:t>
      </w:r>
      <w:r w:rsidR="006A35C7">
        <w:rPr>
          <w:rFonts w:ascii="Times New Roman" w:eastAsia="標楷體" w:hAnsi="Times New Roman" w:hint="eastAsia"/>
          <w:color w:val="000000"/>
          <w:kern w:val="0"/>
          <w:szCs w:val="24"/>
        </w:rPr>
        <w:t>完工後進行</w:t>
      </w:r>
      <w:r w:rsidR="00E96898">
        <w:rPr>
          <w:rFonts w:ascii="Times New Roman" w:eastAsia="標楷體" w:hAnsi="Times New Roman" w:hint="eastAsia"/>
          <w:color w:val="000000"/>
          <w:kern w:val="0"/>
          <w:szCs w:val="24"/>
        </w:rPr>
        <w:t>施工中、</w:t>
      </w:r>
      <w:r w:rsidR="006A35C7">
        <w:rPr>
          <w:rFonts w:ascii="Times New Roman" w:eastAsia="標楷體" w:hAnsi="標楷體" w:hint="eastAsia"/>
          <w:szCs w:val="24"/>
        </w:rPr>
        <w:t>施工後</w:t>
      </w:r>
      <w:r w:rsidR="00E96898">
        <w:rPr>
          <w:rFonts w:ascii="Times New Roman" w:eastAsia="標楷體" w:hAnsi="標楷體" w:hint="eastAsia"/>
          <w:szCs w:val="24"/>
        </w:rPr>
        <w:t>之生態</w:t>
      </w:r>
      <w:r w:rsidR="006A35C7">
        <w:rPr>
          <w:rFonts w:ascii="Times New Roman" w:eastAsia="標楷體" w:hAnsi="標楷體" w:hint="eastAsia"/>
          <w:szCs w:val="24"/>
        </w:rPr>
        <w:t>檢核，以</w:t>
      </w:r>
      <w:r>
        <w:rPr>
          <w:rFonts w:ascii="Times New Roman" w:eastAsia="標楷體" w:hAnsi="標楷體" w:hint="eastAsia"/>
          <w:szCs w:val="24"/>
        </w:rPr>
        <w:t>監測</w:t>
      </w:r>
      <w:r>
        <w:rPr>
          <w:rFonts w:ascii="Times New Roman" w:eastAsia="標楷體" w:hAnsi="Times New Roman" w:hint="eastAsia"/>
          <w:color w:val="000000"/>
          <w:kern w:val="0"/>
          <w:szCs w:val="24"/>
        </w:rPr>
        <w:t>生態保全對象，</w:t>
      </w:r>
      <w:r w:rsidR="00490749">
        <w:rPr>
          <w:rFonts w:ascii="Times New Roman" w:eastAsia="標楷體" w:hAnsi="Times New Roman" w:hint="eastAsia"/>
          <w:color w:val="000000"/>
          <w:kern w:val="0"/>
          <w:szCs w:val="24"/>
        </w:rPr>
        <w:t>確認仍存活未受威脅</w:t>
      </w:r>
      <w:r w:rsidRPr="00D46FAD">
        <w:rPr>
          <w:rFonts w:ascii="Times New Roman" w:eastAsia="標楷體" w:hAnsi="Times New Roman" w:hint="eastAsia"/>
          <w:color w:val="000000"/>
          <w:kern w:val="0"/>
          <w:szCs w:val="24"/>
        </w:rPr>
        <w:t>，並拍照記錄。</w:t>
      </w:r>
    </w:p>
    <w:p w:rsidR="00013867" w:rsidRPr="00503474" w:rsidRDefault="00013867" w:rsidP="00B8294B">
      <w:pPr>
        <w:jc w:val="both"/>
        <w:rPr>
          <w:rFonts w:ascii="Times New Roman" w:eastAsia="標楷體" w:hAnsi="標楷體"/>
          <w:szCs w:val="24"/>
        </w:rPr>
      </w:pPr>
    </w:p>
    <w:p w:rsidR="00013867" w:rsidRDefault="00013867" w:rsidP="007E0447">
      <w:pPr>
        <w:ind w:firstLine="480"/>
        <w:jc w:val="both"/>
        <w:rPr>
          <w:rFonts w:ascii="Times New Roman" w:eastAsia="標楷體" w:hAnsi="標楷體"/>
          <w:szCs w:val="24"/>
        </w:rPr>
      </w:pPr>
      <w:r>
        <w:rPr>
          <w:rFonts w:ascii="Times New Roman" w:eastAsia="標楷體" w:hAnsi="標楷體" w:hint="eastAsia"/>
          <w:szCs w:val="24"/>
        </w:rPr>
        <w:t>調查工作完成後填列「水利工程生態檢核自評表」之施工階段部分，詳見</w:t>
      </w:r>
      <w:r w:rsidRPr="00972896">
        <w:rPr>
          <w:rFonts w:ascii="Times New Roman" w:eastAsia="標楷體" w:hAnsi="標楷體" w:hint="eastAsia"/>
          <w:szCs w:val="24"/>
        </w:rPr>
        <w:t>附件</w:t>
      </w:r>
      <w:r>
        <w:rPr>
          <w:rFonts w:ascii="Times New Roman" w:eastAsia="標楷體" w:hAnsi="標楷體" w:hint="eastAsia"/>
          <w:szCs w:val="24"/>
        </w:rPr>
        <w:t>二</w:t>
      </w:r>
      <w:r w:rsidRPr="00332B07">
        <w:rPr>
          <w:rFonts w:ascii="Times New Roman" w:eastAsia="標楷體" w:hAnsi="標楷體" w:hint="eastAsia"/>
          <w:szCs w:val="24"/>
        </w:rPr>
        <w:t>。</w:t>
      </w:r>
      <w:r>
        <w:rPr>
          <w:rFonts w:ascii="Times New Roman" w:eastAsia="標楷體" w:hAnsi="標楷體" w:hint="eastAsia"/>
          <w:szCs w:val="24"/>
        </w:rPr>
        <w:t>本計畫書之</w:t>
      </w:r>
      <w:r w:rsidRPr="005A63E4">
        <w:rPr>
          <w:rFonts w:ascii="Times New Roman" w:eastAsia="標楷體" w:hAnsi="標楷體" w:hint="eastAsia"/>
          <w:szCs w:val="24"/>
        </w:rPr>
        <w:t>施工階段及維護管理階段作業係參考依據「水庫集水區工程生態檢核執行手冊」。各階段之生態評估工作及應填列之表格請參考圖四。</w:t>
      </w:r>
    </w:p>
    <w:p w:rsidR="00013867" w:rsidRDefault="00013867" w:rsidP="007E0447">
      <w:pPr>
        <w:ind w:firstLine="480"/>
        <w:jc w:val="both"/>
        <w:rPr>
          <w:rFonts w:ascii="Times New Roman" w:eastAsia="標楷體" w:hAnsi="標楷體"/>
          <w:szCs w:val="24"/>
        </w:rPr>
      </w:pPr>
    </w:p>
    <w:p w:rsidR="00013867" w:rsidRPr="009A7476" w:rsidRDefault="00013867" w:rsidP="00DF36D7">
      <w:pPr>
        <w:outlineLvl w:val="0"/>
        <w:rPr>
          <w:rFonts w:ascii="Times New Roman" w:eastAsia="標楷體" w:hAnsi="標楷體"/>
          <w:b/>
          <w:sz w:val="28"/>
          <w:szCs w:val="28"/>
        </w:rPr>
      </w:pPr>
      <w:bookmarkStart w:id="8" w:name="_Toc533496419"/>
      <w:r w:rsidRPr="009A7476">
        <w:rPr>
          <w:rFonts w:ascii="Times New Roman" w:eastAsia="標楷體" w:hAnsi="標楷體" w:hint="eastAsia"/>
          <w:b/>
          <w:sz w:val="28"/>
          <w:szCs w:val="28"/>
        </w:rPr>
        <w:t>肆、執行成果</w:t>
      </w:r>
      <w:bookmarkEnd w:id="8"/>
    </w:p>
    <w:p w:rsidR="00013867" w:rsidRDefault="00013867" w:rsidP="003366FF">
      <w:pPr>
        <w:ind w:firstLine="480"/>
        <w:jc w:val="both"/>
        <w:rPr>
          <w:rFonts w:ascii="Times New Roman" w:eastAsia="標楷體" w:hAnsi="標楷體"/>
          <w:szCs w:val="24"/>
        </w:rPr>
      </w:pPr>
      <w:r>
        <w:rPr>
          <w:rFonts w:ascii="Times New Roman" w:eastAsia="標楷體" w:hAnsi="標楷體" w:hint="eastAsia"/>
          <w:szCs w:val="24"/>
        </w:rPr>
        <w:t>本團隊於</w:t>
      </w:r>
      <w:r>
        <w:rPr>
          <w:rFonts w:ascii="Times New Roman" w:eastAsia="標楷體" w:hAnsi="標楷體"/>
          <w:szCs w:val="24"/>
        </w:rPr>
        <w:t>107</w:t>
      </w:r>
      <w:r>
        <w:rPr>
          <w:rFonts w:ascii="Times New Roman" w:eastAsia="標楷體" w:hAnsi="標楷體" w:hint="eastAsia"/>
          <w:szCs w:val="24"/>
        </w:rPr>
        <w:t>年</w:t>
      </w:r>
      <w:r>
        <w:rPr>
          <w:rFonts w:ascii="Times New Roman" w:eastAsia="標楷體" w:hAnsi="標楷體"/>
          <w:szCs w:val="24"/>
        </w:rPr>
        <w:t>1</w:t>
      </w:r>
      <w:r>
        <w:rPr>
          <w:rFonts w:ascii="Times New Roman" w:eastAsia="標楷體" w:hAnsi="標楷體" w:hint="eastAsia"/>
          <w:szCs w:val="24"/>
        </w:rPr>
        <w:t>月</w:t>
      </w:r>
      <w:r>
        <w:rPr>
          <w:rFonts w:ascii="Times New Roman" w:eastAsia="標楷體" w:hAnsi="標楷體"/>
          <w:szCs w:val="24"/>
        </w:rPr>
        <w:t>1</w:t>
      </w:r>
      <w:r w:rsidR="00F26371">
        <w:rPr>
          <w:rFonts w:ascii="Times New Roman" w:eastAsia="標楷體" w:hAnsi="標楷體" w:hint="eastAsia"/>
          <w:szCs w:val="24"/>
        </w:rPr>
        <w:t>0</w:t>
      </w:r>
      <w:r>
        <w:rPr>
          <w:rFonts w:ascii="Times New Roman" w:eastAsia="標楷體" w:hAnsi="標楷體"/>
          <w:szCs w:val="24"/>
        </w:rPr>
        <w:t>~12</w:t>
      </w:r>
      <w:r>
        <w:rPr>
          <w:rFonts w:ascii="Times New Roman" w:eastAsia="標楷體" w:hAnsi="標楷體" w:hint="eastAsia"/>
          <w:szCs w:val="24"/>
        </w:rPr>
        <w:t>日</w:t>
      </w:r>
      <w:r w:rsidR="003E65A1">
        <w:rPr>
          <w:rFonts w:ascii="Times New Roman" w:eastAsia="標楷體" w:hAnsi="標楷體" w:hint="eastAsia"/>
          <w:szCs w:val="24"/>
        </w:rPr>
        <w:t>完成</w:t>
      </w:r>
      <w:r w:rsidR="00F26371">
        <w:rPr>
          <w:rFonts w:ascii="Times New Roman" w:eastAsia="標楷體" w:hAnsi="標楷體" w:hint="eastAsia"/>
          <w:szCs w:val="24"/>
        </w:rPr>
        <w:t>計畫</w:t>
      </w:r>
      <w:r>
        <w:rPr>
          <w:rFonts w:ascii="Times New Roman" w:eastAsia="標楷體" w:hAnsi="標楷體" w:hint="eastAsia"/>
          <w:szCs w:val="24"/>
        </w:rPr>
        <w:t>範圍</w:t>
      </w:r>
      <w:r w:rsidR="00503474">
        <w:rPr>
          <w:rFonts w:ascii="Times New Roman" w:eastAsia="標楷體" w:hAnsi="標楷體" w:hint="eastAsia"/>
          <w:szCs w:val="24"/>
        </w:rPr>
        <w:t>之施工前</w:t>
      </w:r>
      <w:r w:rsidR="00F26371">
        <w:rPr>
          <w:rFonts w:ascii="Times New Roman" w:eastAsia="標楷體" w:hAnsi="標楷體" w:hint="eastAsia"/>
          <w:szCs w:val="24"/>
        </w:rPr>
        <w:t>之</w:t>
      </w:r>
      <w:r>
        <w:rPr>
          <w:rFonts w:ascii="Times New Roman" w:eastAsia="標楷體" w:hAnsi="標楷體" w:hint="eastAsia"/>
          <w:szCs w:val="24"/>
        </w:rPr>
        <w:t>現地勘查</w:t>
      </w:r>
      <w:r w:rsidR="00F26371">
        <w:rPr>
          <w:rFonts w:ascii="Times New Roman" w:eastAsia="標楷體" w:hAnsi="標楷體" w:hint="eastAsia"/>
          <w:szCs w:val="24"/>
        </w:rPr>
        <w:t>、生態檢核及</w:t>
      </w:r>
      <w:r w:rsidR="00F26371" w:rsidRPr="00723282">
        <w:rPr>
          <w:rFonts w:ascii="Times New Roman" w:eastAsia="標楷體" w:hAnsi="標楷體" w:hint="eastAsia"/>
          <w:szCs w:val="24"/>
        </w:rPr>
        <w:t>生態</w:t>
      </w:r>
      <w:r w:rsidR="00F26371">
        <w:rPr>
          <w:rFonts w:ascii="Times New Roman" w:eastAsia="標楷體" w:hAnsi="標楷體" w:hint="eastAsia"/>
          <w:szCs w:val="24"/>
        </w:rPr>
        <w:t>調查</w:t>
      </w:r>
      <w:r w:rsidR="003E65A1">
        <w:rPr>
          <w:rFonts w:ascii="Times New Roman" w:eastAsia="標楷體" w:hAnsi="標楷體" w:hint="eastAsia"/>
          <w:szCs w:val="24"/>
        </w:rPr>
        <w:t>並進行文獻蒐集。</w:t>
      </w:r>
      <w:r w:rsidRPr="00332B07">
        <w:rPr>
          <w:rFonts w:ascii="Times New Roman" w:eastAsia="標楷體" w:hAnsi="標楷體" w:hint="eastAsia"/>
          <w:szCs w:val="24"/>
        </w:rPr>
        <w:t>填寫「水利工程生態檢核自評表」</w:t>
      </w:r>
      <w:r w:rsidR="00E97323">
        <w:rPr>
          <w:rFonts w:ascii="Times New Roman" w:eastAsia="標楷體" w:hAnsi="標楷體" w:hint="eastAsia"/>
          <w:szCs w:val="24"/>
        </w:rPr>
        <w:t>及</w:t>
      </w:r>
      <w:r w:rsidRPr="00332B07">
        <w:rPr>
          <w:rFonts w:ascii="Times New Roman" w:eastAsia="標楷體" w:hAnsi="標楷體" w:hint="eastAsia"/>
          <w:szCs w:val="24"/>
        </w:rPr>
        <w:t>「</w:t>
      </w:r>
      <w:r>
        <w:rPr>
          <w:rFonts w:ascii="Times New Roman" w:eastAsia="標楷體" w:hAnsi="標楷體" w:hint="eastAsia"/>
          <w:szCs w:val="24"/>
        </w:rPr>
        <w:t>河溪棲地評估指標</w:t>
      </w:r>
      <w:r w:rsidRPr="00332B07">
        <w:rPr>
          <w:rFonts w:ascii="Times New Roman" w:eastAsia="標楷體" w:hAnsi="標楷體" w:hint="eastAsia"/>
          <w:szCs w:val="24"/>
        </w:rPr>
        <w:t>」之</w:t>
      </w:r>
      <w:r>
        <w:rPr>
          <w:rFonts w:ascii="Times New Roman" w:eastAsia="標楷體" w:hAnsi="標楷體" w:hint="eastAsia"/>
          <w:szCs w:val="24"/>
        </w:rPr>
        <w:t>施工</w:t>
      </w:r>
      <w:r w:rsidR="00F26371">
        <w:rPr>
          <w:rFonts w:ascii="Times New Roman" w:eastAsia="標楷體" w:hAnsi="標楷體" w:hint="eastAsia"/>
          <w:szCs w:val="24"/>
        </w:rPr>
        <w:t>階段等表格。詳細內容請參閱附件</w:t>
      </w:r>
      <w:r>
        <w:rPr>
          <w:rFonts w:ascii="Times New Roman" w:eastAsia="標楷體" w:hAnsi="標楷體" w:hint="eastAsia"/>
          <w:szCs w:val="24"/>
        </w:rPr>
        <w:t>一</w:t>
      </w:r>
      <w:r w:rsidRPr="003366FF">
        <w:rPr>
          <w:rFonts w:ascii="Times New Roman" w:eastAsia="標楷體" w:hAnsi="標楷體"/>
          <w:szCs w:val="24"/>
        </w:rPr>
        <w:t>~</w:t>
      </w:r>
      <w:r w:rsidR="003E65A1">
        <w:rPr>
          <w:rFonts w:ascii="Times New Roman" w:eastAsia="標楷體" w:hAnsi="標楷體" w:hint="eastAsia"/>
          <w:szCs w:val="24"/>
        </w:rPr>
        <w:t>二</w:t>
      </w:r>
      <w:r w:rsidRPr="00332B07">
        <w:rPr>
          <w:rFonts w:ascii="Times New Roman" w:eastAsia="標楷體" w:hAnsi="標楷體" w:hint="eastAsia"/>
          <w:szCs w:val="24"/>
        </w:rPr>
        <w:t>。</w:t>
      </w:r>
    </w:p>
    <w:p w:rsidR="003366FF" w:rsidRDefault="003366FF" w:rsidP="003366FF">
      <w:pPr>
        <w:ind w:firstLine="480"/>
        <w:jc w:val="both"/>
        <w:rPr>
          <w:rFonts w:ascii="Times New Roman" w:eastAsia="標楷體" w:hAnsi="標楷體"/>
          <w:szCs w:val="24"/>
        </w:rPr>
      </w:pPr>
    </w:p>
    <w:p w:rsidR="00223F2F" w:rsidRDefault="009A07C7" w:rsidP="00223F2F">
      <w:pPr>
        <w:jc w:val="center"/>
        <w:outlineLvl w:val="0"/>
        <w:rPr>
          <w:rFonts w:ascii="Times New Roman" w:eastAsia="標楷體" w:hAnsi="標楷體"/>
          <w:b/>
          <w:sz w:val="28"/>
          <w:szCs w:val="28"/>
        </w:rPr>
      </w:pPr>
      <w:bookmarkStart w:id="9" w:name="_Toc533496420"/>
      <w:r w:rsidRPr="00830217">
        <w:rPr>
          <w:rFonts w:ascii="Times New Roman" w:eastAsia="標楷體" w:hAnsi="標楷體" w:hint="eastAsia"/>
          <w:b/>
          <w:sz w:val="28"/>
          <w:szCs w:val="28"/>
        </w:rPr>
        <w:t>一、施工前</w:t>
      </w:r>
      <w:bookmarkEnd w:id="9"/>
    </w:p>
    <w:p w:rsidR="00615C48" w:rsidRPr="00223F2F" w:rsidRDefault="00830217" w:rsidP="00223F2F">
      <w:pPr>
        <w:outlineLvl w:val="0"/>
        <w:rPr>
          <w:rFonts w:ascii="Times New Roman" w:eastAsia="標楷體" w:hAnsi="標楷體"/>
          <w:b/>
          <w:sz w:val="28"/>
          <w:szCs w:val="28"/>
        </w:rPr>
      </w:pPr>
      <w:bookmarkStart w:id="10" w:name="_Toc533496421"/>
      <w:r w:rsidRPr="00F0352E">
        <w:rPr>
          <w:rFonts w:eastAsia="標楷體" w:hAnsi="標楷體" w:hint="eastAsia"/>
        </w:rPr>
        <w:t>(</w:t>
      </w:r>
      <w:r w:rsidRPr="00F0352E">
        <w:rPr>
          <w:rFonts w:eastAsia="標楷體" w:hAnsi="標楷體" w:hint="eastAsia"/>
        </w:rPr>
        <w:t>一</w:t>
      </w:r>
      <w:r w:rsidRPr="00F0352E">
        <w:rPr>
          <w:rFonts w:eastAsia="標楷體" w:hAnsi="標楷體" w:hint="eastAsia"/>
        </w:rPr>
        <w:t>)</w:t>
      </w:r>
      <w:r>
        <w:rPr>
          <w:rFonts w:eastAsia="標楷體" w:hAnsi="標楷體" w:hint="eastAsia"/>
        </w:rPr>
        <w:t>文獻回顧</w:t>
      </w:r>
      <w:bookmarkEnd w:id="10"/>
    </w:p>
    <w:p w:rsidR="00830217" w:rsidRDefault="00830217" w:rsidP="004E2E88">
      <w:pPr>
        <w:pStyle w:val="aff1"/>
        <w:ind w:firstLineChars="179" w:firstLine="430"/>
        <w:jc w:val="both"/>
        <w:rPr>
          <w:rFonts w:eastAsia="標楷體" w:hAnsi="標楷體"/>
        </w:rPr>
      </w:pPr>
    </w:p>
    <w:p w:rsidR="00013867" w:rsidRDefault="00615C48" w:rsidP="00615C48">
      <w:pPr>
        <w:pStyle w:val="aff1"/>
        <w:jc w:val="both"/>
        <w:rPr>
          <w:rFonts w:eastAsia="標楷體" w:hAnsi="標楷體"/>
        </w:rPr>
      </w:pPr>
      <w:r>
        <w:rPr>
          <w:rFonts w:eastAsia="標楷體" w:hAnsi="標楷體" w:hint="eastAsia"/>
        </w:rPr>
        <w:tab/>
      </w:r>
      <w:r w:rsidR="00830217">
        <w:rPr>
          <w:rFonts w:eastAsia="標楷體" w:hAnsi="標楷體" w:hint="eastAsia"/>
        </w:rPr>
        <w:t>回顧</w:t>
      </w:r>
      <w:r w:rsidR="00013867">
        <w:rPr>
          <w:rFonts w:eastAsia="標楷體" w:hAnsi="標楷體" w:hint="eastAsia"/>
        </w:rPr>
        <w:t>臺中市政府水利局</w:t>
      </w:r>
      <w:r w:rsidR="00013867" w:rsidRPr="009C2F49">
        <w:rPr>
          <w:rFonts w:eastAsia="標楷體" w:hAnsi="標楷體" w:hint="eastAsia"/>
        </w:rPr>
        <w:t>「「臺中市地下水資源調查建置運用管理計畫－大肚山等地區湧泉調查及利用可行性評估」委託專業服務」</w:t>
      </w:r>
      <w:r w:rsidR="00013867">
        <w:rPr>
          <w:rFonts w:eastAsia="標楷體" w:hAnsi="標楷體" w:hint="eastAsia"/>
        </w:rPr>
        <w:t>之生態</w:t>
      </w:r>
      <w:r w:rsidR="00830217">
        <w:rPr>
          <w:rFonts w:eastAsia="標楷體" w:hAnsi="標楷體" w:hint="eastAsia"/>
        </w:rPr>
        <w:t>文獻</w:t>
      </w:r>
      <w:r w:rsidR="00013867">
        <w:rPr>
          <w:rFonts w:eastAsia="標楷體" w:hAnsi="標楷體" w:hint="eastAsia"/>
        </w:rPr>
        <w:t>資料顯示，</w:t>
      </w:r>
      <w:r w:rsidR="00013867" w:rsidRPr="00C218DD">
        <w:rPr>
          <w:rFonts w:eastAsia="標楷體" w:hAnsi="標楷體" w:hint="eastAsia"/>
        </w:rPr>
        <w:t>於南勢溪湧泉區調查共發現植物</w:t>
      </w:r>
      <w:r w:rsidR="00013867" w:rsidRPr="00C218DD">
        <w:rPr>
          <w:rFonts w:eastAsia="標楷體" w:hAnsi="標楷體"/>
        </w:rPr>
        <w:t>29</w:t>
      </w:r>
      <w:r w:rsidR="00013867" w:rsidRPr="00C218DD">
        <w:rPr>
          <w:rFonts w:eastAsia="標楷體" w:hAnsi="標楷體" w:hint="eastAsia"/>
        </w:rPr>
        <w:t>科</w:t>
      </w:r>
      <w:r w:rsidR="00013867" w:rsidRPr="00C218DD">
        <w:rPr>
          <w:rFonts w:eastAsia="標楷體" w:hAnsi="標楷體"/>
        </w:rPr>
        <w:t>53</w:t>
      </w:r>
      <w:r w:rsidR="00013867" w:rsidRPr="00C218DD">
        <w:rPr>
          <w:rFonts w:eastAsia="標楷體" w:hAnsi="標楷體" w:hint="eastAsia"/>
        </w:rPr>
        <w:t>屬</w:t>
      </w:r>
      <w:r w:rsidR="00013867" w:rsidRPr="00C218DD">
        <w:rPr>
          <w:rFonts w:eastAsia="標楷體" w:hAnsi="標楷體"/>
        </w:rPr>
        <w:t>62</w:t>
      </w:r>
      <w:r w:rsidR="00013867" w:rsidRPr="00C218DD">
        <w:rPr>
          <w:rFonts w:eastAsia="標楷體" w:hAnsi="標楷體" w:hint="eastAsia"/>
        </w:rPr>
        <w:t>種，其中</w:t>
      </w:r>
      <w:r w:rsidR="00013867" w:rsidRPr="00C218DD">
        <w:rPr>
          <w:rFonts w:eastAsia="標楷體" w:hAnsi="標楷體"/>
        </w:rPr>
        <w:t>4</w:t>
      </w:r>
      <w:r w:rsidR="00013867" w:rsidRPr="00C218DD">
        <w:rPr>
          <w:rFonts w:eastAsia="標楷體" w:hAnsi="標楷體" w:hint="eastAsia"/>
        </w:rPr>
        <w:t>種喬木、</w:t>
      </w:r>
      <w:r w:rsidR="00013867" w:rsidRPr="00C218DD">
        <w:rPr>
          <w:rFonts w:eastAsia="標楷體" w:hAnsi="標楷體"/>
        </w:rPr>
        <w:t>4</w:t>
      </w:r>
      <w:r w:rsidR="00013867" w:rsidRPr="00C218DD">
        <w:rPr>
          <w:rFonts w:eastAsia="標楷體" w:hAnsi="標楷體" w:hint="eastAsia"/>
        </w:rPr>
        <w:t>種灌木、</w:t>
      </w:r>
      <w:r w:rsidR="00013867" w:rsidRPr="00C218DD">
        <w:rPr>
          <w:rFonts w:eastAsia="標楷體" w:hAnsi="標楷體"/>
        </w:rPr>
        <w:t>4</w:t>
      </w:r>
      <w:r w:rsidR="00013867" w:rsidRPr="00C218DD">
        <w:rPr>
          <w:rFonts w:eastAsia="標楷體" w:hAnsi="標楷體" w:hint="eastAsia"/>
        </w:rPr>
        <w:t>種藤木、</w:t>
      </w:r>
      <w:r w:rsidR="00013867" w:rsidRPr="00C218DD">
        <w:rPr>
          <w:rFonts w:eastAsia="標楷體" w:hAnsi="標楷體"/>
        </w:rPr>
        <w:t>50</w:t>
      </w:r>
      <w:r w:rsidR="00013867" w:rsidRPr="00C218DD">
        <w:rPr>
          <w:rFonts w:eastAsia="標楷體" w:hAnsi="標楷體" w:hint="eastAsia"/>
        </w:rPr>
        <w:t>種草本；包含</w:t>
      </w:r>
      <w:r w:rsidR="00013867" w:rsidRPr="00C218DD">
        <w:rPr>
          <w:rFonts w:eastAsia="標楷體" w:hAnsi="標楷體"/>
        </w:rPr>
        <w:t>1</w:t>
      </w:r>
      <w:r w:rsidR="00013867" w:rsidRPr="00C218DD">
        <w:rPr>
          <w:rFonts w:eastAsia="標楷體" w:hAnsi="標楷體" w:hint="eastAsia"/>
        </w:rPr>
        <w:t>種特有種、</w:t>
      </w:r>
      <w:r w:rsidR="00013867" w:rsidRPr="00C218DD">
        <w:rPr>
          <w:rFonts w:eastAsia="標楷體" w:hAnsi="標楷體"/>
        </w:rPr>
        <w:t>42</w:t>
      </w:r>
      <w:r w:rsidR="00013867" w:rsidRPr="00C218DD">
        <w:rPr>
          <w:rFonts w:eastAsia="標楷體" w:hAnsi="標楷體" w:hint="eastAsia"/>
        </w:rPr>
        <w:t>種原生種、</w:t>
      </w:r>
      <w:r w:rsidR="00013867" w:rsidRPr="00C218DD">
        <w:rPr>
          <w:rFonts w:eastAsia="標楷體" w:hAnsi="標楷體"/>
        </w:rPr>
        <w:t>15</w:t>
      </w:r>
      <w:r w:rsidR="00013867" w:rsidRPr="00C218DD">
        <w:rPr>
          <w:rFonts w:eastAsia="標楷體" w:hAnsi="標楷體" w:hint="eastAsia"/>
        </w:rPr>
        <w:t>種歸化種、</w:t>
      </w:r>
      <w:r w:rsidR="00013867" w:rsidRPr="00C218DD">
        <w:rPr>
          <w:rFonts w:eastAsia="標楷體" w:hAnsi="標楷體"/>
        </w:rPr>
        <w:t>4</w:t>
      </w:r>
      <w:r w:rsidR="00013867" w:rsidRPr="00C218DD">
        <w:rPr>
          <w:rFonts w:eastAsia="標楷體" w:hAnsi="標楷體" w:hint="eastAsia"/>
        </w:rPr>
        <w:t>種栽培種。於植物型態上以草本植物佔絕大部分</w:t>
      </w:r>
      <w:r w:rsidR="00013867" w:rsidRPr="00C218DD">
        <w:rPr>
          <w:rFonts w:eastAsia="標楷體" w:hAnsi="標楷體"/>
        </w:rPr>
        <w:t>(80.6%)</w:t>
      </w:r>
      <w:r w:rsidR="00013867" w:rsidRPr="00C218DD">
        <w:rPr>
          <w:rFonts w:eastAsia="標楷體" w:hAnsi="標楷體" w:hint="eastAsia"/>
        </w:rPr>
        <w:t>，而植物屬性以原生物種最多</w:t>
      </w:r>
      <w:r w:rsidR="00013867" w:rsidRPr="00C218DD">
        <w:rPr>
          <w:rFonts w:eastAsia="標楷體" w:hAnsi="標楷體"/>
        </w:rPr>
        <w:t>(67.7%)</w:t>
      </w:r>
      <w:r w:rsidR="00013867" w:rsidRPr="00C218DD">
        <w:rPr>
          <w:rFonts w:eastAsia="標楷體" w:hAnsi="標楷體" w:hint="eastAsia"/>
        </w:rPr>
        <w:t>。</w:t>
      </w:r>
    </w:p>
    <w:p w:rsidR="003366FF" w:rsidRPr="00C218DD" w:rsidRDefault="003366FF" w:rsidP="004E2E88">
      <w:pPr>
        <w:pStyle w:val="aff1"/>
        <w:ind w:firstLineChars="179" w:firstLine="430"/>
        <w:jc w:val="both"/>
        <w:rPr>
          <w:rFonts w:eastAsia="標楷體" w:hAnsi="標楷體"/>
        </w:rPr>
      </w:pPr>
    </w:p>
    <w:p w:rsidR="00013867" w:rsidRDefault="00013867" w:rsidP="004E2E88">
      <w:pPr>
        <w:pStyle w:val="aff1"/>
        <w:ind w:firstLineChars="179" w:firstLine="430"/>
        <w:jc w:val="both"/>
        <w:rPr>
          <w:rFonts w:eastAsia="標楷體" w:hAnsi="標楷體"/>
        </w:rPr>
      </w:pPr>
      <w:r w:rsidRPr="00C218DD">
        <w:rPr>
          <w:rFonts w:eastAsia="標楷體" w:hAnsi="標楷體" w:hint="eastAsia"/>
        </w:rPr>
        <w:t>在湧泉區上游河段內則記錄有水蘊草、水馬齒、蕹菜、短柄花溝繁縷、細葉水丁香、水丁香、臺灣水龍、早苗蓼、空心蓮子草、銅錢草、鱧腸、大萍、青萍、稗、李氏禾、早熟禾、筊白筍、鴨舌草、香蒲等親水性植物。至於在南勢溪湧泉區下游河段可見到的親水</w:t>
      </w:r>
      <w:r w:rsidRPr="00C218DD">
        <w:rPr>
          <w:rFonts w:eastAsia="標楷體" w:hAnsi="標楷體" w:hint="eastAsia"/>
        </w:rPr>
        <w:lastRenderedPageBreak/>
        <w:t>性植物以水蘊草、臺灣水龍及早苗蓼為主，而下游河段的邊坡因未被人工水泥化，仍以石頭堆疊而成的堤岸，岸上可看見長枝竹、黃槿生長，實為本湧泉區難得較原始自然的溪流風貌。</w:t>
      </w:r>
    </w:p>
    <w:p w:rsidR="00830217" w:rsidRDefault="00830217" w:rsidP="004E2E88">
      <w:pPr>
        <w:pStyle w:val="aff1"/>
        <w:ind w:firstLineChars="179" w:firstLine="430"/>
        <w:jc w:val="both"/>
        <w:rPr>
          <w:rFonts w:eastAsia="標楷體" w:hAnsi="標楷體"/>
        </w:rPr>
      </w:pPr>
    </w:p>
    <w:p w:rsidR="00013867" w:rsidRPr="00B02A2A" w:rsidRDefault="00013867" w:rsidP="004E2E88">
      <w:pPr>
        <w:pStyle w:val="aff1"/>
        <w:ind w:firstLineChars="179" w:firstLine="430"/>
        <w:jc w:val="both"/>
        <w:rPr>
          <w:rFonts w:eastAsia="標楷體" w:hAnsi="標楷體"/>
          <w:color w:val="000000"/>
        </w:rPr>
      </w:pPr>
      <w:r w:rsidRPr="00B02A2A">
        <w:rPr>
          <w:rFonts w:eastAsia="標楷體" w:hAnsi="標楷體" w:hint="eastAsia"/>
          <w:color w:val="000000"/>
        </w:rPr>
        <w:t>陸域動物生態部分，共發現鳥類</w:t>
      </w:r>
      <w:r w:rsidRPr="00B02A2A">
        <w:rPr>
          <w:rFonts w:eastAsia="標楷體" w:hAnsi="標楷體"/>
          <w:color w:val="000000"/>
        </w:rPr>
        <w:t>29</w:t>
      </w:r>
      <w:r w:rsidRPr="00B02A2A">
        <w:rPr>
          <w:rFonts w:eastAsia="標楷體" w:hAnsi="標楷體" w:hint="eastAsia"/>
          <w:color w:val="000000"/>
        </w:rPr>
        <w:t>科</w:t>
      </w:r>
      <w:r w:rsidRPr="00B02A2A">
        <w:rPr>
          <w:rFonts w:eastAsia="標楷體" w:hAnsi="標楷體"/>
          <w:color w:val="000000"/>
        </w:rPr>
        <w:t>48</w:t>
      </w:r>
      <w:r w:rsidRPr="00B02A2A">
        <w:rPr>
          <w:rFonts w:eastAsia="標楷體" w:hAnsi="標楷體" w:hint="eastAsia"/>
          <w:color w:val="000000"/>
        </w:rPr>
        <w:t>種，其中有</w:t>
      </w:r>
      <w:r w:rsidRPr="00B02A2A">
        <w:rPr>
          <w:rFonts w:eastAsia="標楷體" w:hAnsi="標楷體"/>
          <w:color w:val="000000"/>
        </w:rPr>
        <w:t>3</w:t>
      </w:r>
      <w:r w:rsidRPr="00B02A2A">
        <w:rPr>
          <w:rFonts w:eastAsia="標楷體" w:hAnsi="標楷體" w:hint="eastAsia"/>
          <w:color w:val="000000"/>
        </w:rPr>
        <w:t>種珍貴稀有之第二級保育類</w:t>
      </w:r>
      <w:r w:rsidRPr="00B02A2A">
        <w:rPr>
          <w:rFonts w:eastAsia="標楷體" w:hAnsi="標楷體"/>
          <w:color w:val="000000"/>
        </w:rPr>
        <w:t>(</w:t>
      </w:r>
      <w:r w:rsidRPr="00B02A2A">
        <w:rPr>
          <w:rFonts w:eastAsia="標楷體" w:hAnsi="標楷體" w:hint="eastAsia"/>
          <w:color w:val="000000"/>
        </w:rPr>
        <w:t>大冠鷲、彩鷸及臺灣畫眉</w:t>
      </w:r>
      <w:r w:rsidRPr="00B02A2A">
        <w:rPr>
          <w:rFonts w:eastAsia="標楷體" w:hAnsi="標楷體"/>
          <w:color w:val="000000"/>
        </w:rPr>
        <w:t>)</w:t>
      </w:r>
      <w:r w:rsidRPr="00B02A2A">
        <w:rPr>
          <w:rFonts w:eastAsia="標楷體" w:hAnsi="標楷體" w:hint="eastAsia"/>
          <w:color w:val="000000"/>
        </w:rPr>
        <w:t>；</w:t>
      </w:r>
      <w:r w:rsidRPr="00B02A2A">
        <w:rPr>
          <w:rFonts w:eastAsia="標楷體" w:hAnsi="標楷體"/>
          <w:color w:val="000000"/>
        </w:rPr>
        <w:t>1</w:t>
      </w:r>
      <w:r w:rsidRPr="00B02A2A">
        <w:rPr>
          <w:rFonts w:eastAsia="標楷體" w:hAnsi="標楷體" w:hint="eastAsia"/>
          <w:color w:val="000000"/>
        </w:rPr>
        <w:t>種其他應予保育之第三級保育類</w:t>
      </w:r>
      <w:r w:rsidRPr="00B02A2A">
        <w:rPr>
          <w:rFonts w:eastAsia="標楷體" w:hAnsi="標楷體"/>
          <w:color w:val="000000"/>
        </w:rPr>
        <w:t>(</w:t>
      </w:r>
      <w:r w:rsidRPr="00B02A2A">
        <w:rPr>
          <w:rFonts w:eastAsia="標楷體" w:hAnsi="標楷體" w:hint="eastAsia"/>
          <w:color w:val="000000"/>
        </w:rPr>
        <w:t>紅尾伯勞</w:t>
      </w:r>
      <w:r w:rsidRPr="00B02A2A">
        <w:rPr>
          <w:rFonts w:eastAsia="標楷體" w:hAnsi="標楷體"/>
          <w:color w:val="000000"/>
        </w:rPr>
        <w:t>)</w:t>
      </w:r>
      <w:r w:rsidRPr="00B02A2A">
        <w:rPr>
          <w:rFonts w:eastAsia="標楷體" w:hAnsi="標楷體" w:hint="eastAsia"/>
          <w:color w:val="000000"/>
        </w:rPr>
        <w:t>；</w:t>
      </w:r>
      <w:r w:rsidRPr="00B02A2A">
        <w:rPr>
          <w:rFonts w:eastAsia="標楷體" w:hAnsi="標楷體"/>
          <w:color w:val="000000"/>
        </w:rPr>
        <w:t>4</w:t>
      </w:r>
      <w:r w:rsidRPr="00B02A2A">
        <w:rPr>
          <w:rFonts w:eastAsia="標楷體" w:hAnsi="標楷體" w:hint="eastAsia"/>
          <w:color w:val="000000"/>
        </w:rPr>
        <w:t>種臺灣特有種</w:t>
      </w:r>
      <w:r w:rsidRPr="00B02A2A">
        <w:rPr>
          <w:rFonts w:eastAsia="標楷體" w:hAnsi="標楷體"/>
          <w:color w:val="000000"/>
        </w:rPr>
        <w:t>(</w:t>
      </w:r>
      <w:r w:rsidRPr="00B02A2A">
        <w:rPr>
          <w:rFonts w:eastAsia="標楷體" w:hAnsi="標楷體" w:hint="eastAsia"/>
          <w:color w:val="000000"/>
        </w:rPr>
        <w:t>臺灣竹雞、五色鳥、小彎嘴及臺灣畫眉</w:t>
      </w:r>
      <w:r w:rsidRPr="00B02A2A">
        <w:rPr>
          <w:rFonts w:eastAsia="標楷體" w:hAnsi="標楷體"/>
          <w:color w:val="000000"/>
        </w:rPr>
        <w:t>)</w:t>
      </w:r>
      <w:r w:rsidRPr="00B02A2A">
        <w:rPr>
          <w:rFonts w:eastAsia="標楷體" w:hAnsi="標楷體" w:hint="eastAsia"/>
          <w:color w:val="000000"/>
        </w:rPr>
        <w:t>以及</w:t>
      </w:r>
      <w:r w:rsidRPr="00B02A2A">
        <w:rPr>
          <w:rFonts w:eastAsia="標楷體" w:hAnsi="標楷體"/>
          <w:color w:val="000000"/>
        </w:rPr>
        <w:t>11</w:t>
      </w:r>
      <w:r w:rsidRPr="00B02A2A">
        <w:rPr>
          <w:rFonts w:eastAsia="標楷體" w:hAnsi="標楷體" w:hint="eastAsia"/>
          <w:color w:val="000000"/>
        </w:rPr>
        <w:t>種臺灣特有亞種</w:t>
      </w:r>
      <w:r w:rsidRPr="00B02A2A">
        <w:rPr>
          <w:rFonts w:eastAsia="標楷體" w:hAnsi="標楷體"/>
          <w:color w:val="000000"/>
        </w:rPr>
        <w:t>(</w:t>
      </w:r>
      <w:r w:rsidRPr="00B02A2A">
        <w:rPr>
          <w:rFonts w:eastAsia="標楷體" w:hAnsi="標楷體" w:hint="eastAsia"/>
          <w:color w:val="000000"/>
        </w:rPr>
        <w:t>大冠鷲、小雨燕、大卷尾、黑枕藍鶲、樹鵲、白頭翁、紅嘴黑鵯、黃頭扇尾鶯、褐頭鷦鶯、粉紅鸚嘴及山紅頭</w:t>
      </w:r>
      <w:r w:rsidRPr="00B02A2A">
        <w:rPr>
          <w:rFonts w:eastAsia="標楷體" w:hAnsi="標楷體"/>
          <w:color w:val="000000"/>
        </w:rPr>
        <w:t>)</w:t>
      </w:r>
      <w:r w:rsidRPr="00B02A2A">
        <w:rPr>
          <w:rFonts w:eastAsia="標楷體" w:hAnsi="標楷體" w:hint="eastAsia"/>
          <w:color w:val="000000"/>
        </w:rPr>
        <w:t>。</w:t>
      </w:r>
    </w:p>
    <w:p w:rsidR="00013867" w:rsidRDefault="00013867" w:rsidP="00F0352E">
      <w:pPr>
        <w:pStyle w:val="aff1"/>
        <w:ind w:firstLineChars="179" w:firstLine="430"/>
        <w:jc w:val="both"/>
        <w:rPr>
          <w:rFonts w:eastAsia="標楷體" w:hAnsi="標楷體"/>
        </w:rPr>
      </w:pPr>
      <w:r>
        <w:rPr>
          <w:rFonts w:eastAsia="標楷體" w:hAnsi="標楷體" w:hint="eastAsia"/>
        </w:rPr>
        <w:t>水域生態共發現魚類</w:t>
      </w:r>
      <w:r>
        <w:rPr>
          <w:rFonts w:eastAsia="標楷體" w:hAnsi="標楷體"/>
        </w:rPr>
        <w:t>4</w:t>
      </w:r>
      <w:r>
        <w:rPr>
          <w:rFonts w:eastAsia="標楷體" w:hAnsi="標楷體" w:hint="eastAsia"/>
        </w:rPr>
        <w:t>科</w:t>
      </w:r>
      <w:r>
        <w:rPr>
          <w:rFonts w:eastAsia="標楷體" w:hAnsi="標楷體"/>
        </w:rPr>
        <w:t>5</w:t>
      </w:r>
      <w:r>
        <w:rPr>
          <w:rFonts w:eastAsia="標楷體" w:hAnsi="標楷體" w:hint="eastAsia"/>
        </w:rPr>
        <w:t>種，底棲生物</w:t>
      </w:r>
      <w:r>
        <w:rPr>
          <w:rFonts w:eastAsia="標楷體" w:hAnsi="標楷體"/>
        </w:rPr>
        <w:t>8</w:t>
      </w:r>
      <w:r>
        <w:rPr>
          <w:rFonts w:eastAsia="標楷體" w:hAnsi="標楷體" w:hint="eastAsia"/>
        </w:rPr>
        <w:t>科</w:t>
      </w:r>
      <w:r>
        <w:rPr>
          <w:rFonts w:eastAsia="標楷體" w:hAnsi="標楷體"/>
        </w:rPr>
        <w:t>13</w:t>
      </w:r>
      <w:r>
        <w:rPr>
          <w:rFonts w:eastAsia="標楷體" w:hAnsi="標楷體" w:hint="eastAsia"/>
        </w:rPr>
        <w:t>種，水生昆蟲</w:t>
      </w:r>
      <w:r>
        <w:rPr>
          <w:rFonts w:eastAsia="標楷體" w:hAnsi="標楷體"/>
        </w:rPr>
        <w:t>10</w:t>
      </w:r>
      <w:r>
        <w:rPr>
          <w:rFonts w:eastAsia="標楷體" w:hAnsi="標楷體" w:hint="eastAsia"/>
        </w:rPr>
        <w:t>科</w:t>
      </w:r>
      <w:r>
        <w:rPr>
          <w:rFonts w:eastAsia="標楷體" w:hAnsi="標楷體"/>
        </w:rPr>
        <w:t>13</w:t>
      </w:r>
      <w:r>
        <w:rPr>
          <w:rFonts w:eastAsia="標楷體" w:hAnsi="標楷體" w:hint="eastAsia"/>
        </w:rPr>
        <w:t>種，蜻蛉目成蟲</w:t>
      </w:r>
      <w:r>
        <w:rPr>
          <w:rFonts w:eastAsia="標楷體" w:hAnsi="標楷體"/>
        </w:rPr>
        <w:t>5</w:t>
      </w:r>
      <w:r>
        <w:rPr>
          <w:rFonts w:eastAsia="標楷體" w:hAnsi="標楷體" w:hint="eastAsia"/>
        </w:rPr>
        <w:t>科</w:t>
      </w:r>
      <w:r>
        <w:rPr>
          <w:rFonts w:eastAsia="標楷體" w:hAnsi="標楷體"/>
        </w:rPr>
        <w:t>16</w:t>
      </w:r>
      <w:r w:rsidR="003E65A1">
        <w:rPr>
          <w:rFonts w:eastAsia="標楷體" w:hAnsi="標楷體" w:hint="eastAsia"/>
        </w:rPr>
        <w:t>種，詳見</w:t>
      </w:r>
      <w:r w:rsidR="003E65A1" w:rsidRPr="00223F2F">
        <w:rPr>
          <w:rFonts w:eastAsia="標楷體" w:hAnsi="標楷體" w:hint="eastAsia"/>
        </w:rPr>
        <w:t>附件三</w:t>
      </w:r>
      <w:r w:rsidRPr="00223F2F">
        <w:rPr>
          <w:rFonts w:eastAsia="標楷體" w:hAnsi="標楷體" w:hint="eastAsia"/>
        </w:rPr>
        <w:t>。</w:t>
      </w:r>
    </w:p>
    <w:p w:rsidR="00830217" w:rsidRDefault="00830217" w:rsidP="00223F2F">
      <w:pPr>
        <w:outlineLvl w:val="0"/>
        <w:rPr>
          <w:rFonts w:eastAsia="標楷體" w:hAnsi="標楷體"/>
        </w:rPr>
      </w:pPr>
      <w:bookmarkStart w:id="11" w:name="_Toc533496422"/>
      <w:r w:rsidRPr="00F0352E">
        <w:rPr>
          <w:rFonts w:eastAsia="標楷體" w:hAnsi="標楷體" w:hint="eastAsia"/>
        </w:rPr>
        <w:t>(</w:t>
      </w:r>
      <w:r>
        <w:rPr>
          <w:rFonts w:eastAsia="標楷體" w:hAnsi="標楷體" w:hint="eastAsia"/>
        </w:rPr>
        <w:t>二</w:t>
      </w:r>
      <w:r w:rsidRPr="00F0352E">
        <w:rPr>
          <w:rFonts w:eastAsia="標楷體" w:hAnsi="標楷體" w:hint="eastAsia"/>
        </w:rPr>
        <w:t>)</w:t>
      </w:r>
      <w:commentRangeStart w:id="12"/>
      <w:r w:rsidR="00DE31D1">
        <w:rPr>
          <w:rFonts w:eastAsia="標楷體" w:hAnsi="標楷體" w:hint="eastAsia"/>
        </w:rPr>
        <w:t>現地生態</w:t>
      </w:r>
      <w:r>
        <w:rPr>
          <w:rFonts w:eastAsia="標楷體" w:hAnsi="標楷體" w:hint="eastAsia"/>
        </w:rPr>
        <w:t>調查</w:t>
      </w:r>
      <w:bookmarkEnd w:id="11"/>
      <w:commentRangeEnd w:id="12"/>
      <w:r w:rsidR="00DE31D1">
        <w:rPr>
          <w:rStyle w:val="afff"/>
          <w:rFonts w:ascii="Times New Roman" w:hAnsi="Times New Roman"/>
        </w:rPr>
        <w:commentReference w:id="12"/>
      </w:r>
    </w:p>
    <w:p w:rsidR="00830217" w:rsidRPr="00223F2F" w:rsidRDefault="00830217" w:rsidP="00223F2F">
      <w:pPr>
        <w:pStyle w:val="1"/>
      </w:pPr>
      <w:bookmarkStart w:id="13" w:name="_Toc533496423"/>
      <w:r w:rsidRPr="00223F2F">
        <w:t>一、生態調查概述及環境背景</w:t>
      </w:r>
      <w:bookmarkEnd w:id="13"/>
    </w:p>
    <w:p w:rsidR="00830217" w:rsidRPr="00871F87" w:rsidRDefault="00830217" w:rsidP="00830217">
      <w:pPr>
        <w:pStyle w:val="2"/>
        <w:numPr>
          <w:ilvl w:val="0"/>
          <w:numId w:val="25"/>
        </w:numPr>
        <w:autoSpaceDE w:val="0"/>
        <w:autoSpaceDN w:val="0"/>
        <w:adjustRightInd w:val="0"/>
        <w:spacing w:line="240" w:lineRule="auto"/>
        <w:rPr>
          <w:rFonts w:ascii="Times New Roman" w:eastAsia="標楷體"/>
          <w:sz w:val="24"/>
          <w:szCs w:val="24"/>
        </w:rPr>
      </w:pPr>
      <w:bookmarkStart w:id="14" w:name="_Toc533496424"/>
      <w:r w:rsidRPr="00871F87">
        <w:rPr>
          <w:rFonts w:ascii="Times New Roman" w:eastAsia="標楷體" w:hAnsi="標楷體"/>
          <w:sz w:val="24"/>
          <w:szCs w:val="24"/>
        </w:rPr>
        <w:t>生態調查依據</w:t>
      </w:r>
      <w:bookmarkEnd w:id="14"/>
    </w:p>
    <w:p w:rsidR="00830217" w:rsidRDefault="00830217" w:rsidP="00830217">
      <w:pPr>
        <w:pStyle w:val="af2"/>
        <w:ind w:leftChars="200" w:left="480" w:firstLineChars="200" w:firstLine="480"/>
        <w:jc w:val="both"/>
        <w:rPr>
          <w:rFonts w:eastAsia="標楷體" w:hAnsi="標楷體"/>
        </w:rPr>
      </w:pPr>
      <w:r w:rsidRPr="009A6533">
        <w:rPr>
          <w:rFonts w:eastAsia="標楷體" w:hAnsi="標楷體"/>
        </w:rPr>
        <w:t>生態調查範圍、方法、努力量設計及報告分析撰寫係參考行政院環境保護署公告之「動物生態評估技術規範」</w:t>
      </w:r>
      <w:r w:rsidRPr="009A6533">
        <w:rPr>
          <w:rFonts w:eastAsia="標楷體"/>
        </w:rPr>
        <w:t>(</w:t>
      </w:r>
      <w:smartTag w:uri="urn:schemas-microsoft-com:office:smarttags" w:element="chsdate">
        <w:smartTagPr>
          <w:attr w:name="Year" w:val="2011"/>
          <w:attr w:name="Month" w:val="7"/>
          <w:attr w:name="Day" w:val="12"/>
          <w:attr w:name="IsLunarDate" w:val="False"/>
          <w:attr w:name="IsROCDate" w:val="False"/>
        </w:smartTagPr>
        <w:r w:rsidRPr="009A6533">
          <w:rPr>
            <w:rFonts w:eastAsia="標楷體"/>
          </w:rPr>
          <w:t>2011/7/12</w:t>
        </w:r>
      </w:smartTag>
      <w:r w:rsidRPr="009A6533">
        <w:rPr>
          <w:rFonts w:eastAsia="標楷體" w:hAnsi="標楷體"/>
        </w:rPr>
        <w:t>環署綜字第</w:t>
      </w:r>
      <w:smartTag w:uri="urn:schemas-microsoft-com:office:smarttags" w:element="chmetcnv">
        <w:smartTagPr>
          <w:attr w:name="UnitName" w:val="C"/>
          <w:attr w:name="SourceValue" w:val="1000058655"/>
          <w:attr w:name="HasSpace" w:val="False"/>
          <w:attr w:name="Negative" w:val="False"/>
          <w:attr w:name="NumberType" w:val="1"/>
          <w:attr w:name="TCSC" w:val="0"/>
        </w:smartTagPr>
        <w:r w:rsidRPr="009A6533">
          <w:rPr>
            <w:rFonts w:eastAsia="標楷體"/>
          </w:rPr>
          <w:t>1000058655C</w:t>
        </w:r>
      </w:smartTag>
      <w:r w:rsidRPr="009A6533">
        <w:rPr>
          <w:rFonts w:eastAsia="標楷體" w:hAnsi="標楷體"/>
        </w:rPr>
        <w:t>號</w:t>
      </w:r>
      <w:r w:rsidRPr="009A6533">
        <w:rPr>
          <w:rFonts w:eastAsia="標楷體"/>
        </w:rPr>
        <w:t>)</w:t>
      </w:r>
      <w:r w:rsidRPr="009A6533">
        <w:rPr>
          <w:rFonts w:eastAsia="標楷體" w:hAnsi="標楷體"/>
        </w:rPr>
        <w:t>與「植物生態評估技術規範」</w:t>
      </w:r>
      <w:r w:rsidRPr="009A6533">
        <w:rPr>
          <w:rFonts w:eastAsia="標楷體"/>
        </w:rPr>
        <w:t>(</w:t>
      </w:r>
      <w:smartTag w:uri="urn:schemas-microsoft-com:office:smarttags" w:element="chsdate">
        <w:smartTagPr>
          <w:attr w:name="Year" w:val="2002"/>
          <w:attr w:name="Month" w:val="3"/>
          <w:attr w:name="Day" w:val="28"/>
          <w:attr w:name="IsLunarDate" w:val="False"/>
          <w:attr w:name="IsROCDate" w:val="False"/>
        </w:smartTagPr>
        <w:r w:rsidRPr="009A6533">
          <w:rPr>
            <w:rFonts w:eastAsia="標楷體"/>
          </w:rPr>
          <w:t>2002/3/28</w:t>
        </w:r>
      </w:smartTag>
      <w:r w:rsidRPr="009A6533">
        <w:rPr>
          <w:rFonts w:eastAsia="標楷體" w:hAnsi="標楷體"/>
        </w:rPr>
        <w:t>環署綜字第</w:t>
      </w:r>
      <w:r w:rsidRPr="009A6533">
        <w:rPr>
          <w:rFonts w:eastAsia="標楷體"/>
        </w:rPr>
        <w:t>0910020491</w:t>
      </w:r>
      <w:r w:rsidRPr="009A6533">
        <w:rPr>
          <w:rFonts w:eastAsia="標楷體" w:hAnsi="標楷體"/>
        </w:rPr>
        <w:t>號公告</w:t>
      </w:r>
      <w:r w:rsidRPr="009A6533">
        <w:rPr>
          <w:rFonts w:eastAsia="標楷體"/>
        </w:rPr>
        <w:t>)</w:t>
      </w:r>
      <w:r w:rsidRPr="009A6533">
        <w:rPr>
          <w:rFonts w:eastAsia="標楷體" w:hAnsi="標楷體"/>
        </w:rPr>
        <w:t>，及環檢所公告相關</w:t>
      </w:r>
      <w:r w:rsidRPr="009A6533">
        <w:rPr>
          <w:rFonts w:eastAsia="標楷體"/>
        </w:rPr>
        <w:t>NIEA</w:t>
      </w:r>
      <w:r w:rsidRPr="009A6533">
        <w:rPr>
          <w:rFonts w:eastAsia="標楷體" w:hAnsi="標楷體"/>
        </w:rPr>
        <w:t>採樣方法，並視現地實際環境狀況進行適當調整。</w:t>
      </w:r>
    </w:p>
    <w:p w:rsidR="00830217" w:rsidRPr="009A6533" w:rsidRDefault="00830217" w:rsidP="00830217">
      <w:pPr>
        <w:pStyle w:val="af2"/>
        <w:ind w:leftChars="200" w:left="480" w:firstLineChars="200" w:firstLine="480"/>
        <w:jc w:val="both"/>
        <w:rPr>
          <w:rFonts w:eastAsia="標楷體"/>
        </w:rPr>
      </w:pPr>
    </w:p>
    <w:p w:rsidR="00830217" w:rsidRPr="00871F87" w:rsidRDefault="00830217" w:rsidP="00830217">
      <w:pPr>
        <w:pStyle w:val="2"/>
        <w:numPr>
          <w:ilvl w:val="0"/>
          <w:numId w:val="25"/>
        </w:numPr>
        <w:autoSpaceDE w:val="0"/>
        <w:autoSpaceDN w:val="0"/>
        <w:adjustRightInd w:val="0"/>
        <w:spacing w:line="240" w:lineRule="auto"/>
        <w:rPr>
          <w:rFonts w:ascii="Times New Roman" w:eastAsia="標楷體"/>
          <w:sz w:val="24"/>
          <w:szCs w:val="24"/>
        </w:rPr>
      </w:pPr>
      <w:bookmarkStart w:id="15" w:name="_Toc533496425"/>
      <w:r w:rsidRPr="00871F87">
        <w:rPr>
          <w:rFonts w:ascii="Times New Roman" w:eastAsia="標楷體" w:hAnsi="標楷體"/>
          <w:sz w:val="24"/>
          <w:szCs w:val="24"/>
        </w:rPr>
        <w:t>環境敏感區位及等級</w:t>
      </w:r>
      <w:bookmarkEnd w:id="15"/>
    </w:p>
    <w:p w:rsidR="00830217" w:rsidRDefault="00830217" w:rsidP="00830217">
      <w:pPr>
        <w:pStyle w:val="af2"/>
        <w:ind w:leftChars="200" w:left="480" w:firstLineChars="200" w:firstLine="480"/>
        <w:jc w:val="both"/>
        <w:rPr>
          <w:rFonts w:eastAsia="標楷體" w:hAnsi="標楷體"/>
        </w:rPr>
      </w:pPr>
      <w:r w:rsidRPr="009A6533">
        <w:rPr>
          <w:rFonts w:eastAsia="標楷體" w:hAnsi="標楷體"/>
        </w:rPr>
        <w:t>依據行政院環境保護署公告之「動物生態評估技術規範」，本區</w:t>
      </w:r>
      <w:r>
        <w:rPr>
          <w:rFonts w:eastAsia="標楷體" w:hAnsi="標楷體" w:hint="eastAsia"/>
        </w:rPr>
        <w:t>為海拔低於</w:t>
      </w:r>
      <w:r>
        <w:rPr>
          <w:rFonts w:eastAsia="標楷體" w:hAnsi="標楷體" w:hint="eastAsia"/>
        </w:rPr>
        <w:t>100</w:t>
      </w:r>
      <w:r>
        <w:rPr>
          <w:rFonts w:eastAsia="標楷體" w:hAnsi="標楷體" w:hint="eastAsia"/>
        </w:rPr>
        <w:t>公尺的非山坡地</w:t>
      </w:r>
      <w:r>
        <w:rPr>
          <w:rFonts w:eastAsia="標楷體" w:hAnsi="標楷體"/>
        </w:rPr>
        <w:t>，</w:t>
      </w:r>
      <w:r w:rsidRPr="009A6533">
        <w:rPr>
          <w:rFonts w:eastAsia="標楷體" w:hAnsi="標楷體"/>
        </w:rPr>
        <w:t>環境敏感等級屬於第</w:t>
      </w:r>
      <w:r>
        <w:rPr>
          <w:rFonts w:eastAsia="標楷體" w:hAnsi="標楷體" w:hint="eastAsia"/>
        </w:rPr>
        <w:t>一</w:t>
      </w:r>
      <w:r w:rsidRPr="009A6533">
        <w:rPr>
          <w:rFonts w:eastAsia="標楷體" w:hAnsi="標楷體"/>
        </w:rPr>
        <w:t>級區域。</w:t>
      </w:r>
    </w:p>
    <w:p w:rsidR="00830217" w:rsidRPr="009A6533" w:rsidRDefault="00830217" w:rsidP="00830217">
      <w:pPr>
        <w:pStyle w:val="af2"/>
        <w:ind w:leftChars="200" w:left="480" w:firstLineChars="200" w:firstLine="480"/>
        <w:jc w:val="both"/>
        <w:rPr>
          <w:rFonts w:eastAsia="標楷體"/>
        </w:rPr>
      </w:pPr>
    </w:p>
    <w:p w:rsidR="00830217" w:rsidRPr="00871F87" w:rsidRDefault="00830217" w:rsidP="00830217">
      <w:pPr>
        <w:pStyle w:val="2"/>
        <w:numPr>
          <w:ilvl w:val="0"/>
          <w:numId w:val="25"/>
        </w:numPr>
        <w:autoSpaceDE w:val="0"/>
        <w:autoSpaceDN w:val="0"/>
        <w:adjustRightInd w:val="0"/>
        <w:spacing w:line="240" w:lineRule="auto"/>
        <w:rPr>
          <w:rFonts w:ascii="Times New Roman" w:eastAsia="標楷體"/>
          <w:sz w:val="24"/>
          <w:szCs w:val="24"/>
        </w:rPr>
      </w:pPr>
      <w:bookmarkStart w:id="16" w:name="_Toc533496426"/>
      <w:r w:rsidRPr="00871F87">
        <w:rPr>
          <w:rFonts w:ascii="Times New Roman" w:eastAsia="標楷體" w:hAnsi="標楷體"/>
          <w:sz w:val="24"/>
          <w:szCs w:val="24"/>
        </w:rPr>
        <w:t>調查範圍及測站位置</w:t>
      </w:r>
      <w:bookmarkEnd w:id="16"/>
    </w:p>
    <w:p w:rsidR="00830217" w:rsidRPr="009A6533" w:rsidRDefault="00830217" w:rsidP="00830217">
      <w:pPr>
        <w:pStyle w:val="af2"/>
        <w:ind w:leftChars="200" w:left="480" w:firstLineChars="200" w:firstLine="480"/>
        <w:jc w:val="both"/>
        <w:rPr>
          <w:rFonts w:eastAsia="標楷體"/>
        </w:rPr>
      </w:pPr>
      <w:r w:rsidRPr="009A6533">
        <w:rPr>
          <w:rFonts w:eastAsia="標楷體" w:hAnsi="標楷體"/>
        </w:rPr>
        <w:t>陸域生態調查範圍為</w:t>
      </w:r>
      <w:r>
        <w:rPr>
          <w:rFonts w:eastAsia="標楷體" w:hAnsi="標楷體" w:hint="eastAsia"/>
        </w:rPr>
        <w:t>計畫河道工程範圍</w:t>
      </w:r>
      <w:r w:rsidRPr="009A6533">
        <w:rPr>
          <w:rFonts w:eastAsia="標楷體" w:hAnsi="標楷體"/>
        </w:rPr>
        <w:t>，水域生態測站共設立</w:t>
      </w:r>
      <w:r w:rsidRPr="009A6533">
        <w:rPr>
          <w:rFonts w:eastAsia="標楷體"/>
        </w:rPr>
        <w:t>3</w:t>
      </w:r>
      <w:r w:rsidRPr="009A6533">
        <w:rPr>
          <w:rFonts w:eastAsia="標楷體" w:hAnsi="標楷體"/>
        </w:rPr>
        <w:t>處測站，分別為測站</w:t>
      </w:r>
      <w:r w:rsidRPr="009A6533">
        <w:rPr>
          <w:rFonts w:eastAsia="標楷體"/>
        </w:rPr>
        <w:t>1(</w:t>
      </w:r>
      <w:r w:rsidRPr="009A6533">
        <w:rPr>
          <w:rFonts w:eastAsia="標楷體" w:hAnsi="標楷體"/>
        </w:rPr>
        <w:t>座標</w:t>
      </w:r>
      <w:r>
        <w:rPr>
          <w:rFonts w:eastAsia="標楷體"/>
        </w:rPr>
        <w:t>24.21473, 120.55439</w:t>
      </w:r>
      <w:r w:rsidRPr="009A6533">
        <w:rPr>
          <w:rFonts w:eastAsia="標楷體"/>
        </w:rPr>
        <w:t>)</w:t>
      </w:r>
      <w:r w:rsidRPr="009A6533">
        <w:rPr>
          <w:rFonts w:eastAsia="標楷體" w:hAnsi="標楷體"/>
        </w:rPr>
        <w:t>、測站</w:t>
      </w:r>
      <w:r w:rsidRPr="009A6533">
        <w:rPr>
          <w:rFonts w:eastAsia="標楷體"/>
        </w:rPr>
        <w:t>2(</w:t>
      </w:r>
      <w:r w:rsidRPr="009A6533">
        <w:rPr>
          <w:rFonts w:eastAsia="標楷體" w:hAnsi="標楷體"/>
        </w:rPr>
        <w:t>座標</w:t>
      </w:r>
      <w:r>
        <w:rPr>
          <w:rFonts w:eastAsia="標楷體"/>
        </w:rPr>
        <w:t>24.21437, 120.56065</w:t>
      </w:r>
      <w:r w:rsidRPr="009A6533">
        <w:rPr>
          <w:rFonts w:eastAsia="標楷體"/>
        </w:rPr>
        <w:t>)</w:t>
      </w:r>
      <w:r w:rsidRPr="009A6533">
        <w:rPr>
          <w:rFonts w:eastAsia="標楷體" w:hAnsi="標楷體"/>
        </w:rPr>
        <w:t>、測站</w:t>
      </w:r>
      <w:r w:rsidRPr="009A6533">
        <w:rPr>
          <w:rFonts w:eastAsia="標楷體"/>
        </w:rPr>
        <w:t>3(</w:t>
      </w:r>
      <w:r w:rsidRPr="009A6533">
        <w:rPr>
          <w:rFonts w:eastAsia="標楷體" w:hAnsi="標楷體"/>
        </w:rPr>
        <w:t>座標</w:t>
      </w:r>
      <w:r>
        <w:rPr>
          <w:rFonts w:eastAsia="標楷體"/>
        </w:rPr>
        <w:t>24.21405, 120.56595</w:t>
      </w:r>
      <w:r w:rsidRPr="009A6533">
        <w:rPr>
          <w:rFonts w:eastAsia="標楷體"/>
        </w:rPr>
        <w:t>)</w:t>
      </w:r>
      <w:r w:rsidRPr="009A6533">
        <w:rPr>
          <w:rFonts w:eastAsia="標楷體" w:hAnsi="標楷體"/>
        </w:rPr>
        <w:t>。</w:t>
      </w:r>
    </w:p>
    <w:p w:rsidR="00830217" w:rsidRPr="009A6533" w:rsidRDefault="00830217" w:rsidP="00830217">
      <w:pPr>
        <w:pStyle w:val="af2"/>
        <w:ind w:leftChars="200" w:left="480" w:firstLineChars="200" w:firstLine="480"/>
        <w:jc w:val="both"/>
        <w:rPr>
          <w:rFonts w:eastAsia="標楷體"/>
        </w:rPr>
      </w:pPr>
    </w:p>
    <w:p w:rsidR="00830217" w:rsidRPr="00871F87" w:rsidRDefault="00830217" w:rsidP="00830217">
      <w:pPr>
        <w:pStyle w:val="2"/>
        <w:numPr>
          <w:ilvl w:val="0"/>
          <w:numId w:val="25"/>
        </w:numPr>
        <w:autoSpaceDE w:val="0"/>
        <w:autoSpaceDN w:val="0"/>
        <w:adjustRightInd w:val="0"/>
        <w:spacing w:line="240" w:lineRule="auto"/>
        <w:rPr>
          <w:rFonts w:ascii="Times New Roman" w:eastAsia="標楷體"/>
          <w:sz w:val="24"/>
          <w:szCs w:val="24"/>
        </w:rPr>
      </w:pPr>
      <w:bookmarkStart w:id="17" w:name="_Toc533496427"/>
      <w:r w:rsidRPr="00871F87">
        <w:rPr>
          <w:rFonts w:ascii="Times New Roman" w:eastAsia="標楷體" w:hAnsi="標楷體"/>
          <w:sz w:val="24"/>
          <w:szCs w:val="24"/>
        </w:rPr>
        <w:t>調查項目、日期及頻度</w:t>
      </w:r>
      <w:bookmarkEnd w:id="17"/>
    </w:p>
    <w:p w:rsidR="00830217" w:rsidRDefault="00830217" w:rsidP="00830217">
      <w:pPr>
        <w:pStyle w:val="af2"/>
        <w:ind w:leftChars="200" w:left="480" w:firstLineChars="200" w:firstLine="480"/>
        <w:jc w:val="both"/>
        <w:rPr>
          <w:rFonts w:eastAsia="標楷體" w:hAnsi="標楷體"/>
        </w:rPr>
      </w:pPr>
      <w:r w:rsidRPr="009A6533">
        <w:rPr>
          <w:rFonts w:eastAsia="標楷體" w:hAnsi="標楷體"/>
        </w:rPr>
        <w:t>陸域生態針對維管束植物、哺乳類</w:t>
      </w:r>
      <w:r w:rsidRPr="009A6533">
        <w:rPr>
          <w:rFonts w:eastAsia="標楷體"/>
        </w:rPr>
        <w:t>(</w:t>
      </w:r>
      <w:r w:rsidRPr="009A6533">
        <w:rPr>
          <w:rFonts w:eastAsia="標楷體" w:hAnsi="標楷體"/>
        </w:rPr>
        <w:t>含蝙蝠</w:t>
      </w:r>
      <w:r w:rsidRPr="009A6533">
        <w:rPr>
          <w:rFonts w:eastAsia="標楷體"/>
        </w:rPr>
        <w:t>)</w:t>
      </w:r>
      <w:r w:rsidRPr="009A6533">
        <w:rPr>
          <w:rFonts w:eastAsia="標楷體" w:hAnsi="標楷體"/>
        </w:rPr>
        <w:t>、鳥類、兩棲類、爬蟲類及蝴蝶類</w:t>
      </w:r>
      <w:r>
        <w:rPr>
          <w:rFonts w:eastAsia="標楷體" w:hAnsi="標楷體"/>
        </w:rPr>
        <w:t>進行調查，水域生態則針對魚類、蝦蟹螺貝類、水生昆蟲、蜻蛉目成蟲</w:t>
      </w:r>
      <w:r w:rsidRPr="009A6533">
        <w:rPr>
          <w:rFonts w:eastAsia="標楷體" w:hAnsi="標楷體"/>
        </w:rPr>
        <w:t>進行調查。</w:t>
      </w:r>
    </w:p>
    <w:p w:rsidR="00830217" w:rsidRPr="009A6533" w:rsidRDefault="00830217" w:rsidP="00830217">
      <w:pPr>
        <w:pStyle w:val="af2"/>
        <w:ind w:leftChars="200" w:left="480" w:firstLineChars="200" w:firstLine="480"/>
        <w:jc w:val="both"/>
        <w:rPr>
          <w:rFonts w:eastAsia="標楷體"/>
        </w:rPr>
      </w:pPr>
    </w:p>
    <w:p w:rsidR="00830217" w:rsidRPr="00871F87" w:rsidRDefault="00830217" w:rsidP="00223F2F">
      <w:pPr>
        <w:pStyle w:val="1"/>
        <w:rPr>
          <w:color w:val="FF0000"/>
        </w:rPr>
      </w:pPr>
      <w:bookmarkStart w:id="18" w:name="_Toc533496428"/>
      <w:r w:rsidRPr="00871F87">
        <w:t>二、生態調查方法</w:t>
      </w:r>
      <w:bookmarkEnd w:id="18"/>
    </w:p>
    <w:p w:rsidR="00830217" w:rsidRPr="00871F87" w:rsidRDefault="00830217" w:rsidP="00830217">
      <w:pPr>
        <w:pStyle w:val="2"/>
        <w:rPr>
          <w:rFonts w:ascii="Times New Roman" w:eastAsia="標楷體"/>
          <w:sz w:val="24"/>
          <w:szCs w:val="24"/>
        </w:rPr>
      </w:pPr>
      <w:bookmarkStart w:id="19" w:name="_Toc533496429"/>
      <w:r w:rsidRPr="00871F87">
        <w:rPr>
          <w:rFonts w:ascii="Times New Roman" w:eastAsia="標楷體"/>
          <w:sz w:val="24"/>
          <w:szCs w:val="24"/>
        </w:rPr>
        <w:t>(</w:t>
      </w:r>
      <w:r w:rsidRPr="00871F87">
        <w:rPr>
          <w:rFonts w:ascii="Times New Roman" w:eastAsia="標楷體" w:hAnsi="標楷體"/>
          <w:sz w:val="24"/>
          <w:szCs w:val="24"/>
        </w:rPr>
        <w:t>一</w:t>
      </w:r>
      <w:r w:rsidRPr="00871F87">
        <w:rPr>
          <w:rFonts w:ascii="Times New Roman" w:eastAsia="標楷體"/>
          <w:sz w:val="24"/>
          <w:szCs w:val="24"/>
        </w:rPr>
        <w:t>)</w:t>
      </w:r>
      <w:r w:rsidRPr="00871F87">
        <w:rPr>
          <w:rFonts w:ascii="Times New Roman" w:eastAsia="標楷體" w:hAnsi="標楷體"/>
          <w:sz w:val="24"/>
          <w:szCs w:val="24"/>
        </w:rPr>
        <w:t>陸域植物</w:t>
      </w:r>
      <w:bookmarkEnd w:id="19"/>
    </w:p>
    <w:p w:rsidR="00830217" w:rsidRPr="00871F87" w:rsidRDefault="00830217" w:rsidP="00830217">
      <w:pPr>
        <w:pStyle w:val="3"/>
        <w:numPr>
          <w:ilvl w:val="0"/>
          <w:numId w:val="28"/>
        </w:numPr>
        <w:spacing w:line="240" w:lineRule="auto"/>
        <w:rPr>
          <w:rFonts w:ascii="Times New Roman" w:eastAsia="標楷體"/>
          <w:sz w:val="24"/>
          <w:szCs w:val="24"/>
        </w:rPr>
      </w:pPr>
      <w:bookmarkStart w:id="20" w:name="_Toc533496430"/>
      <w:r w:rsidRPr="00871F87">
        <w:rPr>
          <w:rFonts w:ascii="Times New Roman" w:eastAsia="標楷體" w:hAnsi="標楷體"/>
          <w:sz w:val="24"/>
          <w:szCs w:val="24"/>
        </w:rPr>
        <w:t>調查方式</w:t>
      </w:r>
      <w:bookmarkEnd w:id="20"/>
    </w:p>
    <w:p w:rsidR="00830217" w:rsidRPr="009A6533" w:rsidRDefault="00830217" w:rsidP="00830217">
      <w:pPr>
        <w:pStyle w:val="af2"/>
        <w:ind w:leftChars="200" w:left="480" w:firstLineChars="200" w:firstLine="480"/>
        <w:jc w:val="both"/>
        <w:rPr>
          <w:rFonts w:eastAsia="標楷體"/>
        </w:rPr>
      </w:pPr>
      <w:r w:rsidRPr="009A6533">
        <w:rPr>
          <w:rFonts w:eastAsia="標楷體" w:hAnsi="標楷體"/>
        </w:rPr>
        <w:t>於選定調查範圍內沿可及路徑進行維管束植物種類調查，包含原生、歸化及栽植之種</w:t>
      </w:r>
      <w:r w:rsidRPr="009A6533">
        <w:rPr>
          <w:rFonts w:eastAsia="標楷體" w:hAnsi="標楷體"/>
        </w:rPr>
        <w:lastRenderedPageBreak/>
        <w:t>類。如發現稀有植物，或在生態上、商業上、歷史上</w:t>
      </w:r>
      <w:r w:rsidRPr="009A6533">
        <w:rPr>
          <w:rFonts w:eastAsia="標楷體"/>
        </w:rPr>
        <w:t>(</w:t>
      </w:r>
      <w:r w:rsidRPr="009A6533">
        <w:rPr>
          <w:rFonts w:eastAsia="標楷體" w:hAnsi="標楷體"/>
        </w:rPr>
        <w:t>如老樹</w:t>
      </w:r>
      <w:r w:rsidRPr="009A6533">
        <w:rPr>
          <w:rFonts w:eastAsia="標楷體"/>
        </w:rPr>
        <w:t>)</w:t>
      </w:r>
      <w:r w:rsidRPr="009A6533">
        <w:rPr>
          <w:rFonts w:eastAsia="標楷體" w:hAnsi="標楷體"/>
        </w:rPr>
        <w:t>、美學上、科學與教育上具特殊價值的物種時，則標示其分布位置，並說明其重要性。植被及自然度調查則配合航照圖進行判釋，依據土地利用現況及植物社會組成分布，區分為</w:t>
      </w:r>
      <w:r w:rsidRPr="009A6533">
        <w:rPr>
          <w:rFonts w:eastAsia="標楷體"/>
        </w:rPr>
        <w:t>0~5</w:t>
      </w:r>
      <w:r w:rsidRPr="009A6533">
        <w:rPr>
          <w:rFonts w:eastAsia="標楷體" w:hAnsi="標楷體"/>
        </w:rPr>
        <w:t>級。</w:t>
      </w:r>
    </w:p>
    <w:p w:rsidR="00830217" w:rsidRPr="009A6533" w:rsidRDefault="00830217" w:rsidP="00830217">
      <w:pPr>
        <w:pStyle w:val="af2"/>
        <w:ind w:leftChars="200" w:left="480" w:firstLineChars="200" w:firstLine="480"/>
        <w:jc w:val="both"/>
        <w:rPr>
          <w:rFonts w:eastAsia="標楷體"/>
        </w:rPr>
      </w:pPr>
      <w:r w:rsidRPr="009A6533">
        <w:rPr>
          <w:rFonts w:eastAsia="標楷體" w:hAnsi="標楷體"/>
        </w:rPr>
        <w:t>自然度</w:t>
      </w:r>
      <w:r w:rsidRPr="009A6533">
        <w:rPr>
          <w:rFonts w:eastAsia="標楷體"/>
        </w:rPr>
        <w:t xml:space="preserve"> 0—</w:t>
      </w:r>
      <w:r w:rsidRPr="009A6533">
        <w:rPr>
          <w:rFonts w:eastAsia="標楷體" w:hAnsi="標楷體"/>
        </w:rPr>
        <w:t>由於人類活動所造成之無植被區，如都市、房舍、道路、機場等。</w:t>
      </w:r>
    </w:p>
    <w:p w:rsidR="00830217" w:rsidRPr="009A6533" w:rsidRDefault="00830217" w:rsidP="00830217">
      <w:pPr>
        <w:pStyle w:val="af2"/>
        <w:ind w:leftChars="200" w:left="480" w:firstLineChars="200" w:firstLine="480"/>
        <w:jc w:val="both"/>
        <w:rPr>
          <w:rFonts w:eastAsia="標楷體"/>
        </w:rPr>
      </w:pPr>
      <w:r w:rsidRPr="009A6533">
        <w:rPr>
          <w:rFonts w:eastAsia="標楷體" w:hAnsi="標楷體"/>
        </w:rPr>
        <w:t>自然度</w:t>
      </w:r>
      <w:r w:rsidRPr="009A6533">
        <w:rPr>
          <w:rFonts w:eastAsia="標楷體"/>
        </w:rPr>
        <w:t>1—</w:t>
      </w:r>
      <w:r w:rsidRPr="009A6533">
        <w:rPr>
          <w:rFonts w:eastAsia="標楷體" w:hAnsi="標楷體"/>
        </w:rPr>
        <w:t>裸露地：由於天然因素造成之無植被區，如河川水域、礁岩、天然崩塌所造成之裸地等。</w:t>
      </w:r>
    </w:p>
    <w:p w:rsidR="00830217" w:rsidRPr="009A6533" w:rsidRDefault="00830217" w:rsidP="00830217">
      <w:pPr>
        <w:pStyle w:val="af2"/>
        <w:ind w:leftChars="200" w:left="480" w:firstLineChars="200" w:firstLine="480"/>
        <w:jc w:val="both"/>
        <w:rPr>
          <w:rFonts w:eastAsia="標楷體"/>
        </w:rPr>
      </w:pPr>
      <w:r w:rsidRPr="009A6533">
        <w:rPr>
          <w:rFonts w:eastAsia="標楷體" w:hAnsi="標楷體"/>
        </w:rPr>
        <w:t>自然度</w:t>
      </w:r>
      <w:r w:rsidRPr="009A6533">
        <w:rPr>
          <w:rFonts w:eastAsia="標楷體"/>
        </w:rPr>
        <w:t>2—</w:t>
      </w:r>
      <w:r w:rsidRPr="009A6533">
        <w:rPr>
          <w:rFonts w:eastAsia="標楷體" w:hAnsi="標楷體"/>
        </w:rPr>
        <w:t>農耕地：植被為人工種植之農作物，包括果樹、稻田、雜糧、特用作物等，以及暫時廢耕之草生地等，其地被可能隨時更換。</w:t>
      </w:r>
    </w:p>
    <w:p w:rsidR="00830217" w:rsidRPr="009A6533" w:rsidRDefault="00830217" w:rsidP="00830217">
      <w:pPr>
        <w:pStyle w:val="af2"/>
        <w:ind w:leftChars="200" w:left="480" w:firstLineChars="200" w:firstLine="480"/>
        <w:jc w:val="both"/>
        <w:rPr>
          <w:rFonts w:eastAsia="標楷體"/>
        </w:rPr>
      </w:pPr>
      <w:r w:rsidRPr="009A6533">
        <w:rPr>
          <w:rFonts w:eastAsia="標楷體" w:hAnsi="標楷體"/>
        </w:rPr>
        <w:t>自然度</w:t>
      </w:r>
      <w:r w:rsidRPr="009A6533">
        <w:rPr>
          <w:rFonts w:eastAsia="標楷體"/>
        </w:rPr>
        <w:t>3—</w:t>
      </w:r>
      <w:r w:rsidRPr="009A6533">
        <w:rPr>
          <w:rFonts w:eastAsia="標楷體" w:hAnsi="標楷體"/>
        </w:rPr>
        <w:t>造林地：包含伐木跡地之造林地、草生地及火災跡地之造林地，以及竹林地。其植被雖為人工種植，但其收穫期長，恒定性較高，不似農耕地經常翻耕、改變作物種類。</w:t>
      </w:r>
    </w:p>
    <w:p w:rsidR="00830217" w:rsidRPr="009A6533" w:rsidRDefault="00830217" w:rsidP="00830217">
      <w:pPr>
        <w:pStyle w:val="af2"/>
        <w:ind w:leftChars="200" w:left="480" w:firstLineChars="200" w:firstLine="480"/>
        <w:jc w:val="both"/>
        <w:rPr>
          <w:rFonts w:eastAsia="標楷體"/>
        </w:rPr>
      </w:pPr>
      <w:r w:rsidRPr="009A6533">
        <w:rPr>
          <w:rFonts w:eastAsia="標楷體" w:hAnsi="標楷體"/>
        </w:rPr>
        <w:t>自然度</w:t>
      </w:r>
      <w:r w:rsidRPr="009A6533">
        <w:rPr>
          <w:rFonts w:eastAsia="標楷體"/>
        </w:rPr>
        <w:t>4—</w:t>
      </w:r>
      <w:r w:rsidRPr="009A6533">
        <w:rPr>
          <w:rFonts w:eastAsia="標楷體" w:hAnsi="標楷體"/>
        </w:rPr>
        <w:t>原始草生地：在當地大氣條件下，應可發育為森林，但受立地因子如土壤、水分、養分及重複干擾等因子之限制，使其演替終止於草生地階段，長期維持草生地之形相。</w:t>
      </w:r>
    </w:p>
    <w:p w:rsidR="00830217" w:rsidRPr="009A6533" w:rsidRDefault="00830217" w:rsidP="00830217">
      <w:pPr>
        <w:pStyle w:val="af2"/>
        <w:ind w:leftChars="200" w:left="480" w:firstLineChars="200" w:firstLine="480"/>
        <w:jc w:val="both"/>
        <w:rPr>
          <w:rFonts w:eastAsia="標楷體"/>
        </w:rPr>
      </w:pPr>
      <w:r w:rsidRPr="009A6533">
        <w:rPr>
          <w:rFonts w:eastAsia="標楷體" w:hAnsi="標楷體"/>
        </w:rPr>
        <w:t>自然度</w:t>
      </w:r>
      <w:smartTag w:uri="urn:schemas-microsoft-com:office:smarttags" w:element="chmetcnv">
        <w:smartTagPr>
          <w:attr w:name="UnitName" w:val="a"/>
          <w:attr w:name="SourceValue" w:val="5"/>
          <w:attr w:name="HasSpace" w:val="False"/>
          <w:attr w:name="Negative" w:val="False"/>
          <w:attr w:name="NumberType" w:val="1"/>
          <w:attr w:name="TCSC" w:val="0"/>
        </w:smartTagPr>
        <w:r w:rsidRPr="009A6533">
          <w:rPr>
            <w:rFonts w:eastAsia="標楷體"/>
          </w:rPr>
          <w:t>5a</w:t>
        </w:r>
      </w:smartTag>
      <w:r w:rsidRPr="009A6533">
        <w:rPr>
          <w:rFonts w:eastAsia="標楷體"/>
        </w:rPr>
        <w:t>—</w:t>
      </w:r>
      <w:r w:rsidRPr="009A6533">
        <w:rPr>
          <w:rFonts w:eastAsia="標楷體" w:hAnsi="標楷體"/>
        </w:rPr>
        <w:t>次生林地：皆為曾遭人為干擾後漸漸恢復之植被。先前或為造林地、草生灌叢、荒廢果園，現存主要植被以干擾後自然演替之次生林為主，林相已漸回復至低地榕楠林之結構。</w:t>
      </w:r>
    </w:p>
    <w:p w:rsidR="00830217" w:rsidRPr="009A6533" w:rsidRDefault="00830217" w:rsidP="00830217">
      <w:pPr>
        <w:pStyle w:val="af2"/>
        <w:ind w:leftChars="200" w:left="480" w:firstLineChars="200" w:firstLine="480"/>
        <w:jc w:val="both"/>
        <w:rPr>
          <w:rFonts w:eastAsia="標楷體"/>
        </w:rPr>
      </w:pPr>
      <w:r w:rsidRPr="009A6533">
        <w:rPr>
          <w:rFonts w:eastAsia="標楷體" w:hAnsi="標楷體"/>
        </w:rPr>
        <w:t>自然度</w:t>
      </w:r>
      <w:r w:rsidRPr="009A6533">
        <w:rPr>
          <w:rFonts w:eastAsia="標楷體"/>
        </w:rPr>
        <w:t>5b—</w:t>
      </w:r>
      <w:r w:rsidRPr="009A6533">
        <w:rPr>
          <w:rFonts w:eastAsia="標楷體" w:hAnsi="標楷體"/>
        </w:rPr>
        <w:t>天然林地：包括未經破壞之樹林，以及曾受破壞，然已演替成天然狀態之森林；即植物景觀、植物社會之組成與結構均頗穩定，如不受干擾其組成及結構在未來改變不大。</w:t>
      </w:r>
    </w:p>
    <w:p w:rsidR="00830217" w:rsidRPr="009A6533" w:rsidRDefault="00830217" w:rsidP="00830217">
      <w:pPr>
        <w:pStyle w:val="af2"/>
        <w:ind w:leftChars="200" w:left="480" w:firstLineChars="200" w:firstLine="480"/>
        <w:jc w:val="both"/>
        <w:rPr>
          <w:rFonts w:eastAsia="標楷體"/>
        </w:rPr>
      </w:pPr>
    </w:p>
    <w:p w:rsidR="00830217" w:rsidRPr="00871F87" w:rsidRDefault="00830217" w:rsidP="00830217">
      <w:pPr>
        <w:pStyle w:val="3"/>
        <w:numPr>
          <w:ilvl w:val="0"/>
          <w:numId w:val="28"/>
        </w:numPr>
        <w:spacing w:line="240" w:lineRule="auto"/>
        <w:rPr>
          <w:rFonts w:ascii="Times New Roman" w:eastAsia="標楷體"/>
          <w:sz w:val="24"/>
          <w:szCs w:val="24"/>
        </w:rPr>
      </w:pPr>
      <w:bookmarkStart w:id="21" w:name="_Toc533496431"/>
      <w:r w:rsidRPr="00871F87">
        <w:rPr>
          <w:rFonts w:ascii="Times New Roman" w:eastAsia="標楷體" w:hAnsi="標楷體"/>
          <w:sz w:val="24"/>
          <w:szCs w:val="24"/>
        </w:rPr>
        <w:t>鑑定及名錄製作</w:t>
      </w:r>
      <w:bookmarkEnd w:id="21"/>
    </w:p>
    <w:p w:rsidR="00830217" w:rsidRPr="009A6533" w:rsidRDefault="00830217" w:rsidP="00830217">
      <w:pPr>
        <w:pStyle w:val="af2"/>
        <w:ind w:leftChars="200" w:left="480" w:firstLineChars="200" w:firstLine="480"/>
        <w:rPr>
          <w:rFonts w:eastAsia="標楷體"/>
        </w:rPr>
      </w:pPr>
      <w:r w:rsidRPr="009A6533">
        <w:rPr>
          <w:rFonts w:eastAsia="標楷體" w:hAnsi="標楷體"/>
        </w:rPr>
        <w:t>植物名稱及名錄製作主要參考「</w:t>
      </w:r>
      <w:r w:rsidRPr="009A6533">
        <w:rPr>
          <w:rFonts w:eastAsia="標楷體"/>
        </w:rPr>
        <w:t>Flora of Taiwan</w:t>
      </w:r>
      <w:r w:rsidRPr="009A6533">
        <w:rPr>
          <w:rFonts w:eastAsia="標楷體" w:hAnsi="標楷體"/>
        </w:rPr>
        <w:t>」</w:t>
      </w:r>
      <w:r w:rsidRPr="009A6533">
        <w:rPr>
          <w:rFonts w:eastAsia="標楷體"/>
        </w:rPr>
        <w:t>(Huang et al., 1993-2003)</w:t>
      </w:r>
      <w:r w:rsidRPr="009A6533">
        <w:rPr>
          <w:rFonts w:eastAsia="標楷體" w:hAnsi="標楷體"/>
        </w:rPr>
        <w:t>。將發現之植物種類一一列出，依據科屬種之學名字母順序排序，附上中名，並註明生態資源特性</w:t>
      </w:r>
      <w:r w:rsidRPr="009A6533">
        <w:rPr>
          <w:rFonts w:eastAsia="標楷體"/>
        </w:rPr>
        <w:t>(</w:t>
      </w:r>
      <w:r w:rsidRPr="009A6533">
        <w:rPr>
          <w:rFonts w:eastAsia="標楷體" w:hAnsi="標楷體"/>
        </w:rPr>
        <w:t>徐國士，</w:t>
      </w:r>
      <w:r w:rsidRPr="009A6533">
        <w:rPr>
          <w:rFonts w:eastAsia="標楷體"/>
        </w:rPr>
        <w:t>1987</w:t>
      </w:r>
      <w:r w:rsidRPr="009A6533">
        <w:rPr>
          <w:rFonts w:eastAsia="標楷體" w:hAnsi="標楷體"/>
        </w:rPr>
        <w:t>，</w:t>
      </w:r>
      <w:r w:rsidRPr="009A6533">
        <w:rPr>
          <w:rFonts w:eastAsia="標楷體"/>
        </w:rPr>
        <w:t>1980</w:t>
      </w:r>
      <w:r w:rsidRPr="009A6533">
        <w:rPr>
          <w:rFonts w:eastAsia="標楷體" w:hAnsi="標楷體"/>
        </w:rPr>
        <w:t>；許建昌，</w:t>
      </w:r>
      <w:r w:rsidRPr="009A6533">
        <w:rPr>
          <w:rFonts w:eastAsia="標楷體"/>
        </w:rPr>
        <w:t>1971</w:t>
      </w:r>
      <w:r w:rsidRPr="009A6533">
        <w:rPr>
          <w:rFonts w:eastAsia="標楷體" w:hAnsi="標楷體"/>
        </w:rPr>
        <w:t>，</w:t>
      </w:r>
      <w:r w:rsidRPr="009A6533">
        <w:rPr>
          <w:rFonts w:eastAsia="標楷體"/>
        </w:rPr>
        <w:t>1975</w:t>
      </w:r>
      <w:r w:rsidRPr="009A6533">
        <w:rPr>
          <w:rFonts w:eastAsia="標楷體" w:hAnsi="標楷體"/>
        </w:rPr>
        <w:t>；劉棠瑞，</w:t>
      </w:r>
      <w:r w:rsidRPr="009A6533">
        <w:rPr>
          <w:rFonts w:eastAsia="標楷體"/>
        </w:rPr>
        <w:t>1960</w:t>
      </w:r>
      <w:r w:rsidRPr="009A6533">
        <w:rPr>
          <w:rFonts w:eastAsia="標楷體" w:hAnsi="標楷體"/>
        </w:rPr>
        <w:t>；劉瓊蓮，</w:t>
      </w:r>
      <w:r w:rsidRPr="009A6533">
        <w:rPr>
          <w:rFonts w:eastAsia="標楷體"/>
        </w:rPr>
        <w:t>1993)</w:t>
      </w:r>
      <w:r w:rsidRPr="009A6533">
        <w:rPr>
          <w:rFonts w:eastAsia="標楷體" w:hAnsi="標楷體"/>
        </w:rPr>
        <w:t>。稀有植物之認定則依據文化資產保存法</w:t>
      </w:r>
      <w:r w:rsidRPr="009A6533">
        <w:rPr>
          <w:rFonts w:eastAsia="標楷體"/>
        </w:rPr>
        <w:t>(</w:t>
      </w:r>
      <w:smartTag w:uri="urn:schemas-microsoft-com:office:smarttags" w:element="chsdate">
        <w:smartTagPr>
          <w:attr w:name="Year" w:val="2011"/>
          <w:attr w:name="Month" w:val="11"/>
          <w:attr w:name="Day" w:val="9"/>
          <w:attr w:name="IsLunarDate" w:val="False"/>
          <w:attr w:name="IsROCDate" w:val="True"/>
        </w:smartTagPr>
        <w:r w:rsidRPr="009A6533">
          <w:rPr>
            <w:rFonts w:eastAsia="標楷體" w:hAnsi="標楷體"/>
          </w:rPr>
          <w:t>中華民國</w:t>
        </w:r>
        <w:r w:rsidRPr="009A6533">
          <w:rPr>
            <w:rFonts w:eastAsia="標楷體"/>
          </w:rPr>
          <w:t>100</w:t>
        </w:r>
        <w:r w:rsidRPr="009A6533">
          <w:rPr>
            <w:rFonts w:eastAsia="標楷體" w:hAnsi="標楷體"/>
          </w:rPr>
          <w:t>年</w:t>
        </w:r>
        <w:r w:rsidRPr="009A6533">
          <w:rPr>
            <w:rFonts w:eastAsia="標楷體"/>
          </w:rPr>
          <w:t>11</w:t>
        </w:r>
        <w:r w:rsidRPr="009A6533">
          <w:rPr>
            <w:rFonts w:eastAsia="標楷體" w:hAnsi="標楷體"/>
          </w:rPr>
          <w:t>月</w:t>
        </w:r>
        <w:r w:rsidRPr="009A6533">
          <w:rPr>
            <w:rFonts w:eastAsia="標楷體"/>
          </w:rPr>
          <w:t>9</w:t>
        </w:r>
        <w:r w:rsidRPr="009A6533">
          <w:rPr>
            <w:rFonts w:eastAsia="標楷體" w:hAnsi="標楷體"/>
          </w:rPr>
          <w:t>日</w:t>
        </w:r>
      </w:smartTag>
      <w:r w:rsidRPr="009A6533">
        <w:rPr>
          <w:rFonts w:eastAsia="標楷體" w:hAnsi="標楷體"/>
        </w:rPr>
        <w:t>華總一義字第</w:t>
      </w:r>
      <w:r w:rsidRPr="009A6533">
        <w:rPr>
          <w:rFonts w:eastAsia="標楷體"/>
        </w:rPr>
        <w:t>10000246151</w:t>
      </w:r>
      <w:r w:rsidRPr="009A6533">
        <w:rPr>
          <w:rFonts w:eastAsia="標楷體" w:hAnsi="標楷體"/>
        </w:rPr>
        <w:t>號</w:t>
      </w:r>
      <w:r w:rsidRPr="009A6533">
        <w:rPr>
          <w:rFonts w:eastAsia="標楷體"/>
        </w:rPr>
        <w:t>)</w:t>
      </w:r>
      <w:r w:rsidRPr="009A6533">
        <w:rPr>
          <w:rFonts w:eastAsia="標楷體" w:hAnsi="標楷體"/>
        </w:rPr>
        <w:t>中所認定珍貴稀有植物、</w:t>
      </w:r>
      <w:r w:rsidRPr="009A6533">
        <w:rPr>
          <w:rFonts w:eastAsia="標楷體"/>
          <w:szCs w:val="24"/>
        </w:rPr>
        <w:t>2</w:t>
      </w:r>
      <w:r w:rsidRPr="009A6533">
        <w:rPr>
          <w:rFonts w:eastAsia="標楷體"/>
        </w:rPr>
        <w:t>017</w:t>
      </w:r>
      <w:r>
        <w:rPr>
          <w:rFonts w:eastAsia="標楷體" w:hAnsi="標楷體"/>
        </w:rPr>
        <w:t>台灣</w:t>
      </w:r>
      <w:r w:rsidRPr="009A6533">
        <w:rPr>
          <w:rFonts w:eastAsia="標楷體" w:hAnsi="標楷體"/>
        </w:rPr>
        <w:t>維管束植物紅皮書名錄</w:t>
      </w:r>
      <w:r w:rsidRPr="009A6533">
        <w:rPr>
          <w:rFonts w:eastAsia="標楷體"/>
          <w:szCs w:val="24"/>
        </w:rPr>
        <w:t>(</w:t>
      </w:r>
      <w:r>
        <w:rPr>
          <w:rFonts w:eastAsia="標楷體" w:hAnsi="標楷體"/>
        </w:rPr>
        <w:t>台灣</w:t>
      </w:r>
      <w:r w:rsidRPr="009A6533">
        <w:rPr>
          <w:rFonts w:eastAsia="標楷體" w:hAnsi="標楷體"/>
        </w:rPr>
        <w:t>植物紅皮書編輯委員會</w:t>
      </w:r>
      <w:r w:rsidRPr="009A6533">
        <w:rPr>
          <w:rFonts w:eastAsia="標楷體" w:hAnsi="標楷體"/>
          <w:szCs w:val="24"/>
        </w:rPr>
        <w:t>，</w:t>
      </w:r>
      <w:r w:rsidRPr="009A6533">
        <w:rPr>
          <w:rFonts w:eastAsia="標楷體"/>
          <w:szCs w:val="24"/>
        </w:rPr>
        <w:t>2017)</w:t>
      </w:r>
      <w:r w:rsidRPr="009A6533">
        <w:rPr>
          <w:rFonts w:eastAsia="標楷體" w:hAnsi="標楷體"/>
        </w:rPr>
        <w:t>，以及行政院環境保護署公告之「植物生態評估技術規範」</w:t>
      </w:r>
      <w:r w:rsidRPr="009A6533">
        <w:rPr>
          <w:rFonts w:eastAsia="標楷體"/>
        </w:rPr>
        <w:t>(</w:t>
      </w:r>
      <w:smartTag w:uri="urn:schemas-microsoft-com:office:smarttags" w:element="chsdate">
        <w:smartTagPr>
          <w:attr w:name="Year" w:val="2002"/>
          <w:attr w:name="Month" w:val="3"/>
          <w:attr w:name="Day" w:val="28"/>
          <w:attr w:name="IsLunarDate" w:val="False"/>
          <w:attr w:name="IsROCDate" w:val="False"/>
        </w:smartTagPr>
        <w:r w:rsidRPr="009A6533">
          <w:rPr>
            <w:rFonts w:eastAsia="標楷體"/>
          </w:rPr>
          <w:t>2002/3/28</w:t>
        </w:r>
      </w:smartTag>
      <w:r w:rsidRPr="009A6533">
        <w:rPr>
          <w:rFonts w:eastAsia="標楷體" w:hAnsi="標楷體"/>
        </w:rPr>
        <w:t>環署綜字第</w:t>
      </w:r>
      <w:r w:rsidRPr="009A6533">
        <w:rPr>
          <w:rFonts w:eastAsia="標楷體"/>
        </w:rPr>
        <w:t>0910020491</w:t>
      </w:r>
      <w:r w:rsidRPr="009A6533">
        <w:rPr>
          <w:rFonts w:eastAsia="標楷體" w:hAnsi="標楷體"/>
        </w:rPr>
        <w:t>號公告</w:t>
      </w:r>
      <w:r w:rsidRPr="009A6533">
        <w:rPr>
          <w:rFonts w:eastAsia="標楷體"/>
        </w:rPr>
        <w:t>)</w:t>
      </w:r>
      <w:r w:rsidRPr="009A6533">
        <w:rPr>
          <w:rFonts w:eastAsia="標楷體" w:hAnsi="標楷體"/>
        </w:rPr>
        <w:t>所附「</w:t>
      </w:r>
      <w:r>
        <w:rPr>
          <w:rFonts w:eastAsia="標楷體" w:hAnsi="標楷體"/>
        </w:rPr>
        <w:t>台灣</w:t>
      </w:r>
      <w:r w:rsidRPr="009A6533">
        <w:rPr>
          <w:rFonts w:eastAsia="標楷體" w:hAnsi="標楷體"/>
        </w:rPr>
        <w:t>地區稀特有植物名錄」。</w:t>
      </w:r>
    </w:p>
    <w:p w:rsidR="00830217" w:rsidRPr="00871F87" w:rsidRDefault="00830217" w:rsidP="00830217">
      <w:pPr>
        <w:pStyle w:val="2"/>
        <w:rPr>
          <w:rFonts w:ascii="Times New Roman" w:eastAsia="標楷體"/>
          <w:sz w:val="24"/>
          <w:szCs w:val="24"/>
        </w:rPr>
      </w:pPr>
      <w:bookmarkStart w:id="22" w:name="_Toc533496432"/>
      <w:r w:rsidRPr="00871F87">
        <w:rPr>
          <w:rFonts w:ascii="Times New Roman" w:eastAsia="標楷體"/>
          <w:sz w:val="24"/>
          <w:szCs w:val="24"/>
        </w:rPr>
        <w:t>(</w:t>
      </w:r>
      <w:r w:rsidRPr="00871F87">
        <w:rPr>
          <w:rFonts w:ascii="Times New Roman" w:eastAsia="標楷體" w:hAnsi="標楷體"/>
          <w:sz w:val="24"/>
          <w:szCs w:val="24"/>
        </w:rPr>
        <w:t>二</w:t>
      </w:r>
      <w:r w:rsidRPr="00871F87">
        <w:rPr>
          <w:rFonts w:ascii="Times New Roman" w:eastAsia="標楷體"/>
          <w:sz w:val="24"/>
          <w:szCs w:val="24"/>
        </w:rPr>
        <w:t>)</w:t>
      </w:r>
      <w:r w:rsidRPr="00871F87">
        <w:rPr>
          <w:rFonts w:ascii="Times New Roman" w:eastAsia="標楷體" w:hAnsi="標楷體"/>
          <w:sz w:val="24"/>
          <w:szCs w:val="24"/>
        </w:rPr>
        <w:t>陸域動物</w:t>
      </w:r>
      <w:bookmarkEnd w:id="22"/>
    </w:p>
    <w:p w:rsidR="00830217" w:rsidRPr="00871F87" w:rsidRDefault="00830217" w:rsidP="00830217">
      <w:pPr>
        <w:pStyle w:val="3"/>
        <w:numPr>
          <w:ilvl w:val="0"/>
          <w:numId w:val="20"/>
        </w:numPr>
        <w:spacing w:line="240" w:lineRule="auto"/>
        <w:rPr>
          <w:rFonts w:ascii="Times New Roman" w:eastAsia="標楷體"/>
          <w:sz w:val="24"/>
          <w:szCs w:val="24"/>
        </w:rPr>
      </w:pPr>
      <w:bookmarkStart w:id="23" w:name="_Toc533496433"/>
      <w:r w:rsidRPr="00871F87">
        <w:rPr>
          <w:rFonts w:ascii="Times New Roman" w:eastAsia="標楷體" w:hAnsi="標楷體"/>
          <w:sz w:val="24"/>
          <w:szCs w:val="24"/>
        </w:rPr>
        <w:t>哺乳類</w:t>
      </w:r>
      <w:bookmarkEnd w:id="23"/>
    </w:p>
    <w:p w:rsidR="00830217" w:rsidRPr="009A6533" w:rsidRDefault="00830217" w:rsidP="00830217">
      <w:pPr>
        <w:pStyle w:val="af2"/>
        <w:ind w:leftChars="200" w:left="480" w:firstLineChars="200" w:firstLine="480"/>
        <w:jc w:val="both"/>
        <w:rPr>
          <w:rFonts w:eastAsia="標楷體"/>
          <w:szCs w:val="24"/>
        </w:rPr>
      </w:pPr>
      <w:r w:rsidRPr="009A6533">
        <w:rPr>
          <w:rFonts w:eastAsia="標楷體"/>
          <w:szCs w:val="24"/>
        </w:rPr>
        <w:t>(1)</w:t>
      </w:r>
      <w:r w:rsidRPr="009A6533">
        <w:rPr>
          <w:rFonts w:eastAsia="標楷體" w:hAnsi="標楷體"/>
          <w:szCs w:val="24"/>
        </w:rPr>
        <w:t>痕跡調查法：</w:t>
      </w:r>
      <w:r w:rsidRPr="009A6533">
        <w:rPr>
          <w:rFonts w:eastAsia="標楷體"/>
          <w:szCs w:val="24"/>
        </w:rPr>
        <w:t>A.</w:t>
      </w:r>
      <w:r>
        <w:rPr>
          <w:rFonts w:eastAsia="標楷體" w:hAnsi="標楷體"/>
          <w:szCs w:val="24"/>
        </w:rPr>
        <w:t>調查路徑：沿調查範圍內可及路徑行進</w:t>
      </w:r>
      <w:r w:rsidRPr="009A6533">
        <w:rPr>
          <w:rFonts w:eastAsia="標楷體" w:hAnsi="標楷體"/>
          <w:szCs w:val="24"/>
        </w:rPr>
        <w:t>。</w:t>
      </w:r>
      <w:r w:rsidRPr="009A6533">
        <w:rPr>
          <w:rFonts w:eastAsia="標楷體"/>
          <w:szCs w:val="24"/>
        </w:rPr>
        <w:t>B.</w:t>
      </w:r>
      <w:r w:rsidRPr="009A6533">
        <w:rPr>
          <w:rFonts w:eastAsia="標楷體" w:hAnsi="標楷體"/>
          <w:szCs w:val="24"/>
        </w:rPr>
        <w:t>記錄方法：尋覓哺乳類之活動痕跡，包括足跡、排遺、食痕、掘痕、窩穴、殘骸等跡象，據此判斷種類並估計其相對數量。於夜間則以強力探照燈搜尋夜行性動物之蹤跡，並輔以鳴叫聲進行記錄。</w:t>
      </w:r>
      <w:r w:rsidRPr="009A6533">
        <w:rPr>
          <w:rFonts w:eastAsia="標楷體"/>
          <w:szCs w:val="24"/>
        </w:rPr>
        <w:t>C.</w:t>
      </w:r>
      <w:r w:rsidRPr="009A6533">
        <w:rPr>
          <w:rFonts w:eastAsia="標楷體" w:hAnsi="標楷體"/>
          <w:szCs w:val="24"/>
        </w:rPr>
        <w:t>調查時段：日間時段約上午</w:t>
      </w:r>
      <w:r w:rsidRPr="009A6533">
        <w:rPr>
          <w:rFonts w:eastAsia="標楷體"/>
          <w:szCs w:val="24"/>
        </w:rPr>
        <w:t>7~9</w:t>
      </w:r>
      <w:r w:rsidRPr="009A6533">
        <w:rPr>
          <w:rFonts w:eastAsia="標楷體" w:hAnsi="標楷體"/>
          <w:szCs w:val="24"/>
        </w:rPr>
        <w:t>點，夜間時段約</w:t>
      </w:r>
      <w:r w:rsidRPr="009A6533">
        <w:rPr>
          <w:rFonts w:eastAsia="標楷體"/>
          <w:szCs w:val="24"/>
        </w:rPr>
        <w:t>7~9</w:t>
      </w:r>
      <w:r w:rsidRPr="009A6533">
        <w:rPr>
          <w:rFonts w:eastAsia="標楷體" w:hAnsi="標楷體"/>
          <w:szCs w:val="24"/>
        </w:rPr>
        <w:t>點。</w:t>
      </w:r>
    </w:p>
    <w:p w:rsidR="00830217" w:rsidRPr="009A6533" w:rsidRDefault="00830217" w:rsidP="00830217">
      <w:pPr>
        <w:pStyle w:val="af2"/>
        <w:ind w:leftChars="200" w:left="480" w:firstLineChars="200" w:firstLine="480"/>
        <w:jc w:val="both"/>
        <w:rPr>
          <w:rFonts w:eastAsia="標楷體"/>
          <w:szCs w:val="24"/>
        </w:rPr>
      </w:pPr>
      <w:r w:rsidRPr="009A6533">
        <w:rPr>
          <w:rFonts w:eastAsia="標楷體"/>
          <w:szCs w:val="24"/>
        </w:rPr>
        <w:t>(2)</w:t>
      </w:r>
      <w:r w:rsidRPr="009A6533">
        <w:rPr>
          <w:rFonts w:eastAsia="標楷體" w:hAnsi="標楷體"/>
          <w:szCs w:val="24"/>
        </w:rPr>
        <w:t>陷阱調查法：於調查</w:t>
      </w:r>
      <w:r>
        <w:rPr>
          <w:rFonts w:eastAsia="標楷體" w:hAnsi="標楷體" w:hint="eastAsia"/>
          <w:szCs w:val="24"/>
        </w:rPr>
        <w:t>期間</w:t>
      </w:r>
      <w:r w:rsidRPr="009A6533">
        <w:rPr>
          <w:rFonts w:eastAsia="標楷體" w:hAnsi="標楷體"/>
          <w:szCs w:val="24"/>
        </w:rPr>
        <w:t>使用</w:t>
      </w:r>
      <w:r>
        <w:rPr>
          <w:rFonts w:eastAsia="標楷體" w:hAnsi="標楷體" w:hint="eastAsia"/>
          <w:szCs w:val="24"/>
        </w:rPr>
        <w:t>10~</w:t>
      </w:r>
      <w:r w:rsidRPr="009A6533">
        <w:rPr>
          <w:rFonts w:eastAsia="標楷體"/>
          <w:szCs w:val="24"/>
        </w:rPr>
        <w:t>20</w:t>
      </w:r>
      <w:r w:rsidRPr="009A6533">
        <w:rPr>
          <w:rFonts w:eastAsia="標楷體" w:hAnsi="標楷體"/>
          <w:szCs w:val="24"/>
        </w:rPr>
        <w:t>個薛曼氏鼠籠</w:t>
      </w:r>
      <w:r w:rsidRPr="009A6533">
        <w:rPr>
          <w:rFonts w:eastAsia="標楷體"/>
          <w:szCs w:val="24"/>
        </w:rPr>
        <w:t>(Sherman’s trap)</w:t>
      </w:r>
      <w:r w:rsidRPr="009A6533">
        <w:rPr>
          <w:rFonts w:eastAsia="標楷體" w:hAnsi="標楷體"/>
          <w:szCs w:val="24"/>
        </w:rPr>
        <w:t>進行連續三個捕</w:t>
      </w:r>
      <w:r w:rsidRPr="009A6533">
        <w:rPr>
          <w:rFonts w:eastAsia="標楷體" w:hAnsi="標楷體"/>
          <w:szCs w:val="24"/>
        </w:rPr>
        <w:lastRenderedPageBreak/>
        <w:t>捉夜。</w:t>
      </w:r>
    </w:p>
    <w:p w:rsidR="00830217" w:rsidRPr="009A6533" w:rsidRDefault="00830217" w:rsidP="00830217">
      <w:pPr>
        <w:pStyle w:val="af2"/>
        <w:ind w:leftChars="200" w:left="480" w:firstLineChars="200" w:firstLine="480"/>
        <w:jc w:val="both"/>
        <w:rPr>
          <w:rFonts w:eastAsia="標楷體"/>
        </w:rPr>
      </w:pPr>
      <w:r>
        <w:rPr>
          <w:rFonts w:eastAsia="標楷體"/>
          <w:szCs w:val="24"/>
        </w:rPr>
        <w:t>(</w:t>
      </w:r>
      <w:r>
        <w:rPr>
          <w:rFonts w:eastAsia="標楷體" w:hint="eastAsia"/>
          <w:szCs w:val="24"/>
        </w:rPr>
        <w:t>3</w:t>
      </w:r>
      <w:r w:rsidRPr="009A6533">
        <w:rPr>
          <w:rFonts w:eastAsia="標楷體"/>
          <w:szCs w:val="24"/>
        </w:rPr>
        <w:t>)</w:t>
      </w:r>
      <w:r w:rsidRPr="009A6533">
        <w:rPr>
          <w:rFonts w:eastAsia="標楷體" w:hAnsi="標楷體"/>
        </w:rPr>
        <w:t>蝙蝠調查法：針對空中活動的蝙蝠類，調查人員於傍晚約</w:t>
      </w:r>
      <w:r w:rsidRPr="009A6533">
        <w:rPr>
          <w:rFonts w:eastAsia="標楷體"/>
        </w:rPr>
        <w:t>5</w:t>
      </w:r>
      <w:r w:rsidRPr="009A6533">
        <w:rPr>
          <w:rFonts w:eastAsia="標楷體" w:hAnsi="標楷體"/>
        </w:rPr>
        <w:t>點開始至入夜，於調查路線利用蝙蝠偵測器</w:t>
      </w:r>
      <w:r w:rsidRPr="009A6533">
        <w:rPr>
          <w:rFonts w:eastAsia="標楷體"/>
        </w:rPr>
        <w:t>(Anabat SD1 system)</w:t>
      </w:r>
      <w:r>
        <w:rPr>
          <w:rFonts w:eastAsia="標楷體" w:hAnsi="標楷體"/>
        </w:rPr>
        <w:t>偵測個體發射超音波頻率範圍，以辨識種類及判斷相對數量</w:t>
      </w:r>
      <w:r w:rsidRPr="009A6533">
        <w:rPr>
          <w:rFonts w:eastAsia="標楷體" w:hAnsi="標楷體"/>
        </w:rPr>
        <w:t>。</w:t>
      </w:r>
    </w:p>
    <w:p w:rsidR="00830217" w:rsidRPr="009A6533" w:rsidRDefault="00830217" w:rsidP="00830217">
      <w:pPr>
        <w:pStyle w:val="af2"/>
        <w:ind w:leftChars="200" w:left="480" w:firstLineChars="200" w:firstLine="480"/>
        <w:jc w:val="both"/>
        <w:rPr>
          <w:rFonts w:eastAsia="標楷體"/>
        </w:rPr>
      </w:pPr>
      <w:r>
        <w:rPr>
          <w:rFonts w:eastAsia="標楷體"/>
          <w:szCs w:val="24"/>
        </w:rPr>
        <w:t>(</w:t>
      </w:r>
      <w:r>
        <w:rPr>
          <w:rFonts w:eastAsia="標楷體" w:hint="eastAsia"/>
          <w:szCs w:val="24"/>
        </w:rPr>
        <w:t>4</w:t>
      </w:r>
      <w:r w:rsidRPr="009A6533">
        <w:rPr>
          <w:rFonts w:eastAsia="標楷體"/>
          <w:szCs w:val="24"/>
        </w:rPr>
        <w:t>)</w:t>
      </w:r>
      <w:r w:rsidRPr="009A6533">
        <w:rPr>
          <w:rFonts w:eastAsia="標楷體" w:hAnsi="標楷體"/>
        </w:rPr>
        <w:t>名錄製作及物種屬性判別：所記錄之哺乳類依據</w:t>
      </w:r>
      <w:r w:rsidRPr="009A6533">
        <w:rPr>
          <w:rFonts w:eastAsia="標楷體"/>
        </w:rPr>
        <w:t>A.</w:t>
      </w:r>
      <w:r w:rsidRPr="009A6533">
        <w:rPr>
          <w:rFonts w:eastAsia="標楷體" w:hAnsi="標楷體"/>
        </w:rPr>
        <w:t>台灣生物多樣性入口網</w:t>
      </w:r>
      <w:r w:rsidRPr="009A6533">
        <w:rPr>
          <w:rFonts w:eastAsia="標楷體"/>
        </w:rPr>
        <w:t>http://taibif.tw/ (2018)</w:t>
      </w:r>
      <w:r w:rsidRPr="009A6533">
        <w:rPr>
          <w:rFonts w:eastAsia="標楷體" w:hAnsi="標楷體"/>
        </w:rPr>
        <w:t>，</w:t>
      </w:r>
      <w:r w:rsidRPr="009A6533">
        <w:rPr>
          <w:rFonts w:eastAsia="標楷體"/>
        </w:rPr>
        <w:t>B.</w:t>
      </w:r>
      <w:r w:rsidRPr="009A6533">
        <w:rPr>
          <w:rFonts w:eastAsia="標楷體" w:hAnsi="標楷體"/>
        </w:rPr>
        <w:t>鄭錫奇等所著「</w:t>
      </w:r>
      <w:r>
        <w:rPr>
          <w:rFonts w:eastAsia="標楷體" w:hAnsi="標楷體"/>
        </w:rPr>
        <w:t>台灣</w:t>
      </w:r>
      <w:r w:rsidRPr="009A6533">
        <w:rPr>
          <w:rFonts w:eastAsia="標楷體" w:hAnsi="標楷體"/>
        </w:rPr>
        <w:t>蝙蝠圖鑑」</w:t>
      </w:r>
      <w:r w:rsidRPr="009A6533">
        <w:rPr>
          <w:rFonts w:eastAsia="標楷體"/>
        </w:rPr>
        <w:t>(2015)</w:t>
      </w:r>
      <w:r w:rsidRPr="009A6533">
        <w:rPr>
          <w:rFonts w:eastAsia="標楷體" w:hAnsi="標楷體"/>
        </w:rPr>
        <w:t>，</w:t>
      </w:r>
      <w:r w:rsidRPr="009A6533">
        <w:rPr>
          <w:rFonts w:eastAsia="標楷體"/>
        </w:rPr>
        <w:t>C.</w:t>
      </w:r>
      <w:r w:rsidRPr="009A6533">
        <w:rPr>
          <w:rFonts w:eastAsia="標楷體" w:hAnsi="標楷體"/>
        </w:rPr>
        <w:t>祁偉廉所著「台灣哺乳動物」</w:t>
      </w:r>
      <w:r w:rsidRPr="009A6533">
        <w:rPr>
          <w:rFonts w:eastAsia="標楷體"/>
        </w:rPr>
        <w:t>(2008)</w:t>
      </w:r>
      <w:r w:rsidRPr="009A6533">
        <w:rPr>
          <w:rFonts w:eastAsia="標楷體" w:hAnsi="標楷體"/>
        </w:rPr>
        <w:t>、</w:t>
      </w:r>
      <w:r w:rsidRPr="009A6533">
        <w:rPr>
          <w:rFonts w:eastAsia="標楷體"/>
        </w:rPr>
        <w:t>D.</w:t>
      </w:r>
      <w:r w:rsidRPr="009A6533">
        <w:rPr>
          <w:rFonts w:eastAsia="標楷體" w:hAnsi="標楷體"/>
        </w:rPr>
        <w:t>行政院農業委員會於中華民國</w:t>
      </w:r>
      <w:r w:rsidRPr="009A6533">
        <w:rPr>
          <w:rFonts w:eastAsia="標楷體"/>
        </w:rPr>
        <w:t>106</w:t>
      </w:r>
      <w:r w:rsidRPr="009A6533">
        <w:rPr>
          <w:rFonts w:eastAsia="標楷體" w:hAnsi="標楷體"/>
        </w:rPr>
        <w:t>年</w:t>
      </w:r>
      <w:r w:rsidRPr="009A6533">
        <w:rPr>
          <w:rFonts w:eastAsia="標楷體"/>
        </w:rPr>
        <w:t>3</w:t>
      </w:r>
      <w:r w:rsidRPr="009A6533">
        <w:rPr>
          <w:rFonts w:eastAsia="標楷體" w:hAnsi="標楷體"/>
        </w:rPr>
        <w:t>月</w:t>
      </w:r>
      <w:r w:rsidRPr="009A6533">
        <w:rPr>
          <w:rFonts w:eastAsia="標楷體"/>
        </w:rPr>
        <w:t>29</w:t>
      </w:r>
      <w:r w:rsidRPr="009A6533">
        <w:rPr>
          <w:rFonts w:eastAsia="標楷體" w:hAnsi="標楷體"/>
        </w:rPr>
        <w:t>日農林務字第</w:t>
      </w:r>
      <w:r w:rsidRPr="009A6533">
        <w:rPr>
          <w:rFonts w:eastAsia="標楷體"/>
        </w:rPr>
        <w:t>1061700219</w:t>
      </w:r>
      <w:r w:rsidRPr="009A6533">
        <w:rPr>
          <w:rFonts w:eastAsia="標楷體" w:hAnsi="標楷體"/>
        </w:rPr>
        <w:t>號公告之「保育類野生動物名錄」、</w:t>
      </w:r>
      <w:r w:rsidRPr="009A6533">
        <w:rPr>
          <w:rFonts w:eastAsia="標楷體"/>
        </w:rPr>
        <w:t>E.</w:t>
      </w:r>
      <w:r w:rsidRPr="009A6533">
        <w:rPr>
          <w:rFonts w:eastAsia="標楷體" w:hAnsi="標楷體"/>
        </w:rPr>
        <w:t>行政院農業委員會特有生物研究保育中心及林務局公布之「</w:t>
      </w:r>
      <w:r w:rsidRPr="009A6533">
        <w:rPr>
          <w:rFonts w:eastAsia="標楷體"/>
        </w:rPr>
        <w:t>2017</w:t>
      </w:r>
      <w:r>
        <w:rPr>
          <w:rFonts w:eastAsia="標楷體" w:hAnsi="標楷體"/>
        </w:rPr>
        <w:t>台灣</w:t>
      </w:r>
      <w:r w:rsidRPr="009A6533">
        <w:rPr>
          <w:rFonts w:eastAsia="標楷體" w:hAnsi="標楷體"/>
        </w:rPr>
        <w:t>陸域哺乳類紅皮書名錄」</w:t>
      </w:r>
      <w:r w:rsidRPr="009A6533">
        <w:rPr>
          <w:rFonts w:eastAsia="標楷體"/>
        </w:rPr>
        <w:t>(2017)</w:t>
      </w:r>
      <w:r w:rsidRPr="009A6533">
        <w:rPr>
          <w:rFonts w:eastAsia="標楷體" w:hAnsi="標楷體"/>
        </w:rPr>
        <w:t>，進行名錄製作以及判別其稀有程度、特有種及保育等級等。</w:t>
      </w:r>
    </w:p>
    <w:p w:rsidR="00830217" w:rsidRPr="009A6533" w:rsidRDefault="00830217" w:rsidP="00830217">
      <w:pPr>
        <w:pStyle w:val="af2"/>
        <w:ind w:leftChars="200" w:left="480" w:firstLineChars="200" w:firstLine="480"/>
        <w:jc w:val="both"/>
        <w:rPr>
          <w:rFonts w:eastAsia="標楷體"/>
        </w:rPr>
      </w:pPr>
    </w:p>
    <w:p w:rsidR="00830217" w:rsidRPr="00871F87" w:rsidRDefault="00830217" w:rsidP="00830217">
      <w:pPr>
        <w:pStyle w:val="3"/>
        <w:numPr>
          <w:ilvl w:val="0"/>
          <w:numId w:val="20"/>
        </w:numPr>
        <w:spacing w:line="240" w:lineRule="auto"/>
        <w:rPr>
          <w:rFonts w:ascii="Times New Roman" w:eastAsia="標楷體"/>
          <w:sz w:val="24"/>
          <w:szCs w:val="24"/>
        </w:rPr>
      </w:pPr>
      <w:bookmarkStart w:id="24" w:name="_Toc533496434"/>
      <w:r w:rsidRPr="00871F87">
        <w:rPr>
          <w:rFonts w:ascii="Times New Roman" w:eastAsia="標楷體" w:hAnsi="標楷體"/>
          <w:sz w:val="24"/>
          <w:szCs w:val="24"/>
        </w:rPr>
        <w:t>鳥類</w:t>
      </w:r>
      <w:bookmarkEnd w:id="24"/>
    </w:p>
    <w:p w:rsidR="00830217" w:rsidRPr="009A6533" w:rsidRDefault="00830217" w:rsidP="00830217">
      <w:pPr>
        <w:pStyle w:val="af2"/>
        <w:ind w:leftChars="200" w:left="480" w:firstLineChars="200" w:firstLine="480"/>
        <w:jc w:val="both"/>
        <w:rPr>
          <w:rFonts w:eastAsia="標楷體"/>
        </w:rPr>
      </w:pPr>
      <w:r w:rsidRPr="009A6533">
        <w:rPr>
          <w:rFonts w:eastAsia="標楷體"/>
          <w:szCs w:val="24"/>
        </w:rPr>
        <w:t>(1)</w:t>
      </w:r>
      <w:r w:rsidRPr="009A6533">
        <w:rPr>
          <w:rFonts w:eastAsia="標楷體" w:hAnsi="標楷體"/>
          <w:szCs w:val="24"/>
        </w:rPr>
        <w:t>調查方法：採用圓圈法</w:t>
      </w:r>
      <w:r w:rsidRPr="009A6533">
        <w:rPr>
          <w:rFonts w:eastAsia="標楷體" w:hAnsi="標楷體"/>
        </w:rPr>
        <w:t>，依據空照圖判釋，於不同植被類型各選擇定點。</w:t>
      </w:r>
    </w:p>
    <w:p w:rsidR="00830217" w:rsidRPr="009A6533" w:rsidRDefault="00830217" w:rsidP="00830217">
      <w:pPr>
        <w:pStyle w:val="af2"/>
        <w:ind w:leftChars="200" w:left="480" w:firstLineChars="200" w:firstLine="480"/>
        <w:jc w:val="both"/>
        <w:rPr>
          <w:rFonts w:eastAsia="標楷體"/>
          <w:b/>
          <w:color w:val="0000FF"/>
        </w:rPr>
      </w:pPr>
      <w:r w:rsidRPr="009A6533">
        <w:rPr>
          <w:rFonts w:eastAsia="標楷體"/>
          <w:szCs w:val="24"/>
        </w:rPr>
        <w:t>(2)</w:t>
      </w:r>
      <w:r w:rsidRPr="009A6533">
        <w:rPr>
          <w:rFonts w:eastAsia="標楷體" w:hAnsi="標楷體"/>
          <w:szCs w:val="24"/>
        </w:rPr>
        <w:t>調查時段：白天時段於日出後三小時內完成；</w:t>
      </w:r>
      <w:r w:rsidRPr="009A6533">
        <w:rPr>
          <w:rFonts w:eastAsia="標楷體" w:hAnsi="標楷體"/>
        </w:rPr>
        <w:t>夜間時段則於</w:t>
      </w:r>
      <w:r w:rsidRPr="009A6533">
        <w:rPr>
          <w:rFonts w:eastAsia="標楷體"/>
        </w:rPr>
        <w:t>7~9</w:t>
      </w:r>
      <w:r w:rsidRPr="009A6533">
        <w:rPr>
          <w:rFonts w:eastAsia="標楷體" w:hAnsi="標楷體"/>
        </w:rPr>
        <w:t>點完成。</w:t>
      </w:r>
    </w:p>
    <w:p w:rsidR="00830217" w:rsidRPr="009A6533" w:rsidRDefault="00830217" w:rsidP="00830217">
      <w:pPr>
        <w:pStyle w:val="af2"/>
        <w:ind w:leftChars="200" w:left="480" w:firstLineChars="200" w:firstLine="480"/>
        <w:jc w:val="both"/>
        <w:rPr>
          <w:rFonts w:eastAsia="標楷體"/>
          <w:b/>
          <w:color w:val="0000FF"/>
        </w:rPr>
      </w:pPr>
      <w:r w:rsidRPr="009A6533">
        <w:rPr>
          <w:rFonts w:eastAsia="標楷體"/>
          <w:szCs w:val="24"/>
        </w:rPr>
        <w:t>(3)</w:t>
      </w:r>
      <w:r w:rsidRPr="009A6533">
        <w:rPr>
          <w:rFonts w:eastAsia="標楷體" w:hAnsi="標楷體"/>
          <w:szCs w:val="24"/>
        </w:rPr>
        <w:t>記錄方法：</w:t>
      </w:r>
      <w:r w:rsidRPr="009A6533">
        <w:rPr>
          <w:rFonts w:eastAsia="標楷體" w:hAnsi="標楷體"/>
        </w:rPr>
        <w:t>調查人員手持</w:t>
      </w:r>
      <w:r w:rsidRPr="009A6533">
        <w:rPr>
          <w:rFonts w:eastAsia="標楷體"/>
        </w:rPr>
        <w:t>GPS</w:t>
      </w:r>
      <w:r w:rsidRPr="009A6533">
        <w:rPr>
          <w:rFonts w:eastAsia="標楷體" w:hAnsi="標楷體"/>
        </w:rPr>
        <w:t>定位，並在一地點停留</w:t>
      </w:r>
      <w:r w:rsidRPr="009A6533">
        <w:rPr>
          <w:rFonts w:eastAsia="標楷體"/>
        </w:rPr>
        <w:t>6</w:t>
      </w:r>
      <w:r w:rsidRPr="009A6533">
        <w:rPr>
          <w:rFonts w:eastAsia="標楷體" w:hAnsi="標楷體"/>
        </w:rPr>
        <w:t>分鐘，記錄半徑</w:t>
      </w:r>
      <w:smartTag w:uri="urn:schemas-microsoft-com:office:smarttags" w:element="chmetcnv">
        <w:smartTagPr>
          <w:attr w:name="TCSC" w:val="0"/>
          <w:attr w:name="NumberType" w:val="1"/>
          <w:attr w:name="Negative" w:val="False"/>
          <w:attr w:name="HasSpace" w:val="False"/>
          <w:attr w:name="SourceValue" w:val="100"/>
          <w:attr w:name="UnitName" w:val="公尺"/>
        </w:smartTagPr>
        <w:r w:rsidRPr="009A6533">
          <w:rPr>
            <w:rFonts w:eastAsia="標楷體"/>
          </w:rPr>
          <w:t>100</w:t>
        </w:r>
        <w:r w:rsidRPr="009A6533">
          <w:rPr>
            <w:rFonts w:eastAsia="標楷體" w:hAnsi="標楷體"/>
          </w:rPr>
          <w:t>公尺</w:t>
        </w:r>
      </w:smartTag>
      <w:r w:rsidRPr="009A6533">
        <w:rPr>
          <w:rFonts w:eastAsia="標楷體" w:hAnsi="標楷體"/>
        </w:rPr>
        <w:t>內目視及聽到的鳥種、數量、相距距離等資料；若鳥種出現在</w:t>
      </w:r>
      <w:smartTag w:uri="urn:schemas-microsoft-com:office:smarttags" w:element="chmetcnv">
        <w:smartTagPr>
          <w:attr w:name="TCSC" w:val="0"/>
          <w:attr w:name="NumberType" w:val="1"/>
          <w:attr w:name="Negative" w:val="False"/>
          <w:attr w:name="HasSpace" w:val="False"/>
          <w:attr w:name="SourceValue" w:val="100"/>
          <w:attr w:name="UnitName" w:val="公尺"/>
        </w:smartTagPr>
        <w:r w:rsidRPr="009A6533">
          <w:rPr>
            <w:rFonts w:eastAsia="標楷體"/>
          </w:rPr>
          <w:t>100</w:t>
        </w:r>
        <w:r w:rsidRPr="009A6533">
          <w:rPr>
            <w:rFonts w:eastAsia="標楷體" w:hAnsi="標楷體"/>
          </w:rPr>
          <w:t>公尺</w:t>
        </w:r>
      </w:smartTag>
      <w:r w:rsidRPr="009A6533">
        <w:rPr>
          <w:rFonts w:eastAsia="標楷體" w:hAnsi="標楷體"/>
        </w:rPr>
        <w:t>之外僅記錄種類與數量。主要以目視並使用</w:t>
      </w:r>
      <w:r w:rsidRPr="009A6533">
        <w:rPr>
          <w:rFonts w:eastAsia="標楷體"/>
        </w:rPr>
        <w:t>10×25</w:t>
      </w:r>
      <w:r w:rsidRPr="009A6533">
        <w:rPr>
          <w:rFonts w:eastAsia="標楷體" w:hAnsi="標楷體"/>
        </w:rPr>
        <w:t>雙筒望遠鏡輔助觀察，並輔以鳥類之鳴唱聲進行種類辨識。有關數量之計算需注意該鳥類活動位置與行進方向，以避免對同一隻個體重複記錄。以鳴聲判斷資料時，若所有的鳴叫均來自相同方向且持續鳴叫，則記為同一隻鳥。夜間觀察時以大型探照燈輔以鳥類鳴聲進行觀察記錄。</w:t>
      </w:r>
    </w:p>
    <w:p w:rsidR="00830217" w:rsidRPr="009A6533" w:rsidRDefault="00830217" w:rsidP="00830217">
      <w:pPr>
        <w:pStyle w:val="af2"/>
        <w:ind w:leftChars="200" w:left="480" w:firstLineChars="200" w:firstLine="480"/>
        <w:jc w:val="both"/>
        <w:rPr>
          <w:rFonts w:eastAsia="標楷體"/>
        </w:rPr>
      </w:pPr>
      <w:r w:rsidRPr="009A6533">
        <w:rPr>
          <w:rFonts w:eastAsia="標楷體"/>
        </w:rPr>
        <w:t>(4)</w:t>
      </w:r>
      <w:r w:rsidRPr="009A6533">
        <w:rPr>
          <w:rFonts w:eastAsia="標楷體" w:hAnsi="標楷體"/>
        </w:rPr>
        <w:t>名錄製作及物種屬性判別：所記錄之鳥種依據</w:t>
      </w:r>
      <w:r w:rsidRPr="009A6533">
        <w:rPr>
          <w:rFonts w:eastAsia="標楷體"/>
        </w:rPr>
        <w:t>A.</w:t>
      </w:r>
      <w:r w:rsidRPr="009A6533">
        <w:rPr>
          <w:rFonts w:eastAsia="標楷體" w:hAnsi="標楷體"/>
        </w:rPr>
        <w:t>中華民國野鳥學會鳥類紀錄委員會審定之「</w:t>
      </w:r>
      <w:r w:rsidRPr="009A6533">
        <w:rPr>
          <w:rFonts w:eastAsia="標楷體"/>
        </w:rPr>
        <w:t>2017</w:t>
      </w:r>
      <w:r w:rsidRPr="009A6533">
        <w:rPr>
          <w:rFonts w:eastAsia="標楷體" w:hAnsi="標楷體"/>
        </w:rPr>
        <w:t>年台灣鳥類名錄」</w:t>
      </w:r>
      <w:r w:rsidRPr="009A6533">
        <w:rPr>
          <w:rFonts w:eastAsia="標楷體"/>
        </w:rPr>
        <w:t>(2017)</w:t>
      </w:r>
      <w:r w:rsidRPr="009A6533">
        <w:rPr>
          <w:rFonts w:eastAsia="標楷體" w:hAnsi="標楷體"/>
        </w:rPr>
        <w:t>、</w:t>
      </w:r>
      <w:r w:rsidRPr="009A6533">
        <w:rPr>
          <w:rFonts w:eastAsia="標楷體"/>
        </w:rPr>
        <w:t>B.</w:t>
      </w:r>
      <w:r w:rsidRPr="009A6533">
        <w:rPr>
          <w:rFonts w:eastAsia="標楷體" w:hAnsi="標楷體"/>
        </w:rPr>
        <w:t>行政院農業委員會於中華民國</w:t>
      </w:r>
      <w:r w:rsidRPr="009A6533">
        <w:rPr>
          <w:rFonts w:eastAsia="標楷體"/>
        </w:rPr>
        <w:t>106</w:t>
      </w:r>
      <w:r w:rsidRPr="009A6533">
        <w:rPr>
          <w:rFonts w:eastAsia="標楷體" w:hAnsi="標楷體"/>
        </w:rPr>
        <w:t>年</w:t>
      </w:r>
      <w:r w:rsidRPr="009A6533">
        <w:rPr>
          <w:rFonts w:eastAsia="標楷體"/>
        </w:rPr>
        <w:t>3</w:t>
      </w:r>
      <w:r w:rsidRPr="009A6533">
        <w:rPr>
          <w:rFonts w:eastAsia="標楷體" w:hAnsi="標楷體"/>
        </w:rPr>
        <w:t>月</w:t>
      </w:r>
      <w:r w:rsidRPr="009A6533">
        <w:rPr>
          <w:rFonts w:eastAsia="標楷體"/>
        </w:rPr>
        <w:t>29</w:t>
      </w:r>
      <w:r w:rsidRPr="009A6533">
        <w:rPr>
          <w:rFonts w:eastAsia="標楷體" w:hAnsi="標楷體"/>
        </w:rPr>
        <w:t>日農林務字第</w:t>
      </w:r>
      <w:r w:rsidRPr="009A6533">
        <w:rPr>
          <w:rFonts w:eastAsia="標楷體"/>
        </w:rPr>
        <w:t>1061700219</w:t>
      </w:r>
      <w:r w:rsidRPr="009A6533">
        <w:rPr>
          <w:rFonts w:eastAsia="標楷體" w:hAnsi="標楷體"/>
        </w:rPr>
        <w:t>號公告之「保育類野生動物名錄」、</w:t>
      </w:r>
      <w:r w:rsidRPr="009A6533">
        <w:rPr>
          <w:rFonts w:eastAsia="標楷體"/>
        </w:rPr>
        <w:t>C.</w:t>
      </w:r>
      <w:r w:rsidRPr="009A6533">
        <w:rPr>
          <w:rFonts w:eastAsia="標楷體" w:hAnsi="標楷體"/>
        </w:rPr>
        <w:t>行政院農業委員會特有生物研究保育中心及林務局公布之「</w:t>
      </w:r>
      <w:r w:rsidRPr="009A6533">
        <w:rPr>
          <w:rFonts w:eastAsia="標楷體"/>
        </w:rPr>
        <w:t>2016</w:t>
      </w:r>
      <w:r>
        <w:rPr>
          <w:rFonts w:eastAsia="標楷體" w:hAnsi="標楷體"/>
        </w:rPr>
        <w:t>台灣</w:t>
      </w:r>
      <w:r w:rsidRPr="009A6533">
        <w:rPr>
          <w:rFonts w:eastAsia="標楷體" w:hAnsi="標楷體"/>
        </w:rPr>
        <w:t>鳥類紅皮書名錄」</w:t>
      </w:r>
      <w:r w:rsidRPr="009A6533">
        <w:rPr>
          <w:rFonts w:eastAsia="標楷體"/>
        </w:rPr>
        <w:t>(2016)</w:t>
      </w:r>
      <w:r w:rsidRPr="009A6533">
        <w:rPr>
          <w:rFonts w:eastAsia="標楷體" w:hAnsi="標楷體"/>
        </w:rPr>
        <w:t>，進行名錄製作以及判別其稀有程度、居留性質、特有種、水鳥別及保育等級等。鳥類生態同功群主要係採用林明志</w:t>
      </w:r>
      <w:r w:rsidRPr="009A6533">
        <w:rPr>
          <w:rFonts w:eastAsia="標楷體"/>
        </w:rPr>
        <w:t>(1994)</w:t>
      </w:r>
      <w:r w:rsidRPr="009A6533">
        <w:rPr>
          <w:rFonts w:eastAsia="標楷體" w:hAnsi="標楷體"/>
        </w:rPr>
        <w:t>之定義，並參考尤少彬</w:t>
      </w:r>
      <w:r w:rsidRPr="009A6533">
        <w:rPr>
          <w:rFonts w:eastAsia="標楷體"/>
        </w:rPr>
        <w:t>(2005)</w:t>
      </w:r>
      <w:r w:rsidRPr="009A6533">
        <w:rPr>
          <w:rFonts w:eastAsia="標楷體" w:hAnsi="標楷體"/>
        </w:rPr>
        <w:t>、池文傑</w:t>
      </w:r>
      <w:r w:rsidRPr="009A6533">
        <w:rPr>
          <w:rFonts w:eastAsia="標楷體"/>
        </w:rPr>
        <w:t>(2000)</w:t>
      </w:r>
      <w:r w:rsidRPr="009A6533">
        <w:rPr>
          <w:rFonts w:eastAsia="標楷體" w:hAnsi="標楷體"/>
        </w:rPr>
        <w:t>、戴漢章</w:t>
      </w:r>
      <w:r w:rsidRPr="009A6533">
        <w:rPr>
          <w:rFonts w:eastAsia="標楷體"/>
        </w:rPr>
        <w:t>(2009)</w:t>
      </w:r>
      <w:r w:rsidRPr="009A6533">
        <w:rPr>
          <w:rFonts w:eastAsia="標楷體" w:hAnsi="標楷體"/>
        </w:rPr>
        <w:t>研究。</w:t>
      </w:r>
    </w:p>
    <w:p w:rsidR="00830217" w:rsidRPr="009A6533" w:rsidRDefault="00830217" w:rsidP="00830217">
      <w:pPr>
        <w:pStyle w:val="af2"/>
        <w:ind w:leftChars="200" w:left="480" w:firstLineChars="200" w:firstLine="480"/>
        <w:jc w:val="both"/>
        <w:rPr>
          <w:rFonts w:eastAsia="標楷體"/>
          <w:b/>
        </w:rPr>
      </w:pPr>
    </w:p>
    <w:p w:rsidR="00830217" w:rsidRPr="00871F87" w:rsidRDefault="00830217" w:rsidP="00830217">
      <w:pPr>
        <w:pStyle w:val="3"/>
        <w:numPr>
          <w:ilvl w:val="0"/>
          <w:numId w:val="20"/>
        </w:numPr>
        <w:spacing w:line="240" w:lineRule="auto"/>
        <w:rPr>
          <w:rFonts w:ascii="Times New Roman" w:eastAsia="標楷體"/>
          <w:sz w:val="24"/>
          <w:szCs w:val="24"/>
        </w:rPr>
      </w:pPr>
      <w:bookmarkStart w:id="25" w:name="_Toc533496435"/>
      <w:r w:rsidRPr="00871F87">
        <w:rPr>
          <w:rFonts w:ascii="Times New Roman" w:eastAsia="標楷體" w:hAnsi="標楷體"/>
          <w:sz w:val="24"/>
          <w:szCs w:val="24"/>
        </w:rPr>
        <w:t>兩棲爬蟲類</w:t>
      </w:r>
      <w:bookmarkEnd w:id="25"/>
    </w:p>
    <w:p w:rsidR="00830217" w:rsidRPr="009A6533" w:rsidRDefault="00830217" w:rsidP="00830217">
      <w:pPr>
        <w:pStyle w:val="af2"/>
        <w:ind w:leftChars="200" w:left="480" w:firstLineChars="200" w:firstLine="480"/>
        <w:jc w:val="both"/>
        <w:rPr>
          <w:rFonts w:eastAsia="標楷體"/>
        </w:rPr>
      </w:pPr>
      <w:r w:rsidRPr="009A6533">
        <w:rPr>
          <w:rFonts w:eastAsia="標楷體"/>
        </w:rPr>
        <w:t>(1)</w:t>
      </w:r>
      <w:r w:rsidRPr="009A6533">
        <w:rPr>
          <w:rFonts w:eastAsia="標楷體" w:hAnsi="標楷體"/>
        </w:rPr>
        <w:t>調查方法：採隨機漫步</w:t>
      </w:r>
      <w:r w:rsidRPr="009A6533">
        <w:rPr>
          <w:rFonts w:eastAsia="標楷體"/>
        </w:rPr>
        <w:t>(Randomized Walk Design)</w:t>
      </w:r>
      <w:r w:rsidRPr="009A6533">
        <w:rPr>
          <w:rFonts w:eastAsia="標楷體" w:hAnsi="標楷體"/>
        </w:rPr>
        <w:t>之目視遇測法</w:t>
      </w:r>
      <w:r w:rsidRPr="009A6533">
        <w:rPr>
          <w:rFonts w:eastAsia="標楷體"/>
        </w:rPr>
        <w:t>(Visual Encounter Method)</w:t>
      </w:r>
      <w:r w:rsidRPr="009A6533">
        <w:rPr>
          <w:rFonts w:eastAsia="標楷體" w:hAnsi="標楷體"/>
        </w:rPr>
        <w:t>，並以徒手翻覆蓋物為輔。</w:t>
      </w:r>
    </w:p>
    <w:p w:rsidR="00830217" w:rsidRPr="009A6533" w:rsidRDefault="00830217" w:rsidP="00830217">
      <w:pPr>
        <w:pStyle w:val="af2"/>
        <w:ind w:leftChars="200" w:left="480" w:firstLineChars="200" w:firstLine="480"/>
        <w:jc w:val="both"/>
        <w:rPr>
          <w:rFonts w:eastAsia="標楷體"/>
        </w:rPr>
      </w:pPr>
      <w:r w:rsidRPr="009A6533">
        <w:rPr>
          <w:rFonts w:eastAsia="標楷體"/>
        </w:rPr>
        <w:t>(2)</w:t>
      </w:r>
      <w:r w:rsidRPr="009A6533">
        <w:rPr>
          <w:rFonts w:eastAsia="標楷體" w:hAnsi="標楷體"/>
        </w:rPr>
        <w:t>調查時段：日間時段約上午</w:t>
      </w:r>
      <w:r w:rsidRPr="009A6533">
        <w:rPr>
          <w:rFonts w:eastAsia="標楷體"/>
        </w:rPr>
        <w:t>8~10</w:t>
      </w:r>
      <w:r w:rsidRPr="009A6533">
        <w:rPr>
          <w:rFonts w:eastAsia="標楷體" w:hAnsi="標楷體"/>
        </w:rPr>
        <w:t>點，夜間時段約</w:t>
      </w:r>
      <w:r w:rsidRPr="009A6533">
        <w:rPr>
          <w:rFonts w:eastAsia="標楷體"/>
        </w:rPr>
        <w:t>7~9</w:t>
      </w:r>
      <w:r w:rsidRPr="009A6533">
        <w:rPr>
          <w:rFonts w:eastAsia="標楷體" w:hAnsi="標楷體"/>
        </w:rPr>
        <w:t>點。</w:t>
      </w:r>
    </w:p>
    <w:p w:rsidR="00830217" w:rsidRPr="009A6533" w:rsidRDefault="00830217" w:rsidP="00830217">
      <w:pPr>
        <w:pStyle w:val="af2"/>
        <w:ind w:leftChars="200" w:left="480" w:firstLineChars="200" w:firstLine="480"/>
        <w:jc w:val="both"/>
        <w:rPr>
          <w:rFonts w:eastAsia="標楷體"/>
        </w:rPr>
      </w:pPr>
      <w:r w:rsidRPr="009A6533">
        <w:rPr>
          <w:rFonts w:eastAsia="標楷體"/>
        </w:rPr>
        <w:t>(3)</w:t>
      </w:r>
      <w:r w:rsidRPr="009A6533">
        <w:rPr>
          <w:rFonts w:eastAsia="標楷體" w:hAnsi="標楷體"/>
        </w:rPr>
        <w:t>調查路徑及行進速率：</w:t>
      </w:r>
      <w:r w:rsidRPr="009A6533">
        <w:rPr>
          <w:rFonts w:eastAsia="標楷體" w:hAnsi="標楷體"/>
          <w:szCs w:val="24"/>
        </w:rPr>
        <w:t>沿調查範圍</w:t>
      </w:r>
      <w:r w:rsidRPr="009A6533">
        <w:rPr>
          <w:rFonts w:eastAsia="標楷體" w:hAnsi="標楷體"/>
        </w:rPr>
        <w:t>內可及路徑行進。</w:t>
      </w:r>
    </w:p>
    <w:p w:rsidR="00830217" w:rsidRPr="009A6533" w:rsidRDefault="00830217" w:rsidP="00830217">
      <w:pPr>
        <w:pStyle w:val="af2"/>
        <w:ind w:leftChars="200" w:left="480" w:firstLineChars="200" w:firstLine="480"/>
        <w:jc w:val="both"/>
        <w:rPr>
          <w:rFonts w:eastAsia="標楷體"/>
        </w:rPr>
      </w:pPr>
      <w:r w:rsidRPr="009A6533">
        <w:rPr>
          <w:rFonts w:eastAsia="標楷體"/>
        </w:rPr>
        <w:t>(4)</w:t>
      </w:r>
      <w:r w:rsidRPr="009A6533">
        <w:rPr>
          <w:rFonts w:eastAsia="標楷體" w:hAnsi="標楷體"/>
        </w:rPr>
        <w:t>記錄方法：</w:t>
      </w:r>
      <w:r w:rsidRPr="009A6533">
        <w:rPr>
          <w:rFonts w:eastAsia="標楷體"/>
        </w:rPr>
        <w:t>A.</w:t>
      </w:r>
      <w:r w:rsidRPr="009A6533">
        <w:rPr>
          <w:rFonts w:eastAsia="標楷體" w:hAnsi="標楷體"/>
        </w:rPr>
        <w:t>日間調查：許多爬蟲類都有日間至樹林邊緣或路旁較空曠處曬太陽，藉此調節體溫之習性，因此採目視遇測法為主，徒手翻掩蓋物為輔；兩棲類除上述方法，另著重於永久性或暫時性水域，直接檢視水中是否有蛙卵、蝌蚪，並翻找底質較濕之覆蓋物，看有無已變態之個體藏匿其下，倘若遇馬路上有壓死之兩爬類動物，亦將之撿拾、鑑定種類及記錄，並視情形以</w:t>
      </w:r>
      <w:r w:rsidRPr="009A6533">
        <w:rPr>
          <w:rFonts w:eastAsia="標楷體"/>
        </w:rPr>
        <w:t>70%</w:t>
      </w:r>
      <w:r w:rsidRPr="009A6533">
        <w:rPr>
          <w:rFonts w:eastAsia="標楷體" w:hAnsi="標楷體"/>
        </w:rPr>
        <w:t>酒精或</w:t>
      </w:r>
      <w:r w:rsidRPr="009A6533">
        <w:rPr>
          <w:rFonts w:eastAsia="標楷體"/>
        </w:rPr>
        <w:t>10%</w:t>
      </w:r>
      <w:r w:rsidRPr="009A6533">
        <w:rPr>
          <w:rFonts w:eastAsia="標楷體" w:hAnsi="標楷體"/>
        </w:rPr>
        <w:t>甲醛製成存證標本。</w:t>
      </w:r>
      <w:r w:rsidRPr="009A6533">
        <w:rPr>
          <w:rFonts w:eastAsia="標楷體"/>
        </w:rPr>
        <w:t>B.</w:t>
      </w:r>
      <w:r w:rsidRPr="009A6533">
        <w:rPr>
          <w:rFonts w:eastAsia="標楷體" w:hAnsi="標楷體"/>
        </w:rPr>
        <w:t>夜間調查：同樣採目視遇測法為主，徒手翻掩蓋物為輔，以手電筒照射之方式記錄所見之兩爬類動物。若聽聞叫</w:t>
      </w:r>
      <w:r w:rsidRPr="009A6533">
        <w:rPr>
          <w:rFonts w:eastAsia="標楷體" w:hAnsi="標楷體"/>
        </w:rPr>
        <w:lastRenderedPageBreak/>
        <w:t>聲</w:t>
      </w:r>
      <w:r w:rsidRPr="009A6533">
        <w:rPr>
          <w:rFonts w:eastAsia="標楷體"/>
        </w:rPr>
        <w:t>(</w:t>
      </w:r>
      <w:r w:rsidRPr="009A6533">
        <w:rPr>
          <w:rFonts w:eastAsia="標楷體" w:hAnsi="標楷體"/>
        </w:rPr>
        <w:t>如蛙類及部分守宮科蜥蜴</w:t>
      </w:r>
      <w:r w:rsidRPr="009A6533">
        <w:rPr>
          <w:rFonts w:eastAsia="標楷體"/>
        </w:rPr>
        <w:t>)</w:t>
      </w:r>
      <w:r w:rsidRPr="009A6533">
        <w:rPr>
          <w:rFonts w:eastAsia="標楷體" w:hAnsi="標楷體"/>
        </w:rPr>
        <w:t>亦記錄之。</w:t>
      </w:r>
    </w:p>
    <w:p w:rsidR="00830217" w:rsidRPr="009A6533" w:rsidRDefault="00830217" w:rsidP="00830217">
      <w:pPr>
        <w:pStyle w:val="af2"/>
        <w:ind w:leftChars="200" w:left="480" w:firstLineChars="200" w:firstLine="480"/>
        <w:jc w:val="both"/>
        <w:rPr>
          <w:rFonts w:eastAsia="標楷體"/>
        </w:rPr>
      </w:pPr>
      <w:r w:rsidRPr="009A6533">
        <w:rPr>
          <w:rFonts w:eastAsia="標楷體"/>
        </w:rPr>
        <w:t>(5)</w:t>
      </w:r>
      <w:r w:rsidRPr="009A6533">
        <w:rPr>
          <w:rFonts w:eastAsia="標楷體" w:hAnsi="標楷體"/>
        </w:rPr>
        <w:t>名錄製作及物種屬性判別：所記錄之種類依據</w:t>
      </w:r>
      <w:r w:rsidRPr="009A6533">
        <w:rPr>
          <w:rFonts w:eastAsia="標楷體"/>
        </w:rPr>
        <w:t>A.</w:t>
      </w:r>
      <w:r w:rsidRPr="009A6533">
        <w:rPr>
          <w:rFonts w:eastAsia="標楷體" w:hAnsi="標楷體"/>
        </w:rPr>
        <w:t>台灣生物多樣性入口網</w:t>
      </w:r>
      <w:r w:rsidRPr="009A6533">
        <w:rPr>
          <w:rFonts w:eastAsia="標楷體"/>
        </w:rPr>
        <w:t>http://taibif.tw/ (2018)</w:t>
      </w:r>
      <w:r w:rsidRPr="009A6533">
        <w:rPr>
          <w:rFonts w:eastAsia="標楷體" w:hAnsi="標楷體"/>
        </w:rPr>
        <w:t>，</w:t>
      </w:r>
      <w:r w:rsidRPr="009A6533">
        <w:rPr>
          <w:rFonts w:eastAsia="標楷體"/>
        </w:rPr>
        <w:t>B.</w:t>
      </w:r>
      <w:r w:rsidRPr="009A6533">
        <w:rPr>
          <w:rFonts w:eastAsia="標楷體" w:hAnsi="標楷體"/>
        </w:rPr>
        <w:t>呂光洋等所著「台灣兩棲爬行動物圖鑑</w:t>
      </w:r>
      <w:r w:rsidRPr="009A6533">
        <w:rPr>
          <w:rFonts w:eastAsia="標楷體"/>
        </w:rPr>
        <w:t>(</w:t>
      </w:r>
      <w:r w:rsidRPr="009A6533">
        <w:rPr>
          <w:rFonts w:eastAsia="標楷體" w:hAnsi="標楷體"/>
        </w:rPr>
        <w:t>第二版</w:t>
      </w:r>
      <w:r w:rsidRPr="009A6533">
        <w:rPr>
          <w:rFonts w:eastAsia="標楷體"/>
        </w:rPr>
        <w:t>)</w:t>
      </w:r>
      <w:r w:rsidRPr="009A6533">
        <w:rPr>
          <w:rFonts w:eastAsia="標楷體" w:hAnsi="標楷體"/>
        </w:rPr>
        <w:t>」</w:t>
      </w:r>
      <w:r w:rsidRPr="009A6533">
        <w:rPr>
          <w:rFonts w:eastAsia="標楷體"/>
        </w:rPr>
        <w:t>(2002)</w:t>
      </w:r>
      <w:r w:rsidRPr="009A6533">
        <w:rPr>
          <w:rFonts w:eastAsia="標楷體" w:hAnsi="標楷體"/>
        </w:rPr>
        <w:t>，</w:t>
      </w:r>
      <w:r w:rsidRPr="009A6533">
        <w:rPr>
          <w:rFonts w:eastAsia="標楷體"/>
        </w:rPr>
        <w:t>C.</w:t>
      </w:r>
      <w:r w:rsidRPr="009A6533">
        <w:rPr>
          <w:rFonts w:eastAsia="標楷體" w:hAnsi="標楷體"/>
        </w:rPr>
        <w:t>楊懿如所著「賞蛙圖鑑</w:t>
      </w:r>
      <w:r w:rsidRPr="009A6533">
        <w:rPr>
          <w:rFonts w:eastAsia="標楷體"/>
        </w:rPr>
        <w:t>-</w:t>
      </w:r>
      <w:r w:rsidRPr="009A6533">
        <w:rPr>
          <w:rFonts w:eastAsia="標楷體" w:hAnsi="標楷體"/>
        </w:rPr>
        <w:t>台灣蛙類野外觀察指南</w:t>
      </w:r>
      <w:r w:rsidRPr="009A6533">
        <w:rPr>
          <w:rFonts w:eastAsia="標楷體"/>
        </w:rPr>
        <w:t>(</w:t>
      </w:r>
      <w:r w:rsidRPr="009A6533">
        <w:rPr>
          <w:rFonts w:eastAsia="標楷體" w:hAnsi="標楷體"/>
        </w:rPr>
        <w:t>第二版</w:t>
      </w:r>
      <w:r w:rsidRPr="009A6533">
        <w:rPr>
          <w:rFonts w:eastAsia="標楷體"/>
        </w:rPr>
        <w:t xml:space="preserve">) </w:t>
      </w:r>
      <w:r w:rsidRPr="009A6533">
        <w:rPr>
          <w:rFonts w:eastAsia="標楷體" w:hAnsi="標楷體"/>
        </w:rPr>
        <w:t>」</w:t>
      </w:r>
      <w:r w:rsidRPr="009A6533">
        <w:rPr>
          <w:rFonts w:eastAsia="標楷體"/>
        </w:rPr>
        <w:t>(2002)</w:t>
      </w:r>
      <w:r w:rsidRPr="009A6533">
        <w:rPr>
          <w:rFonts w:eastAsia="標楷體" w:hAnsi="標楷體"/>
        </w:rPr>
        <w:t>、</w:t>
      </w:r>
      <w:r w:rsidRPr="009A6533">
        <w:rPr>
          <w:rFonts w:eastAsia="標楷體"/>
        </w:rPr>
        <w:t>D.</w:t>
      </w:r>
      <w:r w:rsidRPr="009A6533">
        <w:rPr>
          <w:rFonts w:eastAsia="標楷體" w:hAnsi="標楷體"/>
        </w:rPr>
        <w:t>向高世等所著「台灣兩棲爬行類圖鑑」</w:t>
      </w:r>
      <w:r w:rsidRPr="009A6533">
        <w:rPr>
          <w:rFonts w:eastAsia="標楷體"/>
        </w:rPr>
        <w:t>(2009)</w:t>
      </w:r>
      <w:r w:rsidRPr="009A6533">
        <w:rPr>
          <w:rFonts w:eastAsia="標楷體" w:hAnsi="標楷體"/>
        </w:rPr>
        <w:t>、</w:t>
      </w:r>
      <w:r w:rsidRPr="009A6533">
        <w:rPr>
          <w:rFonts w:eastAsia="標楷體"/>
        </w:rPr>
        <w:t>E.</w:t>
      </w:r>
      <w:r w:rsidRPr="009A6533">
        <w:rPr>
          <w:rFonts w:eastAsia="標楷體" w:hAnsi="標楷體"/>
        </w:rPr>
        <w:t>行政院農業委員會於中華民國</w:t>
      </w:r>
      <w:r w:rsidRPr="009A6533">
        <w:rPr>
          <w:rFonts w:eastAsia="標楷體"/>
        </w:rPr>
        <w:t>106</w:t>
      </w:r>
      <w:r w:rsidRPr="009A6533">
        <w:rPr>
          <w:rFonts w:eastAsia="標楷體" w:hAnsi="標楷體"/>
        </w:rPr>
        <w:t>年</w:t>
      </w:r>
      <w:r w:rsidRPr="009A6533">
        <w:rPr>
          <w:rFonts w:eastAsia="標楷體"/>
        </w:rPr>
        <w:t>3</w:t>
      </w:r>
      <w:r w:rsidRPr="009A6533">
        <w:rPr>
          <w:rFonts w:eastAsia="標楷體" w:hAnsi="標楷體"/>
        </w:rPr>
        <w:t>月</w:t>
      </w:r>
      <w:r w:rsidRPr="009A6533">
        <w:rPr>
          <w:rFonts w:eastAsia="標楷體"/>
        </w:rPr>
        <w:t>29</w:t>
      </w:r>
      <w:r w:rsidRPr="009A6533">
        <w:rPr>
          <w:rFonts w:eastAsia="標楷體" w:hAnsi="標楷體"/>
        </w:rPr>
        <w:t>日農林務字第</w:t>
      </w:r>
      <w:r w:rsidRPr="009A6533">
        <w:rPr>
          <w:rFonts w:eastAsia="標楷體"/>
        </w:rPr>
        <w:t>1061700219</w:t>
      </w:r>
      <w:r w:rsidRPr="009A6533">
        <w:rPr>
          <w:rFonts w:eastAsia="標楷體" w:hAnsi="標楷體"/>
        </w:rPr>
        <w:t>號公告之「保育類野生動物名錄」、</w:t>
      </w:r>
      <w:r w:rsidRPr="009A6533">
        <w:rPr>
          <w:rFonts w:eastAsia="標楷體"/>
        </w:rPr>
        <w:t>F.</w:t>
      </w:r>
      <w:r w:rsidRPr="009A6533">
        <w:rPr>
          <w:rFonts w:eastAsia="標楷體" w:hAnsi="標楷體"/>
        </w:rPr>
        <w:t>行政院農業委員會特有生物研究保育中心及林務局公布之「</w:t>
      </w:r>
      <w:r w:rsidRPr="009A6533">
        <w:rPr>
          <w:rFonts w:eastAsia="標楷體"/>
        </w:rPr>
        <w:t>2017</w:t>
      </w:r>
      <w:r>
        <w:rPr>
          <w:rFonts w:eastAsia="標楷體" w:hAnsi="標楷體"/>
        </w:rPr>
        <w:t>台灣</w:t>
      </w:r>
      <w:r w:rsidRPr="009A6533">
        <w:rPr>
          <w:rFonts w:eastAsia="標楷體" w:hAnsi="標楷體"/>
        </w:rPr>
        <w:t>兩棲類紅皮書名錄」</w:t>
      </w:r>
      <w:r w:rsidRPr="009A6533">
        <w:rPr>
          <w:rFonts w:eastAsia="標楷體"/>
        </w:rPr>
        <w:t>(2017)</w:t>
      </w:r>
      <w:r w:rsidRPr="009A6533">
        <w:rPr>
          <w:rFonts w:eastAsia="標楷體" w:hAnsi="標楷體"/>
        </w:rPr>
        <w:t>、「</w:t>
      </w:r>
      <w:r w:rsidRPr="009A6533">
        <w:rPr>
          <w:rFonts w:eastAsia="標楷體"/>
        </w:rPr>
        <w:t>2017</w:t>
      </w:r>
      <w:r>
        <w:rPr>
          <w:rFonts w:eastAsia="標楷體" w:hAnsi="標楷體"/>
        </w:rPr>
        <w:t>台灣</w:t>
      </w:r>
      <w:r w:rsidRPr="009A6533">
        <w:rPr>
          <w:rFonts w:eastAsia="標楷體" w:hAnsi="標楷體"/>
        </w:rPr>
        <w:t>陸域爬行類紅皮書名錄」</w:t>
      </w:r>
      <w:r w:rsidRPr="009A6533">
        <w:rPr>
          <w:rFonts w:eastAsia="標楷體"/>
        </w:rPr>
        <w:t>(2017)</w:t>
      </w:r>
      <w:r w:rsidRPr="009A6533">
        <w:rPr>
          <w:rFonts w:eastAsia="標楷體" w:hAnsi="標楷體"/>
        </w:rPr>
        <w:t>，進行名錄製作以及判別其稀有程度、特有種及保育等級等。</w:t>
      </w:r>
    </w:p>
    <w:p w:rsidR="00830217" w:rsidRPr="009A6533" w:rsidRDefault="00830217" w:rsidP="00830217">
      <w:pPr>
        <w:pStyle w:val="af2"/>
        <w:ind w:leftChars="200" w:left="480" w:firstLineChars="200" w:firstLine="480"/>
        <w:rPr>
          <w:rFonts w:eastAsia="標楷體"/>
        </w:rPr>
      </w:pPr>
    </w:p>
    <w:p w:rsidR="00830217" w:rsidRPr="00871F87" w:rsidRDefault="00830217" w:rsidP="00830217">
      <w:pPr>
        <w:pStyle w:val="3"/>
        <w:numPr>
          <w:ilvl w:val="0"/>
          <w:numId w:val="20"/>
        </w:numPr>
        <w:spacing w:line="240" w:lineRule="auto"/>
        <w:rPr>
          <w:rFonts w:ascii="Times New Roman" w:eastAsia="標楷體"/>
          <w:sz w:val="24"/>
          <w:szCs w:val="24"/>
        </w:rPr>
      </w:pPr>
      <w:bookmarkStart w:id="26" w:name="_Toc533496436"/>
      <w:r w:rsidRPr="00871F87">
        <w:rPr>
          <w:rFonts w:ascii="Times New Roman" w:eastAsia="標楷體" w:hAnsi="標楷體"/>
          <w:sz w:val="24"/>
          <w:szCs w:val="24"/>
        </w:rPr>
        <w:t>蝴蝶類</w:t>
      </w:r>
      <w:bookmarkEnd w:id="26"/>
    </w:p>
    <w:p w:rsidR="00830217" w:rsidRPr="009A6533" w:rsidRDefault="00830217" w:rsidP="00830217">
      <w:pPr>
        <w:pStyle w:val="af2"/>
        <w:ind w:leftChars="200" w:left="480" w:firstLineChars="200" w:firstLine="480"/>
        <w:jc w:val="both"/>
        <w:rPr>
          <w:rFonts w:eastAsia="標楷體"/>
        </w:rPr>
      </w:pPr>
      <w:r w:rsidRPr="009A6533">
        <w:rPr>
          <w:rFonts w:eastAsia="標楷體"/>
        </w:rPr>
        <w:t>(1)</w:t>
      </w:r>
      <w:r w:rsidRPr="009A6533">
        <w:rPr>
          <w:rFonts w:eastAsia="標楷體" w:hAnsi="標楷體"/>
        </w:rPr>
        <w:t>調查方法：採用沿線調查法。</w:t>
      </w:r>
    </w:p>
    <w:p w:rsidR="00830217" w:rsidRPr="009A6533" w:rsidRDefault="00830217" w:rsidP="00830217">
      <w:pPr>
        <w:pStyle w:val="af2"/>
        <w:ind w:leftChars="200" w:left="480" w:firstLineChars="200" w:firstLine="480"/>
        <w:jc w:val="both"/>
        <w:rPr>
          <w:rFonts w:eastAsia="標楷體"/>
        </w:rPr>
      </w:pPr>
      <w:r w:rsidRPr="009A6533">
        <w:rPr>
          <w:rFonts w:eastAsia="標楷體"/>
        </w:rPr>
        <w:t>(2)</w:t>
      </w:r>
      <w:r w:rsidRPr="009A6533">
        <w:rPr>
          <w:rFonts w:eastAsia="標楷體" w:hAnsi="標楷體"/>
        </w:rPr>
        <w:t>調查時段：於上午</w:t>
      </w:r>
      <w:r w:rsidRPr="009A6533">
        <w:rPr>
          <w:rFonts w:eastAsia="標楷體"/>
        </w:rPr>
        <w:t>8~10</w:t>
      </w:r>
      <w:r w:rsidRPr="009A6533">
        <w:rPr>
          <w:rFonts w:eastAsia="標楷體" w:hAnsi="標楷體"/>
        </w:rPr>
        <w:t>點完成。</w:t>
      </w:r>
    </w:p>
    <w:p w:rsidR="00830217" w:rsidRPr="009A6533" w:rsidRDefault="00830217" w:rsidP="00830217">
      <w:pPr>
        <w:pStyle w:val="af2"/>
        <w:ind w:leftChars="200" w:left="480" w:firstLineChars="200" w:firstLine="480"/>
        <w:jc w:val="both"/>
        <w:rPr>
          <w:rFonts w:eastAsia="標楷體"/>
        </w:rPr>
      </w:pPr>
      <w:r w:rsidRPr="009A6533">
        <w:rPr>
          <w:rFonts w:eastAsia="標楷體"/>
        </w:rPr>
        <w:t>(3)</w:t>
      </w:r>
      <w:r w:rsidRPr="009A6533">
        <w:rPr>
          <w:rFonts w:eastAsia="標楷體" w:hAnsi="標楷體"/>
        </w:rPr>
        <w:t>調查路徑及行進速率：</w:t>
      </w:r>
      <w:r w:rsidRPr="009A6533">
        <w:rPr>
          <w:rFonts w:eastAsia="標楷體" w:hAnsi="標楷體"/>
          <w:szCs w:val="24"/>
        </w:rPr>
        <w:t>沿調查範圍</w:t>
      </w:r>
      <w:r w:rsidRPr="009A6533">
        <w:rPr>
          <w:rFonts w:eastAsia="標楷體" w:hAnsi="標楷體"/>
        </w:rPr>
        <w:t>內可及路徑行進。</w:t>
      </w:r>
    </w:p>
    <w:p w:rsidR="00830217" w:rsidRPr="009A6533" w:rsidRDefault="00830217" w:rsidP="00830217">
      <w:pPr>
        <w:pStyle w:val="af2"/>
        <w:ind w:leftChars="200" w:left="480" w:firstLineChars="200" w:firstLine="480"/>
        <w:jc w:val="both"/>
        <w:rPr>
          <w:rFonts w:eastAsia="標楷體"/>
        </w:rPr>
      </w:pPr>
      <w:r w:rsidRPr="009A6533">
        <w:rPr>
          <w:rFonts w:eastAsia="標楷體"/>
        </w:rPr>
        <w:t>(4)</w:t>
      </w:r>
      <w:r w:rsidRPr="009A6533">
        <w:rPr>
          <w:rFonts w:eastAsia="標楷體" w:hAnsi="標楷體"/>
        </w:rPr>
        <w:t>記錄方法：主要以目視、捕蟲網捕捉並使用</w:t>
      </w:r>
      <w:r w:rsidRPr="009A6533">
        <w:rPr>
          <w:rFonts w:eastAsia="標楷體"/>
        </w:rPr>
        <w:t>10×25</w:t>
      </w:r>
      <w:r w:rsidRPr="009A6533">
        <w:rPr>
          <w:rFonts w:eastAsia="標楷體" w:hAnsi="標楷體"/>
        </w:rPr>
        <w:t>雙筒望遠鏡輔助觀察，進行種類辨識。</w:t>
      </w:r>
    </w:p>
    <w:p w:rsidR="00830217" w:rsidRPr="009A6533" w:rsidRDefault="00830217" w:rsidP="00830217">
      <w:pPr>
        <w:pStyle w:val="af2"/>
        <w:ind w:leftChars="200" w:left="480" w:firstLineChars="200" w:firstLine="480"/>
        <w:jc w:val="both"/>
        <w:rPr>
          <w:rFonts w:eastAsia="標楷體"/>
        </w:rPr>
      </w:pPr>
      <w:r w:rsidRPr="009A6533">
        <w:rPr>
          <w:rFonts w:eastAsia="標楷體"/>
        </w:rPr>
        <w:t>(5)</w:t>
      </w:r>
      <w:r w:rsidRPr="009A6533">
        <w:rPr>
          <w:rFonts w:eastAsia="標楷體" w:hAnsi="標楷體"/>
        </w:rPr>
        <w:t>名錄製作及物種屬性判別：所記錄之種類依據</w:t>
      </w:r>
      <w:r w:rsidRPr="009A6533">
        <w:rPr>
          <w:rFonts w:eastAsia="標楷體"/>
        </w:rPr>
        <w:t xml:space="preserve">A. </w:t>
      </w:r>
      <w:r w:rsidRPr="009A6533">
        <w:rPr>
          <w:rFonts w:eastAsia="標楷體" w:hAnsi="標楷體"/>
        </w:rPr>
        <w:t>台灣生物多樣性入口網</w:t>
      </w:r>
      <w:r w:rsidRPr="009A6533">
        <w:rPr>
          <w:rFonts w:eastAsia="標楷體"/>
        </w:rPr>
        <w:t>http://taibif.tw/ (2018)</w:t>
      </w:r>
      <w:r w:rsidRPr="009A6533">
        <w:rPr>
          <w:rFonts w:eastAsia="標楷體" w:hAnsi="標楷體"/>
        </w:rPr>
        <w:t>、</w:t>
      </w:r>
      <w:r w:rsidRPr="009A6533">
        <w:rPr>
          <w:rFonts w:eastAsia="標楷體"/>
        </w:rPr>
        <w:t>B.</w:t>
      </w:r>
      <w:r w:rsidRPr="009A6533">
        <w:rPr>
          <w:rFonts w:eastAsia="標楷體" w:hAnsi="標楷體"/>
        </w:rPr>
        <w:t>徐堉峰所著之「台灣蝶圖鑑第一卷、第二卷、第三卷」</w:t>
      </w:r>
      <w:r w:rsidRPr="009A6533">
        <w:rPr>
          <w:rFonts w:eastAsia="標楷體"/>
        </w:rPr>
        <w:t>(2000, 2002, 2006)</w:t>
      </w:r>
      <w:r w:rsidRPr="009A6533">
        <w:rPr>
          <w:rFonts w:eastAsia="標楷體" w:hAnsi="標楷體"/>
        </w:rPr>
        <w:t>、</w:t>
      </w:r>
      <w:r w:rsidRPr="009A6533">
        <w:rPr>
          <w:rFonts w:eastAsia="標楷體"/>
        </w:rPr>
        <w:t>C.</w:t>
      </w:r>
      <w:r w:rsidRPr="009A6533">
        <w:rPr>
          <w:rFonts w:eastAsia="標楷體" w:hAnsi="標楷體"/>
        </w:rPr>
        <w:t>濱野榮次所著「台灣蝶類生態大圖鑑」</w:t>
      </w:r>
      <w:r w:rsidRPr="009A6533">
        <w:rPr>
          <w:rFonts w:eastAsia="標楷體"/>
        </w:rPr>
        <w:t>(1987)</w:t>
      </w:r>
      <w:r w:rsidRPr="009A6533">
        <w:rPr>
          <w:rFonts w:eastAsia="標楷體" w:hAnsi="標楷體"/>
        </w:rPr>
        <w:t>、</w:t>
      </w:r>
      <w:r w:rsidRPr="009A6533">
        <w:rPr>
          <w:rFonts w:eastAsia="標楷體"/>
        </w:rPr>
        <w:t>D.</w:t>
      </w:r>
      <w:r w:rsidRPr="009A6533">
        <w:rPr>
          <w:rFonts w:eastAsia="標楷體" w:hAnsi="標楷體"/>
        </w:rPr>
        <w:t>張永仁所著之「蝴蝶</w:t>
      </w:r>
      <w:r w:rsidRPr="009A6533">
        <w:rPr>
          <w:rFonts w:eastAsia="標楷體"/>
        </w:rPr>
        <w:t>100</w:t>
      </w:r>
      <w:r w:rsidRPr="009A6533">
        <w:rPr>
          <w:rFonts w:eastAsia="標楷體" w:hAnsi="標楷體"/>
        </w:rPr>
        <w:t>：台灣常見</w:t>
      </w:r>
      <w:r w:rsidRPr="009A6533">
        <w:rPr>
          <w:rFonts w:eastAsia="標楷體"/>
        </w:rPr>
        <w:t>100</w:t>
      </w:r>
      <w:r w:rsidRPr="009A6533">
        <w:rPr>
          <w:rFonts w:eastAsia="標楷體" w:hAnsi="標楷體"/>
        </w:rPr>
        <w:t>種蝴蝶野外觀察及生活史全紀錄（增訂新版）」</w:t>
      </w:r>
      <w:r w:rsidRPr="009A6533">
        <w:rPr>
          <w:rFonts w:eastAsia="標楷體"/>
        </w:rPr>
        <w:t>(2007)</w:t>
      </w:r>
      <w:r w:rsidRPr="009A6533">
        <w:rPr>
          <w:rFonts w:eastAsia="標楷體" w:hAnsi="標楷體"/>
        </w:rPr>
        <w:t>、</w:t>
      </w:r>
      <w:r w:rsidRPr="009A6533">
        <w:rPr>
          <w:rFonts w:eastAsia="標楷體"/>
        </w:rPr>
        <w:t>E.</w:t>
      </w:r>
      <w:r w:rsidRPr="009A6533">
        <w:rPr>
          <w:rFonts w:eastAsia="標楷體" w:hAnsi="標楷體"/>
        </w:rPr>
        <w:t>徐堉峰所著之「</w:t>
      </w:r>
      <w:r>
        <w:rPr>
          <w:rFonts w:eastAsia="標楷體" w:hAnsi="標楷體"/>
        </w:rPr>
        <w:t>台灣</w:t>
      </w:r>
      <w:r w:rsidRPr="009A6533">
        <w:rPr>
          <w:rFonts w:eastAsia="標楷體" w:hAnsi="標楷體"/>
        </w:rPr>
        <w:t>蝴蝶圖鑑</w:t>
      </w:r>
      <w:r w:rsidRPr="009A6533">
        <w:rPr>
          <w:rFonts w:eastAsia="標楷體"/>
        </w:rPr>
        <w:t>(</w:t>
      </w:r>
      <w:r w:rsidRPr="009A6533">
        <w:rPr>
          <w:rFonts w:eastAsia="標楷體" w:hAnsi="標楷體"/>
        </w:rPr>
        <w:t>上</w:t>
      </w:r>
      <w:r w:rsidRPr="009A6533">
        <w:rPr>
          <w:rFonts w:eastAsia="標楷體"/>
        </w:rPr>
        <w:t>)</w:t>
      </w:r>
      <w:r w:rsidRPr="009A6533">
        <w:rPr>
          <w:rFonts w:eastAsia="標楷體" w:hAnsi="標楷體"/>
        </w:rPr>
        <w:t>、</w:t>
      </w:r>
      <w:r w:rsidRPr="009A6533">
        <w:rPr>
          <w:rFonts w:eastAsia="標楷體"/>
        </w:rPr>
        <w:t>(</w:t>
      </w:r>
      <w:r w:rsidRPr="009A6533">
        <w:rPr>
          <w:rFonts w:eastAsia="標楷體" w:hAnsi="標楷體"/>
        </w:rPr>
        <w:t>中</w:t>
      </w:r>
      <w:r w:rsidRPr="009A6533">
        <w:rPr>
          <w:rFonts w:eastAsia="標楷體"/>
        </w:rPr>
        <w:t>)</w:t>
      </w:r>
      <w:r w:rsidRPr="009A6533">
        <w:rPr>
          <w:rFonts w:eastAsia="標楷體" w:hAnsi="標楷體"/>
        </w:rPr>
        <w:t>、</w:t>
      </w:r>
      <w:r w:rsidRPr="009A6533">
        <w:rPr>
          <w:rFonts w:eastAsia="標楷體"/>
        </w:rPr>
        <w:t>(</w:t>
      </w:r>
      <w:r w:rsidRPr="009A6533">
        <w:rPr>
          <w:rFonts w:eastAsia="標楷體" w:hAnsi="標楷體"/>
        </w:rPr>
        <w:t>下</w:t>
      </w:r>
      <w:r w:rsidRPr="009A6533">
        <w:rPr>
          <w:rFonts w:eastAsia="標楷體"/>
        </w:rPr>
        <w:t>)</w:t>
      </w:r>
      <w:r w:rsidRPr="009A6533">
        <w:rPr>
          <w:rFonts w:eastAsia="標楷體" w:hAnsi="標楷體"/>
        </w:rPr>
        <w:t>」</w:t>
      </w:r>
      <w:r w:rsidRPr="009A6533">
        <w:rPr>
          <w:rFonts w:eastAsia="標楷體"/>
        </w:rPr>
        <w:t>(2013)</w:t>
      </w:r>
      <w:r w:rsidRPr="009A6533">
        <w:rPr>
          <w:rFonts w:eastAsia="標楷體" w:hAnsi="標楷體"/>
        </w:rPr>
        <w:t>以及</w:t>
      </w:r>
      <w:r w:rsidRPr="009A6533">
        <w:rPr>
          <w:rFonts w:eastAsia="標楷體"/>
        </w:rPr>
        <w:t>F.</w:t>
      </w:r>
      <w:r w:rsidRPr="009A6533">
        <w:rPr>
          <w:rFonts w:eastAsia="標楷體" w:hAnsi="標楷體"/>
        </w:rPr>
        <w:t>行政院農業委員會於中華民國</w:t>
      </w:r>
      <w:r w:rsidRPr="009A6533">
        <w:rPr>
          <w:rFonts w:eastAsia="標楷體"/>
        </w:rPr>
        <w:t>106</w:t>
      </w:r>
      <w:r w:rsidRPr="009A6533">
        <w:rPr>
          <w:rFonts w:eastAsia="標楷體" w:hAnsi="標楷體"/>
        </w:rPr>
        <w:t>年</w:t>
      </w:r>
      <w:r w:rsidRPr="009A6533">
        <w:rPr>
          <w:rFonts w:eastAsia="標楷體"/>
        </w:rPr>
        <w:t>3</w:t>
      </w:r>
      <w:r w:rsidRPr="009A6533">
        <w:rPr>
          <w:rFonts w:eastAsia="標楷體" w:hAnsi="標楷體"/>
        </w:rPr>
        <w:t>月</w:t>
      </w:r>
      <w:r w:rsidRPr="009A6533">
        <w:rPr>
          <w:rFonts w:eastAsia="標楷體"/>
        </w:rPr>
        <w:t>29</w:t>
      </w:r>
      <w:r w:rsidRPr="009A6533">
        <w:rPr>
          <w:rFonts w:eastAsia="標楷體" w:hAnsi="標楷體"/>
        </w:rPr>
        <w:t>日農林務字第</w:t>
      </w:r>
      <w:r w:rsidRPr="009A6533">
        <w:rPr>
          <w:rFonts w:eastAsia="標楷體"/>
        </w:rPr>
        <w:t>1061700219</w:t>
      </w:r>
      <w:r w:rsidRPr="009A6533">
        <w:rPr>
          <w:rFonts w:eastAsia="標楷體" w:hAnsi="標楷體"/>
        </w:rPr>
        <w:t>號公告之「保育類野生動物名錄」，進行名錄製作以及判別其稀有程度、特有種及保育等級等。</w:t>
      </w:r>
    </w:p>
    <w:p w:rsidR="00830217" w:rsidRPr="00871F87" w:rsidRDefault="00830217" w:rsidP="00830217">
      <w:pPr>
        <w:pStyle w:val="2"/>
        <w:rPr>
          <w:rFonts w:ascii="Times New Roman" w:eastAsia="標楷體"/>
          <w:sz w:val="24"/>
          <w:szCs w:val="24"/>
        </w:rPr>
      </w:pPr>
      <w:bookmarkStart w:id="27" w:name="_Toc533496437"/>
      <w:r w:rsidRPr="00871F87">
        <w:rPr>
          <w:rFonts w:ascii="Times New Roman" w:eastAsia="標楷體"/>
          <w:sz w:val="24"/>
          <w:szCs w:val="24"/>
        </w:rPr>
        <w:t>(</w:t>
      </w:r>
      <w:r w:rsidRPr="00871F87">
        <w:rPr>
          <w:rFonts w:ascii="Times New Roman" w:eastAsia="標楷體" w:hAnsi="標楷體"/>
          <w:sz w:val="24"/>
          <w:szCs w:val="24"/>
        </w:rPr>
        <w:t>三</w:t>
      </w:r>
      <w:r w:rsidRPr="00871F87">
        <w:rPr>
          <w:rFonts w:ascii="Times New Roman" w:eastAsia="標楷體"/>
          <w:sz w:val="24"/>
          <w:szCs w:val="24"/>
        </w:rPr>
        <w:t>)</w:t>
      </w:r>
      <w:r w:rsidRPr="00871F87">
        <w:rPr>
          <w:rFonts w:ascii="Times New Roman" w:eastAsia="標楷體" w:hAnsi="標楷體"/>
          <w:sz w:val="24"/>
          <w:szCs w:val="24"/>
        </w:rPr>
        <w:t>水域生態</w:t>
      </w:r>
      <w:bookmarkEnd w:id="27"/>
    </w:p>
    <w:p w:rsidR="00830217" w:rsidRPr="00871F87" w:rsidRDefault="00830217" w:rsidP="00830217">
      <w:pPr>
        <w:pStyle w:val="3"/>
        <w:numPr>
          <w:ilvl w:val="0"/>
          <w:numId w:val="27"/>
        </w:numPr>
        <w:spacing w:line="240" w:lineRule="auto"/>
        <w:rPr>
          <w:rFonts w:ascii="Times New Roman" w:eastAsia="標楷體"/>
          <w:sz w:val="24"/>
          <w:szCs w:val="24"/>
        </w:rPr>
      </w:pPr>
      <w:bookmarkStart w:id="28" w:name="_Toc533496438"/>
      <w:r w:rsidRPr="00871F87">
        <w:rPr>
          <w:rFonts w:ascii="Times New Roman" w:eastAsia="標楷體" w:hAnsi="標楷體"/>
          <w:sz w:val="24"/>
          <w:szCs w:val="24"/>
        </w:rPr>
        <w:t>魚類</w:t>
      </w:r>
      <w:bookmarkEnd w:id="28"/>
    </w:p>
    <w:p w:rsidR="00830217" w:rsidRPr="009A6533" w:rsidRDefault="00830217" w:rsidP="00830217">
      <w:pPr>
        <w:pStyle w:val="af2"/>
        <w:ind w:leftChars="200" w:left="480" w:firstLineChars="200" w:firstLine="480"/>
        <w:rPr>
          <w:rFonts w:eastAsia="標楷體"/>
        </w:rPr>
      </w:pPr>
      <w:r w:rsidRPr="009A6533">
        <w:rPr>
          <w:rFonts w:eastAsia="標楷體"/>
          <w:szCs w:val="24"/>
        </w:rPr>
        <w:t>(1)</w:t>
      </w:r>
      <w:r w:rsidRPr="009A6533">
        <w:rPr>
          <w:rFonts w:eastAsia="標楷體" w:hAnsi="標楷體"/>
          <w:szCs w:val="24"/>
        </w:rPr>
        <w:t>採集方法：</w:t>
      </w:r>
      <w:r w:rsidRPr="009A6533">
        <w:rPr>
          <w:rFonts w:eastAsia="標楷體" w:hAnsi="標楷體"/>
        </w:rPr>
        <w:t>魚類之採集方式視選定測站實際棲地狀況而定，但</w:t>
      </w:r>
      <w:r w:rsidRPr="009A6533">
        <w:rPr>
          <w:rFonts w:eastAsia="標楷體" w:hAnsi="標楷體"/>
          <w:szCs w:val="24"/>
        </w:rPr>
        <w:t>由於本計畫屬私人開發，不得與主管機關申請</w:t>
      </w:r>
      <w:r w:rsidRPr="009A6533">
        <w:rPr>
          <w:rFonts w:eastAsia="標楷體" w:hAnsi="標楷體"/>
        </w:rPr>
        <w:t>電氣採集法。其他適合本區環境的魚類調查方法如下。</w:t>
      </w:r>
    </w:p>
    <w:p w:rsidR="00830217" w:rsidRPr="009A6533" w:rsidRDefault="00830217" w:rsidP="00830217">
      <w:pPr>
        <w:pStyle w:val="af2"/>
        <w:ind w:leftChars="200" w:left="480" w:firstLineChars="200" w:firstLine="480"/>
        <w:rPr>
          <w:rFonts w:eastAsia="標楷體"/>
        </w:rPr>
      </w:pPr>
      <w:r w:rsidRPr="009A6533">
        <w:rPr>
          <w:rFonts w:eastAsia="標楷體"/>
        </w:rPr>
        <w:t>A.</w:t>
      </w:r>
      <w:r w:rsidRPr="009A6533">
        <w:rPr>
          <w:rFonts w:eastAsia="標楷體" w:hAnsi="標楷體"/>
        </w:rPr>
        <w:t>手拋網採集法：適用於水量較小，底質為沙質且流速較緩的水域。各測站以</w:t>
      </w:r>
      <w:r w:rsidRPr="009A6533">
        <w:rPr>
          <w:rFonts w:eastAsia="標楷體"/>
        </w:rPr>
        <w:t>10</w:t>
      </w:r>
      <w:r w:rsidRPr="009A6533">
        <w:rPr>
          <w:rFonts w:eastAsia="標楷體" w:hAnsi="標楷體"/>
        </w:rPr>
        <w:t>網為努力量，手拋網規格為</w:t>
      </w:r>
      <w:r w:rsidRPr="009A6533">
        <w:rPr>
          <w:rFonts w:eastAsia="標楷體"/>
        </w:rPr>
        <w:t>5</w:t>
      </w:r>
      <w:r w:rsidRPr="009A6533">
        <w:rPr>
          <w:rFonts w:eastAsia="標楷體" w:hAnsi="標楷體"/>
        </w:rPr>
        <w:t>分</w:t>
      </w:r>
      <w:r w:rsidRPr="009A6533">
        <w:rPr>
          <w:rFonts w:eastAsia="標楷體"/>
        </w:rPr>
        <w:t>12</w:t>
      </w:r>
      <w:r w:rsidRPr="009A6533">
        <w:rPr>
          <w:rFonts w:eastAsia="標楷體" w:hAnsi="標楷體"/>
        </w:rPr>
        <w:t>呎。</w:t>
      </w:r>
    </w:p>
    <w:p w:rsidR="00830217" w:rsidRPr="009A6533" w:rsidRDefault="00830217" w:rsidP="00830217">
      <w:pPr>
        <w:pStyle w:val="af2"/>
        <w:ind w:leftChars="200" w:left="480" w:firstLineChars="200" w:firstLine="480"/>
        <w:rPr>
          <w:rFonts w:eastAsia="標楷體"/>
        </w:rPr>
      </w:pPr>
      <w:r w:rsidRPr="009A6533">
        <w:rPr>
          <w:rFonts w:eastAsia="標楷體"/>
        </w:rPr>
        <w:t>B.</w:t>
      </w:r>
      <w:r w:rsidRPr="009A6533">
        <w:rPr>
          <w:rFonts w:eastAsia="標楷體" w:hAnsi="標楷體"/>
        </w:rPr>
        <w:t>蝦籠誘捕：於籠內放置餌料</w:t>
      </w:r>
      <w:r w:rsidRPr="009A6533">
        <w:rPr>
          <w:rFonts w:eastAsia="標楷體"/>
        </w:rPr>
        <w:t>(</w:t>
      </w:r>
      <w:r w:rsidRPr="009A6533">
        <w:rPr>
          <w:rFonts w:eastAsia="標楷體" w:hAnsi="標楷體"/>
        </w:rPr>
        <w:t>香餌及秋刀魚等</w:t>
      </w:r>
      <w:r w:rsidRPr="009A6533">
        <w:rPr>
          <w:rFonts w:eastAsia="標楷體"/>
        </w:rPr>
        <w:t>)</w:t>
      </w:r>
      <w:r w:rsidRPr="009A6533">
        <w:rPr>
          <w:rFonts w:eastAsia="標楷體" w:hAnsi="標楷體"/>
        </w:rPr>
        <w:t>以吸引魚類進入，於各測站分別設置</w:t>
      </w:r>
      <w:r w:rsidRPr="009A6533">
        <w:rPr>
          <w:rFonts w:eastAsia="標楷體"/>
        </w:rPr>
        <w:t>5</w:t>
      </w:r>
      <w:r w:rsidRPr="009A6533">
        <w:rPr>
          <w:rFonts w:eastAsia="標楷體" w:hAnsi="標楷體"/>
        </w:rPr>
        <w:t>個籠具</w:t>
      </w:r>
      <w:r>
        <w:rPr>
          <w:rFonts w:eastAsia="標楷體" w:hAnsi="標楷體" w:hint="eastAsia"/>
        </w:rPr>
        <w:t>調查</w:t>
      </w:r>
      <w:r w:rsidRPr="009A6533">
        <w:rPr>
          <w:rFonts w:eastAsia="標楷體" w:hAnsi="標楷體"/>
        </w:rPr>
        <w:t>。蝦籠直徑</w:t>
      </w:r>
      <w:r w:rsidRPr="009A6533">
        <w:rPr>
          <w:rFonts w:eastAsia="標楷體"/>
        </w:rPr>
        <w:t>16</w:t>
      </w:r>
      <w:r w:rsidRPr="009A6533">
        <w:rPr>
          <w:rFonts w:eastAsia="標楷體" w:hAnsi="標楷體"/>
        </w:rPr>
        <w:t>公分，長度</w:t>
      </w:r>
      <w:r w:rsidRPr="009A6533">
        <w:rPr>
          <w:rFonts w:eastAsia="標楷體"/>
        </w:rPr>
        <w:t>36</w:t>
      </w:r>
      <w:r w:rsidRPr="009A6533">
        <w:rPr>
          <w:rFonts w:eastAsia="標楷體" w:hAnsi="標楷體"/>
        </w:rPr>
        <w:t>公分。</w:t>
      </w:r>
    </w:p>
    <w:p w:rsidR="00830217" w:rsidRPr="009A6533" w:rsidRDefault="00830217" w:rsidP="00830217">
      <w:pPr>
        <w:pStyle w:val="af2"/>
        <w:ind w:leftChars="200" w:left="480" w:firstLineChars="200" w:firstLine="480"/>
        <w:rPr>
          <w:rFonts w:eastAsia="標楷體"/>
        </w:rPr>
      </w:pPr>
      <w:r w:rsidRPr="009A6533">
        <w:rPr>
          <w:rFonts w:eastAsia="標楷體"/>
        </w:rPr>
        <w:t>(2)</w:t>
      </w:r>
      <w:r w:rsidRPr="009A6533">
        <w:rPr>
          <w:rFonts w:eastAsia="標楷體" w:hAnsi="標楷體"/>
        </w:rPr>
        <w:t>保存：所有捕獲魚類除計數外，均以數位相機拍照背、腹側面特徵後當場釋放。</w:t>
      </w:r>
    </w:p>
    <w:p w:rsidR="00830217" w:rsidRPr="009A6533" w:rsidRDefault="00830217" w:rsidP="00830217">
      <w:pPr>
        <w:pStyle w:val="af2"/>
        <w:ind w:leftChars="200" w:left="480" w:firstLineChars="200" w:firstLine="480"/>
        <w:jc w:val="both"/>
        <w:rPr>
          <w:rFonts w:eastAsia="標楷體"/>
        </w:rPr>
      </w:pPr>
      <w:r w:rsidRPr="009A6533">
        <w:rPr>
          <w:rFonts w:eastAsia="標楷體"/>
        </w:rPr>
        <w:t>(3)</w:t>
      </w:r>
      <w:r w:rsidRPr="009A6533">
        <w:rPr>
          <w:rFonts w:eastAsia="標楷體" w:hAnsi="標楷體"/>
        </w:rPr>
        <w:t>名錄製作及物種屬性判別：所記錄之種類依據</w:t>
      </w:r>
      <w:r w:rsidRPr="009A6533">
        <w:rPr>
          <w:rFonts w:eastAsia="標楷體"/>
        </w:rPr>
        <w:t xml:space="preserve">A. </w:t>
      </w:r>
      <w:r w:rsidRPr="009A6533">
        <w:rPr>
          <w:rFonts w:eastAsia="標楷體" w:hAnsi="標楷體"/>
        </w:rPr>
        <w:t>台灣生物多樣性入口網</w:t>
      </w:r>
      <w:r w:rsidRPr="009A6533">
        <w:rPr>
          <w:rFonts w:eastAsia="標楷體"/>
        </w:rPr>
        <w:t>http://taibif.tw/ (2018)</w:t>
      </w:r>
      <w:r w:rsidRPr="009A6533">
        <w:rPr>
          <w:rFonts w:eastAsia="標楷體" w:hAnsi="標楷體"/>
        </w:rPr>
        <w:t>，</w:t>
      </w:r>
      <w:r w:rsidRPr="009A6533">
        <w:rPr>
          <w:rFonts w:eastAsia="標楷體"/>
        </w:rPr>
        <w:t>B.</w:t>
      </w:r>
      <w:r w:rsidRPr="009A6533">
        <w:rPr>
          <w:rFonts w:eastAsia="標楷體" w:hAnsi="標楷體"/>
        </w:rPr>
        <w:t>中央研究院之台灣魚類資料庫</w:t>
      </w:r>
      <w:r w:rsidRPr="009A6533">
        <w:rPr>
          <w:rFonts w:eastAsia="標楷體"/>
        </w:rPr>
        <w:t>(http://fishdb.sinica.edu.tw/)</w:t>
      </w:r>
      <w:r w:rsidRPr="009A6533">
        <w:rPr>
          <w:rFonts w:eastAsia="標楷體" w:hAnsi="標楷體"/>
        </w:rPr>
        <w:t>，以及</w:t>
      </w:r>
      <w:r w:rsidRPr="009A6533">
        <w:rPr>
          <w:rFonts w:eastAsia="標楷體"/>
        </w:rPr>
        <w:t>C.</w:t>
      </w:r>
      <w:r w:rsidRPr="009A6533">
        <w:rPr>
          <w:rFonts w:eastAsia="標楷體" w:hAnsi="標楷體"/>
        </w:rPr>
        <w:t>行政院農業委員會於中華民國</w:t>
      </w:r>
      <w:r w:rsidRPr="009A6533">
        <w:rPr>
          <w:rFonts w:eastAsia="標楷體"/>
        </w:rPr>
        <w:t>106</w:t>
      </w:r>
      <w:r w:rsidRPr="009A6533">
        <w:rPr>
          <w:rFonts w:eastAsia="標楷體" w:hAnsi="標楷體"/>
        </w:rPr>
        <w:t>年</w:t>
      </w:r>
      <w:r w:rsidRPr="009A6533">
        <w:rPr>
          <w:rFonts w:eastAsia="標楷體"/>
        </w:rPr>
        <w:t>3</w:t>
      </w:r>
      <w:r w:rsidRPr="009A6533">
        <w:rPr>
          <w:rFonts w:eastAsia="標楷體" w:hAnsi="標楷體"/>
        </w:rPr>
        <w:t>月</w:t>
      </w:r>
      <w:r w:rsidRPr="009A6533">
        <w:rPr>
          <w:rFonts w:eastAsia="標楷體"/>
        </w:rPr>
        <w:t>29</w:t>
      </w:r>
      <w:r w:rsidRPr="009A6533">
        <w:rPr>
          <w:rFonts w:eastAsia="標楷體" w:hAnsi="標楷體"/>
        </w:rPr>
        <w:t>日農林務字第</w:t>
      </w:r>
      <w:r w:rsidRPr="009A6533">
        <w:rPr>
          <w:rFonts w:eastAsia="標楷體"/>
        </w:rPr>
        <w:t>1061700219</w:t>
      </w:r>
      <w:r w:rsidRPr="009A6533">
        <w:rPr>
          <w:rFonts w:eastAsia="標楷體" w:hAnsi="標楷體"/>
        </w:rPr>
        <w:t>號公告之「保育類野生動物名錄」、</w:t>
      </w:r>
      <w:r w:rsidRPr="009A6533">
        <w:rPr>
          <w:rFonts w:eastAsia="標楷體"/>
        </w:rPr>
        <w:t>D.</w:t>
      </w:r>
      <w:r w:rsidRPr="009A6533">
        <w:rPr>
          <w:rFonts w:eastAsia="標楷體" w:hAnsi="標楷體"/>
        </w:rPr>
        <w:t>行政院農業委員會特有生物研究保育中心及林務局公布之「</w:t>
      </w:r>
      <w:r w:rsidRPr="009A6533">
        <w:rPr>
          <w:rFonts w:eastAsia="標楷體"/>
        </w:rPr>
        <w:t>2017</w:t>
      </w:r>
      <w:r>
        <w:rPr>
          <w:rFonts w:eastAsia="標楷體" w:hAnsi="標楷體"/>
        </w:rPr>
        <w:t>台灣</w:t>
      </w:r>
      <w:r w:rsidRPr="009A6533">
        <w:rPr>
          <w:rFonts w:eastAsia="標楷體" w:hAnsi="標楷體"/>
        </w:rPr>
        <w:t>淡水魚類紅皮書名錄」</w:t>
      </w:r>
      <w:r w:rsidRPr="009A6533">
        <w:rPr>
          <w:rFonts w:eastAsia="標楷體"/>
        </w:rPr>
        <w:t>(2017)</w:t>
      </w:r>
      <w:r w:rsidRPr="009A6533">
        <w:rPr>
          <w:rFonts w:eastAsia="標楷體" w:hAnsi="標楷體"/>
        </w:rPr>
        <w:t>，進行名錄製作以及判別其稀有程度、特有種及保育等級</w:t>
      </w:r>
      <w:r w:rsidRPr="009A6533">
        <w:rPr>
          <w:rFonts w:eastAsia="標楷體" w:hAnsi="標楷體"/>
        </w:rPr>
        <w:lastRenderedPageBreak/>
        <w:t>等。</w:t>
      </w:r>
    </w:p>
    <w:p w:rsidR="00830217" w:rsidRPr="009A6533" w:rsidRDefault="00830217" w:rsidP="00830217">
      <w:pPr>
        <w:pStyle w:val="af2"/>
        <w:ind w:leftChars="200" w:left="480" w:firstLineChars="200" w:firstLine="480"/>
        <w:rPr>
          <w:rFonts w:eastAsia="標楷體"/>
        </w:rPr>
      </w:pPr>
    </w:p>
    <w:p w:rsidR="00830217" w:rsidRPr="00871F87" w:rsidRDefault="00830217" w:rsidP="00830217">
      <w:pPr>
        <w:pStyle w:val="3"/>
        <w:numPr>
          <w:ilvl w:val="0"/>
          <w:numId w:val="27"/>
        </w:numPr>
        <w:spacing w:line="240" w:lineRule="auto"/>
        <w:rPr>
          <w:rFonts w:ascii="Times New Roman" w:eastAsia="標楷體"/>
          <w:sz w:val="24"/>
          <w:szCs w:val="24"/>
        </w:rPr>
      </w:pPr>
      <w:bookmarkStart w:id="29" w:name="_Toc533496439"/>
      <w:r w:rsidRPr="00871F87">
        <w:rPr>
          <w:rFonts w:ascii="Times New Roman" w:eastAsia="標楷體" w:hAnsi="標楷體"/>
          <w:sz w:val="24"/>
          <w:szCs w:val="24"/>
        </w:rPr>
        <w:t>蝦蟹螺貝類</w:t>
      </w:r>
      <w:bookmarkEnd w:id="29"/>
    </w:p>
    <w:p w:rsidR="00830217" w:rsidRPr="009A6533" w:rsidRDefault="00830217" w:rsidP="00830217">
      <w:pPr>
        <w:pStyle w:val="af2"/>
        <w:ind w:leftChars="200" w:left="480" w:firstLineChars="200" w:firstLine="480"/>
        <w:rPr>
          <w:rFonts w:eastAsia="標楷體"/>
        </w:rPr>
      </w:pPr>
      <w:r w:rsidRPr="009A6533">
        <w:rPr>
          <w:rFonts w:eastAsia="標楷體"/>
          <w:szCs w:val="24"/>
        </w:rPr>
        <w:t>(1)</w:t>
      </w:r>
      <w:r w:rsidRPr="009A6533">
        <w:rPr>
          <w:rFonts w:eastAsia="標楷體" w:hAnsi="標楷體"/>
          <w:szCs w:val="24"/>
        </w:rPr>
        <w:t>採集方法：可分為</w:t>
      </w:r>
      <w:r w:rsidRPr="009A6533">
        <w:rPr>
          <w:rFonts w:eastAsia="標楷體"/>
        </w:rPr>
        <w:t>2</w:t>
      </w:r>
      <w:r w:rsidRPr="009A6533">
        <w:rPr>
          <w:rFonts w:eastAsia="標楷體" w:hAnsi="標楷體"/>
        </w:rPr>
        <w:t>種，分別為徒手採集法以及蝦籠誘捕法，其方法及努力量分別敘述如下。</w:t>
      </w:r>
    </w:p>
    <w:p w:rsidR="00830217" w:rsidRPr="009A6533" w:rsidRDefault="00830217" w:rsidP="00830217">
      <w:pPr>
        <w:pStyle w:val="af2"/>
        <w:ind w:leftChars="200" w:left="480" w:firstLineChars="200" w:firstLine="480"/>
        <w:rPr>
          <w:rFonts w:eastAsia="標楷體"/>
        </w:rPr>
      </w:pPr>
      <w:r w:rsidRPr="009A6533">
        <w:rPr>
          <w:rFonts w:eastAsia="標楷體"/>
        </w:rPr>
        <w:t>A.</w:t>
      </w:r>
      <w:r w:rsidRPr="009A6533">
        <w:rPr>
          <w:rFonts w:eastAsia="標楷體" w:hAnsi="標楷體"/>
        </w:rPr>
        <w:t>徒手採集法：主要用於螺貝類採集，以</w:t>
      </w:r>
      <w:r w:rsidRPr="009A6533">
        <w:rPr>
          <w:rFonts w:eastAsia="標楷體"/>
        </w:rPr>
        <w:t>1</w:t>
      </w:r>
      <w:r w:rsidRPr="009A6533">
        <w:rPr>
          <w:rFonts w:eastAsia="標楷體" w:hAnsi="標楷體"/>
        </w:rPr>
        <w:t>平方公尺為採集面積。</w:t>
      </w:r>
    </w:p>
    <w:p w:rsidR="00830217" w:rsidRPr="009A6533" w:rsidRDefault="00830217" w:rsidP="00830217">
      <w:pPr>
        <w:pStyle w:val="af2"/>
        <w:ind w:leftChars="200" w:left="480" w:firstLineChars="200" w:firstLine="480"/>
        <w:rPr>
          <w:rFonts w:eastAsia="標楷體"/>
        </w:rPr>
      </w:pPr>
      <w:r w:rsidRPr="009A6533">
        <w:rPr>
          <w:rFonts w:eastAsia="標楷體"/>
        </w:rPr>
        <w:t>B.</w:t>
      </w:r>
      <w:r w:rsidRPr="009A6533">
        <w:rPr>
          <w:rFonts w:eastAsia="標楷體" w:hAnsi="標楷體"/>
        </w:rPr>
        <w:t>蝦籠誘捕法：於籠內放置餌料</w:t>
      </w:r>
      <w:r w:rsidRPr="009A6533">
        <w:rPr>
          <w:rFonts w:eastAsia="標楷體"/>
        </w:rPr>
        <w:t>(</w:t>
      </w:r>
      <w:r w:rsidRPr="009A6533">
        <w:rPr>
          <w:rFonts w:eastAsia="標楷體" w:hAnsi="標楷體"/>
        </w:rPr>
        <w:t>香餌及秋刀魚等</w:t>
      </w:r>
      <w:r w:rsidRPr="009A6533">
        <w:rPr>
          <w:rFonts w:eastAsia="標楷體"/>
        </w:rPr>
        <w:t>)</w:t>
      </w:r>
      <w:r w:rsidRPr="009A6533">
        <w:rPr>
          <w:rFonts w:eastAsia="標楷體" w:hAnsi="標楷體"/>
        </w:rPr>
        <w:t>以吸引蝦、蟹類進入，於各測站分別設置</w:t>
      </w:r>
      <w:r w:rsidRPr="009A6533">
        <w:rPr>
          <w:rFonts w:eastAsia="標楷體"/>
        </w:rPr>
        <w:t>5</w:t>
      </w:r>
      <w:r w:rsidRPr="009A6533">
        <w:rPr>
          <w:rFonts w:eastAsia="標楷體" w:hAnsi="標楷體"/>
        </w:rPr>
        <w:t>個籠具。蝦籠直徑</w:t>
      </w:r>
      <w:r w:rsidRPr="009A6533">
        <w:rPr>
          <w:rFonts w:eastAsia="標楷體"/>
        </w:rPr>
        <w:t>16</w:t>
      </w:r>
      <w:r w:rsidRPr="009A6533">
        <w:rPr>
          <w:rFonts w:eastAsia="標楷體" w:hAnsi="標楷體"/>
        </w:rPr>
        <w:t>公分，長度</w:t>
      </w:r>
      <w:r w:rsidRPr="009A6533">
        <w:rPr>
          <w:rFonts w:eastAsia="標楷體"/>
        </w:rPr>
        <w:t>36</w:t>
      </w:r>
      <w:r w:rsidRPr="009A6533">
        <w:rPr>
          <w:rFonts w:eastAsia="標楷體" w:hAnsi="標楷體"/>
        </w:rPr>
        <w:t>公分。</w:t>
      </w:r>
    </w:p>
    <w:p w:rsidR="00830217" w:rsidRPr="009A6533" w:rsidRDefault="00830217" w:rsidP="00830217">
      <w:pPr>
        <w:pStyle w:val="af2"/>
        <w:ind w:leftChars="200" w:left="480" w:firstLineChars="200" w:firstLine="480"/>
        <w:rPr>
          <w:rFonts w:eastAsia="標楷體"/>
        </w:rPr>
      </w:pPr>
      <w:r w:rsidRPr="009A6533">
        <w:rPr>
          <w:rFonts w:eastAsia="標楷體"/>
        </w:rPr>
        <w:t>(2)</w:t>
      </w:r>
      <w:r w:rsidRPr="009A6533">
        <w:rPr>
          <w:rFonts w:eastAsia="標楷體" w:hAnsi="標楷體"/>
        </w:rPr>
        <w:t>保存：可以鑑定種類當場記錄後釋放，無法鑑定物種則以數位相機拍照分類特徵同樣當場釋放，未能鑑定則以</w:t>
      </w:r>
      <w:r w:rsidRPr="009A6533">
        <w:rPr>
          <w:rFonts w:eastAsia="標楷體"/>
        </w:rPr>
        <w:t>5%</w:t>
      </w:r>
      <w:r w:rsidRPr="009A6533">
        <w:rPr>
          <w:rFonts w:eastAsia="標楷體" w:hAnsi="標楷體"/>
        </w:rPr>
        <w:t>之甲醛固定，攜回實驗室以顯微鏡觀察鑑定其種類及計數。</w:t>
      </w:r>
    </w:p>
    <w:p w:rsidR="00830217" w:rsidRPr="009A6533" w:rsidRDefault="00830217" w:rsidP="00830217">
      <w:pPr>
        <w:pStyle w:val="af2"/>
        <w:ind w:leftChars="200" w:left="480" w:firstLineChars="200" w:firstLine="480"/>
        <w:rPr>
          <w:rFonts w:eastAsia="標楷體"/>
        </w:rPr>
      </w:pPr>
      <w:r w:rsidRPr="009A6533">
        <w:rPr>
          <w:rFonts w:eastAsia="標楷體"/>
        </w:rPr>
        <w:t>(3)</w:t>
      </w:r>
      <w:r w:rsidRPr="009A6533">
        <w:rPr>
          <w:rFonts w:eastAsia="標楷體" w:hAnsi="標楷體"/>
        </w:rPr>
        <w:t>名錄製作及鑑定：所記錄之種類依據</w:t>
      </w:r>
      <w:r w:rsidRPr="009A6533">
        <w:rPr>
          <w:rFonts w:eastAsia="標楷體"/>
        </w:rPr>
        <w:t>A.</w:t>
      </w:r>
      <w:r w:rsidRPr="009A6533">
        <w:rPr>
          <w:rFonts w:eastAsia="標楷體" w:hAnsi="標楷體"/>
        </w:rPr>
        <w:t>台灣生物多樣性入口網</w:t>
      </w:r>
      <w:r w:rsidRPr="009A6533">
        <w:rPr>
          <w:rFonts w:eastAsia="標楷體"/>
        </w:rPr>
        <w:t>http://taibif.tw/ (2018)</w:t>
      </w:r>
      <w:r w:rsidRPr="009A6533">
        <w:rPr>
          <w:rFonts w:eastAsia="標楷體" w:hAnsi="標楷體"/>
        </w:rPr>
        <w:t>，</w:t>
      </w:r>
      <w:r w:rsidRPr="009A6533">
        <w:rPr>
          <w:rFonts w:eastAsia="標楷體"/>
        </w:rPr>
        <w:t>B.</w:t>
      </w:r>
      <w:r w:rsidRPr="009A6533">
        <w:rPr>
          <w:rFonts w:eastAsia="標楷體" w:hAnsi="標楷體"/>
        </w:rPr>
        <w:t>中央研究院生物多樣性研究中心之台灣貝類資料庫</w:t>
      </w:r>
      <w:r w:rsidRPr="009A6533">
        <w:rPr>
          <w:rFonts w:eastAsia="標楷體"/>
        </w:rPr>
        <w:t>(http://shell.sinica.edu.tw/)</w:t>
      </w:r>
      <w:r w:rsidRPr="009A6533">
        <w:rPr>
          <w:rFonts w:eastAsia="標楷體" w:hAnsi="標楷體"/>
        </w:rPr>
        <w:t>進行名錄製作。</w:t>
      </w:r>
    </w:p>
    <w:p w:rsidR="00830217" w:rsidRPr="009A6533" w:rsidRDefault="00830217" w:rsidP="00830217">
      <w:pPr>
        <w:pStyle w:val="af2"/>
        <w:ind w:leftChars="200" w:left="480" w:firstLineChars="200" w:firstLine="480"/>
        <w:rPr>
          <w:rFonts w:eastAsia="標楷體"/>
        </w:rPr>
      </w:pPr>
    </w:p>
    <w:p w:rsidR="00830217" w:rsidRPr="00871F87" w:rsidRDefault="00830217" w:rsidP="00830217">
      <w:pPr>
        <w:pStyle w:val="3"/>
        <w:numPr>
          <w:ilvl w:val="0"/>
          <w:numId w:val="27"/>
        </w:numPr>
        <w:spacing w:line="240" w:lineRule="auto"/>
        <w:rPr>
          <w:rFonts w:ascii="Times New Roman" w:eastAsia="標楷體"/>
          <w:sz w:val="24"/>
          <w:szCs w:val="24"/>
        </w:rPr>
      </w:pPr>
      <w:bookmarkStart w:id="30" w:name="_Toc533496440"/>
      <w:r w:rsidRPr="00871F87">
        <w:rPr>
          <w:rFonts w:ascii="Times New Roman" w:eastAsia="標楷體" w:hAnsi="標楷體"/>
          <w:sz w:val="24"/>
          <w:szCs w:val="24"/>
        </w:rPr>
        <w:t>蜻蛉目成蟲</w:t>
      </w:r>
      <w:bookmarkEnd w:id="30"/>
    </w:p>
    <w:p w:rsidR="00830217" w:rsidRPr="009A6533" w:rsidRDefault="00830217" w:rsidP="00830217">
      <w:pPr>
        <w:pStyle w:val="af2"/>
        <w:ind w:leftChars="200" w:left="480" w:firstLineChars="200" w:firstLine="480"/>
        <w:jc w:val="both"/>
        <w:rPr>
          <w:rFonts w:eastAsia="標楷體"/>
        </w:rPr>
      </w:pPr>
      <w:r w:rsidRPr="009A6533">
        <w:rPr>
          <w:rFonts w:eastAsia="標楷體"/>
        </w:rPr>
        <w:t>(1)</w:t>
      </w:r>
      <w:r w:rsidRPr="009A6533">
        <w:rPr>
          <w:rFonts w:eastAsia="標楷體" w:hAnsi="標楷體"/>
        </w:rPr>
        <w:t>調查方法：採用沿線調查法。</w:t>
      </w:r>
    </w:p>
    <w:p w:rsidR="00830217" w:rsidRPr="009A6533" w:rsidRDefault="00830217" w:rsidP="00830217">
      <w:pPr>
        <w:pStyle w:val="af2"/>
        <w:ind w:leftChars="200" w:left="480" w:firstLineChars="200" w:firstLine="480"/>
        <w:jc w:val="both"/>
        <w:rPr>
          <w:rFonts w:eastAsia="標楷體"/>
        </w:rPr>
      </w:pPr>
      <w:r w:rsidRPr="009A6533">
        <w:rPr>
          <w:rFonts w:eastAsia="標楷體"/>
        </w:rPr>
        <w:t>(2)</w:t>
      </w:r>
      <w:r w:rsidRPr="009A6533">
        <w:rPr>
          <w:rFonts w:eastAsia="標楷體" w:hAnsi="標楷體"/>
        </w:rPr>
        <w:t>調查時段：於上午</w:t>
      </w:r>
      <w:r w:rsidRPr="009A6533">
        <w:rPr>
          <w:rFonts w:eastAsia="標楷體"/>
        </w:rPr>
        <w:t>8~10</w:t>
      </w:r>
      <w:r w:rsidRPr="009A6533">
        <w:rPr>
          <w:rFonts w:eastAsia="標楷體" w:hAnsi="標楷體"/>
        </w:rPr>
        <w:t>點完成。</w:t>
      </w:r>
    </w:p>
    <w:p w:rsidR="00830217" w:rsidRDefault="00830217" w:rsidP="00830217">
      <w:pPr>
        <w:pStyle w:val="af2"/>
        <w:ind w:leftChars="200" w:left="480" w:firstLineChars="200" w:firstLine="480"/>
        <w:jc w:val="both"/>
        <w:rPr>
          <w:rFonts w:eastAsia="標楷體" w:hAnsi="標楷體"/>
        </w:rPr>
      </w:pPr>
      <w:r w:rsidRPr="009A6533">
        <w:rPr>
          <w:rFonts w:eastAsia="標楷體"/>
        </w:rPr>
        <w:t>(3)</w:t>
      </w:r>
      <w:r w:rsidRPr="009A6533">
        <w:rPr>
          <w:rFonts w:eastAsia="標楷體" w:hAnsi="標楷體"/>
        </w:rPr>
        <w:t>調查路徑及行進速率：</w:t>
      </w:r>
      <w:r w:rsidRPr="009A6533">
        <w:rPr>
          <w:rFonts w:eastAsia="標楷體" w:hAnsi="標楷體"/>
          <w:szCs w:val="24"/>
        </w:rPr>
        <w:t>沿調查範圍</w:t>
      </w:r>
      <w:r w:rsidRPr="009A6533">
        <w:rPr>
          <w:rFonts w:eastAsia="標楷體" w:hAnsi="標楷體"/>
        </w:rPr>
        <w:t>內可及路徑行進。</w:t>
      </w:r>
    </w:p>
    <w:p w:rsidR="00830217" w:rsidRPr="009A6533" w:rsidRDefault="00830217" w:rsidP="00830217">
      <w:pPr>
        <w:pStyle w:val="af2"/>
        <w:ind w:leftChars="200" w:left="480" w:firstLineChars="200" w:firstLine="480"/>
        <w:jc w:val="both"/>
        <w:rPr>
          <w:rFonts w:eastAsia="標楷體"/>
        </w:rPr>
      </w:pPr>
      <w:r w:rsidRPr="009A6533">
        <w:rPr>
          <w:rFonts w:eastAsia="標楷體"/>
        </w:rPr>
        <w:t>(4)</w:t>
      </w:r>
      <w:r w:rsidRPr="009A6533">
        <w:rPr>
          <w:rFonts w:eastAsia="標楷體" w:hAnsi="標楷體"/>
        </w:rPr>
        <w:t>記錄方法：主要以目視、捕蟲網捕捉並使用</w:t>
      </w:r>
      <w:r w:rsidRPr="009A6533">
        <w:rPr>
          <w:rFonts w:eastAsia="標楷體"/>
        </w:rPr>
        <w:t>10×25</w:t>
      </w:r>
      <w:r w:rsidRPr="009A6533">
        <w:rPr>
          <w:rFonts w:eastAsia="標楷體" w:hAnsi="標楷體"/>
        </w:rPr>
        <w:t>雙筒望遠鏡輔助觀察，進行種類辨識。</w:t>
      </w:r>
    </w:p>
    <w:p w:rsidR="00830217" w:rsidRPr="009A6533" w:rsidRDefault="00830217" w:rsidP="00830217">
      <w:pPr>
        <w:pStyle w:val="af2"/>
        <w:ind w:leftChars="200" w:left="480" w:firstLineChars="200" w:firstLine="480"/>
        <w:rPr>
          <w:rFonts w:eastAsia="標楷體"/>
        </w:rPr>
      </w:pPr>
      <w:r w:rsidRPr="009A6533">
        <w:rPr>
          <w:rFonts w:eastAsia="標楷體"/>
        </w:rPr>
        <w:t>(5)</w:t>
      </w:r>
      <w:r w:rsidRPr="009A6533">
        <w:rPr>
          <w:rFonts w:eastAsia="標楷體" w:hAnsi="標楷體"/>
        </w:rPr>
        <w:t>名錄製作及物種屬性判別：所記錄之種類依據</w:t>
      </w:r>
      <w:r w:rsidRPr="009A6533">
        <w:rPr>
          <w:rFonts w:eastAsia="標楷體"/>
        </w:rPr>
        <w:t>A.</w:t>
      </w:r>
      <w:r w:rsidRPr="009A6533">
        <w:rPr>
          <w:rFonts w:eastAsia="標楷體" w:hAnsi="標楷體"/>
        </w:rPr>
        <w:t>台灣生物多樣性入口網</w:t>
      </w:r>
      <w:r w:rsidRPr="009A6533">
        <w:rPr>
          <w:rFonts w:eastAsia="標楷體"/>
        </w:rPr>
        <w:t>http://taibif.tw/ (2018)</w:t>
      </w:r>
      <w:r w:rsidRPr="009A6533">
        <w:rPr>
          <w:rFonts w:eastAsia="標楷體" w:hAnsi="標楷體"/>
        </w:rPr>
        <w:t>，</w:t>
      </w:r>
      <w:r w:rsidRPr="009A6533">
        <w:rPr>
          <w:rFonts w:eastAsia="標楷體"/>
        </w:rPr>
        <w:t>B.</w:t>
      </w:r>
      <w:r w:rsidRPr="009A6533">
        <w:rPr>
          <w:rFonts w:eastAsia="標楷體" w:hAnsi="標楷體"/>
        </w:rPr>
        <w:t>汪良仲所著之「台灣的蜻蛉」</w:t>
      </w:r>
      <w:r w:rsidRPr="009A6533">
        <w:rPr>
          <w:rFonts w:eastAsia="標楷體"/>
        </w:rPr>
        <w:t>(2000)</w:t>
      </w:r>
      <w:r w:rsidRPr="009A6533">
        <w:rPr>
          <w:rFonts w:eastAsia="標楷體" w:hAnsi="標楷體"/>
        </w:rPr>
        <w:t>以及</w:t>
      </w:r>
      <w:r w:rsidRPr="009A6533">
        <w:rPr>
          <w:rFonts w:eastAsia="標楷體"/>
        </w:rPr>
        <w:t>C.</w:t>
      </w:r>
      <w:r w:rsidRPr="009A6533">
        <w:rPr>
          <w:rFonts w:eastAsia="標楷體" w:hAnsi="標楷體"/>
        </w:rPr>
        <w:t>行政院農業委員會於中華民國</w:t>
      </w:r>
      <w:r w:rsidRPr="009A6533">
        <w:rPr>
          <w:rFonts w:eastAsia="標楷體"/>
        </w:rPr>
        <w:t>106</w:t>
      </w:r>
      <w:r w:rsidRPr="009A6533">
        <w:rPr>
          <w:rFonts w:eastAsia="標楷體" w:hAnsi="標楷體"/>
        </w:rPr>
        <w:t>年</w:t>
      </w:r>
      <w:r w:rsidRPr="009A6533">
        <w:rPr>
          <w:rFonts w:eastAsia="標楷體"/>
        </w:rPr>
        <w:t>3</w:t>
      </w:r>
      <w:r w:rsidRPr="009A6533">
        <w:rPr>
          <w:rFonts w:eastAsia="標楷體" w:hAnsi="標楷體"/>
        </w:rPr>
        <w:t>月</w:t>
      </w:r>
      <w:r w:rsidRPr="009A6533">
        <w:rPr>
          <w:rFonts w:eastAsia="標楷體"/>
        </w:rPr>
        <w:t>29</w:t>
      </w:r>
      <w:r w:rsidRPr="009A6533">
        <w:rPr>
          <w:rFonts w:eastAsia="標楷體" w:hAnsi="標楷體"/>
        </w:rPr>
        <w:t>日農林務字第</w:t>
      </w:r>
      <w:r w:rsidRPr="009A6533">
        <w:rPr>
          <w:rFonts w:eastAsia="標楷體"/>
        </w:rPr>
        <w:t>1061700219</w:t>
      </w:r>
      <w:r w:rsidRPr="009A6533">
        <w:rPr>
          <w:rFonts w:eastAsia="標楷體" w:hAnsi="標楷體"/>
        </w:rPr>
        <w:t>號公告之「保育類野生動物名錄」，進行名錄製作以及判別其稀有程度、特有種及保育等級等。</w:t>
      </w:r>
    </w:p>
    <w:p w:rsidR="00830217" w:rsidRPr="009A6533" w:rsidRDefault="00830217" w:rsidP="00830217">
      <w:pPr>
        <w:pStyle w:val="af2"/>
        <w:ind w:leftChars="200" w:left="480" w:firstLineChars="200" w:firstLine="480"/>
        <w:rPr>
          <w:rFonts w:eastAsia="標楷體"/>
        </w:rPr>
      </w:pPr>
    </w:p>
    <w:p w:rsidR="00830217" w:rsidRPr="00871F87" w:rsidRDefault="00830217" w:rsidP="00830217">
      <w:pPr>
        <w:pStyle w:val="3"/>
        <w:numPr>
          <w:ilvl w:val="0"/>
          <w:numId w:val="27"/>
        </w:numPr>
        <w:spacing w:line="240" w:lineRule="auto"/>
        <w:rPr>
          <w:rFonts w:ascii="Times New Roman" w:eastAsia="標楷體"/>
          <w:sz w:val="24"/>
          <w:szCs w:val="24"/>
        </w:rPr>
      </w:pPr>
      <w:bookmarkStart w:id="31" w:name="_Toc533496441"/>
      <w:r w:rsidRPr="00871F87">
        <w:rPr>
          <w:rFonts w:ascii="Times New Roman" w:eastAsia="標楷體" w:hAnsi="標楷體"/>
          <w:sz w:val="24"/>
          <w:szCs w:val="24"/>
        </w:rPr>
        <w:t>水生昆蟲</w:t>
      </w:r>
      <w:bookmarkEnd w:id="31"/>
    </w:p>
    <w:p w:rsidR="00830217" w:rsidRDefault="00830217" w:rsidP="00830217">
      <w:pPr>
        <w:pStyle w:val="af2"/>
        <w:ind w:leftChars="200" w:left="480" w:firstLineChars="200" w:firstLine="480"/>
        <w:jc w:val="both"/>
        <w:rPr>
          <w:rFonts w:eastAsia="標楷體" w:hAnsi="標楷體"/>
          <w:szCs w:val="24"/>
        </w:rPr>
      </w:pPr>
      <w:r w:rsidRPr="009A6533">
        <w:rPr>
          <w:rFonts w:eastAsia="標楷體" w:hAnsi="標楷體"/>
        </w:rPr>
        <w:t>水域環境可分為流動式水域以及靜止水域</w:t>
      </w:r>
      <w:r w:rsidRPr="009A6533">
        <w:rPr>
          <w:rFonts w:eastAsia="標楷體"/>
        </w:rPr>
        <w:t>(</w:t>
      </w:r>
      <w:r w:rsidRPr="009A6533">
        <w:rPr>
          <w:rFonts w:eastAsia="標楷體" w:hAnsi="標楷體"/>
        </w:rPr>
        <w:t>如：湖泊、池塘、草澤、濕地</w:t>
      </w:r>
      <w:r w:rsidRPr="009A6533">
        <w:rPr>
          <w:rFonts w:eastAsia="標楷體"/>
        </w:rPr>
        <w:t>)</w:t>
      </w:r>
      <w:r w:rsidRPr="009A6533">
        <w:rPr>
          <w:rFonts w:eastAsia="標楷體" w:hAnsi="標楷體"/>
        </w:rPr>
        <w:t>，採樣方法需依照環境特性選擇適當方法。本案水域測站為流動式水域，因此主要</w:t>
      </w:r>
      <w:r w:rsidRPr="009A6533">
        <w:rPr>
          <w:rFonts w:eastAsia="標楷體" w:hAnsi="標楷體"/>
          <w:szCs w:val="24"/>
        </w:rPr>
        <w:t>依據</w:t>
      </w:r>
      <w:r w:rsidRPr="009A6533">
        <w:rPr>
          <w:rFonts w:eastAsia="標楷體"/>
          <w:szCs w:val="24"/>
        </w:rPr>
        <w:t>2011</w:t>
      </w:r>
      <w:r w:rsidRPr="009A6533">
        <w:rPr>
          <w:rFonts w:eastAsia="標楷體" w:hAnsi="標楷體"/>
          <w:szCs w:val="24"/>
        </w:rPr>
        <w:t>年環</w:t>
      </w:r>
      <w:r w:rsidRPr="009A6533">
        <w:rPr>
          <w:rFonts w:eastAsia="標楷體" w:hAnsi="標楷體"/>
        </w:rPr>
        <w:t>署檢字第</w:t>
      </w:r>
      <w:r w:rsidRPr="009A6533">
        <w:rPr>
          <w:rFonts w:eastAsia="標楷體"/>
        </w:rPr>
        <w:t>1000109874</w:t>
      </w:r>
      <w:r w:rsidRPr="009A6533">
        <w:rPr>
          <w:rFonts w:eastAsia="標楷體" w:hAnsi="標楷體"/>
        </w:rPr>
        <w:t>號公告修正</w:t>
      </w:r>
      <w:r w:rsidRPr="009A6533">
        <w:rPr>
          <w:rFonts w:eastAsia="標楷體"/>
        </w:rPr>
        <w:t>NIEA E</w:t>
      </w:r>
      <w:smartTag w:uri="urn:schemas-microsoft-com:office:smarttags" w:element="chmetcnv">
        <w:smartTagPr>
          <w:attr w:name="UnitName" w:val="C"/>
          <w:attr w:name="SourceValue" w:val="801.31"/>
          <w:attr w:name="HasSpace" w:val="False"/>
          <w:attr w:name="Negative" w:val="False"/>
          <w:attr w:name="NumberType" w:val="1"/>
          <w:attr w:name="TCSC" w:val="0"/>
        </w:smartTagPr>
        <w:r w:rsidRPr="009A6533">
          <w:rPr>
            <w:rFonts w:eastAsia="標楷體"/>
          </w:rPr>
          <w:t>801.31C</w:t>
        </w:r>
      </w:smartTag>
      <w:r w:rsidRPr="009A6533">
        <w:rPr>
          <w:rFonts w:eastAsia="標楷體" w:hAnsi="標楷體"/>
        </w:rPr>
        <w:t>「河川底棲水生昆蟲採樣方法」</w:t>
      </w:r>
      <w:r w:rsidRPr="009A6533">
        <w:rPr>
          <w:rFonts w:eastAsia="標楷體" w:hAnsi="標楷體"/>
          <w:szCs w:val="24"/>
        </w:rPr>
        <w:t>進行採集，其採集方法及保存，分別敘述如下。</w:t>
      </w:r>
    </w:p>
    <w:p w:rsidR="00830217" w:rsidRPr="00CC3616" w:rsidRDefault="00830217" w:rsidP="00830217">
      <w:pPr>
        <w:pStyle w:val="af2"/>
        <w:ind w:leftChars="200" w:left="480" w:firstLineChars="200" w:firstLine="480"/>
        <w:jc w:val="both"/>
        <w:rPr>
          <w:rFonts w:eastAsia="標楷體"/>
        </w:rPr>
      </w:pPr>
      <w:r w:rsidRPr="00CC3616">
        <w:rPr>
          <w:rFonts w:eastAsia="標楷體"/>
        </w:rPr>
        <w:t>(1)</w:t>
      </w:r>
      <w:r w:rsidRPr="00CC3616">
        <w:rPr>
          <w:rFonts w:eastAsia="標楷體" w:hAnsi="標楷體"/>
        </w:rPr>
        <w:t>採集方法：依據</w:t>
      </w:r>
      <w:r w:rsidRPr="00CC3616">
        <w:rPr>
          <w:rFonts w:eastAsia="標楷體"/>
        </w:rPr>
        <w:t>2011</w:t>
      </w:r>
      <w:r w:rsidRPr="00CC3616">
        <w:rPr>
          <w:rFonts w:eastAsia="標楷體" w:hAnsi="標楷體"/>
        </w:rPr>
        <w:t>年環署檢字第</w:t>
      </w:r>
      <w:r w:rsidRPr="00CC3616">
        <w:rPr>
          <w:rFonts w:eastAsia="標楷體"/>
        </w:rPr>
        <w:t>1000109874</w:t>
      </w:r>
      <w:r w:rsidRPr="00CC3616">
        <w:rPr>
          <w:rFonts w:eastAsia="標楷體" w:hAnsi="標楷體"/>
        </w:rPr>
        <w:t>號公告</w:t>
      </w:r>
      <w:r w:rsidRPr="00CC3616">
        <w:rPr>
          <w:rFonts w:eastAsia="標楷體"/>
        </w:rPr>
        <w:t>NIEA E</w:t>
      </w:r>
      <w:smartTag w:uri="urn:schemas-microsoft-com:office:smarttags" w:element="chmetcnv">
        <w:smartTagPr>
          <w:attr w:name="TCSC" w:val="0"/>
          <w:attr w:name="NumberType" w:val="1"/>
          <w:attr w:name="Negative" w:val="False"/>
          <w:attr w:name="HasSpace" w:val="False"/>
          <w:attr w:name="SourceValue" w:val="801.31"/>
          <w:attr w:name="UnitName" w:val="C"/>
        </w:smartTagPr>
        <w:r w:rsidRPr="00CC3616">
          <w:rPr>
            <w:rFonts w:eastAsia="標楷體"/>
          </w:rPr>
          <w:t>801.31C</w:t>
        </w:r>
      </w:smartTag>
      <w:r w:rsidRPr="00CC3616">
        <w:rPr>
          <w:rFonts w:eastAsia="標楷體" w:hAnsi="標楷體"/>
        </w:rPr>
        <w:t>「河川底棲水生昆蟲採樣方法」，於溪流湍急環境採樣時在沿岸水深</w:t>
      </w:r>
      <w:r w:rsidRPr="00CC3616">
        <w:rPr>
          <w:rFonts w:eastAsia="標楷體"/>
        </w:rPr>
        <w:t>50</w:t>
      </w:r>
      <w:r w:rsidRPr="00CC3616">
        <w:rPr>
          <w:rFonts w:eastAsia="標楷體" w:hAnsi="標楷體"/>
        </w:rPr>
        <w:t>公分內，以蘇伯氏採集網，採集</w:t>
      </w:r>
      <w:r w:rsidRPr="00CC3616">
        <w:rPr>
          <w:rFonts w:eastAsia="標楷體"/>
        </w:rPr>
        <w:t>4</w:t>
      </w:r>
      <w:r w:rsidRPr="00CC3616">
        <w:rPr>
          <w:rFonts w:eastAsia="標楷體" w:hAnsi="標楷體"/>
        </w:rPr>
        <w:t>網，此網之大小為長寬高各</w:t>
      </w:r>
      <w:r w:rsidRPr="00CC3616">
        <w:rPr>
          <w:rFonts w:eastAsia="標楷體"/>
        </w:rPr>
        <w:t>50</w:t>
      </w:r>
      <w:r w:rsidRPr="00CC3616">
        <w:rPr>
          <w:rFonts w:eastAsia="標楷體" w:hAnsi="標楷體"/>
        </w:rPr>
        <w:t>公分，網框以不銹鋼片製成，網袋近框處以帆布製成，網袋部分為</w:t>
      </w:r>
      <w:r w:rsidRPr="00CC3616">
        <w:rPr>
          <w:rFonts w:eastAsia="標楷體"/>
        </w:rPr>
        <w:t>24</w:t>
      </w:r>
      <w:r w:rsidRPr="00CC3616">
        <w:rPr>
          <w:rFonts w:eastAsia="標楷體" w:hAnsi="標楷體"/>
        </w:rPr>
        <w:t>目（</w:t>
      </w:r>
      <w:r w:rsidRPr="00CC3616">
        <w:rPr>
          <w:rFonts w:eastAsia="標楷體"/>
        </w:rPr>
        <w:t>mesh</w:t>
      </w:r>
      <w:r w:rsidRPr="00CC3616">
        <w:rPr>
          <w:rFonts w:eastAsia="標楷體" w:hAnsi="標楷體"/>
        </w:rPr>
        <w:t>，每公分</w:t>
      </w:r>
      <w:r w:rsidRPr="00CC3616">
        <w:rPr>
          <w:rFonts w:eastAsia="標楷體"/>
        </w:rPr>
        <w:t>9</w:t>
      </w:r>
      <w:r w:rsidRPr="00CC3616">
        <w:rPr>
          <w:rFonts w:eastAsia="標楷體" w:hAnsi="標楷體"/>
        </w:rPr>
        <w:t>條網線，網孔大小為</w:t>
      </w:r>
      <w:smartTag w:uri="urn:schemas-microsoft-com:office:smarttags" w:element="chmetcnv">
        <w:smartTagPr>
          <w:attr w:name="TCSC" w:val="0"/>
          <w:attr w:name="NumberType" w:val="1"/>
          <w:attr w:name="Negative" w:val="False"/>
          <w:attr w:name="HasSpace" w:val="False"/>
          <w:attr w:name="SourceValue" w:val="0.595"/>
          <w:attr w:name="UnitName" w:val="mm"/>
        </w:smartTagPr>
        <w:r w:rsidRPr="00CC3616">
          <w:rPr>
            <w:rFonts w:eastAsia="標楷體"/>
          </w:rPr>
          <w:t>0.595mm</w:t>
        </w:r>
      </w:smartTag>
      <w:r w:rsidRPr="00CC3616">
        <w:rPr>
          <w:rFonts w:eastAsia="標楷體" w:hAnsi="標楷體"/>
        </w:rPr>
        <w:t>）之尼龍網製成。本項採集應避免於大雨後一週內進行採集，採集地點避開砂石場、電廠、堰壩等人工構造物下游。水棲昆蟲採樣先在下游處置放一濾網，再將石頭取至岸邊，以防部分水棲昆蟲隨水流流走。較大型的水棲昆蟲以鑷子夾取，而較小型的水棲昆蟲則以毛筆沾水將其取出。</w:t>
      </w:r>
    </w:p>
    <w:p w:rsidR="00830217" w:rsidRPr="009A6533" w:rsidRDefault="00830217" w:rsidP="00830217">
      <w:pPr>
        <w:pStyle w:val="af2"/>
        <w:ind w:leftChars="200" w:left="480" w:firstLineChars="200" w:firstLine="480"/>
        <w:rPr>
          <w:rFonts w:eastAsia="標楷體"/>
          <w:szCs w:val="24"/>
        </w:rPr>
      </w:pPr>
      <w:r w:rsidRPr="009A6533">
        <w:rPr>
          <w:rFonts w:eastAsia="標楷體"/>
          <w:szCs w:val="24"/>
        </w:rPr>
        <w:lastRenderedPageBreak/>
        <w:t>(2)</w:t>
      </w:r>
      <w:r w:rsidRPr="009A6533">
        <w:rPr>
          <w:rFonts w:eastAsia="標楷體" w:hAnsi="標楷體"/>
          <w:szCs w:val="24"/>
        </w:rPr>
        <w:t>保存：採獲之水棲昆蟲先以</w:t>
      </w:r>
      <w:r w:rsidRPr="009A6533">
        <w:rPr>
          <w:rFonts w:eastAsia="標楷體"/>
        </w:rPr>
        <w:t>5%</w:t>
      </w:r>
      <w:r w:rsidRPr="009A6533">
        <w:rPr>
          <w:rFonts w:eastAsia="標楷體" w:hAnsi="標楷體"/>
        </w:rPr>
        <w:t>甲醛</w:t>
      </w:r>
      <w:r w:rsidRPr="009A6533">
        <w:rPr>
          <w:rFonts w:eastAsia="標楷體" w:hAnsi="標楷體"/>
          <w:szCs w:val="24"/>
        </w:rPr>
        <w:t>固定，記錄採集地點與日期後，帶回實驗室鑑定分類。標本瓶上記錄採樣時間、地點及採集者名字。樣品在</w:t>
      </w:r>
      <w:r w:rsidRPr="009A6533">
        <w:rPr>
          <w:rFonts w:eastAsia="標楷體"/>
          <w:szCs w:val="24"/>
        </w:rPr>
        <w:t>10</w:t>
      </w:r>
      <w:r w:rsidRPr="009A6533">
        <w:rPr>
          <w:rFonts w:eastAsia="標楷體" w:hAnsi="標楷體"/>
          <w:szCs w:val="24"/>
        </w:rPr>
        <w:t>日內完成鑑定及計數。</w:t>
      </w:r>
    </w:p>
    <w:p w:rsidR="00830217" w:rsidRPr="009A6533" w:rsidRDefault="00830217" w:rsidP="00830217">
      <w:pPr>
        <w:pStyle w:val="af2"/>
        <w:ind w:leftChars="200" w:left="480" w:firstLineChars="200" w:firstLine="480"/>
        <w:rPr>
          <w:rFonts w:eastAsia="標楷體"/>
        </w:rPr>
      </w:pPr>
      <w:r w:rsidRPr="009A6533">
        <w:rPr>
          <w:rFonts w:eastAsia="標楷體"/>
          <w:szCs w:val="24"/>
        </w:rPr>
        <w:t>(3)</w:t>
      </w:r>
      <w:r w:rsidRPr="009A6533">
        <w:rPr>
          <w:rFonts w:eastAsia="標楷體" w:hAnsi="標楷體"/>
        </w:rPr>
        <w:t>名錄製作及鑑定：水生昆蟲分類及</w:t>
      </w:r>
      <w:r w:rsidRPr="009A6533">
        <w:rPr>
          <w:rFonts w:eastAsia="標楷體" w:hAnsi="標楷體"/>
          <w:color w:val="000000"/>
        </w:rPr>
        <w:t>名錄製作依據</w:t>
      </w:r>
      <w:r w:rsidRPr="009A6533">
        <w:rPr>
          <w:rFonts w:eastAsia="標楷體"/>
          <w:color w:val="000000"/>
        </w:rPr>
        <w:t>A.</w:t>
      </w:r>
      <w:r w:rsidRPr="009A6533">
        <w:rPr>
          <w:rFonts w:eastAsia="標楷體" w:hAnsi="標楷體"/>
        </w:rPr>
        <w:t>台灣生物多樣性入口網</w:t>
      </w:r>
      <w:r w:rsidRPr="009A6533">
        <w:rPr>
          <w:rFonts w:eastAsia="標楷體"/>
        </w:rPr>
        <w:t>http://taibif.tw/ (2017)</w:t>
      </w:r>
      <w:r w:rsidRPr="009A6533">
        <w:rPr>
          <w:rFonts w:eastAsia="標楷體" w:hAnsi="標楷體"/>
        </w:rPr>
        <w:t>，</w:t>
      </w:r>
      <w:r w:rsidRPr="009A6533">
        <w:rPr>
          <w:rFonts w:eastAsia="標楷體"/>
          <w:szCs w:val="24"/>
        </w:rPr>
        <w:t>B.</w:t>
      </w:r>
      <w:r w:rsidRPr="009A6533">
        <w:rPr>
          <w:rFonts w:eastAsia="標楷體" w:hAnsi="標楷體"/>
          <w:szCs w:val="24"/>
        </w:rPr>
        <w:t>津田</w:t>
      </w:r>
      <w:r w:rsidRPr="009A6533">
        <w:rPr>
          <w:rFonts w:eastAsia="標楷體"/>
          <w:szCs w:val="24"/>
        </w:rPr>
        <w:t>(1962)</w:t>
      </w:r>
      <w:r w:rsidRPr="009A6533">
        <w:rPr>
          <w:rFonts w:eastAsia="標楷體" w:hAnsi="標楷體"/>
          <w:szCs w:val="24"/>
        </w:rPr>
        <w:t>、川合</w:t>
      </w:r>
      <w:r w:rsidRPr="009A6533">
        <w:rPr>
          <w:rFonts w:eastAsia="標楷體"/>
          <w:szCs w:val="24"/>
        </w:rPr>
        <w:t>(1985)</w:t>
      </w:r>
      <w:r w:rsidRPr="009A6533">
        <w:rPr>
          <w:rFonts w:eastAsia="標楷體" w:hAnsi="標楷體"/>
          <w:szCs w:val="24"/>
        </w:rPr>
        <w:t>、松木</w:t>
      </w:r>
      <w:r w:rsidRPr="009A6533">
        <w:rPr>
          <w:rFonts w:eastAsia="標楷體"/>
          <w:szCs w:val="24"/>
        </w:rPr>
        <w:t>(1978)</w:t>
      </w:r>
      <w:r w:rsidRPr="009A6533">
        <w:rPr>
          <w:rFonts w:eastAsia="標楷體" w:hAnsi="標楷體"/>
          <w:szCs w:val="24"/>
        </w:rPr>
        <w:t>、康</w:t>
      </w:r>
      <w:r w:rsidRPr="009A6533">
        <w:rPr>
          <w:rFonts w:eastAsia="標楷體"/>
          <w:szCs w:val="24"/>
        </w:rPr>
        <w:t>(1993)</w:t>
      </w:r>
      <w:r w:rsidRPr="009A6533">
        <w:rPr>
          <w:rFonts w:eastAsia="標楷體" w:hAnsi="標楷體"/>
          <w:szCs w:val="24"/>
        </w:rPr>
        <w:t>、農試所</w:t>
      </w:r>
      <w:r w:rsidRPr="009A6533">
        <w:rPr>
          <w:rFonts w:eastAsia="標楷體"/>
          <w:szCs w:val="24"/>
        </w:rPr>
        <w:t>(1996)</w:t>
      </w:r>
      <w:r w:rsidRPr="009A6533">
        <w:rPr>
          <w:rFonts w:eastAsia="標楷體" w:hAnsi="標楷體"/>
          <w:szCs w:val="24"/>
        </w:rPr>
        <w:t>、徐</w:t>
      </w:r>
      <w:r w:rsidRPr="009A6533">
        <w:rPr>
          <w:rFonts w:eastAsia="標楷體"/>
          <w:szCs w:val="24"/>
        </w:rPr>
        <w:t>(1997)</w:t>
      </w:r>
      <w:r w:rsidRPr="009A6533">
        <w:rPr>
          <w:rFonts w:eastAsia="標楷體" w:hAnsi="標楷體"/>
          <w:szCs w:val="24"/>
        </w:rPr>
        <w:t>等研究報告。</w:t>
      </w:r>
    </w:p>
    <w:p w:rsidR="00830217" w:rsidRPr="009A6533" w:rsidRDefault="00830217" w:rsidP="00830217">
      <w:pPr>
        <w:pStyle w:val="af2"/>
        <w:ind w:leftChars="200" w:left="480" w:firstLineChars="200" w:firstLine="480"/>
        <w:rPr>
          <w:rFonts w:eastAsia="標楷體"/>
        </w:rPr>
      </w:pPr>
    </w:p>
    <w:p w:rsidR="00830217" w:rsidRPr="009A6533" w:rsidRDefault="00830217" w:rsidP="00223F2F">
      <w:pPr>
        <w:pStyle w:val="1"/>
      </w:pPr>
      <w:bookmarkStart w:id="32" w:name="_Toc533496442"/>
      <w:r>
        <w:rPr>
          <w:rFonts w:hint="eastAsia"/>
        </w:rPr>
        <w:t>三</w:t>
      </w:r>
      <w:r w:rsidRPr="009A6533">
        <w:t>、調查結果</w:t>
      </w:r>
      <w:bookmarkEnd w:id="32"/>
    </w:p>
    <w:p w:rsidR="00830217" w:rsidRPr="007D7E84" w:rsidRDefault="00830217" w:rsidP="00830217">
      <w:pPr>
        <w:pStyle w:val="2"/>
        <w:rPr>
          <w:rFonts w:ascii="Times New Roman" w:eastAsia="標楷體"/>
          <w:sz w:val="24"/>
          <w:szCs w:val="24"/>
        </w:rPr>
      </w:pPr>
      <w:r>
        <w:rPr>
          <w:rFonts w:ascii="Times New Roman" w:eastAsia="標楷體" w:hint="eastAsia"/>
          <w:sz w:val="24"/>
          <w:szCs w:val="24"/>
        </w:rPr>
        <w:t xml:space="preserve"> </w:t>
      </w:r>
      <w:bookmarkStart w:id="33" w:name="_Toc533496443"/>
      <w:r w:rsidRPr="00E73A2B">
        <w:rPr>
          <w:rFonts w:ascii="Times New Roman" w:eastAsia="標楷體"/>
          <w:sz w:val="24"/>
          <w:szCs w:val="24"/>
        </w:rPr>
        <w:t>(</w:t>
      </w:r>
      <w:r>
        <w:rPr>
          <w:rFonts w:ascii="Times New Roman" w:eastAsia="標楷體" w:hint="eastAsia"/>
          <w:sz w:val="24"/>
          <w:szCs w:val="24"/>
        </w:rPr>
        <w:t>一</w:t>
      </w:r>
      <w:r w:rsidRPr="00E73A2B">
        <w:rPr>
          <w:rFonts w:ascii="Times New Roman" w:eastAsia="標楷體"/>
          <w:sz w:val="24"/>
          <w:szCs w:val="24"/>
        </w:rPr>
        <w:t>)</w:t>
      </w:r>
      <w:r w:rsidRPr="007D7E84">
        <w:rPr>
          <w:rFonts w:ascii="Times New Roman" w:eastAsia="標楷體"/>
          <w:sz w:val="24"/>
          <w:szCs w:val="24"/>
        </w:rPr>
        <w:t>陸域</w:t>
      </w:r>
      <w:r>
        <w:rPr>
          <w:rFonts w:ascii="Times New Roman" w:eastAsia="標楷體" w:hint="eastAsia"/>
          <w:sz w:val="24"/>
          <w:szCs w:val="24"/>
        </w:rPr>
        <w:t>植</w:t>
      </w:r>
      <w:r w:rsidRPr="007D7E84">
        <w:rPr>
          <w:rFonts w:ascii="Times New Roman" w:eastAsia="標楷體"/>
          <w:sz w:val="24"/>
          <w:szCs w:val="24"/>
        </w:rPr>
        <w:t>物</w:t>
      </w:r>
      <w:bookmarkEnd w:id="33"/>
    </w:p>
    <w:p w:rsidR="00830217" w:rsidRPr="007131A4" w:rsidRDefault="00830217" w:rsidP="00830217">
      <w:pPr>
        <w:pStyle w:val="3"/>
        <w:numPr>
          <w:ilvl w:val="0"/>
          <w:numId w:val="30"/>
        </w:numPr>
        <w:spacing w:line="240" w:lineRule="auto"/>
        <w:jc w:val="both"/>
        <w:rPr>
          <w:rFonts w:ascii="Times New Roman" w:eastAsia="標楷體"/>
          <w:sz w:val="24"/>
          <w:szCs w:val="24"/>
        </w:rPr>
      </w:pPr>
      <w:bookmarkStart w:id="34" w:name="_Toc533496444"/>
      <w:r w:rsidRPr="007131A4">
        <w:rPr>
          <w:rFonts w:ascii="Times New Roman" w:eastAsia="標楷體" w:hAnsi="標楷體"/>
          <w:sz w:val="24"/>
          <w:szCs w:val="24"/>
        </w:rPr>
        <w:t>植物種類及統計</w:t>
      </w:r>
      <w:bookmarkEnd w:id="34"/>
    </w:p>
    <w:p w:rsidR="00830217" w:rsidRPr="009A6533" w:rsidRDefault="00830217" w:rsidP="00830217">
      <w:pPr>
        <w:pStyle w:val="af2"/>
        <w:ind w:leftChars="200" w:left="480" w:firstLineChars="200" w:firstLine="480"/>
        <w:jc w:val="both"/>
        <w:rPr>
          <w:rFonts w:eastAsia="標楷體"/>
        </w:rPr>
      </w:pPr>
      <w:r>
        <w:rPr>
          <w:rFonts w:eastAsia="標楷體" w:hAnsi="標楷體"/>
          <w:kern w:val="0"/>
          <w:szCs w:val="24"/>
        </w:rPr>
        <w:t>於</w:t>
      </w:r>
      <w:r>
        <w:rPr>
          <w:rFonts w:eastAsia="標楷體" w:hAnsi="標楷體" w:hint="eastAsia"/>
          <w:kern w:val="0"/>
          <w:szCs w:val="24"/>
        </w:rPr>
        <w:t>計畫範圍</w:t>
      </w:r>
      <w:r w:rsidRPr="009A6533">
        <w:rPr>
          <w:rFonts w:eastAsia="標楷體" w:hAnsi="標楷體"/>
          <w:kern w:val="0"/>
          <w:szCs w:val="24"/>
        </w:rPr>
        <w:t>內共發現植物</w:t>
      </w:r>
      <w:r>
        <w:rPr>
          <w:rFonts w:eastAsia="標楷體" w:hint="eastAsia"/>
          <w:kern w:val="0"/>
          <w:szCs w:val="24"/>
        </w:rPr>
        <w:t>42</w:t>
      </w:r>
      <w:r w:rsidRPr="009A6533">
        <w:rPr>
          <w:rFonts w:eastAsia="標楷體" w:hAnsi="標楷體"/>
          <w:kern w:val="0"/>
          <w:szCs w:val="24"/>
        </w:rPr>
        <w:t>科</w:t>
      </w:r>
      <w:r>
        <w:rPr>
          <w:rFonts w:eastAsia="標楷體" w:hAnsi="標楷體" w:hint="eastAsia"/>
          <w:kern w:val="0"/>
          <w:szCs w:val="24"/>
        </w:rPr>
        <w:t>88</w:t>
      </w:r>
      <w:r w:rsidRPr="009A6533">
        <w:rPr>
          <w:rFonts w:eastAsia="標楷體" w:hAnsi="標楷體"/>
          <w:kern w:val="0"/>
          <w:szCs w:val="24"/>
        </w:rPr>
        <w:t>屬</w:t>
      </w:r>
      <w:r>
        <w:rPr>
          <w:rFonts w:eastAsia="標楷體" w:hAnsi="標楷體" w:hint="eastAsia"/>
          <w:kern w:val="0"/>
          <w:szCs w:val="24"/>
        </w:rPr>
        <w:t>108</w:t>
      </w:r>
      <w:r w:rsidRPr="009A6533">
        <w:rPr>
          <w:rFonts w:eastAsia="標楷體" w:hAnsi="標楷體"/>
          <w:kern w:val="0"/>
          <w:szCs w:val="24"/>
        </w:rPr>
        <w:t>種，名錄詳見</w:t>
      </w:r>
      <w:r w:rsidRPr="007D7E84">
        <w:rPr>
          <w:rFonts w:eastAsia="標楷體" w:hAnsi="標楷體"/>
          <w:kern w:val="0"/>
          <w:szCs w:val="24"/>
        </w:rPr>
        <w:t>表</w:t>
      </w:r>
      <w:r w:rsidRPr="007D7E84">
        <w:rPr>
          <w:rFonts w:eastAsia="標楷體" w:hAnsi="標楷體" w:hint="eastAsia"/>
          <w:kern w:val="0"/>
          <w:szCs w:val="24"/>
        </w:rPr>
        <w:t>一</w:t>
      </w:r>
      <w:r w:rsidRPr="009A6533">
        <w:rPr>
          <w:rFonts w:eastAsia="標楷體" w:hAnsi="標楷體"/>
          <w:kern w:val="0"/>
          <w:szCs w:val="24"/>
        </w:rPr>
        <w:t>。依形態區分，共包括</w:t>
      </w:r>
      <w:r>
        <w:rPr>
          <w:rFonts w:eastAsia="標楷體" w:hAnsi="標楷體" w:hint="eastAsia"/>
          <w:kern w:val="0"/>
          <w:szCs w:val="24"/>
        </w:rPr>
        <w:t>22</w:t>
      </w:r>
      <w:r w:rsidRPr="009A6533">
        <w:rPr>
          <w:rFonts w:eastAsia="標楷體" w:hAnsi="標楷體"/>
          <w:kern w:val="0"/>
          <w:szCs w:val="24"/>
        </w:rPr>
        <w:t>種喬木、</w:t>
      </w:r>
      <w:r>
        <w:rPr>
          <w:rFonts w:eastAsia="標楷體" w:hint="eastAsia"/>
          <w:kern w:val="0"/>
          <w:szCs w:val="24"/>
        </w:rPr>
        <w:t>6</w:t>
      </w:r>
      <w:r w:rsidRPr="009A6533">
        <w:rPr>
          <w:rFonts w:eastAsia="標楷體" w:hAnsi="標楷體"/>
          <w:kern w:val="0"/>
          <w:szCs w:val="24"/>
        </w:rPr>
        <w:t>種灌木、</w:t>
      </w:r>
      <w:r>
        <w:rPr>
          <w:rFonts w:eastAsia="標楷體" w:hint="eastAsia"/>
          <w:kern w:val="0"/>
          <w:szCs w:val="24"/>
        </w:rPr>
        <w:t>10</w:t>
      </w:r>
      <w:r w:rsidRPr="009A6533">
        <w:rPr>
          <w:rFonts w:eastAsia="標楷體" w:hAnsi="標楷體"/>
          <w:kern w:val="0"/>
          <w:szCs w:val="24"/>
        </w:rPr>
        <w:t>種藤木及</w:t>
      </w:r>
      <w:r>
        <w:rPr>
          <w:rFonts w:eastAsia="標楷體" w:hint="eastAsia"/>
          <w:kern w:val="0"/>
          <w:szCs w:val="24"/>
        </w:rPr>
        <w:t>70</w:t>
      </w:r>
      <w:r w:rsidRPr="009A6533">
        <w:rPr>
          <w:rFonts w:eastAsia="標楷體" w:hAnsi="標楷體"/>
          <w:kern w:val="0"/>
          <w:szCs w:val="24"/>
        </w:rPr>
        <w:t>種草本，以草本植物佔多數</w:t>
      </w:r>
      <w:r w:rsidRPr="009A6533">
        <w:rPr>
          <w:rFonts w:eastAsia="標楷體"/>
          <w:kern w:val="0"/>
          <w:szCs w:val="24"/>
        </w:rPr>
        <w:t>(</w:t>
      </w:r>
      <w:r>
        <w:rPr>
          <w:rFonts w:eastAsia="標楷體" w:hint="eastAsia"/>
          <w:kern w:val="0"/>
          <w:szCs w:val="24"/>
        </w:rPr>
        <w:t>64.8</w:t>
      </w:r>
      <w:r w:rsidRPr="009A6533">
        <w:rPr>
          <w:rFonts w:eastAsia="標楷體"/>
          <w:kern w:val="0"/>
          <w:szCs w:val="24"/>
        </w:rPr>
        <w:t>%)</w:t>
      </w:r>
      <w:r w:rsidRPr="009A6533">
        <w:rPr>
          <w:rFonts w:eastAsia="標楷體" w:hAnsi="標楷體"/>
          <w:kern w:val="0"/>
          <w:szCs w:val="24"/>
        </w:rPr>
        <w:t>；依屬性區分，則包含</w:t>
      </w:r>
      <w:r>
        <w:rPr>
          <w:rFonts w:eastAsia="標楷體" w:hAnsi="標楷體" w:hint="eastAsia"/>
          <w:kern w:val="0"/>
          <w:szCs w:val="24"/>
        </w:rPr>
        <w:t>2</w:t>
      </w:r>
      <w:r w:rsidRPr="009A6533">
        <w:rPr>
          <w:rFonts w:eastAsia="標楷體" w:hAnsi="標楷體"/>
          <w:kern w:val="0"/>
          <w:szCs w:val="24"/>
        </w:rPr>
        <w:t>種特有種</w:t>
      </w:r>
      <w:r>
        <w:rPr>
          <w:rFonts w:eastAsia="標楷體" w:hAnsi="標楷體" w:hint="eastAsia"/>
          <w:kern w:val="0"/>
          <w:szCs w:val="24"/>
        </w:rPr>
        <w:t>(</w:t>
      </w:r>
      <w:r>
        <w:rPr>
          <w:rFonts w:eastAsia="標楷體" w:hAnsi="標楷體" w:hint="eastAsia"/>
          <w:kern w:val="0"/>
          <w:szCs w:val="24"/>
        </w:rPr>
        <w:t>長枝竹、臺灣欒樹</w:t>
      </w:r>
      <w:r>
        <w:rPr>
          <w:rFonts w:eastAsia="標楷體" w:hAnsi="標楷體" w:hint="eastAsia"/>
          <w:kern w:val="0"/>
          <w:szCs w:val="24"/>
        </w:rPr>
        <w:t>)</w:t>
      </w:r>
      <w:r w:rsidRPr="009A6533">
        <w:rPr>
          <w:rFonts w:eastAsia="標楷體" w:hAnsi="標楷體"/>
          <w:kern w:val="0"/>
          <w:szCs w:val="24"/>
        </w:rPr>
        <w:t>、</w:t>
      </w:r>
      <w:r>
        <w:rPr>
          <w:rFonts w:eastAsia="標楷體" w:hint="eastAsia"/>
          <w:kern w:val="0"/>
          <w:szCs w:val="24"/>
        </w:rPr>
        <w:t>63</w:t>
      </w:r>
      <w:r w:rsidRPr="009A6533">
        <w:rPr>
          <w:rFonts w:eastAsia="標楷體" w:hAnsi="標楷體"/>
          <w:kern w:val="0"/>
          <w:szCs w:val="24"/>
        </w:rPr>
        <w:t>種非特有原生種、</w:t>
      </w:r>
      <w:r w:rsidRPr="009A6533">
        <w:rPr>
          <w:rFonts w:eastAsia="標楷體"/>
          <w:kern w:val="0"/>
          <w:szCs w:val="24"/>
        </w:rPr>
        <w:t>2</w:t>
      </w:r>
      <w:r>
        <w:rPr>
          <w:rFonts w:eastAsia="標楷體" w:hint="eastAsia"/>
          <w:kern w:val="0"/>
          <w:szCs w:val="24"/>
        </w:rPr>
        <w:t>1</w:t>
      </w:r>
      <w:r w:rsidRPr="009A6533">
        <w:rPr>
          <w:rFonts w:eastAsia="標楷體" w:hAnsi="標楷體"/>
          <w:kern w:val="0"/>
          <w:szCs w:val="24"/>
        </w:rPr>
        <w:t>種歸化種及</w:t>
      </w:r>
      <w:r w:rsidRPr="009A6533">
        <w:rPr>
          <w:rFonts w:eastAsia="標楷體"/>
          <w:kern w:val="0"/>
          <w:szCs w:val="24"/>
        </w:rPr>
        <w:t>2</w:t>
      </w:r>
      <w:r>
        <w:rPr>
          <w:rFonts w:eastAsia="標楷體" w:hint="eastAsia"/>
          <w:kern w:val="0"/>
          <w:szCs w:val="24"/>
        </w:rPr>
        <w:t>2</w:t>
      </w:r>
      <w:r w:rsidRPr="009A6533">
        <w:rPr>
          <w:rFonts w:eastAsia="標楷體" w:hAnsi="標楷體"/>
          <w:kern w:val="0"/>
          <w:szCs w:val="24"/>
        </w:rPr>
        <w:t>種栽培種，以非特有原生物種最多</w:t>
      </w:r>
      <w:r>
        <w:rPr>
          <w:rFonts w:eastAsia="標楷體"/>
          <w:kern w:val="0"/>
          <w:szCs w:val="24"/>
        </w:rPr>
        <w:t>(5</w:t>
      </w:r>
      <w:r>
        <w:rPr>
          <w:rFonts w:eastAsia="標楷體" w:hint="eastAsia"/>
          <w:kern w:val="0"/>
          <w:szCs w:val="24"/>
        </w:rPr>
        <w:t>8</w:t>
      </w:r>
      <w:r>
        <w:rPr>
          <w:rFonts w:eastAsia="標楷體"/>
          <w:kern w:val="0"/>
          <w:szCs w:val="24"/>
        </w:rPr>
        <w:t>.</w:t>
      </w:r>
      <w:r>
        <w:rPr>
          <w:rFonts w:eastAsia="標楷體" w:hint="eastAsia"/>
          <w:kern w:val="0"/>
          <w:szCs w:val="24"/>
        </w:rPr>
        <w:t>3</w:t>
      </w:r>
      <w:r w:rsidRPr="009A6533">
        <w:rPr>
          <w:rFonts w:eastAsia="標楷體"/>
          <w:kern w:val="0"/>
          <w:szCs w:val="24"/>
        </w:rPr>
        <w:t>%)</w:t>
      </w:r>
      <w:r w:rsidRPr="009A6533">
        <w:rPr>
          <w:rFonts w:eastAsia="標楷體" w:hAnsi="標楷體"/>
          <w:kern w:val="0"/>
          <w:szCs w:val="24"/>
        </w:rPr>
        <w:t>。</w:t>
      </w:r>
    </w:p>
    <w:p w:rsidR="00830217" w:rsidRPr="009A6533" w:rsidRDefault="00830217" w:rsidP="00830217">
      <w:pPr>
        <w:pStyle w:val="af2"/>
        <w:ind w:leftChars="200" w:left="480" w:firstLineChars="200" w:firstLine="480"/>
        <w:jc w:val="both"/>
        <w:rPr>
          <w:rFonts w:eastAsia="標楷體"/>
        </w:rPr>
      </w:pPr>
    </w:p>
    <w:p w:rsidR="00830217" w:rsidRPr="00E73A2B" w:rsidRDefault="00830217" w:rsidP="00830217">
      <w:pPr>
        <w:pStyle w:val="3"/>
        <w:numPr>
          <w:ilvl w:val="0"/>
          <w:numId w:val="30"/>
        </w:numPr>
        <w:spacing w:line="240" w:lineRule="auto"/>
        <w:jc w:val="both"/>
        <w:rPr>
          <w:rFonts w:ascii="Times New Roman" w:eastAsia="標楷體" w:hAnsi="標楷體"/>
          <w:sz w:val="24"/>
          <w:szCs w:val="24"/>
        </w:rPr>
      </w:pPr>
      <w:bookmarkStart w:id="35" w:name="_Toc533496445"/>
      <w:r w:rsidRPr="00E73A2B">
        <w:rPr>
          <w:rFonts w:ascii="Times New Roman" w:eastAsia="標楷體" w:hAnsi="標楷體"/>
          <w:sz w:val="24"/>
          <w:szCs w:val="24"/>
        </w:rPr>
        <w:t>稀有植物</w:t>
      </w:r>
      <w:bookmarkEnd w:id="35"/>
    </w:p>
    <w:p w:rsidR="00830217" w:rsidRPr="009A6533" w:rsidRDefault="00830217" w:rsidP="00830217">
      <w:pPr>
        <w:pStyle w:val="af2"/>
        <w:ind w:leftChars="200" w:left="480" w:firstLineChars="200" w:firstLine="480"/>
        <w:jc w:val="both"/>
        <w:rPr>
          <w:rFonts w:eastAsia="標楷體"/>
        </w:rPr>
      </w:pPr>
      <w:r w:rsidRPr="009A6533">
        <w:rPr>
          <w:rFonts w:eastAsia="標楷體" w:hAnsi="標楷體"/>
        </w:rPr>
        <w:t>依據「</w:t>
      </w:r>
      <w:r w:rsidRPr="009A6533">
        <w:rPr>
          <w:rFonts w:eastAsia="標楷體"/>
          <w:szCs w:val="24"/>
        </w:rPr>
        <w:t>2</w:t>
      </w:r>
      <w:r w:rsidRPr="009A6533">
        <w:rPr>
          <w:rFonts w:eastAsia="標楷體"/>
        </w:rPr>
        <w:t>017</w:t>
      </w:r>
      <w:r>
        <w:rPr>
          <w:rFonts w:eastAsia="標楷體" w:hAnsi="標楷體"/>
        </w:rPr>
        <w:t>台灣</w:t>
      </w:r>
      <w:r w:rsidRPr="009A6533">
        <w:rPr>
          <w:rFonts w:eastAsia="標楷體" w:hAnsi="標楷體"/>
        </w:rPr>
        <w:t>維管束植物紅皮書名錄」</w:t>
      </w:r>
      <w:r w:rsidRPr="009A6533">
        <w:rPr>
          <w:rFonts w:eastAsia="標楷體"/>
          <w:szCs w:val="24"/>
        </w:rPr>
        <w:t>(</w:t>
      </w:r>
      <w:r>
        <w:rPr>
          <w:rFonts w:eastAsia="標楷體" w:hAnsi="標楷體"/>
        </w:rPr>
        <w:t>台灣</w:t>
      </w:r>
      <w:r w:rsidRPr="009A6533">
        <w:rPr>
          <w:rFonts w:eastAsia="標楷體" w:hAnsi="標楷體"/>
        </w:rPr>
        <w:t>植物紅皮書編輯委員會</w:t>
      </w:r>
      <w:r w:rsidRPr="009A6533">
        <w:rPr>
          <w:rFonts w:eastAsia="標楷體" w:hAnsi="標楷體"/>
          <w:szCs w:val="24"/>
        </w:rPr>
        <w:t>，</w:t>
      </w:r>
      <w:r w:rsidRPr="009A6533">
        <w:rPr>
          <w:rFonts w:eastAsia="標楷體"/>
          <w:szCs w:val="24"/>
        </w:rPr>
        <w:t>2017)</w:t>
      </w:r>
      <w:r w:rsidRPr="009A6533">
        <w:rPr>
          <w:rFonts w:eastAsia="標楷體" w:hAnsi="標楷體"/>
        </w:rPr>
        <w:t>，物種保育等級可分為絕滅</w:t>
      </w:r>
      <w:r w:rsidRPr="009A6533">
        <w:rPr>
          <w:rFonts w:eastAsia="標楷體"/>
        </w:rPr>
        <w:t>(Extinct, Ex)</w:t>
      </w:r>
      <w:r w:rsidRPr="009A6533">
        <w:rPr>
          <w:rFonts w:eastAsia="標楷體" w:hAnsi="標楷體"/>
        </w:rPr>
        <w:t>、野外絕滅</w:t>
      </w:r>
      <w:r w:rsidRPr="009A6533">
        <w:rPr>
          <w:rFonts w:eastAsia="標楷體"/>
        </w:rPr>
        <w:t>(Extinct in the Wild, EW)</w:t>
      </w:r>
      <w:r w:rsidRPr="009A6533">
        <w:rPr>
          <w:rFonts w:eastAsia="標楷體" w:hAnsi="標楷體"/>
        </w:rPr>
        <w:t>、地區絕滅</w:t>
      </w:r>
      <w:r w:rsidRPr="009A6533">
        <w:rPr>
          <w:rFonts w:eastAsia="標楷體"/>
        </w:rPr>
        <w:t>(Regional Extinct, RE)</w:t>
      </w:r>
      <w:r w:rsidRPr="009A6533">
        <w:rPr>
          <w:rFonts w:eastAsia="標楷體" w:hAnsi="標楷體"/>
        </w:rPr>
        <w:t>、嚴重瀕臨絕滅</w:t>
      </w:r>
      <w:r w:rsidRPr="009A6533">
        <w:rPr>
          <w:rFonts w:eastAsia="標楷體"/>
        </w:rPr>
        <w:t>(Critically Endangered, CR)</w:t>
      </w:r>
      <w:r w:rsidRPr="009A6533">
        <w:rPr>
          <w:rFonts w:eastAsia="標楷體" w:hAnsi="標楷體"/>
        </w:rPr>
        <w:t>、瀕臨絕滅</w:t>
      </w:r>
      <w:r w:rsidRPr="009A6533">
        <w:rPr>
          <w:rFonts w:eastAsia="標楷體"/>
        </w:rPr>
        <w:t>(Endangered, EN)</w:t>
      </w:r>
      <w:r w:rsidRPr="009A6533">
        <w:rPr>
          <w:rFonts w:eastAsia="標楷體" w:hAnsi="標楷體"/>
        </w:rPr>
        <w:t>、易受害</w:t>
      </w:r>
      <w:r w:rsidRPr="009A6533">
        <w:rPr>
          <w:rFonts w:eastAsia="標楷體"/>
        </w:rPr>
        <w:t>(Vulnerable, VU)</w:t>
      </w:r>
      <w:r w:rsidRPr="009A6533">
        <w:rPr>
          <w:rFonts w:eastAsia="標楷體" w:hAnsi="標楷體"/>
        </w:rPr>
        <w:t>、接近威脅</w:t>
      </w:r>
      <w:r w:rsidRPr="009A6533">
        <w:rPr>
          <w:rFonts w:eastAsia="標楷體"/>
        </w:rPr>
        <w:t>(Near Threatened, NT)</w:t>
      </w:r>
      <w:r w:rsidRPr="009A6533">
        <w:rPr>
          <w:rFonts w:eastAsia="標楷體" w:hAnsi="標楷體"/>
        </w:rPr>
        <w:t>、安全</w:t>
      </w:r>
      <w:r w:rsidRPr="009A6533">
        <w:rPr>
          <w:rFonts w:eastAsia="標楷體"/>
        </w:rPr>
        <w:t>(Least Concern, LC)</w:t>
      </w:r>
      <w:r w:rsidRPr="009A6533">
        <w:rPr>
          <w:rFonts w:eastAsia="標楷體" w:hAnsi="標楷體"/>
        </w:rPr>
        <w:t>、資料不足</w:t>
      </w:r>
      <w:r w:rsidRPr="009A6533">
        <w:rPr>
          <w:rFonts w:eastAsia="標楷體"/>
        </w:rPr>
        <w:t>(Data Deficient, DD)</w:t>
      </w:r>
      <w:r w:rsidRPr="009A6533">
        <w:rPr>
          <w:rFonts w:eastAsia="標楷體" w:hAnsi="標楷體"/>
        </w:rPr>
        <w:t>、不適用</w:t>
      </w:r>
      <w:r w:rsidRPr="009A6533">
        <w:rPr>
          <w:rFonts w:eastAsia="標楷體"/>
        </w:rPr>
        <w:t>(Not Applicable, NA)</w:t>
      </w:r>
      <w:r w:rsidRPr="009A6533">
        <w:rPr>
          <w:rFonts w:eastAsia="標楷體" w:hAnsi="標楷體"/>
        </w:rPr>
        <w:t>及未評估</w:t>
      </w:r>
      <w:r w:rsidRPr="009A6533">
        <w:rPr>
          <w:rFonts w:eastAsia="標楷體"/>
        </w:rPr>
        <w:t xml:space="preserve"> (Not Evaluated, NE)</w:t>
      </w:r>
      <w:r w:rsidRPr="009A6533">
        <w:rPr>
          <w:rFonts w:eastAsia="標楷體" w:hAnsi="標楷體"/>
        </w:rPr>
        <w:t>等十一級，另有尚無資料的物種等。</w:t>
      </w:r>
      <w:r>
        <w:rPr>
          <w:rFonts w:eastAsia="標楷體" w:hAnsi="標楷體" w:hint="eastAsia"/>
        </w:rPr>
        <w:t>計畫範圍內除</w:t>
      </w:r>
      <w:r w:rsidRPr="009A6533">
        <w:rPr>
          <w:rFonts w:eastAsia="標楷體" w:hAnsi="標楷體"/>
        </w:rPr>
        <w:t>發現</w:t>
      </w:r>
      <w:r w:rsidRPr="009A6533">
        <w:rPr>
          <w:rFonts w:eastAsia="標楷體"/>
        </w:rPr>
        <w:t>1</w:t>
      </w:r>
      <w:r w:rsidRPr="009A6533">
        <w:rPr>
          <w:rFonts w:eastAsia="標楷體" w:hAnsi="標楷體"/>
        </w:rPr>
        <w:t>種資料不足</w:t>
      </w:r>
      <w:r w:rsidRPr="009A6533">
        <w:rPr>
          <w:rFonts w:eastAsia="標楷體"/>
        </w:rPr>
        <w:t>(DD)</w:t>
      </w:r>
      <w:r w:rsidRPr="009A6533">
        <w:rPr>
          <w:rFonts w:eastAsia="標楷體" w:hAnsi="標楷體"/>
        </w:rPr>
        <w:t>之</w:t>
      </w:r>
      <w:r w:rsidRPr="00E73A2B">
        <w:rPr>
          <w:rFonts w:eastAsia="標楷體" w:hAnsi="標楷體" w:hint="eastAsia"/>
        </w:rPr>
        <w:t>短柄花溝繁縷</w:t>
      </w:r>
      <w:r>
        <w:rPr>
          <w:rFonts w:eastAsia="標楷體" w:hAnsi="標楷體" w:hint="eastAsia"/>
        </w:rPr>
        <w:t>外</w:t>
      </w:r>
      <w:r w:rsidRPr="009A6533">
        <w:rPr>
          <w:rFonts w:eastAsia="標楷體" w:hAnsi="標楷體"/>
        </w:rPr>
        <w:t>，</w:t>
      </w:r>
      <w:r>
        <w:rPr>
          <w:rFonts w:eastAsia="標楷體" w:hAnsi="標楷體" w:hint="eastAsia"/>
        </w:rPr>
        <w:t>其餘均為</w:t>
      </w:r>
      <w:r w:rsidRPr="009A6533">
        <w:rPr>
          <w:rFonts w:eastAsia="標楷體" w:hAnsi="標楷體"/>
        </w:rPr>
        <w:t>安全</w:t>
      </w:r>
      <w:r w:rsidRPr="009A6533">
        <w:rPr>
          <w:rFonts w:eastAsia="標楷體"/>
        </w:rPr>
        <w:t>(Least Concern, LC)</w:t>
      </w:r>
      <w:r>
        <w:rPr>
          <w:rFonts w:eastAsia="標楷體" w:hint="eastAsia"/>
        </w:rPr>
        <w:t>及</w:t>
      </w:r>
      <w:r w:rsidRPr="009A6533">
        <w:rPr>
          <w:rFonts w:eastAsia="標楷體" w:hAnsi="標楷體"/>
        </w:rPr>
        <w:t>不適用</w:t>
      </w:r>
      <w:r w:rsidRPr="009A6533">
        <w:rPr>
          <w:rFonts w:eastAsia="標楷體"/>
        </w:rPr>
        <w:t>(Not Applicable, NA)</w:t>
      </w:r>
      <w:r>
        <w:rPr>
          <w:rFonts w:eastAsia="標楷體" w:hint="eastAsia"/>
        </w:rPr>
        <w:t>之非原生植物種類</w:t>
      </w:r>
      <w:r w:rsidRPr="009A6533">
        <w:rPr>
          <w:rFonts w:eastAsia="標楷體" w:hAnsi="標楷體"/>
        </w:rPr>
        <w:t>。</w:t>
      </w:r>
    </w:p>
    <w:p w:rsidR="00830217" w:rsidRPr="00E73A2B" w:rsidRDefault="00830217" w:rsidP="00830217">
      <w:pPr>
        <w:pStyle w:val="2"/>
        <w:rPr>
          <w:rFonts w:ascii="Times New Roman" w:eastAsia="標楷體"/>
          <w:sz w:val="24"/>
          <w:szCs w:val="24"/>
        </w:rPr>
      </w:pPr>
      <w:r w:rsidRPr="00E73A2B">
        <w:rPr>
          <w:rFonts w:ascii="Times New Roman" w:eastAsia="標楷體"/>
          <w:sz w:val="24"/>
          <w:szCs w:val="24"/>
        </w:rPr>
        <w:t xml:space="preserve"> </w:t>
      </w:r>
      <w:bookmarkStart w:id="36" w:name="_Toc533496446"/>
      <w:r w:rsidRPr="00E73A2B">
        <w:rPr>
          <w:rFonts w:ascii="Times New Roman" w:eastAsia="標楷體"/>
          <w:sz w:val="24"/>
          <w:szCs w:val="24"/>
        </w:rPr>
        <w:t>(</w:t>
      </w:r>
      <w:r w:rsidRPr="00E73A2B">
        <w:rPr>
          <w:rFonts w:ascii="Times New Roman" w:eastAsia="標楷體" w:hAnsi="標楷體"/>
          <w:sz w:val="24"/>
          <w:szCs w:val="24"/>
        </w:rPr>
        <w:t>二</w:t>
      </w:r>
      <w:r w:rsidRPr="00E73A2B">
        <w:rPr>
          <w:rFonts w:ascii="Times New Roman" w:eastAsia="標楷體"/>
          <w:sz w:val="24"/>
          <w:szCs w:val="24"/>
        </w:rPr>
        <w:t>)</w:t>
      </w:r>
      <w:r w:rsidRPr="00E73A2B">
        <w:rPr>
          <w:rFonts w:ascii="Times New Roman" w:eastAsia="標楷體" w:hAnsi="標楷體"/>
          <w:sz w:val="24"/>
          <w:szCs w:val="24"/>
        </w:rPr>
        <w:t>陸域動物</w:t>
      </w:r>
      <w:bookmarkEnd w:id="36"/>
    </w:p>
    <w:p w:rsidR="00830217" w:rsidRPr="00E73A2B" w:rsidRDefault="00830217" w:rsidP="00830217">
      <w:pPr>
        <w:pStyle w:val="3"/>
        <w:numPr>
          <w:ilvl w:val="0"/>
          <w:numId w:val="22"/>
        </w:numPr>
        <w:spacing w:line="240" w:lineRule="auto"/>
        <w:rPr>
          <w:rFonts w:ascii="Times New Roman" w:eastAsia="標楷體"/>
          <w:sz w:val="24"/>
          <w:szCs w:val="24"/>
        </w:rPr>
      </w:pPr>
      <w:bookmarkStart w:id="37" w:name="_Toc533496447"/>
      <w:r w:rsidRPr="00E73A2B">
        <w:rPr>
          <w:rFonts w:ascii="Times New Roman" w:eastAsia="標楷體" w:hAnsi="標楷體"/>
          <w:sz w:val="24"/>
          <w:szCs w:val="24"/>
        </w:rPr>
        <w:t>種類組成及數量</w:t>
      </w:r>
      <w:bookmarkEnd w:id="37"/>
    </w:p>
    <w:p w:rsidR="00830217" w:rsidRPr="009A6533" w:rsidRDefault="00830217" w:rsidP="00830217">
      <w:pPr>
        <w:pStyle w:val="af2"/>
        <w:ind w:leftChars="200" w:left="480" w:firstLineChars="200" w:firstLine="480"/>
        <w:jc w:val="both"/>
        <w:rPr>
          <w:rFonts w:eastAsia="標楷體"/>
        </w:rPr>
      </w:pPr>
      <w:r w:rsidRPr="009A6533">
        <w:rPr>
          <w:rFonts w:eastAsia="標楷體" w:hAnsi="標楷體"/>
        </w:rPr>
        <w:t>哺乳類共發現</w:t>
      </w:r>
      <w:r>
        <w:rPr>
          <w:rFonts w:eastAsia="標楷體" w:hint="eastAsia"/>
        </w:rPr>
        <w:t>3</w:t>
      </w:r>
      <w:r w:rsidRPr="009A6533">
        <w:rPr>
          <w:rFonts w:eastAsia="標楷體" w:hAnsi="標楷體"/>
        </w:rPr>
        <w:t>目</w:t>
      </w:r>
      <w:r>
        <w:rPr>
          <w:rFonts w:eastAsia="標楷體" w:hAnsi="標楷體" w:hint="eastAsia"/>
        </w:rPr>
        <w:t>5</w:t>
      </w:r>
      <w:r w:rsidRPr="009A6533">
        <w:rPr>
          <w:rFonts w:eastAsia="標楷體" w:hAnsi="標楷體"/>
        </w:rPr>
        <w:t>科</w:t>
      </w:r>
      <w:r w:rsidR="00DE31D1">
        <w:rPr>
          <w:rFonts w:eastAsia="標楷體" w:hint="eastAsia"/>
        </w:rPr>
        <w:t>8</w:t>
      </w:r>
      <w:r w:rsidRPr="009A6533">
        <w:rPr>
          <w:rFonts w:eastAsia="標楷體" w:hAnsi="標楷體"/>
        </w:rPr>
        <w:t>種，其中</w:t>
      </w:r>
      <w:r>
        <w:rPr>
          <w:rFonts w:eastAsia="標楷體" w:hAnsi="標楷體"/>
        </w:rPr>
        <w:t>台灣</w:t>
      </w:r>
      <w:r w:rsidRPr="009A6533">
        <w:rPr>
          <w:rFonts w:eastAsia="標楷體" w:hAnsi="標楷體"/>
        </w:rPr>
        <w:t>刺鼠族群較不普遍，</w:t>
      </w:r>
      <w:r>
        <w:rPr>
          <w:rFonts w:eastAsia="標楷體" w:hAnsi="標楷體" w:hint="eastAsia"/>
        </w:rPr>
        <w:t>其餘均為常見物種。</w:t>
      </w:r>
      <w:r w:rsidRPr="009A6533">
        <w:rPr>
          <w:rFonts w:eastAsia="標楷體" w:hAnsi="標楷體"/>
        </w:rPr>
        <w:t>名錄詳見</w:t>
      </w:r>
      <w:r w:rsidRPr="007D7E84">
        <w:rPr>
          <w:rFonts w:eastAsia="標楷體" w:hAnsi="標楷體"/>
        </w:rPr>
        <w:t>表</w:t>
      </w:r>
      <w:r w:rsidRPr="007D7E84">
        <w:rPr>
          <w:rFonts w:eastAsia="標楷體" w:hAnsi="標楷體" w:hint="eastAsia"/>
        </w:rPr>
        <w:t>二</w:t>
      </w:r>
      <w:r w:rsidRPr="009A6533">
        <w:rPr>
          <w:rFonts w:eastAsia="標楷體" w:hAnsi="標楷體"/>
        </w:rPr>
        <w:t>。其中尖鼠科及鼠科小獸類出現在基地內外草生灌叢、農耕地及人工建築物周圍，蝙蝠科則出現於各類型棲地上空，其餘則多分布於林相植被較佳區域。</w:t>
      </w:r>
    </w:p>
    <w:p w:rsidR="00830217" w:rsidRPr="009A6533" w:rsidRDefault="00830217" w:rsidP="00830217">
      <w:pPr>
        <w:pStyle w:val="af2"/>
        <w:ind w:leftChars="200" w:left="480" w:firstLineChars="200" w:firstLine="480"/>
        <w:jc w:val="both"/>
        <w:rPr>
          <w:rFonts w:eastAsia="標楷體"/>
          <w:szCs w:val="24"/>
        </w:rPr>
      </w:pPr>
      <w:r w:rsidRPr="009A6533">
        <w:rPr>
          <w:rFonts w:eastAsia="標楷體" w:hAnsi="標楷體"/>
          <w:szCs w:val="24"/>
        </w:rPr>
        <w:t>鳥類</w:t>
      </w:r>
      <w:r w:rsidRPr="009A6533">
        <w:rPr>
          <w:rFonts w:eastAsia="標楷體" w:hAnsi="標楷體"/>
        </w:rPr>
        <w:t>共發現</w:t>
      </w:r>
      <w:r w:rsidR="00DE31D1">
        <w:rPr>
          <w:rFonts w:eastAsia="標楷體" w:hint="eastAsia"/>
          <w:szCs w:val="24"/>
        </w:rPr>
        <w:t>28</w:t>
      </w:r>
      <w:r w:rsidRPr="009A6533">
        <w:rPr>
          <w:rFonts w:eastAsia="標楷體" w:hAnsi="標楷體"/>
          <w:szCs w:val="24"/>
        </w:rPr>
        <w:t>科</w:t>
      </w:r>
      <w:r w:rsidR="00DE31D1">
        <w:rPr>
          <w:rFonts w:eastAsia="標楷體" w:hint="eastAsia"/>
          <w:szCs w:val="24"/>
        </w:rPr>
        <w:t>46</w:t>
      </w:r>
      <w:r w:rsidRPr="009A6533">
        <w:rPr>
          <w:rFonts w:eastAsia="標楷體" w:hAnsi="標楷體"/>
          <w:szCs w:val="24"/>
        </w:rPr>
        <w:t>種</w:t>
      </w:r>
      <w:r>
        <w:rPr>
          <w:rFonts w:eastAsia="標楷體" w:hAnsi="標楷體"/>
        </w:rPr>
        <w:t>，名錄</w:t>
      </w:r>
      <w:r w:rsidRPr="009A6533">
        <w:rPr>
          <w:rFonts w:eastAsia="標楷體" w:hAnsi="標楷體"/>
        </w:rPr>
        <w:t>詳見表</w:t>
      </w:r>
      <w:r>
        <w:rPr>
          <w:rFonts w:eastAsia="標楷體" w:hAnsi="標楷體" w:hint="eastAsia"/>
        </w:rPr>
        <w:t>三</w:t>
      </w:r>
      <w:r w:rsidRPr="009A6533">
        <w:rPr>
          <w:rFonts w:eastAsia="標楷體" w:hAnsi="標楷體"/>
        </w:rPr>
        <w:t>。由於</w:t>
      </w:r>
      <w:r>
        <w:rPr>
          <w:rFonts w:eastAsia="標楷體" w:hAnsi="標楷體" w:hint="eastAsia"/>
        </w:rPr>
        <w:t>計畫範圍</w:t>
      </w:r>
      <w:r w:rsidRPr="009A6533">
        <w:rPr>
          <w:rFonts w:eastAsia="標楷體" w:hAnsi="標楷體"/>
        </w:rPr>
        <w:t>內植被相多屬人為</w:t>
      </w:r>
      <w:r>
        <w:rPr>
          <w:rFonts w:eastAsia="標楷體" w:hAnsi="標楷體" w:hint="eastAsia"/>
        </w:rPr>
        <w:t>干擾度高的農耕地及人工建物</w:t>
      </w:r>
      <w:r w:rsidRPr="009A6533">
        <w:rPr>
          <w:rFonts w:eastAsia="標楷體" w:hAnsi="標楷體"/>
        </w:rPr>
        <w:t>環境，故所發現之鳥類多為適應人為干擾之物種。調查紀錄顯示本區鳥類相主要由陸生性鳥類組成</w:t>
      </w:r>
      <w:r>
        <w:rPr>
          <w:rFonts w:eastAsia="標楷體" w:hAnsi="標楷體" w:hint="eastAsia"/>
        </w:rPr>
        <w:t>；</w:t>
      </w:r>
      <w:r w:rsidRPr="009A6533">
        <w:rPr>
          <w:rFonts w:eastAsia="標楷體" w:hAnsi="標楷體"/>
        </w:rPr>
        <w:t>水鳥有</w:t>
      </w:r>
      <w:r w:rsidRPr="007D7E84">
        <w:rPr>
          <w:rFonts w:eastAsia="標楷體" w:hAnsi="標楷體" w:hint="eastAsia"/>
        </w:rPr>
        <w:t>黃小</w:t>
      </w:r>
      <w:r w:rsidR="00DE31D1">
        <w:rPr>
          <w:rFonts w:eastAsia="標楷體" w:hAnsi="標楷體" w:hint="eastAsia"/>
        </w:rPr>
        <w:t>鷺、蒼鷺、大白鷺、中白鷺、小白鷺、夜鷺、白腹秧雞、紅冠水雞</w:t>
      </w:r>
      <w:r w:rsidRPr="007D7E84">
        <w:rPr>
          <w:rFonts w:eastAsia="標楷體" w:hAnsi="標楷體" w:hint="eastAsia"/>
        </w:rPr>
        <w:t>、翠鳥、藍磯鶇、灰鶺鴒、白鶺鴒</w:t>
      </w:r>
      <w:r w:rsidRPr="009A6533">
        <w:rPr>
          <w:rFonts w:eastAsia="標楷體" w:hAnsi="標楷體"/>
        </w:rPr>
        <w:t>等，主要分布於</w:t>
      </w:r>
      <w:r>
        <w:rPr>
          <w:rFonts w:eastAsia="標楷體" w:hAnsi="標楷體" w:hint="eastAsia"/>
        </w:rPr>
        <w:t>溪流水體上及兩側邊坡</w:t>
      </w:r>
      <w:r w:rsidRPr="009A6533">
        <w:rPr>
          <w:rFonts w:eastAsia="標楷體" w:hAnsi="標楷體"/>
        </w:rPr>
        <w:t>。所記錄到的鳥類中，</w:t>
      </w:r>
      <w:r>
        <w:rPr>
          <w:rFonts w:eastAsia="標楷體" w:hAnsi="標楷體" w:hint="eastAsia"/>
        </w:rPr>
        <w:t>無稀有物種，較不普遍物種則有黃頭扇尾鶯、台灣畫眉及</w:t>
      </w:r>
      <w:r w:rsidRPr="00EE65B1">
        <w:rPr>
          <w:rFonts w:eastAsia="標楷體" w:hAnsi="標楷體" w:hint="eastAsia"/>
        </w:rPr>
        <w:t>黃尾鴝</w:t>
      </w:r>
      <w:r w:rsidRPr="009A6533">
        <w:rPr>
          <w:rFonts w:eastAsia="標楷體" w:hAnsi="標楷體"/>
        </w:rPr>
        <w:t>。</w:t>
      </w:r>
    </w:p>
    <w:p w:rsidR="00830217" w:rsidRPr="009A6533" w:rsidRDefault="00830217" w:rsidP="00830217">
      <w:pPr>
        <w:pStyle w:val="af2"/>
        <w:ind w:leftChars="200" w:left="480" w:firstLineChars="200" w:firstLine="480"/>
        <w:jc w:val="both"/>
        <w:rPr>
          <w:rFonts w:eastAsia="標楷體"/>
        </w:rPr>
      </w:pPr>
      <w:r>
        <w:rPr>
          <w:rFonts w:eastAsia="標楷體" w:hAnsi="標楷體" w:hint="eastAsia"/>
        </w:rPr>
        <w:t>爬蟲</w:t>
      </w:r>
      <w:r w:rsidRPr="009A6533">
        <w:rPr>
          <w:rFonts w:eastAsia="標楷體" w:hAnsi="標楷體"/>
        </w:rPr>
        <w:t>類共記錄</w:t>
      </w:r>
      <w:r w:rsidR="00941C6D">
        <w:rPr>
          <w:rFonts w:eastAsia="標楷體" w:hAnsi="標楷體" w:hint="eastAsia"/>
        </w:rPr>
        <w:t>6</w:t>
      </w:r>
      <w:r w:rsidRPr="009A6533">
        <w:rPr>
          <w:rFonts w:eastAsia="標楷體" w:hAnsi="標楷體"/>
        </w:rPr>
        <w:t>科</w:t>
      </w:r>
      <w:r>
        <w:rPr>
          <w:rFonts w:eastAsia="標楷體"/>
        </w:rPr>
        <w:t>1</w:t>
      </w:r>
      <w:r w:rsidR="00941C6D">
        <w:rPr>
          <w:rFonts w:eastAsia="標楷體" w:hint="eastAsia"/>
        </w:rPr>
        <w:t>0</w:t>
      </w:r>
      <w:r w:rsidRPr="009A6533">
        <w:rPr>
          <w:rFonts w:eastAsia="標楷體" w:hAnsi="標楷體"/>
        </w:rPr>
        <w:t>種，名錄詳見表</w:t>
      </w:r>
      <w:r>
        <w:rPr>
          <w:rFonts w:eastAsia="標楷體" w:hAnsi="標楷體" w:hint="eastAsia"/>
        </w:rPr>
        <w:t>四</w:t>
      </w:r>
      <w:r w:rsidRPr="009A6533">
        <w:rPr>
          <w:rFonts w:eastAsia="標楷體" w:hAnsi="標楷體"/>
        </w:rPr>
        <w:t>。所記錄到的物種</w:t>
      </w:r>
      <w:r>
        <w:rPr>
          <w:rFonts w:eastAsia="標楷體" w:hAnsi="標楷體" w:hint="eastAsia"/>
        </w:rPr>
        <w:t>多為</w:t>
      </w:r>
      <w:r w:rsidRPr="009A6533">
        <w:rPr>
          <w:rFonts w:eastAsia="標楷體" w:hAnsi="標楷體"/>
        </w:rPr>
        <w:t>普遍常見且適應人為干擾之物種，多數物種發現於</w:t>
      </w:r>
      <w:r>
        <w:rPr>
          <w:rFonts w:eastAsia="標楷體" w:hAnsi="標楷體" w:hint="eastAsia"/>
        </w:rPr>
        <w:t>計畫範圍</w:t>
      </w:r>
      <w:r w:rsidRPr="009A6533">
        <w:rPr>
          <w:rFonts w:eastAsia="標楷體" w:hAnsi="標楷體"/>
        </w:rPr>
        <w:t>外圍高草灌叢及</w:t>
      </w:r>
      <w:r>
        <w:rPr>
          <w:rFonts w:eastAsia="標楷體" w:hAnsi="標楷體" w:hint="eastAsia"/>
        </w:rPr>
        <w:t>樹</w:t>
      </w:r>
      <w:r w:rsidRPr="009A6533">
        <w:rPr>
          <w:rFonts w:eastAsia="標楷體" w:hAnsi="標楷體"/>
        </w:rPr>
        <w:t>林地，</w:t>
      </w:r>
      <w:r>
        <w:rPr>
          <w:rFonts w:eastAsia="標楷體" w:hAnsi="標楷體" w:hint="eastAsia"/>
        </w:rPr>
        <w:t>其中以</w:t>
      </w:r>
      <w:r w:rsidRPr="00EE65B1">
        <w:rPr>
          <w:rFonts w:eastAsia="標楷體" w:hAnsi="標楷體" w:hint="eastAsia"/>
        </w:rPr>
        <w:t>中國眼鏡蛇</w:t>
      </w:r>
      <w:r>
        <w:rPr>
          <w:rFonts w:eastAsia="標楷體" w:hAnsi="標楷體" w:hint="eastAsia"/>
        </w:rPr>
        <w:t>屬</w:t>
      </w:r>
      <w:r w:rsidRPr="009A6533">
        <w:rPr>
          <w:rFonts w:eastAsia="標楷體" w:hAnsi="標楷體"/>
        </w:rPr>
        <w:t>不普</w:t>
      </w:r>
      <w:r w:rsidRPr="009A6533">
        <w:rPr>
          <w:rFonts w:eastAsia="標楷體" w:hAnsi="標楷體"/>
        </w:rPr>
        <w:lastRenderedPageBreak/>
        <w:t>遍物種。</w:t>
      </w:r>
    </w:p>
    <w:p w:rsidR="00830217" w:rsidRPr="00EE65B1" w:rsidRDefault="00830217" w:rsidP="00830217">
      <w:pPr>
        <w:pStyle w:val="af2"/>
        <w:ind w:leftChars="200" w:left="480" w:firstLineChars="200" w:firstLine="480"/>
        <w:jc w:val="both"/>
        <w:rPr>
          <w:rFonts w:eastAsia="標楷體" w:hAnsi="標楷體"/>
        </w:rPr>
      </w:pPr>
      <w:r>
        <w:rPr>
          <w:rFonts w:eastAsia="標楷體" w:hAnsi="標楷體" w:hint="eastAsia"/>
        </w:rPr>
        <w:t>兩棲</w:t>
      </w:r>
      <w:r>
        <w:rPr>
          <w:rFonts w:eastAsia="標楷體" w:hAnsi="標楷體"/>
        </w:rPr>
        <w:t>類</w:t>
      </w:r>
      <w:r w:rsidRPr="009A6533">
        <w:rPr>
          <w:rFonts w:eastAsia="標楷體" w:hAnsi="標楷體"/>
        </w:rPr>
        <w:t>共記錄</w:t>
      </w:r>
      <w:r>
        <w:rPr>
          <w:rFonts w:eastAsia="標楷體" w:hint="eastAsia"/>
        </w:rPr>
        <w:t>5</w:t>
      </w:r>
      <w:r w:rsidRPr="009A6533">
        <w:rPr>
          <w:rFonts w:eastAsia="標楷體" w:hAnsi="標楷體"/>
        </w:rPr>
        <w:t>科</w:t>
      </w:r>
      <w:r>
        <w:rPr>
          <w:rFonts w:eastAsia="標楷體" w:hAnsi="標楷體" w:hint="eastAsia"/>
        </w:rPr>
        <w:t>1</w:t>
      </w:r>
      <w:r>
        <w:rPr>
          <w:rFonts w:eastAsia="標楷體"/>
        </w:rPr>
        <w:t>2</w:t>
      </w:r>
      <w:r w:rsidRPr="009A6533">
        <w:rPr>
          <w:rFonts w:eastAsia="標楷體" w:hAnsi="標楷體"/>
        </w:rPr>
        <w:t>種，名錄詳見表</w:t>
      </w:r>
      <w:r>
        <w:rPr>
          <w:rFonts w:eastAsia="標楷體" w:hAnsi="標楷體" w:hint="eastAsia"/>
        </w:rPr>
        <w:t>五。</w:t>
      </w:r>
      <w:r w:rsidRPr="009A6533">
        <w:rPr>
          <w:rFonts w:eastAsia="標楷體" w:hAnsi="標楷體"/>
        </w:rPr>
        <w:t>所記錄到的物種皆屬普遍常見且適應人為干擾之物種，多數物種發現於</w:t>
      </w:r>
      <w:r>
        <w:rPr>
          <w:rFonts w:eastAsia="標楷體" w:hAnsi="標楷體" w:hint="eastAsia"/>
        </w:rPr>
        <w:t>溪流邊及兩側農耕地</w:t>
      </w:r>
      <w:r w:rsidRPr="009A6533">
        <w:rPr>
          <w:rFonts w:eastAsia="標楷體" w:hAnsi="標楷體"/>
        </w:rPr>
        <w:t>、</w:t>
      </w:r>
      <w:r>
        <w:rPr>
          <w:rFonts w:eastAsia="標楷體" w:hAnsi="標楷體" w:hint="eastAsia"/>
        </w:rPr>
        <w:t>樹</w:t>
      </w:r>
      <w:r w:rsidRPr="009A6533">
        <w:rPr>
          <w:rFonts w:eastAsia="標楷體" w:hAnsi="標楷體"/>
        </w:rPr>
        <w:t>林地等</w:t>
      </w:r>
      <w:r>
        <w:rPr>
          <w:rFonts w:eastAsia="標楷體" w:hAnsi="標楷體" w:hint="eastAsia"/>
        </w:rPr>
        <w:t>較</w:t>
      </w:r>
      <w:r w:rsidRPr="009A6533">
        <w:rPr>
          <w:rFonts w:eastAsia="標楷體" w:hAnsi="標楷體"/>
        </w:rPr>
        <w:t>潮濕環境，包括</w:t>
      </w:r>
      <w:r>
        <w:rPr>
          <w:rFonts w:eastAsia="標楷體" w:hAnsi="標楷體" w:hint="eastAsia"/>
        </w:rPr>
        <w:t>虎皮蛙</w:t>
      </w:r>
      <w:r w:rsidRPr="00477CCB">
        <w:rPr>
          <w:rFonts w:eastAsia="標楷體" w:hAnsi="標楷體"/>
        </w:rPr>
        <w:t>等</w:t>
      </w:r>
      <w:r>
        <w:rPr>
          <w:rFonts w:eastAsia="標楷體" w:hAnsi="標楷體" w:hint="eastAsia"/>
        </w:rPr>
        <w:t>為</w:t>
      </w:r>
      <w:r w:rsidRPr="00477CCB">
        <w:rPr>
          <w:rFonts w:eastAsia="標楷體" w:hAnsi="標楷體"/>
        </w:rPr>
        <w:t>較不普遍物種。</w:t>
      </w:r>
    </w:p>
    <w:p w:rsidR="00830217" w:rsidRPr="00477CCB" w:rsidRDefault="00830217" w:rsidP="00830217">
      <w:pPr>
        <w:pStyle w:val="af2"/>
        <w:ind w:leftChars="200" w:left="480" w:firstLineChars="200" w:firstLine="480"/>
        <w:rPr>
          <w:rFonts w:eastAsia="標楷體"/>
        </w:rPr>
      </w:pPr>
      <w:r w:rsidRPr="00477CCB">
        <w:rPr>
          <w:rFonts w:eastAsia="標楷體" w:hAnsi="標楷體"/>
        </w:rPr>
        <w:t>蝴蝶</w:t>
      </w:r>
      <w:r w:rsidRPr="00987FA2">
        <w:rPr>
          <w:rFonts w:eastAsia="標楷體" w:hAnsi="標楷體"/>
        </w:rPr>
        <w:t>共記錄</w:t>
      </w:r>
      <w:r w:rsidRPr="00987FA2">
        <w:rPr>
          <w:rFonts w:eastAsia="標楷體"/>
        </w:rPr>
        <w:t>5</w:t>
      </w:r>
      <w:r w:rsidRPr="00987FA2">
        <w:rPr>
          <w:rFonts w:eastAsia="標楷體" w:hAnsi="標楷體"/>
        </w:rPr>
        <w:t>科</w:t>
      </w:r>
      <w:r w:rsidRPr="00987FA2">
        <w:rPr>
          <w:rFonts w:eastAsia="標楷體" w:hint="eastAsia"/>
        </w:rPr>
        <w:t>12</w:t>
      </w:r>
      <w:r w:rsidRPr="00987FA2">
        <w:rPr>
          <w:rFonts w:eastAsia="標楷體" w:hAnsi="標楷體"/>
        </w:rPr>
        <w:t>亞科</w:t>
      </w:r>
      <w:r w:rsidRPr="00987FA2">
        <w:rPr>
          <w:rFonts w:eastAsia="標楷體" w:hint="eastAsia"/>
        </w:rPr>
        <w:t>59</w:t>
      </w:r>
      <w:r w:rsidRPr="00477CCB">
        <w:rPr>
          <w:rFonts w:eastAsia="標楷體" w:hAnsi="標楷體"/>
        </w:rPr>
        <w:t>種，名錄詳見表</w:t>
      </w:r>
      <w:r>
        <w:rPr>
          <w:rFonts w:eastAsia="標楷體" w:hAnsi="標楷體" w:hint="eastAsia"/>
        </w:rPr>
        <w:t>六</w:t>
      </w:r>
      <w:r w:rsidRPr="00477CCB">
        <w:rPr>
          <w:rFonts w:eastAsia="標楷體" w:hAnsi="標楷體"/>
        </w:rPr>
        <w:t>。</w:t>
      </w:r>
      <w:r w:rsidRPr="009A6533">
        <w:rPr>
          <w:rFonts w:eastAsia="標楷體" w:hAnsi="標楷體"/>
        </w:rPr>
        <w:t>所記錄到的物種皆屬普遍常見且適應人為干擾之物種，多數物種發現於</w:t>
      </w:r>
      <w:r>
        <w:rPr>
          <w:rFonts w:eastAsia="標楷體" w:hAnsi="標楷體" w:hint="eastAsia"/>
        </w:rPr>
        <w:t>溪流邊及兩側農耕地</w:t>
      </w:r>
      <w:r w:rsidRPr="009A6533">
        <w:rPr>
          <w:rFonts w:eastAsia="標楷體" w:hAnsi="標楷體"/>
        </w:rPr>
        <w:t>、</w:t>
      </w:r>
      <w:r>
        <w:rPr>
          <w:rFonts w:eastAsia="標楷體" w:hAnsi="標楷體" w:hint="eastAsia"/>
        </w:rPr>
        <w:t>草灌叢</w:t>
      </w:r>
      <w:r w:rsidRPr="009A6533">
        <w:rPr>
          <w:rFonts w:eastAsia="標楷體" w:hAnsi="標楷體"/>
        </w:rPr>
        <w:t>等環境</w:t>
      </w:r>
      <w:r w:rsidRPr="00477CCB">
        <w:rPr>
          <w:rFonts w:eastAsia="標楷體" w:hAnsi="標楷體"/>
        </w:rPr>
        <w:t>。</w:t>
      </w:r>
    </w:p>
    <w:p w:rsidR="00830217" w:rsidRPr="00477CCB" w:rsidRDefault="00830217" w:rsidP="00830217">
      <w:pPr>
        <w:pStyle w:val="af2"/>
        <w:ind w:leftChars="200" w:left="480" w:firstLineChars="200" w:firstLine="480"/>
        <w:rPr>
          <w:rFonts w:eastAsia="標楷體"/>
        </w:rPr>
      </w:pPr>
    </w:p>
    <w:p w:rsidR="00830217" w:rsidRPr="00EE65B1" w:rsidRDefault="00830217" w:rsidP="00830217">
      <w:pPr>
        <w:pStyle w:val="3"/>
        <w:numPr>
          <w:ilvl w:val="0"/>
          <w:numId w:val="22"/>
        </w:numPr>
        <w:spacing w:line="240" w:lineRule="auto"/>
        <w:rPr>
          <w:rFonts w:ascii="Times New Roman" w:eastAsia="標楷體"/>
          <w:sz w:val="24"/>
          <w:szCs w:val="24"/>
        </w:rPr>
      </w:pPr>
      <w:bookmarkStart w:id="38" w:name="_Toc533496448"/>
      <w:r w:rsidRPr="00EE65B1">
        <w:rPr>
          <w:rFonts w:ascii="Times New Roman" w:eastAsia="標楷體" w:hAnsi="標楷體"/>
          <w:sz w:val="24"/>
          <w:szCs w:val="24"/>
        </w:rPr>
        <w:t>特有物種</w:t>
      </w:r>
      <w:bookmarkEnd w:id="38"/>
    </w:p>
    <w:p w:rsidR="00830217" w:rsidRPr="009A6533" w:rsidRDefault="00830217" w:rsidP="00830217">
      <w:pPr>
        <w:pStyle w:val="af2"/>
        <w:ind w:leftChars="200" w:left="480" w:firstLineChars="200" w:firstLine="480"/>
        <w:rPr>
          <w:rFonts w:eastAsia="標楷體"/>
        </w:rPr>
      </w:pPr>
      <w:r w:rsidRPr="009A6533">
        <w:rPr>
          <w:rFonts w:eastAsia="標楷體" w:hAnsi="標楷體"/>
        </w:rPr>
        <w:t>共發現台灣特有種</w:t>
      </w:r>
      <w:r w:rsidRPr="004D778D">
        <w:rPr>
          <w:rFonts w:eastAsia="標楷體" w:hAnsi="標楷體"/>
        </w:rPr>
        <w:t>動物</w:t>
      </w:r>
      <w:r w:rsidR="00DE31D1">
        <w:rPr>
          <w:rFonts w:eastAsia="標楷體" w:hAnsi="標楷體" w:hint="eastAsia"/>
        </w:rPr>
        <w:t>9</w:t>
      </w:r>
      <w:r w:rsidRPr="004D778D">
        <w:rPr>
          <w:rFonts w:eastAsia="標楷體" w:hAnsi="標楷體"/>
        </w:rPr>
        <w:t>種</w:t>
      </w:r>
      <w:r w:rsidRPr="004D778D">
        <w:rPr>
          <w:rFonts w:eastAsia="標楷體"/>
        </w:rPr>
        <w:t>(</w:t>
      </w:r>
      <w:r>
        <w:rPr>
          <w:rFonts w:eastAsia="標楷體" w:hAnsi="標楷體"/>
        </w:rPr>
        <w:t>台灣</w:t>
      </w:r>
      <w:r w:rsidRPr="009A6533">
        <w:rPr>
          <w:rFonts w:eastAsia="標楷體" w:hAnsi="標楷體"/>
        </w:rPr>
        <w:t>刺鼠、台灣竹雞、五色鳥、小彎嘴、</w:t>
      </w:r>
      <w:r w:rsidRPr="00987FA2">
        <w:rPr>
          <w:rFonts w:eastAsia="標楷體" w:hint="eastAsia"/>
        </w:rPr>
        <w:t>盤古蟾蜍、斯文豪氏赤蛙、褐樹蛙、面天樹蛙</w:t>
      </w:r>
      <w:r w:rsidRPr="009A6533">
        <w:rPr>
          <w:rFonts w:eastAsia="標楷體" w:hAnsi="標楷體"/>
        </w:rPr>
        <w:t>、</w:t>
      </w:r>
      <w:r>
        <w:rPr>
          <w:rFonts w:eastAsia="標楷體" w:hAnsi="標楷體" w:hint="eastAsia"/>
        </w:rPr>
        <w:t>斯文豪氏攀蜥</w:t>
      </w:r>
      <w:r w:rsidRPr="009A6533">
        <w:rPr>
          <w:rFonts w:eastAsia="標楷體"/>
        </w:rPr>
        <w:t>)</w:t>
      </w:r>
      <w:r w:rsidRPr="009A6533">
        <w:rPr>
          <w:rFonts w:eastAsia="標楷體" w:hAnsi="標楷體"/>
        </w:rPr>
        <w:t>。至於台灣特有亞種動物則有</w:t>
      </w:r>
      <w:r>
        <w:rPr>
          <w:rFonts w:eastAsia="標楷體" w:hint="eastAsia"/>
        </w:rPr>
        <w:t>1</w:t>
      </w:r>
      <w:r w:rsidR="00DE31D1">
        <w:rPr>
          <w:rFonts w:eastAsia="標楷體" w:hint="eastAsia"/>
        </w:rPr>
        <w:t>0</w:t>
      </w:r>
      <w:r w:rsidRPr="009A6533">
        <w:rPr>
          <w:rFonts w:eastAsia="標楷體" w:hAnsi="標楷體"/>
        </w:rPr>
        <w:t>種</w:t>
      </w:r>
      <w:r w:rsidRPr="009A6533">
        <w:rPr>
          <w:rFonts w:eastAsia="標楷體"/>
        </w:rPr>
        <w:t>(</w:t>
      </w:r>
      <w:r w:rsidRPr="00EE65B1">
        <w:rPr>
          <w:rFonts w:eastAsia="標楷體" w:hint="eastAsia"/>
        </w:rPr>
        <w:t>大冠</w:t>
      </w:r>
      <w:r w:rsidR="00DE31D1">
        <w:rPr>
          <w:rFonts w:eastAsia="標楷體" w:hint="eastAsia"/>
        </w:rPr>
        <w:t>鷲、棕三趾鶉、小雨燕、大卷尾、樹鵲、白頭翁、紅嘴黑鵯</w:t>
      </w:r>
      <w:r w:rsidRPr="00EE65B1">
        <w:rPr>
          <w:rFonts w:eastAsia="標楷體" w:hint="eastAsia"/>
        </w:rPr>
        <w:t>、褐頭鷦鶯、粉紅鸚嘴、山紅頭</w:t>
      </w:r>
      <w:r w:rsidRPr="009A6533">
        <w:rPr>
          <w:rFonts w:eastAsia="標楷體"/>
        </w:rPr>
        <w:t>)</w:t>
      </w:r>
      <w:r w:rsidRPr="009A6533">
        <w:rPr>
          <w:rFonts w:eastAsia="標楷體" w:hAnsi="標楷體"/>
        </w:rPr>
        <w:t>。</w:t>
      </w:r>
    </w:p>
    <w:p w:rsidR="00830217" w:rsidRPr="009A6533" w:rsidRDefault="00830217" w:rsidP="00830217">
      <w:pPr>
        <w:pStyle w:val="af2"/>
        <w:ind w:leftChars="200" w:left="480" w:firstLineChars="200" w:firstLine="480"/>
        <w:rPr>
          <w:rFonts w:eastAsia="標楷體"/>
        </w:rPr>
      </w:pPr>
    </w:p>
    <w:p w:rsidR="00830217" w:rsidRPr="00987FA2" w:rsidRDefault="00830217" w:rsidP="00830217">
      <w:pPr>
        <w:pStyle w:val="3"/>
        <w:numPr>
          <w:ilvl w:val="0"/>
          <w:numId w:val="22"/>
        </w:numPr>
        <w:spacing w:line="240" w:lineRule="auto"/>
        <w:rPr>
          <w:rFonts w:ascii="Times New Roman" w:eastAsia="標楷體"/>
          <w:sz w:val="24"/>
          <w:szCs w:val="24"/>
        </w:rPr>
      </w:pPr>
      <w:bookmarkStart w:id="39" w:name="_Toc533496449"/>
      <w:r w:rsidRPr="00987FA2">
        <w:rPr>
          <w:rFonts w:ascii="Times New Roman" w:eastAsia="標楷體" w:hAnsi="標楷體"/>
          <w:sz w:val="24"/>
          <w:szCs w:val="24"/>
        </w:rPr>
        <w:t>保育類物種</w:t>
      </w:r>
      <w:bookmarkEnd w:id="39"/>
    </w:p>
    <w:p w:rsidR="00830217" w:rsidRPr="009F0782" w:rsidRDefault="00830217" w:rsidP="009F0782">
      <w:pPr>
        <w:pStyle w:val="af2"/>
        <w:ind w:leftChars="200" w:left="480" w:firstLineChars="200" w:firstLine="480"/>
        <w:rPr>
          <w:rFonts w:eastAsia="標楷體" w:hAnsi="標楷體"/>
        </w:rPr>
      </w:pPr>
      <w:r w:rsidRPr="009A6533">
        <w:rPr>
          <w:rFonts w:eastAsia="標楷體" w:hAnsi="標楷體"/>
        </w:rPr>
        <w:t>共發現珍貴稀有之第二級保育類</w:t>
      </w:r>
      <w:r w:rsidR="00DE31D1">
        <w:rPr>
          <w:rFonts w:eastAsia="標楷體" w:hint="eastAsia"/>
        </w:rPr>
        <w:t>1</w:t>
      </w:r>
      <w:r w:rsidRPr="009A6533">
        <w:rPr>
          <w:rFonts w:eastAsia="標楷體" w:hAnsi="標楷體"/>
        </w:rPr>
        <w:t>種</w:t>
      </w:r>
      <w:r w:rsidRPr="009A6533">
        <w:rPr>
          <w:rFonts w:eastAsia="標楷體"/>
        </w:rPr>
        <w:t>(</w:t>
      </w:r>
      <w:r w:rsidRPr="00987FA2">
        <w:rPr>
          <w:rFonts w:eastAsia="標楷體" w:hAnsi="標楷體" w:hint="eastAsia"/>
        </w:rPr>
        <w:t>大冠鷲</w:t>
      </w:r>
      <w:r w:rsidRPr="009A6533">
        <w:rPr>
          <w:rFonts w:eastAsia="標楷體"/>
        </w:rPr>
        <w:t>)</w:t>
      </w:r>
      <w:r w:rsidRPr="009A6533">
        <w:rPr>
          <w:rFonts w:eastAsia="標楷體" w:hAnsi="標楷體"/>
        </w:rPr>
        <w:t>及其他應予保育之第三級保育類</w:t>
      </w:r>
      <w:r w:rsidR="009F0782">
        <w:rPr>
          <w:rFonts w:eastAsia="標楷體" w:hint="eastAsia"/>
        </w:rPr>
        <w:t>3</w:t>
      </w:r>
      <w:r w:rsidRPr="009A6533">
        <w:rPr>
          <w:rFonts w:eastAsia="標楷體" w:hAnsi="標楷體"/>
        </w:rPr>
        <w:t>種</w:t>
      </w:r>
      <w:r w:rsidRPr="009A6533">
        <w:rPr>
          <w:rFonts w:eastAsia="標楷體"/>
        </w:rPr>
        <w:t>(</w:t>
      </w:r>
      <w:r w:rsidRPr="009A6533">
        <w:rPr>
          <w:rFonts w:eastAsia="標楷體" w:hAnsi="標楷體"/>
        </w:rPr>
        <w:t>紅尾伯勞、台灣藍鵲</w:t>
      </w:r>
      <w:r w:rsidR="009F0782">
        <w:rPr>
          <w:rFonts w:eastAsia="標楷體" w:hAnsi="標楷體" w:hint="eastAsia"/>
        </w:rPr>
        <w:t>、</w:t>
      </w:r>
      <w:r w:rsidRPr="00987FA2">
        <w:rPr>
          <w:rFonts w:eastAsia="標楷體" w:hAnsi="標楷體" w:hint="eastAsia"/>
        </w:rPr>
        <w:t>中國眼鏡蛇</w:t>
      </w:r>
      <w:r w:rsidRPr="009A6533">
        <w:rPr>
          <w:rFonts w:eastAsia="標楷體"/>
        </w:rPr>
        <w:t>)</w:t>
      </w:r>
      <w:r w:rsidRPr="009A6533">
        <w:rPr>
          <w:rFonts w:eastAsia="標楷體" w:hAnsi="標楷體"/>
        </w:rPr>
        <w:t>。</w:t>
      </w:r>
      <w:r w:rsidRPr="009A6533">
        <w:rPr>
          <w:rFonts w:eastAsia="標楷體"/>
        </w:rPr>
        <w:t>(</w:t>
      </w:r>
      <w:r w:rsidRPr="009A6533">
        <w:rPr>
          <w:rFonts w:eastAsia="標楷體" w:hAnsi="標楷體"/>
        </w:rPr>
        <w:t>保育等級依據行政院農業委員會</w:t>
      </w:r>
      <w:smartTag w:uri="urn:schemas-microsoft-com:office:smarttags" w:element="chsdate">
        <w:smartTagPr>
          <w:attr w:name="Year" w:val="2017"/>
          <w:attr w:name="Month" w:val="3"/>
          <w:attr w:name="Day" w:val="29"/>
          <w:attr w:name="IsLunarDate" w:val="False"/>
          <w:attr w:name="IsROCDate" w:val="True"/>
        </w:smartTagPr>
        <w:r w:rsidRPr="009A6533">
          <w:rPr>
            <w:rFonts w:eastAsia="標楷體" w:hAnsi="標楷體"/>
          </w:rPr>
          <w:t>中華民國</w:t>
        </w:r>
        <w:r w:rsidRPr="009A6533">
          <w:rPr>
            <w:rFonts w:eastAsia="標楷體"/>
          </w:rPr>
          <w:t>106</w:t>
        </w:r>
        <w:r w:rsidRPr="009A6533">
          <w:rPr>
            <w:rFonts w:eastAsia="標楷體" w:hAnsi="標楷體"/>
          </w:rPr>
          <w:t>年</w:t>
        </w:r>
        <w:r w:rsidRPr="009A6533">
          <w:rPr>
            <w:rFonts w:eastAsia="標楷體"/>
          </w:rPr>
          <w:t>3</w:t>
        </w:r>
        <w:r w:rsidRPr="009A6533">
          <w:rPr>
            <w:rFonts w:eastAsia="標楷體" w:hAnsi="標楷體"/>
          </w:rPr>
          <w:t>月</w:t>
        </w:r>
        <w:r w:rsidRPr="009A6533">
          <w:rPr>
            <w:rFonts w:eastAsia="標楷體"/>
          </w:rPr>
          <w:t>29</w:t>
        </w:r>
        <w:r w:rsidRPr="009A6533">
          <w:rPr>
            <w:rFonts w:eastAsia="標楷體" w:hAnsi="標楷體"/>
          </w:rPr>
          <w:t>日</w:t>
        </w:r>
      </w:smartTag>
      <w:r w:rsidRPr="009A6533">
        <w:rPr>
          <w:rFonts w:eastAsia="標楷體" w:hAnsi="標楷體"/>
        </w:rPr>
        <w:t>農林務字第</w:t>
      </w:r>
      <w:r w:rsidRPr="009A6533">
        <w:rPr>
          <w:rFonts w:eastAsia="標楷體"/>
        </w:rPr>
        <w:t>1061700219</w:t>
      </w:r>
      <w:r w:rsidRPr="009A6533">
        <w:rPr>
          <w:rFonts w:eastAsia="標楷體" w:hAnsi="標楷體"/>
        </w:rPr>
        <w:t>號公告</w:t>
      </w:r>
      <w:r w:rsidRPr="009A6533">
        <w:rPr>
          <w:rFonts w:eastAsia="標楷體"/>
        </w:rPr>
        <w:t>)</w:t>
      </w:r>
    </w:p>
    <w:p w:rsidR="00830217" w:rsidRPr="000C0599" w:rsidRDefault="00830217" w:rsidP="00830217">
      <w:pPr>
        <w:pStyle w:val="2"/>
        <w:rPr>
          <w:rFonts w:ascii="Times New Roman" w:eastAsia="標楷體"/>
          <w:sz w:val="24"/>
          <w:szCs w:val="24"/>
        </w:rPr>
      </w:pPr>
      <w:r w:rsidRPr="000C0599">
        <w:rPr>
          <w:rFonts w:ascii="Times New Roman" w:eastAsia="標楷體"/>
          <w:sz w:val="24"/>
          <w:szCs w:val="24"/>
        </w:rPr>
        <w:t xml:space="preserve"> </w:t>
      </w:r>
      <w:bookmarkStart w:id="40" w:name="_Toc533496450"/>
      <w:r w:rsidRPr="000C0599">
        <w:rPr>
          <w:rFonts w:ascii="Times New Roman" w:eastAsia="標楷體"/>
          <w:sz w:val="24"/>
          <w:szCs w:val="24"/>
        </w:rPr>
        <w:t>(</w:t>
      </w:r>
      <w:r w:rsidRPr="000C0599">
        <w:rPr>
          <w:rFonts w:ascii="Times New Roman" w:eastAsia="標楷體" w:hAnsi="標楷體"/>
          <w:sz w:val="24"/>
          <w:szCs w:val="24"/>
        </w:rPr>
        <w:t>三</w:t>
      </w:r>
      <w:r w:rsidRPr="000C0599">
        <w:rPr>
          <w:rFonts w:ascii="Times New Roman" w:eastAsia="標楷體"/>
          <w:sz w:val="24"/>
          <w:szCs w:val="24"/>
        </w:rPr>
        <w:t>)</w:t>
      </w:r>
      <w:r w:rsidRPr="000C0599">
        <w:rPr>
          <w:rFonts w:ascii="Times New Roman" w:eastAsia="標楷體" w:hAnsi="標楷體"/>
          <w:sz w:val="24"/>
          <w:szCs w:val="24"/>
        </w:rPr>
        <w:t>水域生態</w:t>
      </w:r>
      <w:bookmarkEnd w:id="40"/>
    </w:p>
    <w:p w:rsidR="00830217" w:rsidRPr="004D778D" w:rsidRDefault="00830217" w:rsidP="00830217">
      <w:pPr>
        <w:pStyle w:val="3"/>
        <w:numPr>
          <w:ilvl w:val="0"/>
          <w:numId w:val="23"/>
        </w:numPr>
        <w:spacing w:line="240" w:lineRule="auto"/>
        <w:rPr>
          <w:rFonts w:ascii="Times New Roman" w:eastAsia="標楷體"/>
          <w:sz w:val="24"/>
          <w:szCs w:val="24"/>
        </w:rPr>
      </w:pPr>
      <w:bookmarkStart w:id="41" w:name="_Toc533496451"/>
      <w:r w:rsidRPr="004D778D">
        <w:rPr>
          <w:rFonts w:ascii="Times New Roman" w:eastAsia="標楷體" w:hAnsi="標楷體"/>
          <w:sz w:val="24"/>
          <w:szCs w:val="24"/>
        </w:rPr>
        <w:t>魚類</w:t>
      </w:r>
      <w:bookmarkEnd w:id="41"/>
    </w:p>
    <w:p w:rsidR="00830217" w:rsidRPr="004D778D" w:rsidRDefault="00830217" w:rsidP="00830217">
      <w:pPr>
        <w:pStyle w:val="af2"/>
        <w:ind w:leftChars="200" w:left="480" w:firstLineChars="200" w:firstLine="480"/>
        <w:jc w:val="both"/>
        <w:rPr>
          <w:rFonts w:eastAsia="標楷體" w:hAnsi="標楷體"/>
        </w:rPr>
      </w:pPr>
      <w:r w:rsidRPr="009A6533">
        <w:rPr>
          <w:rFonts w:eastAsia="標楷體" w:hAnsi="標楷體"/>
        </w:rPr>
        <w:t>調查共發現魚類</w:t>
      </w:r>
      <w:r w:rsidR="009F0782">
        <w:rPr>
          <w:rFonts w:eastAsia="標楷體" w:hint="eastAsia"/>
        </w:rPr>
        <w:t>3</w:t>
      </w:r>
      <w:r w:rsidRPr="009A6533">
        <w:rPr>
          <w:rFonts w:eastAsia="標楷體" w:hAnsi="標楷體"/>
        </w:rPr>
        <w:t>目</w:t>
      </w:r>
      <w:r w:rsidR="009F0782">
        <w:rPr>
          <w:rFonts w:eastAsia="標楷體" w:hint="eastAsia"/>
        </w:rPr>
        <w:t>5</w:t>
      </w:r>
      <w:r w:rsidRPr="009A6533">
        <w:rPr>
          <w:rFonts w:eastAsia="標楷體" w:hAnsi="標楷體"/>
        </w:rPr>
        <w:t>科</w:t>
      </w:r>
      <w:r w:rsidR="009F0782">
        <w:rPr>
          <w:rFonts w:eastAsia="標楷體" w:hint="eastAsia"/>
        </w:rPr>
        <w:t>8</w:t>
      </w:r>
      <w:r w:rsidRPr="009A6533">
        <w:rPr>
          <w:rFonts w:eastAsia="標楷體" w:hAnsi="標楷體"/>
        </w:rPr>
        <w:t>種，</w:t>
      </w:r>
      <w:r>
        <w:rPr>
          <w:rFonts w:eastAsia="標楷體" w:hAnsi="標楷體" w:hint="eastAsia"/>
        </w:rPr>
        <w:t>其中記錄到</w:t>
      </w:r>
      <w:r>
        <w:rPr>
          <w:rFonts w:eastAsia="標楷體" w:hAnsi="標楷體" w:hint="eastAsia"/>
        </w:rPr>
        <w:t>1</w:t>
      </w:r>
      <w:r>
        <w:rPr>
          <w:rFonts w:eastAsia="標楷體" w:hAnsi="標楷體" w:hint="eastAsia"/>
        </w:rPr>
        <w:t>種臺灣特有種</w:t>
      </w:r>
      <w:r>
        <w:rPr>
          <w:rFonts w:eastAsia="標楷體" w:hAnsi="標楷體" w:hint="eastAsia"/>
        </w:rPr>
        <w:t>(</w:t>
      </w:r>
      <w:r>
        <w:rPr>
          <w:rFonts w:eastAsia="標楷體" w:hAnsi="標楷體" w:hint="eastAsia"/>
        </w:rPr>
        <w:t>粗首臘</w:t>
      </w:r>
      <w:r>
        <w:rPr>
          <w:rFonts w:eastAsia="標楷體" w:hAnsi="標楷體" w:hint="eastAsia"/>
        </w:rPr>
        <w:t>)</w:t>
      </w:r>
      <w:r w:rsidRPr="009A6533">
        <w:rPr>
          <w:rFonts w:eastAsia="標楷體" w:hAnsi="標楷體"/>
        </w:rPr>
        <w:t>如表</w:t>
      </w:r>
      <w:r>
        <w:rPr>
          <w:rFonts w:eastAsia="標楷體" w:hAnsi="標楷體" w:hint="eastAsia"/>
        </w:rPr>
        <w:t>七</w:t>
      </w:r>
      <w:r w:rsidRPr="009A6533">
        <w:rPr>
          <w:rFonts w:eastAsia="標楷體" w:hAnsi="標楷體"/>
        </w:rPr>
        <w:t>所示</w:t>
      </w:r>
      <w:r>
        <w:rPr>
          <w:rFonts w:eastAsia="標楷體" w:hAnsi="標楷體" w:hint="eastAsia"/>
        </w:rPr>
        <w:t>。</w:t>
      </w:r>
      <w:r w:rsidRPr="009A6533">
        <w:rPr>
          <w:rFonts w:eastAsia="標楷體" w:hAnsi="標楷體"/>
        </w:rPr>
        <w:t>所發現到的魚種均屬分布於台灣</w:t>
      </w:r>
      <w:r>
        <w:rPr>
          <w:rFonts w:eastAsia="標楷體" w:hAnsi="標楷體" w:hint="eastAsia"/>
        </w:rPr>
        <w:t>西</w:t>
      </w:r>
      <w:r w:rsidRPr="009A6533">
        <w:rPr>
          <w:rFonts w:eastAsia="標楷體" w:hAnsi="標楷體"/>
        </w:rPr>
        <w:t>部河川</w:t>
      </w:r>
      <w:r>
        <w:rPr>
          <w:rFonts w:eastAsia="標楷體" w:hAnsi="標楷體" w:hint="eastAsia"/>
        </w:rPr>
        <w:t>中、上游</w:t>
      </w:r>
      <w:r w:rsidRPr="009A6533">
        <w:rPr>
          <w:rFonts w:eastAsia="標楷體" w:hAnsi="標楷體"/>
        </w:rPr>
        <w:t>之普遍常見物種。</w:t>
      </w:r>
      <w:r w:rsidRPr="009A6533">
        <w:rPr>
          <w:rFonts w:eastAsia="標楷體" w:hAnsi="標楷體"/>
          <w:szCs w:val="24"/>
        </w:rPr>
        <w:t>本次調查並未採集到任何保育類</w:t>
      </w:r>
      <w:r>
        <w:rPr>
          <w:rFonts w:eastAsia="標楷體" w:hAnsi="標楷體" w:hint="eastAsia"/>
          <w:szCs w:val="24"/>
        </w:rPr>
        <w:t>魚種</w:t>
      </w:r>
      <w:r w:rsidRPr="009A6533">
        <w:rPr>
          <w:rFonts w:eastAsia="標楷體" w:hAnsi="標楷體"/>
          <w:szCs w:val="24"/>
        </w:rPr>
        <w:t>。</w:t>
      </w:r>
    </w:p>
    <w:p w:rsidR="00830217" w:rsidRPr="009A6533" w:rsidRDefault="00830217" w:rsidP="00830217">
      <w:pPr>
        <w:pStyle w:val="af2"/>
        <w:ind w:leftChars="200" w:left="480" w:firstLineChars="200" w:firstLine="480"/>
        <w:rPr>
          <w:rFonts w:eastAsia="標楷體"/>
        </w:rPr>
      </w:pPr>
    </w:p>
    <w:p w:rsidR="00830217" w:rsidRPr="004D778D" w:rsidRDefault="00830217" w:rsidP="00830217">
      <w:pPr>
        <w:pStyle w:val="3"/>
        <w:numPr>
          <w:ilvl w:val="0"/>
          <w:numId w:val="23"/>
        </w:numPr>
        <w:spacing w:line="240" w:lineRule="auto"/>
        <w:rPr>
          <w:rFonts w:ascii="Times New Roman" w:eastAsia="標楷體"/>
          <w:sz w:val="24"/>
          <w:szCs w:val="24"/>
        </w:rPr>
      </w:pPr>
      <w:bookmarkStart w:id="42" w:name="_Toc533496452"/>
      <w:r w:rsidRPr="004D778D">
        <w:rPr>
          <w:rFonts w:ascii="Times New Roman" w:eastAsia="標楷體" w:hAnsi="標楷體"/>
          <w:sz w:val="24"/>
          <w:szCs w:val="24"/>
        </w:rPr>
        <w:t>蝦蟹螺貝類</w:t>
      </w:r>
      <w:bookmarkEnd w:id="42"/>
    </w:p>
    <w:p w:rsidR="00830217" w:rsidRPr="009A6533" w:rsidRDefault="00830217" w:rsidP="00830217">
      <w:pPr>
        <w:pStyle w:val="af2"/>
        <w:ind w:leftChars="200" w:left="480" w:firstLineChars="200" w:firstLine="480"/>
        <w:jc w:val="both"/>
        <w:rPr>
          <w:rFonts w:eastAsia="標楷體"/>
          <w:szCs w:val="24"/>
        </w:rPr>
      </w:pPr>
      <w:r w:rsidRPr="009A6533">
        <w:rPr>
          <w:rFonts w:eastAsia="標楷體" w:hAnsi="標楷體"/>
          <w:szCs w:val="24"/>
        </w:rPr>
        <w:t>調查共記錄</w:t>
      </w:r>
      <w:r w:rsidR="009F0782">
        <w:rPr>
          <w:rFonts w:eastAsia="標楷體" w:hAnsi="標楷體" w:hint="eastAsia"/>
          <w:szCs w:val="24"/>
        </w:rPr>
        <w:t>8</w:t>
      </w:r>
      <w:r w:rsidRPr="009A6533">
        <w:rPr>
          <w:rFonts w:eastAsia="標楷體" w:hAnsi="標楷體"/>
          <w:szCs w:val="24"/>
        </w:rPr>
        <w:t>科</w:t>
      </w:r>
      <w:r>
        <w:rPr>
          <w:rFonts w:eastAsia="標楷體" w:hint="eastAsia"/>
          <w:szCs w:val="24"/>
        </w:rPr>
        <w:t>1</w:t>
      </w:r>
      <w:r w:rsidR="009F0782">
        <w:rPr>
          <w:rFonts w:eastAsia="標楷體" w:hint="eastAsia"/>
          <w:szCs w:val="24"/>
        </w:rPr>
        <w:t>2</w:t>
      </w:r>
      <w:r w:rsidRPr="009A6533">
        <w:rPr>
          <w:rFonts w:eastAsia="標楷體" w:hAnsi="標楷體"/>
          <w:szCs w:val="24"/>
        </w:rPr>
        <w:t>種，蝦蟹螺貝類名錄詳見表</w:t>
      </w:r>
      <w:r>
        <w:rPr>
          <w:rFonts w:eastAsia="標楷體" w:hAnsi="標楷體" w:hint="eastAsia"/>
          <w:szCs w:val="24"/>
        </w:rPr>
        <w:t>八</w:t>
      </w:r>
      <w:r w:rsidRPr="009A6533">
        <w:rPr>
          <w:rFonts w:eastAsia="標楷體" w:hAnsi="標楷體"/>
          <w:szCs w:val="24"/>
        </w:rPr>
        <w:t>所示，所發現物種以螺貝類為主，均為</w:t>
      </w:r>
      <w:r w:rsidRPr="009A6533">
        <w:rPr>
          <w:rFonts w:eastAsia="標楷體" w:hAnsi="標楷體"/>
        </w:rPr>
        <w:t>台灣</w:t>
      </w:r>
      <w:r>
        <w:rPr>
          <w:rFonts w:eastAsia="標楷體" w:hAnsi="標楷體" w:hint="eastAsia"/>
        </w:rPr>
        <w:t>西</w:t>
      </w:r>
      <w:r w:rsidRPr="009A6533">
        <w:rPr>
          <w:rFonts w:eastAsia="標楷體" w:hAnsi="標楷體"/>
        </w:rPr>
        <w:t>部河川</w:t>
      </w:r>
      <w:r>
        <w:rPr>
          <w:rFonts w:eastAsia="標楷體" w:hAnsi="標楷體" w:hint="eastAsia"/>
        </w:rPr>
        <w:t>中、上游</w:t>
      </w:r>
      <w:r w:rsidRPr="009A6533">
        <w:rPr>
          <w:rFonts w:eastAsia="標楷體" w:hAnsi="標楷體"/>
        </w:rPr>
        <w:t>之</w:t>
      </w:r>
      <w:r w:rsidRPr="009A6533">
        <w:rPr>
          <w:rFonts w:eastAsia="標楷體" w:hAnsi="標楷體"/>
          <w:szCs w:val="24"/>
        </w:rPr>
        <w:t>常見物種。本次調查並未採集到任何保育類蝦蟹螺貝類。</w:t>
      </w:r>
    </w:p>
    <w:p w:rsidR="00830217" w:rsidRPr="009A6533" w:rsidRDefault="00830217" w:rsidP="00830217">
      <w:pPr>
        <w:pStyle w:val="af2"/>
        <w:ind w:leftChars="200" w:left="480" w:firstLineChars="200" w:firstLine="480"/>
        <w:rPr>
          <w:rFonts w:eastAsia="標楷體"/>
          <w:color w:val="FF0000"/>
        </w:rPr>
      </w:pPr>
    </w:p>
    <w:p w:rsidR="00830217" w:rsidRPr="004D778D" w:rsidRDefault="00830217" w:rsidP="00830217">
      <w:pPr>
        <w:pStyle w:val="3"/>
        <w:numPr>
          <w:ilvl w:val="0"/>
          <w:numId w:val="23"/>
        </w:numPr>
        <w:spacing w:line="240" w:lineRule="auto"/>
        <w:rPr>
          <w:rFonts w:ascii="Times New Roman" w:eastAsia="標楷體"/>
          <w:sz w:val="24"/>
          <w:szCs w:val="24"/>
        </w:rPr>
      </w:pPr>
      <w:bookmarkStart w:id="43" w:name="_Toc533496453"/>
      <w:r w:rsidRPr="004D778D">
        <w:rPr>
          <w:rFonts w:ascii="Times New Roman" w:eastAsia="標楷體" w:hAnsi="標楷體"/>
          <w:sz w:val="24"/>
          <w:szCs w:val="24"/>
        </w:rPr>
        <w:t>蜻蛉目成蟲</w:t>
      </w:r>
      <w:bookmarkEnd w:id="43"/>
    </w:p>
    <w:p w:rsidR="00830217" w:rsidRPr="009A6533" w:rsidRDefault="00830217" w:rsidP="00830217">
      <w:pPr>
        <w:pStyle w:val="af2"/>
        <w:ind w:leftChars="200" w:left="480" w:firstLineChars="200" w:firstLine="480"/>
        <w:jc w:val="both"/>
        <w:rPr>
          <w:rFonts w:eastAsia="標楷體"/>
        </w:rPr>
      </w:pPr>
      <w:r w:rsidRPr="009A6533">
        <w:rPr>
          <w:rFonts w:eastAsia="標楷體" w:hAnsi="標楷體"/>
          <w:kern w:val="0"/>
          <w:szCs w:val="24"/>
        </w:rPr>
        <w:t>調查</w:t>
      </w:r>
      <w:r w:rsidRPr="009A6533">
        <w:rPr>
          <w:rFonts w:eastAsia="標楷體" w:hAnsi="標楷體"/>
        </w:rPr>
        <w:t>共發現</w:t>
      </w:r>
      <w:r w:rsidR="009F0782">
        <w:rPr>
          <w:rFonts w:eastAsia="標楷體" w:hAnsi="標楷體" w:hint="eastAsia"/>
        </w:rPr>
        <w:t>4</w:t>
      </w:r>
      <w:r w:rsidRPr="009A6533">
        <w:rPr>
          <w:rFonts w:eastAsia="標楷體" w:hAnsi="標楷體"/>
        </w:rPr>
        <w:t>科</w:t>
      </w:r>
      <w:r w:rsidR="009F0782">
        <w:rPr>
          <w:rFonts w:eastAsia="標楷體" w:hint="eastAsia"/>
        </w:rPr>
        <w:t>11</w:t>
      </w:r>
      <w:r>
        <w:rPr>
          <w:rFonts w:eastAsia="標楷體" w:hAnsi="標楷體"/>
        </w:rPr>
        <w:t>種，均屬分布於台灣</w:t>
      </w:r>
      <w:r>
        <w:rPr>
          <w:rFonts w:eastAsia="標楷體" w:hAnsi="標楷體" w:hint="eastAsia"/>
        </w:rPr>
        <w:t>西</w:t>
      </w:r>
      <w:r w:rsidRPr="009A6533">
        <w:rPr>
          <w:rFonts w:eastAsia="標楷體" w:hAnsi="標楷體"/>
        </w:rPr>
        <w:t>部平原普遍常見物種，其中</w:t>
      </w:r>
      <w:r w:rsidRPr="009D04EC">
        <w:rPr>
          <w:rFonts w:eastAsia="標楷體" w:hAnsi="標楷體" w:hint="eastAsia"/>
        </w:rPr>
        <w:t>短腹幽蟌</w:t>
      </w:r>
      <w:r>
        <w:rPr>
          <w:rFonts w:eastAsia="標楷體" w:hAnsi="標楷體" w:hint="eastAsia"/>
        </w:rPr>
        <w:t>及</w:t>
      </w:r>
      <w:r w:rsidRPr="009A6533">
        <w:rPr>
          <w:rFonts w:eastAsia="標楷體" w:hAnsi="標楷體"/>
        </w:rPr>
        <w:t>褐基蜻蜓為特有亞種，其餘並未發現特有及保育類物種。蜻蛉目成蟲名錄如表</w:t>
      </w:r>
      <w:r>
        <w:rPr>
          <w:rFonts w:eastAsia="標楷體" w:hAnsi="標楷體" w:hint="eastAsia"/>
        </w:rPr>
        <w:t>九</w:t>
      </w:r>
      <w:r w:rsidRPr="009A6533">
        <w:rPr>
          <w:rFonts w:eastAsia="標楷體" w:hAnsi="標楷體"/>
        </w:rPr>
        <w:t>所示。</w:t>
      </w:r>
    </w:p>
    <w:p w:rsidR="00830217" w:rsidRPr="009A6533" w:rsidRDefault="00830217" w:rsidP="00830217">
      <w:pPr>
        <w:pStyle w:val="af2"/>
        <w:ind w:leftChars="200" w:left="480" w:firstLineChars="200" w:firstLine="480"/>
        <w:rPr>
          <w:rFonts w:eastAsia="標楷體"/>
          <w:color w:val="FF0000"/>
        </w:rPr>
      </w:pPr>
    </w:p>
    <w:p w:rsidR="00830217" w:rsidRPr="004D778D" w:rsidRDefault="00830217" w:rsidP="00830217">
      <w:pPr>
        <w:pStyle w:val="3"/>
        <w:numPr>
          <w:ilvl w:val="0"/>
          <w:numId w:val="23"/>
        </w:numPr>
        <w:spacing w:line="240" w:lineRule="auto"/>
        <w:rPr>
          <w:rFonts w:ascii="Times New Roman" w:eastAsia="標楷體"/>
          <w:sz w:val="24"/>
          <w:szCs w:val="24"/>
        </w:rPr>
      </w:pPr>
      <w:bookmarkStart w:id="44" w:name="_Toc533496454"/>
      <w:r w:rsidRPr="004D778D">
        <w:rPr>
          <w:rFonts w:ascii="Times New Roman" w:eastAsia="標楷體" w:hAnsi="標楷體"/>
          <w:sz w:val="24"/>
          <w:szCs w:val="24"/>
        </w:rPr>
        <w:t>水生昆蟲</w:t>
      </w:r>
      <w:bookmarkEnd w:id="44"/>
    </w:p>
    <w:p w:rsidR="00830217" w:rsidRPr="009A6533" w:rsidRDefault="00830217" w:rsidP="00830217">
      <w:pPr>
        <w:pStyle w:val="af2"/>
        <w:ind w:leftChars="200" w:left="480" w:firstLineChars="200" w:firstLine="480"/>
        <w:jc w:val="both"/>
        <w:rPr>
          <w:rFonts w:eastAsia="標楷體"/>
          <w:szCs w:val="24"/>
        </w:rPr>
      </w:pPr>
      <w:r w:rsidRPr="009A6533">
        <w:rPr>
          <w:rFonts w:eastAsia="標楷體" w:hAnsi="標楷體"/>
          <w:szCs w:val="24"/>
        </w:rPr>
        <w:t>調查共發現水生昆蟲</w:t>
      </w:r>
      <w:r>
        <w:rPr>
          <w:rFonts w:eastAsia="標楷體" w:hint="eastAsia"/>
          <w:szCs w:val="24"/>
        </w:rPr>
        <w:t>7</w:t>
      </w:r>
      <w:r w:rsidRPr="009A6533">
        <w:rPr>
          <w:rFonts w:eastAsia="標楷體" w:hAnsi="標楷體"/>
          <w:szCs w:val="24"/>
        </w:rPr>
        <w:t>目</w:t>
      </w:r>
      <w:r w:rsidR="009F0782">
        <w:rPr>
          <w:rFonts w:eastAsia="標楷體" w:hint="eastAsia"/>
          <w:szCs w:val="24"/>
        </w:rPr>
        <w:t>13</w:t>
      </w:r>
      <w:r>
        <w:rPr>
          <w:rFonts w:eastAsia="標楷體" w:hAnsi="標楷體"/>
          <w:szCs w:val="24"/>
        </w:rPr>
        <w:t>科，如表十</w:t>
      </w:r>
      <w:r w:rsidRPr="009A6533">
        <w:rPr>
          <w:rFonts w:eastAsia="標楷體" w:hAnsi="標楷體"/>
          <w:szCs w:val="24"/>
        </w:rPr>
        <w:t>所示。包括蜉蝣目</w:t>
      </w:r>
      <w:r w:rsidR="009F0782">
        <w:rPr>
          <w:rFonts w:eastAsia="標楷體" w:hint="eastAsia"/>
          <w:szCs w:val="24"/>
        </w:rPr>
        <w:t>4</w:t>
      </w:r>
      <w:r w:rsidRPr="009A6533">
        <w:rPr>
          <w:rFonts w:eastAsia="標楷體" w:hAnsi="標楷體"/>
          <w:szCs w:val="24"/>
        </w:rPr>
        <w:t>科、半翅目</w:t>
      </w:r>
      <w:r w:rsidR="009F0782">
        <w:rPr>
          <w:rFonts w:eastAsia="標楷體" w:hint="eastAsia"/>
          <w:szCs w:val="24"/>
        </w:rPr>
        <w:t>1</w:t>
      </w:r>
      <w:r w:rsidRPr="009A6533">
        <w:rPr>
          <w:rFonts w:eastAsia="標楷體" w:hAnsi="標楷體"/>
          <w:szCs w:val="24"/>
        </w:rPr>
        <w:t>科、</w:t>
      </w:r>
      <w:r>
        <w:rPr>
          <w:rFonts w:eastAsia="標楷體" w:hAnsi="標楷體" w:hint="eastAsia"/>
          <w:szCs w:val="24"/>
        </w:rPr>
        <w:t>鱗翅目</w:t>
      </w:r>
      <w:r>
        <w:rPr>
          <w:rFonts w:eastAsia="標楷體" w:hAnsi="標楷體" w:hint="eastAsia"/>
          <w:szCs w:val="24"/>
        </w:rPr>
        <w:t>1</w:t>
      </w:r>
      <w:r>
        <w:rPr>
          <w:rFonts w:eastAsia="標楷體" w:hAnsi="標楷體" w:hint="eastAsia"/>
          <w:szCs w:val="24"/>
        </w:rPr>
        <w:t>科、</w:t>
      </w:r>
      <w:r w:rsidRPr="009A6533">
        <w:rPr>
          <w:rFonts w:eastAsia="標楷體" w:hAnsi="標楷體"/>
          <w:szCs w:val="24"/>
        </w:rPr>
        <w:t>蜻蛉目</w:t>
      </w:r>
      <w:r w:rsidR="009F0782">
        <w:rPr>
          <w:rFonts w:eastAsia="標楷體" w:hint="eastAsia"/>
          <w:szCs w:val="24"/>
        </w:rPr>
        <w:t>1</w:t>
      </w:r>
      <w:r w:rsidRPr="009A6533">
        <w:rPr>
          <w:rFonts w:eastAsia="標楷體" w:hAnsi="標楷體"/>
          <w:szCs w:val="24"/>
        </w:rPr>
        <w:t>科</w:t>
      </w:r>
      <w:r>
        <w:rPr>
          <w:rFonts w:eastAsia="標楷體" w:hAnsi="標楷體" w:hint="eastAsia"/>
          <w:szCs w:val="24"/>
        </w:rPr>
        <w:t>、毛翅目</w:t>
      </w:r>
      <w:r>
        <w:rPr>
          <w:rFonts w:eastAsia="標楷體" w:hAnsi="標楷體" w:hint="eastAsia"/>
          <w:szCs w:val="24"/>
        </w:rPr>
        <w:t>2</w:t>
      </w:r>
      <w:r>
        <w:rPr>
          <w:rFonts w:eastAsia="標楷體" w:hAnsi="標楷體" w:hint="eastAsia"/>
          <w:szCs w:val="24"/>
        </w:rPr>
        <w:t>科、鞘翅目</w:t>
      </w:r>
      <w:r>
        <w:rPr>
          <w:rFonts w:eastAsia="標楷體" w:hAnsi="標楷體" w:hint="eastAsia"/>
          <w:szCs w:val="24"/>
        </w:rPr>
        <w:t>1</w:t>
      </w:r>
      <w:r>
        <w:rPr>
          <w:rFonts w:eastAsia="標楷體" w:hAnsi="標楷體" w:hint="eastAsia"/>
          <w:szCs w:val="24"/>
        </w:rPr>
        <w:t>科</w:t>
      </w:r>
      <w:r w:rsidRPr="009A6533">
        <w:rPr>
          <w:rFonts w:eastAsia="標楷體" w:hAnsi="標楷體"/>
          <w:szCs w:val="24"/>
        </w:rPr>
        <w:t>及雙翅目</w:t>
      </w:r>
      <w:r>
        <w:rPr>
          <w:rFonts w:eastAsia="標楷體" w:hint="eastAsia"/>
          <w:szCs w:val="24"/>
        </w:rPr>
        <w:t>3</w:t>
      </w:r>
      <w:r w:rsidRPr="009A6533">
        <w:rPr>
          <w:rFonts w:eastAsia="標楷體" w:hAnsi="標楷體"/>
          <w:szCs w:val="24"/>
        </w:rPr>
        <w:t>科，</w:t>
      </w:r>
      <w:r w:rsidRPr="009A6533">
        <w:rPr>
          <w:rFonts w:eastAsia="標楷體" w:hAnsi="標楷體"/>
        </w:rPr>
        <w:t>均屬分布於台灣</w:t>
      </w:r>
      <w:r>
        <w:rPr>
          <w:rFonts w:eastAsia="標楷體" w:hAnsi="標楷體" w:hint="eastAsia"/>
        </w:rPr>
        <w:t>西</w:t>
      </w:r>
      <w:r w:rsidRPr="009A6533">
        <w:rPr>
          <w:rFonts w:eastAsia="標楷體" w:hAnsi="標楷體"/>
        </w:rPr>
        <w:t>部河川</w:t>
      </w:r>
      <w:r>
        <w:rPr>
          <w:rFonts w:eastAsia="標楷體" w:hAnsi="標楷體" w:hint="eastAsia"/>
        </w:rPr>
        <w:t>中、上游</w:t>
      </w:r>
      <w:r w:rsidRPr="009A6533">
        <w:rPr>
          <w:rFonts w:eastAsia="標楷體" w:hAnsi="標楷體"/>
        </w:rPr>
        <w:t>之普遍常見</w:t>
      </w:r>
      <w:r>
        <w:rPr>
          <w:rFonts w:eastAsia="標楷體" w:hAnsi="標楷體" w:hint="eastAsia"/>
        </w:rPr>
        <w:t>水生昆蟲</w:t>
      </w:r>
      <w:r w:rsidRPr="009A6533">
        <w:rPr>
          <w:rFonts w:eastAsia="標楷體" w:hAnsi="標楷體"/>
        </w:rPr>
        <w:t>物種</w:t>
      </w:r>
      <w:r w:rsidRPr="009A6533">
        <w:rPr>
          <w:rFonts w:eastAsia="標楷體" w:hAnsi="標楷體"/>
          <w:szCs w:val="24"/>
        </w:rPr>
        <w:t>。</w:t>
      </w:r>
    </w:p>
    <w:p w:rsidR="00830217" w:rsidRPr="009F0782" w:rsidRDefault="00830217" w:rsidP="00830217">
      <w:pPr>
        <w:sectPr w:rsidR="00830217" w:rsidRPr="009F0782" w:rsidSect="00A20AE6">
          <w:pgSz w:w="11906" w:h="16838"/>
          <w:pgMar w:top="1440" w:right="1080" w:bottom="1440" w:left="1080" w:header="851" w:footer="992" w:gutter="0"/>
          <w:cols w:space="425"/>
          <w:docGrid w:type="lines" w:linePitch="360"/>
        </w:sectPr>
      </w:pPr>
    </w:p>
    <w:p w:rsidR="005D2E12" w:rsidRPr="000C0599" w:rsidRDefault="005D2E12" w:rsidP="005D2E12">
      <w:pPr>
        <w:pStyle w:val="2"/>
        <w:rPr>
          <w:rFonts w:ascii="Times New Roman" w:eastAsia="標楷體"/>
          <w:sz w:val="24"/>
          <w:szCs w:val="24"/>
        </w:rPr>
      </w:pPr>
      <w:bookmarkStart w:id="45" w:name="_Toc533451832"/>
      <w:r>
        <w:rPr>
          <w:rFonts w:ascii="Times New Roman" w:eastAsia="標楷體" w:hint="eastAsia"/>
          <w:sz w:val="24"/>
          <w:szCs w:val="24"/>
        </w:rPr>
        <w:lastRenderedPageBreak/>
        <w:t>表一、植物名錄</w:t>
      </w:r>
      <w:bookmarkEnd w:id="45"/>
    </w:p>
    <w:tbl>
      <w:tblPr>
        <w:tblW w:w="0" w:type="auto"/>
        <w:tblInd w:w="28" w:type="dxa"/>
        <w:tblCellMar>
          <w:left w:w="28" w:type="dxa"/>
          <w:right w:w="28" w:type="dxa"/>
        </w:tblCellMar>
        <w:tblLook w:val="04A0"/>
      </w:tblPr>
      <w:tblGrid>
        <w:gridCol w:w="696"/>
        <w:gridCol w:w="3909"/>
        <w:gridCol w:w="1016"/>
        <w:gridCol w:w="696"/>
        <w:gridCol w:w="536"/>
        <w:gridCol w:w="856"/>
        <w:gridCol w:w="1083"/>
      </w:tblGrid>
      <w:tr w:rsidR="007231BC" w:rsidRPr="000C0599" w:rsidTr="007231BC">
        <w:trPr>
          <w:cantSplit/>
          <w:tblHeader/>
        </w:trPr>
        <w:tc>
          <w:tcPr>
            <w:tcW w:w="0" w:type="auto"/>
            <w:tcBorders>
              <w:top w:val="single" w:sz="4" w:space="0" w:color="auto"/>
              <w:left w:val="nil"/>
              <w:bottom w:val="single" w:sz="4" w:space="0" w:color="auto"/>
              <w:right w:val="nil"/>
            </w:tcBorders>
            <w:shd w:val="clear" w:color="auto" w:fill="auto"/>
            <w:noWrap/>
            <w:vAlign w:val="center"/>
            <w:hideMark/>
          </w:tcPr>
          <w:p w:rsidR="007231BC" w:rsidRPr="000C0599" w:rsidRDefault="007231BC" w:rsidP="007231BC">
            <w:pPr>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科</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0C0599" w:rsidRDefault="007231BC" w:rsidP="007231BC">
            <w:pPr>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學名</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0C0599" w:rsidRDefault="007231BC" w:rsidP="007231BC">
            <w:pPr>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中文名</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0C0599" w:rsidRDefault="007231BC" w:rsidP="007231BC">
            <w:pPr>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型態</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0C0599" w:rsidRDefault="007231BC" w:rsidP="007231BC">
            <w:pPr>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原生別</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0C0599" w:rsidRDefault="007231BC" w:rsidP="007231BC">
            <w:pPr>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紅皮書等級</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AD25C9" w:rsidRDefault="007231BC" w:rsidP="007231BC">
            <w:pPr>
              <w:jc w:val="center"/>
              <w:rPr>
                <w:rFonts w:ascii="Times New Roman" w:eastAsia="標楷體" w:hAnsi="Times New Roman"/>
                <w:kern w:val="0"/>
                <w:sz w:val="16"/>
                <w:szCs w:val="16"/>
              </w:rPr>
            </w:pPr>
            <w:r w:rsidRPr="00AD25C9">
              <w:rPr>
                <w:rFonts w:ascii="Times New Roman" w:eastAsia="標楷體" w:hAnsi="標楷體"/>
                <w:kern w:val="0"/>
                <w:sz w:val="16"/>
                <w:szCs w:val="16"/>
              </w:rPr>
              <w:t>施工前</w:t>
            </w:r>
            <w:r w:rsidRPr="00AD25C9">
              <w:rPr>
                <w:rFonts w:ascii="Times New Roman" w:eastAsia="標楷體" w:hAnsi="Times New Roman"/>
                <w:kern w:val="0"/>
                <w:sz w:val="16"/>
                <w:szCs w:val="16"/>
              </w:rPr>
              <w:t>(2018.1)</w:t>
            </w:r>
          </w:p>
        </w:tc>
      </w:tr>
      <w:tr w:rsidR="005D2E12" w:rsidRPr="000C0599" w:rsidTr="007231BC">
        <w:trPr>
          <w:cantSplit/>
        </w:trPr>
        <w:tc>
          <w:tcPr>
            <w:tcW w:w="0" w:type="auto"/>
            <w:tcBorders>
              <w:top w:val="single" w:sz="4" w:space="0" w:color="auto"/>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蹄蓋蕨科</w:t>
            </w:r>
          </w:p>
        </w:tc>
        <w:tc>
          <w:tcPr>
            <w:tcW w:w="0" w:type="auto"/>
            <w:tcBorders>
              <w:top w:val="single" w:sz="4" w:space="0" w:color="auto"/>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 xml:space="preserve">Diplazium esculentum </w:t>
            </w:r>
            <w:r w:rsidRPr="000C0599">
              <w:rPr>
                <w:rFonts w:ascii="Times New Roman" w:eastAsia="標楷體" w:hAnsi="Times New Roman"/>
                <w:color w:val="000000"/>
                <w:kern w:val="0"/>
                <w:sz w:val="16"/>
                <w:szCs w:val="16"/>
              </w:rPr>
              <w:t>(Retz.) Sw.</w:t>
            </w:r>
          </w:p>
        </w:tc>
        <w:tc>
          <w:tcPr>
            <w:tcW w:w="0" w:type="auto"/>
            <w:tcBorders>
              <w:top w:val="single" w:sz="4" w:space="0" w:color="auto"/>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過溝菜蕨</w:t>
            </w:r>
          </w:p>
        </w:tc>
        <w:tc>
          <w:tcPr>
            <w:tcW w:w="0" w:type="auto"/>
            <w:tcBorders>
              <w:top w:val="single" w:sz="4" w:space="0" w:color="auto"/>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single" w:sz="4" w:space="0" w:color="auto"/>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single" w:sz="4" w:space="0" w:color="auto"/>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single" w:sz="4" w:space="0" w:color="auto"/>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海金沙科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Lygodium japonicum</w:t>
            </w:r>
            <w:r w:rsidRPr="000C0599">
              <w:rPr>
                <w:rFonts w:ascii="Times New Roman" w:eastAsia="標楷體" w:hAnsi="Times New Roman"/>
                <w:color w:val="000000"/>
                <w:kern w:val="0"/>
                <w:sz w:val="16"/>
                <w:szCs w:val="16"/>
              </w:rPr>
              <w:t xml:space="preserve"> (Thunb.) Sw.</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海金沙</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金星蕨科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Cyclosorus parasitica</w:t>
            </w:r>
            <w:r w:rsidRPr="000C0599">
              <w:rPr>
                <w:rFonts w:ascii="Times New Roman" w:eastAsia="標楷體" w:hAnsi="Times New Roman"/>
                <w:color w:val="000000"/>
                <w:kern w:val="0"/>
                <w:sz w:val="16"/>
                <w:szCs w:val="16"/>
              </w:rPr>
              <w:t xml:space="preserve"> (L.) Farw.</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密毛小毛蕨</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莧科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Alternanthera bettzickiana</w:t>
            </w:r>
            <w:r w:rsidRPr="000C0599">
              <w:rPr>
                <w:rFonts w:ascii="Times New Roman" w:eastAsia="標楷體" w:hAnsi="Times New Roman"/>
                <w:color w:val="000000"/>
                <w:kern w:val="0"/>
                <w:sz w:val="16"/>
                <w:szCs w:val="16"/>
              </w:rPr>
              <w:t xml:space="preserve"> (Regel) Nicholsen</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毛蓮子草</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歸化</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NA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莧科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Alternanthera philoxeroides</w:t>
            </w:r>
            <w:r w:rsidRPr="000C0599">
              <w:rPr>
                <w:rFonts w:ascii="Times New Roman" w:eastAsia="標楷體" w:hAnsi="Times New Roman"/>
                <w:color w:val="000000"/>
                <w:kern w:val="0"/>
                <w:sz w:val="16"/>
                <w:szCs w:val="16"/>
              </w:rPr>
              <w:t xml:space="preserve"> (Moq.) Griseb.</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空心蓮子草</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NA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莧科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Amaranthus patulus</w:t>
            </w:r>
            <w:r w:rsidRPr="000C0599">
              <w:rPr>
                <w:rFonts w:ascii="Times New Roman" w:eastAsia="標楷體" w:hAnsi="Times New Roman"/>
                <w:color w:val="000000"/>
                <w:kern w:val="0"/>
                <w:sz w:val="16"/>
                <w:szCs w:val="16"/>
              </w:rPr>
              <w:t xml:space="preserve"> Betoloni</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青莧</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歸化</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NA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莧科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 xml:space="preserve">Celosia argentea </w:t>
            </w:r>
            <w:r w:rsidRPr="000C0599">
              <w:rPr>
                <w:rFonts w:ascii="Times New Roman" w:eastAsia="標楷體" w:hAnsi="Times New Roman"/>
                <w:color w:val="000000"/>
                <w:kern w:val="0"/>
                <w:sz w:val="16"/>
                <w:szCs w:val="16"/>
              </w:rPr>
              <w:t>L.</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青葙</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漆樹科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Mangifera indica</w:t>
            </w:r>
            <w:r w:rsidRPr="000C0599">
              <w:rPr>
                <w:rFonts w:ascii="Times New Roman" w:eastAsia="標楷體" w:hAnsi="Times New Roman"/>
                <w:color w:val="000000"/>
                <w:kern w:val="0"/>
                <w:sz w:val="16"/>
                <w:szCs w:val="16"/>
              </w:rPr>
              <w:t xml:space="preserve"> L.</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芒果</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喬木</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栽培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漆樹科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 xml:space="preserve">Schinus terebinthifolius </w:t>
            </w:r>
            <w:r w:rsidRPr="000C0599">
              <w:rPr>
                <w:rFonts w:ascii="Times New Roman" w:eastAsia="標楷體" w:hAnsi="Times New Roman"/>
                <w:color w:val="000000"/>
                <w:kern w:val="0"/>
                <w:sz w:val="16"/>
                <w:szCs w:val="16"/>
              </w:rPr>
              <w:t>Raddi</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巴西胡椒木</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喬木</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栽培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繖形花科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 xml:space="preserve">Hydrocotyle verticillata </w:t>
            </w:r>
            <w:r w:rsidRPr="000C0599">
              <w:rPr>
                <w:rFonts w:ascii="Times New Roman" w:eastAsia="標楷體" w:hAnsi="Times New Roman"/>
                <w:color w:val="000000"/>
                <w:kern w:val="0"/>
                <w:sz w:val="16"/>
                <w:szCs w:val="16"/>
              </w:rPr>
              <w:t>Thunb.</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銅錢草</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栽培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繖形花科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Oenanthe javanica</w:t>
            </w:r>
            <w:r w:rsidRPr="000C0599">
              <w:rPr>
                <w:rFonts w:ascii="Times New Roman" w:eastAsia="標楷體" w:hAnsi="Times New Roman"/>
                <w:color w:val="000000"/>
                <w:kern w:val="0"/>
                <w:sz w:val="16"/>
                <w:szCs w:val="16"/>
              </w:rPr>
              <w:t xml:space="preserve"> (Blume) DC.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水芹菜</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菊科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Aster subulatus Michaux var. subulatus</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帚馬蘭</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歸化</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NA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菊科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 xml:space="preserve">Bidens pilosa </w:t>
            </w:r>
            <w:r w:rsidRPr="000C0599">
              <w:rPr>
                <w:rFonts w:ascii="Times New Roman" w:eastAsia="標楷體" w:hAnsi="Times New Roman"/>
                <w:color w:val="000000"/>
                <w:kern w:val="0"/>
                <w:sz w:val="16"/>
                <w:szCs w:val="16"/>
              </w:rPr>
              <w:t xml:space="preserve">L. var. </w:t>
            </w:r>
            <w:r w:rsidRPr="000C0599">
              <w:rPr>
                <w:rFonts w:ascii="Times New Roman" w:eastAsia="標楷體" w:hAnsi="Times New Roman"/>
                <w:i/>
                <w:iCs/>
                <w:color w:val="000000"/>
                <w:kern w:val="0"/>
                <w:sz w:val="16"/>
                <w:szCs w:val="16"/>
              </w:rPr>
              <w:t xml:space="preserve">radiata </w:t>
            </w:r>
            <w:r w:rsidRPr="000C0599">
              <w:rPr>
                <w:rFonts w:ascii="Times New Roman" w:eastAsia="標楷體" w:hAnsi="Times New Roman"/>
                <w:color w:val="000000"/>
                <w:kern w:val="0"/>
                <w:sz w:val="16"/>
                <w:szCs w:val="16"/>
              </w:rPr>
              <w:t>Sch.</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大花咸豐草</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歸化</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NA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菊科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 xml:space="preserve">Eclipta prostrata </w:t>
            </w:r>
            <w:r w:rsidRPr="000C0599">
              <w:rPr>
                <w:rFonts w:ascii="Times New Roman" w:eastAsia="標楷體" w:hAnsi="Times New Roman"/>
                <w:color w:val="000000"/>
                <w:kern w:val="0"/>
                <w:sz w:val="16"/>
                <w:szCs w:val="16"/>
              </w:rPr>
              <w:t>(L.) L.</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鱧腸</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菊科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Ixeris chinensis</w:t>
            </w:r>
            <w:r w:rsidRPr="000C0599">
              <w:rPr>
                <w:rFonts w:ascii="Times New Roman" w:eastAsia="標楷體" w:hAnsi="Times New Roman"/>
                <w:color w:val="000000"/>
                <w:kern w:val="0"/>
                <w:sz w:val="16"/>
                <w:szCs w:val="16"/>
              </w:rPr>
              <w:t xml:space="preserve"> (Thunb.) Nakai</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兔仔菜</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菊科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 xml:space="preserve">Mikania micrantha </w:t>
            </w:r>
            <w:r w:rsidRPr="000C0599">
              <w:rPr>
                <w:rFonts w:ascii="Times New Roman" w:eastAsia="標楷體" w:hAnsi="Times New Roman"/>
                <w:color w:val="000000"/>
                <w:kern w:val="0"/>
                <w:sz w:val="16"/>
                <w:szCs w:val="16"/>
              </w:rPr>
              <w:t>Kunth</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小花蔓澤蘭</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草質藤本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歸化</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菊科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 xml:space="preserve">Parthenium hysterophorus </w:t>
            </w:r>
            <w:r w:rsidRPr="000C0599">
              <w:rPr>
                <w:rFonts w:ascii="Times New Roman" w:eastAsia="標楷體" w:hAnsi="Times New Roman"/>
                <w:color w:val="000000"/>
                <w:kern w:val="0"/>
                <w:sz w:val="16"/>
                <w:szCs w:val="16"/>
              </w:rPr>
              <w:t>L.</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銀膠菊</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歸化</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NA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菊科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Pluchea sagittalis</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翼莖闊苞菊</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灌木</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歸化</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NA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菊科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Tithonia diversifolia</w:t>
            </w:r>
            <w:r w:rsidRPr="000C0599">
              <w:rPr>
                <w:rFonts w:ascii="Times New Roman" w:eastAsia="標楷體" w:hAnsi="Times New Roman"/>
                <w:color w:val="000000"/>
                <w:kern w:val="0"/>
                <w:sz w:val="16"/>
                <w:szCs w:val="16"/>
              </w:rPr>
              <w:t xml:space="preserve"> A. Gray</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王爺葵</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灌木</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栽培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NA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菊科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 xml:space="preserve">Tridax procumbens </w:t>
            </w:r>
            <w:r w:rsidRPr="000C0599">
              <w:rPr>
                <w:rFonts w:ascii="Times New Roman" w:eastAsia="標楷體" w:hAnsi="Times New Roman"/>
                <w:color w:val="000000"/>
                <w:kern w:val="0"/>
                <w:sz w:val="16"/>
                <w:szCs w:val="16"/>
              </w:rPr>
              <w:t>L.</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長柄菊</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歸化</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NA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落葵科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Anredera cordifolia</w:t>
            </w:r>
            <w:r w:rsidRPr="000C0599">
              <w:rPr>
                <w:rFonts w:ascii="Times New Roman" w:eastAsia="標楷體" w:hAnsi="Times New Roman"/>
                <w:color w:val="000000"/>
                <w:kern w:val="0"/>
                <w:sz w:val="16"/>
                <w:szCs w:val="16"/>
              </w:rPr>
              <w:t xml:space="preserve"> (Tenore) van Steenis</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洋落葵</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草質藤本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歸化</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NA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木棉科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 xml:space="preserve">Pachira macrocarpa </w:t>
            </w:r>
            <w:r w:rsidRPr="000C0599">
              <w:rPr>
                <w:rFonts w:ascii="Times New Roman" w:eastAsia="標楷體" w:hAnsi="Times New Roman"/>
                <w:color w:val="000000"/>
                <w:kern w:val="0"/>
                <w:sz w:val="16"/>
                <w:szCs w:val="16"/>
              </w:rPr>
              <w:t>(Cham. &amp; Schl.) Schl.</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馬拉巴栗</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喬木</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栽培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紫草科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Cordia dichotoma</w:t>
            </w:r>
            <w:r w:rsidRPr="000C0599">
              <w:rPr>
                <w:rFonts w:ascii="Times New Roman" w:eastAsia="標楷體" w:hAnsi="Times New Roman"/>
                <w:color w:val="000000"/>
                <w:kern w:val="0"/>
                <w:sz w:val="16"/>
                <w:szCs w:val="16"/>
              </w:rPr>
              <w:t xml:space="preserve"> G. Forst.</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破布子</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喬木</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水馬齒科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Callitriche verna</w:t>
            </w:r>
            <w:r w:rsidRPr="000C0599">
              <w:rPr>
                <w:rFonts w:ascii="Times New Roman" w:eastAsia="標楷體" w:hAnsi="Times New Roman"/>
                <w:color w:val="000000"/>
                <w:kern w:val="0"/>
                <w:sz w:val="16"/>
                <w:szCs w:val="16"/>
              </w:rPr>
              <w:t xml:space="preserve"> L.</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水馬齒</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山柑科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Cleome rutidosperma</w:t>
            </w:r>
            <w:r w:rsidRPr="000C0599">
              <w:rPr>
                <w:rFonts w:ascii="Times New Roman" w:eastAsia="標楷體" w:hAnsi="Times New Roman"/>
                <w:color w:val="000000"/>
                <w:kern w:val="0"/>
                <w:sz w:val="16"/>
                <w:szCs w:val="16"/>
              </w:rPr>
              <w:t xml:space="preserve"> DC.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成功白花菜</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歸化</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NA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忍冬科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Sambucus formosana</w:t>
            </w:r>
            <w:r w:rsidRPr="000C0599">
              <w:rPr>
                <w:rFonts w:ascii="Times New Roman" w:eastAsia="標楷體" w:hAnsi="Times New Roman"/>
                <w:color w:val="000000"/>
                <w:kern w:val="0"/>
                <w:sz w:val="16"/>
                <w:szCs w:val="16"/>
              </w:rPr>
              <w:t xml:space="preserve"> Nakai</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冇骨消</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灌木</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使君子科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Terminalia catappa</w:t>
            </w:r>
            <w:r w:rsidRPr="000C0599">
              <w:rPr>
                <w:rFonts w:ascii="Times New Roman" w:eastAsia="標楷體" w:hAnsi="Times New Roman"/>
                <w:color w:val="000000"/>
                <w:kern w:val="0"/>
                <w:sz w:val="16"/>
                <w:szCs w:val="16"/>
              </w:rPr>
              <w:t xml:space="preserve"> L.</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欖仁</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喬木</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使君子科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 xml:space="preserve">Terminalia mantalyi </w:t>
            </w:r>
            <w:r w:rsidRPr="000C0599">
              <w:rPr>
                <w:rFonts w:ascii="Times New Roman" w:eastAsia="標楷體" w:hAnsi="Times New Roman"/>
                <w:color w:val="000000"/>
                <w:kern w:val="0"/>
                <w:sz w:val="16"/>
                <w:szCs w:val="16"/>
              </w:rPr>
              <w:t>H. Perrier.</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小葉欖仁樹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喬木</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栽培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旋花科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Ipomoea aquatica</w:t>
            </w:r>
            <w:r w:rsidRPr="000C0599">
              <w:rPr>
                <w:rFonts w:ascii="Times New Roman" w:eastAsia="標楷體" w:hAnsi="Times New Roman"/>
                <w:color w:val="000000"/>
                <w:kern w:val="0"/>
                <w:sz w:val="16"/>
                <w:szCs w:val="16"/>
              </w:rPr>
              <w:t xml:space="preserve"> Forsk.</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蕹菜</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栽培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NA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旋花科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Ipomoea cairica</w:t>
            </w:r>
            <w:r w:rsidRPr="000C0599">
              <w:rPr>
                <w:rFonts w:ascii="Times New Roman" w:eastAsia="標楷體" w:hAnsi="Times New Roman"/>
                <w:color w:val="000000"/>
                <w:kern w:val="0"/>
                <w:sz w:val="16"/>
                <w:szCs w:val="16"/>
              </w:rPr>
              <w:t xml:space="preserve"> (L.) Sweet</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番仔藤</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草質藤本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歸化</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NA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旋花科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Ipomoea obscura</w:t>
            </w:r>
            <w:r w:rsidRPr="000C0599">
              <w:rPr>
                <w:rFonts w:ascii="Times New Roman" w:eastAsia="標楷體" w:hAnsi="Times New Roman"/>
                <w:color w:val="000000"/>
                <w:kern w:val="0"/>
                <w:sz w:val="16"/>
                <w:szCs w:val="16"/>
              </w:rPr>
              <w:t xml:space="preserve"> (L.) Ker-Gawl.</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野牽牛</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草質藤本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景天科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 xml:space="preserve">Graptopetalum paraguayense </w:t>
            </w:r>
            <w:r w:rsidRPr="000C0599">
              <w:rPr>
                <w:rFonts w:ascii="Times New Roman" w:eastAsia="標楷體" w:hAnsi="Times New Roman"/>
                <w:color w:val="000000"/>
                <w:kern w:val="0"/>
                <w:sz w:val="16"/>
                <w:szCs w:val="16"/>
              </w:rPr>
              <w:t>(N. E. Br.) Walth.</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風車草</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栽培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葫蘆科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Cucurbita moschata</w:t>
            </w:r>
            <w:r w:rsidRPr="000C0599">
              <w:rPr>
                <w:rFonts w:ascii="Times New Roman" w:eastAsia="標楷體" w:hAnsi="Times New Roman"/>
                <w:color w:val="000000"/>
                <w:kern w:val="0"/>
                <w:sz w:val="16"/>
                <w:szCs w:val="16"/>
              </w:rPr>
              <w:t xml:space="preserve"> Duchesne ex Poir.</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南瓜</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草質藤本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栽培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葫蘆科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 xml:space="preserve">Momordica charantia </w:t>
            </w:r>
            <w:r w:rsidRPr="000C0599">
              <w:rPr>
                <w:rFonts w:ascii="Times New Roman" w:eastAsia="標楷體" w:hAnsi="Times New Roman"/>
                <w:color w:val="000000"/>
                <w:kern w:val="0"/>
                <w:sz w:val="16"/>
                <w:szCs w:val="16"/>
              </w:rPr>
              <w:t xml:space="preserve">L. var. </w:t>
            </w:r>
            <w:r w:rsidRPr="000C0599">
              <w:rPr>
                <w:rFonts w:ascii="Times New Roman" w:eastAsia="標楷體" w:hAnsi="Times New Roman"/>
                <w:i/>
                <w:iCs/>
                <w:color w:val="000000"/>
                <w:kern w:val="0"/>
                <w:sz w:val="16"/>
                <w:szCs w:val="16"/>
              </w:rPr>
              <w:t xml:space="preserve">abbreviata </w:t>
            </w:r>
            <w:r w:rsidRPr="000C0599">
              <w:rPr>
                <w:rFonts w:ascii="Times New Roman" w:eastAsia="標楷體" w:hAnsi="Times New Roman"/>
                <w:color w:val="000000"/>
                <w:kern w:val="0"/>
                <w:sz w:val="16"/>
                <w:szCs w:val="16"/>
              </w:rPr>
              <w:t>Ser.</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短角苦瓜</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草質藤本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歸化</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lastRenderedPageBreak/>
              <w:t>溝繁縷科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 xml:space="preserve">Elatine ambigua </w:t>
            </w:r>
            <w:r w:rsidRPr="000C0599">
              <w:rPr>
                <w:rFonts w:ascii="Times New Roman" w:eastAsia="標楷體" w:hAnsi="Times New Roman"/>
                <w:color w:val="000000"/>
                <w:kern w:val="0"/>
                <w:sz w:val="16"/>
                <w:szCs w:val="16"/>
              </w:rPr>
              <w:t>Wight</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短柄花溝繁縷</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DD</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大戟科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Euphorbia hirta</w:t>
            </w:r>
            <w:r w:rsidRPr="000C0599">
              <w:rPr>
                <w:rFonts w:ascii="Times New Roman" w:eastAsia="標楷體" w:hAnsi="Times New Roman"/>
                <w:color w:val="000000"/>
                <w:kern w:val="0"/>
                <w:sz w:val="16"/>
                <w:szCs w:val="16"/>
              </w:rPr>
              <w:t xml:space="preserve"> L.</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飛揚草</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NA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大戟科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Glochidion rubrum</w:t>
            </w:r>
            <w:r w:rsidRPr="000C0599">
              <w:rPr>
                <w:rFonts w:ascii="Times New Roman" w:eastAsia="標楷體" w:hAnsi="Times New Roman"/>
                <w:color w:val="000000"/>
                <w:kern w:val="0"/>
                <w:sz w:val="16"/>
                <w:szCs w:val="16"/>
              </w:rPr>
              <w:t xml:space="preserve"> Blume</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細葉饅頭果</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喬木</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大戟科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Hevea brasiliensis</w:t>
            </w:r>
            <w:r w:rsidRPr="000C0599">
              <w:rPr>
                <w:rFonts w:ascii="Times New Roman" w:eastAsia="標楷體" w:hAnsi="Times New Roman"/>
                <w:color w:val="000000"/>
                <w:kern w:val="0"/>
                <w:sz w:val="16"/>
                <w:szCs w:val="16"/>
              </w:rPr>
              <w:t xml:space="preserve"> (Willd. ex Juss.) Muell. -Arg.</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巴西橡膠樹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喬木</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栽培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大戟科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Macaranga tanarius</w:t>
            </w:r>
            <w:r w:rsidRPr="000C0599">
              <w:rPr>
                <w:rFonts w:ascii="Times New Roman" w:eastAsia="標楷體" w:hAnsi="Times New Roman"/>
                <w:color w:val="000000"/>
                <w:kern w:val="0"/>
                <w:sz w:val="16"/>
                <w:szCs w:val="16"/>
              </w:rPr>
              <w:t xml:space="preserve"> (L.) Muell.-Arg.</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血桐</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喬木</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大戟科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Mallotus repandus</w:t>
            </w:r>
            <w:r w:rsidRPr="000C0599">
              <w:rPr>
                <w:rFonts w:ascii="Times New Roman" w:eastAsia="標楷體" w:hAnsi="Times New Roman"/>
                <w:color w:val="000000"/>
                <w:kern w:val="0"/>
                <w:sz w:val="16"/>
                <w:szCs w:val="16"/>
              </w:rPr>
              <w:t xml:space="preserve"> (Willd.) Muell. -Arg.</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扛香藤</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木質藤本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大戟科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Ricinus communis</w:t>
            </w:r>
            <w:r w:rsidRPr="000C0599">
              <w:rPr>
                <w:rFonts w:ascii="Times New Roman" w:eastAsia="標楷體" w:hAnsi="Times New Roman"/>
                <w:color w:val="000000"/>
                <w:kern w:val="0"/>
                <w:sz w:val="16"/>
                <w:szCs w:val="16"/>
              </w:rPr>
              <w:t xml:space="preserve"> L.</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蓖麻</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灌木</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歸化</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NA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豆科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Acacia confusa</w:t>
            </w:r>
            <w:r w:rsidRPr="000C0599">
              <w:rPr>
                <w:rFonts w:ascii="Times New Roman" w:eastAsia="標楷體" w:hAnsi="Times New Roman"/>
                <w:color w:val="000000"/>
                <w:kern w:val="0"/>
                <w:sz w:val="16"/>
                <w:szCs w:val="16"/>
              </w:rPr>
              <w:t xml:space="preserve"> Merr.</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相思樹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喬木</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豆科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Alysicarpus vaginalis</w:t>
            </w:r>
            <w:r w:rsidRPr="000C0599">
              <w:rPr>
                <w:rFonts w:ascii="Times New Roman" w:eastAsia="標楷體" w:hAnsi="Times New Roman"/>
                <w:color w:val="000000"/>
                <w:kern w:val="0"/>
                <w:sz w:val="16"/>
                <w:szCs w:val="16"/>
              </w:rPr>
              <w:t xml:space="preserve"> (L.) DC.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煉莢豆</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豆科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Macroptilium atropurpureum</w:t>
            </w:r>
            <w:r w:rsidRPr="000C0599">
              <w:rPr>
                <w:rFonts w:ascii="Times New Roman" w:eastAsia="標楷體" w:hAnsi="Times New Roman"/>
                <w:color w:val="000000"/>
                <w:kern w:val="0"/>
                <w:sz w:val="16"/>
                <w:szCs w:val="16"/>
              </w:rPr>
              <w:t xml:space="preserve"> (Sesse &amp; Moc. </w:t>
            </w:r>
            <w:r w:rsidRPr="000C0599">
              <w:rPr>
                <w:rFonts w:ascii="Times New Roman" w:eastAsia="標楷體" w:hAnsi="Times New Roman"/>
                <w:i/>
                <w:iCs/>
                <w:color w:val="000000"/>
                <w:kern w:val="0"/>
                <w:sz w:val="16"/>
                <w:szCs w:val="16"/>
              </w:rPr>
              <w:t>ex</w:t>
            </w:r>
            <w:r w:rsidRPr="000C0599">
              <w:rPr>
                <w:rFonts w:ascii="Times New Roman" w:eastAsia="標楷體" w:hAnsi="Times New Roman"/>
                <w:color w:val="000000"/>
                <w:kern w:val="0"/>
                <w:sz w:val="16"/>
                <w:szCs w:val="16"/>
              </w:rPr>
              <w:t xml:space="preserve"> DC.) Urb.</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賽芻豆</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草質藤本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歸化</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NA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千屈菜科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Rotala rotundifolia</w:t>
            </w:r>
            <w:r w:rsidRPr="000C0599">
              <w:rPr>
                <w:rFonts w:ascii="Times New Roman" w:eastAsia="標楷體" w:hAnsi="Times New Roman"/>
                <w:color w:val="000000"/>
                <w:kern w:val="0"/>
                <w:sz w:val="16"/>
                <w:szCs w:val="16"/>
              </w:rPr>
              <w:t xml:space="preserve"> (Wall. ex Roxb.) Koehne</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水豬母乳</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楝科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 xml:space="preserve">Melia azedarach </w:t>
            </w:r>
            <w:r w:rsidRPr="000C0599">
              <w:rPr>
                <w:rFonts w:ascii="Times New Roman" w:eastAsia="標楷體" w:hAnsi="Times New Roman"/>
                <w:color w:val="000000"/>
                <w:kern w:val="0"/>
                <w:sz w:val="16"/>
                <w:szCs w:val="16"/>
              </w:rPr>
              <w:t>Linn.</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楝</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喬木</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楝科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Swietenia macrophylla</w:t>
            </w:r>
            <w:r w:rsidRPr="000C0599">
              <w:rPr>
                <w:rFonts w:ascii="Times New Roman" w:eastAsia="標楷體" w:hAnsi="Times New Roman"/>
                <w:color w:val="000000"/>
                <w:kern w:val="0"/>
                <w:sz w:val="16"/>
                <w:szCs w:val="16"/>
              </w:rPr>
              <w:t xml:space="preserve"> King</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大葉桃花心木</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喬木</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栽培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桑科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Broussonetia papyrifera</w:t>
            </w:r>
            <w:r w:rsidRPr="000C0599">
              <w:rPr>
                <w:rFonts w:ascii="Times New Roman" w:eastAsia="標楷體" w:hAnsi="Times New Roman"/>
                <w:color w:val="000000"/>
                <w:kern w:val="0"/>
                <w:sz w:val="16"/>
                <w:szCs w:val="16"/>
              </w:rPr>
              <w:t xml:space="preserve"> (L.) L'Herit. </w:t>
            </w:r>
            <w:r w:rsidRPr="000C0599">
              <w:rPr>
                <w:rFonts w:ascii="Times New Roman" w:eastAsia="標楷體" w:hAnsi="Times New Roman"/>
                <w:i/>
                <w:iCs/>
                <w:color w:val="000000"/>
                <w:kern w:val="0"/>
                <w:sz w:val="16"/>
                <w:szCs w:val="16"/>
              </w:rPr>
              <w:t>ex</w:t>
            </w:r>
            <w:r w:rsidRPr="000C0599">
              <w:rPr>
                <w:rFonts w:ascii="Times New Roman" w:eastAsia="標楷體" w:hAnsi="Times New Roman"/>
                <w:color w:val="000000"/>
                <w:kern w:val="0"/>
                <w:sz w:val="16"/>
                <w:szCs w:val="16"/>
              </w:rPr>
              <w:t xml:space="preserve"> Vent.</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構樹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喬木</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桑科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Ficus microcarpa</w:t>
            </w:r>
            <w:r w:rsidRPr="000C0599">
              <w:rPr>
                <w:rFonts w:ascii="Times New Roman" w:eastAsia="標楷體" w:hAnsi="Times New Roman"/>
                <w:color w:val="000000"/>
                <w:kern w:val="0"/>
                <w:sz w:val="16"/>
                <w:szCs w:val="16"/>
              </w:rPr>
              <w:t xml:space="preserve"> L. f. var. </w:t>
            </w:r>
            <w:r w:rsidRPr="000C0599">
              <w:rPr>
                <w:rFonts w:ascii="Times New Roman" w:eastAsia="標楷體" w:hAnsi="Times New Roman"/>
                <w:i/>
                <w:iCs/>
                <w:color w:val="000000"/>
                <w:kern w:val="0"/>
                <w:sz w:val="16"/>
                <w:szCs w:val="16"/>
              </w:rPr>
              <w:t>microcarpa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榕樹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喬木</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桑科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Ficus superba</w:t>
            </w:r>
            <w:r w:rsidRPr="000C0599">
              <w:rPr>
                <w:rFonts w:ascii="Times New Roman" w:eastAsia="標楷體" w:hAnsi="Times New Roman"/>
                <w:color w:val="000000"/>
                <w:kern w:val="0"/>
                <w:sz w:val="16"/>
                <w:szCs w:val="16"/>
              </w:rPr>
              <w:t xml:space="preserve"> (Miq.) Miq. var. </w:t>
            </w:r>
            <w:r w:rsidRPr="000C0599">
              <w:rPr>
                <w:rFonts w:ascii="Times New Roman" w:eastAsia="標楷體" w:hAnsi="Times New Roman"/>
                <w:i/>
                <w:iCs/>
                <w:color w:val="000000"/>
                <w:kern w:val="0"/>
                <w:sz w:val="16"/>
                <w:szCs w:val="16"/>
              </w:rPr>
              <w:t>japonica</w:t>
            </w:r>
            <w:r w:rsidRPr="000C0599">
              <w:rPr>
                <w:rFonts w:ascii="Times New Roman" w:eastAsia="標楷體" w:hAnsi="Times New Roman"/>
                <w:color w:val="000000"/>
                <w:kern w:val="0"/>
                <w:sz w:val="16"/>
                <w:szCs w:val="16"/>
              </w:rPr>
              <w:t xml:space="preserve"> Miq.</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雀榕</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喬木</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桑科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 xml:space="preserve">Humulus scandens </w:t>
            </w:r>
            <w:r w:rsidRPr="000C0599">
              <w:rPr>
                <w:rFonts w:ascii="Times New Roman" w:eastAsia="標楷體" w:hAnsi="Times New Roman"/>
                <w:color w:val="000000"/>
                <w:kern w:val="0"/>
                <w:sz w:val="16"/>
                <w:szCs w:val="16"/>
              </w:rPr>
              <w:t>(Lour.) Merr.</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葎草</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桑科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Morus alba</w:t>
            </w:r>
            <w:r w:rsidRPr="000C0599">
              <w:rPr>
                <w:rFonts w:ascii="Times New Roman" w:eastAsia="標楷體" w:hAnsi="Times New Roman"/>
                <w:color w:val="000000"/>
                <w:kern w:val="0"/>
                <w:sz w:val="16"/>
                <w:szCs w:val="16"/>
              </w:rPr>
              <w:t xml:space="preserve"> L.</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桑樹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灌木</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栽培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柳葉菜科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Ludwigia hyssopifolia</w:t>
            </w:r>
            <w:r w:rsidRPr="000C0599">
              <w:rPr>
                <w:rFonts w:ascii="Times New Roman" w:eastAsia="標楷體" w:hAnsi="Times New Roman"/>
                <w:color w:val="000000"/>
                <w:kern w:val="0"/>
                <w:sz w:val="16"/>
                <w:szCs w:val="16"/>
              </w:rPr>
              <w:t xml:space="preserve"> (G. Don) Exell</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細葉水丁香</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柳葉菜科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 xml:space="preserve">Ludwigia octovalvis </w:t>
            </w:r>
            <w:r w:rsidRPr="000C0599">
              <w:rPr>
                <w:rFonts w:ascii="Times New Roman" w:eastAsia="標楷體" w:hAnsi="Times New Roman"/>
                <w:color w:val="000000"/>
                <w:kern w:val="0"/>
                <w:sz w:val="16"/>
                <w:szCs w:val="16"/>
              </w:rPr>
              <w:t>(Jacq.) Raven</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水丁香</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柳葉菜科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Ludwigia x taiwanensis</w:t>
            </w:r>
            <w:r w:rsidRPr="000C0599">
              <w:rPr>
                <w:rFonts w:ascii="Times New Roman" w:eastAsia="標楷體" w:hAnsi="Times New Roman"/>
                <w:color w:val="000000"/>
                <w:kern w:val="0"/>
                <w:sz w:val="16"/>
                <w:szCs w:val="16"/>
              </w:rPr>
              <w:t xml:space="preserve"> Peng</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臺灣水龍</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NA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酢醬草科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Oxalis corniculata</w:t>
            </w:r>
            <w:r w:rsidRPr="000C0599">
              <w:rPr>
                <w:rFonts w:ascii="Times New Roman" w:eastAsia="標楷體" w:hAnsi="Times New Roman"/>
                <w:color w:val="000000"/>
                <w:kern w:val="0"/>
                <w:sz w:val="16"/>
                <w:szCs w:val="16"/>
              </w:rPr>
              <w:t xml:space="preserve"> L.</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酢醬草</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酢醬草科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Oxalis corymbosa</w:t>
            </w:r>
            <w:r w:rsidRPr="000C0599">
              <w:rPr>
                <w:rFonts w:ascii="Times New Roman" w:eastAsia="標楷體" w:hAnsi="Times New Roman"/>
                <w:color w:val="000000"/>
                <w:kern w:val="0"/>
                <w:sz w:val="16"/>
                <w:szCs w:val="16"/>
              </w:rPr>
              <w:t xml:space="preserve"> DC.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紫花酢醬草</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歸化</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NA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蓼科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Polygonum chinense</w:t>
            </w:r>
            <w:r w:rsidRPr="000C0599">
              <w:rPr>
                <w:rFonts w:ascii="Times New Roman" w:eastAsia="標楷體" w:hAnsi="Times New Roman"/>
                <w:color w:val="000000"/>
                <w:kern w:val="0"/>
                <w:sz w:val="16"/>
                <w:szCs w:val="16"/>
              </w:rPr>
              <w:t xml:space="preserve"> L.</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火炭母草</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蓼科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 xml:space="preserve">Polygonum lanatum </w:t>
            </w:r>
            <w:r w:rsidRPr="000C0599">
              <w:rPr>
                <w:rFonts w:ascii="Times New Roman" w:eastAsia="標楷體" w:hAnsi="Times New Roman"/>
                <w:color w:val="000000"/>
                <w:kern w:val="0"/>
                <w:sz w:val="16"/>
                <w:szCs w:val="16"/>
              </w:rPr>
              <w:t>Roxb.</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白苦柱</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蓼科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Polygonum lapathifolium</w:t>
            </w:r>
            <w:r w:rsidRPr="000C0599">
              <w:rPr>
                <w:rFonts w:ascii="Times New Roman" w:eastAsia="標楷體" w:hAnsi="Times New Roman"/>
                <w:color w:val="000000"/>
                <w:kern w:val="0"/>
                <w:sz w:val="16"/>
                <w:szCs w:val="16"/>
              </w:rPr>
              <w:t xml:space="preserve"> L.</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早苗蓼</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蓼科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Polygonum persicaria</w:t>
            </w:r>
            <w:r w:rsidRPr="000C0599">
              <w:rPr>
                <w:rFonts w:ascii="Times New Roman" w:eastAsia="標楷體" w:hAnsi="Times New Roman"/>
                <w:color w:val="000000"/>
                <w:kern w:val="0"/>
                <w:sz w:val="16"/>
                <w:szCs w:val="16"/>
              </w:rPr>
              <w:t xml:space="preserve"> L.</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春蓼</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毛茛科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Ranunculus sceleratus</w:t>
            </w:r>
            <w:r w:rsidRPr="000C0599">
              <w:rPr>
                <w:rFonts w:ascii="Times New Roman" w:eastAsia="標楷體" w:hAnsi="Times New Roman"/>
                <w:color w:val="000000"/>
                <w:kern w:val="0"/>
                <w:sz w:val="16"/>
                <w:szCs w:val="16"/>
              </w:rPr>
              <w:t xml:space="preserve"> L.</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石龍芮</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茜草科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Paederia foetida</w:t>
            </w:r>
            <w:r w:rsidRPr="000C0599">
              <w:rPr>
                <w:rFonts w:ascii="Times New Roman" w:eastAsia="標楷體" w:hAnsi="Times New Roman"/>
                <w:color w:val="000000"/>
                <w:kern w:val="0"/>
                <w:sz w:val="16"/>
                <w:szCs w:val="16"/>
              </w:rPr>
              <w:t xml:space="preserve"> L.</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雞屎藤</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草質藤本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無患子科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Cardiospermum halicacabum</w:t>
            </w:r>
            <w:r w:rsidRPr="000C0599">
              <w:rPr>
                <w:rFonts w:ascii="Times New Roman" w:eastAsia="標楷體" w:hAnsi="Times New Roman"/>
                <w:color w:val="000000"/>
                <w:kern w:val="0"/>
                <w:sz w:val="16"/>
                <w:szCs w:val="16"/>
              </w:rPr>
              <w:t xml:space="preserve"> L.</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倒地鈴</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草質藤本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NA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無患子科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 xml:space="preserve">Dimocarpus longan </w:t>
            </w:r>
            <w:r w:rsidRPr="000C0599">
              <w:rPr>
                <w:rFonts w:ascii="Times New Roman" w:eastAsia="標楷體" w:hAnsi="Times New Roman"/>
                <w:color w:val="000000"/>
                <w:kern w:val="0"/>
                <w:sz w:val="16"/>
                <w:szCs w:val="16"/>
              </w:rPr>
              <w:t>Lour</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龍眼樹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喬木</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栽培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無患子科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Koelreuteria henryi</w:t>
            </w:r>
            <w:r w:rsidRPr="000C0599">
              <w:rPr>
                <w:rFonts w:ascii="Times New Roman" w:eastAsia="標楷體" w:hAnsi="Times New Roman"/>
                <w:color w:val="000000"/>
                <w:kern w:val="0"/>
                <w:sz w:val="16"/>
                <w:szCs w:val="16"/>
              </w:rPr>
              <w:t xml:space="preserve"> Dummer</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臺灣欒樹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喬木</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特有</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無患子科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Litchi chinensis</w:t>
            </w:r>
            <w:r w:rsidRPr="000C0599">
              <w:rPr>
                <w:rFonts w:ascii="Times New Roman" w:eastAsia="標楷體" w:hAnsi="Times New Roman"/>
                <w:color w:val="000000"/>
                <w:kern w:val="0"/>
                <w:sz w:val="16"/>
                <w:szCs w:val="16"/>
              </w:rPr>
              <w:t xml:space="preserve"> Sonn.</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荔枝</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喬木</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栽培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山欖科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Lucuma nervosa</w:t>
            </w:r>
            <w:r w:rsidRPr="000C0599">
              <w:rPr>
                <w:rFonts w:ascii="Times New Roman" w:eastAsia="標楷體" w:hAnsi="Times New Roman"/>
                <w:color w:val="000000"/>
                <w:kern w:val="0"/>
                <w:sz w:val="16"/>
                <w:szCs w:val="16"/>
              </w:rPr>
              <w:t xml:space="preserve"> A. DC.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蛋黃果</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喬木</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栽培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茄科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Solanum alatum</w:t>
            </w:r>
            <w:r w:rsidRPr="000C0599">
              <w:rPr>
                <w:rFonts w:ascii="Times New Roman" w:eastAsia="標楷體" w:hAnsi="Times New Roman"/>
                <w:color w:val="000000"/>
                <w:kern w:val="0"/>
                <w:sz w:val="16"/>
                <w:szCs w:val="16"/>
              </w:rPr>
              <w:t xml:space="preserve"> Moench.</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光果龍葵</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NA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天南星科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Colocasia esculenta</w:t>
            </w:r>
            <w:r w:rsidRPr="000C0599">
              <w:rPr>
                <w:rFonts w:ascii="Times New Roman" w:eastAsia="標楷體" w:hAnsi="Times New Roman"/>
                <w:color w:val="000000"/>
                <w:kern w:val="0"/>
                <w:sz w:val="16"/>
                <w:szCs w:val="16"/>
              </w:rPr>
              <w:t xml:space="preserve"> Schott</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芋</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栽培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NA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天南星科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Pistia stratiotes</w:t>
            </w:r>
            <w:r w:rsidRPr="000C0599">
              <w:rPr>
                <w:rFonts w:ascii="Times New Roman" w:eastAsia="標楷體" w:hAnsi="Times New Roman"/>
                <w:color w:val="000000"/>
                <w:kern w:val="0"/>
                <w:sz w:val="16"/>
                <w:szCs w:val="16"/>
              </w:rPr>
              <w:t xml:space="preserve"> L.</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大萍</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NA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lastRenderedPageBreak/>
              <w:t>美人蕉科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 xml:space="preserve">Canna coccinea </w:t>
            </w:r>
            <w:r w:rsidRPr="000C0599">
              <w:rPr>
                <w:rFonts w:ascii="Times New Roman" w:eastAsia="標楷體" w:hAnsi="Times New Roman"/>
                <w:color w:val="000000"/>
                <w:kern w:val="0"/>
                <w:sz w:val="16"/>
                <w:szCs w:val="16"/>
              </w:rPr>
              <w:t>Mill.</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紅花美人蕉</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栽培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美人蕉科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Canna flaccida</w:t>
            </w:r>
            <w:r w:rsidRPr="000C0599">
              <w:rPr>
                <w:rFonts w:ascii="Times New Roman" w:eastAsia="標楷體" w:hAnsi="Times New Roman"/>
                <w:color w:val="000000"/>
                <w:kern w:val="0"/>
                <w:sz w:val="16"/>
                <w:szCs w:val="16"/>
              </w:rPr>
              <w:t xml:space="preserve"> Salisb.</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黃花美人蕉</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栽培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鴨跖草科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Commelina communis</w:t>
            </w:r>
            <w:r w:rsidRPr="000C0599">
              <w:rPr>
                <w:rFonts w:ascii="Times New Roman" w:eastAsia="標楷體" w:hAnsi="Times New Roman"/>
                <w:color w:val="000000"/>
                <w:kern w:val="0"/>
                <w:sz w:val="16"/>
                <w:szCs w:val="16"/>
              </w:rPr>
              <w:t xml:space="preserve"> L.</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鴨跖草</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鴨跖草科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Commelina diffusa</w:t>
            </w:r>
            <w:r w:rsidRPr="000C0599">
              <w:rPr>
                <w:rFonts w:ascii="Times New Roman" w:eastAsia="標楷體" w:hAnsi="Times New Roman"/>
                <w:color w:val="000000"/>
                <w:kern w:val="0"/>
                <w:sz w:val="16"/>
                <w:szCs w:val="16"/>
              </w:rPr>
              <w:t xml:space="preserve"> Burm. f.</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白竹仔菜</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莎草科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Kyllinga brevifolia</w:t>
            </w:r>
            <w:r w:rsidRPr="000C0599">
              <w:rPr>
                <w:rFonts w:ascii="Times New Roman" w:eastAsia="標楷體" w:hAnsi="Times New Roman"/>
                <w:color w:val="000000"/>
                <w:kern w:val="0"/>
                <w:sz w:val="16"/>
                <w:szCs w:val="16"/>
              </w:rPr>
              <w:t xml:space="preserve"> Rottb.</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短葉水蜈蚣</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莎草科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Torulinium odoratum</w:t>
            </w:r>
            <w:r w:rsidRPr="000C0599">
              <w:rPr>
                <w:rFonts w:ascii="Times New Roman" w:eastAsia="標楷體" w:hAnsi="Times New Roman"/>
                <w:color w:val="000000"/>
                <w:kern w:val="0"/>
                <w:sz w:val="16"/>
                <w:szCs w:val="16"/>
              </w:rPr>
              <w:t xml:space="preserve"> (L.) S. Hooper</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斷節莎</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水虌科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 xml:space="preserve">Egeria densa </w:t>
            </w:r>
            <w:r w:rsidRPr="000C0599">
              <w:rPr>
                <w:rFonts w:ascii="Times New Roman" w:eastAsia="標楷體" w:hAnsi="Times New Roman"/>
                <w:color w:val="000000"/>
                <w:kern w:val="0"/>
                <w:sz w:val="16"/>
                <w:szCs w:val="16"/>
              </w:rPr>
              <w:t>Planch.</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水蘊草</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栽培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燈心草科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Juncus effusus</w:t>
            </w:r>
            <w:r w:rsidRPr="000C0599">
              <w:rPr>
                <w:rFonts w:ascii="Times New Roman" w:eastAsia="標楷體" w:hAnsi="Times New Roman"/>
                <w:color w:val="000000"/>
                <w:kern w:val="0"/>
                <w:sz w:val="16"/>
                <w:szCs w:val="16"/>
              </w:rPr>
              <w:t xml:space="preserve"> L. var. </w:t>
            </w:r>
            <w:r w:rsidRPr="000C0599">
              <w:rPr>
                <w:rFonts w:ascii="Times New Roman" w:eastAsia="標楷體" w:hAnsi="Times New Roman"/>
                <w:i/>
                <w:iCs/>
                <w:color w:val="000000"/>
                <w:kern w:val="0"/>
                <w:sz w:val="16"/>
                <w:szCs w:val="16"/>
              </w:rPr>
              <w:t>decipiens</w:t>
            </w:r>
            <w:r w:rsidRPr="000C0599">
              <w:rPr>
                <w:rFonts w:ascii="Times New Roman" w:eastAsia="標楷體" w:hAnsi="Times New Roman"/>
                <w:color w:val="000000"/>
                <w:kern w:val="0"/>
                <w:sz w:val="16"/>
                <w:szCs w:val="16"/>
              </w:rPr>
              <w:t xml:space="preserve"> Buchen.</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燈心草</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浮萍科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 xml:space="preserve">Lemna aequinoctialis </w:t>
            </w:r>
            <w:r w:rsidRPr="000C0599">
              <w:rPr>
                <w:rFonts w:ascii="Times New Roman" w:eastAsia="標楷體" w:hAnsi="Times New Roman"/>
                <w:color w:val="000000"/>
                <w:kern w:val="0"/>
                <w:sz w:val="16"/>
                <w:szCs w:val="16"/>
              </w:rPr>
              <w:t>Welwitsch</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青萍</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禾本科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Bambusa dolichoclada</w:t>
            </w:r>
            <w:r w:rsidRPr="000C0599">
              <w:rPr>
                <w:rFonts w:ascii="Times New Roman" w:eastAsia="標楷體" w:hAnsi="Times New Roman"/>
                <w:color w:val="000000"/>
                <w:kern w:val="0"/>
                <w:sz w:val="16"/>
                <w:szCs w:val="16"/>
              </w:rPr>
              <w:t xml:space="preserve"> Hayata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長枝竹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喬木</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特有</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禾本科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Bambusa multiplex</w:t>
            </w:r>
            <w:r w:rsidRPr="000C0599">
              <w:rPr>
                <w:rFonts w:ascii="Times New Roman" w:eastAsia="標楷體" w:hAnsi="Times New Roman"/>
                <w:color w:val="000000"/>
                <w:kern w:val="0"/>
                <w:sz w:val="16"/>
                <w:szCs w:val="16"/>
              </w:rPr>
              <w:t xml:space="preserve"> (Lour.) Raeuschel</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蓬萊竹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喬木</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栽培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NA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禾本科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Bambusa oldhamii</w:t>
            </w:r>
            <w:r w:rsidRPr="000C0599">
              <w:rPr>
                <w:rFonts w:ascii="Times New Roman" w:eastAsia="標楷體" w:hAnsi="Times New Roman"/>
                <w:color w:val="000000"/>
                <w:kern w:val="0"/>
                <w:sz w:val="16"/>
                <w:szCs w:val="16"/>
              </w:rPr>
              <w:t xml:space="preserve"> Munro</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綠竹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喬木</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栽培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NA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禾本科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Brachiaria mutica</w:t>
            </w:r>
            <w:r w:rsidRPr="000C0599">
              <w:rPr>
                <w:rFonts w:ascii="Times New Roman" w:eastAsia="標楷體" w:hAnsi="Times New Roman"/>
                <w:color w:val="000000"/>
                <w:kern w:val="0"/>
                <w:sz w:val="16"/>
                <w:szCs w:val="16"/>
              </w:rPr>
              <w:t xml:space="preserve"> (Forsk.) Stapf</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巴拉草</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歸化</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NA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禾本科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Cenchrus echinatus</w:t>
            </w:r>
            <w:r w:rsidRPr="000C0599">
              <w:rPr>
                <w:rFonts w:ascii="Times New Roman" w:eastAsia="標楷體" w:hAnsi="Times New Roman"/>
                <w:color w:val="000000"/>
                <w:kern w:val="0"/>
                <w:sz w:val="16"/>
                <w:szCs w:val="16"/>
              </w:rPr>
              <w:t xml:space="preserve"> L.</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蒺藜草</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歸化</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NA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禾本科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Chloris barbata</w:t>
            </w:r>
            <w:r w:rsidRPr="000C0599">
              <w:rPr>
                <w:rFonts w:ascii="Times New Roman" w:eastAsia="標楷體" w:hAnsi="Times New Roman"/>
                <w:color w:val="000000"/>
                <w:kern w:val="0"/>
                <w:sz w:val="16"/>
                <w:szCs w:val="16"/>
              </w:rPr>
              <w:t xml:space="preserve"> Sw.</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孟仁草</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禾本科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Cynodon dactylon</w:t>
            </w:r>
            <w:r w:rsidRPr="000C0599">
              <w:rPr>
                <w:rFonts w:ascii="Times New Roman" w:eastAsia="標楷體" w:hAnsi="Times New Roman"/>
                <w:color w:val="000000"/>
                <w:kern w:val="0"/>
                <w:sz w:val="16"/>
                <w:szCs w:val="16"/>
              </w:rPr>
              <w:t xml:space="preserve"> (L.) Pers.</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狗牙根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禾本科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Digitaria ciliaris</w:t>
            </w:r>
            <w:r w:rsidRPr="000C0599">
              <w:rPr>
                <w:rFonts w:ascii="Times New Roman" w:eastAsia="標楷體" w:hAnsi="Times New Roman"/>
                <w:color w:val="000000"/>
                <w:kern w:val="0"/>
                <w:sz w:val="16"/>
                <w:szCs w:val="16"/>
              </w:rPr>
              <w:t xml:space="preserve"> (Retz.) Koel.</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升馬唐</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禾本科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 xml:space="preserve">Digitaria radicosa </w:t>
            </w:r>
            <w:r w:rsidRPr="000C0599">
              <w:rPr>
                <w:rFonts w:ascii="Times New Roman" w:eastAsia="標楷體" w:hAnsi="Times New Roman"/>
                <w:color w:val="000000"/>
                <w:kern w:val="0"/>
                <w:sz w:val="16"/>
                <w:szCs w:val="16"/>
              </w:rPr>
              <w:t xml:space="preserve">(J. Presl) Miq.var. </w:t>
            </w:r>
            <w:r w:rsidRPr="000C0599">
              <w:rPr>
                <w:rFonts w:ascii="Times New Roman" w:eastAsia="標楷體" w:hAnsi="Times New Roman"/>
                <w:i/>
                <w:iCs/>
                <w:color w:val="000000"/>
                <w:kern w:val="0"/>
                <w:sz w:val="16"/>
                <w:szCs w:val="16"/>
              </w:rPr>
              <w:t>radicosa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小馬唐</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禾本科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Digitaria sanguinalis</w:t>
            </w:r>
            <w:r w:rsidRPr="000C0599">
              <w:rPr>
                <w:rFonts w:ascii="Times New Roman" w:eastAsia="標楷體" w:hAnsi="Times New Roman"/>
                <w:color w:val="000000"/>
                <w:kern w:val="0"/>
                <w:sz w:val="16"/>
                <w:szCs w:val="16"/>
              </w:rPr>
              <w:t xml:space="preserve"> (L.) Scop.</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馬唐</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歸化</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NA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禾本科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 xml:space="preserve">Echinochloa colonum </w:t>
            </w:r>
            <w:r w:rsidRPr="000C0599">
              <w:rPr>
                <w:rFonts w:ascii="Times New Roman" w:eastAsia="標楷體" w:hAnsi="Times New Roman"/>
                <w:color w:val="000000"/>
                <w:kern w:val="0"/>
                <w:sz w:val="16"/>
                <w:szCs w:val="16"/>
              </w:rPr>
              <w:t>(L.) Link</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芒稷</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禾本科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 xml:space="preserve">Echinochloa crus-galli </w:t>
            </w:r>
            <w:r w:rsidRPr="000C0599">
              <w:rPr>
                <w:rFonts w:ascii="Times New Roman" w:eastAsia="標楷體" w:hAnsi="Times New Roman"/>
                <w:color w:val="000000"/>
                <w:kern w:val="0"/>
                <w:sz w:val="16"/>
                <w:szCs w:val="16"/>
              </w:rPr>
              <w:t>(L.) P. Beauv</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稗</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禾本科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Eleusine indica</w:t>
            </w:r>
            <w:r w:rsidRPr="000C0599">
              <w:rPr>
                <w:rFonts w:ascii="Times New Roman" w:eastAsia="標楷體" w:hAnsi="Times New Roman"/>
                <w:color w:val="000000"/>
                <w:kern w:val="0"/>
                <w:sz w:val="16"/>
                <w:szCs w:val="16"/>
              </w:rPr>
              <w:t xml:space="preserve"> (L.) Gaertn.</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牛筋草</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禾本科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Eragrostis amabilis</w:t>
            </w:r>
            <w:r w:rsidRPr="000C0599">
              <w:rPr>
                <w:rFonts w:ascii="Times New Roman" w:eastAsia="標楷體" w:hAnsi="Times New Roman"/>
                <w:color w:val="000000"/>
                <w:kern w:val="0"/>
                <w:sz w:val="16"/>
                <w:szCs w:val="16"/>
              </w:rPr>
              <w:t xml:space="preserve"> (L.) Wight &amp; Arn. </w:t>
            </w:r>
            <w:r w:rsidRPr="000C0599">
              <w:rPr>
                <w:rFonts w:ascii="Times New Roman" w:eastAsia="標楷體" w:hAnsi="Times New Roman"/>
                <w:i/>
                <w:iCs/>
                <w:color w:val="000000"/>
                <w:kern w:val="0"/>
                <w:sz w:val="16"/>
                <w:szCs w:val="16"/>
              </w:rPr>
              <w:t>ex</w:t>
            </w:r>
            <w:r w:rsidRPr="000C0599">
              <w:rPr>
                <w:rFonts w:ascii="Times New Roman" w:eastAsia="標楷體" w:hAnsi="Times New Roman"/>
                <w:color w:val="000000"/>
                <w:kern w:val="0"/>
                <w:sz w:val="16"/>
                <w:szCs w:val="16"/>
              </w:rPr>
              <w:t xml:space="preserve"> Nees</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鯽魚草</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禾本科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Leersia hexandra</w:t>
            </w:r>
            <w:r w:rsidRPr="000C0599">
              <w:rPr>
                <w:rFonts w:ascii="Times New Roman" w:eastAsia="標楷體" w:hAnsi="Times New Roman"/>
                <w:color w:val="000000"/>
                <w:kern w:val="0"/>
                <w:sz w:val="16"/>
                <w:szCs w:val="16"/>
              </w:rPr>
              <w:t xml:space="preserve"> Sw.</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李氏禾</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禾本科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 xml:space="preserve">Miscanthus sinensis </w:t>
            </w:r>
            <w:r w:rsidRPr="000C0599">
              <w:rPr>
                <w:rFonts w:ascii="Times New Roman" w:eastAsia="標楷體" w:hAnsi="Times New Roman"/>
                <w:color w:val="000000"/>
                <w:kern w:val="0"/>
                <w:sz w:val="16"/>
                <w:szCs w:val="16"/>
              </w:rPr>
              <w:t xml:space="preserve">Anderss var. </w:t>
            </w:r>
            <w:r w:rsidRPr="000C0599">
              <w:rPr>
                <w:rFonts w:ascii="Times New Roman" w:eastAsia="標楷體" w:hAnsi="Times New Roman"/>
                <w:i/>
                <w:iCs/>
                <w:color w:val="000000"/>
                <w:kern w:val="0"/>
                <w:sz w:val="16"/>
                <w:szCs w:val="16"/>
              </w:rPr>
              <w:t xml:space="preserve">glaber </w:t>
            </w:r>
            <w:r w:rsidRPr="000C0599">
              <w:rPr>
                <w:rFonts w:ascii="Times New Roman" w:eastAsia="標楷體" w:hAnsi="標楷體"/>
                <w:color w:val="000000"/>
                <w:kern w:val="0"/>
                <w:sz w:val="16"/>
                <w:szCs w:val="16"/>
              </w:rPr>
              <w:t>（</w:t>
            </w:r>
            <w:r w:rsidRPr="000C0599">
              <w:rPr>
                <w:rFonts w:ascii="Times New Roman" w:eastAsia="標楷體" w:hAnsi="Times New Roman"/>
                <w:color w:val="000000"/>
                <w:kern w:val="0"/>
                <w:sz w:val="16"/>
                <w:szCs w:val="16"/>
              </w:rPr>
              <w:t>Nakai</w:t>
            </w:r>
            <w:r w:rsidRPr="000C0599">
              <w:rPr>
                <w:rFonts w:ascii="Times New Roman" w:eastAsia="標楷體" w:hAnsi="標楷體"/>
                <w:color w:val="000000"/>
                <w:kern w:val="0"/>
                <w:sz w:val="16"/>
                <w:szCs w:val="16"/>
              </w:rPr>
              <w:t>）</w:t>
            </w:r>
            <w:r w:rsidRPr="000C0599">
              <w:rPr>
                <w:rFonts w:ascii="Times New Roman" w:eastAsia="標楷體" w:hAnsi="Times New Roman"/>
                <w:color w:val="000000"/>
                <w:kern w:val="0"/>
                <w:sz w:val="16"/>
                <w:szCs w:val="16"/>
              </w:rPr>
              <w:t>J.T.Lee</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白背芒</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禾本科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Panicum maximum</w:t>
            </w:r>
            <w:r w:rsidRPr="000C0599">
              <w:rPr>
                <w:rFonts w:ascii="Times New Roman" w:eastAsia="標楷體" w:hAnsi="Times New Roman"/>
                <w:color w:val="000000"/>
                <w:kern w:val="0"/>
                <w:sz w:val="16"/>
                <w:szCs w:val="16"/>
              </w:rPr>
              <w:t xml:space="preserve"> Jacq.</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大黍</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歸化</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NA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禾本科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 xml:space="preserve">Panicum repens </w:t>
            </w:r>
            <w:r w:rsidRPr="000C0599">
              <w:rPr>
                <w:rFonts w:ascii="Times New Roman" w:eastAsia="標楷體" w:hAnsi="Times New Roman"/>
                <w:color w:val="000000"/>
                <w:kern w:val="0"/>
                <w:sz w:val="16"/>
                <w:szCs w:val="16"/>
              </w:rPr>
              <w:t>L.</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舖地黍</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禾本科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 xml:space="preserve">Paspalum distichum </w:t>
            </w:r>
            <w:r w:rsidRPr="000C0599">
              <w:rPr>
                <w:rFonts w:ascii="Times New Roman" w:eastAsia="標楷體" w:hAnsi="Times New Roman"/>
                <w:color w:val="000000"/>
                <w:kern w:val="0"/>
                <w:sz w:val="16"/>
                <w:szCs w:val="16"/>
              </w:rPr>
              <w:t>L.</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雙穗雀稗</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禾本科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Pennisetum purpureum</w:t>
            </w:r>
            <w:r w:rsidRPr="000C0599">
              <w:rPr>
                <w:rFonts w:ascii="Times New Roman" w:eastAsia="標楷體" w:hAnsi="Times New Roman"/>
                <w:color w:val="000000"/>
                <w:kern w:val="0"/>
                <w:sz w:val="16"/>
                <w:szCs w:val="16"/>
              </w:rPr>
              <w:t xml:space="preserve"> Schumach.</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象草</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灌木</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歸化</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NA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禾本科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Poa annua</w:t>
            </w:r>
            <w:r w:rsidRPr="000C0599">
              <w:rPr>
                <w:rFonts w:ascii="Times New Roman" w:eastAsia="標楷體" w:hAnsi="Times New Roman"/>
                <w:color w:val="000000"/>
                <w:kern w:val="0"/>
                <w:sz w:val="16"/>
                <w:szCs w:val="16"/>
              </w:rPr>
              <w:t xml:space="preserve"> L.</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早熟禾</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禾本科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Polypogon fugax</w:t>
            </w:r>
            <w:r w:rsidRPr="000C0599">
              <w:rPr>
                <w:rFonts w:ascii="Times New Roman" w:eastAsia="標楷體" w:hAnsi="Times New Roman"/>
                <w:color w:val="000000"/>
                <w:kern w:val="0"/>
                <w:sz w:val="16"/>
                <w:szCs w:val="16"/>
              </w:rPr>
              <w:t xml:space="preserve"> Nees</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棒頭草</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禾本科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Rhynchelytrum repens</w:t>
            </w:r>
            <w:r w:rsidRPr="000C0599">
              <w:rPr>
                <w:rFonts w:ascii="Times New Roman" w:eastAsia="標楷體" w:hAnsi="Times New Roman"/>
                <w:color w:val="000000"/>
                <w:kern w:val="0"/>
                <w:sz w:val="16"/>
                <w:szCs w:val="16"/>
              </w:rPr>
              <w:t xml:space="preserve"> (Willd.) C. E. Hubb.</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紅毛草</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歸化</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NA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禾本科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Zizania latifolia</w:t>
            </w:r>
            <w:r w:rsidRPr="000C0599">
              <w:rPr>
                <w:rFonts w:ascii="Times New Roman" w:eastAsia="標楷體" w:hAnsi="Times New Roman"/>
                <w:color w:val="000000"/>
                <w:kern w:val="0"/>
                <w:sz w:val="16"/>
                <w:szCs w:val="16"/>
              </w:rPr>
              <w:t xml:space="preserve"> (Griseb.) Stapf</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筊白筍</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栽培</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NA</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雨久花科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 xml:space="preserve">Monochoria vaginalis </w:t>
            </w:r>
            <w:r w:rsidRPr="000C0599">
              <w:rPr>
                <w:rFonts w:ascii="Times New Roman" w:eastAsia="標楷體" w:hAnsi="Times New Roman"/>
                <w:color w:val="000000"/>
                <w:kern w:val="0"/>
                <w:sz w:val="16"/>
                <w:szCs w:val="16"/>
              </w:rPr>
              <w:t>(Burm. f.) Presl</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鴨舌草</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香蒲科</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Typha angustifolia</w:t>
            </w:r>
            <w:r w:rsidRPr="000C0599">
              <w:rPr>
                <w:rFonts w:ascii="Times New Roman" w:eastAsia="標楷體" w:hAnsi="Times New Roman"/>
                <w:color w:val="000000"/>
                <w:kern w:val="0"/>
                <w:sz w:val="16"/>
                <w:szCs w:val="16"/>
              </w:rPr>
              <w:t xml:space="preserve"> L.</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水燭</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香蒲科</w:t>
            </w:r>
          </w:p>
        </w:tc>
        <w:tc>
          <w:tcPr>
            <w:tcW w:w="0" w:type="auto"/>
            <w:tcBorders>
              <w:top w:val="nil"/>
              <w:left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 xml:space="preserve">Typha orientalis </w:t>
            </w:r>
            <w:r w:rsidRPr="000C0599">
              <w:rPr>
                <w:rFonts w:ascii="Times New Roman" w:eastAsia="標楷體" w:hAnsi="Times New Roman"/>
                <w:color w:val="000000"/>
                <w:kern w:val="0"/>
                <w:sz w:val="16"/>
                <w:szCs w:val="16"/>
              </w:rPr>
              <w:t>Presl</w:t>
            </w:r>
          </w:p>
        </w:tc>
        <w:tc>
          <w:tcPr>
            <w:tcW w:w="0" w:type="auto"/>
            <w:tcBorders>
              <w:top w:val="nil"/>
              <w:left w:val="nil"/>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香蒲</w:t>
            </w:r>
          </w:p>
        </w:tc>
        <w:tc>
          <w:tcPr>
            <w:tcW w:w="0" w:type="auto"/>
            <w:tcBorders>
              <w:top w:val="nil"/>
              <w:left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r w:rsidR="005D2E12" w:rsidRPr="000C0599" w:rsidTr="007231BC">
        <w:trPr>
          <w:cantSplit/>
        </w:trPr>
        <w:tc>
          <w:tcPr>
            <w:tcW w:w="0" w:type="auto"/>
            <w:tcBorders>
              <w:top w:val="nil"/>
              <w:left w:val="nil"/>
              <w:bottom w:val="single" w:sz="4" w:space="0" w:color="auto"/>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薑科</w:t>
            </w:r>
          </w:p>
        </w:tc>
        <w:tc>
          <w:tcPr>
            <w:tcW w:w="0" w:type="auto"/>
            <w:tcBorders>
              <w:top w:val="nil"/>
              <w:left w:val="nil"/>
              <w:bottom w:val="single" w:sz="4" w:space="0" w:color="auto"/>
              <w:right w:val="nil"/>
            </w:tcBorders>
            <w:shd w:val="clear" w:color="auto" w:fill="auto"/>
            <w:noWrap/>
            <w:vAlign w:val="center"/>
            <w:hideMark/>
          </w:tcPr>
          <w:p w:rsidR="005D2E12" w:rsidRPr="000C0599" w:rsidRDefault="005D2E12" w:rsidP="007231BC">
            <w:pPr>
              <w:widowControl/>
              <w:rPr>
                <w:rFonts w:ascii="Times New Roman" w:eastAsia="標楷體" w:hAnsi="Times New Roman"/>
                <w:i/>
                <w:iCs/>
                <w:color w:val="000000"/>
                <w:kern w:val="0"/>
                <w:sz w:val="16"/>
                <w:szCs w:val="16"/>
              </w:rPr>
            </w:pPr>
            <w:r w:rsidRPr="000C0599">
              <w:rPr>
                <w:rFonts w:ascii="Times New Roman" w:eastAsia="標楷體" w:hAnsi="Times New Roman"/>
                <w:i/>
                <w:iCs/>
                <w:color w:val="000000"/>
                <w:kern w:val="0"/>
                <w:sz w:val="16"/>
                <w:szCs w:val="16"/>
              </w:rPr>
              <w:t xml:space="preserve">Alpinia zerumbet </w:t>
            </w:r>
            <w:r w:rsidRPr="000C0599">
              <w:rPr>
                <w:rFonts w:ascii="Times New Roman" w:eastAsia="標楷體" w:hAnsi="Times New Roman"/>
                <w:color w:val="000000"/>
                <w:kern w:val="0"/>
                <w:sz w:val="16"/>
                <w:szCs w:val="16"/>
              </w:rPr>
              <w:t>(Pers.) B. L. Burtt &amp; R. M. Smith</w:t>
            </w:r>
          </w:p>
        </w:tc>
        <w:tc>
          <w:tcPr>
            <w:tcW w:w="0" w:type="auto"/>
            <w:tcBorders>
              <w:top w:val="nil"/>
              <w:left w:val="nil"/>
              <w:bottom w:val="single" w:sz="4" w:space="0" w:color="auto"/>
              <w:right w:val="nil"/>
            </w:tcBorders>
            <w:shd w:val="clear" w:color="auto" w:fill="auto"/>
            <w:noWrap/>
            <w:vAlign w:val="center"/>
            <w:hideMark/>
          </w:tcPr>
          <w:p w:rsidR="005D2E12" w:rsidRPr="000C0599" w:rsidRDefault="005D2E12" w:rsidP="007231BC">
            <w:pPr>
              <w:widowControl/>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月桃</w:t>
            </w:r>
          </w:p>
        </w:tc>
        <w:tc>
          <w:tcPr>
            <w:tcW w:w="0" w:type="auto"/>
            <w:tcBorders>
              <w:top w:val="nil"/>
              <w:left w:val="nil"/>
              <w:bottom w:val="single" w:sz="4" w:space="0" w:color="auto"/>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草本</w:t>
            </w:r>
          </w:p>
        </w:tc>
        <w:tc>
          <w:tcPr>
            <w:tcW w:w="0" w:type="auto"/>
            <w:tcBorders>
              <w:top w:val="nil"/>
              <w:left w:val="nil"/>
              <w:bottom w:val="single" w:sz="4" w:space="0" w:color="auto"/>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標楷體"/>
                <w:color w:val="000000"/>
                <w:kern w:val="0"/>
                <w:sz w:val="16"/>
                <w:szCs w:val="16"/>
              </w:rPr>
              <w:t>原生</w:t>
            </w:r>
          </w:p>
        </w:tc>
        <w:tc>
          <w:tcPr>
            <w:tcW w:w="0" w:type="auto"/>
            <w:tcBorders>
              <w:top w:val="nil"/>
              <w:left w:val="nil"/>
              <w:bottom w:val="single" w:sz="4" w:space="0" w:color="auto"/>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LC</w:t>
            </w:r>
          </w:p>
        </w:tc>
        <w:tc>
          <w:tcPr>
            <w:tcW w:w="0" w:type="auto"/>
            <w:tcBorders>
              <w:top w:val="nil"/>
              <w:left w:val="nil"/>
              <w:bottom w:val="single" w:sz="4" w:space="0" w:color="auto"/>
              <w:right w:val="nil"/>
            </w:tcBorders>
            <w:shd w:val="clear" w:color="auto" w:fill="auto"/>
            <w:noWrap/>
            <w:vAlign w:val="center"/>
            <w:hideMark/>
          </w:tcPr>
          <w:p w:rsidR="005D2E12" w:rsidRPr="000C0599" w:rsidRDefault="005D2E12" w:rsidP="007231BC">
            <w:pPr>
              <w:widowControl/>
              <w:jc w:val="center"/>
              <w:rPr>
                <w:rFonts w:ascii="Times New Roman" w:eastAsia="標楷體" w:hAnsi="Times New Roman"/>
                <w:color w:val="000000"/>
                <w:kern w:val="0"/>
                <w:sz w:val="16"/>
                <w:szCs w:val="16"/>
              </w:rPr>
            </w:pPr>
            <w:r w:rsidRPr="000C0599">
              <w:rPr>
                <w:rFonts w:ascii="Times New Roman" w:eastAsia="標楷體" w:hAnsi="Times New Roman"/>
                <w:color w:val="000000"/>
                <w:kern w:val="0"/>
                <w:sz w:val="16"/>
                <w:szCs w:val="16"/>
              </w:rPr>
              <w:t>*</w:t>
            </w:r>
          </w:p>
        </w:tc>
      </w:tr>
    </w:tbl>
    <w:p w:rsidR="005D2E12" w:rsidRDefault="005D2E12" w:rsidP="005D2E12">
      <w:pPr>
        <w:rPr>
          <w:rFonts w:ascii="Times New Roman" w:eastAsia="標楷體" w:hAnsi="Times New Roman"/>
          <w:color w:val="000000"/>
          <w:kern w:val="0"/>
          <w:sz w:val="16"/>
          <w:szCs w:val="16"/>
        </w:rPr>
      </w:pPr>
      <w:bookmarkStart w:id="46" w:name="_Toc533451833"/>
      <w:r>
        <w:rPr>
          <w:rFonts w:ascii="Times New Roman" w:eastAsia="標楷體" w:hAnsi="Times New Roman" w:hint="eastAsia"/>
          <w:color w:val="000000"/>
          <w:kern w:val="0"/>
          <w:sz w:val="16"/>
          <w:szCs w:val="16"/>
        </w:rPr>
        <w:lastRenderedPageBreak/>
        <w:t xml:space="preserve">1. </w:t>
      </w:r>
      <w:r w:rsidRPr="000C0599">
        <w:rPr>
          <w:rFonts w:ascii="Times New Roman" w:eastAsia="標楷體" w:hAnsi="Times New Roman"/>
          <w:color w:val="000000"/>
          <w:kern w:val="0"/>
          <w:sz w:val="16"/>
          <w:szCs w:val="16"/>
        </w:rPr>
        <w:t>*</w:t>
      </w:r>
      <w:r>
        <w:rPr>
          <w:rFonts w:ascii="Times New Roman" w:eastAsia="標楷體" w:hAnsi="Times New Roman" w:hint="eastAsia"/>
          <w:color w:val="000000"/>
          <w:kern w:val="0"/>
          <w:sz w:val="16"/>
          <w:szCs w:val="16"/>
        </w:rPr>
        <w:t>表示</w:t>
      </w:r>
      <w:r w:rsidRPr="00217B87">
        <w:rPr>
          <w:rFonts w:ascii="Times New Roman" w:eastAsia="標楷體" w:hAnsi="Times New Roman" w:hint="eastAsia"/>
          <w:color w:val="000000"/>
          <w:kern w:val="0"/>
          <w:sz w:val="16"/>
          <w:szCs w:val="16"/>
        </w:rPr>
        <w:t>調查發現該物種</w:t>
      </w:r>
    </w:p>
    <w:p w:rsidR="005D2E12" w:rsidRPr="00217B87" w:rsidRDefault="005D2E12" w:rsidP="005D2E12">
      <w:pPr>
        <w:rPr>
          <w:rFonts w:ascii="Times New Roman" w:eastAsia="標楷體" w:hAnsi="Times New Roman"/>
          <w:color w:val="000000"/>
          <w:kern w:val="0"/>
          <w:sz w:val="16"/>
          <w:szCs w:val="16"/>
        </w:rPr>
      </w:pPr>
      <w:r>
        <w:rPr>
          <w:rFonts w:eastAsia="標楷體" w:hAnsi="標楷體" w:hint="eastAsia"/>
          <w:sz w:val="16"/>
          <w:szCs w:val="16"/>
        </w:rPr>
        <w:t xml:space="preserve">2. </w:t>
      </w:r>
      <w:r w:rsidRPr="00217B87">
        <w:rPr>
          <w:rFonts w:eastAsia="標楷體" w:hAnsi="標楷體"/>
          <w:sz w:val="16"/>
          <w:szCs w:val="16"/>
        </w:rPr>
        <w:t>依據「</w:t>
      </w:r>
      <w:r w:rsidRPr="00217B87">
        <w:rPr>
          <w:rFonts w:eastAsia="標楷體"/>
          <w:sz w:val="16"/>
          <w:szCs w:val="16"/>
        </w:rPr>
        <w:t>2017</w:t>
      </w:r>
      <w:r w:rsidRPr="00217B87">
        <w:rPr>
          <w:rFonts w:eastAsia="標楷體" w:hAnsi="標楷體"/>
          <w:sz w:val="16"/>
          <w:szCs w:val="16"/>
        </w:rPr>
        <w:t>台灣維管束植物紅皮書名錄」</w:t>
      </w:r>
      <w:r w:rsidRPr="00217B87">
        <w:rPr>
          <w:rFonts w:eastAsia="標楷體"/>
          <w:sz w:val="16"/>
          <w:szCs w:val="16"/>
        </w:rPr>
        <w:t>(</w:t>
      </w:r>
      <w:r w:rsidRPr="00217B87">
        <w:rPr>
          <w:rFonts w:eastAsia="標楷體" w:hAnsi="標楷體"/>
          <w:sz w:val="16"/>
          <w:szCs w:val="16"/>
        </w:rPr>
        <w:t>台灣植物紅皮書編輯委員會，</w:t>
      </w:r>
      <w:r w:rsidRPr="00217B87">
        <w:rPr>
          <w:rFonts w:eastAsia="標楷體"/>
          <w:sz w:val="16"/>
          <w:szCs w:val="16"/>
        </w:rPr>
        <w:t>2017)</w:t>
      </w:r>
      <w:r w:rsidRPr="00217B87">
        <w:rPr>
          <w:rFonts w:eastAsia="標楷體" w:hAnsi="標楷體"/>
          <w:sz w:val="16"/>
          <w:szCs w:val="16"/>
        </w:rPr>
        <w:t>，物種保育等級可分為絕滅</w:t>
      </w:r>
      <w:r w:rsidRPr="00217B87">
        <w:rPr>
          <w:rFonts w:eastAsia="標楷體"/>
          <w:sz w:val="16"/>
          <w:szCs w:val="16"/>
        </w:rPr>
        <w:t>(Extinct, Ex)</w:t>
      </w:r>
      <w:r w:rsidRPr="00217B87">
        <w:rPr>
          <w:rFonts w:eastAsia="標楷體" w:hAnsi="標楷體"/>
          <w:sz w:val="16"/>
          <w:szCs w:val="16"/>
        </w:rPr>
        <w:t>、野外絕滅</w:t>
      </w:r>
      <w:r w:rsidRPr="00217B87">
        <w:rPr>
          <w:rFonts w:eastAsia="標楷體"/>
          <w:sz w:val="16"/>
          <w:szCs w:val="16"/>
        </w:rPr>
        <w:t>(Extinct in the Wild, EW)</w:t>
      </w:r>
      <w:r w:rsidRPr="00217B87">
        <w:rPr>
          <w:rFonts w:eastAsia="標楷體" w:hAnsi="標楷體"/>
          <w:sz w:val="16"/>
          <w:szCs w:val="16"/>
        </w:rPr>
        <w:t>、地區絕滅</w:t>
      </w:r>
      <w:r w:rsidRPr="00217B87">
        <w:rPr>
          <w:rFonts w:eastAsia="標楷體"/>
          <w:sz w:val="16"/>
          <w:szCs w:val="16"/>
        </w:rPr>
        <w:t>(Regional Extinct, RE)</w:t>
      </w:r>
      <w:r w:rsidRPr="00217B87">
        <w:rPr>
          <w:rFonts w:eastAsia="標楷體" w:hAnsi="標楷體"/>
          <w:sz w:val="16"/>
          <w:szCs w:val="16"/>
        </w:rPr>
        <w:t>、嚴重瀕臨絕滅</w:t>
      </w:r>
      <w:r w:rsidRPr="00217B87">
        <w:rPr>
          <w:rFonts w:eastAsia="標楷體"/>
          <w:sz w:val="16"/>
          <w:szCs w:val="16"/>
        </w:rPr>
        <w:t>(Critically Endangered, CR)</w:t>
      </w:r>
      <w:r w:rsidRPr="00217B87">
        <w:rPr>
          <w:rFonts w:eastAsia="標楷體" w:hAnsi="標楷體"/>
          <w:sz w:val="16"/>
          <w:szCs w:val="16"/>
        </w:rPr>
        <w:t>、瀕臨絕滅</w:t>
      </w:r>
      <w:r w:rsidRPr="00217B87">
        <w:rPr>
          <w:rFonts w:eastAsia="標楷體"/>
          <w:sz w:val="16"/>
          <w:szCs w:val="16"/>
        </w:rPr>
        <w:t>(Endangered, EN)</w:t>
      </w:r>
      <w:r w:rsidRPr="00217B87">
        <w:rPr>
          <w:rFonts w:eastAsia="標楷體" w:hAnsi="標楷體"/>
          <w:sz w:val="16"/>
          <w:szCs w:val="16"/>
        </w:rPr>
        <w:t>、易受害</w:t>
      </w:r>
      <w:r w:rsidRPr="00217B87">
        <w:rPr>
          <w:rFonts w:eastAsia="標楷體"/>
          <w:sz w:val="16"/>
          <w:szCs w:val="16"/>
        </w:rPr>
        <w:t>(Vulnerable, VU)</w:t>
      </w:r>
      <w:r w:rsidRPr="00217B87">
        <w:rPr>
          <w:rFonts w:eastAsia="標楷體" w:hAnsi="標楷體"/>
          <w:sz w:val="16"/>
          <w:szCs w:val="16"/>
        </w:rPr>
        <w:t>、接近威脅</w:t>
      </w:r>
      <w:r w:rsidRPr="00217B87">
        <w:rPr>
          <w:rFonts w:eastAsia="標楷體"/>
          <w:sz w:val="16"/>
          <w:szCs w:val="16"/>
        </w:rPr>
        <w:t>(Near Threatened, NT)</w:t>
      </w:r>
      <w:r w:rsidRPr="00217B87">
        <w:rPr>
          <w:rFonts w:eastAsia="標楷體" w:hAnsi="標楷體"/>
          <w:sz w:val="16"/>
          <w:szCs w:val="16"/>
        </w:rPr>
        <w:t>、安全</w:t>
      </w:r>
      <w:r w:rsidRPr="00217B87">
        <w:rPr>
          <w:rFonts w:eastAsia="標楷體"/>
          <w:sz w:val="16"/>
          <w:szCs w:val="16"/>
        </w:rPr>
        <w:t>(Least Concern, LC)</w:t>
      </w:r>
      <w:r w:rsidRPr="00217B87">
        <w:rPr>
          <w:rFonts w:eastAsia="標楷體" w:hAnsi="標楷體"/>
          <w:sz w:val="16"/>
          <w:szCs w:val="16"/>
        </w:rPr>
        <w:t>、資料不足</w:t>
      </w:r>
      <w:r w:rsidRPr="00217B87">
        <w:rPr>
          <w:rFonts w:eastAsia="標楷體"/>
          <w:sz w:val="16"/>
          <w:szCs w:val="16"/>
        </w:rPr>
        <w:t>(Data Deficient, DD)</w:t>
      </w:r>
      <w:r w:rsidRPr="00217B87">
        <w:rPr>
          <w:rFonts w:eastAsia="標楷體" w:hAnsi="標楷體"/>
          <w:sz w:val="16"/>
          <w:szCs w:val="16"/>
        </w:rPr>
        <w:t>、不適用</w:t>
      </w:r>
      <w:r w:rsidRPr="00217B87">
        <w:rPr>
          <w:rFonts w:eastAsia="標楷體"/>
          <w:sz w:val="16"/>
          <w:szCs w:val="16"/>
        </w:rPr>
        <w:t>(Not Applicable, NA)</w:t>
      </w:r>
      <w:r w:rsidRPr="00217B87">
        <w:rPr>
          <w:rFonts w:eastAsia="標楷體" w:hAnsi="標楷體"/>
          <w:sz w:val="16"/>
          <w:szCs w:val="16"/>
        </w:rPr>
        <w:t>及未評估</w:t>
      </w:r>
      <w:r w:rsidRPr="00217B87">
        <w:rPr>
          <w:rFonts w:eastAsia="標楷體"/>
          <w:sz w:val="16"/>
          <w:szCs w:val="16"/>
        </w:rPr>
        <w:t xml:space="preserve"> (Not Evaluated, NE)</w:t>
      </w:r>
    </w:p>
    <w:p w:rsidR="005D2E12" w:rsidRDefault="005D2E12" w:rsidP="005D2E12">
      <w:pPr>
        <w:pStyle w:val="2"/>
        <w:rPr>
          <w:rFonts w:ascii="Times New Roman" w:eastAsia="標楷體"/>
          <w:sz w:val="24"/>
          <w:szCs w:val="24"/>
        </w:rPr>
      </w:pPr>
      <w:r>
        <w:rPr>
          <w:rFonts w:ascii="Times New Roman" w:eastAsia="標楷體" w:hint="eastAsia"/>
          <w:sz w:val="24"/>
          <w:szCs w:val="24"/>
        </w:rPr>
        <w:t>表二、</w:t>
      </w:r>
      <w:r w:rsidRPr="000C0599">
        <w:rPr>
          <w:rFonts w:ascii="Times New Roman" w:eastAsia="標楷體" w:hint="eastAsia"/>
          <w:sz w:val="24"/>
          <w:szCs w:val="24"/>
        </w:rPr>
        <w:t>哺乳類</w:t>
      </w:r>
      <w:bookmarkEnd w:id="46"/>
    </w:p>
    <w:tbl>
      <w:tblPr>
        <w:tblW w:w="0" w:type="auto"/>
        <w:tblInd w:w="28" w:type="dxa"/>
        <w:tblCellMar>
          <w:left w:w="28" w:type="dxa"/>
          <w:right w:w="28" w:type="dxa"/>
        </w:tblCellMar>
        <w:tblLook w:val="04A0"/>
      </w:tblPr>
      <w:tblGrid>
        <w:gridCol w:w="536"/>
        <w:gridCol w:w="536"/>
        <w:gridCol w:w="696"/>
        <w:gridCol w:w="2474"/>
        <w:gridCol w:w="696"/>
        <w:gridCol w:w="696"/>
        <w:gridCol w:w="603"/>
      </w:tblGrid>
      <w:tr w:rsidR="007231BC" w:rsidRPr="00AD25C9" w:rsidTr="007231BC">
        <w:trPr>
          <w:cantSplit/>
        </w:trPr>
        <w:tc>
          <w:tcPr>
            <w:tcW w:w="0" w:type="auto"/>
            <w:tcBorders>
              <w:top w:val="single" w:sz="4" w:space="0" w:color="auto"/>
              <w:left w:val="nil"/>
              <w:bottom w:val="single" w:sz="4" w:space="0" w:color="auto"/>
              <w:right w:val="nil"/>
            </w:tcBorders>
            <w:shd w:val="clear" w:color="auto" w:fill="auto"/>
            <w:noWrap/>
            <w:vAlign w:val="center"/>
            <w:hideMark/>
          </w:tcPr>
          <w:p w:rsidR="007231BC" w:rsidRPr="00AD25C9" w:rsidRDefault="007231BC" w:rsidP="007231BC">
            <w:pPr>
              <w:widowControl/>
              <w:jc w:val="center"/>
              <w:rPr>
                <w:rFonts w:ascii="Times New Roman" w:eastAsia="標楷體" w:hAnsi="Times New Roman"/>
                <w:kern w:val="0"/>
                <w:sz w:val="16"/>
                <w:szCs w:val="16"/>
              </w:rPr>
            </w:pPr>
            <w:r w:rsidRPr="00AD25C9">
              <w:rPr>
                <w:rFonts w:ascii="Times New Roman" w:eastAsia="標楷體" w:hAnsi="標楷體"/>
                <w:kern w:val="0"/>
                <w:sz w:val="16"/>
                <w:szCs w:val="16"/>
              </w:rPr>
              <w:t>目</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AD25C9" w:rsidRDefault="007231BC" w:rsidP="007231BC">
            <w:pPr>
              <w:widowControl/>
              <w:jc w:val="center"/>
              <w:rPr>
                <w:rFonts w:ascii="Times New Roman" w:eastAsia="標楷體" w:hAnsi="Times New Roman"/>
                <w:kern w:val="0"/>
                <w:sz w:val="16"/>
                <w:szCs w:val="16"/>
              </w:rPr>
            </w:pPr>
            <w:r w:rsidRPr="00AD25C9">
              <w:rPr>
                <w:rFonts w:ascii="Times New Roman" w:eastAsia="標楷體" w:hAnsi="標楷體"/>
                <w:kern w:val="0"/>
                <w:sz w:val="16"/>
                <w:szCs w:val="16"/>
              </w:rPr>
              <w:t>科</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AD25C9" w:rsidRDefault="007231BC" w:rsidP="007231BC">
            <w:pPr>
              <w:widowControl/>
              <w:jc w:val="center"/>
              <w:rPr>
                <w:rFonts w:ascii="Times New Roman" w:eastAsia="標楷體" w:hAnsi="Times New Roman"/>
                <w:kern w:val="0"/>
                <w:sz w:val="16"/>
                <w:szCs w:val="16"/>
              </w:rPr>
            </w:pPr>
            <w:r w:rsidRPr="00AD25C9">
              <w:rPr>
                <w:rFonts w:ascii="Times New Roman" w:eastAsia="標楷體" w:hAnsi="標楷體"/>
                <w:kern w:val="0"/>
                <w:sz w:val="16"/>
                <w:szCs w:val="16"/>
              </w:rPr>
              <w:t>中名</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AD25C9" w:rsidRDefault="007231BC" w:rsidP="007231BC">
            <w:pPr>
              <w:widowControl/>
              <w:jc w:val="center"/>
              <w:rPr>
                <w:rFonts w:ascii="Times New Roman" w:eastAsia="標楷體" w:hAnsi="Times New Roman"/>
                <w:kern w:val="0"/>
                <w:sz w:val="16"/>
                <w:szCs w:val="16"/>
              </w:rPr>
            </w:pPr>
            <w:r w:rsidRPr="00AD25C9">
              <w:rPr>
                <w:rFonts w:ascii="Times New Roman" w:eastAsia="標楷體" w:hAnsi="標楷體"/>
                <w:kern w:val="0"/>
                <w:sz w:val="16"/>
                <w:szCs w:val="16"/>
              </w:rPr>
              <w:t>學名</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AD25C9" w:rsidRDefault="007231BC" w:rsidP="007231BC">
            <w:pPr>
              <w:widowControl/>
              <w:jc w:val="center"/>
              <w:rPr>
                <w:rFonts w:ascii="Times New Roman" w:eastAsia="標楷體" w:hAnsi="Times New Roman"/>
                <w:kern w:val="0"/>
                <w:sz w:val="16"/>
                <w:szCs w:val="16"/>
              </w:rPr>
            </w:pPr>
            <w:r w:rsidRPr="00AD25C9">
              <w:rPr>
                <w:rFonts w:ascii="Times New Roman" w:eastAsia="標楷體" w:hAnsi="標楷體"/>
                <w:kern w:val="0"/>
                <w:sz w:val="16"/>
                <w:szCs w:val="16"/>
              </w:rPr>
              <w:t>稀有類別</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AD25C9" w:rsidRDefault="007231BC" w:rsidP="007231BC">
            <w:pPr>
              <w:widowControl/>
              <w:jc w:val="center"/>
              <w:rPr>
                <w:rFonts w:ascii="Times New Roman" w:eastAsia="標楷體" w:hAnsi="Times New Roman"/>
                <w:kern w:val="0"/>
                <w:sz w:val="16"/>
                <w:szCs w:val="16"/>
              </w:rPr>
            </w:pPr>
            <w:r w:rsidRPr="00AD25C9">
              <w:rPr>
                <w:rFonts w:ascii="Times New Roman" w:eastAsia="標楷體" w:hAnsi="標楷體"/>
                <w:kern w:val="0"/>
                <w:sz w:val="16"/>
                <w:szCs w:val="16"/>
              </w:rPr>
              <w:t>特有類別</w:t>
            </w:r>
          </w:p>
        </w:tc>
        <w:tc>
          <w:tcPr>
            <w:tcW w:w="0" w:type="auto"/>
            <w:tcBorders>
              <w:top w:val="single" w:sz="4" w:space="0" w:color="auto"/>
              <w:left w:val="nil"/>
              <w:bottom w:val="single" w:sz="4" w:space="0" w:color="auto"/>
              <w:right w:val="nil"/>
            </w:tcBorders>
            <w:shd w:val="clear" w:color="auto" w:fill="auto"/>
            <w:noWrap/>
            <w:vAlign w:val="center"/>
            <w:hideMark/>
          </w:tcPr>
          <w:p w:rsidR="007231BC" w:rsidRDefault="007231BC" w:rsidP="007231BC">
            <w:pPr>
              <w:widowControl/>
              <w:jc w:val="center"/>
              <w:rPr>
                <w:rFonts w:ascii="Times New Roman" w:eastAsia="標楷體" w:hAnsi="標楷體"/>
                <w:kern w:val="0"/>
                <w:sz w:val="16"/>
                <w:szCs w:val="16"/>
              </w:rPr>
            </w:pPr>
            <w:r w:rsidRPr="00AD25C9">
              <w:rPr>
                <w:rFonts w:ascii="Times New Roman" w:eastAsia="標楷體" w:hAnsi="標楷體"/>
                <w:kern w:val="0"/>
                <w:sz w:val="16"/>
                <w:szCs w:val="16"/>
              </w:rPr>
              <w:t>施工前</w:t>
            </w:r>
          </w:p>
          <w:p w:rsidR="007231BC" w:rsidRPr="00AD25C9" w:rsidRDefault="007231BC" w:rsidP="007231BC">
            <w:pPr>
              <w:widowControl/>
              <w:jc w:val="center"/>
              <w:rPr>
                <w:rFonts w:ascii="Times New Roman" w:eastAsia="標楷體" w:hAnsi="Times New Roman"/>
                <w:kern w:val="0"/>
                <w:sz w:val="16"/>
                <w:szCs w:val="16"/>
              </w:rPr>
            </w:pPr>
            <w:r w:rsidRPr="00AD25C9">
              <w:rPr>
                <w:rFonts w:ascii="Times New Roman" w:eastAsia="標楷體" w:hAnsi="Times New Roman"/>
                <w:kern w:val="0"/>
                <w:sz w:val="16"/>
                <w:szCs w:val="16"/>
              </w:rPr>
              <w:t>(2018.1)</w:t>
            </w:r>
          </w:p>
        </w:tc>
      </w:tr>
      <w:tr w:rsidR="007231BC" w:rsidRPr="00AD25C9" w:rsidTr="007231BC">
        <w:trPr>
          <w:cantSplit/>
        </w:trPr>
        <w:tc>
          <w:tcPr>
            <w:tcW w:w="0" w:type="auto"/>
            <w:tcBorders>
              <w:top w:val="single" w:sz="4" w:space="0" w:color="auto"/>
              <w:left w:val="nil"/>
              <w:bottom w:val="nil"/>
              <w:right w:val="nil"/>
            </w:tcBorders>
            <w:shd w:val="clear" w:color="auto" w:fill="auto"/>
            <w:noWrap/>
            <w:vAlign w:val="bottom"/>
            <w:hideMark/>
          </w:tcPr>
          <w:p w:rsidR="007231BC" w:rsidRPr="00AD25C9" w:rsidRDefault="007231BC" w:rsidP="007231BC">
            <w:pPr>
              <w:widowControl/>
              <w:rPr>
                <w:rFonts w:ascii="Times New Roman" w:eastAsia="標楷體" w:hAnsi="Times New Roman"/>
                <w:kern w:val="0"/>
                <w:sz w:val="16"/>
                <w:szCs w:val="16"/>
              </w:rPr>
            </w:pPr>
            <w:r w:rsidRPr="00AD25C9">
              <w:rPr>
                <w:rFonts w:ascii="Times New Roman" w:eastAsia="標楷體" w:hAnsi="標楷體"/>
                <w:kern w:val="0"/>
                <w:sz w:val="16"/>
                <w:szCs w:val="16"/>
              </w:rPr>
              <w:t>鼩形目</w:t>
            </w:r>
          </w:p>
        </w:tc>
        <w:tc>
          <w:tcPr>
            <w:tcW w:w="0" w:type="auto"/>
            <w:tcBorders>
              <w:top w:val="single" w:sz="4" w:space="0" w:color="auto"/>
              <w:left w:val="nil"/>
              <w:bottom w:val="nil"/>
              <w:right w:val="nil"/>
            </w:tcBorders>
            <w:shd w:val="clear" w:color="auto" w:fill="auto"/>
            <w:noWrap/>
            <w:vAlign w:val="bottom"/>
            <w:hideMark/>
          </w:tcPr>
          <w:p w:rsidR="007231BC" w:rsidRPr="00AD25C9" w:rsidRDefault="007231BC" w:rsidP="007231BC">
            <w:pPr>
              <w:widowControl/>
              <w:rPr>
                <w:rFonts w:ascii="Times New Roman" w:eastAsia="標楷體" w:hAnsi="Times New Roman"/>
                <w:kern w:val="0"/>
                <w:sz w:val="16"/>
                <w:szCs w:val="16"/>
              </w:rPr>
            </w:pPr>
            <w:r w:rsidRPr="00AD25C9">
              <w:rPr>
                <w:rFonts w:ascii="Times New Roman" w:eastAsia="標楷體" w:hAnsi="標楷體"/>
                <w:kern w:val="0"/>
                <w:sz w:val="16"/>
                <w:szCs w:val="16"/>
              </w:rPr>
              <w:t>尖鼠科</w:t>
            </w:r>
          </w:p>
        </w:tc>
        <w:tc>
          <w:tcPr>
            <w:tcW w:w="0" w:type="auto"/>
            <w:tcBorders>
              <w:top w:val="single" w:sz="4" w:space="0" w:color="auto"/>
              <w:left w:val="nil"/>
              <w:bottom w:val="nil"/>
              <w:right w:val="nil"/>
            </w:tcBorders>
            <w:shd w:val="clear" w:color="auto" w:fill="auto"/>
            <w:noWrap/>
            <w:vAlign w:val="bottom"/>
            <w:hideMark/>
          </w:tcPr>
          <w:p w:rsidR="007231BC" w:rsidRPr="00AD25C9" w:rsidRDefault="007231BC" w:rsidP="007231BC">
            <w:pPr>
              <w:widowControl/>
              <w:rPr>
                <w:rFonts w:ascii="Times New Roman" w:eastAsia="標楷體" w:hAnsi="Times New Roman"/>
                <w:kern w:val="0"/>
                <w:sz w:val="16"/>
                <w:szCs w:val="16"/>
              </w:rPr>
            </w:pPr>
            <w:r w:rsidRPr="00AD25C9">
              <w:rPr>
                <w:rFonts w:ascii="Times New Roman" w:eastAsia="標楷體" w:hAnsi="標楷體"/>
                <w:kern w:val="0"/>
                <w:sz w:val="16"/>
                <w:szCs w:val="16"/>
              </w:rPr>
              <w:t>臭鼩</w:t>
            </w:r>
          </w:p>
        </w:tc>
        <w:tc>
          <w:tcPr>
            <w:tcW w:w="0" w:type="auto"/>
            <w:tcBorders>
              <w:top w:val="single" w:sz="4" w:space="0" w:color="auto"/>
              <w:left w:val="nil"/>
              <w:bottom w:val="nil"/>
              <w:right w:val="nil"/>
            </w:tcBorders>
            <w:shd w:val="clear" w:color="auto" w:fill="auto"/>
            <w:noWrap/>
            <w:vAlign w:val="bottom"/>
            <w:hideMark/>
          </w:tcPr>
          <w:p w:rsidR="007231BC" w:rsidRPr="00AD25C9" w:rsidRDefault="007231BC" w:rsidP="007231BC">
            <w:pPr>
              <w:widowControl/>
              <w:rPr>
                <w:rFonts w:ascii="Times New Roman" w:eastAsia="標楷體" w:hAnsi="Times New Roman"/>
                <w:i/>
                <w:iCs/>
                <w:kern w:val="0"/>
                <w:sz w:val="16"/>
                <w:szCs w:val="16"/>
              </w:rPr>
            </w:pPr>
            <w:r w:rsidRPr="00AD25C9">
              <w:rPr>
                <w:rFonts w:ascii="Times New Roman" w:eastAsia="標楷體" w:hAnsi="Times New Roman"/>
                <w:i/>
                <w:iCs/>
                <w:kern w:val="0"/>
                <w:sz w:val="16"/>
                <w:szCs w:val="16"/>
              </w:rPr>
              <w:t>Suncus murinus</w:t>
            </w:r>
          </w:p>
        </w:tc>
        <w:tc>
          <w:tcPr>
            <w:tcW w:w="0" w:type="auto"/>
            <w:tcBorders>
              <w:top w:val="single" w:sz="4" w:space="0" w:color="auto"/>
              <w:left w:val="nil"/>
              <w:bottom w:val="nil"/>
              <w:right w:val="nil"/>
            </w:tcBorders>
            <w:shd w:val="clear" w:color="auto" w:fill="auto"/>
            <w:noWrap/>
            <w:vAlign w:val="bottom"/>
            <w:hideMark/>
          </w:tcPr>
          <w:p w:rsidR="007231BC" w:rsidRPr="00AD25C9" w:rsidRDefault="007231BC" w:rsidP="007231BC">
            <w:pPr>
              <w:widowControl/>
              <w:jc w:val="center"/>
              <w:rPr>
                <w:rFonts w:ascii="Times New Roman" w:eastAsia="標楷體" w:hAnsi="Times New Roman"/>
                <w:kern w:val="0"/>
                <w:sz w:val="16"/>
                <w:szCs w:val="16"/>
              </w:rPr>
            </w:pPr>
            <w:r w:rsidRPr="00AD25C9">
              <w:rPr>
                <w:rFonts w:ascii="Times New Roman" w:eastAsia="標楷體" w:hAnsi="Times New Roman"/>
                <w:kern w:val="0"/>
                <w:sz w:val="16"/>
                <w:szCs w:val="16"/>
              </w:rPr>
              <w:t>C</w:t>
            </w:r>
          </w:p>
        </w:tc>
        <w:tc>
          <w:tcPr>
            <w:tcW w:w="0" w:type="auto"/>
            <w:tcBorders>
              <w:top w:val="single" w:sz="4" w:space="0" w:color="auto"/>
              <w:left w:val="nil"/>
              <w:bottom w:val="nil"/>
              <w:right w:val="nil"/>
            </w:tcBorders>
            <w:shd w:val="clear" w:color="auto" w:fill="auto"/>
            <w:noWrap/>
            <w:vAlign w:val="bottom"/>
            <w:hideMark/>
          </w:tcPr>
          <w:p w:rsidR="007231BC" w:rsidRPr="00AD25C9" w:rsidRDefault="007231BC" w:rsidP="007231BC">
            <w:pPr>
              <w:widowControl/>
              <w:jc w:val="center"/>
              <w:rPr>
                <w:rFonts w:ascii="Times New Roman" w:eastAsia="標楷體" w:hAnsi="Times New Roman"/>
                <w:kern w:val="0"/>
                <w:sz w:val="16"/>
                <w:szCs w:val="16"/>
              </w:rPr>
            </w:pPr>
          </w:p>
        </w:tc>
        <w:tc>
          <w:tcPr>
            <w:tcW w:w="0" w:type="auto"/>
            <w:tcBorders>
              <w:top w:val="single" w:sz="4" w:space="0" w:color="auto"/>
              <w:left w:val="nil"/>
              <w:bottom w:val="nil"/>
              <w:right w:val="nil"/>
            </w:tcBorders>
            <w:shd w:val="clear" w:color="auto" w:fill="auto"/>
            <w:noWrap/>
            <w:vAlign w:val="bottom"/>
            <w:hideMark/>
          </w:tcPr>
          <w:p w:rsidR="007231BC" w:rsidRPr="00AD25C9" w:rsidRDefault="007231BC" w:rsidP="007231BC">
            <w:pPr>
              <w:widowControl/>
              <w:jc w:val="center"/>
              <w:rPr>
                <w:rFonts w:ascii="Times New Roman" w:eastAsia="標楷體" w:hAnsi="Times New Roman"/>
                <w:kern w:val="0"/>
                <w:sz w:val="16"/>
                <w:szCs w:val="16"/>
              </w:rPr>
            </w:pPr>
            <w:r w:rsidRPr="00AD25C9">
              <w:rPr>
                <w:rFonts w:ascii="Times New Roman" w:eastAsia="標楷體" w:hAnsi="Times New Roman"/>
                <w:kern w:val="0"/>
                <w:sz w:val="16"/>
                <w:szCs w:val="16"/>
              </w:rPr>
              <w:t>4</w:t>
            </w:r>
          </w:p>
        </w:tc>
      </w:tr>
      <w:tr w:rsidR="007231BC" w:rsidRPr="00AD25C9" w:rsidTr="007231BC">
        <w:trPr>
          <w:cantSplit/>
        </w:trPr>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rPr>
                <w:rFonts w:ascii="Times New Roman" w:eastAsia="標楷體" w:hAnsi="Times New Roman"/>
                <w:kern w:val="0"/>
                <w:sz w:val="16"/>
                <w:szCs w:val="16"/>
              </w:rPr>
            </w:pPr>
            <w:r w:rsidRPr="00AD25C9">
              <w:rPr>
                <w:rFonts w:ascii="Times New Roman" w:eastAsia="標楷體" w:hAnsi="標楷體"/>
                <w:kern w:val="0"/>
                <w:sz w:val="16"/>
                <w:szCs w:val="16"/>
              </w:rPr>
              <w:t>鼩形目</w:t>
            </w: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rPr>
                <w:rFonts w:ascii="Times New Roman" w:eastAsia="標楷體" w:hAnsi="Times New Roman"/>
                <w:kern w:val="0"/>
                <w:sz w:val="16"/>
                <w:szCs w:val="16"/>
              </w:rPr>
            </w:pPr>
            <w:r w:rsidRPr="00AD25C9">
              <w:rPr>
                <w:rFonts w:ascii="Times New Roman" w:eastAsia="標楷體" w:hAnsi="標楷體"/>
                <w:kern w:val="0"/>
                <w:sz w:val="16"/>
                <w:szCs w:val="16"/>
              </w:rPr>
              <w:t>鼴鼠科</w:t>
            </w: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rPr>
                <w:rFonts w:ascii="Times New Roman" w:eastAsia="標楷體" w:hAnsi="Times New Roman"/>
                <w:kern w:val="0"/>
                <w:sz w:val="16"/>
                <w:szCs w:val="16"/>
              </w:rPr>
            </w:pPr>
            <w:r w:rsidRPr="00AD25C9">
              <w:rPr>
                <w:rFonts w:ascii="Times New Roman" w:eastAsia="標楷體" w:hAnsi="標楷體"/>
                <w:kern w:val="0"/>
                <w:sz w:val="16"/>
                <w:szCs w:val="16"/>
              </w:rPr>
              <w:t>台灣鼴鼠</w:t>
            </w: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rPr>
                <w:rFonts w:ascii="Times New Roman" w:eastAsia="標楷體" w:hAnsi="Times New Roman"/>
                <w:i/>
                <w:iCs/>
                <w:kern w:val="0"/>
                <w:sz w:val="16"/>
                <w:szCs w:val="16"/>
              </w:rPr>
            </w:pPr>
            <w:r w:rsidRPr="00AD25C9">
              <w:rPr>
                <w:rFonts w:ascii="Times New Roman" w:eastAsia="標楷體" w:hAnsi="Times New Roman"/>
                <w:i/>
                <w:iCs/>
                <w:kern w:val="0"/>
                <w:sz w:val="16"/>
                <w:szCs w:val="16"/>
              </w:rPr>
              <w:t>Mogera insularis insularis</w:t>
            </w: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jc w:val="center"/>
              <w:rPr>
                <w:rFonts w:ascii="Times New Roman" w:eastAsia="標楷體" w:hAnsi="Times New Roman"/>
                <w:kern w:val="0"/>
                <w:sz w:val="16"/>
                <w:szCs w:val="16"/>
              </w:rPr>
            </w:pPr>
            <w:r w:rsidRPr="00AD25C9">
              <w:rPr>
                <w:rFonts w:ascii="Times New Roman" w:eastAsia="標楷體" w:hAnsi="Times New Roman"/>
                <w:kern w:val="0"/>
                <w:sz w:val="16"/>
                <w:szCs w:val="16"/>
              </w:rPr>
              <w:t>C</w:t>
            </w: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jc w:val="center"/>
              <w:rPr>
                <w:rFonts w:ascii="Times New Roman" w:eastAsia="標楷體" w:hAnsi="Times New Roman"/>
                <w:kern w:val="0"/>
                <w:sz w:val="16"/>
                <w:szCs w:val="16"/>
              </w:rPr>
            </w:pPr>
            <w:r w:rsidRPr="00AD25C9">
              <w:rPr>
                <w:rFonts w:ascii="Times New Roman" w:eastAsia="標楷體" w:hAnsi="Times New Roman"/>
                <w:kern w:val="0"/>
                <w:sz w:val="16"/>
                <w:szCs w:val="16"/>
              </w:rPr>
              <w:t>Es</w:t>
            </w: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jc w:val="center"/>
              <w:rPr>
                <w:rFonts w:ascii="Times New Roman" w:eastAsia="標楷體" w:hAnsi="Times New Roman"/>
                <w:kern w:val="0"/>
                <w:sz w:val="16"/>
                <w:szCs w:val="16"/>
              </w:rPr>
            </w:pPr>
            <w:r w:rsidRPr="00AD25C9">
              <w:rPr>
                <w:rFonts w:ascii="Times New Roman" w:eastAsia="標楷體" w:hAnsi="Times New Roman"/>
                <w:kern w:val="0"/>
                <w:sz w:val="16"/>
                <w:szCs w:val="16"/>
              </w:rPr>
              <w:t>3</w:t>
            </w:r>
          </w:p>
        </w:tc>
      </w:tr>
      <w:tr w:rsidR="007231BC" w:rsidRPr="00AD25C9" w:rsidTr="007231BC">
        <w:trPr>
          <w:cantSplit/>
        </w:trPr>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rPr>
                <w:rFonts w:ascii="Times New Roman" w:eastAsia="標楷體" w:hAnsi="Times New Roman"/>
                <w:kern w:val="0"/>
                <w:sz w:val="16"/>
                <w:szCs w:val="16"/>
              </w:rPr>
            </w:pPr>
            <w:r w:rsidRPr="00AD25C9">
              <w:rPr>
                <w:rFonts w:ascii="Times New Roman" w:eastAsia="標楷體" w:hAnsi="標楷體"/>
                <w:kern w:val="0"/>
                <w:sz w:val="16"/>
                <w:szCs w:val="16"/>
              </w:rPr>
              <w:t>翼手目</w:t>
            </w: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rPr>
                <w:rFonts w:ascii="Times New Roman" w:eastAsia="標楷體" w:hAnsi="Times New Roman"/>
                <w:kern w:val="0"/>
                <w:sz w:val="16"/>
                <w:szCs w:val="16"/>
              </w:rPr>
            </w:pPr>
            <w:r w:rsidRPr="00AD25C9">
              <w:rPr>
                <w:rFonts w:ascii="Times New Roman" w:eastAsia="標楷體" w:hAnsi="標楷體"/>
                <w:kern w:val="0"/>
                <w:sz w:val="16"/>
                <w:szCs w:val="16"/>
              </w:rPr>
              <w:t>蝙蝠科</w:t>
            </w: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rPr>
                <w:rFonts w:ascii="Times New Roman" w:eastAsia="標楷體" w:hAnsi="Times New Roman"/>
                <w:kern w:val="0"/>
                <w:sz w:val="16"/>
                <w:szCs w:val="16"/>
              </w:rPr>
            </w:pPr>
            <w:r w:rsidRPr="00AD25C9">
              <w:rPr>
                <w:rFonts w:ascii="Times New Roman" w:eastAsia="標楷體" w:hAnsi="標楷體"/>
                <w:kern w:val="0"/>
                <w:sz w:val="16"/>
                <w:szCs w:val="16"/>
              </w:rPr>
              <w:t>東亞家蝠</w:t>
            </w: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rPr>
                <w:rFonts w:ascii="Times New Roman" w:eastAsia="標楷體" w:hAnsi="Times New Roman"/>
                <w:i/>
                <w:iCs/>
                <w:kern w:val="0"/>
                <w:sz w:val="16"/>
                <w:szCs w:val="16"/>
              </w:rPr>
            </w:pPr>
            <w:r w:rsidRPr="00AD25C9">
              <w:rPr>
                <w:rFonts w:ascii="Times New Roman" w:eastAsia="標楷體" w:hAnsi="Times New Roman"/>
                <w:i/>
                <w:iCs/>
                <w:kern w:val="0"/>
                <w:sz w:val="16"/>
                <w:szCs w:val="16"/>
              </w:rPr>
              <w:t xml:space="preserve">Pipistrellus abramus </w:t>
            </w: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jc w:val="center"/>
              <w:rPr>
                <w:rFonts w:ascii="Times New Roman" w:eastAsia="標楷體" w:hAnsi="Times New Roman"/>
                <w:kern w:val="0"/>
                <w:sz w:val="16"/>
                <w:szCs w:val="16"/>
              </w:rPr>
            </w:pPr>
            <w:r w:rsidRPr="00AD25C9">
              <w:rPr>
                <w:rFonts w:ascii="Times New Roman" w:eastAsia="標楷體" w:hAnsi="Times New Roman"/>
                <w:kern w:val="0"/>
                <w:sz w:val="16"/>
                <w:szCs w:val="16"/>
              </w:rPr>
              <w:t>C</w:t>
            </w: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jc w:val="center"/>
              <w:rPr>
                <w:rFonts w:ascii="Times New Roman" w:eastAsia="標楷體" w:hAnsi="Times New Roman"/>
                <w:kern w:val="0"/>
                <w:sz w:val="16"/>
                <w:szCs w:val="16"/>
              </w:rPr>
            </w:pP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jc w:val="center"/>
              <w:rPr>
                <w:rFonts w:ascii="Times New Roman" w:eastAsia="標楷體" w:hAnsi="Times New Roman"/>
                <w:kern w:val="0"/>
                <w:sz w:val="16"/>
                <w:szCs w:val="16"/>
              </w:rPr>
            </w:pPr>
            <w:r w:rsidRPr="00AD25C9">
              <w:rPr>
                <w:rFonts w:ascii="Times New Roman" w:eastAsia="標楷體" w:hAnsi="Times New Roman"/>
                <w:kern w:val="0"/>
                <w:sz w:val="16"/>
                <w:szCs w:val="16"/>
              </w:rPr>
              <w:t>14</w:t>
            </w:r>
          </w:p>
        </w:tc>
      </w:tr>
      <w:tr w:rsidR="007231BC" w:rsidRPr="00AD25C9" w:rsidTr="007231BC">
        <w:trPr>
          <w:cantSplit/>
        </w:trPr>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rPr>
                <w:rFonts w:ascii="Times New Roman" w:eastAsia="標楷體" w:hAnsi="Times New Roman"/>
                <w:kern w:val="0"/>
                <w:sz w:val="16"/>
                <w:szCs w:val="16"/>
              </w:rPr>
            </w:pPr>
            <w:r w:rsidRPr="00AD25C9">
              <w:rPr>
                <w:rFonts w:ascii="Times New Roman" w:eastAsia="標楷體" w:hAnsi="標楷體"/>
                <w:kern w:val="0"/>
                <w:sz w:val="16"/>
                <w:szCs w:val="16"/>
              </w:rPr>
              <w:t>翼手目</w:t>
            </w: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rPr>
                <w:rFonts w:ascii="Times New Roman" w:eastAsia="標楷體" w:hAnsi="Times New Roman"/>
                <w:kern w:val="0"/>
                <w:sz w:val="16"/>
                <w:szCs w:val="16"/>
              </w:rPr>
            </w:pPr>
            <w:r w:rsidRPr="00AD25C9">
              <w:rPr>
                <w:rFonts w:ascii="Times New Roman" w:eastAsia="標楷體" w:hAnsi="標楷體"/>
                <w:kern w:val="0"/>
                <w:sz w:val="16"/>
                <w:szCs w:val="16"/>
              </w:rPr>
              <w:t>蝙蝠科</w:t>
            </w: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rPr>
                <w:rFonts w:ascii="Times New Roman" w:eastAsia="標楷體" w:hAnsi="Times New Roman"/>
                <w:kern w:val="0"/>
                <w:sz w:val="16"/>
                <w:szCs w:val="16"/>
              </w:rPr>
            </w:pPr>
            <w:r w:rsidRPr="00AD25C9">
              <w:rPr>
                <w:rFonts w:ascii="Times New Roman" w:eastAsia="標楷體" w:hAnsi="標楷體"/>
                <w:kern w:val="0"/>
                <w:sz w:val="16"/>
                <w:szCs w:val="16"/>
              </w:rPr>
              <w:t>高頭蝠</w:t>
            </w: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rPr>
                <w:rFonts w:ascii="Times New Roman" w:eastAsia="標楷體" w:hAnsi="Times New Roman"/>
                <w:i/>
                <w:iCs/>
                <w:kern w:val="0"/>
                <w:sz w:val="16"/>
                <w:szCs w:val="16"/>
              </w:rPr>
            </w:pPr>
            <w:r w:rsidRPr="00AD25C9">
              <w:rPr>
                <w:rFonts w:ascii="Times New Roman" w:eastAsia="標楷體" w:hAnsi="Times New Roman"/>
                <w:i/>
                <w:iCs/>
                <w:kern w:val="0"/>
                <w:sz w:val="16"/>
                <w:szCs w:val="16"/>
              </w:rPr>
              <w:t xml:space="preserve">Scotophilus kuhlii </w:t>
            </w:r>
            <w:r w:rsidRPr="00AD25C9">
              <w:rPr>
                <w:rFonts w:ascii="Times New Roman" w:eastAsia="標楷體" w:hAnsi="Times New Roman"/>
                <w:kern w:val="0"/>
                <w:sz w:val="16"/>
                <w:szCs w:val="16"/>
              </w:rPr>
              <w:t xml:space="preserve"> </w:t>
            </w: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jc w:val="center"/>
              <w:rPr>
                <w:rFonts w:ascii="Times New Roman" w:eastAsia="標楷體" w:hAnsi="Times New Roman"/>
                <w:kern w:val="0"/>
                <w:sz w:val="16"/>
                <w:szCs w:val="16"/>
              </w:rPr>
            </w:pPr>
            <w:r w:rsidRPr="00AD25C9">
              <w:rPr>
                <w:rFonts w:ascii="Times New Roman" w:eastAsia="標楷體" w:hAnsi="Times New Roman"/>
                <w:kern w:val="0"/>
                <w:sz w:val="16"/>
                <w:szCs w:val="16"/>
              </w:rPr>
              <w:t>C</w:t>
            </w: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jc w:val="center"/>
              <w:rPr>
                <w:rFonts w:ascii="Times New Roman" w:eastAsia="標楷體" w:hAnsi="Times New Roman"/>
                <w:kern w:val="0"/>
                <w:sz w:val="16"/>
                <w:szCs w:val="16"/>
              </w:rPr>
            </w:pP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jc w:val="center"/>
              <w:rPr>
                <w:rFonts w:ascii="Times New Roman" w:eastAsia="標楷體" w:hAnsi="Times New Roman"/>
                <w:kern w:val="0"/>
                <w:sz w:val="16"/>
                <w:szCs w:val="16"/>
              </w:rPr>
            </w:pPr>
            <w:r w:rsidRPr="00AD25C9">
              <w:rPr>
                <w:rFonts w:ascii="Times New Roman" w:eastAsia="標楷體" w:hAnsi="Times New Roman"/>
                <w:kern w:val="0"/>
                <w:sz w:val="16"/>
                <w:szCs w:val="16"/>
              </w:rPr>
              <w:t>3</w:t>
            </w:r>
          </w:p>
        </w:tc>
      </w:tr>
      <w:tr w:rsidR="007231BC" w:rsidRPr="00AD25C9" w:rsidTr="007231BC">
        <w:trPr>
          <w:cantSplit/>
        </w:trPr>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rPr>
                <w:rFonts w:ascii="Times New Roman" w:eastAsia="標楷體" w:hAnsi="Times New Roman"/>
                <w:kern w:val="0"/>
                <w:sz w:val="16"/>
                <w:szCs w:val="16"/>
              </w:rPr>
            </w:pPr>
            <w:r w:rsidRPr="00AD25C9">
              <w:rPr>
                <w:rFonts w:ascii="Times New Roman" w:eastAsia="標楷體" w:hAnsi="標楷體"/>
                <w:kern w:val="0"/>
                <w:sz w:val="16"/>
                <w:szCs w:val="16"/>
              </w:rPr>
              <w:t>囓齒目</w:t>
            </w: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rPr>
                <w:rFonts w:ascii="Times New Roman" w:eastAsia="標楷體" w:hAnsi="Times New Roman"/>
                <w:kern w:val="0"/>
                <w:sz w:val="16"/>
                <w:szCs w:val="16"/>
              </w:rPr>
            </w:pPr>
            <w:r w:rsidRPr="00AD25C9">
              <w:rPr>
                <w:rFonts w:ascii="Times New Roman" w:eastAsia="標楷體" w:hAnsi="標楷體"/>
                <w:kern w:val="0"/>
                <w:sz w:val="16"/>
                <w:szCs w:val="16"/>
              </w:rPr>
              <w:t>松鼠科</w:t>
            </w: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rPr>
                <w:rFonts w:ascii="Times New Roman" w:eastAsia="標楷體" w:hAnsi="Times New Roman"/>
                <w:kern w:val="0"/>
                <w:sz w:val="16"/>
                <w:szCs w:val="16"/>
              </w:rPr>
            </w:pPr>
            <w:r w:rsidRPr="00AD25C9">
              <w:rPr>
                <w:rFonts w:ascii="Times New Roman" w:eastAsia="標楷體" w:hAnsi="標楷體"/>
                <w:kern w:val="0"/>
                <w:sz w:val="16"/>
                <w:szCs w:val="16"/>
              </w:rPr>
              <w:t>赤腹松鼠</w:t>
            </w: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rPr>
                <w:rFonts w:ascii="Times New Roman" w:eastAsia="標楷體" w:hAnsi="Times New Roman"/>
                <w:i/>
                <w:iCs/>
                <w:kern w:val="0"/>
                <w:sz w:val="16"/>
                <w:szCs w:val="16"/>
              </w:rPr>
            </w:pPr>
            <w:r w:rsidRPr="00AD25C9">
              <w:rPr>
                <w:rFonts w:ascii="Times New Roman" w:eastAsia="標楷體" w:hAnsi="Times New Roman"/>
                <w:i/>
                <w:iCs/>
                <w:kern w:val="0"/>
                <w:sz w:val="16"/>
                <w:szCs w:val="16"/>
              </w:rPr>
              <w:t>Callosciurus erythraeus thaiwanensis</w:t>
            </w: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jc w:val="center"/>
              <w:rPr>
                <w:rFonts w:ascii="Times New Roman" w:eastAsia="標楷體" w:hAnsi="Times New Roman"/>
                <w:kern w:val="0"/>
                <w:sz w:val="16"/>
                <w:szCs w:val="16"/>
              </w:rPr>
            </w:pPr>
            <w:r w:rsidRPr="00AD25C9">
              <w:rPr>
                <w:rFonts w:ascii="Times New Roman" w:eastAsia="標楷體" w:hAnsi="Times New Roman"/>
                <w:kern w:val="0"/>
                <w:sz w:val="16"/>
                <w:szCs w:val="16"/>
              </w:rPr>
              <w:t>C</w:t>
            </w: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jc w:val="center"/>
              <w:rPr>
                <w:rFonts w:ascii="Times New Roman" w:eastAsia="標楷體" w:hAnsi="Times New Roman"/>
                <w:kern w:val="0"/>
                <w:sz w:val="16"/>
                <w:szCs w:val="16"/>
              </w:rPr>
            </w:pPr>
            <w:r w:rsidRPr="00AD25C9">
              <w:rPr>
                <w:rFonts w:ascii="Times New Roman" w:eastAsia="標楷體" w:hAnsi="Times New Roman"/>
                <w:kern w:val="0"/>
                <w:sz w:val="16"/>
                <w:szCs w:val="16"/>
              </w:rPr>
              <w:t>Es</w:t>
            </w: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jc w:val="center"/>
              <w:rPr>
                <w:rFonts w:ascii="Times New Roman" w:eastAsia="標楷體" w:hAnsi="Times New Roman"/>
                <w:kern w:val="0"/>
                <w:sz w:val="16"/>
                <w:szCs w:val="16"/>
              </w:rPr>
            </w:pPr>
            <w:r w:rsidRPr="00AD25C9">
              <w:rPr>
                <w:rFonts w:ascii="Times New Roman" w:eastAsia="標楷體" w:hAnsi="Times New Roman"/>
                <w:kern w:val="0"/>
                <w:sz w:val="16"/>
                <w:szCs w:val="16"/>
              </w:rPr>
              <w:t>2</w:t>
            </w:r>
          </w:p>
        </w:tc>
      </w:tr>
      <w:tr w:rsidR="007231BC" w:rsidRPr="00AD25C9" w:rsidTr="007231BC">
        <w:trPr>
          <w:cantSplit/>
        </w:trPr>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rPr>
                <w:rFonts w:ascii="Times New Roman" w:eastAsia="標楷體" w:hAnsi="Times New Roman"/>
                <w:kern w:val="0"/>
                <w:sz w:val="16"/>
                <w:szCs w:val="16"/>
              </w:rPr>
            </w:pPr>
            <w:r w:rsidRPr="00AD25C9">
              <w:rPr>
                <w:rFonts w:ascii="Times New Roman" w:eastAsia="標楷體" w:hAnsi="標楷體"/>
                <w:kern w:val="0"/>
                <w:sz w:val="16"/>
                <w:szCs w:val="16"/>
              </w:rPr>
              <w:t>囓齒目</w:t>
            </w: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rPr>
                <w:rFonts w:ascii="Times New Roman" w:eastAsia="標楷體" w:hAnsi="Times New Roman"/>
                <w:kern w:val="0"/>
                <w:sz w:val="16"/>
                <w:szCs w:val="16"/>
              </w:rPr>
            </w:pPr>
            <w:r w:rsidRPr="00AD25C9">
              <w:rPr>
                <w:rFonts w:ascii="Times New Roman" w:eastAsia="標楷體" w:hAnsi="標楷體"/>
                <w:kern w:val="0"/>
                <w:sz w:val="16"/>
                <w:szCs w:val="16"/>
              </w:rPr>
              <w:t>鼠科</w:t>
            </w: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rPr>
                <w:rFonts w:ascii="Times New Roman" w:eastAsia="標楷體" w:hAnsi="Times New Roman"/>
                <w:kern w:val="0"/>
                <w:sz w:val="16"/>
                <w:szCs w:val="16"/>
              </w:rPr>
            </w:pPr>
            <w:r w:rsidRPr="00AD25C9">
              <w:rPr>
                <w:rFonts w:ascii="Times New Roman" w:eastAsia="標楷體" w:hAnsi="標楷體"/>
                <w:kern w:val="0"/>
                <w:sz w:val="16"/>
                <w:szCs w:val="16"/>
              </w:rPr>
              <w:t>鬼鼠</w:t>
            </w: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rPr>
                <w:rFonts w:ascii="Times New Roman" w:eastAsia="標楷體" w:hAnsi="Times New Roman"/>
                <w:i/>
                <w:iCs/>
                <w:kern w:val="0"/>
                <w:sz w:val="16"/>
                <w:szCs w:val="16"/>
              </w:rPr>
            </w:pPr>
            <w:r w:rsidRPr="00AD25C9">
              <w:rPr>
                <w:rFonts w:ascii="Times New Roman" w:eastAsia="標楷體" w:hAnsi="Times New Roman"/>
                <w:i/>
                <w:iCs/>
                <w:kern w:val="0"/>
                <w:sz w:val="16"/>
                <w:szCs w:val="16"/>
              </w:rPr>
              <w:t>Bandicota indica</w:t>
            </w: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jc w:val="center"/>
              <w:rPr>
                <w:rFonts w:ascii="Times New Roman" w:eastAsia="標楷體" w:hAnsi="Times New Roman"/>
                <w:kern w:val="0"/>
                <w:sz w:val="16"/>
                <w:szCs w:val="16"/>
              </w:rPr>
            </w:pPr>
            <w:r w:rsidRPr="00AD25C9">
              <w:rPr>
                <w:rFonts w:ascii="Times New Roman" w:eastAsia="標楷體" w:hAnsi="Times New Roman"/>
                <w:kern w:val="0"/>
                <w:sz w:val="16"/>
                <w:szCs w:val="16"/>
              </w:rPr>
              <w:t>C</w:t>
            </w: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jc w:val="center"/>
              <w:rPr>
                <w:rFonts w:ascii="Times New Roman" w:eastAsia="標楷體" w:hAnsi="Times New Roman"/>
                <w:kern w:val="0"/>
                <w:sz w:val="16"/>
                <w:szCs w:val="16"/>
              </w:rPr>
            </w:pP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jc w:val="center"/>
              <w:rPr>
                <w:rFonts w:ascii="Times New Roman" w:eastAsia="標楷體" w:hAnsi="Times New Roman"/>
                <w:kern w:val="0"/>
                <w:sz w:val="16"/>
                <w:szCs w:val="16"/>
              </w:rPr>
            </w:pPr>
            <w:r w:rsidRPr="00AD25C9">
              <w:rPr>
                <w:rFonts w:ascii="Times New Roman" w:eastAsia="標楷體" w:hAnsi="Times New Roman"/>
                <w:kern w:val="0"/>
                <w:sz w:val="16"/>
                <w:szCs w:val="16"/>
              </w:rPr>
              <w:t>2</w:t>
            </w:r>
          </w:p>
        </w:tc>
      </w:tr>
      <w:tr w:rsidR="007231BC" w:rsidRPr="00AD25C9" w:rsidTr="007231BC">
        <w:trPr>
          <w:cantSplit/>
        </w:trPr>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rPr>
                <w:rFonts w:ascii="Times New Roman" w:eastAsia="標楷體" w:hAnsi="Times New Roman"/>
                <w:kern w:val="0"/>
                <w:sz w:val="16"/>
                <w:szCs w:val="16"/>
              </w:rPr>
            </w:pPr>
            <w:r w:rsidRPr="00AD25C9">
              <w:rPr>
                <w:rFonts w:ascii="Times New Roman" w:eastAsia="標楷體" w:hAnsi="標楷體"/>
                <w:kern w:val="0"/>
                <w:sz w:val="16"/>
                <w:szCs w:val="16"/>
              </w:rPr>
              <w:t>囓齒目</w:t>
            </w: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rPr>
                <w:rFonts w:ascii="Times New Roman" w:eastAsia="標楷體" w:hAnsi="Times New Roman"/>
                <w:kern w:val="0"/>
                <w:sz w:val="16"/>
                <w:szCs w:val="16"/>
              </w:rPr>
            </w:pPr>
            <w:r w:rsidRPr="00AD25C9">
              <w:rPr>
                <w:rFonts w:ascii="Times New Roman" w:eastAsia="標楷體" w:hAnsi="標楷體"/>
                <w:kern w:val="0"/>
                <w:sz w:val="16"/>
                <w:szCs w:val="16"/>
              </w:rPr>
              <w:t>鼠科</w:t>
            </w: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rPr>
                <w:rFonts w:ascii="Times New Roman" w:eastAsia="標楷體" w:hAnsi="Times New Roman"/>
                <w:kern w:val="0"/>
                <w:sz w:val="16"/>
                <w:szCs w:val="16"/>
              </w:rPr>
            </w:pPr>
            <w:r w:rsidRPr="00AD25C9">
              <w:rPr>
                <w:rFonts w:ascii="Times New Roman" w:eastAsia="標楷體" w:hAnsi="標楷體"/>
                <w:kern w:val="0"/>
                <w:sz w:val="16"/>
                <w:szCs w:val="16"/>
              </w:rPr>
              <w:t>臺灣刺鼠</w:t>
            </w: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rPr>
                <w:rFonts w:ascii="Times New Roman" w:eastAsia="標楷體" w:hAnsi="Times New Roman"/>
                <w:i/>
                <w:iCs/>
                <w:kern w:val="0"/>
                <w:sz w:val="16"/>
                <w:szCs w:val="16"/>
              </w:rPr>
            </w:pPr>
            <w:r w:rsidRPr="00AD25C9">
              <w:rPr>
                <w:rFonts w:ascii="Times New Roman" w:eastAsia="標楷體" w:hAnsi="Times New Roman"/>
                <w:i/>
                <w:iCs/>
                <w:kern w:val="0"/>
                <w:sz w:val="16"/>
                <w:szCs w:val="16"/>
              </w:rPr>
              <w:t>Niviventer coninga</w:t>
            </w: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jc w:val="center"/>
              <w:rPr>
                <w:rFonts w:ascii="Times New Roman" w:eastAsia="標楷體" w:hAnsi="Times New Roman"/>
                <w:kern w:val="0"/>
                <w:sz w:val="16"/>
                <w:szCs w:val="16"/>
              </w:rPr>
            </w:pPr>
            <w:r w:rsidRPr="00AD25C9">
              <w:rPr>
                <w:rFonts w:ascii="Times New Roman" w:eastAsia="標楷體" w:hAnsi="Times New Roman"/>
                <w:kern w:val="0"/>
                <w:sz w:val="16"/>
                <w:szCs w:val="16"/>
              </w:rPr>
              <w:t>UC</w:t>
            </w: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jc w:val="center"/>
              <w:rPr>
                <w:rFonts w:ascii="Times New Roman" w:eastAsia="標楷體" w:hAnsi="Times New Roman"/>
                <w:kern w:val="0"/>
                <w:sz w:val="16"/>
                <w:szCs w:val="16"/>
              </w:rPr>
            </w:pPr>
            <w:r w:rsidRPr="00AD25C9">
              <w:rPr>
                <w:rFonts w:ascii="Times New Roman" w:eastAsia="標楷體" w:hAnsi="Times New Roman"/>
                <w:kern w:val="0"/>
                <w:sz w:val="16"/>
                <w:szCs w:val="16"/>
              </w:rPr>
              <w:t>E</w:t>
            </w:r>
          </w:p>
        </w:tc>
        <w:tc>
          <w:tcPr>
            <w:tcW w:w="0" w:type="auto"/>
            <w:tcBorders>
              <w:top w:val="nil"/>
              <w:left w:val="nil"/>
              <w:bottom w:val="nil"/>
              <w:right w:val="nil"/>
            </w:tcBorders>
            <w:shd w:val="clear" w:color="auto" w:fill="auto"/>
            <w:noWrap/>
            <w:vAlign w:val="bottom"/>
            <w:hideMark/>
          </w:tcPr>
          <w:p w:rsidR="007231BC" w:rsidRPr="00AD25C9" w:rsidRDefault="007231BC" w:rsidP="007231BC">
            <w:pPr>
              <w:widowControl/>
              <w:jc w:val="center"/>
              <w:rPr>
                <w:rFonts w:ascii="Times New Roman" w:eastAsia="標楷體" w:hAnsi="Times New Roman"/>
                <w:kern w:val="0"/>
                <w:sz w:val="16"/>
                <w:szCs w:val="16"/>
              </w:rPr>
            </w:pPr>
            <w:r w:rsidRPr="00AD25C9">
              <w:rPr>
                <w:rFonts w:ascii="Times New Roman" w:eastAsia="標楷體" w:hAnsi="Times New Roman"/>
                <w:kern w:val="0"/>
                <w:sz w:val="16"/>
                <w:szCs w:val="16"/>
              </w:rPr>
              <w:t>2</w:t>
            </w:r>
          </w:p>
        </w:tc>
      </w:tr>
      <w:tr w:rsidR="007231BC" w:rsidRPr="00AD25C9" w:rsidTr="007231BC">
        <w:trPr>
          <w:cantSplit/>
        </w:trPr>
        <w:tc>
          <w:tcPr>
            <w:tcW w:w="0" w:type="auto"/>
            <w:tcBorders>
              <w:top w:val="nil"/>
              <w:left w:val="nil"/>
              <w:bottom w:val="single" w:sz="4" w:space="0" w:color="auto"/>
              <w:right w:val="nil"/>
            </w:tcBorders>
            <w:shd w:val="clear" w:color="auto" w:fill="auto"/>
            <w:noWrap/>
            <w:vAlign w:val="bottom"/>
            <w:hideMark/>
          </w:tcPr>
          <w:p w:rsidR="007231BC" w:rsidRPr="00AD25C9" w:rsidRDefault="007231BC" w:rsidP="007231BC">
            <w:pPr>
              <w:widowControl/>
              <w:rPr>
                <w:rFonts w:ascii="Times New Roman" w:eastAsia="標楷體" w:hAnsi="Times New Roman"/>
                <w:kern w:val="0"/>
                <w:sz w:val="16"/>
                <w:szCs w:val="16"/>
              </w:rPr>
            </w:pPr>
            <w:r w:rsidRPr="00AD25C9">
              <w:rPr>
                <w:rFonts w:ascii="Times New Roman" w:eastAsia="標楷體" w:hAnsi="標楷體"/>
                <w:kern w:val="0"/>
                <w:sz w:val="16"/>
                <w:szCs w:val="16"/>
              </w:rPr>
              <w:t>囓齒目</w:t>
            </w:r>
          </w:p>
        </w:tc>
        <w:tc>
          <w:tcPr>
            <w:tcW w:w="0" w:type="auto"/>
            <w:tcBorders>
              <w:top w:val="nil"/>
              <w:left w:val="nil"/>
              <w:bottom w:val="single" w:sz="4" w:space="0" w:color="auto"/>
              <w:right w:val="nil"/>
            </w:tcBorders>
            <w:shd w:val="clear" w:color="auto" w:fill="auto"/>
            <w:noWrap/>
            <w:vAlign w:val="bottom"/>
            <w:hideMark/>
          </w:tcPr>
          <w:p w:rsidR="007231BC" w:rsidRPr="00AD25C9" w:rsidRDefault="007231BC" w:rsidP="007231BC">
            <w:pPr>
              <w:widowControl/>
              <w:rPr>
                <w:rFonts w:ascii="Times New Roman" w:eastAsia="標楷體" w:hAnsi="Times New Roman"/>
                <w:kern w:val="0"/>
                <w:sz w:val="16"/>
                <w:szCs w:val="16"/>
              </w:rPr>
            </w:pPr>
            <w:r w:rsidRPr="00AD25C9">
              <w:rPr>
                <w:rFonts w:ascii="Times New Roman" w:eastAsia="標楷體" w:hAnsi="標楷體"/>
                <w:kern w:val="0"/>
                <w:sz w:val="16"/>
                <w:szCs w:val="16"/>
              </w:rPr>
              <w:t>鼠科</w:t>
            </w:r>
          </w:p>
        </w:tc>
        <w:tc>
          <w:tcPr>
            <w:tcW w:w="0" w:type="auto"/>
            <w:tcBorders>
              <w:top w:val="nil"/>
              <w:left w:val="nil"/>
              <w:bottom w:val="single" w:sz="4" w:space="0" w:color="auto"/>
              <w:right w:val="nil"/>
            </w:tcBorders>
            <w:shd w:val="clear" w:color="auto" w:fill="auto"/>
            <w:noWrap/>
            <w:vAlign w:val="bottom"/>
            <w:hideMark/>
          </w:tcPr>
          <w:p w:rsidR="007231BC" w:rsidRPr="00AD25C9" w:rsidRDefault="007231BC" w:rsidP="007231BC">
            <w:pPr>
              <w:widowControl/>
              <w:rPr>
                <w:rFonts w:ascii="Times New Roman" w:eastAsia="標楷體" w:hAnsi="Times New Roman"/>
                <w:kern w:val="0"/>
                <w:sz w:val="16"/>
                <w:szCs w:val="16"/>
              </w:rPr>
            </w:pPr>
            <w:r w:rsidRPr="00AD25C9">
              <w:rPr>
                <w:rFonts w:ascii="Times New Roman" w:eastAsia="標楷體" w:hAnsi="標楷體"/>
                <w:kern w:val="0"/>
                <w:sz w:val="16"/>
                <w:szCs w:val="16"/>
              </w:rPr>
              <w:t>小黃腹鼠</w:t>
            </w:r>
          </w:p>
        </w:tc>
        <w:tc>
          <w:tcPr>
            <w:tcW w:w="0" w:type="auto"/>
            <w:tcBorders>
              <w:top w:val="nil"/>
              <w:left w:val="nil"/>
              <w:bottom w:val="single" w:sz="4" w:space="0" w:color="auto"/>
              <w:right w:val="nil"/>
            </w:tcBorders>
            <w:shd w:val="clear" w:color="auto" w:fill="auto"/>
            <w:noWrap/>
            <w:vAlign w:val="bottom"/>
            <w:hideMark/>
          </w:tcPr>
          <w:p w:rsidR="007231BC" w:rsidRPr="00AD25C9" w:rsidRDefault="007231BC" w:rsidP="007231BC">
            <w:pPr>
              <w:widowControl/>
              <w:rPr>
                <w:rFonts w:ascii="Times New Roman" w:eastAsia="標楷體" w:hAnsi="Times New Roman"/>
                <w:i/>
                <w:iCs/>
                <w:kern w:val="0"/>
                <w:sz w:val="16"/>
                <w:szCs w:val="16"/>
              </w:rPr>
            </w:pPr>
            <w:r w:rsidRPr="00AD25C9">
              <w:rPr>
                <w:rFonts w:ascii="Times New Roman" w:eastAsia="標楷體" w:hAnsi="Times New Roman"/>
                <w:i/>
                <w:iCs/>
                <w:kern w:val="0"/>
                <w:sz w:val="16"/>
                <w:szCs w:val="16"/>
              </w:rPr>
              <w:t>Rattus losea</w:t>
            </w:r>
          </w:p>
        </w:tc>
        <w:tc>
          <w:tcPr>
            <w:tcW w:w="0" w:type="auto"/>
            <w:tcBorders>
              <w:top w:val="nil"/>
              <w:left w:val="nil"/>
              <w:bottom w:val="single" w:sz="4" w:space="0" w:color="auto"/>
              <w:right w:val="nil"/>
            </w:tcBorders>
            <w:shd w:val="clear" w:color="auto" w:fill="auto"/>
            <w:noWrap/>
            <w:vAlign w:val="bottom"/>
            <w:hideMark/>
          </w:tcPr>
          <w:p w:rsidR="007231BC" w:rsidRPr="00AD25C9" w:rsidRDefault="007231BC" w:rsidP="007231BC">
            <w:pPr>
              <w:widowControl/>
              <w:jc w:val="center"/>
              <w:rPr>
                <w:rFonts w:ascii="Times New Roman" w:eastAsia="標楷體" w:hAnsi="Times New Roman"/>
                <w:kern w:val="0"/>
                <w:sz w:val="16"/>
                <w:szCs w:val="16"/>
              </w:rPr>
            </w:pPr>
            <w:r w:rsidRPr="00AD25C9">
              <w:rPr>
                <w:rFonts w:ascii="Times New Roman" w:eastAsia="標楷體" w:hAnsi="Times New Roman"/>
                <w:kern w:val="0"/>
                <w:sz w:val="16"/>
                <w:szCs w:val="16"/>
              </w:rPr>
              <w:t>C</w:t>
            </w:r>
          </w:p>
        </w:tc>
        <w:tc>
          <w:tcPr>
            <w:tcW w:w="0" w:type="auto"/>
            <w:tcBorders>
              <w:top w:val="nil"/>
              <w:left w:val="nil"/>
              <w:bottom w:val="single" w:sz="4" w:space="0" w:color="auto"/>
              <w:right w:val="nil"/>
            </w:tcBorders>
            <w:shd w:val="clear" w:color="auto" w:fill="auto"/>
            <w:noWrap/>
            <w:vAlign w:val="bottom"/>
            <w:hideMark/>
          </w:tcPr>
          <w:p w:rsidR="007231BC" w:rsidRPr="00AD25C9" w:rsidRDefault="007231BC" w:rsidP="007231BC">
            <w:pPr>
              <w:widowControl/>
              <w:jc w:val="center"/>
              <w:rPr>
                <w:rFonts w:ascii="Times New Roman" w:eastAsia="標楷體" w:hAnsi="Times New Roman"/>
                <w:kern w:val="0"/>
                <w:sz w:val="16"/>
                <w:szCs w:val="16"/>
              </w:rPr>
            </w:pPr>
          </w:p>
        </w:tc>
        <w:tc>
          <w:tcPr>
            <w:tcW w:w="0" w:type="auto"/>
            <w:tcBorders>
              <w:top w:val="nil"/>
              <w:left w:val="nil"/>
              <w:bottom w:val="single" w:sz="4" w:space="0" w:color="auto"/>
              <w:right w:val="nil"/>
            </w:tcBorders>
            <w:shd w:val="clear" w:color="auto" w:fill="auto"/>
            <w:noWrap/>
            <w:vAlign w:val="bottom"/>
            <w:hideMark/>
          </w:tcPr>
          <w:p w:rsidR="007231BC" w:rsidRPr="00AD25C9" w:rsidRDefault="007231BC" w:rsidP="007231BC">
            <w:pPr>
              <w:widowControl/>
              <w:jc w:val="center"/>
              <w:rPr>
                <w:rFonts w:ascii="Times New Roman" w:eastAsia="標楷體" w:hAnsi="Times New Roman"/>
                <w:kern w:val="0"/>
                <w:sz w:val="16"/>
                <w:szCs w:val="16"/>
              </w:rPr>
            </w:pPr>
            <w:r w:rsidRPr="00AD25C9">
              <w:rPr>
                <w:rFonts w:ascii="Times New Roman" w:eastAsia="標楷體" w:hAnsi="Times New Roman"/>
                <w:kern w:val="0"/>
                <w:sz w:val="16"/>
                <w:szCs w:val="16"/>
              </w:rPr>
              <w:t>3</w:t>
            </w:r>
          </w:p>
        </w:tc>
      </w:tr>
      <w:tr w:rsidR="007231BC" w:rsidRPr="00AD25C9" w:rsidTr="007231BC">
        <w:trPr>
          <w:cantSplit/>
        </w:trPr>
        <w:tc>
          <w:tcPr>
            <w:tcW w:w="0" w:type="auto"/>
            <w:gridSpan w:val="6"/>
            <w:tcBorders>
              <w:top w:val="single" w:sz="4" w:space="0" w:color="auto"/>
              <w:left w:val="nil"/>
              <w:bottom w:val="single" w:sz="4" w:space="0" w:color="auto"/>
              <w:right w:val="nil"/>
            </w:tcBorders>
            <w:shd w:val="clear" w:color="auto" w:fill="auto"/>
            <w:noWrap/>
            <w:vAlign w:val="bottom"/>
            <w:hideMark/>
          </w:tcPr>
          <w:p w:rsidR="007231BC" w:rsidRPr="00AD25C9" w:rsidRDefault="007231BC" w:rsidP="007231BC">
            <w:pPr>
              <w:widowControl/>
              <w:jc w:val="center"/>
              <w:rPr>
                <w:rFonts w:ascii="Times New Roman" w:eastAsia="標楷體" w:hAnsi="Times New Roman"/>
                <w:kern w:val="0"/>
                <w:sz w:val="16"/>
                <w:szCs w:val="16"/>
              </w:rPr>
            </w:pPr>
            <w:r w:rsidRPr="00AD25C9">
              <w:rPr>
                <w:rFonts w:ascii="Times New Roman" w:eastAsia="標楷體" w:hAnsi="標楷體"/>
                <w:kern w:val="0"/>
                <w:sz w:val="16"/>
                <w:szCs w:val="16"/>
              </w:rPr>
              <w:t>物種數小計</w:t>
            </w:r>
            <w:r w:rsidRPr="00AD25C9">
              <w:rPr>
                <w:rFonts w:ascii="Times New Roman" w:eastAsia="標楷體" w:hAnsi="Times New Roman"/>
                <w:kern w:val="0"/>
                <w:sz w:val="16"/>
                <w:szCs w:val="16"/>
              </w:rPr>
              <w:t>(S)</w:t>
            </w:r>
          </w:p>
        </w:tc>
        <w:tc>
          <w:tcPr>
            <w:tcW w:w="0" w:type="auto"/>
            <w:tcBorders>
              <w:top w:val="single" w:sz="4" w:space="0" w:color="auto"/>
              <w:left w:val="nil"/>
              <w:bottom w:val="single" w:sz="4" w:space="0" w:color="auto"/>
              <w:right w:val="nil"/>
            </w:tcBorders>
            <w:shd w:val="clear" w:color="auto" w:fill="auto"/>
            <w:noWrap/>
            <w:hideMark/>
          </w:tcPr>
          <w:p w:rsidR="007231BC" w:rsidRPr="00AD25C9" w:rsidRDefault="007231BC" w:rsidP="007231BC">
            <w:pPr>
              <w:widowControl/>
              <w:jc w:val="center"/>
              <w:rPr>
                <w:rFonts w:ascii="Times New Roman" w:eastAsia="標楷體" w:hAnsi="Times New Roman"/>
                <w:kern w:val="0"/>
                <w:sz w:val="16"/>
                <w:szCs w:val="16"/>
              </w:rPr>
            </w:pPr>
            <w:r w:rsidRPr="00AD25C9">
              <w:rPr>
                <w:rFonts w:ascii="Times New Roman" w:eastAsia="標楷體" w:hAnsi="Times New Roman"/>
                <w:kern w:val="0"/>
                <w:sz w:val="16"/>
                <w:szCs w:val="16"/>
              </w:rPr>
              <w:t>8</w:t>
            </w:r>
          </w:p>
        </w:tc>
      </w:tr>
      <w:tr w:rsidR="007231BC" w:rsidRPr="00AD25C9" w:rsidTr="007231BC">
        <w:trPr>
          <w:cantSplit/>
        </w:trPr>
        <w:tc>
          <w:tcPr>
            <w:tcW w:w="0" w:type="auto"/>
            <w:gridSpan w:val="6"/>
            <w:tcBorders>
              <w:top w:val="single" w:sz="4" w:space="0" w:color="auto"/>
              <w:left w:val="nil"/>
              <w:bottom w:val="single" w:sz="4" w:space="0" w:color="auto"/>
              <w:right w:val="nil"/>
            </w:tcBorders>
            <w:shd w:val="clear" w:color="auto" w:fill="auto"/>
            <w:noWrap/>
            <w:vAlign w:val="bottom"/>
            <w:hideMark/>
          </w:tcPr>
          <w:p w:rsidR="007231BC" w:rsidRPr="00AD25C9" w:rsidRDefault="007231BC" w:rsidP="007231BC">
            <w:pPr>
              <w:widowControl/>
              <w:jc w:val="center"/>
              <w:rPr>
                <w:rFonts w:ascii="Times New Roman" w:eastAsia="標楷體" w:hAnsi="Times New Roman"/>
                <w:kern w:val="0"/>
                <w:sz w:val="16"/>
                <w:szCs w:val="16"/>
              </w:rPr>
            </w:pPr>
            <w:r w:rsidRPr="00AD25C9">
              <w:rPr>
                <w:rFonts w:ascii="Times New Roman" w:eastAsia="標楷體" w:hAnsi="標楷體"/>
                <w:kern w:val="0"/>
                <w:sz w:val="16"/>
                <w:szCs w:val="16"/>
              </w:rPr>
              <w:t>數量小計</w:t>
            </w:r>
            <w:r w:rsidRPr="00AD25C9">
              <w:rPr>
                <w:rFonts w:ascii="Times New Roman" w:eastAsia="標楷體" w:hAnsi="Times New Roman"/>
                <w:kern w:val="0"/>
                <w:sz w:val="16"/>
                <w:szCs w:val="16"/>
              </w:rPr>
              <w:t>(N)</w:t>
            </w:r>
          </w:p>
        </w:tc>
        <w:tc>
          <w:tcPr>
            <w:tcW w:w="0" w:type="auto"/>
            <w:tcBorders>
              <w:top w:val="single" w:sz="4" w:space="0" w:color="auto"/>
              <w:left w:val="nil"/>
              <w:bottom w:val="single" w:sz="4" w:space="0" w:color="auto"/>
              <w:right w:val="nil"/>
            </w:tcBorders>
            <w:shd w:val="clear" w:color="auto" w:fill="auto"/>
            <w:noWrap/>
            <w:hideMark/>
          </w:tcPr>
          <w:p w:rsidR="007231BC" w:rsidRPr="00AD25C9" w:rsidRDefault="007231BC" w:rsidP="007231BC">
            <w:pPr>
              <w:widowControl/>
              <w:jc w:val="center"/>
              <w:rPr>
                <w:rFonts w:ascii="Times New Roman" w:eastAsia="標楷體" w:hAnsi="Times New Roman"/>
                <w:kern w:val="0"/>
                <w:sz w:val="16"/>
                <w:szCs w:val="16"/>
              </w:rPr>
            </w:pPr>
            <w:r w:rsidRPr="00AD25C9">
              <w:rPr>
                <w:rFonts w:ascii="Times New Roman" w:eastAsia="標楷體" w:hAnsi="Times New Roman"/>
                <w:kern w:val="0"/>
                <w:sz w:val="16"/>
                <w:szCs w:val="16"/>
              </w:rPr>
              <w:t>33</w:t>
            </w:r>
          </w:p>
        </w:tc>
      </w:tr>
    </w:tbl>
    <w:p w:rsidR="005D2E12" w:rsidRPr="00AB3ABA" w:rsidRDefault="005D2E12" w:rsidP="005D2E12">
      <w:pPr>
        <w:rPr>
          <w:rFonts w:ascii="Times New Roman" w:eastAsia="標楷體" w:hAnsi="Times New Roman"/>
          <w:color w:val="000000"/>
          <w:kern w:val="0"/>
          <w:sz w:val="16"/>
          <w:szCs w:val="16"/>
        </w:rPr>
      </w:pPr>
      <w:bookmarkStart w:id="47" w:name="_Toc533451834"/>
      <w:r>
        <w:rPr>
          <w:rFonts w:ascii="Times New Roman" w:eastAsia="標楷體" w:hAnsi="Times New Roman" w:hint="eastAsia"/>
          <w:color w:val="000000"/>
          <w:kern w:val="0"/>
          <w:sz w:val="16"/>
          <w:szCs w:val="16"/>
        </w:rPr>
        <w:t xml:space="preserve">1. </w:t>
      </w:r>
      <w:r w:rsidRPr="00AB3ABA">
        <w:rPr>
          <w:rFonts w:ascii="Times New Roman" w:eastAsia="標楷體" w:hAnsi="Times New Roman" w:hint="eastAsia"/>
          <w:color w:val="000000"/>
          <w:kern w:val="0"/>
          <w:sz w:val="16"/>
          <w:szCs w:val="16"/>
        </w:rPr>
        <w:t>稀有程度</w:t>
      </w:r>
      <w:r>
        <w:rPr>
          <w:rFonts w:ascii="Times New Roman" w:eastAsia="標楷體" w:hAnsi="Times New Roman" w:hint="eastAsia"/>
          <w:color w:val="000000"/>
          <w:kern w:val="0"/>
          <w:sz w:val="16"/>
          <w:szCs w:val="16"/>
        </w:rPr>
        <w:t>，</w:t>
      </w:r>
      <w:r w:rsidRPr="00AB3ABA">
        <w:rPr>
          <w:rFonts w:ascii="Times New Roman" w:eastAsia="標楷體" w:hAnsi="Times New Roman" w:hint="eastAsia"/>
          <w:color w:val="000000"/>
          <w:kern w:val="0"/>
          <w:sz w:val="16"/>
          <w:szCs w:val="16"/>
        </w:rPr>
        <w:t>C</w:t>
      </w:r>
      <w:r w:rsidRPr="00AB3ABA">
        <w:rPr>
          <w:rFonts w:ascii="Times New Roman" w:eastAsia="標楷體" w:hAnsi="Times New Roman" w:hint="eastAsia"/>
          <w:color w:val="000000"/>
          <w:kern w:val="0"/>
          <w:sz w:val="16"/>
          <w:szCs w:val="16"/>
        </w:rPr>
        <w:t>表示普遍常見</w:t>
      </w:r>
      <w:r>
        <w:rPr>
          <w:rFonts w:ascii="Times New Roman" w:eastAsia="標楷體" w:hAnsi="Times New Roman" w:hint="eastAsia"/>
          <w:color w:val="000000"/>
          <w:kern w:val="0"/>
          <w:sz w:val="16"/>
          <w:szCs w:val="16"/>
        </w:rPr>
        <w:t>；</w:t>
      </w:r>
      <w:r w:rsidRPr="00AB3ABA">
        <w:rPr>
          <w:rFonts w:ascii="Times New Roman" w:eastAsia="標楷體" w:hAnsi="Times New Roman" w:hint="eastAsia"/>
          <w:color w:val="000000"/>
          <w:kern w:val="0"/>
          <w:sz w:val="16"/>
          <w:szCs w:val="16"/>
        </w:rPr>
        <w:t>UC</w:t>
      </w:r>
      <w:r w:rsidRPr="00AB3ABA">
        <w:rPr>
          <w:rFonts w:ascii="Times New Roman" w:eastAsia="標楷體" w:hAnsi="Times New Roman" w:hint="eastAsia"/>
          <w:color w:val="000000"/>
          <w:kern w:val="0"/>
          <w:sz w:val="16"/>
          <w:szCs w:val="16"/>
        </w:rPr>
        <w:t>表示不普遍</w:t>
      </w:r>
    </w:p>
    <w:p w:rsidR="005D2E12" w:rsidRPr="00AB3ABA" w:rsidRDefault="005D2E12" w:rsidP="005D2E12">
      <w:pPr>
        <w:rPr>
          <w:rFonts w:ascii="Times New Roman" w:eastAsia="標楷體" w:hAnsi="Times New Roman"/>
          <w:color w:val="000000"/>
          <w:kern w:val="0"/>
          <w:sz w:val="16"/>
          <w:szCs w:val="16"/>
        </w:rPr>
      </w:pPr>
      <w:r>
        <w:rPr>
          <w:rFonts w:ascii="Times New Roman" w:eastAsia="標楷體" w:hAnsi="Times New Roman" w:hint="eastAsia"/>
          <w:color w:val="000000"/>
          <w:kern w:val="0"/>
          <w:sz w:val="16"/>
          <w:szCs w:val="16"/>
        </w:rPr>
        <w:t>2</w:t>
      </w:r>
      <w:r w:rsidRPr="00AB3ABA">
        <w:rPr>
          <w:rFonts w:ascii="Times New Roman" w:eastAsia="標楷體" w:hAnsi="Times New Roman" w:hint="eastAsia"/>
          <w:color w:val="000000"/>
          <w:kern w:val="0"/>
          <w:sz w:val="16"/>
          <w:szCs w:val="16"/>
        </w:rPr>
        <w:t xml:space="preserve">. </w:t>
      </w:r>
      <w:r w:rsidRPr="00AB3ABA">
        <w:rPr>
          <w:rFonts w:ascii="Times New Roman" w:eastAsia="標楷體" w:hAnsi="Times New Roman" w:hint="eastAsia"/>
          <w:color w:val="000000"/>
          <w:kern w:val="0"/>
          <w:sz w:val="16"/>
          <w:szCs w:val="16"/>
        </w:rPr>
        <w:t>特有類別，</w:t>
      </w:r>
      <w:r w:rsidRPr="00AB3ABA">
        <w:rPr>
          <w:rFonts w:ascii="Times New Roman" w:eastAsia="標楷體" w:hAnsi="Times New Roman" w:hint="eastAsia"/>
          <w:color w:val="000000"/>
          <w:kern w:val="0"/>
          <w:sz w:val="16"/>
          <w:szCs w:val="16"/>
        </w:rPr>
        <w:t>E</w:t>
      </w:r>
      <w:r w:rsidRPr="00AB3ABA">
        <w:rPr>
          <w:rFonts w:ascii="Times New Roman" w:eastAsia="標楷體" w:hAnsi="Times New Roman" w:hint="eastAsia"/>
          <w:color w:val="000000"/>
          <w:kern w:val="0"/>
          <w:sz w:val="16"/>
          <w:szCs w:val="16"/>
        </w:rPr>
        <w:t>表示臺灣特有種</w:t>
      </w:r>
      <w:r>
        <w:rPr>
          <w:rFonts w:ascii="Times New Roman" w:eastAsia="標楷體" w:hAnsi="Times New Roman" w:hint="eastAsia"/>
          <w:color w:val="000000"/>
          <w:kern w:val="0"/>
          <w:sz w:val="16"/>
          <w:szCs w:val="16"/>
        </w:rPr>
        <w:t>；</w:t>
      </w:r>
      <w:r w:rsidRPr="00AB3ABA">
        <w:rPr>
          <w:rFonts w:ascii="Times New Roman" w:eastAsia="標楷體" w:hAnsi="Times New Roman"/>
          <w:color w:val="000000"/>
          <w:kern w:val="0"/>
          <w:sz w:val="16"/>
          <w:szCs w:val="16"/>
        </w:rPr>
        <w:t>Es</w:t>
      </w:r>
      <w:r w:rsidRPr="00AB3ABA">
        <w:rPr>
          <w:rFonts w:ascii="Times New Roman" w:eastAsia="標楷體" w:hAnsi="Times New Roman" w:hint="eastAsia"/>
          <w:color w:val="000000"/>
          <w:kern w:val="0"/>
          <w:sz w:val="16"/>
          <w:szCs w:val="16"/>
        </w:rPr>
        <w:t>表示臺灣特有亞種</w:t>
      </w:r>
    </w:p>
    <w:p w:rsidR="005D2E12" w:rsidRDefault="005D2E12" w:rsidP="005D2E12">
      <w:pPr>
        <w:pStyle w:val="2"/>
        <w:rPr>
          <w:rFonts w:ascii="Times New Roman" w:eastAsia="標楷體"/>
          <w:sz w:val="24"/>
          <w:szCs w:val="24"/>
        </w:rPr>
      </w:pPr>
      <w:r>
        <w:rPr>
          <w:rFonts w:ascii="Times New Roman" w:eastAsia="標楷體" w:hint="eastAsia"/>
          <w:sz w:val="24"/>
          <w:szCs w:val="24"/>
        </w:rPr>
        <w:t>表三、</w:t>
      </w:r>
      <w:r w:rsidRPr="000C0599">
        <w:rPr>
          <w:rFonts w:ascii="Times New Roman" w:eastAsia="標楷體" w:hint="eastAsia"/>
          <w:sz w:val="24"/>
          <w:szCs w:val="24"/>
        </w:rPr>
        <w:t>鳥類</w:t>
      </w:r>
      <w:r>
        <w:rPr>
          <w:rFonts w:ascii="Times New Roman" w:eastAsia="標楷體" w:hint="eastAsia"/>
          <w:sz w:val="24"/>
          <w:szCs w:val="24"/>
        </w:rPr>
        <w:t>名錄</w:t>
      </w:r>
      <w:bookmarkEnd w:id="47"/>
    </w:p>
    <w:tbl>
      <w:tblPr>
        <w:tblW w:w="9580" w:type="dxa"/>
        <w:tblInd w:w="-569" w:type="dxa"/>
        <w:tblCellMar>
          <w:left w:w="28" w:type="dxa"/>
          <w:right w:w="28" w:type="dxa"/>
        </w:tblCellMar>
        <w:tblLook w:val="04A0"/>
      </w:tblPr>
      <w:tblGrid>
        <w:gridCol w:w="744"/>
        <w:gridCol w:w="1312"/>
        <w:gridCol w:w="743"/>
        <w:gridCol w:w="1915"/>
        <w:gridCol w:w="2736"/>
        <w:gridCol w:w="743"/>
        <w:gridCol w:w="743"/>
        <w:gridCol w:w="644"/>
      </w:tblGrid>
      <w:tr w:rsidR="007231BC" w:rsidRPr="00AD25C9" w:rsidTr="007231BC">
        <w:trPr>
          <w:cantSplit/>
          <w:tblHeader/>
        </w:trPr>
        <w:tc>
          <w:tcPr>
            <w:tcW w:w="0" w:type="auto"/>
            <w:tcBorders>
              <w:top w:val="single" w:sz="4" w:space="0" w:color="auto"/>
              <w:left w:val="nil"/>
              <w:bottom w:val="single" w:sz="4" w:space="0" w:color="auto"/>
              <w:right w:val="nil"/>
            </w:tcBorders>
            <w:shd w:val="clear" w:color="auto" w:fill="auto"/>
            <w:noWrap/>
            <w:vAlign w:val="center"/>
            <w:hideMark/>
          </w:tcPr>
          <w:p w:rsidR="007231BC" w:rsidRPr="00AD25C9" w:rsidRDefault="007231BC" w:rsidP="007231BC">
            <w:pPr>
              <w:jc w:val="center"/>
              <w:rPr>
                <w:rFonts w:ascii="Times New Roman" w:eastAsia="標楷體" w:hAnsi="Times New Roman"/>
                <w:color w:val="000000"/>
                <w:kern w:val="0"/>
                <w:sz w:val="16"/>
                <w:szCs w:val="16"/>
              </w:rPr>
            </w:pPr>
            <w:r w:rsidRPr="00AD25C9">
              <w:rPr>
                <w:rFonts w:ascii="Times New Roman" w:eastAsia="標楷體" w:hAnsi="標楷體"/>
                <w:kern w:val="0"/>
                <w:sz w:val="16"/>
                <w:szCs w:val="16"/>
              </w:rPr>
              <w:t>科名</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AD25C9" w:rsidRDefault="007231BC" w:rsidP="007231BC">
            <w:pPr>
              <w:jc w:val="center"/>
              <w:rPr>
                <w:rFonts w:ascii="Times New Roman" w:eastAsia="標楷體" w:hAnsi="Times New Roman"/>
                <w:color w:val="000000"/>
                <w:kern w:val="0"/>
                <w:sz w:val="16"/>
                <w:szCs w:val="16"/>
              </w:rPr>
            </w:pPr>
            <w:r w:rsidRPr="00AD25C9">
              <w:rPr>
                <w:rFonts w:ascii="Times New Roman" w:eastAsia="標楷體" w:hAnsi="標楷體"/>
                <w:kern w:val="0"/>
                <w:sz w:val="16"/>
                <w:szCs w:val="16"/>
              </w:rPr>
              <w:t>英文科名</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AD25C9" w:rsidRDefault="007231BC" w:rsidP="007231BC">
            <w:pPr>
              <w:jc w:val="center"/>
              <w:rPr>
                <w:rFonts w:ascii="Times New Roman" w:eastAsia="標楷體" w:hAnsi="Times New Roman"/>
                <w:color w:val="000000"/>
                <w:kern w:val="0"/>
                <w:sz w:val="16"/>
                <w:szCs w:val="16"/>
              </w:rPr>
            </w:pPr>
            <w:r w:rsidRPr="00AD25C9">
              <w:rPr>
                <w:rFonts w:ascii="Times New Roman" w:eastAsia="標楷體" w:hAnsi="標楷體"/>
                <w:kern w:val="0"/>
                <w:sz w:val="16"/>
                <w:szCs w:val="16"/>
              </w:rPr>
              <w:t>中文名</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AD25C9" w:rsidRDefault="007231BC" w:rsidP="007231BC">
            <w:pPr>
              <w:jc w:val="center"/>
              <w:rPr>
                <w:rFonts w:ascii="Times New Roman" w:eastAsia="標楷體" w:hAnsi="Times New Roman"/>
                <w:color w:val="000000"/>
                <w:kern w:val="0"/>
                <w:sz w:val="16"/>
                <w:szCs w:val="16"/>
              </w:rPr>
            </w:pPr>
            <w:r w:rsidRPr="00AD25C9">
              <w:rPr>
                <w:rFonts w:ascii="Times New Roman" w:eastAsia="標楷體" w:hAnsi="標楷體"/>
                <w:kern w:val="0"/>
                <w:sz w:val="16"/>
                <w:szCs w:val="16"/>
              </w:rPr>
              <w:t>學名</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AD25C9" w:rsidRDefault="007231BC" w:rsidP="007231BC">
            <w:pPr>
              <w:jc w:val="center"/>
              <w:rPr>
                <w:rFonts w:ascii="Times New Roman" w:eastAsia="標楷體" w:hAnsi="Times New Roman"/>
                <w:color w:val="000000"/>
                <w:kern w:val="0"/>
                <w:sz w:val="16"/>
                <w:szCs w:val="16"/>
              </w:rPr>
            </w:pPr>
            <w:r w:rsidRPr="00AD25C9">
              <w:rPr>
                <w:rFonts w:ascii="Times New Roman" w:eastAsia="標楷體" w:hAnsi="標楷體"/>
                <w:kern w:val="0"/>
                <w:sz w:val="16"/>
                <w:szCs w:val="16"/>
              </w:rPr>
              <w:t>台灣族群生態屬性</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AD25C9" w:rsidRDefault="007231BC" w:rsidP="007231BC">
            <w:pPr>
              <w:jc w:val="center"/>
              <w:rPr>
                <w:rFonts w:ascii="Times New Roman" w:eastAsia="標楷體" w:hAnsi="Times New Roman"/>
                <w:color w:val="000000"/>
                <w:kern w:val="0"/>
                <w:sz w:val="16"/>
                <w:szCs w:val="16"/>
              </w:rPr>
            </w:pPr>
            <w:r w:rsidRPr="00AD25C9">
              <w:rPr>
                <w:rFonts w:ascii="Times New Roman" w:eastAsia="標楷體" w:hAnsi="標楷體"/>
                <w:kern w:val="0"/>
                <w:sz w:val="16"/>
                <w:szCs w:val="16"/>
              </w:rPr>
              <w:t>特有類別</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AD25C9" w:rsidRDefault="007231BC" w:rsidP="007231BC">
            <w:pPr>
              <w:jc w:val="center"/>
              <w:rPr>
                <w:rFonts w:ascii="Times New Roman" w:eastAsia="標楷體" w:hAnsi="Times New Roman"/>
                <w:color w:val="000000"/>
                <w:kern w:val="0"/>
                <w:sz w:val="16"/>
                <w:szCs w:val="16"/>
              </w:rPr>
            </w:pPr>
            <w:r w:rsidRPr="00AD25C9">
              <w:rPr>
                <w:rFonts w:ascii="Times New Roman" w:eastAsia="標楷體" w:hAnsi="標楷體"/>
                <w:kern w:val="0"/>
                <w:sz w:val="16"/>
                <w:szCs w:val="16"/>
              </w:rPr>
              <w:t>保育等級</w:t>
            </w:r>
          </w:p>
        </w:tc>
        <w:tc>
          <w:tcPr>
            <w:tcW w:w="0" w:type="auto"/>
            <w:tcBorders>
              <w:top w:val="single" w:sz="4" w:space="0" w:color="auto"/>
              <w:left w:val="nil"/>
              <w:right w:val="nil"/>
            </w:tcBorders>
            <w:shd w:val="clear" w:color="auto" w:fill="auto"/>
            <w:noWrap/>
            <w:vAlign w:val="center"/>
            <w:hideMark/>
          </w:tcPr>
          <w:p w:rsidR="007231BC" w:rsidRDefault="007231BC" w:rsidP="007231BC">
            <w:pPr>
              <w:jc w:val="center"/>
              <w:rPr>
                <w:rFonts w:ascii="Times New Roman" w:eastAsia="標楷體" w:hAnsi="標楷體"/>
                <w:kern w:val="0"/>
                <w:sz w:val="16"/>
                <w:szCs w:val="16"/>
              </w:rPr>
            </w:pPr>
            <w:r w:rsidRPr="00AD25C9">
              <w:rPr>
                <w:rFonts w:ascii="Times New Roman" w:eastAsia="標楷體" w:hAnsi="標楷體"/>
                <w:kern w:val="0"/>
                <w:sz w:val="16"/>
                <w:szCs w:val="16"/>
              </w:rPr>
              <w:t>施工前</w:t>
            </w:r>
          </w:p>
          <w:p w:rsidR="007231BC" w:rsidRPr="00AD25C9" w:rsidRDefault="007231BC" w:rsidP="007231BC">
            <w:pPr>
              <w:jc w:val="center"/>
              <w:rPr>
                <w:rFonts w:ascii="Times New Roman" w:eastAsia="標楷體" w:hAnsi="Times New Roman"/>
                <w:kern w:val="0"/>
                <w:sz w:val="16"/>
                <w:szCs w:val="16"/>
              </w:rPr>
            </w:pPr>
            <w:r w:rsidRPr="00AD25C9">
              <w:rPr>
                <w:rFonts w:ascii="Times New Roman" w:eastAsia="標楷體" w:hAnsi="Times New Roman"/>
                <w:kern w:val="0"/>
                <w:sz w:val="16"/>
                <w:szCs w:val="16"/>
              </w:rPr>
              <w:t>(2018.1)</w:t>
            </w:r>
          </w:p>
        </w:tc>
      </w:tr>
      <w:tr w:rsidR="007231BC" w:rsidRPr="00AD25C9" w:rsidTr="007231BC">
        <w:trPr>
          <w:cantSplit/>
        </w:trPr>
        <w:tc>
          <w:tcPr>
            <w:tcW w:w="0" w:type="auto"/>
            <w:tcBorders>
              <w:top w:val="single" w:sz="4" w:space="0" w:color="auto"/>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雉科</w:t>
            </w:r>
          </w:p>
        </w:tc>
        <w:tc>
          <w:tcPr>
            <w:tcW w:w="0" w:type="auto"/>
            <w:tcBorders>
              <w:top w:val="single" w:sz="4" w:space="0" w:color="auto"/>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Phasianidae</w:t>
            </w:r>
          </w:p>
        </w:tc>
        <w:tc>
          <w:tcPr>
            <w:tcW w:w="0" w:type="auto"/>
            <w:tcBorders>
              <w:top w:val="single" w:sz="4" w:space="0" w:color="auto"/>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台灣竹雞</w:t>
            </w:r>
          </w:p>
        </w:tc>
        <w:tc>
          <w:tcPr>
            <w:tcW w:w="0" w:type="auto"/>
            <w:tcBorders>
              <w:top w:val="single" w:sz="4" w:space="0" w:color="auto"/>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Bambusicola sonorivox</w:t>
            </w:r>
          </w:p>
        </w:tc>
        <w:tc>
          <w:tcPr>
            <w:tcW w:w="0" w:type="auto"/>
            <w:tcBorders>
              <w:top w:val="single" w:sz="4" w:space="0" w:color="auto"/>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留、普</w:t>
            </w:r>
          </w:p>
        </w:tc>
        <w:tc>
          <w:tcPr>
            <w:tcW w:w="0" w:type="auto"/>
            <w:tcBorders>
              <w:top w:val="single" w:sz="4" w:space="0" w:color="auto"/>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E</w:t>
            </w:r>
          </w:p>
        </w:tc>
        <w:tc>
          <w:tcPr>
            <w:tcW w:w="0" w:type="auto"/>
            <w:tcBorders>
              <w:top w:val="single" w:sz="4" w:space="0" w:color="auto"/>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single" w:sz="4" w:space="0" w:color="auto"/>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2</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鷺科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Ardeidae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黃小鷺</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Ixobrychus sinensis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留、普</w:t>
            </w:r>
            <w:r w:rsidRPr="00AD25C9">
              <w:rPr>
                <w:rFonts w:ascii="Times New Roman" w:eastAsia="標楷體" w:hAnsi="Times New Roman"/>
                <w:color w:val="000000"/>
                <w:kern w:val="0"/>
                <w:sz w:val="16"/>
                <w:szCs w:val="16"/>
              </w:rPr>
              <w:t>/</w:t>
            </w:r>
            <w:r w:rsidRPr="00AD25C9">
              <w:rPr>
                <w:rFonts w:ascii="Times New Roman" w:eastAsia="標楷體" w:hAnsi="標楷體"/>
                <w:color w:val="000000"/>
                <w:kern w:val="0"/>
                <w:sz w:val="16"/>
                <w:szCs w:val="16"/>
              </w:rPr>
              <w:t>夏、普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鷺科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Ardeidae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蒼鷺</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Ardea cinerea</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冬、普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i/>
                <w:iCs/>
                <w:color w:val="000000"/>
                <w:kern w:val="0"/>
                <w:sz w:val="16"/>
                <w:szCs w:val="16"/>
              </w:rPr>
            </w:pP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3</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鷺科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Ardeidae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大白鷺</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Ardea alba</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夏、不普</w:t>
            </w:r>
            <w:r w:rsidRPr="00AD25C9">
              <w:rPr>
                <w:rFonts w:ascii="Times New Roman" w:eastAsia="標楷體" w:hAnsi="Times New Roman"/>
                <w:color w:val="000000"/>
                <w:kern w:val="0"/>
                <w:sz w:val="16"/>
                <w:szCs w:val="16"/>
              </w:rPr>
              <w:t>/</w:t>
            </w:r>
            <w:r w:rsidRPr="00AD25C9">
              <w:rPr>
                <w:rFonts w:ascii="Times New Roman" w:eastAsia="標楷體" w:hAnsi="標楷體"/>
                <w:color w:val="000000"/>
                <w:kern w:val="0"/>
                <w:sz w:val="16"/>
                <w:szCs w:val="16"/>
              </w:rPr>
              <w:t>冬、普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3</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鷺科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Ardeidae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中白鷺</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Mesophoyx intermedia</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夏、稀</w:t>
            </w:r>
            <w:r w:rsidRPr="00AD25C9">
              <w:rPr>
                <w:rFonts w:ascii="Times New Roman" w:eastAsia="標楷體" w:hAnsi="Times New Roman"/>
                <w:color w:val="000000"/>
                <w:kern w:val="0"/>
                <w:sz w:val="16"/>
                <w:szCs w:val="16"/>
              </w:rPr>
              <w:t>/</w:t>
            </w:r>
            <w:r w:rsidRPr="00AD25C9">
              <w:rPr>
                <w:rFonts w:ascii="Times New Roman" w:eastAsia="標楷體" w:hAnsi="標楷體"/>
                <w:color w:val="000000"/>
                <w:kern w:val="0"/>
                <w:sz w:val="16"/>
                <w:szCs w:val="16"/>
              </w:rPr>
              <w:t>冬、普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1</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鷺科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Ardeidae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小白鷺</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Egretta garzetta</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留、不普</w:t>
            </w:r>
            <w:r w:rsidRPr="00AD25C9">
              <w:rPr>
                <w:rFonts w:ascii="Times New Roman" w:eastAsia="標楷體" w:hAnsi="Times New Roman"/>
                <w:color w:val="000000"/>
                <w:kern w:val="0"/>
                <w:sz w:val="16"/>
                <w:szCs w:val="16"/>
              </w:rPr>
              <w:t>/</w:t>
            </w:r>
            <w:r w:rsidRPr="00AD25C9">
              <w:rPr>
                <w:rFonts w:ascii="Times New Roman" w:eastAsia="標楷體" w:hAnsi="標楷體"/>
                <w:color w:val="000000"/>
                <w:kern w:val="0"/>
                <w:sz w:val="16"/>
                <w:szCs w:val="16"/>
              </w:rPr>
              <w:t>夏、普</w:t>
            </w:r>
            <w:r w:rsidRPr="00AD25C9">
              <w:rPr>
                <w:rFonts w:ascii="Times New Roman" w:eastAsia="標楷體" w:hAnsi="Times New Roman"/>
                <w:color w:val="000000"/>
                <w:kern w:val="0"/>
                <w:sz w:val="16"/>
                <w:szCs w:val="16"/>
              </w:rPr>
              <w:t>/</w:t>
            </w:r>
            <w:r w:rsidRPr="00AD25C9">
              <w:rPr>
                <w:rFonts w:ascii="Times New Roman" w:eastAsia="標楷體" w:hAnsi="標楷體"/>
                <w:color w:val="000000"/>
                <w:kern w:val="0"/>
                <w:sz w:val="16"/>
                <w:szCs w:val="16"/>
              </w:rPr>
              <w:t>冬、普</w:t>
            </w:r>
            <w:r w:rsidRPr="00AD25C9">
              <w:rPr>
                <w:rFonts w:ascii="Times New Roman" w:eastAsia="標楷體" w:hAnsi="Times New Roman"/>
                <w:color w:val="000000"/>
                <w:kern w:val="0"/>
                <w:sz w:val="16"/>
                <w:szCs w:val="16"/>
              </w:rPr>
              <w:t>/</w:t>
            </w:r>
            <w:r w:rsidRPr="00AD25C9">
              <w:rPr>
                <w:rFonts w:ascii="Times New Roman" w:eastAsia="標楷體" w:hAnsi="標楷體"/>
                <w:color w:val="000000"/>
                <w:kern w:val="0"/>
                <w:sz w:val="16"/>
                <w:szCs w:val="16"/>
              </w:rPr>
              <w:t>過、普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12</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鷺科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Ardeidae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黃頭鷺</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Bubulcus ibis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留、不普</w:t>
            </w:r>
            <w:r w:rsidRPr="00AD25C9">
              <w:rPr>
                <w:rFonts w:ascii="Times New Roman" w:eastAsia="標楷體" w:hAnsi="Times New Roman"/>
                <w:color w:val="000000"/>
                <w:kern w:val="0"/>
                <w:sz w:val="16"/>
                <w:szCs w:val="16"/>
              </w:rPr>
              <w:t>/</w:t>
            </w:r>
            <w:r w:rsidRPr="00AD25C9">
              <w:rPr>
                <w:rFonts w:ascii="Times New Roman" w:eastAsia="標楷體" w:hAnsi="標楷體"/>
                <w:color w:val="000000"/>
                <w:kern w:val="0"/>
                <w:sz w:val="16"/>
                <w:szCs w:val="16"/>
              </w:rPr>
              <w:t>夏、普</w:t>
            </w:r>
            <w:r w:rsidRPr="00AD25C9">
              <w:rPr>
                <w:rFonts w:ascii="Times New Roman" w:eastAsia="標楷體" w:hAnsi="Times New Roman"/>
                <w:color w:val="000000"/>
                <w:kern w:val="0"/>
                <w:sz w:val="16"/>
                <w:szCs w:val="16"/>
              </w:rPr>
              <w:t>/</w:t>
            </w:r>
            <w:r w:rsidRPr="00AD25C9">
              <w:rPr>
                <w:rFonts w:ascii="Times New Roman" w:eastAsia="標楷體" w:hAnsi="標楷體"/>
                <w:color w:val="000000"/>
                <w:kern w:val="0"/>
                <w:sz w:val="16"/>
                <w:szCs w:val="16"/>
              </w:rPr>
              <w:t>冬、普</w:t>
            </w:r>
            <w:r w:rsidRPr="00AD25C9">
              <w:rPr>
                <w:rFonts w:ascii="Times New Roman" w:eastAsia="標楷體" w:hAnsi="Times New Roman"/>
                <w:color w:val="000000"/>
                <w:kern w:val="0"/>
                <w:sz w:val="16"/>
                <w:szCs w:val="16"/>
              </w:rPr>
              <w:t>/</w:t>
            </w:r>
            <w:r w:rsidRPr="00AD25C9">
              <w:rPr>
                <w:rFonts w:ascii="Times New Roman" w:eastAsia="標楷體" w:hAnsi="標楷體"/>
                <w:color w:val="000000"/>
                <w:kern w:val="0"/>
                <w:sz w:val="16"/>
                <w:szCs w:val="16"/>
              </w:rPr>
              <w:t>過、普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3</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鷺科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Ardeidae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夜鷺</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Nycticorax nycticorax</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留、普</w:t>
            </w:r>
            <w:r w:rsidRPr="00AD25C9">
              <w:rPr>
                <w:rFonts w:ascii="Times New Roman" w:eastAsia="標楷體" w:hAnsi="Times New Roman"/>
                <w:color w:val="000000"/>
                <w:kern w:val="0"/>
                <w:sz w:val="16"/>
                <w:szCs w:val="16"/>
              </w:rPr>
              <w:t>/</w:t>
            </w:r>
            <w:r w:rsidRPr="00AD25C9">
              <w:rPr>
                <w:rFonts w:ascii="Times New Roman" w:eastAsia="標楷體" w:hAnsi="標楷體"/>
                <w:color w:val="000000"/>
                <w:kern w:val="0"/>
                <w:sz w:val="16"/>
                <w:szCs w:val="16"/>
              </w:rPr>
              <w:t>冬、稀</w:t>
            </w:r>
            <w:r w:rsidRPr="00AD25C9">
              <w:rPr>
                <w:rFonts w:ascii="Times New Roman" w:eastAsia="標楷體" w:hAnsi="Times New Roman"/>
                <w:color w:val="000000"/>
                <w:kern w:val="0"/>
                <w:sz w:val="16"/>
                <w:szCs w:val="16"/>
              </w:rPr>
              <w:t>/</w:t>
            </w:r>
            <w:r w:rsidRPr="00AD25C9">
              <w:rPr>
                <w:rFonts w:ascii="Times New Roman" w:eastAsia="標楷體" w:hAnsi="標楷體"/>
                <w:color w:val="000000"/>
                <w:kern w:val="0"/>
                <w:sz w:val="16"/>
                <w:szCs w:val="16"/>
              </w:rPr>
              <w:t>過、稀</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4</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鷺科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Ardeidae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黑冠麻鷺</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Gorsachius melanolophus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1</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鷹科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Accipitridae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大冠鷲</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Spilornis cheela</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Times New Roman"/>
                <w:kern w:val="0"/>
                <w:sz w:val="16"/>
                <w:szCs w:val="16"/>
              </w:rPr>
              <w:t>Es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r w:rsidRPr="00AD25C9">
              <w:rPr>
                <w:rFonts w:ascii="Times New Roman" w:eastAsia="標楷體" w:hAnsi="Times New Roman"/>
                <w:b/>
                <w:bCs/>
                <w:color w:val="000000"/>
                <w:kern w:val="0"/>
                <w:sz w:val="16"/>
                <w:szCs w:val="16"/>
              </w:rPr>
              <w:t>II</w:t>
            </w: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1</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秧雞科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Rallidae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白腹秧雞</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Amaurornis phoenicurus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2</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秧雞科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Rallidae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紅冠水雞</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Gallinula chloropus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2</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lastRenderedPageBreak/>
              <w:t>長腳鷸科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Recurvirostridae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高蹺鴴</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Himantopus himantopus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留、不普</w:t>
            </w:r>
            <w:r w:rsidRPr="00AD25C9">
              <w:rPr>
                <w:rFonts w:ascii="Times New Roman" w:eastAsia="標楷體" w:hAnsi="Times New Roman"/>
                <w:color w:val="000000"/>
                <w:kern w:val="0"/>
                <w:sz w:val="16"/>
                <w:szCs w:val="16"/>
              </w:rPr>
              <w:t>/</w:t>
            </w:r>
            <w:r w:rsidRPr="00AD25C9">
              <w:rPr>
                <w:rFonts w:ascii="Times New Roman" w:eastAsia="標楷體" w:hAnsi="標楷體"/>
                <w:color w:val="000000"/>
                <w:kern w:val="0"/>
                <w:sz w:val="16"/>
                <w:szCs w:val="16"/>
              </w:rPr>
              <w:t>冬、普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1</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鷸科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Scolopacidae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磯鷸</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Actitis hypoleucos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冬、普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4</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三趾鶉科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Turnicidae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棕三趾鶉</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Turnix suscitator</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Times New Roman"/>
                <w:kern w:val="0"/>
                <w:sz w:val="16"/>
                <w:szCs w:val="16"/>
              </w:rPr>
              <w:t>Es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2</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鳩鴿科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Columbidae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野鴿</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Columba livia</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引進種、普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4</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鳩鴿科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Columbidae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紅鳩</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Streptopelia tranquebarica</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24</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鳩鴿科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Columbidae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珠頸斑鳩</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Streptopelia chinensis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7</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杜鵑科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Cuculidae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番鵑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Centropus bengalensis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1</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雨燕科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Apodidae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小雨燕</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Apus nipalensis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Times New Roman"/>
                <w:kern w:val="0"/>
                <w:sz w:val="16"/>
                <w:szCs w:val="16"/>
              </w:rPr>
              <w:t>Es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3</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翠鳥科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Alcedinidae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翠鳥</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Alcedo atthis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留、普</w:t>
            </w:r>
            <w:r w:rsidRPr="00AD25C9">
              <w:rPr>
                <w:rFonts w:ascii="Times New Roman" w:eastAsia="標楷體" w:hAnsi="Times New Roman"/>
                <w:color w:val="000000"/>
                <w:kern w:val="0"/>
                <w:sz w:val="16"/>
                <w:szCs w:val="16"/>
              </w:rPr>
              <w:t>/</w:t>
            </w:r>
            <w:r w:rsidRPr="00AD25C9">
              <w:rPr>
                <w:rFonts w:ascii="Times New Roman" w:eastAsia="標楷體" w:hAnsi="標楷體"/>
                <w:color w:val="000000"/>
                <w:kern w:val="0"/>
                <w:sz w:val="16"/>
                <w:szCs w:val="16"/>
              </w:rPr>
              <w:t>過、不普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2</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鬚鴷科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Megalaimidae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五色鳥</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Psilopogon nuchalis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Times New Roman"/>
                <w:kern w:val="0"/>
                <w:sz w:val="16"/>
                <w:szCs w:val="16"/>
              </w:rPr>
              <w:t>E</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1</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伯勞科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Laniidae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紅尾伯勞</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Lanius cristatus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冬、普</w:t>
            </w:r>
            <w:r w:rsidRPr="00AD25C9">
              <w:rPr>
                <w:rFonts w:ascii="Times New Roman" w:eastAsia="標楷體" w:hAnsi="Times New Roman"/>
                <w:color w:val="000000"/>
                <w:kern w:val="0"/>
                <w:sz w:val="16"/>
                <w:szCs w:val="16"/>
              </w:rPr>
              <w:t>/</w:t>
            </w:r>
            <w:r w:rsidRPr="00AD25C9">
              <w:rPr>
                <w:rFonts w:ascii="Times New Roman" w:eastAsia="標楷體" w:hAnsi="標楷體"/>
                <w:color w:val="000000"/>
                <w:kern w:val="0"/>
                <w:sz w:val="16"/>
                <w:szCs w:val="16"/>
              </w:rPr>
              <w:t>過、普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r w:rsidRPr="00AD25C9">
              <w:rPr>
                <w:rFonts w:ascii="Times New Roman" w:eastAsia="標楷體" w:hAnsi="Times New Roman"/>
                <w:b/>
                <w:bCs/>
                <w:color w:val="000000"/>
                <w:kern w:val="0"/>
                <w:sz w:val="16"/>
                <w:szCs w:val="16"/>
              </w:rPr>
              <w:t>III</w:t>
            </w: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2</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卷尾科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Dicruridae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大卷尾</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Dicrurus macrocercus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留、普</w:t>
            </w:r>
            <w:r w:rsidRPr="00AD25C9">
              <w:rPr>
                <w:rFonts w:ascii="Times New Roman" w:eastAsia="標楷體" w:hAnsi="Times New Roman"/>
                <w:color w:val="000000"/>
                <w:kern w:val="0"/>
                <w:sz w:val="16"/>
                <w:szCs w:val="16"/>
              </w:rPr>
              <w:t>/</w:t>
            </w:r>
            <w:r w:rsidRPr="00AD25C9">
              <w:rPr>
                <w:rFonts w:ascii="Times New Roman" w:eastAsia="標楷體" w:hAnsi="標楷體"/>
                <w:color w:val="000000"/>
                <w:kern w:val="0"/>
                <w:sz w:val="16"/>
                <w:szCs w:val="16"/>
              </w:rPr>
              <w:t>過、稀</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Times New Roman"/>
                <w:kern w:val="0"/>
                <w:sz w:val="16"/>
                <w:szCs w:val="16"/>
              </w:rPr>
              <w:t>Es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3</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鴉科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Corvidae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樹鵲</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Dendrocitta formosae</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Times New Roman"/>
                <w:kern w:val="0"/>
                <w:sz w:val="16"/>
                <w:szCs w:val="16"/>
              </w:rPr>
              <w:t>Es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3</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燕科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Hirundinidae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家燕</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Hirundo rustica</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夏、普</w:t>
            </w:r>
            <w:r w:rsidRPr="00AD25C9">
              <w:rPr>
                <w:rFonts w:ascii="Times New Roman" w:eastAsia="標楷體" w:hAnsi="Times New Roman"/>
                <w:color w:val="000000"/>
                <w:kern w:val="0"/>
                <w:sz w:val="16"/>
                <w:szCs w:val="16"/>
              </w:rPr>
              <w:t>/</w:t>
            </w:r>
            <w:r w:rsidRPr="00AD25C9">
              <w:rPr>
                <w:rFonts w:ascii="Times New Roman" w:eastAsia="標楷體" w:hAnsi="標楷體"/>
                <w:color w:val="000000"/>
                <w:kern w:val="0"/>
                <w:sz w:val="16"/>
                <w:szCs w:val="16"/>
              </w:rPr>
              <w:t>冬、普</w:t>
            </w:r>
            <w:r w:rsidRPr="00AD25C9">
              <w:rPr>
                <w:rFonts w:ascii="Times New Roman" w:eastAsia="標楷體" w:hAnsi="Times New Roman"/>
                <w:color w:val="000000"/>
                <w:kern w:val="0"/>
                <w:sz w:val="16"/>
                <w:szCs w:val="16"/>
              </w:rPr>
              <w:t>/</w:t>
            </w:r>
            <w:r w:rsidRPr="00AD25C9">
              <w:rPr>
                <w:rFonts w:ascii="Times New Roman" w:eastAsia="標楷體" w:hAnsi="標楷體"/>
                <w:color w:val="000000"/>
                <w:kern w:val="0"/>
                <w:sz w:val="16"/>
                <w:szCs w:val="16"/>
              </w:rPr>
              <w:t>過、普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2</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燕科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Hirundinidae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洋燕</w:t>
            </w:r>
            <w:r w:rsidRPr="00AD25C9">
              <w:rPr>
                <w:rFonts w:ascii="Times New Roman" w:eastAsia="標楷體" w:hAnsi="Times New Roman"/>
                <w:color w:val="000000"/>
                <w:kern w:val="0"/>
                <w:sz w:val="16"/>
                <w:szCs w:val="16"/>
              </w:rPr>
              <w:t>30</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Hirundo tahitica</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留、普</w:t>
            </w:r>
            <w:r w:rsidRPr="00AD25C9">
              <w:rPr>
                <w:rFonts w:ascii="Times New Roman" w:eastAsia="標楷體" w:hAnsi="Times New Roman"/>
                <w:color w:val="000000"/>
                <w:kern w:val="0"/>
                <w:sz w:val="16"/>
                <w:szCs w:val="16"/>
              </w:rPr>
              <w:t>/</w:t>
            </w:r>
            <w:r w:rsidRPr="00AD25C9">
              <w:rPr>
                <w:rFonts w:ascii="Times New Roman" w:eastAsia="標楷體" w:hAnsi="標楷體"/>
                <w:color w:val="000000"/>
                <w:kern w:val="0"/>
                <w:sz w:val="16"/>
                <w:szCs w:val="16"/>
              </w:rPr>
              <w:t>過、蘭嶼稀</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11</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燕科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Hirundinidae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赤腰燕</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Cecropis striolata</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2</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鵯科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Pycnonotidae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白頭翁</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Pycnonotus sinensis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Times New Roman"/>
                <w:kern w:val="0"/>
                <w:sz w:val="16"/>
                <w:szCs w:val="16"/>
              </w:rPr>
              <w:t>Es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22</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鵯科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Pycnonotidae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紅嘴黑鵯</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Hypsipetes leucocephalus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Times New Roman"/>
                <w:kern w:val="0"/>
                <w:sz w:val="16"/>
                <w:szCs w:val="16"/>
              </w:rPr>
              <w:t>Es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6</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扇尾鶯科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Cisticolidae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棕扇尾鶯</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Cisticola juncidis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留、普</w:t>
            </w:r>
            <w:r w:rsidRPr="00AD25C9">
              <w:rPr>
                <w:rFonts w:ascii="Times New Roman" w:eastAsia="標楷體" w:hAnsi="Times New Roman"/>
                <w:color w:val="000000"/>
                <w:kern w:val="0"/>
                <w:sz w:val="16"/>
                <w:szCs w:val="16"/>
              </w:rPr>
              <w:t>/</w:t>
            </w:r>
            <w:r w:rsidRPr="00AD25C9">
              <w:rPr>
                <w:rFonts w:ascii="Times New Roman" w:eastAsia="標楷體" w:hAnsi="標楷體"/>
                <w:color w:val="000000"/>
                <w:kern w:val="0"/>
                <w:sz w:val="16"/>
                <w:szCs w:val="16"/>
              </w:rPr>
              <w:t>過、稀</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4</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扇尾鶯科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Cisticolidae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灰頭鷦鶯</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Prinia flaviventris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3</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扇尾鶯科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Cisticolidae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褐頭鷦鶯</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Prinia inornata</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Times New Roman"/>
                <w:kern w:val="0"/>
                <w:sz w:val="16"/>
                <w:szCs w:val="16"/>
              </w:rPr>
              <w:t>Es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2</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鸚嘴科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Paradoxornithidae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粉紅鸚嘴</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Sinosuthora webbiana</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Times New Roman"/>
                <w:kern w:val="0"/>
                <w:sz w:val="16"/>
                <w:szCs w:val="16"/>
              </w:rPr>
              <w:t>Es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1</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kern w:val="0"/>
                <w:sz w:val="16"/>
                <w:szCs w:val="16"/>
              </w:rPr>
            </w:pPr>
            <w:r w:rsidRPr="00AD25C9">
              <w:rPr>
                <w:rFonts w:ascii="Times New Roman" w:eastAsia="標楷體" w:hAnsi="標楷體"/>
                <w:kern w:val="0"/>
                <w:sz w:val="16"/>
                <w:szCs w:val="16"/>
              </w:rPr>
              <w:t>繡眼科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kern w:val="0"/>
                <w:sz w:val="16"/>
                <w:szCs w:val="16"/>
              </w:rPr>
            </w:pPr>
            <w:r w:rsidRPr="00AD25C9">
              <w:rPr>
                <w:rFonts w:ascii="Times New Roman" w:eastAsia="標楷體" w:hAnsi="Times New Roman"/>
                <w:kern w:val="0"/>
                <w:sz w:val="16"/>
                <w:szCs w:val="16"/>
              </w:rPr>
              <w:t>Zosteropidae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綠繡眼</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Zosterops japonicus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kern w:val="0"/>
                <w:sz w:val="16"/>
                <w:szCs w:val="16"/>
              </w:rPr>
            </w:pPr>
            <w:r w:rsidRPr="00AD25C9">
              <w:rPr>
                <w:rFonts w:ascii="Times New Roman" w:eastAsia="標楷體" w:hAnsi="標楷體"/>
                <w:kern w:val="0"/>
                <w:sz w:val="16"/>
                <w:szCs w:val="16"/>
              </w:rPr>
              <w:t>留、普</w:t>
            </w:r>
            <w:r w:rsidRPr="00AD25C9">
              <w:rPr>
                <w:rFonts w:ascii="Times New Roman" w:eastAsia="標楷體" w:hAnsi="Times New Roman"/>
                <w:kern w:val="0"/>
                <w:sz w:val="16"/>
                <w:szCs w:val="16"/>
              </w:rPr>
              <w:t>(</w:t>
            </w:r>
            <w:r w:rsidRPr="00AD25C9">
              <w:rPr>
                <w:rFonts w:ascii="Times New Roman" w:eastAsia="標楷體" w:hAnsi="Times New Roman"/>
                <w:i/>
                <w:iCs/>
                <w:kern w:val="0"/>
                <w:sz w:val="16"/>
                <w:szCs w:val="16"/>
              </w:rPr>
              <w:t>simplex)</w:t>
            </w:r>
            <w:r w:rsidRPr="00AD25C9">
              <w:rPr>
                <w:rFonts w:ascii="Times New Roman" w:eastAsia="標楷體" w:hAnsi="Times New Roman"/>
                <w:kern w:val="0"/>
                <w:sz w:val="16"/>
                <w:szCs w:val="16"/>
              </w:rPr>
              <w:t>/</w:t>
            </w:r>
            <w:r w:rsidRPr="00AD25C9">
              <w:rPr>
                <w:rFonts w:ascii="Times New Roman" w:eastAsia="標楷體" w:hAnsi="標楷體"/>
                <w:kern w:val="0"/>
                <w:sz w:val="16"/>
                <w:szCs w:val="16"/>
              </w:rPr>
              <w:t>冬、稀</w:t>
            </w:r>
            <w:r w:rsidRPr="00AD25C9">
              <w:rPr>
                <w:rFonts w:ascii="Times New Roman" w:eastAsia="標楷體" w:hAnsi="Times New Roman"/>
                <w:kern w:val="0"/>
                <w:sz w:val="16"/>
                <w:szCs w:val="16"/>
              </w:rPr>
              <w:t>(</w:t>
            </w:r>
            <w:r w:rsidRPr="00AD25C9">
              <w:rPr>
                <w:rFonts w:ascii="Times New Roman" w:eastAsia="標楷體" w:hAnsi="Times New Roman"/>
                <w:i/>
                <w:iCs/>
                <w:kern w:val="0"/>
                <w:sz w:val="16"/>
                <w:szCs w:val="16"/>
              </w:rPr>
              <w:t>japonicus</w:t>
            </w:r>
            <w:r w:rsidRPr="00AD25C9">
              <w:rPr>
                <w:rFonts w:ascii="Times New Roman" w:eastAsia="標楷體" w:hAnsi="Times New Roman"/>
                <w:kern w:val="0"/>
                <w:sz w:val="16"/>
                <w:szCs w:val="16"/>
              </w:rPr>
              <w:t>(?))</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4</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畫眉科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Timaliidae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kern w:val="0"/>
                <w:sz w:val="16"/>
                <w:szCs w:val="16"/>
              </w:rPr>
            </w:pPr>
            <w:r w:rsidRPr="00AD25C9">
              <w:rPr>
                <w:rFonts w:ascii="Times New Roman" w:eastAsia="標楷體" w:hAnsi="標楷體"/>
                <w:kern w:val="0"/>
                <w:sz w:val="16"/>
                <w:szCs w:val="16"/>
              </w:rPr>
              <w:t>山紅頭</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kern w:val="0"/>
                <w:sz w:val="16"/>
                <w:szCs w:val="16"/>
              </w:rPr>
            </w:pPr>
            <w:r w:rsidRPr="00AD25C9">
              <w:rPr>
                <w:rFonts w:ascii="Times New Roman" w:eastAsia="標楷體" w:hAnsi="Times New Roman"/>
                <w:i/>
                <w:iCs/>
                <w:kern w:val="0"/>
                <w:sz w:val="16"/>
                <w:szCs w:val="16"/>
              </w:rPr>
              <w:t>Cyanoderma ruficeps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kern w:val="0"/>
                <w:sz w:val="16"/>
                <w:szCs w:val="16"/>
              </w:rPr>
            </w:pPr>
            <w:r w:rsidRPr="00AD25C9">
              <w:rPr>
                <w:rFonts w:ascii="Times New Roman" w:eastAsia="標楷體" w:hAnsi="Times New Roman"/>
                <w:kern w:val="0"/>
                <w:sz w:val="16"/>
                <w:szCs w:val="16"/>
              </w:rPr>
              <w:t>Es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3</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畫眉科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Timaliidae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kern w:val="0"/>
                <w:sz w:val="16"/>
                <w:szCs w:val="16"/>
              </w:rPr>
            </w:pPr>
            <w:r w:rsidRPr="00AD25C9">
              <w:rPr>
                <w:rFonts w:ascii="Times New Roman" w:eastAsia="標楷體" w:hAnsi="標楷體"/>
                <w:kern w:val="0"/>
                <w:sz w:val="16"/>
                <w:szCs w:val="16"/>
              </w:rPr>
              <w:t>小彎嘴</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kern w:val="0"/>
                <w:sz w:val="16"/>
                <w:szCs w:val="16"/>
              </w:rPr>
            </w:pPr>
            <w:r w:rsidRPr="00AD25C9">
              <w:rPr>
                <w:rFonts w:ascii="Times New Roman" w:eastAsia="標楷體" w:hAnsi="Times New Roman"/>
                <w:i/>
                <w:iCs/>
                <w:kern w:val="0"/>
                <w:sz w:val="16"/>
                <w:szCs w:val="16"/>
              </w:rPr>
              <w:t>Pomatorhinus musicus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kern w:val="0"/>
                <w:sz w:val="16"/>
                <w:szCs w:val="16"/>
              </w:rPr>
            </w:pPr>
            <w:r w:rsidRPr="00AD25C9">
              <w:rPr>
                <w:rFonts w:ascii="Times New Roman" w:eastAsia="標楷體" w:hAnsi="Times New Roman"/>
                <w:kern w:val="0"/>
                <w:sz w:val="16"/>
                <w:szCs w:val="16"/>
              </w:rPr>
              <w:t>E</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2</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鶲科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Muscicapidae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黃尾鴝</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Phoenicurus auroreus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冬、不普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1</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鶲科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Muscicapidae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藍磯鶇</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Monticola solitarius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留、稀</w:t>
            </w:r>
            <w:r w:rsidRPr="00AD25C9">
              <w:rPr>
                <w:rFonts w:ascii="Times New Roman" w:eastAsia="標楷體" w:hAnsi="Times New Roman"/>
                <w:color w:val="000000"/>
                <w:kern w:val="0"/>
                <w:sz w:val="16"/>
                <w:szCs w:val="16"/>
              </w:rPr>
              <w:t>/</w:t>
            </w:r>
            <w:r w:rsidRPr="00AD25C9">
              <w:rPr>
                <w:rFonts w:ascii="Times New Roman" w:eastAsia="標楷體" w:hAnsi="標楷體"/>
                <w:color w:val="000000"/>
                <w:kern w:val="0"/>
                <w:sz w:val="16"/>
                <w:szCs w:val="16"/>
              </w:rPr>
              <w:t>冬、普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1</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鶇科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Turdidae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赤腹鶇</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Turdus chrysolaus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冬、普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3</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八哥科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Sturnidae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家八哥</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Acridotheres tristis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引進種、普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3</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八哥科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Sturnidae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白尾八哥</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Acridotheres javanicus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引進種、普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13</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鶺鴒科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Motacillidae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灰鶺鴒</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Motacilla cinerea</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冬、普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1</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鶺鴒科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Motacillidae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白鶺鴒</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Motacilla alba</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留、普</w:t>
            </w:r>
            <w:r w:rsidRPr="00AD25C9">
              <w:rPr>
                <w:rFonts w:ascii="Times New Roman" w:eastAsia="標楷體" w:hAnsi="Times New Roman"/>
                <w:color w:val="000000"/>
                <w:kern w:val="0"/>
                <w:sz w:val="16"/>
                <w:szCs w:val="16"/>
              </w:rPr>
              <w:t>/</w:t>
            </w:r>
            <w:r w:rsidRPr="00AD25C9">
              <w:rPr>
                <w:rFonts w:ascii="Times New Roman" w:eastAsia="標楷體" w:hAnsi="標楷體"/>
                <w:color w:val="000000"/>
                <w:kern w:val="0"/>
                <w:sz w:val="16"/>
                <w:szCs w:val="16"/>
              </w:rPr>
              <w:t>冬、普</w:t>
            </w:r>
            <w:r w:rsidRPr="00AD25C9">
              <w:rPr>
                <w:rFonts w:ascii="Times New Roman" w:eastAsia="標楷體" w:hAnsi="Times New Roman"/>
                <w:color w:val="000000"/>
                <w:kern w:val="0"/>
                <w:sz w:val="16"/>
                <w:szCs w:val="16"/>
              </w:rPr>
              <w:t>/</w:t>
            </w:r>
            <w:r w:rsidRPr="00AD25C9">
              <w:rPr>
                <w:rFonts w:ascii="Times New Roman" w:eastAsia="標楷體" w:hAnsi="標楷體"/>
                <w:color w:val="000000"/>
                <w:kern w:val="0"/>
                <w:sz w:val="16"/>
                <w:szCs w:val="16"/>
              </w:rPr>
              <w:t>迷</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3</w:t>
            </w:r>
          </w:p>
        </w:tc>
      </w:tr>
      <w:tr w:rsidR="007231BC" w:rsidRPr="00AD25C9" w:rsidTr="007231BC">
        <w:trPr>
          <w:cantSplit/>
        </w:trPr>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麻雀科</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Passeridae</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麻雀</w:t>
            </w:r>
          </w:p>
        </w:tc>
        <w:tc>
          <w:tcPr>
            <w:tcW w:w="0" w:type="auto"/>
            <w:tcBorders>
              <w:top w:val="nil"/>
              <w:left w:val="nil"/>
              <w:bottom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Passer montanus</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留、普</w:t>
            </w: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34</w:t>
            </w:r>
          </w:p>
        </w:tc>
      </w:tr>
      <w:tr w:rsidR="007231BC" w:rsidRPr="00AD25C9" w:rsidTr="007231BC">
        <w:trPr>
          <w:cantSplit/>
        </w:trPr>
        <w:tc>
          <w:tcPr>
            <w:tcW w:w="0" w:type="auto"/>
            <w:tcBorders>
              <w:top w:val="nil"/>
              <w:left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梅花雀科</w:t>
            </w:r>
          </w:p>
        </w:tc>
        <w:tc>
          <w:tcPr>
            <w:tcW w:w="0" w:type="auto"/>
            <w:tcBorders>
              <w:top w:val="nil"/>
              <w:left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Estrildidae</w:t>
            </w:r>
          </w:p>
        </w:tc>
        <w:tc>
          <w:tcPr>
            <w:tcW w:w="0" w:type="auto"/>
            <w:tcBorders>
              <w:top w:val="nil"/>
              <w:left w:val="nil"/>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白腰文鳥</w:t>
            </w:r>
          </w:p>
        </w:tc>
        <w:tc>
          <w:tcPr>
            <w:tcW w:w="0" w:type="auto"/>
            <w:tcBorders>
              <w:top w:val="nil"/>
              <w:left w:val="nil"/>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Lonchura striata</w:t>
            </w:r>
          </w:p>
        </w:tc>
        <w:tc>
          <w:tcPr>
            <w:tcW w:w="0" w:type="auto"/>
            <w:tcBorders>
              <w:top w:val="nil"/>
              <w:left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留、普</w:t>
            </w:r>
          </w:p>
        </w:tc>
        <w:tc>
          <w:tcPr>
            <w:tcW w:w="0" w:type="auto"/>
            <w:tcBorders>
              <w:top w:val="nil"/>
              <w:left w:val="nil"/>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2</w:t>
            </w:r>
          </w:p>
        </w:tc>
      </w:tr>
      <w:tr w:rsidR="007231BC" w:rsidRPr="00AD25C9" w:rsidTr="007231BC">
        <w:trPr>
          <w:cantSplit/>
        </w:trPr>
        <w:tc>
          <w:tcPr>
            <w:tcW w:w="0" w:type="auto"/>
            <w:tcBorders>
              <w:top w:val="nil"/>
              <w:left w:val="nil"/>
              <w:bottom w:val="single" w:sz="4" w:space="0" w:color="auto"/>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梅花雀科</w:t>
            </w:r>
          </w:p>
        </w:tc>
        <w:tc>
          <w:tcPr>
            <w:tcW w:w="0" w:type="auto"/>
            <w:tcBorders>
              <w:top w:val="nil"/>
              <w:left w:val="nil"/>
              <w:bottom w:val="single" w:sz="4" w:space="0" w:color="auto"/>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Times New Roman"/>
                <w:color w:val="000000"/>
                <w:kern w:val="0"/>
                <w:sz w:val="16"/>
                <w:szCs w:val="16"/>
              </w:rPr>
              <w:t>Estrildidae</w:t>
            </w:r>
          </w:p>
        </w:tc>
        <w:tc>
          <w:tcPr>
            <w:tcW w:w="0" w:type="auto"/>
            <w:tcBorders>
              <w:top w:val="nil"/>
              <w:left w:val="nil"/>
              <w:bottom w:val="single" w:sz="4" w:space="0" w:color="auto"/>
              <w:right w:val="nil"/>
            </w:tcBorders>
            <w:shd w:val="clear" w:color="auto" w:fill="auto"/>
            <w:noWrap/>
            <w:hideMark/>
          </w:tcPr>
          <w:p w:rsidR="007231BC" w:rsidRPr="00AD25C9" w:rsidRDefault="007231BC" w:rsidP="007231BC">
            <w:pPr>
              <w:widowControl/>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斑文鳥</w:t>
            </w:r>
          </w:p>
        </w:tc>
        <w:tc>
          <w:tcPr>
            <w:tcW w:w="0" w:type="auto"/>
            <w:tcBorders>
              <w:top w:val="nil"/>
              <w:left w:val="nil"/>
              <w:bottom w:val="single" w:sz="4" w:space="0" w:color="auto"/>
              <w:right w:val="nil"/>
            </w:tcBorders>
            <w:shd w:val="clear" w:color="auto" w:fill="auto"/>
            <w:noWrap/>
            <w:hideMark/>
          </w:tcPr>
          <w:p w:rsidR="007231BC" w:rsidRPr="00AD25C9" w:rsidRDefault="007231BC" w:rsidP="007231BC">
            <w:pPr>
              <w:widowControl/>
              <w:rPr>
                <w:rFonts w:ascii="Times New Roman" w:eastAsia="標楷體" w:hAnsi="Times New Roman"/>
                <w:i/>
                <w:iCs/>
                <w:color w:val="000000"/>
                <w:kern w:val="0"/>
                <w:sz w:val="16"/>
                <w:szCs w:val="16"/>
              </w:rPr>
            </w:pPr>
            <w:r w:rsidRPr="00AD25C9">
              <w:rPr>
                <w:rFonts w:ascii="Times New Roman" w:eastAsia="標楷體" w:hAnsi="Times New Roman"/>
                <w:i/>
                <w:iCs/>
                <w:color w:val="000000"/>
                <w:kern w:val="0"/>
                <w:sz w:val="16"/>
                <w:szCs w:val="16"/>
              </w:rPr>
              <w:t>Lonchura punctulata</w:t>
            </w:r>
          </w:p>
        </w:tc>
        <w:tc>
          <w:tcPr>
            <w:tcW w:w="0" w:type="auto"/>
            <w:tcBorders>
              <w:top w:val="nil"/>
              <w:left w:val="nil"/>
              <w:bottom w:val="single" w:sz="4" w:space="0" w:color="auto"/>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r w:rsidRPr="00AD25C9">
              <w:rPr>
                <w:rFonts w:ascii="Times New Roman" w:eastAsia="標楷體" w:hAnsi="標楷體"/>
                <w:color w:val="000000"/>
                <w:kern w:val="0"/>
                <w:sz w:val="16"/>
                <w:szCs w:val="16"/>
              </w:rPr>
              <w:t>留、普</w:t>
            </w:r>
          </w:p>
        </w:tc>
        <w:tc>
          <w:tcPr>
            <w:tcW w:w="0" w:type="auto"/>
            <w:tcBorders>
              <w:top w:val="nil"/>
              <w:left w:val="nil"/>
              <w:bottom w:val="single" w:sz="4" w:space="0" w:color="auto"/>
              <w:right w:val="nil"/>
            </w:tcBorders>
            <w:shd w:val="clear" w:color="auto" w:fill="auto"/>
            <w:noWrap/>
            <w:hideMark/>
          </w:tcPr>
          <w:p w:rsidR="007231BC" w:rsidRPr="00AD25C9"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single" w:sz="4" w:space="0" w:color="auto"/>
              <w:right w:val="nil"/>
            </w:tcBorders>
            <w:shd w:val="clear" w:color="auto" w:fill="auto"/>
            <w:noWrap/>
            <w:hideMark/>
          </w:tcPr>
          <w:p w:rsidR="007231BC" w:rsidRPr="00AD25C9" w:rsidRDefault="007231BC" w:rsidP="007231BC">
            <w:pPr>
              <w:widowControl/>
              <w:jc w:val="center"/>
              <w:rPr>
                <w:rFonts w:ascii="Times New Roman" w:eastAsia="標楷體" w:hAnsi="Times New Roman"/>
                <w:b/>
                <w:bCs/>
                <w:color w:val="000000"/>
                <w:kern w:val="0"/>
                <w:sz w:val="16"/>
                <w:szCs w:val="16"/>
              </w:rPr>
            </w:pPr>
          </w:p>
        </w:tc>
        <w:tc>
          <w:tcPr>
            <w:tcW w:w="0" w:type="auto"/>
            <w:tcBorders>
              <w:top w:val="nil"/>
              <w:left w:val="nil"/>
              <w:bottom w:val="single" w:sz="4" w:space="0" w:color="auto"/>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5</w:t>
            </w:r>
          </w:p>
        </w:tc>
      </w:tr>
      <w:tr w:rsidR="007231BC" w:rsidRPr="00AD25C9" w:rsidTr="007231BC">
        <w:trPr>
          <w:cantSplit/>
        </w:trPr>
        <w:tc>
          <w:tcPr>
            <w:tcW w:w="0" w:type="auto"/>
            <w:gridSpan w:val="7"/>
            <w:tcBorders>
              <w:top w:val="single" w:sz="4" w:space="0" w:color="auto"/>
              <w:left w:val="nil"/>
              <w:bottom w:val="single" w:sz="4" w:space="0" w:color="auto"/>
              <w:right w:val="nil"/>
            </w:tcBorders>
            <w:shd w:val="clear" w:color="auto" w:fill="auto"/>
            <w:noWrap/>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標楷體"/>
                <w:sz w:val="16"/>
                <w:szCs w:val="16"/>
              </w:rPr>
              <w:t>物種數小計</w:t>
            </w:r>
            <w:r w:rsidRPr="00AD25C9">
              <w:rPr>
                <w:rFonts w:ascii="Times New Roman" w:eastAsia="標楷體" w:hAnsi="Times New Roman"/>
                <w:sz w:val="16"/>
                <w:szCs w:val="16"/>
              </w:rPr>
              <w:t>(S)</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46</w:t>
            </w:r>
          </w:p>
        </w:tc>
      </w:tr>
      <w:tr w:rsidR="007231BC" w:rsidRPr="00AD25C9" w:rsidTr="007231BC">
        <w:trPr>
          <w:cantSplit/>
        </w:trPr>
        <w:tc>
          <w:tcPr>
            <w:tcW w:w="0" w:type="auto"/>
            <w:gridSpan w:val="7"/>
            <w:tcBorders>
              <w:top w:val="single" w:sz="4" w:space="0" w:color="auto"/>
              <w:left w:val="nil"/>
              <w:bottom w:val="single" w:sz="4" w:space="0" w:color="auto"/>
              <w:right w:val="nil"/>
            </w:tcBorders>
            <w:shd w:val="clear" w:color="auto" w:fill="auto"/>
            <w:noWrap/>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標楷體"/>
                <w:sz w:val="16"/>
                <w:szCs w:val="16"/>
              </w:rPr>
              <w:lastRenderedPageBreak/>
              <w:t>數量小計</w:t>
            </w:r>
            <w:r w:rsidRPr="00AD25C9">
              <w:rPr>
                <w:rFonts w:ascii="Times New Roman" w:eastAsia="標楷體" w:hAnsi="Times New Roman"/>
                <w:sz w:val="16"/>
                <w:szCs w:val="16"/>
              </w:rPr>
              <w:t>(N)</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AD25C9" w:rsidRDefault="007231BC" w:rsidP="007231BC">
            <w:pPr>
              <w:jc w:val="center"/>
              <w:rPr>
                <w:rFonts w:ascii="Times New Roman" w:eastAsia="標楷體" w:hAnsi="Times New Roman"/>
                <w:sz w:val="16"/>
                <w:szCs w:val="16"/>
              </w:rPr>
            </w:pPr>
            <w:r w:rsidRPr="00AD25C9">
              <w:rPr>
                <w:rFonts w:ascii="Times New Roman" w:eastAsia="標楷體" w:hAnsi="Times New Roman"/>
                <w:sz w:val="16"/>
                <w:szCs w:val="16"/>
              </w:rPr>
              <w:t>265</w:t>
            </w:r>
          </w:p>
        </w:tc>
      </w:tr>
    </w:tbl>
    <w:p w:rsidR="005D2E12" w:rsidRDefault="005D2E12" w:rsidP="005D2E12">
      <w:pPr>
        <w:rPr>
          <w:rFonts w:ascii="Times New Roman" w:eastAsia="標楷體" w:hAnsi="Times New Roman"/>
          <w:color w:val="000000"/>
          <w:kern w:val="0"/>
          <w:sz w:val="16"/>
          <w:szCs w:val="16"/>
        </w:rPr>
      </w:pPr>
      <w:bookmarkStart w:id="48" w:name="_Toc533451835"/>
      <w:r>
        <w:rPr>
          <w:rFonts w:ascii="Times New Roman" w:eastAsia="標楷體" w:hAnsi="Times New Roman" w:hint="eastAsia"/>
          <w:color w:val="000000"/>
          <w:kern w:val="0"/>
          <w:sz w:val="16"/>
          <w:szCs w:val="16"/>
        </w:rPr>
        <w:t>1</w:t>
      </w:r>
      <w:r w:rsidRPr="00AB3ABA">
        <w:rPr>
          <w:rFonts w:ascii="Times New Roman" w:eastAsia="標楷體" w:hAnsi="Times New Roman" w:hint="eastAsia"/>
          <w:color w:val="000000"/>
          <w:kern w:val="0"/>
          <w:sz w:val="16"/>
          <w:szCs w:val="16"/>
        </w:rPr>
        <w:t xml:space="preserve">. </w:t>
      </w:r>
      <w:r w:rsidRPr="00AB3ABA">
        <w:rPr>
          <w:rFonts w:ascii="Times New Roman" w:eastAsia="標楷體" w:hAnsi="Times New Roman" w:hint="eastAsia"/>
          <w:color w:val="000000"/>
          <w:kern w:val="0"/>
          <w:sz w:val="16"/>
          <w:szCs w:val="16"/>
        </w:rPr>
        <w:t>特有類別，</w:t>
      </w:r>
      <w:r w:rsidRPr="00AB3ABA">
        <w:rPr>
          <w:rFonts w:ascii="Times New Roman" w:eastAsia="標楷體" w:hAnsi="Times New Roman" w:hint="eastAsia"/>
          <w:color w:val="000000"/>
          <w:kern w:val="0"/>
          <w:sz w:val="16"/>
          <w:szCs w:val="16"/>
        </w:rPr>
        <w:t>E</w:t>
      </w:r>
      <w:r w:rsidRPr="00AB3ABA">
        <w:rPr>
          <w:rFonts w:ascii="Times New Roman" w:eastAsia="標楷體" w:hAnsi="Times New Roman" w:hint="eastAsia"/>
          <w:color w:val="000000"/>
          <w:kern w:val="0"/>
          <w:sz w:val="16"/>
          <w:szCs w:val="16"/>
        </w:rPr>
        <w:t>表示臺灣特有種</w:t>
      </w:r>
      <w:r>
        <w:rPr>
          <w:rFonts w:ascii="Times New Roman" w:eastAsia="標楷體" w:hAnsi="Times New Roman" w:hint="eastAsia"/>
          <w:color w:val="000000"/>
          <w:kern w:val="0"/>
          <w:sz w:val="16"/>
          <w:szCs w:val="16"/>
        </w:rPr>
        <w:t>；</w:t>
      </w:r>
      <w:r w:rsidRPr="00AB3ABA">
        <w:rPr>
          <w:rFonts w:ascii="Times New Roman" w:eastAsia="標楷體" w:hAnsi="Times New Roman"/>
          <w:color w:val="000000"/>
          <w:kern w:val="0"/>
          <w:sz w:val="16"/>
          <w:szCs w:val="16"/>
        </w:rPr>
        <w:t>Es</w:t>
      </w:r>
      <w:r w:rsidRPr="00AB3ABA">
        <w:rPr>
          <w:rFonts w:ascii="Times New Roman" w:eastAsia="標楷體" w:hAnsi="Times New Roman" w:hint="eastAsia"/>
          <w:color w:val="000000"/>
          <w:kern w:val="0"/>
          <w:sz w:val="16"/>
          <w:szCs w:val="16"/>
        </w:rPr>
        <w:t>表示臺灣特有亞種</w:t>
      </w:r>
    </w:p>
    <w:p w:rsidR="005D2E12" w:rsidRPr="00AB3ABA" w:rsidRDefault="005D2E12" w:rsidP="005D2E12">
      <w:pPr>
        <w:rPr>
          <w:rFonts w:ascii="Times New Roman" w:eastAsia="標楷體" w:hAnsi="Times New Roman"/>
          <w:color w:val="000000"/>
          <w:kern w:val="0"/>
          <w:sz w:val="16"/>
          <w:szCs w:val="16"/>
        </w:rPr>
      </w:pPr>
      <w:r>
        <w:rPr>
          <w:rFonts w:ascii="Times New Roman" w:eastAsia="標楷體" w:hAnsi="Times New Roman" w:hint="eastAsia"/>
          <w:color w:val="000000"/>
          <w:kern w:val="0"/>
          <w:sz w:val="16"/>
          <w:szCs w:val="16"/>
        </w:rPr>
        <w:t xml:space="preserve">2. </w:t>
      </w:r>
      <w:r>
        <w:rPr>
          <w:rFonts w:ascii="Times New Roman" w:eastAsia="標楷體" w:hAnsi="Times New Roman" w:hint="eastAsia"/>
          <w:color w:val="000000"/>
          <w:kern w:val="0"/>
          <w:sz w:val="16"/>
          <w:szCs w:val="16"/>
        </w:rPr>
        <w:t>保育類</w:t>
      </w:r>
      <w:r w:rsidRPr="00AB3ABA">
        <w:rPr>
          <w:rFonts w:ascii="Times New Roman" w:eastAsia="標楷體" w:hAnsi="Times New Roman" w:hint="eastAsia"/>
          <w:color w:val="000000"/>
          <w:kern w:val="0"/>
          <w:sz w:val="16"/>
          <w:szCs w:val="16"/>
        </w:rPr>
        <w:t>別，</w:t>
      </w:r>
      <w:r w:rsidRPr="00AB3ABA">
        <w:rPr>
          <w:rFonts w:ascii="Times New Roman" w:eastAsia="標楷體" w:hAnsi="Times New Roman"/>
          <w:bCs/>
          <w:color w:val="000000"/>
          <w:kern w:val="0"/>
          <w:sz w:val="16"/>
          <w:szCs w:val="16"/>
        </w:rPr>
        <w:t>II</w:t>
      </w:r>
      <w:r w:rsidRPr="00AB3ABA">
        <w:rPr>
          <w:rFonts w:ascii="Times New Roman" w:eastAsia="標楷體" w:hAnsi="Times New Roman" w:hint="eastAsia"/>
          <w:bCs/>
          <w:color w:val="000000"/>
          <w:kern w:val="0"/>
          <w:sz w:val="16"/>
          <w:szCs w:val="16"/>
        </w:rPr>
        <w:t>為珍貴稀有之第二級保育類；</w:t>
      </w:r>
      <w:r w:rsidRPr="00AB3ABA">
        <w:rPr>
          <w:rFonts w:ascii="Times New Roman" w:eastAsia="標楷體" w:hAnsi="Times New Roman"/>
          <w:bCs/>
          <w:color w:val="000000"/>
          <w:kern w:val="0"/>
          <w:sz w:val="16"/>
          <w:szCs w:val="16"/>
        </w:rPr>
        <w:t>III</w:t>
      </w:r>
      <w:r w:rsidRPr="00AB3ABA">
        <w:rPr>
          <w:rFonts w:ascii="Times New Roman" w:eastAsia="標楷體" w:hAnsi="Times New Roman" w:hint="eastAsia"/>
          <w:bCs/>
          <w:color w:val="000000"/>
          <w:kern w:val="0"/>
          <w:sz w:val="16"/>
          <w:szCs w:val="16"/>
        </w:rPr>
        <w:t>為其他應予保育之第三級保育類</w:t>
      </w:r>
    </w:p>
    <w:p w:rsidR="005D2E12" w:rsidRDefault="005D2E12" w:rsidP="005D2E12">
      <w:pPr>
        <w:pStyle w:val="2"/>
        <w:rPr>
          <w:rFonts w:ascii="Times New Roman" w:eastAsia="標楷體"/>
          <w:sz w:val="24"/>
          <w:szCs w:val="24"/>
        </w:rPr>
      </w:pPr>
      <w:r>
        <w:rPr>
          <w:rFonts w:ascii="Times New Roman" w:eastAsia="標楷體" w:hint="eastAsia"/>
          <w:sz w:val="24"/>
          <w:szCs w:val="24"/>
        </w:rPr>
        <w:t>表四、</w:t>
      </w:r>
      <w:r w:rsidRPr="000C0599">
        <w:rPr>
          <w:rFonts w:ascii="Times New Roman" w:eastAsia="標楷體" w:hint="eastAsia"/>
          <w:sz w:val="24"/>
          <w:szCs w:val="24"/>
        </w:rPr>
        <w:t>爬蟲類</w:t>
      </w:r>
      <w:bookmarkEnd w:id="48"/>
    </w:p>
    <w:tbl>
      <w:tblPr>
        <w:tblW w:w="0" w:type="auto"/>
        <w:tblInd w:w="28" w:type="dxa"/>
        <w:tblCellMar>
          <w:left w:w="28" w:type="dxa"/>
          <w:right w:w="28" w:type="dxa"/>
        </w:tblCellMar>
        <w:tblLook w:val="04A0"/>
      </w:tblPr>
      <w:tblGrid>
        <w:gridCol w:w="696"/>
        <w:gridCol w:w="1016"/>
        <w:gridCol w:w="1772"/>
        <w:gridCol w:w="696"/>
        <w:gridCol w:w="696"/>
        <w:gridCol w:w="603"/>
      </w:tblGrid>
      <w:tr w:rsidR="007231BC" w:rsidRPr="00D05747" w:rsidTr="007231BC">
        <w:trPr>
          <w:cantSplit/>
        </w:trPr>
        <w:tc>
          <w:tcPr>
            <w:tcW w:w="0" w:type="auto"/>
            <w:tcBorders>
              <w:top w:val="single" w:sz="4" w:space="0" w:color="auto"/>
              <w:left w:val="nil"/>
              <w:bottom w:val="single" w:sz="4" w:space="0" w:color="auto"/>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科</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中名</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學名</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保育等級</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特有類別</w:t>
            </w:r>
          </w:p>
        </w:tc>
        <w:tc>
          <w:tcPr>
            <w:tcW w:w="0" w:type="auto"/>
            <w:tcBorders>
              <w:top w:val="single" w:sz="4" w:space="0" w:color="auto"/>
              <w:left w:val="nil"/>
              <w:bottom w:val="single" w:sz="4" w:space="0" w:color="auto"/>
              <w:right w:val="nil"/>
            </w:tcBorders>
            <w:shd w:val="clear" w:color="auto" w:fill="auto"/>
            <w:noWrap/>
            <w:vAlign w:val="center"/>
            <w:hideMark/>
          </w:tcPr>
          <w:p w:rsidR="007231BC" w:rsidRDefault="007231BC" w:rsidP="007231BC">
            <w:pPr>
              <w:widowControl/>
              <w:jc w:val="center"/>
              <w:rPr>
                <w:rFonts w:ascii="Times New Roman" w:eastAsia="標楷體" w:hAnsi="標楷體"/>
                <w:color w:val="000000"/>
                <w:kern w:val="0"/>
                <w:sz w:val="16"/>
                <w:szCs w:val="16"/>
              </w:rPr>
            </w:pPr>
            <w:r w:rsidRPr="00D05747">
              <w:rPr>
                <w:rFonts w:ascii="Times New Roman" w:eastAsia="標楷體" w:hAnsi="標楷體"/>
                <w:color w:val="000000"/>
                <w:kern w:val="0"/>
                <w:sz w:val="16"/>
                <w:szCs w:val="16"/>
              </w:rPr>
              <w:t>施工前</w:t>
            </w:r>
          </w:p>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Times New Roman"/>
                <w:color w:val="000000"/>
                <w:kern w:val="0"/>
                <w:sz w:val="16"/>
                <w:szCs w:val="16"/>
              </w:rPr>
              <w:t>(2018.1)</w:t>
            </w:r>
          </w:p>
        </w:tc>
      </w:tr>
      <w:tr w:rsidR="007231BC" w:rsidRPr="00D05747" w:rsidTr="007231BC">
        <w:trPr>
          <w:cantSplit/>
        </w:trPr>
        <w:tc>
          <w:tcPr>
            <w:tcW w:w="0" w:type="auto"/>
            <w:tcBorders>
              <w:top w:val="single" w:sz="4" w:space="0" w:color="auto"/>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壁虎科</w:t>
            </w:r>
          </w:p>
        </w:tc>
        <w:tc>
          <w:tcPr>
            <w:tcW w:w="0" w:type="auto"/>
            <w:tcBorders>
              <w:top w:val="single" w:sz="4" w:space="0" w:color="auto"/>
              <w:left w:val="nil"/>
              <w:bottom w:val="nil"/>
              <w:right w:val="nil"/>
            </w:tcBorders>
            <w:shd w:val="clear" w:color="auto" w:fill="auto"/>
            <w:noWrap/>
            <w:vAlign w:val="bottom"/>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鉛山壁虎</w:t>
            </w:r>
          </w:p>
        </w:tc>
        <w:tc>
          <w:tcPr>
            <w:tcW w:w="0" w:type="auto"/>
            <w:tcBorders>
              <w:top w:val="single" w:sz="4" w:space="0" w:color="auto"/>
              <w:left w:val="nil"/>
              <w:bottom w:val="nil"/>
              <w:right w:val="nil"/>
            </w:tcBorders>
            <w:shd w:val="clear" w:color="auto" w:fill="auto"/>
            <w:noWrap/>
            <w:vAlign w:val="bottom"/>
            <w:hideMark/>
          </w:tcPr>
          <w:p w:rsidR="007231BC" w:rsidRPr="00D05747" w:rsidRDefault="007231BC" w:rsidP="007231BC">
            <w:pPr>
              <w:widowControl/>
              <w:rPr>
                <w:rFonts w:ascii="Times New Roman" w:eastAsia="標楷體" w:hAnsi="Times New Roman"/>
                <w:i/>
                <w:iCs/>
                <w:color w:val="000000"/>
                <w:kern w:val="0"/>
                <w:sz w:val="16"/>
                <w:szCs w:val="16"/>
              </w:rPr>
            </w:pPr>
            <w:r w:rsidRPr="00D05747">
              <w:rPr>
                <w:rFonts w:ascii="Times New Roman" w:eastAsia="標楷體" w:hAnsi="Times New Roman"/>
                <w:i/>
                <w:iCs/>
                <w:color w:val="000000"/>
                <w:kern w:val="0"/>
                <w:sz w:val="16"/>
                <w:szCs w:val="16"/>
              </w:rPr>
              <w:t xml:space="preserve">Gekko hokouensis </w:t>
            </w:r>
          </w:p>
        </w:tc>
        <w:tc>
          <w:tcPr>
            <w:tcW w:w="0" w:type="auto"/>
            <w:tcBorders>
              <w:top w:val="single" w:sz="4" w:space="0" w:color="auto"/>
              <w:left w:val="nil"/>
              <w:bottom w:val="nil"/>
              <w:right w:val="nil"/>
            </w:tcBorders>
            <w:shd w:val="clear" w:color="auto" w:fill="auto"/>
            <w:noWrap/>
            <w:vAlign w:val="bottom"/>
            <w:hideMark/>
          </w:tcPr>
          <w:p w:rsidR="007231BC" w:rsidRPr="00D05747" w:rsidRDefault="007231BC" w:rsidP="007231BC">
            <w:pPr>
              <w:widowControl/>
              <w:jc w:val="center"/>
              <w:rPr>
                <w:rFonts w:ascii="Times New Roman" w:eastAsia="標楷體" w:hAnsi="Times New Roman"/>
                <w:color w:val="000000"/>
                <w:kern w:val="0"/>
                <w:sz w:val="16"/>
                <w:szCs w:val="16"/>
              </w:rPr>
            </w:pPr>
          </w:p>
        </w:tc>
        <w:tc>
          <w:tcPr>
            <w:tcW w:w="0" w:type="auto"/>
            <w:tcBorders>
              <w:top w:val="single" w:sz="4" w:space="0" w:color="auto"/>
              <w:left w:val="nil"/>
              <w:bottom w:val="nil"/>
              <w:right w:val="nil"/>
            </w:tcBorders>
            <w:shd w:val="clear" w:color="auto" w:fill="auto"/>
            <w:noWrap/>
            <w:vAlign w:val="bottom"/>
            <w:hideMark/>
          </w:tcPr>
          <w:p w:rsidR="007231BC" w:rsidRPr="00D05747" w:rsidRDefault="007231BC" w:rsidP="007231BC">
            <w:pPr>
              <w:widowControl/>
              <w:jc w:val="center"/>
              <w:rPr>
                <w:rFonts w:ascii="Times New Roman" w:eastAsia="標楷體" w:hAnsi="Times New Roman"/>
                <w:color w:val="000000"/>
                <w:kern w:val="0"/>
                <w:sz w:val="16"/>
                <w:szCs w:val="16"/>
              </w:rPr>
            </w:pPr>
          </w:p>
        </w:tc>
        <w:tc>
          <w:tcPr>
            <w:tcW w:w="0" w:type="auto"/>
            <w:tcBorders>
              <w:top w:val="single" w:sz="4" w:space="0" w:color="auto"/>
              <w:left w:val="nil"/>
              <w:bottom w:val="nil"/>
              <w:right w:val="nil"/>
            </w:tcBorders>
            <w:shd w:val="clear" w:color="auto" w:fill="auto"/>
            <w:noWrap/>
            <w:vAlign w:val="bottom"/>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Times New Roman"/>
                <w:color w:val="000000"/>
                <w:kern w:val="0"/>
                <w:sz w:val="16"/>
                <w:szCs w:val="16"/>
              </w:rPr>
              <w:t>4</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壁虎科</w:t>
            </w:r>
          </w:p>
        </w:tc>
        <w:tc>
          <w:tcPr>
            <w:tcW w:w="0" w:type="auto"/>
            <w:tcBorders>
              <w:top w:val="nil"/>
              <w:left w:val="nil"/>
              <w:bottom w:val="nil"/>
              <w:right w:val="nil"/>
            </w:tcBorders>
            <w:shd w:val="clear" w:color="auto" w:fill="auto"/>
            <w:noWrap/>
            <w:vAlign w:val="bottom"/>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無疣蝎虎</w:t>
            </w:r>
          </w:p>
        </w:tc>
        <w:tc>
          <w:tcPr>
            <w:tcW w:w="0" w:type="auto"/>
            <w:tcBorders>
              <w:top w:val="nil"/>
              <w:left w:val="nil"/>
              <w:bottom w:val="nil"/>
              <w:right w:val="nil"/>
            </w:tcBorders>
            <w:shd w:val="clear" w:color="auto" w:fill="auto"/>
            <w:noWrap/>
            <w:vAlign w:val="bottom"/>
            <w:hideMark/>
          </w:tcPr>
          <w:p w:rsidR="007231BC" w:rsidRPr="00D05747" w:rsidRDefault="007231BC" w:rsidP="007231BC">
            <w:pPr>
              <w:widowControl/>
              <w:rPr>
                <w:rFonts w:ascii="Times New Roman" w:eastAsia="標楷體" w:hAnsi="Times New Roman"/>
                <w:i/>
                <w:iCs/>
                <w:color w:val="000000"/>
                <w:kern w:val="0"/>
                <w:sz w:val="16"/>
                <w:szCs w:val="16"/>
              </w:rPr>
            </w:pPr>
            <w:r w:rsidRPr="00D05747">
              <w:rPr>
                <w:rFonts w:ascii="Times New Roman" w:eastAsia="標楷體" w:hAnsi="Times New Roman"/>
                <w:i/>
                <w:iCs/>
                <w:color w:val="000000"/>
                <w:kern w:val="0"/>
                <w:sz w:val="16"/>
                <w:szCs w:val="16"/>
              </w:rPr>
              <w:t>Hemidactylus bowringii</w:t>
            </w:r>
          </w:p>
        </w:tc>
        <w:tc>
          <w:tcPr>
            <w:tcW w:w="0" w:type="auto"/>
            <w:tcBorders>
              <w:top w:val="nil"/>
              <w:left w:val="nil"/>
              <w:bottom w:val="nil"/>
              <w:right w:val="nil"/>
            </w:tcBorders>
            <w:shd w:val="clear" w:color="auto" w:fill="auto"/>
            <w:noWrap/>
            <w:vAlign w:val="bottom"/>
            <w:hideMark/>
          </w:tcPr>
          <w:p w:rsidR="007231BC" w:rsidRPr="00D05747"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bottom"/>
            <w:hideMark/>
          </w:tcPr>
          <w:p w:rsidR="007231BC" w:rsidRPr="00D05747"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bottom"/>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Times New Roman"/>
                <w:color w:val="000000"/>
                <w:kern w:val="0"/>
                <w:sz w:val="16"/>
                <w:szCs w:val="16"/>
              </w:rPr>
              <w:t>3</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壁虎科</w:t>
            </w:r>
          </w:p>
        </w:tc>
        <w:tc>
          <w:tcPr>
            <w:tcW w:w="0" w:type="auto"/>
            <w:tcBorders>
              <w:top w:val="nil"/>
              <w:left w:val="nil"/>
              <w:bottom w:val="nil"/>
              <w:right w:val="nil"/>
            </w:tcBorders>
            <w:shd w:val="clear" w:color="auto" w:fill="auto"/>
            <w:noWrap/>
            <w:vAlign w:val="bottom"/>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疣尾蝎虎</w:t>
            </w:r>
          </w:p>
        </w:tc>
        <w:tc>
          <w:tcPr>
            <w:tcW w:w="0" w:type="auto"/>
            <w:tcBorders>
              <w:top w:val="nil"/>
              <w:left w:val="nil"/>
              <w:bottom w:val="nil"/>
              <w:right w:val="nil"/>
            </w:tcBorders>
            <w:shd w:val="clear" w:color="auto" w:fill="auto"/>
            <w:noWrap/>
            <w:vAlign w:val="bottom"/>
            <w:hideMark/>
          </w:tcPr>
          <w:p w:rsidR="007231BC" w:rsidRPr="00D05747" w:rsidRDefault="007231BC" w:rsidP="007231BC">
            <w:pPr>
              <w:widowControl/>
              <w:rPr>
                <w:rFonts w:ascii="Times New Roman" w:eastAsia="標楷體" w:hAnsi="Times New Roman"/>
                <w:i/>
                <w:iCs/>
                <w:color w:val="000000"/>
                <w:kern w:val="0"/>
                <w:sz w:val="16"/>
                <w:szCs w:val="16"/>
              </w:rPr>
            </w:pPr>
            <w:r w:rsidRPr="00D05747">
              <w:rPr>
                <w:rFonts w:ascii="Times New Roman" w:eastAsia="標楷體" w:hAnsi="Times New Roman"/>
                <w:i/>
                <w:iCs/>
                <w:color w:val="000000"/>
                <w:kern w:val="0"/>
                <w:sz w:val="16"/>
                <w:szCs w:val="16"/>
              </w:rPr>
              <w:t xml:space="preserve">Hemidactylus frenatus </w:t>
            </w:r>
          </w:p>
        </w:tc>
        <w:tc>
          <w:tcPr>
            <w:tcW w:w="0" w:type="auto"/>
            <w:tcBorders>
              <w:top w:val="nil"/>
              <w:left w:val="nil"/>
              <w:bottom w:val="nil"/>
              <w:right w:val="nil"/>
            </w:tcBorders>
            <w:shd w:val="clear" w:color="auto" w:fill="auto"/>
            <w:noWrap/>
            <w:vAlign w:val="bottom"/>
            <w:hideMark/>
          </w:tcPr>
          <w:p w:rsidR="007231BC" w:rsidRPr="00D05747"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bottom"/>
            <w:hideMark/>
          </w:tcPr>
          <w:p w:rsidR="007231BC" w:rsidRPr="00D05747"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bottom"/>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Times New Roman"/>
                <w:color w:val="000000"/>
                <w:kern w:val="0"/>
                <w:sz w:val="16"/>
                <w:szCs w:val="16"/>
              </w:rPr>
              <w:t>5</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飛蜥科</w:t>
            </w:r>
          </w:p>
        </w:tc>
        <w:tc>
          <w:tcPr>
            <w:tcW w:w="0" w:type="auto"/>
            <w:tcBorders>
              <w:top w:val="nil"/>
              <w:left w:val="nil"/>
              <w:bottom w:val="nil"/>
              <w:right w:val="nil"/>
            </w:tcBorders>
            <w:shd w:val="clear" w:color="auto" w:fill="auto"/>
            <w:noWrap/>
            <w:vAlign w:val="bottom"/>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斯文豪氏攀蜥</w:t>
            </w:r>
          </w:p>
        </w:tc>
        <w:tc>
          <w:tcPr>
            <w:tcW w:w="0" w:type="auto"/>
            <w:tcBorders>
              <w:top w:val="nil"/>
              <w:left w:val="nil"/>
              <w:bottom w:val="nil"/>
              <w:right w:val="nil"/>
            </w:tcBorders>
            <w:shd w:val="clear" w:color="auto" w:fill="auto"/>
            <w:noWrap/>
            <w:vAlign w:val="bottom"/>
            <w:hideMark/>
          </w:tcPr>
          <w:p w:rsidR="007231BC" w:rsidRPr="00D05747" w:rsidRDefault="007231BC" w:rsidP="007231BC">
            <w:pPr>
              <w:widowControl/>
              <w:rPr>
                <w:rFonts w:ascii="Times New Roman" w:eastAsia="標楷體" w:hAnsi="Times New Roman"/>
                <w:i/>
                <w:iCs/>
                <w:color w:val="000000"/>
                <w:kern w:val="0"/>
                <w:sz w:val="16"/>
                <w:szCs w:val="16"/>
              </w:rPr>
            </w:pPr>
            <w:r w:rsidRPr="00D05747">
              <w:rPr>
                <w:rFonts w:ascii="Times New Roman" w:eastAsia="標楷體" w:hAnsi="Times New Roman"/>
                <w:i/>
                <w:iCs/>
                <w:color w:val="000000"/>
                <w:kern w:val="0"/>
                <w:sz w:val="16"/>
                <w:szCs w:val="16"/>
              </w:rPr>
              <w:t xml:space="preserve">Japalura swinhonis </w:t>
            </w:r>
          </w:p>
        </w:tc>
        <w:tc>
          <w:tcPr>
            <w:tcW w:w="0" w:type="auto"/>
            <w:tcBorders>
              <w:top w:val="nil"/>
              <w:left w:val="nil"/>
              <w:bottom w:val="nil"/>
              <w:right w:val="nil"/>
            </w:tcBorders>
            <w:shd w:val="clear" w:color="auto" w:fill="auto"/>
            <w:noWrap/>
            <w:vAlign w:val="bottom"/>
            <w:hideMark/>
          </w:tcPr>
          <w:p w:rsidR="007231BC" w:rsidRPr="00D05747"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bottom"/>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Times New Roman"/>
                <w:color w:val="000000"/>
                <w:kern w:val="0"/>
                <w:sz w:val="16"/>
                <w:szCs w:val="16"/>
              </w:rPr>
              <w:t>E</w:t>
            </w:r>
          </w:p>
        </w:tc>
        <w:tc>
          <w:tcPr>
            <w:tcW w:w="0" w:type="auto"/>
            <w:tcBorders>
              <w:top w:val="nil"/>
              <w:left w:val="nil"/>
              <w:bottom w:val="nil"/>
              <w:right w:val="nil"/>
            </w:tcBorders>
            <w:shd w:val="clear" w:color="auto" w:fill="auto"/>
            <w:noWrap/>
            <w:vAlign w:val="bottom"/>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Times New Roman"/>
                <w:color w:val="000000"/>
                <w:kern w:val="0"/>
                <w:sz w:val="16"/>
                <w:szCs w:val="16"/>
              </w:rPr>
              <w:t>3</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石龍子科</w:t>
            </w:r>
          </w:p>
        </w:tc>
        <w:tc>
          <w:tcPr>
            <w:tcW w:w="0" w:type="auto"/>
            <w:tcBorders>
              <w:top w:val="nil"/>
              <w:left w:val="nil"/>
              <w:bottom w:val="nil"/>
              <w:right w:val="nil"/>
            </w:tcBorders>
            <w:shd w:val="clear" w:color="auto" w:fill="auto"/>
            <w:noWrap/>
            <w:vAlign w:val="bottom"/>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麗紋石龍子</w:t>
            </w:r>
          </w:p>
        </w:tc>
        <w:tc>
          <w:tcPr>
            <w:tcW w:w="0" w:type="auto"/>
            <w:tcBorders>
              <w:top w:val="nil"/>
              <w:left w:val="nil"/>
              <w:bottom w:val="nil"/>
              <w:right w:val="nil"/>
            </w:tcBorders>
            <w:shd w:val="clear" w:color="auto" w:fill="auto"/>
            <w:noWrap/>
            <w:vAlign w:val="bottom"/>
            <w:hideMark/>
          </w:tcPr>
          <w:p w:rsidR="007231BC" w:rsidRPr="00D05747" w:rsidRDefault="007231BC" w:rsidP="007231BC">
            <w:pPr>
              <w:widowControl/>
              <w:rPr>
                <w:rFonts w:ascii="Times New Roman" w:eastAsia="標楷體" w:hAnsi="Times New Roman"/>
                <w:i/>
                <w:iCs/>
                <w:color w:val="000000"/>
                <w:kern w:val="0"/>
                <w:sz w:val="16"/>
                <w:szCs w:val="16"/>
              </w:rPr>
            </w:pPr>
            <w:r w:rsidRPr="00D05747">
              <w:rPr>
                <w:rFonts w:ascii="Times New Roman" w:eastAsia="標楷體" w:hAnsi="Times New Roman"/>
                <w:i/>
                <w:iCs/>
                <w:color w:val="000000"/>
                <w:kern w:val="0"/>
                <w:sz w:val="16"/>
                <w:szCs w:val="16"/>
              </w:rPr>
              <w:t>Plestiodon elegans</w:t>
            </w:r>
          </w:p>
        </w:tc>
        <w:tc>
          <w:tcPr>
            <w:tcW w:w="0" w:type="auto"/>
            <w:tcBorders>
              <w:top w:val="nil"/>
              <w:left w:val="nil"/>
              <w:bottom w:val="nil"/>
              <w:right w:val="nil"/>
            </w:tcBorders>
            <w:shd w:val="clear" w:color="auto" w:fill="auto"/>
            <w:noWrap/>
            <w:vAlign w:val="bottom"/>
            <w:hideMark/>
          </w:tcPr>
          <w:p w:rsidR="007231BC" w:rsidRPr="00D05747"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bottom"/>
            <w:hideMark/>
          </w:tcPr>
          <w:p w:rsidR="007231BC" w:rsidRPr="00D05747"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bottom"/>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Times New Roman"/>
                <w:color w:val="000000"/>
                <w:kern w:val="0"/>
                <w:sz w:val="16"/>
                <w:szCs w:val="16"/>
              </w:rPr>
              <w:t>1</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石龍子科</w:t>
            </w:r>
          </w:p>
        </w:tc>
        <w:tc>
          <w:tcPr>
            <w:tcW w:w="0" w:type="auto"/>
            <w:tcBorders>
              <w:top w:val="nil"/>
              <w:left w:val="nil"/>
              <w:bottom w:val="nil"/>
              <w:right w:val="nil"/>
            </w:tcBorders>
            <w:shd w:val="clear" w:color="auto" w:fill="auto"/>
            <w:noWrap/>
            <w:vAlign w:val="bottom"/>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印度蜓蜥</w:t>
            </w:r>
          </w:p>
        </w:tc>
        <w:tc>
          <w:tcPr>
            <w:tcW w:w="0" w:type="auto"/>
            <w:tcBorders>
              <w:top w:val="nil"/>
              <w:left w:val="nil"/>
              <w:bottom w:val="nil"/>
              <w:right w:val="nil"/>
            </w:tcBorders>
            <w:shd w:val="clear" w:color="auto" w:fill="auto"/>
            <w:noWrap/>
            <w:vAlign w:val="bottom"/>
            <w:hideMark/>
          </w:tcPr>
          <w:p w:rsidR="007231BC" w:rsidRPr="00D05747" w:rsidRDefault="007231BC" w:rsidP="007231BC">
            <w:pPr>
              <w:widowControl/>
              <w:rPr>
                <w:rFonts w:ascii="Times New Roman" w:eastAsia="標楷體" w:hAnsi="Times New Roman"/>
                <w:i/>
                <w:iCs/>
                <w:color w:val="000000"/>
                <w:kern w:val="0"/>
                <w:sz w:val="16"/>
                <w:szCs w:val="16"/>
              </w:rPr>
            </w:pPr>
            <w:r w:rsidRPr="00D05747">
              <w:rPr>
                <w:rFonts w:ascii="Times New Roman" w:eastAsia="標楷體" w:hAnsi="Times New Roman"/>
                <w:i/>
                <w:iCs/>
                <w:color w:val="000000"/>
                <w:kern w:val="0"/>
                <w:sz w:val="16"/>
                <w:szCs w:val="16"/>
              </w:rPr>
              <w:t xml:space="preserve">Sphenomorphus indicus </w:t>
            </w:r>
            <w:r w:rsidRPr="00D05747">
              <w:rPr>
                <w:rFonts w:ascii="Times New Roman" w:eastAsia="標楷體" w:hAnsi="Times New Roman"/>
                <w:color w:val="000000"/>
                <w:kern w:val="0"/>
                <w:sz w:val="16"/>
                <w:szCs w:val="16"/>
              </w:rPr>
              <w:t xml:space="preserve"> </w:t>
            </w:r>
          </w:p>
        </w:tc>
        <w:tc>
          <w:tcPr>
            <w:tcW w:w="0" w:type="auto"/>
            <w:tcBorders>
              <w:top w:val="nil"/>
              <w:left w:val="nil"/>
              <w:bottom w:val="nil"/>
              <w:right w:val="nil"/>
            </w:tcBorders>
            <w:shd w:val="clear" w:color="auto" w:fill="auto"/>
            <w:noWrap/>
            <w:vAlign w:val="bottom"/>
            <w:hideMark/>
          </w:tcPr>
          <w:p w:rsidR="007231BC" w:rsidRPr="00D05747"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bottom"/>
            <w:hideMark/>
          </w:tcPr>
          <w:p w:rsidR="007231BC" w:rsidRPr="00D05747"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bottom"/>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Times New Roman"/>
                <w:color w:val="000000"/>
                <w:kern w:val="0"/>
                <w:sz w:val="16"/>
                <w:szCs w:val="16"/>
              </w:rPr>
              <w:t>2</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黃頷蛇科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大頭蛇</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color w:val="000000"/>
                <w:kern w:val="0"/>
                <w:sz w:val="16"/>
                <w:szCs w:val="16"/>
              </w:rPr>
            </w:pPr>
            <w:r w:rsidRPr="00D05747">
              <w:rPr>
                <w:rFonts w:ascii="Times New Roman" w:eastAsia="標楷體" w:hAnsi="Times New Roman"/>
                <w:i/>
                <w:iCs/>
                <w:color w:val="000000"/>
                <w:kern w:val="0"/>
                <w:sz w:val="16"/>
                <w:szCs w:val="16"/>
              </w:rPr>
              <w:t xml:space="preserve">Boiga kraepelini </w:t>
            </w:r>
            <w:r w:rsidRPr="00D05747">
              <w:rPr>
                <w:rFonts w:ascii="Times New Roman" w:eastAsia="標楷體" w:hAnsi="Times New Roman"/>
                <w:color w:val="000000"/>
                <w:kern w:val="0"/>
                <w:sz w:val="16"/>
                <w:szCs w:val="16"/>
              </w:rPr>
              <w:t xml:space="preserve"> </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bottom"/>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Times New Roman"/>
                <w:color w:val="000000"/>
                <w:kern w:val="0"/>
                <w:sz w:val="16"/>
                <w:szCs w:val="16"/>
              </w:rPr>
              <w:t>1</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蝙蝠蛇科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中國眼鏡蛇</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color w:val="000000"/>
                <w:kern w:val="0"/>
                <w:sz w:val="16"/>
                <w:szCs w:val="16"/>
              </w:rPr>
            </w:pPr>
            <w:r w:rsidRPr="00D05747">
              <w:rPr>
                <w:rFonts w:ascii="Times New Roman" w:eastAsia="標楷體" w:hAnsi="Times New Roman"/>
                <w:i/>
                <w:iCs/>
                <w:color w:val="000000"/>
                <w:kern w:val="0"/>
                <w:sz w:val="16"/>
                <w:szCs w:val="16"/>
              </w:rPr>
              <w:t xml:space="preserve">Naja atra </w:t>
            </w:r>
            <w:r w:rsidRPr="00D05747">
              <w:rPr>
                <w:rFonts w:ascii="Times New Roman" w:eastAsia="標楷體" w:hAnsi="Times New Roman"/>
                <w:color w:val="000000"/>
                <w:kern w:val="0"/>
                <w:sz w:val="16"/>
                <w:szCs w:val="16"/>
              </w:rPr>
              <w:t xml:space="preserve"> </w:t>
            </w:r>
          </w:p>
        </w:tc>
        <w:tc>
          <w:tcPr>
            <w:tcW w:w="0" w:type="auto"/>
            <w:tcBorders>
              <w:top w:val="nil"/>
              <w:left w:val="nil"/>
              <w:bottom w:val="nil"/>
              <w:right w:val="nil"/>
            </w:tcBorders>
            <w:shd w:val="clear" w:color="auto" w:fill="auto"/>
            <w:noWrap/>
            <w:vAlign w:val="bottom"/>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Ⅲ</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bottom"/>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Times New Roman"/>
                <w:color w:val="000000"/>
                <w:kern w:val="0"/>
                <w:sz w:val="16"/>
                <w:szCs w:val="16"/>
              </w:rPr>
              <w:t>1</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澤龜科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紅耳龜</w:t>
            </w:r>
          </w:p>
        </w:tc>
        <w:tc>
          <w:tcPr>
            <w:tcW w:w="0" w:type="auto"/>
            <w:tcBorders>
              <w:top w:val="nil"/>
              <w:left w:val="nil"/>
              <w:bottom w:val="nil"/>
              <w:right w:val="nil"/>
            </w:tcBorders>
            <w:shd w:val="clear" w:color="auto" w:fill="auto"/>
            <w:noWrap/>
            <w:vAlign w:val="bottom"/>
            <w:hideMark/>
          </w:tcPr>
          <w:p w:rsidR="007231BC" w:rsidRPr="00D05747" w:rsidRDefault="007231BC" w:rsidP="007231BC">
            <w:pPr>
              <w:widowControl/>
              <w:rPr>
                <w:rFonts w:ascii="Times New Roman" w:eastAsia="標楷體" w:hAnsi="Times New Roman"/>
                <w:i/>
                <w:iCs/>
                <w:color w:val="000000"/>
                <w:kern w:val="0"/>
                <w:sz w:val="16"/>
                <w:szCs w:val="16"/>
              </w:rPr>
            </w:pPr>
            <w:r w:rsidRPr="00D05747">
              <w:rPr>
                <w:rFonts w:ascii="Times New Roman" w:eastAsia="標楷體" w:hAnsi="Times New Roman"/>
                <w:i/>
                <w:iCs/>
                <w:color w:val="000000"/>
                <w:kern w:val="0"/>
                <w:sz w:val="16"/>
                <w:szCs w:val="16"/>
              </w:rPr>
              <w:t>Trachemys scripta elegans</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bottom"/>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Times New Roman"/>
                <w:color w:val="000000"/>
                <w:kern w:val="0"/>
                <w:sz w:val="16"/>
                <w:szCs w:val="16"/>
              </w:rPr>
              <w:t>2</w:t>
            </w:r>
          </w:p>
        </w:tc>
      </w:tr>
      <w:tr w:rsidR="007231BC" w:rsidRPr="00D05747" w:rsidTr="007231BC">
        <w:trPr>
          <w:cantSplit/>
        </w:trPr>
        <w:tc>
          <w:tcPr>
            <w:tcW w:w="0" w:type="auto"/>
            <w:tcBorders>
              <w:top w:val="nil"/>
              <w:left w:val="nil"/>
              <w:bottom w:val="single" w:sz="4" w:space="0" w:color="auto"/>
              <w:right w:val="nil"/>
            </w:tcBorders>
            <w:shd w:val="clear" w:color="auto" w:fill="auto"/>
            <w:noWrap/>
            <w:vAlign w:val="center"/>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地龜科</w:t>
            </w:r>
          </w:p>
        </w:tc>
        <w:tc>
          <w:tcPr>
            <w:tcW w:w="0" w:type="auto"/>
            <w:tcBorders>
              <w:top w:val="nil"/>
              <w:left w:val="nil"/>
              <w:bottom w:val="single" w:sz="4" w:space="0" w:color="auto"/>
              <w:right w:val="nil"/>
            </w:tcBorders>
            <w:shd w:val="clear" w:color="auto" w:fill="auto"/>
            <w:noWrap/>
            <w:vAlign w:val="center"/>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斑龜</w:t>
            </w:r>
          </w:p>
        </w:tc>
        <w:tc>
          <w:tcPr>
            <w:tcW w:w="0" w:type="auto"/>
            <w:tcBorders>
              <w:top w:val="nil"/>
              <w:left w:val="nil"/>
              <w:bottom w:val="single" w:sz="4" w:space="0" w:color="auto"/>
              <w:right w:val="nil"/>
            </w:tcBorders>
            <w:shd w:val="clear" w:color="auto" w:fill="auto"/>
            <w:noWrap/>
            <w:vAlign w:val="bottom"/>
            <w:hideMark/>
          </w:tcPr>
          <w:p w:rsidR="007231BC" w:rsidRPr="00D05747" w:rsidRDefault="007231BC" w:rsidP="007231BC">
            <w:pPr>
              <w:widowControl/>
              <w:rPr>
                <w:rFonts w:ascii="Times New Roman" w:eastAsia="標楷體" w:hAnsi="Times New Roman"/>
                <w:i/>
                <w:iCs/>
                <w:color w:val="000000"/>
                <w:kern w:val="0"/>
                <w:sz w:val="16"/>
                <w:szCs w:val="16"/>
              </w:rPr>
            </w:pPr>
            <w:r w:rsidRPr="00D05747">
              <w:rPr>
                <w:rFonts w:ascii="Times New Roman" w:eastAsia="標楷體" w:hAnsi="Times New Roman"/>
                <w:i/>
                <w:iCs/>
                <w:color w:val="000000"/>
                <w:kern w:val="0"/>
                <w:sz w:val="16"/>
                <w:szCs w:val="16"/>
              </w:rPr>
              <w:t>Mauremys sinensis</w:t>
            </w:r>
          </w:p>
        </w:tc>
        <w:tc>
          <w:tcPr>
            <w:tcW w:w="0" w:type="auto"/>
            <w:tcBorders>
              <w:top w:val="nil"/>
              <w:left w:val="nil"/>
              <w:bottom w:val="single" w:sz="4" w:space="0" w:color="auto"/>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single" w:sz="4" w:space="0" w:color="auto"/>
              <w:right w:val="nil"/>
            </w:tcBorders>
            <w:shd w:val="clear" w:color="auto" w:fill="auto"/>
            <w:noWrap/>
            <w:vAlign w:val="center"/>
            <w:hideMark/>
          </w:tcPr>
          <w:p w:rsidR="007231BC" w:rsidRPr="00D05747" w:rsidRDefault="007231BC" w:rsidP="007231BC">
            <w:pPr>
              <w:widowControl/>
              <w:rPr>
                <w:rFonts w:ascii="Times New Roman" w:eastAsia="標楷體" w:hAnsi="Times New Roman"/>
                <w:color w:val="000000"/>
                <w:kern w:val="0"/>
                <w:sz w:val="16"/>
                <w:szCs w:val="16"/>
              </w:rPr>
            </w:pPr>
          </w:p>
        </w:tc>
        <w:tc>
          <w:tcPr>
            <w:tcW w:w="0" w:type="auto"/>
            <w:tcBorders>
              <w:top w:val="nil"/>
              <w:left w:val="nil"/>
              <w:bottom w:val="single" w:sz="4" w:space="0" w:color="auto"/>
              <w:right w:val="nil"/>
            </w:tcBorders>
            <w:shd w:val="clear" w:color="auto" w:fill="auto"/>
            <w:noWrap/>
            <w:vAlign w:val="bottom"/>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Times New Roman"/>
                <w:color w:val="000000"/>
                <w:kern w:val="0"/>
                <w:sz w:val="16"/>
                <w:szCs w:val="16"/>
              </w:rPr>
              <w:t>2</w:t>
            </w:r>
          </w:p>
        </w:tc>
      </w:tr>
      <w:tr w:rsidR="007231BC" w:rsidRPr="00D05747" w:rsidTr="007231BC">
        <w:trPr>
          <w:cantSplit/>
        </w:trPr>
        <w:tc>
          <w:tcPr>
            <w:tcW w:w="0" w:type="auto"/>
            <w:gridSpan w:val="5"/>
            <w:tcBorders>
              <w:top w:val="single" w:sz="4" w:space="0" w:color="auto"/>
              <w:left w:val="nil"/>
              <w:bottom w:val="single" w:sz="4" w:space="0" w:color="auto"/>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物種數小計</w:t>
            </w:r>
            <w:r w:rsidRPr="00D05747">
              <w:rPr>
                <w:rFonts w:ascii="Times New Roman" w:eastAsia="標楷體" w:hAnsi="Times New Roman"/>
                <w:color w:val="000000"/>
                <w:kern w:val="0"/>
                <w:sz w:val="16"/>
                <w:szCs w:val="16"/>
              </w:rPr>
              <w:t>(S)</w:t>
            </w:r>
          </w:p>
        </w:tc>
        <w:tc>
          <w:tcPr>
            <w:tcW w:w="0" w:type="auto"/>
            <w:tcBorders>
              <w:top w:val="single" w:sz="4" w:space="0" w:color="auto"/>
              <w:left w:val="nil"/>
              <w:bottom w:val="single" w:sz="4" w:space="0" w:color="auto"/>
              <w:right w:val="nil"/>
            </w:tcBorders>
            <w:shd w:val="clear" w:color="auto" w:fill="auto"/>
            <w:noWrap/>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Times New Roman"/>
                <w:color w:val="000000"/>
                <w:kern w:val="0"/>
                <w:sz w:val="16"/>
                <w:szCs w:val="16"/>
              </w:rPr>
              <w:t>10</w:t>
            </w:r>
          </w:p>
        </w:tc>
      </w:tr>
      <w:tr w:rsidR="007231BC" w:rsidRPr="00D05747" w:rsidTr="007231BC">
        <w:trPr>
          <w:cantSplit/>
        </w:trPr>
        <w:tc>
          <w:tcPr>
            <w:tcW w:w="0" w:type="auto"/>
            <w:gridSpan w:val="5"/>
            <w:tcBorders>
              <w:top w:val="single" w:sz="4" w:space="0" w:color="auto"/>
              <w:left w:val="nil"/>
              <w:bottom w:val="single" w:sz="4" w:space="0" w:color="auto"/>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數量小計</w:t>
            </w:r>
            <w:r w:rsidRPr="00D05747">
              <w:rPr>
                <w:rFonts w:ascii="Times New Roman" w:eastAsia="標楷體" w:hAnsi="Times New Roman"/>
                <w:color w:val="000000"/>
                <w:kern w:val="0"/>
                <w:sz w:val="16"/>
                <w:szCs w:val="16"/>
              </w:rPr>
              <w:t>(N)</w:t>
            </w:r>
          </w:p>
        </w:tc>
        <w:tc>
          <w:tcPr>
            <w:tcW w:w="0" w:type="auto"/>
            <w:tcBorders>
              <w:top w:val="single" w:sz="4" w:space="0" w:color="auto"/>
              <w:left w:val="nil"/>
              <w:bottom w:val="single" w:sz="4" w:space="0" w:color="auto"/>
              <w:right w:val="nil"/>
            </w:tcBorders>
            <w:shd w:val="clear" w:color="auto" w:fill="auto"/>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Times New Roman"/>
                <w:color w:val="000000"/>
                <w:kern w:val="0"/>
                <w:sz w:val="16"/>
                <w:szCs w:val="16"/>
              </w:rPr>
              <w:t>24</w:t>
            </w:r>
          </w:p>
        </w:tc>
      </w:tr>
    </w:tbl>
    <w:p w:rsidR="005D2E12" w:rsidRDefault="005D2E12" w:rsidP="005D2E12">
      <w:pPr>
        <w:rPr>
          <w:rFonts w:ascii="Times New Roman" w:eastAsia="標楷體" w:hAnsi="Times New Roman"/>
          <w:color w:val="000000"/>
          <w:kern w:val="0"/>
          <w:sz w:val="16"/>
          <w:szCs w:val="16"/>
        </w:rPr>
      </w:pPr>
      <w:r>
        <w:rPr>
          <w:rFonts w:ascii="Times New Roman" w:eastAsia="標楷體" w:hAnsi="Times New Roman" w:hint="eastAsia"/>
          <w:color w:val="000000"/>
          <w:kern w:val="0"/>
          <w:sz w:val="16"/>
          <w:szCs w:val="16"/>
        </w:rPr>
        <w:t>1.</w:t>
      </w:r>
      <w:r w:rsidRPr="00AB3ABA">
        <w:rPr>
          <w:rFonts w:ascii="Times New Roman" w:eastAsia="標楷體" w:hAnsi="Times New Roman" w:hint="eastAsia"/>
          <w:color w:val="000000"/>
          <w:kern w:val="0"/>
          <w:sz w:val="16"/>
          <w:szCs w:val="16"/>
        </w:rPr>
        <w:t>特有類別，</w:t>
      </w:r>
      <w:r w:rsidRPr="00AB3ABA">
        <w:rPr>
          <w:rFonts w:ascii="Times New Roman" w:eastAsia="標楷體" w:hAnsi="Times New Roman" w:hint="eastAsia"/>
          <w:color w:val="000000"/>
          <w:kern w:val="0"/>
          <w:sz w:val="16"/>
          <w:szCs w:val="16"/>
        </w:rPr>
        <w:t>E</w:t>
      </w:r>
      <w:r w:rsidRPr="00AB3ABA">
        <w:rPr>
          <w:rFonts w:ascii="Times New Roman" w:eastAsia="標楷體" w:hAnsi="Times New Roman" w:hint="eastAsia"/>
          <w:color w:val="000000"/>
          <w:kern w:val="0"/>
          <w:sz w:val="16"/>
          <w:szCs w:val="16"/>
        </w:rPr>
        <w:t>表示臺灣特有種</w:t>
      </w:r>
      <w:r>
        <w:rPr>
          <w:rFonts w:ascii="Times New Roman" w:eastAsia="標楷體" w:hAnsi="Times New Roman" w:hint="eastAsia"/>
          <w:color w:val="000000"/>
          <w:kern w:val="0"/>
          <w:sz w:val="16"/>
          <w:szCs w:val="16"/>
        </w:rPr>
        <w:t>；</w:t>
      </w:r>
      <w:r w:rsidRPr="00AB3ABA">
        <w:rPr>
          <w:rFonts w:ascii="Times New Roman" w:eastAsia="標楷體" w:hAnsi="Times New Roman"/>
          <w:color w:val="000000"/>
          <w:kern w:val="0"/>
          <w:sz w:val="16"/>
          <w:szCs w:val="16"/>
        </w:rPr>
        <w:t>Es</w:t>
      </w:r>
      <w:r w:rsidRPr="00AB3ABA">
        <w:rPr>
          <w:rFonts w:ascii="Times New Roman" w:eastAsia="標楷體" w:hAnsi="Times New Roman" w:hint="eastAsia"/>
          <w:color w:val="000000"/>
          <w:kern w:val="0"/>
          <w:sz w:val="16"/>
          <w:szCs w:val="16"/>
        </w:rPr>
        <w:t>表示臺灣特有亞種</w:t>
      </w:r>
    </w:p>
    <w:p w:rsidR="005D2E12" w:rsidRPr="00AB3ABA" w:rsidRDefault="005D2E12" w:rsidP="005D2E12">
      <w:pPr>
        <w:rPr>
          <w:rFonts w:ascii="Times New Roman" w:eastAsia="標楷體" w:hAnsi="Times New Roman"/>
          <w:color w:val="000000"/>
          <w:kern w:val="0"/>
          <w:sz w:val="16"/>
          <w:szCs w:val="16"/>
        </w:rPr>
      </w:pPr>
      <w:r>
        <w:rPr>
          <w:rFonts w:ascii="Times New Roman" w:eastAsia="標楷體" w:hAnsi="Times New Roman" w:hint="eastAsia"/>
          <w:color w:val="000000"/>
          <w:kern w:val="0"/>
          <w:sz w:val="16"/>
          <w:szCs w:val="16"/>
        </w:rPr>
        <w:t xml:space="preserve">2. </w:t>
      </w:r>
      <w:r>
        <w:rPr>
          <w:rFonts w:ascii="Times New Roman" w:eastAsia="標楷體" w:hAnsi="Times New Roman" w:hint="eastAsia"/>
          <w:color w:val="000000"/>
          <w:kern w:val="0"/>
          <w:sz w:val="16"/>
          <w:szCs w:val="16"/>
        </w:rPr>
        <w:t>保育類</w:t>
      </w:r>
      <w:r w:rsidRPr="00AB3ABA">
        <w:rPr>
          <w:rFonts w:ascii="Times New Roman" w:eastAsia="標楷體" w:hAnsi="Times New Roman" w:hint="eastAsia"/>
          <w:color w:val="000000"/>
          <w:kern w:val="0"/>
          <w:sz w:val="16"/>
          <w:szCs w:val="16"/>
        </w:rPr>
        <w:t>別，</w:t>
      </w:r>
      <w:r w:rsidRPr="00AB3ABA">
        <w:rPr>
          <w:rFonts w:ascii="Times New Roman" w:eastAsia="標楷體" w:hAnsi="Times New Roman"/>
          <w:bCs/>
          <w:color w:val="000000"/>
          <w:kern w:val="0"/>
          <w:sz w:val="16"/>
          <w:szCs w:val="16"/>
        </w:rPr>
        <w:t>II</w:t>
      </w:r>
      <w:r w:rsidRPr="00AB3ABA">
        <w:rPr>
          <w:rFonts w:ascii="Times New Roman" w:eastAsia="標楷體" w:hAnsi="Times New Roman" w:hint="eastAsia"/>
          <w:bCs/>
          <w:color w:val="000000"/>
          <w:kern w:val="0"/>
          <w:sz w:val="16"/>
          <w:szCs w:val="16"/>
        </w:rPr>
        <w:t>為珍貴稀有之第二級保育類；</w:t>
      </w:r>
      <w:r w:rsidRPr="00AB3ABA">
        <w:rPr>
          <w:rFonts w:ascii="Times New Roman" w:eastAsia="標楷體" w:hAnsi="Times New Roman"/>
          <w:bCs/>
          <w:color w:val="000000"/>
          <w:kern w:val="0"/>
          <w:sz w:val="16"/>
          <w:szCs w:val="16"/>
        </w:rPr>
        <w:t>III</w:t>
      </w:r>
      <w:r w:rsidRPr="00AB3ABA">
        <w:rPr>
          <w:rFonts w:ascii="Times New Roman" w:eastAsia="標楷體" w:hAnsi="Times New Roman" w:hint="eastAsia"/>
          <w:bCs/>
          <w:color w:val="000000"/>
          <w:kern w:val="0"/>
          <w:sz w:val="16"/>
          <w:szCs w:val="16"/>
        </w:rPr>
        <w:t>為其他應予保育之第三級保育類</w:t>
      </w:r>
    </w:p>
    <w:p w:rsidR="005D2E12" w:rsidRDefault="005D2E12" w:rsidP="005D2E12">
      <w:pPr>
        <w:pStyle w:val="2"/>
        <w:rPr>
          <w:rFonts w:ascii="Times New Roman" w:eastAsia="標楷體"/>
          <w:sz w:val="24"/>
          <w:szCs w:val="24"/>
        </w:rPr>
      </w:pPr>
      <w:bookmarkStart w:id="49" w:name="_Toc533451836"/>
      <w:r>
        <w:rPr>
          <w:rFonts w:ascii="Times New Roman" w:eastAsia="標楷體" w:hint="eastAsia"/>
          <w:sz w:val="24"/>
          <w:szCs w:val="24"/>
        </w:rPr>
        <w:t>表五、</w:t>
      </w:r>
      <w:r w:rsidRPr="000C0599">
        <w:rPr>
          <w:rFonts w:ascii="Times New Roman" w:eastAsia="標楷體" w:hint="eastAsia"/>
          <w:sz w:val="24"/>
          <w:szCs w:val="24"/>
        </w:rPr>
        <w:t>兩棲類</w:t>
      </w:r>
      <w:bookmarkEnd w:id="49"/>
    </w:p>
    <w:tbl>
      <w:tblPr>
        <w:tblW w:w="0" w:type="auto"/>
        <w:tblInd w:w="28" w:type="dxa"/>
        <w:tblCellMar>
          <w:left w:w="28" w:type="dxa"/>
          <w:right w:w="28" w:type="dxa"/>
        </w:tblCellMar>
        <w:tblLook w:val="04A0"/>
      </w:tblPr>
      <w:tblGrid>
        <w:gridCol w:w="696"/>
        <w:gridCol w:w="1016"/>
        <w:gridCol w:w="1856"/>
        <w:gridCol w:w="696"/>
        <w:gridCol w:w="696"/>
        <w:gridCol w:w="603"/>
      </w:tblGrid>
      <w:tr w:rsidR="007231BC" w:rsidRPr="00D05747" w:rsidTr="007231BC">
        <w:trPr>
          <w:cantSplit/>
        </w:trPr>
        <w:tc>
          <w:tcPr>
            <w:tcW w:w="0" w:type="auto"/>
            <w:tcBorders>
              <w:top w:val="single" w:sz="4" w:space="0" w:color="auto"/>
              <w:left w:val="nil"/>
              <w:bottom w:val="single" w:sz="4" w:space="0" w:color="auto"/>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bookmarkStart w:id="50" w:name="RANGE!B2:G69"/>
            <w:r w:rsidRPr="00D05747">
              <w:rPr>
                <w:rFonts w:ascii="Times New Roman" w:eastAsia="標楷體" w:hAnsi="標楷體"/>
                <w:color w:val="000000"/>
                <w:kern w:val="0"/>
                <w:sz w:val="16"/>
                <w:szCs w:val="16"/>
              </w:rPr>
              <w:t>科</w:t>
            </w:r>
            <w:bookmarkEnd w:id="50"/>
          </w:p>
        </w:tc>
        <w:tc>
          <w:tcPr>
            <w:tcW w:w="0" w:type="auto"/>
            <w:tcBorders>
              <w:top w:val="single" w:sz="4" w:space="0" w:color="auto"/>
              <w:left w:val="nil"/>
              <w:bottom w:val="single" w:sz="4" w:space="0" w:color="auto"/>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中名</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學名</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保育等級</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特有類別</w:t>
            </w:r>
          </w:p>
        </w:tc>
        <w:tc>
          <w:tcPr>
            <w:tcW w:w="0" w:type="auto"/>
            <w:tcBorders>
              <w:top w:val="single" w:sz="4" w:space="0" w:color="auto"/>
              <w:left w:val="nil"/>
              <w:bottom w:val="single" w:sz="4" w:space="0" w:color="auto"/>
              <w:right w:val="nil"/>
            </w:tcBorders>
            <w:shd w:val="clear" w:color="auto" w:fill="auto"/>
            <w:noWrap/>
            <w:vAlign w:val="center"/>
            <w:hideMark/>
          </w:tcPr>
          <w:p w:rsidR="007231BC" w:rsidRDefault="007231BC" w:rsidP="007231BC">
            <w:pPr>
              <w:widowControl/>
              <w:jc w:val="center"/>
              <w:rPr>
                <w:rFonts w:ascii="Times New Roman" w:eastAsia="標楷體" w:hAnsi="標楷體"/>
                <w:kern w:val="0"/>
                <w:sz w:val="16"/>
                <w:szCs w:val="16"/>
              </w:rPr>
            </w:pPr>
            <w:r w:rsidRPr="00D05747">
              <w:rPr>
                <w:rFonts w:ascii="Times New Roman" w:eastAsia="標楷體" w:hAnsi="標楷體"/>
                <w:kern w:val="0"/>
                <w:sz w:val="16"/>
                <w:szCs w:val="16"/>
              </w:rPr>
              <w:t>施工前</w:t>
            </w:r>
          </w:p>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Times New Roman"/>
                <w:kern w:val="0"/>
                <w:sz w:val="16"/>
                <w:szCs w:val="16"/>
              </w:rPr>
              <w:t>(2018.1)</w:t>
            </w:r>
          </w:p>
        </w:tc>
      </w:tr>
      <w:tr w:rsidR="007231BC" w:rsidRPr="00D05747" w:rsidTr="007231BC">
        <w:trPr>
          <w:cantSplit/>
        </w:trPr>
        <w:tc>
          <w:tcPr>
            <w:tcW w:w="0" w:type="auto"/>
            <w:tcBorders>
              <w:top w:val="single" w:sz="4" w:space="0" w:color="auto"/>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蟾蜍科</w:t>
            </w:r>
          </w:p>
        </w:tc>
        <w:tc>
          <w:tcPr>
            <w:tcW w:w="0" w:type="auto"/>
            <w:tcBorders>
              <w:top w:val="single" w:sz="4" w:space="0" w:color="auto"/>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盤古蟾蜍</w:t>
            </w:r>
          </w:p>
        </w:tc>
        <w:tc>
          <w:tcPr>
            <w:tcW w:w="0" w:type="auto"/>
            <w:tcBorders>
              <w:top w:val="single" w:sz="4" w:space="0" w:color="auto"/>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color w:val="000000"/>
                <w:kern w:val="0"/>
                <w:sz w:val="16"/>
                <w:szCs w:val="16"/>
              </w:rPr>
            </w:pPr>
            <w:r w:rsidRPr="00D05747">
              <w:rPr>
                <w:rFonts w:ascii="Times New Roman" w:eastAsia="標楷體" w:hAnsi="Times New Roman"/>
                <w:i/>
                <w:iCs/>
                <w:color w:val="000000"/>
                <w:kern w:val="0"/>
                <w:sz w:val="16"/>
                <w:szCs w:val="16"/>
              </w:rPr>
              <w:t xml:space="preserve">Bufo bankorensis </w:t>
            </w:r>
          </w:p>
        </w:tc>
        <w:tc>
          <w:tcPr>
            <w:tcW w:w="0" w:type="auto"/>
            <w:tcBorders>
              <w:top w:val="single" w:sz="4" w:space="0" w:color="auto"/>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p>
        </w:tc>
        <w:tc>
          <w:tcPr>
            <w:tcW w:w="0" w:type="auto"/>
            <w:tcBorders>
              <w:top w:val="single" w:sz="4" w:space="0" w:color="auto"/>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Times New Roman"/>
                <w:color w:val="000000"/>
                <w:kern w:val="0"/>
                <w:sz w:val="16"/>
                <w:szCs w:val="16"/>
              </w:rPr>
              <w:t>E</w:t>
            </w:r>
          </w:p>
        </w:tc>
        <w:tc>
          <w:tcPr>
            <w:tcW w:w="0" w:type="auto"/>
            <w:tcBorders>
              <w:top w:val="single" w:sz="4" w:space="0" w:color="auto"/>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Times New Roman"/>
                <w:color w:val="000000"/>
                <w:kern w:val="0"/>
                <w:sz w:val="16"/>
                <w:szCs w:val="16"/>
              </w:rPr>
              <w:t>2</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蟾蜍科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黑眶蟾蜍</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color w:val="000000"/>
                <w:kern w:val="0"/>
                <w:sz w:val="16"/>
                <w:szCs w:val="16"/>
              </w:rPr>
            </w:pPr>
            <w:r w:rsidRPr="00D05747">
              <w:rPr>
                <w:rFonts w:ascii="Times New Roman" w:eastAsia="標楷體" w:hAnsi="Times New Roman"/>
                <w:i/>
                <w:iCs/>
                <w:color w:val="000000"/>
                <w:kern w:val="0"/>
                <w:sz w:val="16"/>
                <w:szCs w:val="16"/>
              </w:rPr>
              <w:t>Duttaphrynus melanostictus</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Times New Roman"/>
                <w:color w:val="000000"/>
                <w:kern w:val="0"/>
                <w:sz w:val="16"/>
                <w:szCs w:val="16"/>
              </w:rPr>
              <w:t>6</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叉舌蛙科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澤蛙</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color w:val="000000"/>
                <w:kern w:val="0"/>
                <w:sz w:val="16"/>
                <w:szCs w:val="16"/>
              </w:rPr>
            </w:pPr>
            <w:r w:rsidRPr="00D05747">
              <w:rPr>
                <w:rFonts w:ascii="Times New Roman" w:eastAsia="標楷體" w:hAnsi="Times New Roman"/>
                <w:i/>
                <w:iCs/>
                <w:color w:val="000000"/>
                <w:kern w:val="0"/>
                <w:sz w:val="16"/>
                <w:szCs w:val="16"/>
              </w:rPr>
              <w:t>Fejervarya kawamurai</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Times New Roman"/>
                <w:color w:val="000000"/>
                <w:kern w:val="0"/>
                <w:sz w:val="16"/>
                <w:szCs w:val="16"/>
              </w:rPr>
              <w:t>7</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叉舌蛙科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虎皮蛙</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color w:val="000000"/>
                <w:kern w:val="0"/>
                <w:sz w:val="16"/>
                <w:szCs w:val="16"/>
              </w:rPr>
            </w:pPr>
            <w:r w:rsidRPr="00D05747">
              <w:rPr>
                <w:rFonts w:ascii="Times New Roman" w:eastAsia="標楷體" w:hAnsi="Times New Roman"/>
                <w:i/>
                <w:iCs/>
                <w:color w:val="000000"/>
                <w:kern w:val="0"/>
                <w:sz w:val="16"/>
                <w:szCs w:val="16"/>
              </w:rPr>
              <w:t>Hoplobatrachus rugulosus</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Times New Roman"/>
                <w:color w:val="000000"/>
                <w:kern w:val="0"/>
                <w:sz w:val="16"/>
                <w:szCs w:val="16"/>
              </w:rPr>
              <w:t>2</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狹口蛙科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小雨蛙</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color w:val="000000"/>
                <w:kern w:val="0"/>
                <w:sz w:val="16"/>
                <w:szCs w:val="16"/>
              </w:rPr>
            </w:pPr>
            <w:r w:rsidRPr="00D05747">
              <w:rPr>
                <w:rFonts w:ascii="Times New Roman" w:eastAsia="標楷體" w:hAnsi="Times New Roman"/>
                <w:i/>
                <w:iCs/>
                <w:color w:val="000000"/>
                <w:kern w:val="0"/>
                <w:sz w:val="16"/>
                <w:szCs w:val="16"/>
              </w:rPr>
              <w:t>Microhyla fissipes</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Times New Roman"/>
                <w:color w:val="000000"/>
                <w:kern w:val="0"/>
                <w:sz w:val="16"/>
                <w:szCs w:val="16"/>
              </w:rPr>
              <w:t>2</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赤蛙科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貢德氏赤蛙</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color w:val="000000"/>
                <w:kern w:val="0"/>
                <w:sz w:val="16"/>
                <w:szCs w:val="16"/>
              </w:rPr>
            </w:pPr>
            <w:r w:rsidRPr="00D05747">
              <w:rPr>
                <w:rFonts w:ascii="Times New Roman" w:eastAsia="標楷體" w:hAnsi="Times New Roman"/>
                <w:i/>
                <w:iCs/>
                <w:color w:val="000000"/>
                <w:kern w:val="0"/>
                <w:sz w:val="16"/>
                <w:szCs w:val="16"/>
              </w:rPr>
              <w:t>Hylarana guentheri</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Times New Roman"/>
                <w:color w:val="000000"/>
                <w:kern w:val="0"/>
                <w:sz w:val="16"/>
                <w:szCs w:val="16"/>
              </w:rPr>
              <w:t>7</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赤蛙科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斯文豪氏赤蛙</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color w:val="000000"/>
                <w:kern w:val="0"/>
                <w:sz w:val="16"/>
                <w:szCs w:val="16"/>
              </w:rPr>
            </w:pPr>
            <w:r w:rsidRPr="00D05747">
              <w:rPr>
                <w:rFonts w:ascii="Times New Roman" w:eastAsia="標楷體" w:hAnsi="Times New Roman"/>
                <w:i/>
                <w:iCs/>
                <w:color w:val="000000"/>
                <w:kern w:val="0"/>
                <w:sz w:val="16"/>
                <w:szCs w:val="16"/>
              </w:rPr>
              <w:t xml:space="preserve">Odorrana swinhoana </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Times New Roman"/>
                <w:color w:val="000000"/>
                <w:kern w:val="0"/>
                <w:sz w:val="16"/>
                <w:szCs w:val="16"/>
              </w:rPr>
              <w:t>E</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Times New Roman"/>
                <w:color w:val="000000"/>
                <w:kern w:val="0"/>
                <w:sz w:val="16"/>
                <w:szCs w:val="16"/>
              </w:rPr>
              <w:t>2</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樹蛙科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布氏樹蛙</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color w:val="000000"/>
                <w:kern w:val="0"/>
                <w:sz w:val="16"/>
                <w:szCs w:val="16"/>
              </w:rPr>
            </w:pPr>
            <w:r w:rsidRPr="00D05747">
              <w:rPr>
                <w:rFonts w:ascii="Times New Roman" w:eastAsia="標楷體" w:hAnsi="Times New Roman"/>
                <w:i/>
                <w:iCs/>
                <w:color w:val="000000"/>
                <w:kern w:val="0"/>
                <w:sz w:val="16"/>
                <w:szCs w:val="16"/>
              </w:rPr>
              <w:t>Polypedates braueri</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Times New Roman"/>
                <w:color w:val="000000"/>
                <w:kern w:val="0"/>
                <w:sz w:val="16"/>
                <w:szCs w:val="16"/>
              </w:rPr>
              <w:t>1</w:t>
            </w:r>
          </w:p>
        </w:tc>
      </w:tr>
      <w:tr w:rsidR="007231BC" w:rsidRPr="00D05747" w:rsidTr="007231BC">
        <w:trPr>
          <w:cantSplit/>
        </w:trPr>
        <w:tc>
          <w:tcPr>
            <w:tcW w:w="0" w:type="auto"/>
            <w:gridSpan w:val="5"/>
            <w:tcBorders>
              <w:top w:val="single" w:sz="4" w:space="0" w:color="auto"/>
              <w:left w:val="nil"/>
              <w:bottom w:val="single" w:sz="4" w:space="0" w:color="auto"/>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t>物種數小計</w:t>
            </w:r>
            <w:r w:rsidRPr="00D05747">
              <w:rPr>
                <w:rFonts w:ascii="Times New Roman" w:eastAsia="標楷體" w:hAnsi="Times New Roman"/>
                <w:color w:val="000000"/>
                <w:kern w:val="0"/>
                <w:sz w:val="16"/>
                <w:szCs w:val="16"/>
              </w:rPr>
              <w:t>(S)</w:t>
            </w:r>
          </w:p>
        </w:tc>
        <w:tc>
          <w:tcPr>
            <w:tcW w:w="0" w:type="auto"/>
            <w:tcBorders>
              <w:top w:val="single" w:sz="4" w:space="0" w:color="auto"/>
              <w:left w:val="nil"/>
              <w:bottom w:val="single" w:sz="4" w:space="0" w:color="auto"/>
              <w:right w:val="nil"/>
            </w:tcBorders>
            <w:shd w:val="clear" w:color="auto" w:fill="auto"/>
            <w:noWrap/>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Times New Roman"/>
                <w:color w:val="000000"/>
                <w:kern w:val="0"/>
                <w:sz w:val="16"/>
                <w:szCs w:val="16"/>
              </w:rPr>
              <w:t>8</w:t>
            </w:r>
          </w:p>
        </w:tc>
      </w:tr>
      <w:tr w:rsidR="007231BC" w:rsidRPr="00D05747" w:rsidTr="007231BC">
        <w:trPr>
          <w:cantSplit/>
        </w:trPr>
        <w:tc>
          <w:tcPr>
            <w:tcW w:w="0" w:type="auto"/>
            <w:gridSpan w:val="5"/>
            <w:tcBorders>
              <w:top w:val="single" w:sz="4" w:space="0" w:color="auto"/>
              <w:left w:val="nil"/>
              <w:bottom w:val="single" w:sz="4" w:space="0" w:color="auto"/>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標楷體"/>
                <w:color w:val="000000"/>
                <w:kern w:val="0"/>
                <w:sz w:val="16"/>
                <w:szCs w:val="16"/>
              </w:rPr>
              <w:lastRenderedPageBreak/>
              <w:t>數量小計</w:t>
            </w:r>
            <w:r w:rsidRPr="00D05747">
              <w:rPr>
                <w:rFonts w:ascii="Times New Roman" w:eastAsia="標楷體" w:hAnsi="Times New Roman"/>
                <w:color w:val="000000"/>
                <w:kern w:val="0"/>
                <w:sz w:val="16"/>
                <w:szCs w:val="16"/>
              </w:rPr>
              <w:t>(N)</w:t>
            </w:r>
          </w:p>
        </w:tc>
        <w:tc>
          <w:tcPr>
            <w:tcW w:w="0" w:type="auto"/>
            <w:tcBorders>
              <w:top w:val="single" w:sz="4" w:space="0" w:color="auto"/>
              <w:left w:val="nil"/>
              <w:bottom w:val="single" w:sz="4" w:space="0" w:color="auto"/>
              <w:right w:val="nil"/>
            </w:tcBorders>
            <w:shd w:val="clear" w:color="auto" w:fill="auto"/>
            <w:hideMark/>
          </w:tcPr>
          <w:p w:rsidR="007231BC" w:rsidRPr="00D05747" w:rsidRDefault="007231BC" w:rsidP="007231BC">
            <w:pPr>
              <w:widowControl/>
              <w:jc w:val="center"/>
              <w:rPr>
                <w:rFonts w:ascii="Times New Roman" w:eastAsia="標楷體" w:hAnsi="Times New Roman"/>
                <w:color w:val="000000"/>
                <w:kern w:val="0"/>
                <w:sz w:val="16"/>
                <w:szCs w:val="16"/>
              </w:rPr>
            </w:pPr>
            <w:r w:rsidRPr="00D05747">
              <w:rPr>
                <w:rFonts w:ascii="Times New Roman" w:eastAsia="標楷體" w:hAnsi="Times New Roman"/>
                <w:color w:val="000000"/>
                <w:kern w:val="0"/>
                <w:sz w:val="16"/>
                <w:szCs w:val="16"/>
              </w:rPr>
              <w:t>29</w:t>
            </w:r>
          </w:p>
        </w:tc>
      </w:tr>
    </w:tbl>
    <w:p w:rsidR="005D2E12" w:rsidRPr="00AB3ABA" w:rsidRDefault="005D2E12" w:rsidP="005D2E12">
      <w:pPr>
        <w:tabs>
          <w:tab w:val="left" w:pos="2228"/>
        </w:tabs>
        <w:rPr>
          <w:rFonts w:ascii="Times New Roman" w:eastAsia="標楷體" w:hAnsi="Times New Roman"/>
          <w:color w:val="000000"/>
          <w:kern w:val="0"/>
          <w:sz w:val="16"/>
          <w:szCs w:val="16"/>
        </w:rPr>
      </w:pPr>
      <w:bookmarkStart w:id="51" w:name="_Toc533451837"/>
      <w:r w:rsidRPr="00AB3ABA">
        <w:rPr>
          <w:rFonts w:ascii="Times New Roman" w:eastAsia="標楷體" w:hAnsi="Times New Roman" w:hint="eastAsia"/>
          <w:color w:val="000000"/>
          <w:kern w:val="0"/>
          <w:sz w:val="16"/>
          <w:szCs w:val="16"/>
        </w:rPr>
        <w:t>特有類別，</w:t>
      </w:r>
      <w:r w:rsidRPr="00AB3ABA">
        <w:rPr>
          <w:rFonts w:ascii="Times New Roman" w:eastAsia="標楷體" w:hAnsi="Times New Roman" w:hint="eastAsia"/>
          <w:color w:val="000000"/>
          <w:kern w:val="0"/>
          <w:sz w:val="16"/>
          <w:szCs w:val="16"/>
        </w:rPr>
        <w:t>E</w:t>
      </w:r>
      <w:r w:rsidRPr="00AB3ABA">
        <w:rPr>
          <w:rFonts w:ascii="Times New Roman" w:eastAsia="標楷體" w:hAnsi="Times New Roman" w:hint="eastAsia"/>
          <w:color w:val="000000"/>
          <w:kern w:val="0"/>
          <w:sz w:val="16"/>
          <w:szCs w:val="16"/>
        </w:rPr>
        <w:t>表示臺灣特有種</w:t>
      </w:r>
    </w:p>
    <w:p w:rsidR="005D2E12" w:rsidRDefault="005D2E12" w:rsidP="005D2E12">
      <w:pPr>
        <w:pStyle w:val="2"/>
        <w:rPr>
          <w:rFonts w:ascii="Times New Roman" w:eastAsia="標楷體"/>
          <w:sz w:val="24"/>
          <w:szCs w:val="24"/>
        </w:rPr>
      </w:pPr>
      <w:r>
        <w:rPr>
          <w:rFonts w:ascii="Times New Roman" w:eastAsia="標楷體" w:hint="eastAsia"/>
          <w:sz w:val="24"/>
          <w:szCs w:val="24"/>
        </w:rPr>
        <w:t>表六、</w:t>
      </w:r>
      <w:r w:rsidRPr="000C0599">
        <w:rPr>
          <w:rFonts w:ascii="Times New Roman" w:eastAsia="標楷體" w:hint="eastAsia"/>
          <w:sz w:val="24"/>
          <w:szCs w:val="24"/>
        </w:rPr>
        <w:t>蝴蝶類</w:t>
      </w:r>
      <w:bookmarkEnd w:id="51"/>
    </w:p>
    <w:tbl>
      <w:tblPr>
        <w:tblW w:w="0" w:type="auto"/>
        <w:tblInd w:w="11" w:type="dxa"/>
        <w:tblCellMar>
          <w:left w:w="28" w:type="dxa"/>
          <w:right w:w="28" w:type="dxa"/>
        </w:tblCellMar>
        <w:tblLook w:val="04A0"/>
      </w:tblPr>
      <w:tblGrid>
        <w:gridCol w:w="536"/>
        <w:gridCol w:w="856"/>
        <w:gridCol w:w="856"/>
        <w:gridCol w:w="1176"/>
        <w:gridCol w:w="2314"/>
        <w:gridCol w:w="603"/>
      </w:tblGrid>
      <w:tr w:rsidR="007231BC" w:rsidRPr="00D05747" w:rsidTr="007231BC">
        <w:trPr>
          <w:cantSplit/>
          <w:tblHeader/>
        </w:trPr>
        <w:tc>
          <w:tcPr>
            <w:tcW w:w="0" w:type="auto"/>
            <w:tcBorders>
              <w:top w:val="single" w:sz="4" w:space="0" w:color="auto"/>
              <w:left w:val="nil"/>
              <w:bottom w:val="single" w:sz="4" w:space="0" w:color="auto"/>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標楷體"/>
                <w:kern w:val="0"/>
                <w:sz w:val="16"/>
                <w:szCs w:val="16"/>
              </w:rPr>
              <w:t>科</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標楷體"/>
                <w:kern w:val="0"/>
                <w:sz w:val="16"/>
                <w:szCs w:val="16"/>
              </w:rPr>
              <w:t>亞科</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標楷體"/>
                <w:kern w:val="0"/>
                <w:sz w:val="16"/>
                <w:szCs w:val="16"/>
              </w:rPr>
              <w:t>中名</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標楷體"/>
                <w:kern w:val="0"/>
                <w:sz w:val="16"/>
                <w:szCs w:val="16"/>
              </w:rPr>
              <w:t>常用中文名</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標楷體"/>
                <w:kern w:val="0"/>
                <w:sz w:val="16"/>
                <w:szCs w:val="16"/>
              </w:rPr>
              <w:t>學名</w:t>
            </w:r>
          </w:p>
        </w:tc>
        <w:tc>
          <w:tcPr>
            <w:tcW w:w="0" w:type="auto"/>
            <w:tcBorders>
              <w:top w:val="single" w:sz="4" w:space="0" w:color="auto"/>
              <w:left w:val="nil"/>
              <w:bottom w:val="single" w:sz="4" w:space="0" w:color="auto"/>
              <w:right w:val="nil"/>
            </w:tcBorders>
            <w:shd w:val="clear" w:color="auto" w:fill="auto"/>
            <w:noWrap/>
            <w:vAlign w:val="center"/>
            <w:hideMark/>
          </w:tcPr>
          <w:p w:rsidR="007231BC" w:rsidRDefault="007231BC" w:rsidP="007231BC">
            <w:pPr>
              <w:widowControl/>
              <w:jc w:val="center"/>
              <w:rPr>
                <w:rFonts w:ascii="Times New Roman" w:eastAsia="標楷體" w:hAnsi="標楷體"/>
                <w:kern w:val="0"/>
                <w:sz w:val="16"/>
                <w:szCs w:val="16"/>
              </w:rPr>
            </w:pPr>
            <w:r w:rsidRPr="00D05747">
              <w:rPr>
                <w:rFonts w:ascii="Times New Roman" w:eastAsia="標楷體" w:hAnsi="標楷體"/>
                <w:kern w:val="0"/>
                <w:sz w:val="16"/>
                <w:szCs w:val="16"/>
              </w:rPr>
              <w:t>施工前</w:t>
            </w:r>
          </w:p>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Times New Roman"/>
                <w:kern w:val="0"/>
                <w:sz w:val="16"/>
                <w:szCs w:val="16"/>
              </w:rPr>
              <w:t>(2018.1)</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弄蝶科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弄蝶亞科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白斑弄蝶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狹翅弄蝶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kern w:val="0"/>
                <w:sz w:val="16"/>
                <w:szCs w:val="16"/>
              </w:rPr>
            </w:pPr>
            <w:r w:rsidRPr="00D05747">
              <w:rPr>
                <w:rFonts w:ascii="Times New Roman" w:eastAsia="標楷體" w:hAnsi="Times New Roman"/>
                <w:i/>
                <w:iCs/>
                <w:kern w:val="0"/>
                <w:sz w:val="16"/>
                <w:szCs w:val="16"/>
              </w:rPr>
              <w:t xml:space="preserve">Isoteinon lamprospilus formosanus </w:t>
            </w:r>
            <w:r w:rsidRPr="00D05747">
              <w:rPr>
                <w:rFonts w:ascii="Times New Roman" w:eastAsia="標楷體" w:hAnsi="Times New Roman"/>
                <w:b/>
                <w:bCs/>
                <w:kern w:val="0"/>
                <w:sz w:val="16"/>
                <w:szCs w:val="16"/>
              </w:rPr>
              <w:t xml:space="preserve"> </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Times New Roman"/>
                <w:kern w:val="0"/>
                <w:sz w:val="16"/>
                <w:szCs w:val="16"/>
              </w:rPr>
              <w:t>1</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弄蝶科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弄蝶亞科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黃斑弄蝶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台灣黃斑弄蝶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kern w:val="0"/>
                <w:sz w:val="16"/>
                <w:szCs w:val="16"/>
              </w:rPr>
            </w:pPr>
            <w:r w:rsidRPr="00D05747">
              <w:rPr>
                <w:rFonts w:ascii="Times New Roman" w:eastAsia="標楷體" w:hAnsi="Times New Roman"/>
                <w:i/>
                <w:iCs/>
                <w:kern w:val="0"/>
                <w:sz w:val="16"/>
                <w:szCs w:val="16"/>
              </w:rPr>
              <w:t>Potanthus confucius angustatus</w:t>
            </w:r>
            <w:r w:rsidRPr="00D05747">
              <w:rPr>
                <w:rFonts w:ascii="Times New Roman" w:eastAsia="標楷體" w:hAnsi="Times New Roman"/>
                <w:b/>
                <w:bCs/>
                <w:i/>
                <w:iCs/>
                <w:kern w:val="0"/>
                <w:sz w:val="16"/>
                <w:szCs w:val="16"/>
              </w:rPr>
              <w:t xml:space="preserve"> </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Times New Roman"/>
                <w:kern w:val="0"/>
                <w:sz w:val="16"/>
                <w:szCs w:val="16"/>
              </w:rPr>
              <w:t>2</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鳳蝶科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鳳蝶亞科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青鳳蝶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青帶鳳蝶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kern w:val="0"/>
                <w:sz w:val="16"/>
                <w:szCs w:val="16"/>
              </w:rPr>
            </w:pPr>
            <w:r w:rsidRPr="00D05747">
              <w:rPr>
                <w:rFonts w:ascii="Times New Roman" w:eastAsia="標楷體" w:hAnsi="Times New Roman"/>
                <w:i/>
                <w:iCs/>
                <w:kern w:val="0"/>
                <w:sz w:val="16"/>
                <w:szCs w:val="16"/>
              </w:rPr>
              <w:t xml:space="preserve">Graphium sarpedon connectens </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Times New Roman"/>
                <w:kern w:val="0"/>
                <w:sz w:val="16"/>
                <w:szCs w:val="16"/>
              </w:rPr>
              <w:t>6</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鳳蝶科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鳳蝶亞科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玉帶鳳蝶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玉帶鳳蝶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kern w:val="0"/>
                <w:sz w:val="16"/>
                <w:szCs w:val="16"/>
              </w:rPr>
            </w:pPr>
            <w:r w:rsidRPr="00D05747">
              <w:rPr>
                <w:rFonts w:ascii="Times New Roman" w:eastAsia="標楷體" w:hAnsi="Times New Roman"/>
                <w:i/>
                <w:iCs/>
                <w:kern w:val="0"/>
                <w:sz w:val="16"/>
                <w:szCs w:val="16"/>
              </w:rPr>
              <w:t xml:space="preserve">Papilio polytes polytes </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Times New Roman"/>
                <w:kern w:val="0"/>
                <w:sz w:val="16"/>
                <w:szCs w:val="16"/>
              </w:rPr>
              <w:t>1</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鳳蝶科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鳳蝶亞科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大鳳蝶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大鳳蝶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kern w:val="0"/>
                <w:sz w:val="16"/>
                <w:szCs w:val="16"/>
              </w:rPr>
            </w:pPr>
            <w:r w:rsidRPr="00D05747">
              <w:rPr>
                <w:rFonts w:ascii="Times New Roman" w:eastAsia="標楷體" w:hAnsi="Times New Roman"/>
                <w:i/>
                <w:iCs/>
                <w:kern w:val="0"/>
                <w:sz w:val="16"/>
                <w:szCs w:val="16"/>
              </w:rPr>
              <w:t xml:space="preserve">Papilio memnon heronus </w:t>
            </w:r>
            <w:r w:rsidRPr="00D05747">
              <w:rPr>
                <w:rFonts w:ascii="Times New Roman" w:eastAsia="標楷體" w:hAnsi="Times New Roman"/>
                <w:b/>
                <w:bCs/>
                <w:kern w:val="0"/>
                <w:sz w:val="16"/>
                <w:szCs w:val="16"/>
              </w:rPr>
              <w:t xml:space="preserve"> </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Times New Roman"/>
                <w:kern w:val="0"/>
                <w:sz w:val="16"/>
                <w:szCs w:val="16"/>
              </w:rPr>
              <w:t>1</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粉蝶科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粉蝶亞科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白粉蝶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紋白蝶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kern w:val="0"/>
                <w:sz w:val="16"/>
                <w:szCs w:val="16"/>
              </w:rPr>
            </w:pPr>
            <w:r w:rsidRPr="00D05747">
              <w:rPr>
                <w:rFonts w:ascii="Times New Roman" w:eastAsia="標楷體" w:hAnsi="Times New Roman"/>
                <w:i/>
                <w:iCs/>
                <w:kern w:val="0"/>
                <w:sz w:val="16"/>
                <w:szCs w:val="16"/>
              </w:rPr>
              <w:t xml:space="preserve">Pieris rapae crucivora </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Times New Roman"/>
                <w:kern w:val="0"/>
                <w:sz w:val="16"/>
                <w:szCs w:val="16"/>
              </w:rPr>
              <w:t>32</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粉蝶科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粉蝶亞科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緣點白粉蝶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台灣紋白蝶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kern w:val="0"/>
                <w:sz w:val="16"/>
                <w:szCs w:val="16"/>
              </w:rPr>
            </w:pPr>
            <w:r w:rsidRPr="00D05747">
              <w:rPr>
                <w:rFonts w:ascii="Times New Roman" w:eastAsia="標楷體" w:hAnsi="Times New Roman"/>
                <w:i/>
                <w:iCs/>
                <w:kern w:val="0"/>
                <w:sz w:val="16"/>
                <w:szCs w:val="16"/>
              </w:rPr>
              <w:t xml:space="preserve">Pieris canidia </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Times New Roman"/>
                <w:kern w:val="0"/>
                <w:sz w:val="16"/>
                <w:szCs w:val="16"/>
              </w:rPr>
              <w:t>35</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粉蝶科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粉蝶亞科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纖粉蝶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黑點粉蝶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kern w:val="0"/>
                <w:sz w:val="16"/>
                <w:szCs w:val="16"/>
              </w:rPr>
            </w:pPr>
            <w:r w:rsidRPr="00D05747">
              <w:rPr>
                <w:rFonts w:ascii="Times New Roman" w:eastAsia="標楷體" w:hAnsi="Times New Roman"/>
                <w:i/>
                <w:iCs/>
                <w:kern w:val="0"/>
                <w:sz w:val="16"/>
                <w:szCs w:val="16"/>
              </w:rPr>
              <w:t xml:space="preserve">Leptosia nina niobe </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Times New Roman"/>
                <w:kern w:val="0"/>
                <w:sz w:val="16"/>
                <w:szCs w:val="16"/>
              </w:rPr>
              <w:t>2</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粉蝶科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黃粉蝶亞科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黃蝶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荷氏黃蝶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kern w:val="0"/>
                <w:sz w:val="16"/>
                <w:szCs w:val="16"/>
              </w:rPr>
            </w:pPr>
            <w:r w:rsidRPr="00D05747">
              <w:rPr>
                <w:rFonts w:ascii="Times New Roman" w:eastAsia="標楷體" w:hAnsi="Times New Roman"/>
                <w:i/>
                <w:iCs/>
                <w:kern w:val="0"/>
                <w:sz w:val="16"/>
                <w:szCs w:val="16"/>
              </w:rPr>
              <w:t xml:space="preserve">Eurema hecabe </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Times New Roman"/>
                <w:kern w:val="0"/>
                <w:sz w:val="16"/>
                <w:szCs w:val="16"/>
              </w:rPr>
              <w:t>3</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粉蝶科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黃粉蝶亞科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亮色黃蝶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台灣黃蝶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kern w:val="0"/>
                <w:sz w:val="16"/>
                <w:szCs w:val="16"/>
              </w:rPr>
            </w:pPr>
            <w:r w:rsidRPr="00D05747">
              <w:rPr>
                <w:rFonts w:ascii="Times New Roman" w:eastAsia="標楷體" w:hAnsi="Times New Roman"/>
                <w:i/>
                <w:iCs/>
                <w:kern w:val="0"/>
                <w:sz w:val="16"/>
                <w:szCs w:val="16"/>
              </w:rPr>
              <w:t xml:space="preserve">Eurema blanda arsakia </w:t>
            </w:r>
            <w:r w:rsidRPr="00D05747">
              <w:rPr>
                <w:rFonts w:ascii="Times New Roman" w:eastAsia="標楷體" w:hAnsi="Times New Roman"/>
                <w:b/>
                <w:bCs/>
                <w:kern w:val="0"/>
                <w:sz w:val="16"/>
                <w:szCs w:val="16"/>
              </w:rPr>
              <w:t xml:space="preserve"> </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Times New Roman"/>
                <w:kern w:val="0"/>
                <w:sz w:val="16"/>
                <w:szCs w:val="16"/>
              </w:rPr>
              <w:t>3</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灰蝶科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藍灰蝶亞科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雅波灰蝶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琉璃波紋小灰蝶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kern w:val="0"/>
                <w:sz w:val="16"/>
                <w:szCs w:val="16"/>
              </w:rPr>
            </w:pPr>
            <w:r w:rsidRPr="00D05747">
              <w:rPr>
                <w:rFonts w:ascii="Times New Roman" w:eastAsia="標楷體" w:hAnsi="Times New Roman"/>
                <w:i/>
                <w:iCs/>
                <w:kern w:val="0"/>
                <w:sz w:val="16"/>
                <w:szCs w:val="16"/>
              </w:rPr>
              <w:t xml:space="preserve">Jamides bochus formosanus </w:t>
            </w:r>
            <w:r w:rsidRPr="00D05747">
              <w:rPr>
                <w:rFonts w:ascii="Times New Roman" w:eastAsia="標楷體" w:hAnsi="Times New Roman"/>
                <w:b/>
                <w:bCs/>
                <w:kern w:val="0"/>
                <w:sz w:val="16"/>
                <w:szCs w:val="16"/>
              </w:rPr>
              <w:t xml:space="preserve"> </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Times New Roman"/>
                <w:kern w:val="0"/>
                <w:sz w:val="16"/>
                <w:szCs w:val="16"/>
              </w:rPr>
              <w:t>4</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灰蝶科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藍灰蝶亞科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豆波灰蝶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波紋小灰蝶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kern w:val="0"/>
                <w:sz w:val="16"/>
                <w:szCs w:val="16"/>
              </w:rPr>
            </w:pPr>
            <w:r w:rsidRPr="00D05747">
              <w:rPr>
                <w:rFonts w:ascii="Times New Roman" w:eastAsia="標楷體" w:hAnsi="Times New Roman"/>
                <w:i/>
                <w:iCs/>
                <w:kern w:val="0"/>
                <w:sz w:val="16"/>
                <w:szCs w:val="16"/>
              </w:rPr>
              <w:t xml:space="preserve">Lampides boeticus </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Times New Roman"/>
                <w:kern w:val="0"/>
                <w:sz w:val="16"/>
                <w:szCs w:val="16"/>
              </w:rPr>
              <w:t>2</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灰蝶科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藍灰蝶亞科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藍灰蝶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沖繩小灰蝶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kern w:val="0"/>
                <w:sz w:val="16"/>
                <w:szCs w:val="16"/>
              </w:rPr>
            </w:pPr>
            <w:r w:rsidRPr="00D05747">
              <w:rPr>
                <w:rFonts w:ascii="Times New Roman" w:eastAsia="標楷體" w:hAnsi="Times New Roman"/>
                <w:i/>
                <w:iCs/>
                <w:kern w:val="0"/>
                <w:sz w:val="16"/>
                <w:szCs w:val="16"/>
              </w:rPr>
              <w:t xml:space="preserve">Zizeeria maha okinawana </w:t>
            </w:r>
            <w:r w:rsidRPr="00D05747">
              <w:rPr>
                <w:rFonts w:ascii="Times New Roman" w:eastAsia="標楷體" w:hAnsi="Times New Roman"/>
                <w:b/>
                <w:bCs/>
                <w:kern w:val="0"/>
                <w:sz w:val="16"/>
                <w:szCs w:val="16"/>
              </w:rPr>
              <w:t xml:space="preserve"> </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Times New Roman"/>
                <w:kern w:val="0"/>
                <w:sz w:val="16"/>
                <w:szCs w:val="16"/>
              </w:rPr>
              <w:t>9</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灰蝶科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藍灰蝶亞科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迷你藍灰蝶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迷你小灰蝶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kern w:val="0"/>
                <w:sz w:val="16"/>
                <w:szCs w:val="16"/>
              </w:rPr>
            </w:pPr>
            <w:r w:rsidRPr="00D05747">
              <w:rPr>
                <w:rFonts w:ascii="Times New Roman" w:eastAsia="標楷體" w:hAnsi="Times New Roman"/>
                <w:i/>
                <w:iCs/>
                <w:kern w:val="0"/>
                <w:sz w:val="16"/>
                <w:szCs w:val="16"/>
              </w:rPr>
              <w:t xml:space="preserve">Zizula hylax </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Times New Roman"/>
                <w:kern w:val="0"/>
                <w:sz w:val="16"/>
                <w:szCs w:val="16"/>
              </w:rPr>
              <w:t>1</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灰蝶科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藍灰蝶亞科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黑星灰蝶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台灣黑星小灰蝶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kern w:val="0"/>
                <w:sz w:val="16"/>
                <w:szCs w:val="16"/>
              </w:rPr>
            </w:pPr>
            <w:r w:rsidRPr="00D05747">
              <w:rPr>
                <w:rFonts w:ascii="Times New Roman" w:eastAsia="標楷體" w:hAnsi="Times New Roman"/>
                <w:i/>
                <w:iCs/>
                <w:kern w:val="0"/>
                <w:sz w:val="16"/>
                <w:szCs w:val="16"/>
              </w:rPr>
              <w:t xml:space="preserve">Megisba malaya sikkima </w:t>
            </w:r>
            <w:r w:rsidRPr="00D05747">
              <w:rPr>
                <w:rFonts w:ascii="Times New Roman" w:eastAsia="標楷體" w:hAnsi="Times New Roman"/>
                <w:b/>
                <w:bCs/>
                <w:kern w:val="0"/>
                <w:sz w:val="16"/>
                <w:szCs w:val="16"/>
              </w:rPr>
              <w:t xml:space="preserve"> </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Times New Roman"/>
                <w:kern w:val="0"/>
                <w:sz w:val="16"/>
                <w:szCs w:val="16"/>
              </w:rPr>
              <w:t>6</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蛺蝶科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斑蝶亞科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淡紋青斑蝶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淡小紋青斑蝶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kern w:val="0"/>
                <w:sz w:val="16"/>
                <w:szCs w:val="16"/>
              </w:rPr>
            </w:pPr>
            <w:r w:rsidRPr="00D05747">
              <w:rPr>
                <w:rFonts w:ascii="Times New Roman" w:eastAsia="標楷體" w:hAnsi="Times New Roman"/>
                <w:i/>
                <w:iCs/>
                <w:kern w:val="0"/>
                <w:sz w:val="16"/>
                <w:szCs w:val="16"/>
              </w:rPr>
              <w:t xml:space="preserve">Tirumala limniace limniace </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Times New Roman"/>
                <w:kern w:val="0"/>
                <w:sz w:val="16"/>
                <w:szCs w:val="16"/>
              </w:rPr>
              <w:t>2</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蛺蝶科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斑蝶亞科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絹斑蝶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姬小紋青斑蝶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kern w:val="0"/>
                <w:sz w:val="16"/>
                <w:szCs w:val="16"/>
              </w:rPr>
            </w:pPr>
            <w:r w:rsidRPr="00D05747">
              <w:rPr>
                <w:rFonts w:ascii="Times New Roman" w:eastAsia="標楷體" w:hAnsi="Times New Roman"/>
                <w:i/>
                <w:iCs/>
                <w:kern w:val="0"/>
                <w:sz w:val="16"/>
                <w:szCs w:val="16"/>
              </w:rPr>
              <w:t xml:space="preserve">Parantica aglea maghaba </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Times New Roman"/>
                <w:kern w:val="0"/>
                <w:sz w:val="16"/>
                <w:szCs w:val="16"/>
              </w:rPr>
              <w:t>1</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蛺蝶科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斑蝶亞科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旖斑蝶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琉球青斑蝶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kern w:val="0"/>
                <w:sz w:val="16"/>
                <w:szCs w:val="16"/>
              </w:rPr>
            </w:pPr>
            <w:r w:rsidRPr="00D05747">
              <w:rPr>
                <w:rFonts w:ascii="Times New Roman" w:eastAsia="標楷體" w:hAnsi="Times New Roman"/>
                <w:i/>
                <w:iCs/>
                <w:kern w:val="0"/>
                <w:sz w:val="16"/>
                <w:szCs w:val="16"/>
              </w:rPr>
              <w:t xml:space="preserve">Ideopsis similis </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Times New Roman"/>
                <w:kern w:val="0"/>
                <w:sz w:val="16"/>
                <w:szCs w:val="16"/>
              </w:rPr>
              <w:t>1</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蛺蝶科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斑蝶亞科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異紋紫斑蝶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紫端斑蝶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kern w:val="0"/>
                <w:sz w:val="16"/>
                <w:szCs w:val="16"/>
              </w:rPr>
            </w:pPr>
            <w:r w:rsidRPr="00D05747">
              <w:rPr>
                <w:rFonts w:ascii="Times New Roman" w:eastAsia="標楷體" w:hAnsi="Times New Roman"/>
                <w:i/>
                <w:iCs/>
                <w:kern w:val="0"/>
                <w:sz w:val="16"/>
                <w:szCs w:val="16"/>
              </w:rPr>
              <w:t xml:space="preserve">Euploea mulciber barsine </w:t>
            </w:r>
            <w:r w:rsidRPr="00D05747">
              <w:rPr>
                <w:rFonts w:ascii="Times New Roman" w:eastAsia="標楷體" w:hAnsi="Times New Roman"/>
                <w:b/>
                <w:bCs/>
                <w:kern w:val="0"/>
                <w:sz w:val="16"/>
                <w:szCs w:val="16"/>
              </w:rPr>
              <w:t xml:space="preserve"> </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Times New Roman"/>
                <w:kern w:val="0"/>
                <w:sz w:val="16"/>
                <w:szCs w:val="16"/>
              </w:rPr>
              <w:t>2</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蛺蝶科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斑蝶亞科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小紫斑蝶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小紫斑蝶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kern w:val="0"/>
                <w:sz w:val="16"/>
                <w:szCs w:val="16"/>
              </w:rPr>
            </w:pPr>
            <w:r w:rsidRPr="00D05747">
              <w:rPr>
                <w:rFonts w:ascii="Times New Roman" w:eastAsia="標楷體" w:hAnsi="Times New Roman"/>
                <w:i/>
                <w:iCs/>
                <w:kern w:val="0"/>
                <w:sz w:val="16"/>
                <w:szCs w:val="16"/>
              </w:rPr>
              <w:t xml:space="preserve">Euploea tulliolus koxinga </w:t>
            </w:r>
            <w:r w:rsidRPr="00D05747">
              <w:rPr>
                <w:rFonts w:ascii="Times New Roman" w:eastAsia="標楷體" w:hAnsi="Times New Roman"/>
                <w:b/>
                <w:bCs/>
                <w:kern w:val="0"/>
                <w:sz w:val="16"/>
                <w:szCs w:val="16"/>
              </w:rPr>
              <w:t xml:space="preserve"> </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Times New Roman"/>
                <w:kern w:val="0"/>
                <w:sz w:val="16"/>
                <w:szCs w:val="16"/>
              </w:rPr>
              <w:t>3</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蛺蝶科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蛺蝶亞科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眼蛺蝶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孔雀紋蛺蝶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kern w:val="0"/>
                <w:sz w:val="16"/>
                <w:szCs w:val="16"/>
              </w:rPr>
            </w:pPr>
            <w:r w:rsidRPr="00D05747">
              <w:rPr>
                <w:rFonts w:ascii="Times New Roman" w:eastAsia="標楷體" w:hAnsi="Times New Roman"/>
                <w:i/>
                <w:iCs/>
                <w:kern w:val="0"/>
                <w:sz w:val="16"/>
                <w:szCs w:val="16"/>
              </w:rPr>
              <w:t xml:space="preserve">Junonia almana </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Times New Roman"/>
                <w:kern w:val="0"/>
                <w:sz w:val="16"/>
                <w:szCs w:val="16"/>
              </w:rPr>
              <w:t>1</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蛺蝶科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蛺蝶亞科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黃鉤蛺蝶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黃蛺蝶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kern w:val="0"/>
                <w:sz w:val="16"/>
                <w:szCs w:val="16"/>
              </w:rPr>
            </w:pPr>
            <w:r w:rsidRPr="00D05747">
              <w:rPr>
                <w:rFonts w:ascii="Times New Roman" w:eastAsia="標楷體" w:hAnsi="Times New Roman"/>
                <w:i/>
                <w:iCs/>
                <w:kern w:val="0"/>
                <w:sz w:val="16"/>
                <w:szCs w:val="16"/>
              </w:rPr>
              <w:t xml:space="preserve">Polygonia c-aureum lunulata </w:t>
            </w:r>
            <w:r w:rsidRPr="00D05747">
              <w:rPr>
                <w:rFonts w:ascii="Times New Roman" w:eastAsia="標楷體" w:hAnsi="Times New Roman"/>
                <w:b/>
                <w:bCs/>
                <w:kern w:val="0"/>
                <w:sz w:val="16"/>
                <w:szCs w:val="16"/>
              </w:rPr>
              <w:t xml:space="preserve"> </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Times New Roman"/>
                <w:kern w:val="0"/>
                <w:sz w:val="16"/>
                <w:szCs w:val="16"/>
              </w:rPr>
              <w:t>2</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蛺蝶科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蛺蝶亞科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幻蛺蝶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琉球紫蛺蝶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kern w:val="0"/>
                <w:sz w:val="16"/>
                <w:szCs w:val="16"/>
              </w:rPr>
            </w:pPr>
            <w:r w:rsidRPr="00D05747">
              <w:rPr>
                <w:rFonts w:ascii="Times New Roman" w:eastAsia="標楷體" w:hAnsi="Times New Roman"/>
                <w:i/>
                <w:iCs/>
                <w:kern w:val="0"/>
                <w:sz w:val="16"/>
                <w:szCs w:val="16"/>
              </w:rPr>
              <w:t xml:space="preserve">Hypolimnas bolina kezia </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Times New Roman"/>
                <w:kern w:val="0"/>
                <w:sz w:val="16"/>
                <w:szCs w:val="16"/>
              </w:rPr>
              <w:t>2</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蛺蝶科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線蛺蝶亞科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波蛺蝶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樺蛺蝶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kern w:val="0"/>
                <w:sz w:val="16"/>
                <w:szCs w:val="16"/>
              </w:rPr>
            </w:pPr>
            <w:r w:rsidRPr="00D05747">
              <w:rPr>
                <w:rFonts w:ascii="Times New Roman" w:eastAsia="標楷體" w:hAnsi="Times New Roman"/>
                <w:i/>
                <w:iCs/>
                <w:kern w:val="0"/>
                <w:sz w:val="16"/>
                <w:szCs w:val="16"/>
              </w:rPr>
              <w:t xml:space="preserve">Ariadne ariadne pallidior </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Times New Roman"/>
                <w:kern w:val="0"/>
                <w:sz w:val="16"/>
                <w:szCs w:val="16"/>
              </w:rPr>
              <w:t>1</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蛺蝶科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線蛺蝶亞科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豆環蛺蝶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琉球三線蝶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kern w:val="0"/>
                <w:sz w:val="16"/>
                <w:szCs w:val="16"/>
              </w:rPr>
            </w:pPr>
            <w:r w:rsidRPr="00D05747">
              <w:rPr>
                <w:rFonts w:ascii="Times New Roman" w:eastAsia="標楷體" w:hAnsi="Times New Roman"/>
                <w:i/>
                <w:iCs/>
                <w:kern w:val="0"/>
                <w:sz w:val="16"/>
                <w:szCs w:val="16"/>
              </w:rPr>
              <w:t xml:space="preserve">Neptis hylas luculenta </w:t>
            </w:r>
            <w:r w:rsidRPr="00D05747">
              <w:rPr>
                <w:rFonts w:ascii="Times New Roman" w:eastAsia="標楷體" w:hAnsi="Times New Roman"/>
                <w:b/>
                <w:bCs/>
                <w:kern w:val="0"/>
                <w:sz w:val="16"/>
                <w:szCs w:val="16"/>
              </w:rPr>
              <w:t xml:space="preserve"> </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Times New Roman"/>
                <w:kern w:val="0"/>
                <w:sz w:val="16"/>
                <w:szCs w:val="16"/>
              </w:rPr>
              <w:t>3</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蛺蝶科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眼蝶亞科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密紋波眼蝶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台灣波紋蛇目蝶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kern w:val="0"/>
                <w:sz w:val="16"/>
                <w:szCs w:val="16"/>
              </w:rPr>
            </w:pPr>
            <w:r w:rsidRPr="00D05747">
              <w:rPr>
                <w:rFonts w:ascii="Times New Roman" w:eastAsia="標楷體" w:hAnsi="Times New Roman"/>
                <w:i/>
                <w:iCs/>
                <w:kern w:val="0"/>
                <w:sz w:val="16"/>
                <w:szCs w:val="16"/>
              </w:rPr>
              <w:t xml:space="preserve">Ypthima multistriata </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Times New Roman"/>
                <w:kern w:val="0"/>
                <w:sz w:val="16"/>
                <w:szCs w:val="16"/>
              </w:rPr>
              <w:t>5</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蛺蝶科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眼蝶亞科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切翅眉眼蝶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切翅單環蝶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kern w:val="0"/>
                <w:sz w:val="16"/>
                <w:szCs w:val="16"/>
              </w:rPr>
            </w:pPr>
            <w:r w:rsidRPr="00D05747">
              <w:rPr>
                <w:rFonts w:ascii="Times New Roman" w:eastAsia="標楷體" w:hAnsi="Times New Roman"/>
                <w:i/>
                <w:iCs/>
                <w:kern w:val="0"/>
                <w:sz w:val="16"/>
                <w:szCs w:val="16"/>
              </w:rPr>
              <w:t xml:space="preserve">Mycalesis zonata </w:t>
            </w:r>
            <w:r w:rsidRPr="00D05747">
              <w:rPr>
                <w:rFonts w:ascii="Times New Roman" w:eastAsia="標楷體" w:hAnsi="Times New Roman"/>
                <w:b/>
                <w:bCs/>
                <w:kern w:val="0"/>
                <w:sz w:val="16"/>
                <w:szCs w:val="16"/>
              </w:rPr>
              <w:t xml:space="preserve"> </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Times New Roman"/>
                <w:kern w:val="0"/>
                <w:sz w:val="16"/>
                <w:szCs w:val="16"/>
              </w:rPr>
              <w:t>2</w:t>
            </w:r>
          </w:p>
        </w:tc>
      </w:tr>
      <w:tr w:rsidR="007231BC" w:rsidRPr="00D05747" w:rsidTr="007231BC">
        <w:trPr>
          <w:cantSplit/>
        </w:trPr>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蛺蝶科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眼蝶亞科</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森林暮眼蝶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黑樹蔭蝶</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kern w:val="0"/>
                <w:sz w:val="16"/>
                <w:szCs w:val="16"/>
              </w:rPr>
            </w:pPr>
            <w:r w:rsidRPr="00D05747">
              <w:rPr>
                <w:rFonts w:ascii="Times New Roman" w:eastAsia="標楷體" w:hAnsi="Times New Roman"/>
                <w:i/>
                <w:iCs/>
                <w:kern w:val="0"/>
                <w:sz w:val="16"/>
                <w:szCs w:val="16"/>
              </w:rPr>
              <w:t xml:space="preserve">Melanitis phedima polishana </w:t>
            </w:r>
            <w:r w:rsidRPr="00D05747">
              <w:rPr>
                <w:rFonts w:ascii="Times New Roman" w:eastAsia="標楷體" w:hAnsi="Times New Roman"/>
                <w:b/>
                <w:bCs/>
                <w:kern w:val="0"/>
                <w:sz w:val="16"/>
                <w:szCs w:val="16"/>
              </w:rPr>
              <w:t xml:space="preserve"> </w:t>
            </w:r>
          </w:p>
        </w:tc>
        <w:tc>
          <w:tcPr>
            <w:tcW w:w="0" w:type="auto"/>
            <w:tcBorders>
              <w:top w:val="nil"/>
              <w:left w:val="nil"/>
              <w:bottom w:val="nil"/>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Times New Roman"/>
                <w:kern w:val="0"/>
                <w:sz w:val="16"/>
                <w:szCs w:val="16"/>
              </w:rPr>
              <w:t>1</w:t>
            </w:r>
          </w:p>
        </w:tc>
      </w:tr>
      <w:tr w:rsidR="007231BC" w:rsidRPr="00D05747" w:rsidTr="007231BC">
        <w:trPr>
          <w:cantSplit/>
        </w:trPr>
        <w:tc>
          <w:tcPr>
            <w:tcW w:w="0" w:type="auto"/>
            <w:tcBorders>
              <w:top w:val="nil"/>
              <w:left w:val="nil"/>
              <w:bottom w:val="single" w:sz="4" w:space="0" w:color="auto"/>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蛺蝶科</w:t>
            </w:r>
          </w:p>
        </w:tc>
        <w:tc>
          <w:tcPr>
            <w:tcW w:w="0" w:type="auto"/>
            <w:tcBorders>
              <w:top w:val="nil"/>
              <w:left w:val="nil"/>
              <w:bottom w:val="single" w:sz="4" w:space="0" w:color="auto"/>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眼蝶亞科</w:t>
            </w:r>
          </w:p>
        </w:tc>
        <w:tc>
          <w:tcPr>
            <w:tcW w:w="0" w:type="auto"/>
            <w:tcBorders>
              <w:top w:val="nil"/>
              <w:left w:val="nil"/>
              <w:bottom w:val="single" w:sz="4" w:space="0" w:color="auto"/>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藍紋鋸眼蝶</w:t>
            </w:r>
          </w:p>
        </w:tc>
        <w:tc>
          <w:tcPr>
            <w:tcW w:w="0" w:type="auto"/>
            <w:tcBorders>
              <w:top w:val="nil"/>
              <w:left w:val="nil"/>
              <w:bottom w:val="single" w:sz="4" w:space="0" w:color="auto"/>
              <w:right w:val="nil"/>
            </w:tcBorders>
            <w:shd w:val="clear" w:color="auto" w:fill="auto"/>
            <w:noWrap/>
            <w:vAlign w:val="center"/>
            <w:hideMark/>
          </w:tcPr>
          <w:p w:rsidR="007231BC" w:rsidRPr="00D05747" w:rsidRDefault="007231BC" w:rsidP="007231BC">
            <w:pPr>
              <w:widowControl/>
              <w:rPr>
                <w:rFonts w:ascii="Times New Roman" w:eastAsia="標楷體" w:hAnsi="Times New Roman"/>
                <w:kern w:val="0"/>
                <w:sz w:val="16"/>
                <w:szCs w:val="16"/>
              </w:rPr>
            </w:pPr>
            <w:r w:rsidRPr="00D05747">
              <w:rPr>
                <w:rFonts w:ascii="Times New Roman" w:eastAsia="標楷體" w:hAnsi="標楷體"/>
                <w:kern w:val="0"/>
                <w:sz w:val="16"/>
                <w:szCs w:val="16"/>
              </w:rPr>
              <w:t>紫蛇目蝶</w:t>
            </w:r>
          </w:p>
        </w:tc>
        <w:tc>
          <w:tcPr>
            <w:tcW w:w="0" w:type="auto"/>
            <w:tcBorders>
              <w:top w:val="nil"/>
              <w:left w:val="nil"/>
              <w:bottom w:val="single" w:sz="4" w:space="0" w:color="auto"/>
              <w:right w:val="nil"/>
            </w:tcBorders>
            <w:shd w:val="clear" w:color="auto" w:fill="auto"/>
            <w:noWrap/>
            <w:vAlign w:val="center"/>
            <w:hideMark/>
          </w:tcPr>
          <w:p w:rsidR="007231BC" w:rsidRPr="00D05747" w:rsidRDefault="007231BC" w:rsidP="007231BC">
            <w:pPr>
              <w:widowControl/>
              <w:rPr>
                <w:rFonts w:ascii="Times New Roman" w:eastAsia="標楷體" w:hAnsi="Times New Roman"/>
                <w:i/>
                <w:iCs/>
                <w:kern w:val="0"/>
                <w:sz w:val="16"/>
                <w:szCs w:val="16"/>
              </w:rPr>
            </w:pPr>
            <w:r w:rsidRPr="00D05747">
              <w:rPr>
                <w:rFonts w:ascii="Times New Roman" w:eastAsia="標楷體" w:hAnsi="Times New Roman"/>
                <w:i/>
                <w:iCs/>
                <w:kern w:val="0"/>
                <w:sz w:val="16"/>
                <w:szCs w:val="16"/>
              </w:rPr>
              <w:t xml:space="preserve">Elymnias hypermnestra hainana </w:t>
            </w:r>
            <w:r w:rsidRPr="00D05747">
              <w:rPr>
                <w:rFonts w:ascii="Times New Roman" w:eastAsia="標楷體" w:hAnsi="Times New Roman"/>
                <w:b/>
                <w:bCs/>
                <w:kern w:val="0"/>
                <w:sz w:val="16"/>
                <w:szCs w:val="16"/>
              </w:rPr>
              <w:t xml:space="preserve"> </w:t>
            </w:r>
          </w:p>
        </w:tc>
        <w:tc>
          <w:tcPr>
            <w:tcW w:w="0" w:type="auto"/>
            <w:tcBorders>
              <w:top w:val="nil"/>
              <w:left w:val="nil"/>
              <w:bottom w:val="single" w:sz="4" w:space="0" w:color="auto"/>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Times New Roman"/>
                <w:kern w:val="0"/>
                <w:sz w:val="16"/>
                <w:szCs w:val="16"/>
              </w:rPr>
              <w:t>3</w:t>
            </w:r>
          </w:p>
        </w:tc>
      </w:tr>
      <w:tr w:rsidR="007231BC" w:rsidRPr="00D05747" w:rsidTr="007231BC">
        <w:trPr>
          <w:cantSplit/>
        </w:trPr>
        <w:tc>
          <w:tcPr>
            <w:tcW w:w="0" w:type="auto"/>
            <w:gridSpan w:val="5"/>
            <w:tcBorders>
              <w:top w:val="single" w:sz="4" w:space="0" w:color="auto"/>
              <w:left w:val="nil"/>
              <w:bottom w:val="single" w:sz="4" w:space="0" w:color="auto"/>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標楷體"/>
                <w:kern w:val="0"/>
                <w:sz w:val="16"/>
                <w:szCs w:val="16"/>
              </w:rPr>
              <w:t>物種數小計</w:t>
            </w:r>
            <w:r w:rsidRPr="00D05747">
              <w:rPr>
                <w:rFonts w:ascii="Times New Roman" w:eastAsia="標楷體" w:hAnsi="Times New Roman"/>
                <w:kern w:val="0"/>
                <w:sz w:val="16"/>
                <w:szCs w:val="16"/>
              </w:rPr>
              <w:t>(S)</w:t>
            </w:r>
          </w:p>
        </w:tc>
        <w:tc>
          <w:tcPr>
            <w:tcW w:w="0" w:type="auto"/>
            <w:tcBorders>
              <w:top w:val="single" w:sz="4" w:space="0" w:color="auto"/>
              <w:left w:val="nil"/>
              <w:bottom w:val="single" w:sz="4" w:space="0" w:color="auto"/>
              <w:right w:val="nil"/>
            </w:tcBorders>
            <w:shd w:val="clear" w:color="auto" w:fill="auto"/>
            <w:noWrap/>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Times New Roman"/>
                <w:kern w:val="0"/>
                <w:sz w:val="16"/>
                <w:szCs w:val="16"/>
              </w:rPr>
              <w:t>29</w:t>
            </w:r>
          </w:p>
        </w:tc>
      </w:tr>
      <w:tr w:rsidR="007231BC" w:rsidRPr="00D05747" w:rsidTr="007231BC">
        <w:trPr>
          <w:cantSplit/>
        </w:trPr>
        <w:tc>
          <w:tcPr>
            <w:tcW w:w="0" w:type="auto"/>
            <w:gridSpan w:val="5"/>
            <w:tcBorders>
              <w:top w:val="single" w:sz="4" w:space="0" w:color="auto"/>
              <w:left w:val="nil"/>
              <w:bottom w:val="single" w:sz="4" w:space="0" w:color="auto"/>
              <w:right w:val="nil"/>
            </w:tcBorders>
            <w:shd w:val="clear" w:color="auto" w:fill="auto"/>
            <w:noWrap/>
            <w:vAlign w:val="center"/>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標楷體"/>
                <w:kern w:val="0"/>
                <w:sz w:val="16"/>
                <w:szCs w:val="16"/>
              </w:rPr>
              <w:t>數量小計</w:t>
            </w:r>
            <w:r w:rsidRPr="00D05747">
              <w:rPr>
                <w:rFonts w:ascii="Times New Roman" w:eastAsia="標楷體" w:hAnsi="Times New Roman"/>
                <w:kern w:val="0"/>
                <w:sz w:val="16"/>
                <w:szCs w:val="16"/>
              </w:rPr>
              <w:t>(N)</w:t>
            </w:r>
          </w:p>
        </w:tc>
        <w:tc>
          <w:tcPr>
            <w:tcW w:w="0" w:type="auto"/>
            <w:tcBorders>
              <w:top w:val="single" w:sz="4" w:space="0" w:color="auto"/>
              <w:left w:val="nil"/>
              <w:bottom w:val="single" w:sz="4" w:space="0" w:color="auto"/>
              <w:right w:val="nil"/>
            </w:tcBorders>
            <w:shd w:val="clear" w:color="auto" w:fill="auto"/>
            <w:hideMark/>
          </w:tcPr>
          <w:p w:rsidR="007231BC" w:rsidRPr="00D05747" w:rsidRDefault="007231BC" w:rsidP="007231BC">
            <w:pPr>
              <w:widowControl/>
              <w:jc w:val="center"/>
              <w:rPr>
                <w:rFonts w:ascii="Times New Roman" w:eastAsia="標楷體" w:hAnsi="Times New Roman"/>
                <w:kern w:val="0"/>
                <w:sz w:val="16"/>
                <w:szCs w:val="16"/>
              </w:rPr>
            </w:pPr>
            <w:r w:rsidRPr="00D05747">
              <w:rPr>
                <w:rFonts w:ascii="Times New Roman" w:eastAsia="標楷體" w:hAnsi="Times New Roman"/>
                <w:kern w:val="0"/>
                <w:sz w:val="16"/>
                <w:szCs w:val="16"/>
              </w:rPr>
              <w:t>137</w:t>
            </w:r>
          </w:p>
        </w:tc>
      </w:tr>
    </w:tbl>
    <w:p w:rsidR="005D2E12" w:rsidRDefault="005D2E12" w:rsidP="005D2E12">
      <w:pPr>
        <w:pStyle w:val="2"/>
        <w:rPr>
          <w:rFonts w:ascii="Times New Roman" w:eastAsia="標楷體"/>
          <w:sz w:val="24"/>
          <w:szCs w:val="24"/>
        </w:rPr>
      </w:pPr>
      <w:bookmarkStart w:id="52" w:name="_Toc533451838"/>
      <w:r>
        <w:rPr>
          <w:rFonts w:ascii="Times New Roman" w:eastAsia="標楷體" w:hint="eastAsia"/>
          <w:sz w:val="24"/>
          <w:szCs w:val="24"/>
        </w:rPr>
        <w:lastRenderedPageBreak/>
        <w:t>表七、</w:t>
      </w:r>
      <w:r w:rsidRPr="000C0599">
        <w:rPr>
          <w:rFonts w:ascii="Times New Roman" w:eastAsia="標楷體" w:hint="eastAsia"/>
          <w:sz w:val="24"/>
          <w:szCs w:val="24"/>
        </w:rPr>
        <w:t>魚類</w:t>
      </w:r>
      <w:bookmarkEnd w:id="52"/>
    </w:p>
    <w:tbl>
      <w:tblPr>
        <w:tblW w:w="9629" w:type="dxa"/>
        <w:tblInd w:w="-695" w:type="dxa"/>
        <w:tblCellMar>
          <w:left w:w="28" w:type="dxa"/>
          <w:right w:w="28" w:type="dxa"/>
        </w:tblCellMar>
        <w:tblLook w:val="04A0"/>
      </w:tblPr>
      <w:tblGrid>
        <w:gridCol w:w="2823"/>
        <w:gridCol w:w="1476"/>
        <w:gridCol w:w="1878"/>
        <w:gridCol w:w="2072"/>
        <w:gridCol w:w="777"/>
        <w:gridCol w:w="603"/>
      </w:tblGrid>
      <w:tr w:rsidR="007231BC" w:rsidRPr="00A3408D" w:rsidTr="007231BC">
        <w:trPr>
          <w:cantSplit/>
          <w:tblHeader/>
        </w:trPr>
        <w:tc>
          <w:tcPr>
            <w:tcW w:w="2529" w:type="dxa"/>
            <w:tcBorders>
              <w:top w:val="single" w:sz="4" w:space="0" w:color="auto"/>
              <w:left w:val="nil"/>
              <w:bottom w:val="single" w:sz="4" w:space="0" w:color="auto"/>
              <w:right w:val="nil"/>
            </w:tcBorders>
            <w:shd w:val="clear" w:color="auto" w:fill="auto"/>
            <w:noWrap/>
            <w:vAlign w:val="center"/>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目</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科</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中名</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學名</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特有類別</w:t>
            </w:r>
          </w:p>
        </w:tc>
        <w:tc>
          <w:tcPr>
            <w:tcW w:w="0" w:type="auto"/>
            <w:tcBorders>
              <w:top w:val="single" w:sz="4" w:space="0" w:color="auto"/>
              <w:left w:val="nil"/>
              <w:bottom w:val="single" w:sz="4" w:space="0" w:color="auto"/>
              <w:right w:val="nil"/>
            </w:tcBorders>
            <w:shd w:val="clear" w:color="auto" w:fill="auto"/>
            <w:noWrap/>
            <w:vAlign w:val="center"/>
            <w:hideMark/>
          </w:tcPr>
          <w:p w:rsidR="007231BC" w:rsidRDefault="007231BC" w:rsidP="007231BC">
            <w:pPr>
              <w:widowControl/>
              <w:jc w:val="center"/>
              <w:rPr>
                <w:rFonts w:ascii="Times New Roman" w:eastAsia="標楷體" w:hAnsi="標楷體"/>
                <w:kern w:val="0"/>
                <w:sz w:val="16"/>
                <w:szCs w:val="16"/>
              </w:rPr>
            </w:pPr>
            <w:r w:rsidRPr="00A3408D">
              <w:rPr>
                <w:rFonts w:ascii="Times New Roman" w:eastAsia="標楷體" w:hAnsi="標楷體"/>
                <w:kern w:val="0"/>
                <w:sz w:val="16"/>
                <w:szCs w:val="16"/>
              </w:rPr>
              <w:t>施工前</w:t>
            </w:r>
          </w:p>
          <w:p w:rsidR="007231BC" w:rsidRPr="00A3408D" w:rsidRDefault="007231BC" w:rsidP="007231BC">
            <w:pPr>
              <w:widowControl/>
              <w:jc w:val="center"/>
              <w:rPr>
                <w:rFonts w:ascii="Times New Roman" w:eastAsia="標楷體" w:hAnsi="Times New Roman"/>
                <w:kern w:val="0"/>
                <w:sz w:val="16"/>
                <w:szCs w:val="16"/>
              </w:rPr>
            </w:pPr>
            <w:r w:rsidRPr="00A3408D">
              <w:rPr>
                <w:rFonts w:ascii="Times New Roman" w:eastAsia="標楷體" w:hAnsi="Times New Roman"/>
                <w:kern w:val="0"/>
                <w:sz w:val="16"/>
                <w:szCs w:val="16"/>
              </w:rPr>
              <w:t>(2018.1)</w:t>
            </w:r>
          </w:p>
        </w:tc>
      </w:tr>
      <w:tr w:rsidR="007231BC" w:rsidRPr="00A3408D" w:rsidTr="007231BC">
        <w:trPr>
          <w:cantSplit/>
        </w:trPr>
        <w:tc>
          <w:tcPr>
            <w:tcW w:w="2529" w:type="dxa"/>
            <w:tcBorders>
              <w:top w:val="single" w:sz="4" w:space="0" w:color="auto"/>
              <w:left w:val="nil"/>
              <w:bottom w:val="nil"/>
              <w:right w:val="nil"/>
            </w:tcBorders>
            <w:shd w:val="clear" w:color="auto" w:fill="auto"/>
            <w:noWrap/>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鯉形目</w:t>
            </w:r>
            <w:r w:rsidRPr="00A3408D">
              <w:rPr>
                <w:rFonts w:ascii="Times New Roman" w:eastAsia="標楷體" w:hAnsi="Times New Roman"/>
                <w:color w:val="000000"/>
                <w:kern w:val="0"/>
                <w:sz w:val="16"/>
                <w:szCs w:val="16"/>
              </w:rPr>
              <w:t>Cypriniformes</w:t>
            </w:r>
          </w:p>
        </w:tc>
        <w:tc>
          <w:tcPr>
            <w:tcW w:w="0" w:type="auto"/>
            <w:tcBorders>
              <w:top w:val="single" w:sz="4" w:space="0" w:color="auto"/>
              <w:left w:val="nil"/>
              <w:bottom w:val="nil"/>
              <w:right w:val="nil"/>
            </w:tcBorders>
            <w:shd w:val="clear" w:color="auto" w:fill="auto"/>
            <w:noWrap/>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鯉科</w:t>
            </w:r>
            <w:r w:rsidRPr="00A3408D">
              <w:rPr>
                <w:rFonts w:ascii="Times New Roman" w:eastAsia="標楷體" w:hAnsi="Times New Roman"/>
                <w:color w:val="000000"/>
                <w:kern w:val="0"/>
                <w:sz w:val="16"/>
                <w:szCs w:val="16"/>
              </w:rPr>
              <w:t>Cyprinidae</w:t>
            </w:r>
          </w:p>
        </w:tc>
        <w:tc>
          <w:tcPr>
            <w:tcW w:w="0" w:type="auto"/>
            <w:tcBorders>
              <w:top w:val="single" w:sz="4" w:space="0" w:color="auto"/>
              <w:left w:val="nil"/>
              <w:bottom w:val="nil"/>
              <w:right w:val="nil"/>
            </w:tcBorders>
            <w:shd w:val="clear" w:color="auto" w:fill="auto"/>
            <w:noWrap/>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朱文錦</w:t>
            </w:r>
          </w:p>
        </w:tc>
        <w:tc>
          <w:tcPr>
            <w:tcW w:w="0" w:type="auto"/>
            <w:tcBorders>
              <w:top w:val="single" w:sz="4" w:space="0" w:color="auto"/>
              <w:left w:val="nil"/>
              <w:bottom w:val="nil"/>
              <w:right w:val="nil"/>
            </w:tcBorders>
            <w:shd w:val="clear" w:color="auto" w:fill="auto"/>
            <w:noWrap/>
            <w:hideMark/>
          </w:tcPr>
          <w:p w:rsidR="007231BC" w:rsidRPr="00A3408D" w:rsidRDefault="007231BC" w:rsidP="007231BC">
            <w:pPr>
              <w:widowControl/>
              <w:rPr>
                <w:rFonts w:ascii="Times New Roman" w:eastAsia="標楷體" w:hAnsi="Times New Roman"/>
                <w:i/>
                <w:iCs/>
                <w:color w:val="000000"/>
                <w:kern w:val="0"/>
                <w:sz w:val="16"/>
                <w:szCs w:val="16"/>
              </w:rPr>
            </w:pPr>
            <w:r w:rsidRPr="00A3408D">
              <w:rPr>
                <w:rFonts w:ascii="Times New Roman" w:eastAsia="標楷體" w:hAnsi="Times New Roman"/>
                <w:i/>
                <w:iCs/>
                <w:color w:val="000000"/>
                <w:kern w:val="0"/>
                <w:sz w:val="16"/>
                <w:szCs w:val="16"/>
              </w:rPr>
              <w:t>Carassius auratus</w:t>
            </w:r>
            <w:r w:rsidRPr="00A3408D">
              <w:rPr>
                <w:rFonts w:ascii="Times New Roman" w:eastAsia="標楷體" w:hAnsi="Times New Roman"/>
                <w:color w:val="000000"/>
                <w:kern w:val="0"/>
                <w:sz w:val="16"/>
                <w:szCs w:val="16"/>
              </w:rPr>
              <w:t xml:space="preserve"> var.</w:t>
            </w:r>
          </w:p>
        </w:tc>
        <w:tc>
          <w:tcPr>
            <w:tcW w:w="0" w:type="auto"/>
            <w:tcBorders>
              <w:top w:val="single" w:sz="4" w:space="0" w:color="auto"/>
              <w:left w:val="nil"/>
              <w:bottom w:val="nil"/>
              <w:right w:val="nil"/>
            </w:tcBorders>
            <w:shd w:val="clear" w:color="auto" w:fill="auto"/>
            <w:noWrap/>
            <w:hideMark/>
          </w:tcPr>
          <w:p w:rsidR="007231BC" w:rsidRPr="00A3408D" w:rsidRDefault="007231BC" w:rsidP="007231BC">
            <w:pPr>
              <w:widowControl/>
              <w:jc w:val="center"/>
              <w:rPr>
                <w:rFonts w:ascii="Times New Roman" w:eastAsia="標楷體" w:hAnsi="Times New Roman"/>
                <w:color w:val="000000"/>
                <w:kern w:val="0"/>
                <w:sz w:val="16"/>
                <w:szCs w:val="16"/>
              </w:rPr>
            </w:pPr>
          </w:p>
        </w:tc>
        <w:tc>
          <w:tcPr>
            <w:tcW w:w="0" w:type="auto"/>
            <w:tcBorders>
              <w:top w:val="single" w:sz="4" w:space="0" w:color="auto"/>
              <w:left w:val="nil"/>
              <w:bottom w:val="nil"/>
              <w:right w:val="nil"/>
            </w:tcBorders>
            <w:shd w:val="clear" w:color="auto" w:fill="auto"/>
            <w:noWrap/>
            <w:vAlign w:val="center"/>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Times New Roman"/>
                <w:color w:val="000000"/>
                <w:kern w:val="0"/>
                <w:sz w:val="16"/>
                <w:szCs w:val="16"/>
              </w:rPr>
              <w:t>3</w:t>
            </w:r>
          </w:p>
        </w:tc>
      </w:tr>
      <w:tr w:rsidR="007231BC" w:rsidRPr="00A3408D" w:rsidTr="007231BC">
        <w:trPr>
          <w:cantSplit/>
        </w:trPr>
        <w:tc>
          <w:tcPr>
            <w:tcW w:w="2529" w:type="dxa"/>
            <w:tcBorders>
              <w:top w:val="nil"/>
              <w:left w:val="nil"/>
              <w:bottom w:val="nil"/>
              <w:right w:val="nil"/>
            </w:tcBorders>
            <w:shd w:val="clear" w:color="auto" w:fill="auto"/>
            <w:noWrap/>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鯉形目</w:t>
            </w:r>
            <w:r w:rsidRPr="00A3408D">
              <w:rPr>
                <w:rFonts w:ascii="Times New Roman" w:eastAsia="標楷體" w:hAnsi="Times New Roman"/>
                <w:color w:val="000000"/>
                <w:kern w:val="0"/>
                <w:sz w:val="16"/>
                <w:szCs w:val="16"/>
              </w:rPr>
              <w:t>Cypriniformes</w:t>
            </w:r>
          </w:p>
        </w:tc>
        <w:tc>
          <w:tcPr>
            <w:tcW w:w="0" w:type="auto"/>
            <w:tcBorders>
              <w:top w:val="nil"/>
              <w:left w:val="nil"/>
              <w:bottom w:val="nil"/>
              <w:right w:val="nil"/>
            </w:tcBorders>
            <w:shd w:val="clear" w:color="auto" w:fill="auto"/>
            <w:noWrap/>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鯉科</w:t>
            </w:r>
            <w:r w:rsidRPr="00A3408D">
              <w:rPr>
                <w:rFonts w:ascii="Times New Roman" w:eastAsia="標楷體" w:hAnsi="Times New Roman"/>
                <w:color w:val="000000"/>
                <w:kern w:val="0"/>
                <w:sz w:val="16"/>
                <w:szCs w:val="16"/>
              </w:rPr>
              <w:t>Cyprinidae</w:t>
            </w:r>
          </w:p>
        </w:tc>
        <w:tc>
          <w:tcPr>
            <w:tcW w:w="0" w:type="auto"/>
            <w:tcBorders>
              <w:top w:val="nil"/>
              <w:left w:val="nil"/>
              <w:bottom w:val="nil"/>
              <w:right w:val="nil"/>
            </w:tcBorders>
            <w:shd w:val="clear" w:color="auto" w:fill="auto"/>
            <w:noWrap/>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鯽魚</w:t>
            </w:r>
          </w:p>
        </w:tc>
        <w:tc>
          <w:tcPr>
            <w:tcW w:w="0" w:type="auto"/>
            <w:tcBorders>
              <w:top w:val="nil"/>
              <w:left w:val="nil"/>
              <w:bottom w:val="nil"/>
              <w:right w:val="nil"/>
            </w:tcBorders>
            <w:shd w:val="clear" w:color="auto" w:fill="auto"/>
            <w:noWrap/>
            <w:hideMark/>
          </w:tcPr>
          <w:p w:rsidR="007231BC" w:rsidRPr="00A3408D" w:rsidRDefault="007231BC" w:rsidP="007231BC">
            <w:pPr>
              <w:widowControl/>
              <w:rPr>
                <w:rFonts w:ascii="Times New Roman" w:eastAsia="標楷體" w:hAnsi="Times New Roman"/>
                <w:i/>
                <w:iCs/>
                <w:color w:val="000000"/>
                <w:kern w:val="0"/>
                <w:sz w:val="16"/>
                <w:szCs w:val="16"/>
              </w:rPr>
            </w:pPr>
            <w:r w:rsidRPr="00A3408D">
              <w:rPr>
                <w:rFonts w:ascii="Times New Roman" w:eastAsia="標楷體" w:hAnsi="Times New Roman"/>
                <w:i/>
                <w:iCs/>
                <w:color w:val="000000"/>
                <w:kern w:val="0"/>
                <w:sz w:val="16"/>
                <w:szCs w:val="16"/>
              </w:rPr>
              <w:t>Carassius auratus</w:t>
            </w:r>
            <w:r w:rsidRPr="00A3408D">
              <w:rPr>
                <w:rFonts w:ascii="Times New Roman" w:eastAsia="標楷體" w:hAnsi="Times New Roman"/>
                <w:color w:val="000000"/>
                <w:kern w:val="0"/>
                <w:sz w:val="16"/>
                <w:szCs w:val="16"/>
              </w:rPr>
              <w:t xml:space="preserve"> </w:t>
            </w:r>
            <w:r w:rsidRPr="00A3408D">
              <w:rPr>
                <w:rFonts w:ascii="Times New Roman" w:eastAsia="標楷體" w:hAnsi="Times New Roman"/>
                <w:i/>
                <w:iCs/>
                <w:color w:val="000000"/>
                <w:kern w:val="0"/>
                <w:sz w:val="16"/>
                <w:szCs w:val="16"/>
              </w:rPr>
              <w:t xml:space="preserve">auratus </w:t>
            </w:r>
          </w:p>
        </w:tc>
        <w:tc>
          <w:tcPr>
            <w:tcW w:w="0" w:type="auto"/>
            <w:tcBorders>
              <w:top w:val="nil"/>
              <w:left w:val="nil"/>
              <w:bottom w:val="nil"/>
              <w:right w:val="nil"/>
            </w:tcBorders>
            <w:shd w:val="clear" w:color="auto" w:fill="auto"/>
            <w:noWrap/>
            <w:hideMark/>
          </w:tcPr>
          <w:p w:rsidR="007231BC" w:rsidRPr="00A3408D"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Times New Roman"/>
                <w:color w:val="000000"/>
                <w:kern w:val="0"/>
                <w:sz w:val="16"/>
                <w:szCs w:val="16"/>
              </w:rPr>
              <w:t>4</w:t>
            </w:r>
          </w:p>
        </w:tc>
      </w:tr>
      <w:tr w:rsidR="007231BC" w:rsidRPr="00A3408D" w:rsidTr="007231BC">
        <w:trPr>
          <w:cantSplit/>
        </w:trPr>
        <w:tc>
          <w:tcPr>
            <w:tcW w:w="2529" w:type="dxa"/>
            <w:tcBorders>
              <w:top w:val="nil"/>
              <w:left w:val="nil"/>
              <w:bottom w:val="nil"/>
              <w:right w:val="nil"/>
            </w:tcBorders>
            <w:shd w:val="clear" w:color="auto" w:fill="auto"/>
            <w:noWrap/>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鯉形目</w:t>
            </w:r>
            <w:r w:rsidRPr="00A3408D">
              <w:rPr>
                <w:rFonts w:ascii="Times New Roman" w:eastAsia="標楷體" w:hAnsi="Times New Roman"/>
                <w:color w:val="000000"/>
                <w:kern w:val="0"/>
                <w:sz w:val="16"/>
                <w:szCs w:val="16"/>
              </w:rPr>
              <w:t>Cypriniformes</w:t>
            </w:r>
          </w:p>
        </w:tc>
        <w:tc>
          <w:tcPr>
            <w:tcW w:w="0" w:type="auto"/>
            <w:tcBorders>
              <w:top w:val="nil"/>
              <w:left w:val="nil"/>
              <w:bottom w:val="nil"/>
              <w:right w:val="nil"/>
            </w:tcBorders>
            <w:shd w:val="clear" w:color="auto" w:fill="auto"/>
            <w:noWrap/>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鯉科</w:t>
            </w:r>
            <w:r w:rsidRPr="00A3408D">
              <w:rPr>
                <w:rFonts w:ascii="Times New Roman" w:eastAsia="標楷體" w:hAnsi="Times New Roman"/>
                <w:color w:val="000000"/>
                <w:kern w:val="0"/>
                <w:sz w:val="16"/>
                <w:szCs w:val="16"/>
              </w:rPr>
              <w:t>Cyprinidae</w:t>
            </w:r>
          </w:p>
        </w:tc>
        <w:tc>
          <w:tcPr>
            <w:tcW w:w="0" w:type="auto"/>
            <w:tcBorders>
              <w:top w:val="nil"/>
              <w:left w:val="nil"/>
              <w:bottom w:val="nil"/>
              <w:right w:val="nil"/>
            </w:tcBorders>
            <w:shd w:val="clear" w:color="auto" w:fill="auto"/>
            <w:noWrap/>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粗首鱲</w:t>
            </w:r>
          </w:p>
        </w:tc>
        <w:tc>
          <w:tcPr>
            <w:tcW w:w="0" w:type="auto"/>
            <w:tcBorders>
              <w:top w:val="nil"/>
              <w:left w:val="nil"/>
              <w:bottom w:val="nil"/>
              <w:right w:val="nil"/>
            </w:tcBorders>
            <w:shd w:val="clear" w:color="auto" w:fill="auto"/>
            <w:noWrap/>
            <w:hideMark/>
          </w:tcPr>
          <w:p w:rsidR="007231BC" w:rsidRPr="00A3408D" w:rsidRDefault="007231BC" w:rsidP="007231BC">
            <w:pPr>
              <w:widowControl/>
              <w:rPr>
                <w:rFonts w:ascii="Times New Roman" w:eastAsia="標楷體" w:hAnsi="Times New Roman"/>
                <w:i/>
                <w:iCs/>
                <w:color w:val="000000"/>
                <w:kern w:val="0"/>
                <w:sz w:val="16"/>
                <w:szCs w:val="16"/>
              </w:rPr>
            </w:pPr>
            <w:r w:rsidRPr="00A3408D">
              <w:rPr>
                <w:rFonts w:ascii="Times New Roman" w:eastAsia="標楷體" w:hAnsi="Times New Roman"/>
                <w:i/>
                <w:iCs/>
                <w:color w:val="000000"/>
                <w:kern w:val="0"/>
                <w:sz w:val="16"/>
                <w:szCs w:val="16"/>
              </w:rPr>
              <w:t>Zacco pachycephalus</w:t>
            </w:r>
          </w:p>
        </w:tc>
        <w:tc>
          <w:tcPr>
            <w:tcW w:w="0" w:type="auto"/>
            <w:tcBorders>
              <w:top w:val="nil"/>
              <w:left w:val="nil"/>
              <w:bottom w:val="nil"/>
              <w:right w:val="nil"/>
            </w:tcBorders>
            <w:shd w:val="clear" w:color="auto" w:fill="auto"/>
            <w:noWrap/>
            <w:hideMark/>
          </w:tcPr>
          <w:p w:rsidR="007231BC" w:rsidRPr="00A3408D" w:rsidRDefault="007231BC" w:rsidP="007231BC">
            <w:pPr>
              <w:widowControl/>
              <w:jc w:val="center"/>
              <w:rPr>
                <w:rFonts w:ascii="Times New Roman" w:eastAsia="標楷體" w:hAnsi="Times New Roman"/>
                <w:color w:val="000000"/>
                <w:kern w:val="0"/>
                <w:sz w:val="16"/>
                <w:szCs w:val="16"/>
              </w:rPr>
            </w:pPr>
            <w:r>
              <w:rPr>
                <w:rFonts w:ascii="Times New Roman" w:eastAsia="標楷體" w:hAnsi="標楷體" w:hint="eastAsia"/>
                <w:color w:val="000000"/>
                <w:kern w:val="0"/>
                <w:sz w:val="16"/>
                <w:szCs w:val="16"/>
              </w:rPr>
              <w:t>E</w:t>
            </w:r>
          </w:p>
        </w:tc>
        <w:tc>
          <w:tcPr>
            <w:tcW w:w="0" w:type="auto"/>
            <w:tcBorders>
              <w:top w:val="nil"/>
              <w:left w:val="nil"/>
              <w:bottom w:val="nil"/>
              <w:right w:val="nil"/>
            </w:tcBorders>
            <w:shd w:val="clear" w:color="auto" w:fill="auto"/>
            <w:noWrap/>
            <w:vAlign w:val="center"/>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Times New Roman"/>
                <w:color w:val="000000"/>
                <w:kern w:val="0"/>
                <w:sz w:val="16"/>
                <w:szCs w:val="16"/>
              </w:rPr>
              <w:t>4</w:t>
            </w:r>
          </w:p>
        </w:tc>
      </w:tr>
      <w:tr w:rsidR="007231BC" w:rsidRPr="00A3408D" w:rsidTr="007231BC">
        <w:trPr>
          <w:cantSplit/>
        </w:trPr>
        <w:tc>
          <w:tcPr>
            <w:tcW w:w="2529" w:type="dxa"/>
            <w:tcBorders>
              <w:top w:val="nil"/>
              <w:left w:val="nil"/>
              <w:bottom w:val="nil"/>
              <w:right w:val="nil"/>
            </w:tcBorders>
            <w:shd w:val="clear" w:color="auto" w:fill="auto"/>
            <w:noWrap/>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鯉形目</w:t>
            </w:r>
            <w:r w:rsidRPr="00A3408D">
              <w:rPr>
                <w:rFonts w:ascii="Times New Roman" w:eastAsia="標楷體" w:hAnsi="Times New Roman"/>
                <w:color w:val="000000"/>
                <w:kern w:val="0"/>
                <w:sz w:val="16"/>
                <w:szCs w:val="16"/>
              </w:rPr>
              <w:t>Cypriniformes</w:t>
            </w:r>
          </w:p>
        </w:tc>
        <w:tc>
          <w:tcPr>
            <w:tcW w:w="0" w:type="auto"/>
            <w:tcBorders>
              <w:top w:val="nil"/>
              <w:left w:val="nil"/>
              <w:bottom w:val="nil"/>
              <w:right w:val="nil"/>
            </w:tcBorders>
            <w:shd w:val="clear" w:color="auto" w:fill="auto"/>
            <w:noWrap/>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鰍科</w:t>
            </w:r>
            <w:r w:rsidRPr="00A3408D">
              <w:rPr>
                <w:rFonts w:ascii="Times New Roman" w:eastAsia="標楷體" w:hAnsi="Times New Roman"/>
                <w:color w:val="000000"/>
                <w:kern w:val="0"/>
                <w:sz w:val="16"/>
                <w:szCs w:val="16"/>
              </w:rPr>
              <w:t>Cobitidae</w:t>
            </w:r>
          </w:p>
        </w:tc>
        <w:tc>
          <w:tcPr>
            <w:tcW w:w="0" w:type="auto"/>
            <w:tcBorders>
              <w:top w:val="nil"/>
              <w:left w:val="nil"/>
              <w:bottom w:val="nil"/>
              <w:right w:val="nil"/>
            </w:tcBorders>
            <w:shd w:val="clear" w:color="auto" w:fill="auto"/>
            <w:noWrap/>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泥鰍</w:t>
            </w:r>
          </w:p>
        </w:tc>
        <w:tc>
          <w:tcPr>
            <w:tcW w:w="0" w:type="auto"/>
            <w:tcBorders>
              <w:top w:val="nil"/>
              <w:left w:val="nil"/>
              <w:bottom w:val="nil"/>
              <w:right w:val="nil"/>
            </w:tcBorders>
            <w:shd w:val="clear" w:color="auto" w:fill="auto"/>
            <w:noWrap/>
            <w:hideMark/>
          </w:tcPr>
          <w:p w:rsidR="007231BC" w:rsidRPr="00A3408D" w:rsidRDefault="007231BC" w:rsidP="007231BC">
            <w:pPr>
              <w:widowControl/>
              <w:rPr>
                <w:rFonts w:ascii="Times New Roman" w:eastAsia="標楷體" w:hAnsi="Times New Roman"/>
                <w:i/>
                <w:iCs/>
                <w:color w:val="000000"/>
                <w:kern w:val="0"/>
                <w:sz w:val="16"/>
                <w:szCs w:val="16"/>
              </w:rPr>
            </w:pPr>
            <w:r w:rsidRPr="00A3408D">
              <w:rPr>
                <w:rFonts w:ascii="Times New Roman" w:eastAsia="標楷體" w:hAnsi="Times New Roman"/>
                <w:i/>
                <w:iCs/>
                <w:color w:val="000000"/>
                <w:kern w:val="0"/>
                <w:sz w:val="16"/>
                <w:szCs w:val="16"/>
              </w:rPr>
              <w:t xml:space="preserve">Misgurnus anguillicaudatus </w:t>
            </w:r>
          </w:p>
        </w:tc>
        <w:tc>
          <w:tcPr>
            <w:tcW w:w="0" w:type="auto"/>
            <w:tcBorders>
              <w:top w:val="nil"/>
              <w:left w:val="nil"/>
              <w:bottom w:val="nil"/>
              <w:right w:val="nil"/>
            </w:tcBorders>
            <w:shd w:val="clear" w:color="auto" w:fill="auto"/>
            <w:noWrap/>
            <w:hideMark/>
          </w:tcPr>
          <w:p w:rsidR="007231BC" w:rsidRPr="00A3408D"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Times New Roman"/>
                <w:color w:val="000000"/>
                <w:kern w:val="0"/>
                <w:sz w:val="16"/>
                <w:szCs w:val="16"/>
              </w:rPr>
              <w:t>1</w:t>
            </w:r>
          </w:p>
        </w:tc>
      </w:tr>
      <w:tr w:rsidR="007231BC" w:rsidRPr="00A3408D" w:rsidTr="007231BC">
        <w:trPr>
          <w:cantSplit/>
        </w:trPr>
        <w:tc>
          <w:tcPr>
            <w:tcW w:w="2529" w:type="dxa"/>
            <w:tcBorders>
              <w:top w:val="nil"/>
              <w:left w:val="nil"/>
              <w:bottom w:val="nil"/>
              <w:right w:val="nil"/>
            </w:tcBorders>
            <w:shd w:val="clear" w:color="auto" w:fill="auto"/>
            <w:noWrap/>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鯉齒目</w:t>
            </w:r>
            <w:r w:rsidRPr="00A3408D">
              <w:rPr>
                <w:rFonts w:ascii="Times New Roman" w:eastAsia="標楷體" w:hAnsi="Times New Roman"/>
                <w:color w:val="000000"/>
                <w:kern w:val="0"/>
                <w:sz w:val="16"/>
                <w:szCs w:val="16"/>
              </w:rPr>
              <w:t>Cyprinodontiformes</w:t>
            </w:r>
          </w:p>
        </w:tc>
        <w:tc>
          <w:tcPr>
            <w:tcW w:w="0" w:type="auto"/>
            <w:tcBorders>
              <w:top w:val="nil"/>
              <w:left w:val="nil"/>
              <w:bottom w:val="nil"/>
              <w:right w:val="nil"/>
            </w:tcBorders>
            <w:shd w:val="clear" w:color="auto" w:fill="auto"/>
            <w:noWrap/>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花鱂科</w:t>
            </w:r>
            <w:r w:rsidRPr="00A3408D">
              <w:rPr>
                <w:rFonts w:ascii="Times New Roman" w:eastAsia="標楷體" w:hAnsi="Times New Roman"/>
                <w:color w:val="000000"/>
                <w:kern w:val="0"/>
                <w:sz w:val="16"/>
                <w:szCs w:val="16"/>
              </w:rPr>
              <w:t>Poeciliidae</w:t>
            </w:r>
          </w:p>
        </w:tc>
        <w:tc>
          <w:tcPr>
            <w:tcW w:w="0" w:type="auto"/>
            <w:tcBorders>
              <w:top w:val="nil"/>
              <w:left w:val="nil"/>
              <w:bottom w:val="nil"/>
              <w:right w:val="nil"/>
            </w:tcBorders>
            <w:shd w:val="clear" w:color="auto" w:fill="auto"/>
            <w:noWrap/>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大肚魚</w:t>
            </w:r>
            <w:r w:rsidRPr="00A3408D">
              <w:rPr>
                <w:rFonts w:ascii="Times New Roman" w:eastAsia="標楷體" w:hAnsi="Times New Roman"/>
                <w:color w:val="000000"/>
                <w:kern w:val="0"/>
                <w:sz w:val="16"/>
                <w:szCs w:val="16"/>
              </w:rPr>
              <w:t>(</w:t>
            </w:r>
            <w:r w:rsidRPr="00A3408D">
              <w:rPr>
                <w:rFonts w:ascii="Times New Roman" w:eastAsia="標楷體" w:hAnsi="標楷體"/>
                <w:color w:val="000000"/>
                <w:kern w:val="0"/>
                <w:sz w:val="16"/>
                <w:szCs w:val="16"/>
              </w:rPr>
              <w:t>食蚊魚</w:t>
            </w:r>
            <w:r w:rsidRPr="00A3408D">
              <w:rPr>
                <w:rFonts w:ascii="Times New Roman" w:eastAsia="標楷體" w:hAnsi="Times New Roman"/>
                <w:color w:val="000000"/>
                <w:kern w:val="0"/>
                <w:sz w:val="16"/>
                <w:szCs w:val="16"/>
              </w:rPr>
              <w:t>)</w:t>
            </w:r>
          </w:p>
        </w:tc>
        <w:tc>
          <w:tcPr>
            <w:tcW w:w="0" w:type="auto"/>
            <w:tcBorders>
              <w:top w:val="nil"/>
              <w:left w:val="nil"/>
              <w:bottom w:val="nil"/>
              <w:right w:val="nil"/>
            </w:tcBorders>
            <w:shd w:val="clear" w:color="auto" w:fill="auto"/>
            <w:noWrap/>
            <w:hideMark/>
          </w:tcPr>
          <w:p w:rsidR="007231BC" w:rsidRPr="00A3408D" w:rsidRDefault="007231BC" w:rsidP="007231BC">
            <w:pPr>
              <w:widowControl/>
              <w:rPr>
                <w:rFonts w:ascii="Times New Roman" w:eastAsia="標楷體" w:hAnsi="Times New Roman"/>
                <w:i/>
                <w:iCs/>
                <w:color w:val="000000"/>
                <w:kern w:val="0"/>
                <w:sz w:val="16"/>
                <w:szCs w:val="16"/>
              </w:rPr>
            </w:pPr>
            <w:r w:rsidRPr="00A3408D">
              <w:rPr>
                <w:rFonts w:ascii="Times New Roman" w:eastAsia="標楷體" w:hAnsi="Times New Roman"/>
                <w:i/>
                <w:iCs/>
                <w:color w:val="000000"/>
                <w:kern w:val="0"/>
                <w:sz w:val="16"/>
                <w:szCs w:val="16"/>
              </w:rPr>
              <w:t xml:space="preserve">Gambusia affinis </w:t>
            </w:r>
          </w:p>
        </w:tc>
        <w:tc>
          <w:tcPr>
            <w:tcW w:w="0" w:type="auto"/>
            <w:tcBorders>
              <w:top w:val="nil"/>
              <w:left w:val="nil"/>
              <w:bottom w:val="nil"/>
              <w:right w:val="nil"/>
            </w:tcBorders>
            <w:shd w:val="clear" w:color="auto" w:fill="auto"/>
            <w:noWrap/>
            <w:hideMark/>
          </w:tcPr>
          <w:p w:rsidR="007231BC" w:rsidRPr="00A3408D"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Times New Roman"/>
                <w:color w:val="000000"/>
                <w:kern w:val="0"/>
                <w:sz w:val="16"/>
                <w:szCs w:val="16"/>
              </w:rPr>
              <w:t>145</w:t>
            </w:r>
          </w:p>
        </w:tc>
      </w:tr>
      <w:tr w:rsidR="007231BC" w:rsidRPr="00A3408D" w:rsidTr="007231BC">
        <w:trPr>
          <w:cantSplit/>
        </w:trPr>
        <w:tc>
          <w:tcPr>
            <w:tcW w:w="2529" w:type="dxa"/>
            <w:tcBorders>
              <w:top w:val="nil"/>
              <w:left w:val="nil"/>
              <w:bottom w:val="nil"/>
              <w:right w:val="nil"/>
            </w:tcBorders>
            <w:shd w:val="clear" w:color="auto" w:fill="auto"/>
            <w:noWrap/>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鯉齒目</w:t>
            </w:r>
            <w:r w:rsidRPr="00A3408D">
              <w:rPr>
                <w:rFonts w:ascii="Times New Roman" w:eastAsia="標楷體" w:hAnsi="Times New Roman"/>
                <w:color w:val="000000"/>
                <w:kern w:val="0"/>
                <w:sz w:val="16"/>
                <w:szCs w:val="16"/>
              </w:rPr>
              <w:t>Cyprinodontiformes</w:t>
            </w:r>
          </w:p>
        </w:tc>
        <w:tc>
          <w:tcPr>
            <w:tcW w:w="0" w:type="auto"/>
            <w:tcBorders>
              <w:top w:val="nil"/>
              <w:left w:val="nil"/>
              <w:bottom w:val="nil"/>
              <w:right w:val="nil"/>
            </w:tcBorders>
            <w:shd w:val="clear" w:color="auto" w:fill="auto"/>
            <w:noWrap/>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花鱂科</w:t>
            </w:r>
            <w:r w:rsidRPr="00A3408D">
              <w:rPr>
                <w:rFonts w:ascii="Times New Roman" w:eastAsia="標楷體" w:hAnsi="Times New Roman"/>
                <w:color w:val="000000"/>
                <w:kern w:val="0"/>
                <w:sz w:val="16"/>
                <w:szCs w:val="16"/>
              </w:rPr>
              <w:t>Poeciliidae</w:t>
            </w:r>
          </w:p>
        </w:tc>
        <w:tc>
          <w:tcPr>
            <w:tcW w:w="0" w:type="auto"/>
            <w:tcBorders>
              <w:top w:val="nil"/>
              <w:left w:val="nil"/>
              <w:bottom w:val="nil"/>
              <w:right w:val="nil"/>
            </w:tcBorders>
            <w:shd w:val="clear" w:color="auto" w:fill="auto"/>
            <w:noWrap/>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孔雀花鱂</w:t>
            </w:r>
            <w:r w:rsidRPr="00A3408D">
              <w:rPr>
                <w:rFonts w:ascii="Times New Roman" w:eastAsia="標楷體" w:hAnsi="Times New Roman"/>
                <w:color w:val="000000"/>
                <w:kern w:val="0"/>
                <w:sz w:val="16"/>
                <w:szCs w:val="16"/>
              </w:rPr>
              <w:t>(</w:t>
            </w:r>
            <w:r w:rsidRPr="00A3408D">
              <w:rPr>
                <w:rFonts w:ascii="Times New Roman" w:eastAsia="標楷體" w:hAnsi="標楷體"/>
                <w:color w:val="000000"/>
                <w:kern w:val="0"/>
                <w:sz w:val="16"/>
                <w:szCs w:val="16"/>
              </w:rPr>
              <w:t>紅鱂</w:t>
            </w:r>
            <w:r w:rsidRPr="00A3408D">
              <w:rPr>
                <w:rFonts w:ascii="Times New Roman" w:eastAsia="標楷體" w:hAnsi="Times New Roman"/>
                <w:color w:val="000000"/>
                <w:kern w:val="0"/>
                <w:sz w:val="16"/>
                <w:szCs w:val="16"/>
              </w:rPr>
              <w:t xml:space="preserve"> </w:t>
            </w:r>
            <w:r w:rsidRPr="00A3408D">
              <w:rPr>
                <w:rFonts w:ascii="Times New Roman" w:eastAsia="標楷體" w:hAnsi="標楷體"/>
                <w:color w:val="000000"/>
                <w:kern w:val="0"/>
                <w:sz w:val="16"/>
                <w:szCs w:val="16"/>
              </w:rPr>
              <w:t>孔雀魚</w:t>
            </w:r>
            <w:r w:rsidRPr="00A3408D">
              <w:rPr>
                <w:rFonts w:ascii="Times New Roman" w:eastAsia="標楷體" w:hAnsi="Times New Roman"/>
                <w:color w:val="000000"/>
                <w:kern w:val="0"/>
                <w:sz w:val="16"/>
                <w:szCs w:val="16"/>
              </w:rPr>
              <w:t>)</w:t>
            </w:r>
          </w:p>
        </w:tc>
        <w:tc>
          <w:tcPr>
            <w:tcW w:w="0" w:type="auto"/>
            <w:tcBorders>
              <w:top w:val="nil"/>
              <w:left w:val="nil"/>
              <w:bottom w:val="nil"/>
              <w:right w:val="nil"/>
            </w:tcBorders>
            <w:shd w:val="clear" w:color="auto" w:fill="auto"/>
            <w:noWrap/>
            <w:hideMark/>
          </w:tcPr>
          <w:p w:rsidR="007231BC" w:rsidRPr="00A3408D" w:rsidRDefault="007231BC" w:rsidP="007231BC">
            <w:pPr>
              <w:widowControl/>
              <w:rPr>
                <w:rFonts w:ascii="Times New Roman" w:eastAsia="標楷體" w:hAnsi="Times New Roman"/>
                <w:i/>
                <w:iCs/>
                <w:color w:val="000000"/>
                <w:kern w:val="0"/>
                <w:sz w:val="16"/>
                <w:szCs w:val="16"/>
              </w:rPr>
            </w:pPr>
            <w:r w:rsidRPr="00A3408D">
              <w:rPr>
                <w:rFonts w:ascii="Times New Roman" w:eastAsia="標楷體" w:hAnsi="Times New Roman"/>
                <w:i/>
                <w:iCs/>
                <w:color w:val="000000"/>
                <w:kern w:val="0"/>
                <w:sz w:val="16"/>
                <w:szCs w:val="16"/>
              </w:rPr>
              <w:t xml:space="preserve">Poecilia reticulate </w:t>
            </w:r>
          </w:p>
        </w:tc>
        <w:tc>
          <w:tcPr>
            <w:tcW w:w="0" w:type="auto"/>
            <w:tcBorders>
              <w:top w:val="nil"/>
              <w:left w:val="nil"/>
              <w:bottom w:val="nil"/>
              <w:right w:val="nil"/>
            </w:tcBorders>
            <w:shd w:val="clear" w:color="auto" w:fill="auto"/>
            <w:noWrap/>
            <w:hideMark/>
          </w:tcPr>
          <w:p w:rsidR="007231BC" w:rsidRPr="00A3408D"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Times New Roman"/>
                <w:color w:val="000000"/>
                <w:kern w:val="0"/>
                <w:sz w:val="16"/>
                <w:szCs w:val="16"/>
              </w:rPr>
              <w:t>36</w:t>
            </w:r>
          </w:p>
        </w:tc>
      </w:tr>
      <w:tr w:rsidR="007231BC" w:rsidRPr="00A3408D" w:rsidTr="007231BC">
        <w:trPr>
          <w:cantSplit/>
        </w:trPr>
        <w:tc>
          <w:tcPr>
            <w:tcW w:w="2529" w:type="dxa"/>
            <w:tcBorders>
              <w:top w:val="nil"/>
              <w:left w:val="nil"/>
              <w:bottom w:val="nil"/>
              <w:right w:val="nil"/>
            </w:tcBorders>
            <w:shd w:val="clear" w:color="auto" w:fill="auto"/>
            <w:noWrap/>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鱸形目</w:t>
            </w:r>
            <w:r w:rsidRPr="00A3408D">
              <w:rPr>
                <w:rFonts w:ascii="Times New Roman" w:eastAsia="標楷體" w:hAnsi="Times New Roman"/>
                <w:color w:val="000000"/>
                <w:kern w:val="0"/>
                <w:sz w:val="16"/>
                <w:szCs w:val="16"/>
              </w:rPr>
              <w:t>Perciformes</w:t>
            </w:r>
          </w:p>
        </w:tc>
        <w:tc>
          <w:tcPr>
            <w:tcW w:w="0" w:type="auto"/>
            <w:tcBorders>
              <w:top w:val="nil"/>
              <w:left w:val="nil"/>
              <w:bottom w:val="nil"/>
              <w:right w:val="nil"/>
            </w:tcBorders>
            <w:shd w:val="clear" w:color="auto" w:fill="auto"/>
            <w:noWrap/>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慈鯛科</w:t>
            </w:r>
            <w:r w:rsidRPr="00A3408D">
              <w:rPr>
                <w:rFonts w:ascii="Times New Roman" w:eastAsia="標楷體" w:hAnsi="Times New Roman"/>
                <w:color w:val="000000"/>
                <w:kern w:val="0"/>
                <w:sz w:val="16"/>
                <w:szCs w:val="16"/>
              </w:rPr>
              <w:t>Cichlidae</w:t>
            </w:r>
          </w:p>
        </w:tc>
        <w:tc>
          <w:tcPr>
            <w:tcW w:w="0" w:type="auto"/>
            <w:tcBorders>
              <w:top w:val="nil"/>
              <w:left w:val="nil"/>
              <w:bottom w:val="nil"/>
              <w:right w:val="nil"/>
            </w:tcBorders>
            <w:shd w:val="clear" w:color="auto" w:fill="auto"/>
            <w:noWrap/>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雜交吳郭魚</w:t>
            </w:r>
          </w:p>
        </w:tc>
        <w:tc>
          <w:tcPr>
            <w:tcW w:w="0" w:type="auto"/>
            <w:tcBorders>
              <w:top w:val="nil"/>
              <w:left w:val="nil"/>
              <w:bottom w:val="nil"/>
              <w:right w:val="nil"/>
            </w:tcBorders>
            <w:shd w:val="clear" w:color="auto" w:fill="auto"/>
            <w:noWrap/>
            <w:hideMark/>
          </w:tcPr>
          <w:p w:rsidR="007231BC" w:rsidRPr="00A3408D" w:rsidRDefault="007231BC" w:rsidP="007231BC">
            <w:pPr>
              <w:widowControl/>
              <w:rPr>
                <w:rFonts w:ascii="Times New Roman" w:eastAsia="標楷體" w:hAnsi="Times New Roman"/>
                <w:i/>
                <w:iCs/>
                <w:color w:val="000000"/>
                <w:kern w:val="0"/>
                <w:sz w:val="16"/>
                <w:szCs w:val="16"/>
              </w:rPr>
            </w:pPr>
            <w:r w:rsidRPr="00A3408D">
              <w:rPr>
                <w:rFonts w:ascii="Times New Roman" w:eastAsia="標楷體" w:hAnsi="Times New Roman"/>
                <w:i/>
                <w:iCs/>
                <w:color w:val="000000"/>
                <w:kern w:val="0"/>
                <w:sz w:val="16"/>
                <w:szCs w:val="16"/>
              </w:rPr>
              <w:t xml:space="preserve">Oreochromis </w:t>
            </w:r>
            <w:r w:rsidRPr="00A3408D">
              <w:rPr>
                <w:rFonts w:ascii="Times New Roman" w:eastAsia="標楷體" w:hAnsi="Times New Roman"/>
                <w:color w:val="000000"/>
                <w:kern w:val="0"/>
                <w:sz w:val="16"/>
                <w:szCs w:val="16"/>
              </w:rPr>
              <w:t>spp.</w:t>
            </w:r>
          </w:p>
        </w:tc>
        <w:tc>
          <w:tcPr>
            <w:tcW w:w="0" w:type="auto"/>
            <w:tcBorders>
              <w:top w:val="nil"/>
              <w:left w:val="nil"/>
              <w:bottom w:val="nil"/>
              <w:right w:val="nil"/>
            </w:tcBorders>
            <w:shd w:val="clear" w:color="auto" w:fill="auto"/>
            <w:noWrap/>
            <w:hideMark/>
          </w:tcPr>
          <w:p w:rsidR="007231BC" w:rsidRPr="00A3408D"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Times New Roman"/>
                <w:color w:val="000000"/>
                <w:kern w:val="0"/>
                <w:sz w:val="16"/>
                <w:szCs w:val="16"/>
              </w:rPr>
              <w:t>49</w:t>
            </w:r>
          </w:p>
        </w:tc>
      </w:tr>
      <w:tr w:rsidR="007231BC" w:rsidRPr="00A3408D" w:rsidTr="007231BC">
        <w:trPr>
          <w:cantSplit/>
        </w:trPr>
        <w:tc>
          <w:tcPr>
            <w:tcW w:w="2529" w:type="dxa"/>
            <w:tcBorders>
              <w:top w:val="nil"/>
              <w:left w:val="nil"/>
              <w:bottom w:val="single" w:sz="4" w:space="0" w:color="auto"/>
              <w:right w:val="nil"/>
            </w:tcBorders>
            <w:shd w:val="clear" w:color="auto" w:fill="auto"/>
            <w:noWrap/>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鱸形目</w:t>
            </w:r>
            <w:r w:rsidRPr="00A3408D">
              <w:rPr>
                <w:rFonts w:ascii="Times New Roman" w:eastAsia="標楷體" w:hAnsi="Times New Roman"/>
                <w:color w:val="000000"/>
                <w:kern w:val="0"/>
                <w:sz w:val="16"/>
                <w:szCs w:val="16"/>
              </w:rPr>
              <w:t>Perciformes</w:t>
            </w:r>
          </w:p>
        </w:tc>
        <w:tc>
          <w:tcPr>
            <w:tcW w:w="0" w:type="auto"/>
            <w:tcBorders>
              <w:top w:val="nil"/>
              <w:left w:val="nil"/>
              <w:bottom w:val="single" w:sz="4" w:space="0" w:color="auto"/>
              <w:right w:val="nil"/>
            </w:tcBorders>
            <w:shd w:val="clear" w:color="auto" w:fill="auto"/>
            <w:noWrap/>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鰕虎魚科</w:t>
            </w:r>
            <w:r w:rsidRPr="00A3408D">
              <w:rPr>
                <w:rFonts w:ascii="Times New Roman" w:eastAsia="標楷體" w:hAnsi="Times New Roman"/>
                <w:color w:val="000000"/>
                <w:kern w:val="0"/>
                <w:sz w:val="16"/>
                <w:szCs w:val="16"/>
              </w:rPr>
              <w:t>Gobiidae</w:t>
            </w:r>
          </w:p>
        </w:tc>
        <w:tc>
          <w:tcPr>
            <w:tcW w:w="0" w:type="auto"/>
            <w:tcBorders>
              <w:top w:val="nil"/>
              <w:left w:val="nil"/>
              <w:bottom w:val="single" w:sz="4" w:space="0" w:color="auto"/>
              <w:right w:val="nil"/>
            </w:tcBorders>
            <w:shd w:val="clear" w:color="auto" w:fill="auto"/>
            <w:noWrap/>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極樂吻鰕虎</w:t>
            </w:r>
          </w:p>
        </w:tc>
        <w:tc>
          <w:tcPr>
            <w:tcW w:w="0" w:type="auto"/>
            <w:tcBorders>
              <w:top w:val="nil"/>
              <w:left w:val="nil"/>
              <w:bottom w:val="single" w:sz="4" w:space="0" w:color="auto"/>
              <w:right w:val="nil"/>
            </w:tcBorders>
            <w:shd w:val="clear" w:color="auto" w:fill="auto"/>
            <w:noWrap/>
            <w:hideMark/>
          </w:tcPr>
          <w:p w:rsidR="007231BC" w:rsidRPr="00A3408D" w:rsidRDefault="007231BC" w:rsidP="007231BC">
            <w:pPr>
              <w:widowControl/>
              <w:rPr>
                <w:rFonts w:ascii="Times New Roman" w:eastAsia="標楷體" w:hAnsi="Times New Roman"/>
                <w:i/>
                <w:iCs/>
                <w:color w:val="000000"/>
                <w:kern w:val="0"/>
                <w:sz w:val="16"/>
                <w:szCs w:val="16"/>
              </w:rPr>
            </w:pPr>
            <w:r w:rsidRPr="00A3408D">
              <w:rPr>
                <w:rFonts w:ascii="Times New Roman" w:eastAsia="標楷體" w:hAnsi="Times New Roman"/>
                <w:i/>
                <w:iCs/>
                <w:color w:val="000000"/>
                <w:kern w:val="0"/>
                <w:sz w:val="16"/>
                <w:szCs w:val="16"/>
              </w:rPr>
              <w:t xml:space="preserve">Rhinogobius giurinus </w:t>
            </w:r>
          </w:p>
        </w:tc>
        <w:tc>
          <w:tcPr>
            <w:tcW w:w="0" w:type="auto"/>
            <w:tcBorders>
              <w:top w:val="nil"/>
              <w:left w:val="nil"/>
              <w:bottom w:val="single" w:sz="4" w:space="0" w:color="auto"/>
              <w:right w:val="nil"/>
            </w:tcBorders>
            <w:shd w:val="clear" w:color="auto" w:fill="auto"/>
            <w:noWrap/>
            <w:hideMark/>
          </w:tcPr>
          <w:p w:rsidR="007231BC" w:rsidRPr="00A3408D"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single" w:sz="4" w:space="0" w:color="auto"/>
              <w:right w:val="nil"/>
            </w:tcBorders>
            <w:shd w:val="clear" w:color="auto" w:fill="auto"/>
            <w:noWrap/>
            <w:vAlign w:val="center"/>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Times New Roman"/>
                <w:color w:val="000000"/>
                <w:kern w:val="0"/>
                <w:sz w:val="16"/>
                <w:szCs w:val="16"/>
              </w:rPr>
              <w:t>5</w:t>
            </w:r>
          </w:p>
        </w:tc>
      </w:tr>
      <w:tr w:rsidR="007231BC" w:rsidRPr="00A3408D" w:rsidTr="007231BC">
        <w:trPr>
          <w:cantSplit/>
        </w:trPr>
        <w:tc>
          <w:tcPr>
            <w:tcW w:w="9025" w:type="dxa"/>
            <w:gridSpan w:val="5"/>
            <w:tcBorders>
              <w:top w:val="single" w:sz="4" w:space="0" w:color="auto"/>
              <w:left w:val="nil"/>
              <w:bottom w:val="single" w:sz="4" w:space="0" w:color="auto"/>
              <w:right w:val="nil"/>
            </w:tcBorders>
            <w:shd w:val="clear" w:color="auto" w:fill="auto"/>
            <w:noWrap/>
            <w:vAlign w:val="center"/>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物種數小計</w:t>
            </w:r>
            <w:r w:rsidRPr="00A3408D">
              <w:rPr>
                <w:rFonts w:ascii="Times New Roman" w:eastAsia="標楷體" w:hAnsi="Times New Roman"/>
                <w:color w:val="000000"/>
                <w:kern w:val="0"/>
                <w:sz w:val="16"/>
                <w:szCs w:val="16"/>
              </w:rPr>
              <w:t>(S)</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Times New Roman"/>
                <w:color w:val="000000"/>
                <w:kern w:val="0"/>
                <w:sz w:val="16"/>
                <w:szCs w:val="16"/>
              </w:rPr>
              <w:t>8</w:t>
            </w:r>
          </w:p>
        </w:tc>
      </w:tr>
      <w:tr w:rsidR="007231BC" w:rsidRPr="00A3408D" w:rsidTr="007231BC">
        <w:trPr>
          <w:cantSplit/>
        </w:trPr>
        <w:tc>
          <w:tcPr>
            <w:tcW w:w="9025" w:type="dxa"/>
            <w:gridSpan w:val="5"/>
            <w:tcBorders>
              <w:top w:val="single" w:sz="4" w:space="0" w:color="auto"/>
              <w:left w:val="nil"/>
              <w:bottom w:val="single" w:sz="4" w:space="0" w:color="auto"/>
              <w:right w:val="nil"/>
            </w:tcBorders>
            <w:shd w:val="clear" w:color="auto" w:fill="auto"/>
            <w:noWrap/>
            <w:vAlign w:val="center"/>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數量小計</w:t>
            </w:r>
            <w:r w:rsidRPr="00A3408D">
              <w:rPr>
                <w:rFonts w:ascii="Times New Roman" w:eastAsia="標楷體" w:hAnsi="Times New Roman"/>
                <w:color w:val="000000"/>
                <w:kern w:val="0"/>
                <w:sz w:val="16"/>
                <w:szCs w:val="16"/>
              </w:rPr>
              <w:t>(N)</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Times New Roman"/>
                <w:color w:val="000000"/>
                <w:kern w:val="0"/>
                <w:sz w:val="16"/>
                <w:szCs w:val="16"/>
              </w:rPr>
              <w:t>247</w:t>
            </w:r>
          </w:p>
        </w:tc>
      </w:tr>
    </w:tbl>
    <w:p w:rsidR="005D2E12" w:rsidRPr="00AB3ABA" w:rsidRDefault="005D2E12" w:rsidP="005D2E12">
      <w:pPr>
        <w:rPr>
          <w:rFonts w:ascii="Times New Roman" w:eastAsia="標楷體" w:hAnsi="Times New Roman"/>
          <w:color w:val="000000"/>
          <w:kern w:val="0"/>
          <w:sz w:val="16"/>
          <w:szCs w:val="16"/>
        </w:rPr>
      </w:pPr>
      <w:bookmarkStart w:id="53" w:name="_Toc533451839"/>
      <w:r w:rsidRPr="00AB3ABA">
        <w:rPr>
          <w:rFonts w:ascii="Times New Roman" w:eastAsia="標楷體" w:hAnsi="Times New Roman" w:hint="eastAsia"/>
          <w:color w:val="000000"/>
          <w:kern w:val="0"/>
          <w:sz w:val="16"/>
          <w:szCs w:val="16"/>
        </w:rPr>
        <w:t xml:space="preserve"> </w:t>
      </w:r>
      <w:r w:rsidRPr="00AB3ABA">
        <w:rPr>
          <w:rFonts w:ascii="Times New Roman" w:eastAsia="標楷體" w:hAnsi="Times New Roman" w:hint="eastAsia"/>
          <w:color w:val="000000"/>
          <w:kern w:val="0"/>
          <w:sz w:val="16"/>
          <w:szCs w:val="16"/>
        </w:rPr>
        <w:t>特有類別，</w:t>
      </w:r>
      <w:r w:rsidRPr="00AB3ABA">
        <w:rPr>
          <w:rFonts w:ascii="Times New Roman" w:eastAsia="標楷體" w:hAnsi="Times New Roman" w:hint="eastAsia"/>
          <w:color w:val="000000"/>
          <w:kern w:val="0"/>
          <w:sz w:val="16"/>
          <w:szCs w:val="16"/>
        </w:rPr>
        <w:t>E</w:t>
      </w:r>
      <w:r w:rsidRPr="00AB3ABA">
        <w:rPr>
          <w:rFonts w:ascii="Times New Roman" w:eastAsia="標楷體" w:hAnsi="Times New Roman" w:hint="eastAsia"/>
          <w:color w:val="000000"/>
          <w:kern w:val="0"/>
          <w:sz w:val="16"/>
          <w:szCs w:val="16"/>
        </w:rPr>
        <w:t>表示臺灣特有種</w:t>
      </w:r>
    </w:p>
    <w:p w:rsidR="005D2E12" w:rsidRDefault="005D2E12" w:rsidP="005D2E12">
      <w:pPr>
        <w:pStyle w:val="2"/>
        <w:rPr>
          <w:rFonts w:ascii="Times New Roman" w:eastAsia="標楷體"/>
          <w:sz w:val="24"/>
          <w:szCs w:val="24"/>
        </w:rPr>
      </w:pPr>
      <w:r>
        <w:rPr>
          <w:rFonts w:ascii="Times New Roman" w:eastAsia="標楷體" w:hint="eastAsia"/>
          <w:sz w:val="24"/>
          <w:szCs w:val="24"/>
        </w:rPr>
        <w:t>表八、蝦蟹螺貝類</w:t>
      </w:r>
      <w:bookmarkEnd w:id="53"/>
    </w:p>
    <w:tbl>
      <w:tblPr>
        <w:tblW w:w="0" w:type="auto"/>
        <w:tblInd w:w="14" w:type="dxa"/>
        <w:tblCellMar>
          <w:left w:w="28" w:type="dxa"/>
          <w:right w:w="28" w:type="dxa"/>
        </w:tblCellMar>
        <w:tblLook w:val="04A0"/>
      </w:tblPr>
      <w:tblGrid>
        <w:gridCol w:w="1661"/>
        <w:gridCol w:w="1123"/>
        <w:gridCol w:w="1928"/>
        <w:gridCol w:w="696"/>
        <w:gridCol w:w="603"/>
      </w:tblGrid>
      <w:tr w:rsidR="007231BC" w:rsidRPr="00A3408D" w:rsidTr="007231BC">
        <w:trPr>
          <w:cantSplit/>
          <w:tblHeader/>
        </w:trPr>
        <w:tc>
          <w:tcPr>
            <w:tcW w:w="0" w:type="auto"/>
            <w:tcBorders>
              <w:top w:val="single" w:sz="4" w:space="0" w:color="auto"/>
              <w:left w:val="nil"/>
              <w:bottom w:val="single" w:sz="4" w:space="0" w:color="auto"/>
              <w:right w:val="nil"/>
            </w:tcBorders>
            <w:shd w:val="clear" w:color="auto" w:fill="auto"/>
            <w:noWrap/>
            <w:vAlign w:val="center"/>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科</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中文名</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學名</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特有類別</w:t>
            </w:r>
          </w:p>
        </w:tc>
        <w:tc>
          <w:tcPr>
            <w:tcW w:w="0" w:type="auto"/>
            <w:tcBorders>
              <w:top w:val="single" w:sz="4" w:space="0" w:color="auto"/>
              <w:left w:val="nil"/>
              <w:bottom w:val="single" w:sz="4" w:space="0" w:color="auto"/>
              <w:right w:val="nil"/>
            </w:tcBorders>
            <w:shd w:val="clear" w:color="auto" w:fill="auto"/>
            <w:noWrap/>
            <w:vAlign w:val="center"/>
            <w:hideMark/>
          </w:tcPr>
          <w:p w:rsidR="007231BC" w:rsidRDefault="007231BC" w:rsidP="007231BC">
            <w:pPr>
              <w:jc w:val="center"/>
              <w:rPr>
                <w:rFonts w:ascii="Times New Roman" w:eastAsia="標楷體" w:hAnsi="標楷體"/>
                <w:color w:val="000000"/>
                <w:sz w:val="16"/>
                <w:szCs w:val="16"/>
              </w:rPr>
            </w:pPr>
            <w:r w:rsidRPr="00A3408D">
              <w:rPr>
                <w:rFonts w:ascii="Times New Roman" w:eastAsia="標楷體" w:hAnsi="標楷體"/>
                <w:color w:val="000000"/>
                <w:sz w:val="16"/>
                <w:szCs w:val="16"/>
              </w:rPr>
              <w:t>施工前</w:t>
            </w:r>
          </w:p>
          <w:p w:rsidR="007231BC" w:rsidRPr="00A3408D" w:rsidRDefault="007231BC" w:rsidP="007231BC">
            <w:pPr>
              <w:jc w:val="center"/>
              <w:rPr>
                <w:rFonts w:ascii="Times New Roman" w:eastAsia="標楷體" w:hAnsi="Times New Roman"/>
                <w:color w:val="000000"/>
                <w:sz w:val="16"/>
                <w:szCs w:val="16"/>
              </w:rPr>
            </w:pPr>
            <w:r w:rsidRPr="00A3408D">
              <w:rPr>
                <w:rFonts w:ascii="Times New Roman" w:eastAsia="標楷體" w:hAnsi="Times New Roman"/>
                <w:color w:val="000000"/>
                <w:sz w:val="16"/>
                <w:szCs w:val="16"/>
              </w:rPr>
              <w:t>(2018.1)</w:t>
            </w:r>
          </w:p>
        </w:tc>
      </w:tr>
      <w:tr w:rsidR="007231BC" w:rsidRPr="00A3408D" w:rsidTr="007231BC">
        <w:trPr>
          <w:cantSplit/>
        </w:trPr>
        <w:tc>
          <w:tcPr>
            <w:tcW w:w="0" w:type="auto"/>
            <w:tcBorders>
              <w:top w:val="single" w:sz="4" w:space="0" w:color="auto"/>
              <w:left w:val="nil"/>
              <w:bottom w:val="nil"/>
              <w:right w:val="nil"/>
            </w:tcBorders>
            <w:shd w:val="clear" w:color="auto" w:fill="auto"/>
            <w:noWrap/>
            <w:vAlign w:val="center"/>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蘋果螺科</w:t>
            </w:r>
            <w:r w:rsidRPr="00A3408D">
              <w:rPr>
                <w:rFonts w:ascii="Times New Roman" w:eastAsia="標楷體" w:hAnsi="Times New Roman"/>
                <w:color w:val="000000"/>
                <w:kern w:val="0"/>
                <w:sz w:val="16"/>
                <w:szCs w:val="16"/>
              </w:rPr>
              <w:t>Ampullariidae</w:t>
            </w:r>
          </w:p>
        </w:tc>
        <w:tc>
          <w:tcPr>
            <w:tcW w:w="0" w:type="auto"/>
            <w:tcBorders>
              <w:top w:val="single" w:sz="4" w:space="0" w:color="auto"/>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福壽螺</w:t>
            </w:r>
          </w:p>
        </w:tc>
        <w:tc>
          <w:tcPr>
            <w:tcW w:w="0" w:type="auto"/>
            <w:tcBorders>
              <w:top w:val="single" w:sz="4" w:space="0" w:color="auto"/>
              <w:left w:val="nil"/>
              <w:bottom w:val="nil"/>
              <w:right w:val="nil"/>
            </w:tcBorders>
            <w:shd w:val="clear" w:color="auto" w:fill="auto"/>
            <w:noWrap/>
            <w:vAlign w:val="center"/>
            <w:hideMark/>
          </w:tcPr>
          <w:p w:rsidR="007231BC" w:rsidRPr="00A3408D" w:rsidRDefault="007231BC" w:rsidP="007231BC">
            <w:pPr>
              <w:widowControl/>
              <w:rPr>
                <w:rFonts w:ascii="Times New Roman" w:eastAsia="標楷體" w:hAnsi="Times New Roman"/>
                <w:i/>
                <w:iCs/>
                <w:color w:val="000000"/>
                <w:kern w:val="0"/>
                <w:sz w:val="16"/>
                <w:szCs w:val="16"/>
              </w:rPr>
            </w:pPr>
            <w:r w:rsidRPr="00A3408D">
              <w:rPr>
                <w:rFonts w:ascii="Times New Roman" w:eastAsia="標楷體" w:hAnsi="Times New Roman"/>
                <w:i/>
                <w:iCs/>
                <w:color w:val="000000"/>
                <w:kern w:val="0"/>
                <w:sz w:val="16"/>
                <w:szCs w:val="16"/>
              </w:rPr>
              <w:t>Pomacea canaliculata</w:t>
            </w:r>
          </w:p>
        </w:tc>
        <w:tc>
          <w:tcPr>
            <w:tcW w:w="0" w:type="auto"/>
            <w:tcBorders>
              <w:top w:val="single" w:sz="4" w:space="0" w:color="auto"/>
              <w:left w:val="nil"/>
              <w:bottom w:val="nil"/>
              <w:right w:val="nil"/>
            </w:tcBorders>
            <w:shd w:val="clear" w:color="auto" w:fill="auto"/>
            <w:noWrap/>
            <w:vAlign w:val="bottom"/>
            <w:hideMark/>
          </w:tcPr>
          <w:p w:rsidR="007231BC" w:rsidRPr="00A3408D" w:rsidRDefault="007231BC" w:rsidP="007231BC">
            <w:pPr>
              <w:widowControl/>
              <w:jc w:val="center"/>
              <w:rPr>
                <w:rFonts w:ascii="Times New Roman" w:eastAsia="標楷體" w:hAnsi="Times New Roman"/>
                <w:color w:val="000000"/>
                <w:kern w:val="0"/>
                <w:sz w:val="16"/>
                <w:szCs w:val="16"/>
              </w:rPr>
            </w:pPr>
          </w:p>
        </w:tc>
        <w:tc>
          <w:tcPr>
            <w:tcW w:w="0" w:type="auto"/>
            <w:tcBorders>
              <w:top w:val="single" w:sz="4" w:space="0" w:color="auto"/>
              <w:left w:val="nil"/>
              <w:bottom w:val="nil"/>
              <w:right w:val="nil"/>
            </w:tcBorders>
            <w:shd w:val="clear" w:color="auto" w:fill="auto"/>
            <w:noWrap/>
            <w:vAlign w:val="center"/>
            <w:hideMark/>
          </w:tcPr>
          <w:p w:rsidR="007231BC" w:rsidRPr="00A3408D" w:rsidRDefault="007231BC" w:rsidP="007231BC">
            <w:pPr>
              <w:jc w:val="center"/>
              <w:rPr>
                <w:rFonts w:ascii="Times New Roman" w:eastAsia="標楷體" w:hAnsi="Times New Roman"/>
                <w:color w:val="000000"/>
                <w:sz w:val="16"/>
                <w:szCs w:val="16"/>
              </w:rPr>
            </w:pPr>
            <w:r w:rsidRPr="00A3408D">
              <w:rPr>
                <w:rFonts w:ascii="Times New Roman" w:eastAsia="標楷體" w:hAnsi="Times New Roman"/>
                <w:color w:val="000000"/>
                <w:sz w:val="16"/>
                <w:szCs w:val="16"/>
              </w:rPr>
              <w:t>2</w:t>
            </w:r>
          </w:p>
        </w:tc>
      </w:tr>
      <w:tr w:rsidR="007231BC" w:rsidRPr="00A3408D" w:rsidTr="007231BC">
        <w:trPr>
          <w:cantSplit/>
        </w:trPr>
        <w:tc>
          <w:tcPr>
            <w:tcW w:w="0" w:type="auto"/>
            <w:tcBorders>
              <w:top w:val="nil"/>
              <w:left w:val="nil"/>
              <w:bottom w:val="nil"/>
              <w:right w:val="nil"/>
            </w:tcBorders>
            <w:shd w:val="clear" w:color="auto" w:fill="auto"/>
            <w:noWrap/>
            <w:vAlign w:val="center"/>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錐蜷科</w:t>
            </w:r>
            <w:r w:rsidRPr="00A3408D">
              <w:rPr>
                <w:rFonts w:ascii="Times New Roman" w:eastAsia="標楷體" w:hAnsi="Times New Roman"/>
                <w:color w:val="000000"/>
                <w:kern w:val="0"/>
                <w:sz w:val="16"/>
                <w:szCs w:val="16"/>
              </w:rPr>
              <w:t>Thiaridae</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瘤蜷</w:t>
            </w:r>
          </w:p>
        </w:tc>
        <w:tc>
          <w:tcPr>
            <w:tcW w:w="0" w:type="auto"/>
            <w:tcBorders>
              <w:top w:val="nil"/>
              <w:left w:val="nil"/>
              <w:bottom w:val="nil"/>
              <w:right w:val="nil"/>
            </w:tcBorders>
            <w:shd w:val="clear" w:color="auto" w:fill="auto"/>
            <w:noWrap/>
            <w:vAlign w:val="center"/>
            <w:hideMark/>
          </w:tcPr>
          <w:p w:rsidR="007231BC" w:rsidRPr="00A3408D" w:rsidRDefault="007231BC" w:rsidP="007231BC">
            <w:pPr>
              <w:widowControl/>
              <w:rPr>
                <w:rFonts w:ascii="Times New Roman" w:eastAsia="標楷體" w:hAnsi="Times New Roman"/>
                <w:i/>
                <w:iCs/>
                <w:color w:val="000000"/>
                <w:kern w:val="0"/>
                <w:sz w:val="16"/>
                <w:szCs w:val="16"/>
              </w:rPr>
            </w:pPr>
            <w:r w:rsidRPr="00A3408D">
              <w:rPr>
                <w:rFonts w:ascii="Times New Roman" w:eastAsia="標楷體" w:hAnsi="Times New Roman"/>
                <w:i/>
                <w:iCs/>
                <w:color w:val="000000"/>
                <w:kern w:val="0"/>
                <w:sz w:val="16"/>
                <w:szCs w:val="16"/>
              </w:rPr>
              <w:t>Tarebia granifera</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3408D" w:rsidRDefault="007231BC" w:rsidP="007231BC">
            <w:pPr>
              <w:jc w:val="center"/>
              <w:rPr>
                <w:rFonts w:ascii="Times New Roman" w:eastAsia="標楷體" w:hAnsi="Times New Roman"/>
                <w:color w:val="000000"/>
                <w:sz w:val="16"/>
                <w:szCs w:val="16"/>
              </w:rPr>
            </w:pPr>
            <w:r w:rsidRPr="00A3408D">
              <w:rPr>
                <w:rFonts w:ascii="Times New Roman" w:eastAsia="標楷體" w:hAnsi="Times New Roman"/>
                <w:color w:val="000000"/>
                <w:sz w:val="16"/>
                <w:szCs w:val="16"/>
              </w:rPr>
              <w:t>4</w:t>
            </w:r>
          </w:p>
        </w:tc>
      </w:tr>
      <w:tr w:rsidR="007231BC" w:rsidRPr="00A3408D" w:rsidTr="007231BC">
        <w:trPr>
          <w:cantSplit/>
        </w:trPr>
        <w:tc>
          <w:tcPr>
            <w:tcW w:w="0" w:type="auto"/>
            <w:tcBorders>
              <w:top w:val="nil"/>
              <w:left w:val="nil"/>
              <w:bottom w:val="nil"/>
              <w:right w:val="nil"/>
            </w:tcBorders>
            <w:shd w:val="clear" w:color="auto" w:fill="auto"/>
            <w:noWrap/>
            <w:vAlign w:val="center"/>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錐蜷科</w:t>
            </w:r>
            <w:r w:rsidRPr="00A3408D">
              <w:rPr>
                <w:rFonts w:ascii="Times New Roman" w:eastAsia="標楷體" w:hAnsi="Times New Roman"/>
                <w:color w:val="000000"/>
                <w:kern w:val="0"/>
                <w:sz w:val="16"/>
                <w:szCs w:val="16"/>
              </w:rPr>
              <w:t>Thiaridae</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錐蜷</w:t>
            </w:r>
          </w:p>
        </w:tc>
        <w:tc>
          <w:tcPr>
            <w:tcW w:w="0" w:type="auto"/>
            <w:tcBorders>
              <w:top w:val="nil"/>
              <w:left w:val="nil"/>
              <w:bottom w:val="nil"/>
              <w:right w:val="nil"/>
            </w:tcBorders>
            <w:shd w:val="clear" w:color="auto" w:fill="auto"/>
            <w:noWrap/>
            <w:vAlign w:val="center"/>
            <w:hideMark/>
          </w:tcPr>
          <w:p w:rsidR="007231BC" w:rsidRPr="00A3408D" w:rsidRDefault="007231BC" w:rsidP="007231BC">
            <w:pPr>
              <w:widowControl/>
              <w:rPr>
                <w:rFonts w:ascii="Times New Roman" w:eastAsia="標楷體" w:hAnsi="Times New Roman"/>
                <w:i/>
                <w:iCs/>
                <w:color w:val="000000"/>
                <w:kern w:val="0"/>
                <w:sz w:val="16"/>
                <w:szCs w:val="16"/>
              </w:rPr>
            </w:pPr>
            <w:r w:rsidRPr="00A3408D">
              <w:rPr>
                <w:rFonts w:ascii="Times New Roman" w:eastAsia="標楷體" w:hAnsi="Times New Roman"/>
                <w:i/>
                <w:iCs/>
                <w:color w:val="000000"/>
                <w:kern w:val="0"/>
                <w:sz w:val="16"/>
                <w:szCs w:val="16"/>
              </w:rPr>
              <w:t>Stenomelania plicaria</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3408D" w:rsidRDefault="007231BC" w:rsidP="007231BC">
            <w:pPr>
              <w:jc w:val="center"/>
              <w:rPr>
                <w:rFonts w:ascii="Times New Roman" w:eastAsia="標楷體" w:hAnsi="Times New Roman"/>
                <w:color w:val="000000"/>
                <w:sz w:val="16"/>
                <w:szCs w:val="16"/>
              </w:rPr>
            </w:pPr>
            <w:r w:rsidRPr="00A3408D">
              <w:rPr>
                <w:rFonts w:ascii="Times New Roman" w:eastAsia="標楷體" w:hAnsi="Times New Roman"/>
                <w:color w:val="000000"/>
                <w:sz w:val="16"/>
                <w:szCs w:val="16"/>
              </w:rPr>
              <w:t>3</w:t>
            </w:r>
          </w:p>
        </w:tc>
      </w:tr>
      <w:tr w:rsidR="007231BC" w:rsidRPr="00A3408D" w:rsidTr="007231BC">
        <w:trPr>
          <w:cantSplit/>
        </w:trPr>
        <w:tc>
          <w:tcPr>
            <w:tcW w:w="0" w:type="auto"/>
            <w:tcBorders>
              <w:top w:val="nil"/>
              <w:left w:val="nil"/>
              <w:bottom w:val="nil"/>
              <w:right w:val="nil"/>
            </w:tcBorders>
            <w:shd w:val="clear" w:color="auto" w:fill="auto"/>
            <w:noWrap/>
            <w:vAlign w:val="center"/>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川蜷科</w:t>
            </w:r>
            <w:r w:rsidRPr="00A3408D">
              <w:rPr>
                <w:rFonts w:ascii="Times New Roman" w:eastAsia="標楷體" w:hAnsi="Times New Roman"/>
                <w:color w:val="000000"/>
                <w:kern w:val="0"/>
                <w:sz w:val="16"/>
                <w:szCs w:val="16"/>
              </w:rPr>
              <w:t>Pleuroceridae</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川蜷</w:t>
            </w:r>
          </w:p>
        </w:tc>
        <w:tc>
          <w:tcPr>
            <w:tcW w:w="0" w:type="auto"/>
            <w:tcBorders>
              <w:top w:val="nil"/>
              <w:left w:val="nil"/>
              <w:bottom w:val="nil"/>
              <w:right w:val="nil"/>
            </w:tcBorders>
            <w:shd w:val="clear" w:color="auto" w:fill="auto"/>
            <w:noWrap/>
            <w:vAlign w:val="center"/>
            <w:hideMark/>
          </w:tcPr>
          <w:p w:rsidR="007231BC" w:rsidRPr="00A3408D" w:rsidRDefault="007231BC" w:rsidP="007231BC">
            <w:pPr>
              <w:widowControl/>
              <w:rPr>
                <w:rFonts w:ascii="Times New Roman" w:eastAsia="標楷體" w:hAnsi="Times New Roman"/>
                <w:i/>
                <w:iCs/>
                <w:color w:val="000000"/>
                <w:kern w:val="0"/>
                <w:sz w:val="16"/>
                <w:szCs w:val="16"/>
              </w:rPr>
            </w:pPr>
            <w:r w:rsidRPr="00A3408D">
              <w:rPr>
                <w:rFonts w:ascii="Times New Roman" w:eastAsia="標楷體" w:hAnsi="Times New Roman"/>
                <w:i/>
                <w:iCs/>
                <w:color w:val="000000"/>
                <w:kern w:val="0"/>
                <w:sz w:val="16"/>
                <w:szCs w:val="16"/>
              </w:rPr>
              <w:t>Semisulcospira libertina</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3408D" w:rsidRDefault="007231BC" w:rsidP="007231BC">
            <w:pPr>
              <w:jc w:val="center"/>
              <w:rPr>
                <w:rFonts w:ascii="Times New Roman" w:eastAsia="標楷體" w:hAnsi="Times New Roman"/>
                <w:color w:val="000000"/>
                <w:sz w:val="16"/>
                <w:szCs w:val="16"/>
              </w:rPr>
            </w:pPr>
            <w:r w:rsidRPr="00A3408D">
              <w:rPr>
                <w:rFonts w:ascii="Times New Roman" w:eastAsia="標楷體" w:hAnsi="Times New Roman"/>
                <w:color w:val="000000"/>
                <w:sz w:val="16"/>
                <w:szCs w:val="16"/>
              </w:rPr>
              <w:t>3</w:t>
            </w:r>
          </w:p>
        </w:tc>
      </w:tr>
      <w:tr w:rsidR="007231BC" w:rsidRPr="00A3408D" w:rsidTr="007231BC">
        <w:trPr>
          <w:cantSplit/>
        </w:trPr>
        <w:tc>
          <w:tcPr>
            <w:tcW w:w="0" w:type="auto"/>
            <w:tcBorders>
              <w:top w:val="nil"/>
              <w:left w:val="nil"/>
              <w:bottom w:val="nil"/>
              <w:right w:val="nil"/>
            </w:tcBorders>
            <w:shd w:val="clear" w:color="auto" w:fill="auto"/>
            <w:noWrap/>
            <w:vAlign w:val="center"/>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囊螺科</w:t>
            </w:r>
            <w:r w:rsidRPr="00A3408D">
              <w:rPr>
                <w:rFonts w:ascii="Times New Roman" w:eastAsia="標楷體" w:hAnsi="Times New Roman"/>
                <w:color w:val="000000"/>
                <w:kern w:val="0"/>
                <w:sz w:val="16"/>
                <w:szCs w:val="16"/>
              </w:rPr>
              <w:t>Physidae</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囊螺</w:t>
            </w:r>
          </w:p>
        </w:tc>
        <w:tc>
          <w:tcPr>
            <w:tcW w:w="0" w:type="auto"/>
            <w:tcBorders>
              <w:top w:val="nil"/>
              <w:left w:val="nil"/>
              <w:bottom w:val="nil"/>
              <w:right w:val="nil"/>
            </w:tcBorders>
            <w:shd w:val="clear" w:color="auto" w:fill="auto"/>
            <w:noWrap/>
            <w:vAlign w:val="center"/>
            <w:hideMark/>
          </w:tcPr>
          <w:p w:rsidR="007231BC" w:rsidRPr="00A3408D" w:rsidRDefault="007231BC" w:rsidP="007231BC">
            <w:pPr>
              <w:widowControl/>
              <w:rPr>
                <w:rFonts w:ascii="Times New Roman" w:eastAsia="標楷體" w:hAnsi="Times New Roman"/>
                <w:i/>
                <w:iCs/>
                <w:color w:val="000000"/>
                <w:kern w:val="0"/>
                <w:sz w:val="16"/>
                <w:szCs w:val="16"/>
              </w:rPr>
            </w:pPr>
            <w:r w:rsidRPr="00A3408D">
              <w:rPr>
                <w:rFonts w:ascii="Times New Roman" w:eastAsia="標楷體" w:hAnsi="Times New Roman"/>
                <w:i/>
                <w:iCs/>
                <w:color w:val="000000"/>
                <w:kern w:val="0"/>
                <w:sz w:val="16"/>
                <w:szCs w:val="16"/>
              </w:rPr>
              <w:t>Physa acuta</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3408D" w:rsidRDefault="007231BC" w:rsidP="007231BC">
            <w:pPr>
              <w:jc w:val="center"/>
              <w:rPr>
                <w:rFonts w:ascii="Times New Roman" w:eastAsia="標楷體" w:hAnsi="Times New Roman"/>
                <w:color w:val="000000"/>
                <w:sz w:val="16"/>
                <w:szCs w:val="16"/>
              </w:rPr>
            </w:pPr>
            <w:r w:rsidRPr="00A3408D">
              <w:rPr>
                <w:rFonts w:ascii="Times New Roman" w:eastAsia="標楷體" w:hAnsi="Times New Roman"/>
                <w:color w:val="000000"/>
                <w:sz w:val="16"/>
                <w:szCs w:val="16"/>
              </w:rPr>
              <w:t>7</w:t>
            </w:r>
          </w:p>
        </w:tc>
      </w:tr>
      <w:tr w:rsidR="007231BC" w:rsidRPr="00A3408D" w:rsidTr="007231BC">
        <w:trPr>
          <w:cantSplit/>
        </w:trPr>
        <w:tc>
          <w:tcPr>
            <w:tcW w:w="0" w:type="auto"/>
            <w:tcBorders>
              <w:top w:val="nil"/>
              <w:left w:val="nil"/>
              <w:bottom w:val="nil"/>
              <w:right w:val="nil"/>
            </w:tcBorders>
            <w:shd w:val="clear" w:color="auto" w:fill="auto"/>
            <w:noWrap/>
            <w:vAlign w:val="center"/>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蜆科</w:t>
            </w:r>
            <w:r w:rsidRPr="00A3408D">
              <w:rPr>
                <w:rFonts w:ascii="Times New Roman" w:eastAsia="標楷體" w:hAnsi="Times New Roman"/>
                <w:color w:val="000000"/>
                <w:kern w:val="0"/>
                <w:sz w:val="16"/>
                <w:szCs w:val="16"/>
              </w:rPr>
              <w:t>Corbiculidae</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台灣蜆</w:t>
            </w:r>
          </w:p>
        </w:tc>
        <w:tc>
          <w:tcPr>
            <w:tcW w:w="0" w:type="auto"/>
            <w:tcBorders>
              <w:top w:val="nil"/>
              <w:left w:val="nil"/>
              <w:bottom w:val="nil"/>
              <w:right w:val="nil"/>
            </w:tcBorders>
            <w:shd w:val="clear" w:color="auto" w:fill="auto"/>
            <w:noWrap/>
            <w:vAlign w:val="center"/>
            <w:hideMark/>
          </w:tcPr>
          <w:p w:rsidR="007231BC" w:rsidRPr="00A3408D" w:rsidRDefault="007231BC" w:rsidP="007231BC">
            <w:pPr>
              <w:widowControl/>
              <w:rPr>
                <w:rFonts w:ascii="Times New Roman" w:eastAsia="標楷體" w:hAnsi="Times New Roman"/>
                <w:i/>
                <w:iCs/>
                <w:color w:val="000000"/>
                <w:kern w:val="0"/>
                <w:sz w:val="16"/>
                <w:szCs w:val="16"/>
              </w:rPr>
            </w:pPr>
            <w:r w:rsidRPr="00A3408D">
              <w:rPr>
                <w:rFonts w:ascii="Times New Roman" w:eastAsia="標楷體" w:hAnsi="Times New Roman"/>
                <w:i/>
                <w:iCs/>
                <w:color w:val="000000"/>
                <w:kern w:val="0"/>
                <w:sz w:val="16"/>
                <w:szCs w:val="16"/>
              </w:rPr>
              <w:t>Corbicula fluminea</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3408D" w:rsidRDefault="007231BC" w:rsidP="007231BC">
            <w:pPr>
              <w:jc w:val="center"/>
              <w:rPr>
                <w:rFonts w:ascii="Times New Roman" w:eastAsia="標楷體" w:hAnsi="Times New Roman"/>
                <w:color w:val="000000"/>
                <w:sz w:val="16"/>
                <w:szCs w:val="16"/>
              </w:rPr>
            </w:pPr>
            <w:r w:rsidRPr="00A3408D">
              <w:rPr>
                <w:rFonts w:ascii="Times New Roman" w:eastAsia="標楷體" w:hAnsi="Times New Roman"/>
                <w:color w:val="000000"/>
                <w:sz w:val="16"/>
                <w:szCs w:val="16"/>
              </w:rPr>
              <w:t>1</w:t>
            </w:r>
          </w:p>
        </w:tc>
      </w:tr>
      <w:tr w:rsidR="007231BC" w:rsidRPr="00A3408D" w:rsidTr="007231BC">
        <w:trPr>
          <w:cantSplit/>
        </w:trPr>
        <w:tc>
          <w:tcPr>
            <w:tcW w:w="0" w:type="auto"/>
            <w:tcBorders>
              <w:top w:val="nil"/>
              <w:left w:val="nil"/>
              <w:bottom w:val="nil"/>
              <w:right w:val="nil"/>
            </w:tcBorders>
            <w:shd w:val="clear" w:color="auto" w:fill="auto"/>
            <w:noWrap/>
            <w:vAlign w:val="center"/>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長臂蝦科</w:t>
            </w:r>
            <w:r w:rsidRPr="00A3408D">
              <w:rPr>
                <w:rFonts w:ascii="Times New Roman" w:eastAsia="標楷體" w:hAnsi="Times New Roman"/>
                <w:color w:val="000000"/>
                <w:kern w:val="0"/>
                <w:sz w:val="16"/>
                <w:szCs w:val="16"/>
              </w:rPr>
              <w:t>Palaemonidae</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粗糙</w:t>
            </w:r>
            <w:r w:rsidRPr="00A3408D">
              <w:rPr>
                <w:rFonts w:ascii="Times New Roman" w:eastAsia="標楷體" w:hAnsi="Times New Roman"/>
                <w:color w:val="000000"/>
                <w:kern w:val="0"/>
                <w:sz w:val="16"/>
                <w:szCs w:val="16"/>
              </w:rPr>
              <w:t>(</w:t>
            </w:r>
            <w:r w:rsidRPr="00A3408D">
              <w:rPr>
                <w:rFonts w:ascii="Times New Roman" w:eastAsia="標楷體" w:hAnsi="標楷體"/>
                <w:color w:val="000000"/>
                <w:kern w:val="0"/>
                <w:sz w:val="16"/>
                <w:szCs w:val="16"/>
              </w:rPr>
              <w:t>黑殼</w:t>
            </w:r>
            <w:r w:rsidRPr="00A3408D">
              <w:rPr>
                <w:rFonts w:ascii="Times New Roman" w:eastAsia="標楷體" w:hAnsi="Times New Roman"/>
                <w:color w:val="000000"/>
                <w:kern w:val="0"/>
                <w:sz w:val="16"/>
                <w:szCs w:val="16"/>
              </w:rPr>
              <w:t>)</w:t>
            </w:r>
            <w:r w:rsidRPr="00A3408D">
              <w:rPr>
                <w:rFonts w:ascii="Times New Roman" w:eastAsia="標楷體" w:hAnsi="標楷體"/>
                <w:color w:val="000000"/>
                <w:kern w:val="0"/>
                <w:sz w:val="16"/>
                <w:szCs w:val="16"/>
              </w:rPr>
              <w:t>沼蝦</w:t>
            </w:r>
          </w:p>
        </w:tc>
        <w:tc>
          <w:tcPr>
            <w:tcW w:w="0" w:type="auto"/>
            <w:tcBorders>
              <w:top w:val="nil"/>
              <w:left w:val="nil"/>
              <w:bottom w:val="nil"/>
              <w:right w:val="nil"/>
            </w:tcBorders>
            <w:shd w:val="clear" w:color="auto" w:fill="auto"/>
            <w:noWrap/>
            <w:vAlign w:val="center"/>
            <w:hideMark/>
          </w:tcPr>
          <w:p w:rsidR="007231BC" w:rsidRPr="00A3408D" w:rsidRDefault="007231BC" w:rsidP="007231BC">
            <w:pPr>
              <w:widowControl/>
              <w:rPr>
                <w:rFonts w:ascii="Times New Roman" w:eastAsia="標楷體" w:hAnsi="Times New Roman"/>
                <w:i/>
                <w:iCs/>
                <w:color w:val="000000"/>
                <w:kern w:val="0"/>
                <w:sz w:val="16"/>
                <w:szCs w:val="16"/>
              </w:rPr>
            </w:pPr>
            <w:r w:rsidRPr="00A3408D">
              <w:rPr>
                <w:rFonts w:ascii="Times New Roman" w:eastAsia="標楷體" w:hAnsi="Times New Roman"/>
                <w:i/>
                <w:iCs/>
                <w:color w:val="000000"/>
                <w:kern w:val="0"/>
                <w:sz w:val="16"/>
                <w:szCs w:val="16"/>
              </w:rPr>
              <w:t>Macrobrachium asperulum</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3408D" w:rsidRDefault="007231BC" w:rsidP="007231BC">
            <w:pPr>
              <w:jc w:val="center"/>
              <w:rPr>
                <w:rFonts w:ascii="Times New Roman" w:eastAsia="標楷體" w:hAnsi="Times New Roman"/>
                <w:color w:val="000000"/>
                <w:sz w:val="16"/>
                <w:szCs w:val="16"/>
              </w:rPr>
            </w:pPr>
            <w:r w:rsidRPr="00A3408D">
              <w:rPr>
                <w:rFonts w:ascii="Times New Roman" w:eastAsia="標楷體" w:hAnsi="Times New Roman"/>
                <w:color w:val="000000"/>
                <w:sz w:val="16"/>
                <w:szCs w:val="16"/>
              </w:rPr>
              <w:t>3</w:t>
            </w:r>
          </w:p>
        </w:tc>
      </w:tr>
      <w:tr w:rsidR="007231BC" w:rsidRPr="00A3408D" w:rsidTr="007231BC">
        <w:trPr>
          <w:cantSplit/>
        </w:trPr>
        <w:tc>
          <w:tcPr>
            <w:tcW w:w="0" w:type="auto"/>
            <w:tcBorders>
              <w:top w:val="nil"/>
              <w:left w:val="nil"/>
              <w:bottom w:val="nil"/>
              <w:right w:val="nil"/>
            </w:tcBorders>
            <w:shd w:val="clear" w:color="auto" w:fill="auto"/>
            <w:noWrap/>
            <w:vAlign w:val="center"/>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長臂蝦科</w:t>
            </w:r>
            <w:r w:rsidRPr="00A3408D">
              <w:rPr>
                <w:rFonts w:ascii="Times New Roman" w:eastAsia="標楷體" w:hAnsi="Times New Roman"/>
                <w:color w:val="000000"/>
                <w:kern w:val="0"/>
                <w:sz w:val="16"/>
                <w:szCs w:val="16"/>
              </w:rPr>
              <w:t>Palaemonidae</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日本沼蝦</w:t>
            </w:r>
          </w:p>
        </w:tc>
        <w:tc>
          <w:tcPr>
            <w:tcW w:w="0" w:type="auto"/>
            <w:tcBorders>
              <w:top w:val="nil"/>
              <w:left w:val="nil"/>
              <w:bottom w:val="nil"/>
              <w:right w:val="nil"/>
            </w:tcBorders>
            <w:shd w:val="clear" w:color="auto" w:fill="auto"/>
            <w:noWrap/>
            <w:vAlign w:val="center"/>
            <w:hideMark/>
          </w:tcPr>
          <w:p w:rsidR="007231BC" w:rsidRPr="00A3408D" w:rsidRDefault="007231BC" w:rsidP="007231BC">
            <w:pPr>
              <w:widowControl/>
              <w:rPr>
                <w:rFonts w:ascii="Times New Roman" w:eastAsia="標楷體" w:hAnsi="Times New Roman"/>
                <w:i/>
                <w:iCs/>
                <w:color w:val="000000"/>
                <w:kern w:val="0"/>
                <w:sz w:val="16"/>
                <w:szCs w:val="16"/>
              </w:rPr>
            </w:pPr>
            <w:r w:rsidRPr="00A3408D">
              <w:rPr>
                <w:rFonts w:ascii="Times New Roman" w:eastAsia="標楷體" w:hAnsi="Times New Roman"/>
                <w:i/>
                <w:iCs/>
                <w:color w:val="000000"/>
                <w:kern w:val="0"/>
                <w:sz w:val="16"/>
                <w:szCs w:val="16"/>
              </w:rPr>
              <w:t>Macrobrachium nipponense</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3408D" w:rsidRDefault="007231BC" w:rsidP="007231BC">
            <w:pPr>
              <w:jc w:val="center"/>
              <w:rPr>
                <w:rFonts w:ascii="Times New Roman" w:eastAsia="標楷體" w:hAnsi="Times New Roman"/>
                <w:color w:val="000000"/>
                <w:sz w:val="16"/>
                <w:szCs w:val="16"/>
              </w:rPr>
            </w:pPr>
            <w:r w:rsidRPr="00A3408D">
              <w:rPr>
                <w:rFonts w:ascii="Times New Roman" w:eastAsia="標楷體" w:hAnsi="Times New Roman"/>
                <w:color w:val="000000"/>
                <w:sz w:val="16"/>
                <w:szCs w:val="16"/>
              </w:rPr>
              <w:t>3</w:t>
            </w:r>
          </w:p>
        </w:tc>
      </w:tr>
      <w:tr w:rsidR="007231BC" w:rsidRPr="00A3408D" w:rsidTr="007231BC">
        <w:trPr>
          <w:cantSplit/>
        </w:trPr>
        <w:tc>
          <w:tcPr>
            <w:tcW w:w="0" w:type="auto"/>
            <w:tcBorders>
              <w:top w:val="nil"/>
              <w:left w:val="nil"/>
              <w:bottom w:val="nil"/>
              <w:right w:val="nil"/>
            </w:tcBorders>
            <w:shd w:val="clear" w:color="auto" w:fill="auto"/>
            <w:noWrap/>
            <w:vAlign w:val="center"/>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匙指蝦科</w:t>
            </w:r>
            <w:r w:rsidRPr="00A3408D">
              <w:rPr>
                <w:rFonts w:ascii="Times New Roman" w:eastAsia="標楷體" w:hAnsi="Times New Roman"/>
                <w:color w:val="000000"/>
                <w:kern w:val="0"/>
                <w:sz w:val="16"/>
                <w:szCs w:val="16"/>
              </w:rPr>
              <w:t>Atyidae</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擬多齒米蝦</w:t>
            </w:r>
          </w:p>
        </w:tc>
        <w:tc>
          <w:tcPr>
            <w:tcW w:w="0" w:type="auto"/>
            <w:tcBorders>
              <w:top w:val="nil"/>
              <w:left w:val="nil"/>
              <w:bottom w:val="nil"/>
              <w:right w:val="nil"/>
            </w:tcBorders>
            <w:shd w:val="clear" w:color="auto" w:fill="auto"/>
            <w:noWrap/>
            <w:vAlign w:val="center"/>
            <w:hideMark/>
          </w:tcPr>
          <w:p w:rsidR="007231BC" w:rsidRPr="00A3408D" w:rsidRDefault="007231BC" w:rsidP="007231BC">
            <w:pPr>
              <w:widowControl/>
              <w:rPr>
                <w:rFonts w:ascii="Times New Roman" w:eastAsia="標楷體" w:hAnsi="Times New Roman"/>
                <w:i/>
                <w:iCs/>
                <w:color w:val="000000"/>
                <w:kern w:val="0"/>
                <w:sz w:val="16"/>
                <w:szCs w:val="16"/>
              </w:rPr>
            </w:pPr>
            <w:r w:rsidRPr="00A3408D">
              <w:rPr>
                <w:rFonts w:ascii="Times New Roman" w:eastAsia="標楷體" w:hAnsi="Times New Roman"/>
                <w:i/>
                <w:iCs/>
                <w:color w:val="000000"/>
                <w:kern w:val="0"/>
                <w:sz w:val="16"/>
                <w:szCs w:val="16"/>
              </w:rPr>
              <w:t>Caridina pseudodenticulata</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Times New Roman"/>
                <w:color w:val="000000"/>
                <w:kern w:val="0"/>
                <w:sz w:val="16"/>
                <w:szCs w:val="16"/>
              </w:rPr>
              <w:t>E</w:t>
            </w:r>
          </w:p>
        </w:tc>
        <w:tc>
          <w:tcPr>
            <w:tcW w:w="0" w:type="auto"/>
            <w:tcBorders>
              <w:top w:val="nil"/>
              <w:left w:val="nil"/>
              <w:bottom w:val="nil"/>
              <w:right w:val="nil"/>
            </w:tcBorders>
            <w:shd w:val="clear" w:color="auto" w:fill="auto"/>
            <w:noWrap/>
            <w:vAlign w:val="center"/>
            <w:hideMark/>
          </w:tcPr>
          <w:p w:rsidR="007231BC" w:rsidRPr="00A3408D" w:rsidRDefault="007231BC" w:rsidP="007231BC">
            <w:pPr>
              <w:jc w:val="center"/>
              <w:rPr>
                <w:rFonts w:ascii="Times New Roman" w:eastAsia="標楷體" w:hAnsi="Times New Roman"/>
                <w:color w:val="000000"/>
                <w:sz w:val="16"/>
                <w:szCs w:val="16"/>
              </w:rPr>
            </w:pPr>
            <w:r w:rsidRPr="00A3408D">
              <w:rPr>
                <w:rFonts w:ascii="Times New Roman" w:eastAsia="標楷體" w:hAnsi="Times New Roman"/>
                <w:color w:val="000000"/>
                <w:sz w:val="16"/>
                <w:szCs w:val="16"/>
              </w:rPr>
              <w:t>5</w:t>
            </w:r>
          </w:p>
        </w:tc>
      </w:tr>
      <w:tr w:rsidR="007231BC" w:rsidRPr="00A3408D" w:rsidTr="007231BC">
        <w:trPr>
          <w:cantSplit/>
        </w:trPr>
        <w:tc>
          <w:tcPr>
            <w:tcW w:w="0" w:type="auto"/>
            <w:tcBorders>
              <w:top w:val="nil"/>
              <w:left w:val="nil"/>
              <w:bottom w:val="nil"/>
              <w:right w:val="nil"/>
            </w:tcBorders>
            <w:shd w:val="clear" w:color="auto" w:fill="auto"/>
            <w:noWrap/>
            <w:vAlign w:val="center"/>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匙指蝦科</w:t>
            </w:r>
            <w:r w:rsidRPr="00A3408D">
              <w:rPr>
                <w:rFonts w:ascii="Times New Roman" w:eastAsia="標楷體" w:hAnsi="Times New Roman"/>
                <w:color w:val="000000"/>
                <w:kern w:val="0"/>
                <w:sz w:val="16"/>
                <w:szCs w:val="16"/>
              </w:rPr>
              <w:t>Atyidae</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多齒新米蝦</w:t>
            </w:r>
          </w:p>
        </w:tc>
        <w:tc>
          <w:tcPr>
            <w:tcW w:w="0" w:type="auto"/>
            <w:tcBorders>
              <w:top w:val="nil"/>
              <w:left w:val="nil"/>
              <w:bottom w:val="nil"/>
              <w:right w:val="nil"/>
            </w:tcBorders>
            <w:shd w:val="clear" w:color="auto" w:fill="auto"/>
            <w:noWrap/>
            <w:vAlign w:val="center"/>
            <w:hideMark/>
          </w:tcPr>
          <w:p w:rsidR="007231BC" w:rsidRPr="00A3408D" w:rsidRDefault="007231BC" w:rsidP="007231BC">
            <w:pPr>
              <w:widowControl/>
              <w:rPr>
                <w:rFonts w:ascii="Times New Roman" w:eastAsia="標楷體" w:hAnsi="Times New Roman"/>
                <w:i/>
                <w:iCs/>
                <w:color w:val="000000"/>
                <w:kern w:val="0"/>
                <w:sz w:val="16"/>
                <w:szCs w:val="16"/>
              </w:rPr>
            </w:pPr>
            <w:r w:rsidRPr="00A3408D">
              <w:rPr>
                <w:rFonts w:ascii="Times New Roman" w:eastAsia="標楷體" w:hAnsi="Times New Roman"/>
                <w:i/>
                <w:iCs/>
                <w:color w:val="000000"/>
                <w:kern w:val="0"/>
                <w:sz w:val="16"/>
                <w:szCs w:val="16"/>
              </w:rPr>
              <w:t>Neocaridina denticulata</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jc w:val="center"/>
              <w:rPr>
                <w:rFonts w:ascii="Times New Roman" w:eastAsia="標楷體" w:hAnsi="Times New Roman"/>
                <w:color w:val="000000"/>
                <w:kern w:val="0"/>
                <w:sz w:val="16"/>
                <w:szCs w:val="16"/>
              </w:rPr>
            </w:pPr>
          </w:p>
        </w:tc>
        <w:tc>
          <w:tcPr>
            <w:tcW w:w="0" w:type="auto"/>
            <w:tcBorders>
              <w:top w:val="nil"/>
              <w:left w:val="nil"/>
              <w:bottom w:val="nil"/>
              <w:right w:val="nil"/>
            </w:tcBorders>
            <w:shd w:val="clear" w:color="auto" w:fill="auto"/>
            <w:noWrap/>
            <w:vAlign w:val="center"/>
            <w:hideMark/>
          </w:tcPr>
          <w:p w:rsidR="007231BC" w:rsidRPr="00A3408D" w:rsidRDefault="007231BC" w:rsidP="007231BC">
            <w:pPr>
              <w:jc w:val="center"/>
              <w:rPr>
                <w:rFonts w:ascii="Times New Roman" w:eastAsia="標楷體" w:hAnsi="Times New Roman"/>
                <w:color w:val="000000"/>
                <w:sz w:val="16"/>
                <w:szCs w:val="16"/>
              </w:rPr>
            </w:pPr>
            <w:r w:rsidRPr="00A3408D">
              <w:rPr>
                <w:rFonts w:ascii="Times New Roman" w:eastAsia="標楷體" w:hAnsi="Times New Roman"/>
                <w:color w:val="000000"/>
                <w:sz w:val="16"/>
                <w:szCs w:val="16"/>
              </w:rPr>
              <w:t>2</w:t>
            </w:r>
          </w:p>
        </w:tc>
      </w:tr>
      <w:tr w:rsidR="007231BC" w:rsidRPr="00A3408D" w:rsidTr="007231BC">
        <w:trPr>
          <w:cantSplit/>
        </w:trPr>
        <w:tc>
          <w:tcPr>
            <w:tcW w:w="0" w:type="auto"/>
            <w:tcBorders>
              <w:top w:val="nil"/>
              <w:left w:val="nil"/>
              <w:bottom w:val="nil"/>
              <w:right w:val="nil"/>
            </w:tcBorders>
            <w:shd w:val="clear" w:color="auto" w:fill="auto"/>
            <w:noWrap/>
            <w:vAlign w:val="center"/>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溪蟹科</w:t>
            </w:r>
            <w:r w:rsidRPr="00A3408D">
              <w:rPr>
                <w:rFonts w:ascii="Times New Roman" w:eastAsia="標楷體" w:hAnsi="Times New Roman"/>
                <w:color w:val="000000"/>
                <w:kern w:val="0"/>
                <w:sz w:val="16"/>
                <w:szCs w:val="16"/>
              </w:rPr>
              <w:t>Potamidae</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臺灣南海溪蟹</w:t>
            </w:r>
          </w:p>
        </w:tc>
        <w:tc>
          <w:tcPr>
            <w:tcW w:w="0" w:type="auto"/>
            <w:tcBorders>
              <w:top w:val="nil"/>
              <w:left w:val="nil"/>
              <w:bottom w:val="nil"/>
              <w:right w:val="nil"/>
            </w:tcBorders>
            <w:shd w:val="clear" w:color="auto" w:fill="auto"/>
            <w:noWrap/>
            <w:vAlign w:val="center"/>
            <w:hideMark/>
          </w:tcPr>
          <w:p w:rsidR="007231BC" w:rsidRPr="00A3408D" w:rsidRDefault="007231BC" w:rsidP="007231BC">
            <w:pPr>
              <w:widowControl/>
              <w:rPr>
                <w:rFonts w:ascii="Times New Roman" w:eastAsia="標楷體" w:hAnsi="Times New Roman"/>
                <w:i/>
                <w:iCs/>
                <w:color w:val="000000"/>
                <w:kern w:val="0"/>
                <w:sz w:val="16"/>
                <w:szCs w:val="16"/>
              </w:rPr>
            </w:pPr>
            <w:r w:rsidRPr="00A3408D">
              <w:rPr>
                <w:rFonts w:ascii="Times New Roman" w:eastAsia="標楷體" w:hAnsi="Times New Roman"/>
                <w:i/>
                <w:iCs/>
                <w:color w:val="000000"/>
                <w:kern w:val="0"/>
                <w:sz w:val="16"/>
                <w:szCs w:val="16"/>
              </w:rPr>
              <w:t>Nanhaipotamon formosanum</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Times New Roman"/>
                <w:color w:val="000000"/>
                <w:kern w:val="0"/>
                <w:sz w:val="16"/>
                <w:szCs w:val="16"/>
              </w:rPr>
              <w:t>E</w:t>
            </w:r>
          </w:p>
        </w:tc>
        <w:tc>
          <w:tcPr>
            <w:tcW w:w="0" w:type="auto"/>
            <w:tcBorders>
              <w:top w:val="nil"/>
              <w:left w:val="nil"/>
              <w:bottom w:val="nil"/>
              <w:right w:val="nil"/>
            </w:tcBorders>
            <w:shd w:val="clear" w:color="auto" w:fill="auto"/>
            <w:noWrap/>
            <w:vAlign w:val="center"/>
            <w:hideMark/>
          </w:tcPr>
          <w:p w:rsidR="007231BC" w:rsidRPr="00A3408D" w:rsidRDefault="007231BC" w:rsidP="007231BC">
            <w:pPr>
              <w:jc w:val="center"/>
              <w:rPr>
                <w:rFonts w:ascii="Times New Roman" w:eastAsia="標楷體" w:hAnsi="Times New Roman"/>
                <w:color w:val="000000"/>
                <w:sz w:val="16"/>
                <w:szCs w:val="16"/>
              </w:rPr>
            </w:pPr>
            <w:r>
              <w:rPr>
                <w:rFonts w:ascii="Times New Roman" w:eastAsia="標楷體" w:hAnsi="Times New Roman" w:hint="eastAsia"/>
                <w:color w:val="000000"/>
                <w:sz w:val="16"/>
                <w:szCs w:val="16"/>
              </w:rPr>
              <w:t>*</w:t>
            </w:r>
          </w:p>
        </w:tc>
      </w:tr>
      <w:tr w:rsidR="007231BC" w:rsidRPr="00A3408D" w:rsidTr="007231BC">
        <w:trPr>
          <w:cantSplit/>
        </w:trPr>
        <w:tc>
          <w:tcPr>
            <w:tcW w:w="0" w:type="auto"/>
            <w:tcBorders>
              <w:top w:val="nil"/>
              <w:left w:val="nil"/>
              <w:right w:val="nil"/>
            </w:tcBorders>
            <w:shd w:val="clear" w:color="auto" w:fill="auto"/>
            <w:noWrap/>
            <w:vAlign w:val="center"/>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溪蟹科</w:t>
            </w:r>
            <w:r w:rsidRPr="00A3408D">
              <w:rPr>
                <w:rFonts w:ascii="Times New Roman" w:eastAsia="標楷體" w:hAnsi="Times New Roman"/>
                <w:color w:val="000000"/>
                <w:kern w:val="0"/>
                <w:sz w:val="16"/>
                <w:szCs w:val="16"/>
              </w:rPr>
              <w:t>Potamidae</w:t>
            </w:r>
          </w:p>
        </w:tc>
        <w:tc>
          <w:tcPr>
            <w:tcW w:w="0" w:type="auto"/>
            <w:tcBorders>
              <w:top w:val="nil"/>
              <w:left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黃綠澤蟹</w:t>
            </w:r>
            <w:r w:rsidRPr="00A3408D">
              <w:rPr>
                <w:rFonts w:ascii="Times New Roman" w:eastAsia="標楷體" w:hAnsi="Times New Roman"/>
                <w:color w:val="000000"/>
                <w:kern w:val="0"/>
                <w:sz w:val="16"/>
                <w:szCs w:val="16"/>
              </w:rPr>
              <w:t>(</w:t>
            </w:r>
            <w:r w:rsidRPr="00A3408D">
              <w:rPr>
                <w:rFonts w:ascii="Times New Roman" w:eastAsia="標楷體" w:hAnsi="標楷體"/>
                <w:color w:val="000000"/>
                <w:kern w:val="0"/>
                <w:sz w:val="16"/>
                <w:szCs w:val="16"/>
              </w:rPr>
              <w:t>屎蟹</w:t>
            </w:r>
            <w:r w:rsidRPr="00A3408D">
              <w:rPr>
                <w:rFonts w:ascii="Times New Roman" w:eastAsia="標楷體" w:hAnsi="Times New Roman"/>
                <w:color w:val="000000"/>
                <w:kern w:val="0"/>
                <w:sz w:val="16"/>
                <w:szCs w:val="16"/>
              </w:rPr>
              <w:t>)</w:t>
            </w:r>
          </w:p>
        </w:tc>
        <w:tc>
          <w:tcPr>
            <w:tcW w:w="0" w:type="auto"/>
            <w:tcBorders>
              <w:top w:val="nil"/>
              <w:left w:val="nil"/>
              <w:right w:val="nil"/>
            </w:tcBorders>
            <w:shd w:val="clear" w:color="auto" w:fill="auto"/>
            <w:noWrap/>
            <w:vAlign w:val="center"/>
            <w:hideMark/>
          </w:tcPr>
          <w:p w:rsidR="007231BC" w:rsidRPr="00A3408D" w:rsidRDefault="007231BC" w:rsidP="007231BC">
            <w:pPr>
              <w:widowControl/>
              <w:rPr>
                <w:rFonts w:ascii="Times New Roman" w:eastAsia="標楷體" w:hAnsi="Times New Roman"/>
                <w:i/>
                <w:iCs/>
                <w:color w:val="000000"/>
                <w:kern w:val="0"/>
                <w:sz w:val="16"/>
                <w:szCs w:val="16"/>
              </w:rPr>
            </w:pPr>
            <w:r w:rsidRPr="00A3408D">
              <w:rPr>
                <w:rFonts w:ascii="Times New Roman" w:eastAsia="標楷體" w:hAnsi="Times New Roman"/>
                <w:i/>
                <w:iCs/>
                <w:color w:val="000000"/>
                <w:kern w:val="0"/>
                <w:sz w:val="16"/>
                <w:szCs w:val="16"/>
              </w:rPr>
              <w:t>Geothelphusa olea</w:t>
            </w:r>
          </w:p>
        </w:tc>
        <w:tc>
          <w:tcPr>
            <w:tcW w:w="0" w:type="auto"/>
            <w:tcBorders>
              <w:top w:val="nil"/>
              <w:left w:val="nil"/>
              <w:right w:val="nil"/>
            </w:tcBorders>
            <w:shd w:val="clear" w:color="auto" w:fill="auto"/>
            <w:noWrap/>
            <w:vAlign w:val="bottom"/>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Times New Roman"/>
                <w:color w:val="000000"/>
                <w:kern w:val="0"/>
                <w:sz w:val="16"/>
                <w:szCs w:val="16"/>
              </w:rPr>
              <w:t>E</w:t>
            </w:r>
          </w:p>
        </w:tc>
        <w:tc>
          <w:tcPr>
            <w:tcW w:w="0" w:type="auto"/>
            <w:tcBorders>
              <w:top w:val="nil"/>
              <w:left w:val="nil"/>
              <w:right w:val="nil"/>
            </w:tcBorders>
            <w:shd w:val="clear" w:color="auto" w:fill="auto"/>
            <w:noWrap/>
            <w:vAlign w:val="center"/>
            <w:hideMark/>
          </w:tcPr>
          <w:p w:rsidR="007231BC" w:rsidRPr="00A3408D" w:rsidRDefault="007231BC" w:rsidP="007231BC">
            <w:pPr>
              <w:jc w:val="center"/>
              <w:rPr>
                <w:rFonts w:ascii="Times New Roman" w:eastAsia="標楷體" w:hAnsi="Times New Roman"/>
                <w:color w:val="000000"/>
                <w:sz w:val="16"/>
                <w:szCs w:val="16"/>
              </w:rPr>
            </w:pPr>
            <w:r w:rsidRPr="00A3408D">
              <w:rPr>
                <w:rFonts w:ascii="Times New Roman" w:eastAsia="標楷體" w:hAnsi="Times New Roman"/>
                <w:color w:val="000000"/>
                <w:sz w:val="16"/>
                <w:szCs w:val="16"/>
              </w:rPr>
              <w:t>6</w:t>
            </w:r>
          </w:p>
        </w:tc>
      </w:tr>
      <w:tr w:rsidR="007231BC" w:rsidRPr="00A3408D" w:rsidTr="007231BC">
        <w:trPr>
          <w:cantSplit/>
        </w:trPr>
        <w:tc>
          <w:tcPr>
            <w:tcW w:w="0" w:type="auto"/>
            <w:tcBorders>
              <w:top w:val="nil"/>
              <w:left w:val="nil"/>
              <w:bottom w:val="single" w:sz="4" w:space="0" w:color="auto"/>
              <w:right w:val="nil"/>
            </w:tcBorders>
            <w:shd w:val="clear" w:color="auto" w:fill="auto"/>
            <w:noWrap/>
            <w:vAlign w:val="center"/>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溪蟹科</w:t>
            </w:r>
            <w:r w:rsidRPr="00A3408D">
              <w:rPr>
                <w:rFonts w:ascii="Times New Roman" w:eastAsia="標楷體" w:hAnsi="Times New Roman"/>
                <w:color w:val="000000"/>
                <w:kern w:val="0"/>
                <w:sz w:val="16"/>
                <w:szCs w:val="16"/>
              </w:rPr>
              <w:t>Potamidae</w:t>
            </w:r>
          </w:p>
        </w:tc>
        <w:tc>
          <w:tcPr>
            <w:tcW w:w="0" w:type="auto"/>
            <w:tcBorders>
              <w:top w:val="nil"/>
              <w:left w:val="nil"/>
              <w:bottom w:val="single" w:sz="4" w:space="0" w:color="auto"/>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拉氏清溪蟹</w:t>
            </w:r>
          </w:p>
        </w:tc>
        <w:tc>
          <w:tcPr>
            <w:tcW w:w="0" w:type="auto"/>
            <w:tcBorders>
              <w:top w:val="nil"/>
              <w:left w:val="nil"/>
              <w:bottom w:val="single" w:sz="4" w:space="0" w:color="auto"/>
              <w:right w:val="nil"/>
            </w:tcBorders>
            <w:shd w:val="clear" w:color="auto" w:fill="auto"/>
            <w:noWrap/>
            <w:vAlign w:val="center"/>
            <w:hideMark/>
          </w:tcPr>
          <w:p w:rsidR="007231BC" w:rsidRPr="00A3408D" w:rsidRDefault="007231BC" w:rsidP="007231BC">
            <w:pPr>
              <w:widowControl/>
              <w:rPr>
                <w:rFonts w:ascii="Times New Roman" w:eastAsia="標楷體" w:hAnsi="Times New Roman"/>
                <w:i/>
                <w:iCs/>
                <w:color w:val="000000"/>
                <w:kern w:val="0"/>
                <w:sz w:val="16"/>
                <w:szCs w:val="16"/>
              </w:rPr>
            </w:pPr>
            <w:r w:rsidRPr="00A3408D">
              <w:rPr>
                <w:rFonts w:ascii="Times New Roman" w:eastAsia="標楷體" w:hAnsi="Times New Roman"/>
                <w:i/>
                <w:iCs/>
                <w:color w:val="000000"/>
                <w:kern w:val="0"/>
                <w:sz w:val="16"/>
                <w:szCs w:val="16"/>
              </w:rPr>
              <w:t>Candidiopotamon rathbuni</w:t>
            </w:r>
          </w:p>
        </w:tc>
        <w:tc>
          <w:tcPr>
            <w:tcW w:w="0" w:type="auto"/>
            <w:tcBorders>
              <w:top w:val="nil"/>
              <w:left w:val="nil"/>
              <w:bottom w:val="single" w:sz="4" w:space="0" w:color="auto"/>
              <w:right w:val="nil"/>
            </w:tcBorders>
            <w:shd w:val="clear" w:color="auto" w:fill="auto"/>
            <w:noWrap/>
            <w:vAlign w:val="bottom"/>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Times New Roman"/>
                <w:color w:val="000000"/>
                <w:kern w:val="0"/>
                <w:sz w:val="16"/>
                <w:szCs w:val="16"/>
              </w:rPr>
              <w:t>E</w:t>
            </w:r>
          </w:p>
        </w:tc>
        <w:tc>
          <w:tcPr>
            <w:tcW w:w="0" w:type="auto"/>
            <w:tcBorders>
              <w:top w:val="nil"/>
              <w:left w:val="nil"/>
              <w:bottom w:val="single" w:sz="4" w:space="0" w:color="auto"/>
              <w:right w:val="nil"/>
            </w:tcBorders>
            <w:shd w:val="clear" w:color="auto" w:fill="auto"/>
            <w:noWrap/>
            <w:vAlign w:val="center"/>
            <w:hideMark/>
          </w:tcPr>
          <w:p w:rsidR="007231BC" w:rsidRPr="00A3408D" w:rsidRDefault="007231BC" w:rsidP="007231BC">
            <w:pPr>
              <w:jc w:val="center"/>
              <w:rPr>
                <w:rFonts w:ascii="Times New Roman" w:eastAsia="標楷體" w:hAnsi="Times New Roman"/>
                <w:color w:val="000000"/>
                <w:sz w:val="16"/>
                <w:szCs w:val="16"/>
              </w:rPr>
            </w:pPr>
            <w:r w:rsidRPr="00A3408D">
              <w:rPr>
                <w:rFonts w:ascii="Times New Roman" w:eastAsia="標楷體" w:hAnsi="Times New Roman"/>
                <w:color w:val="000000"/>
                <w:sz w:val="16"/>
                <w:szCs w:val="16"/>
              </w:rPr>
              <w:t>1</w:t>
            </w:r>
          </w:p>
        </w:tc>
      </w:tr>
      <w:tr w:rsidR="007231BC" w:rsidRPr="00A3408D" w:rsidTr="007231BC">
        <w:trPr>
          <w:cantSplit/>
        </w:trPr>
        <w:tc>
          <w:tcPr>
            <w:tcW w:w="0" w:type="auto"/>
            <w:gridSpan w:val="4"/>
            <w:tcBorders>
              <w:top w:val="single" w:sz="4" w:space="0" w:color="auto"/>
              <w:left w:val="nil"/>
              <w:bottom w:val="single" w:sz="4" w:space="0" w:color="auto"/>
              <w:right w:val="nil"/>
            </w:tcBorders>
            <w:shd w:val="clear" w:color="auto" w:fill="auto"/>
            <w:noWrap/>
            <w:vAlign w:val="center"/>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物種數小計</w:t>
            </w:r>
            <w:r w:rsidRPr="00A3408D">
              <w:rPr>
                <w:rFonts w:ascii="Times New Roman" w:eastAsia="標楷體" w:hAnsi="Times New Roman"/>
                <w:color w:val="000000"/>
                <w:kern w:val="0"/>
                <w:sz w:val="16"/>
                <w:szCs w:val="16"/>
              </w:rPr>
              <w:t>(S)</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A3408D" w:rsidRDefault="007231BC" w:rsidP="007231BC">
            <w:pPr>
              <w:jc w:val="center"/>
              <w:rPr>
                <w:rFonts w:ascii="Times New Roman" w:eastAsia="標楷體" w:hAnsi="Times New Roman"/>
                <w:color w:val="000000"/>
                <w:sz w:val="16"/>
                <w:szCs w:val="16"/>
              </w:rPr>
            </w:pPr>
            <w:r>
              <w:rPr>
                <w:rFonts w:ascii="Times New Roman" w:eastAsia="標楷體" w:hAnsi="Times New Roman"/>
                <w:color w:val="000000"/>
                <w:sz w:val="16"/>
                <w:szCs w:val="16"/>
              </w:rPr>
              <w:t>1</w:t>
            </w:r>
            <w:r>
              <w:rPr>
                <w:rFonts w:ascii="Times New Roman" w:eastAsia="標楷體" w:hAnsi="Times New Roman" w:hint="eastAsia"/>
                <w:color w:val="000000"/>
                <w:sz w:val="16"/>
                <w:szCs w:val="16"/>
              </w:rPr>
              <w:t>2</w:t>
            </w:r>
          </w:p>
        </w:tc>
      </w:tr>
      <w:tr w:rsidR="007231BC" w:rsidRPr="00A3408D" w:rsidTr="007231BC">
        <w:trPr>
          <w:cantSplit/>
        </w:trPr>
        <w:tc>
          <w:tcPr>
            <w:tcW w:w="0" w:type="auto"/>
            <w:gridSpan w:val="4"/>
            <w:tcBorders>
              <w:top w:val="single" w:sz="4" w:space="0" w:color="auto"/>
              <w:left w:val="nil"/>
              <w:bottom w:val="single" w:sz="4" w:space="0" w:color="auto"/>
              <w:right w:val="nil"/>
            </w:tcBorders>
            <w:shd w:val="clear" w:color="auto" w:fill="auto"/>
            <w:noWrap/>
            <w:vAlign w:val="center"/>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數量小計</w:t>
            </w:r>
            <w:r w:rsidRPr="00A3408D">
              <w:rPr>
                <w:rFonts w:ascii="Times New Roman" w:eastAsia="標楷體" w:hAnsi="Times New Roman"/>
                <w:color w:val="000000"/>
                <w:kern w:val="0"/>
                <w:sz w:val="16"/>
                <w:szCs w:val="16"/>
              </w:rPr>
              <w:t>(N)</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A3408D" w:rsidRDefault="007231BC" w:rsidP="007231BC">
            <w:pPr>
              <w:jc w:val="center"/>
              <w:rPr>
                <w:rFonts w:ascii="Times New Roman" w:eastAsia="標楷體" w:hAnsi="Times New Roman"/>
                <w:color w:val="000000"/>
                <w:sz w:val="16"/>
                <w:szCs w:val="16"/>
              </w:rPr>
            </w:pPr>
            <w:r w:rsidRPr="00A3408D">
              <w:rPr>
                <w:rFonts w:ascii="Times New Roman" w:eastAsia="標楷體" w:hAnsi="Times New Roman"/>
                <w:color w:val="000000"/>
                <w:sz w:val="16"/>
                <w:szCs w:val="16"/>
              </w:rPr>
              <w:t>40</w:t>
            </w:r>
          </w:p>
        </w:tc>
      </w:tr>
    </w:tbl>
    <w:p w:rsidR="005D2E12" w:rsidRPr="00AB3ABA" w:rsidRDefault="005D2E12" w:rsidP="005D2E12">
      <w:pPr>
        <w:rPr>
          <w:rFonts w:ascii="Times New Roman" w:eastAsia="標楷體" w:hAnsi="Times New Roman"/>
          <w:color w:val="000000"/>
          <w:kern w:val="0"/>
          <w:sz w:val="16"/>
          <w:szCs w:val="16"/>
        </w:rPr>
      </w:pPr>
      <w:bookmarkStart w:id="54" w:name="_Toc533451840"/>
      <w:r w:rsidRPr="00AB3ABA">
        <w:rPr>
          <w:rFonts w:ascii="Times New Roman" w:eastAsia="標楷體" w:hAnsi="Times New Roman" w:hint="eastAsia"/>
          <w:color w:val="000000"/>
          <w:kern w:val="0"/>
          <w:sz w:val="16"/>
          <w:szCs w:val="16"/>
        </w:rPr>
        <w:t>特有類別，</w:t>
      </w:r>
      <w:r w:rsidRPr="00AB3ABA">
        <w:rPr>
          <w:rFonts w:ascii="Times New Roman" w:eastAsia="標楷體" w:hAnsi="Times New Roman" w:hint="eastAsia"/>
          <w:color w:val="000000"/>
          <w:kern w:val="0"/>
          <w:sz w:val="16"/>
          <w:szCs w:val="16"/>
        </w:rPr>
        <w:t>E</w:t>
      </w:r>
      <w:r w:rsidRPr="00AB3ABA">
        <w:rPr>
          <w:rFonts w:ascii="Times New Roman" w:eastAsia="標楷體" w:hAnsi="Times New Roman" w:hint="eastAsia"/>
          <w:color w:val="000000"/>
          <w:kern w:val="0"/>
          <w:sz w:val="16"/>
          <w:szCs w:val="16"/>
        </w:rPr>
        <w:t>表示臺灣特有種</w:t>
      </w:r>
      <w:r w:rsidR="007231BC">
        <w:rPr>
          <w:rFonts w:ascii="Times New Roman" w:eastAsia="標楷體" w:hAnsi="Times New Roman"/>
          <w:color w:val="000000"/>
          <w:kern w:val="0"/>
          <w:sz w:val="16"/>
          <w:szCs w:val="16"/>
        </w:rPr>
        <w:br/>
      </w:r>
      <w:r w:rsidR="007231BC">
        <w:rPr>
          <w:rFonts w:ascii="Times New Roman" w:eastAsia="標楷體" w:hAnsi="Times New Roman" w:hint="eastAsia"/>
          <w:color w:val="000000"/>
          <w:kern w:val="0"/>
          <w:sz w:val="16"/>
          <w:szCs w:val="16"/>
        </w:rPr>
        <w:t>*</w:t>
      </w:r>
      <w:r w:rsidR="007231BC">
        <w:rPr>
          <w:rFonts w:ascii="Times New Roman" w:eastAsia="標楷體" w:hAnsi="Times New Roman" w:hint="eastAsia"/>
          <w:color w:val="000000"/>
          <w:kern w:val="0"/>
          <w:sz w:val="16"/>
          <w:szCs w:val="16"/>
        </w:rPr>
        <w:t>臺灣南海溪蟹為口訪及文獻回顧之記錄</w:t>
      </w:r>
    </w:p>
    <w:p w:rsidR="005D2E12" w:rsidRPr="000C0599" w:rsidRDefault="005D2E12" w:rsidP="005D2E12">
      <w:pPr>
        <w:pStyle w:val="2"/>
        <w:rPr>
          <w:rFonts w:ascii="Times New Roman" w:eastAsia="標楷體"/>
          <w:sz w:val="24"/>
          <w:szCs w:val="24"/>
        </w:rPr>
      </w:pPr>
      <w:r>
        <w:rPr>
          <w:rFonts w:ascii="Times New Roman" w:eastAsia="標楷體" w:hint="eastAsia"/>
          <w:sz w:val="24"/>
          <w:szCs w:val="24"/>
        </w:rPr>
        <w:lastRenderedPageBreak/>
        <w:t>表九、</w:t>
      </w:r>
      <w:r w:rsidRPr="000C0599">
        <w:rPr>
          <w:rFonts w:ascii="Times New Roman" w:eastAsia="標楷體" w:hint="eastAsia"/>
          <w:sz w:val="24"/>
          <w:szCs w:val="24"/>
        </w:rPr>
        <w:t>蜻蜓類</w:t>
      </w:r>
      <w:bookmarkEnd w:id="54"/>
    </w:p>
    <w:tbl>
      <w:tblPr>
        <w:tblW w:w="0" w:type="auto"/>
        <w:tblInd w:w="14" w:type="dxa"/>
        <w:tblCellMar>
          <w:left w:w="28" w:type="dxa"/>
          <w:right w:w="28" w:type="dxa"/>
        </w:tblCellMar>
        <w:tblLook w:val="04A0"/>
      </w:tblPr>
      <w:tblGrid>
        <w:gridCol w:w="536"/>
        <w:gridCol w:w="1336"/>
        <w:gridCol w:w="2376"/>
        <w:gridCol w:w="696"/>
        <w:gridCol w:w="603"/>
      </w:tblGrid>
      <w:tr w:rsidR="007231BC" w:rsidRPr="002A2375" w:rsidTr="007231BC">
        <w:trPr>
          <w:cantSplit/>
          <w:tblHeader/>
        </w:trPr>
        <w:tc>
          <w:tcPr>
            <w:tcW w:w="0" w:type="auto"/>
            <w:tcBorders>
              <w:top w:val="single" w:sz="4" w:space="0" w:color="auto"/>
              <w:left w:val="nil"/>
              <w:bottom w:val="single" w:sz="4" w:space="0" w:color="auto"/>
              <w:right w:val="nil"/>
            </w:tcBorders>
            <w:shd w:val="clear" w:color="auto" w:fill="auto"/>
            <w:noWrap/>
            <w:vAlign w:val="center"/>
            <w:hideMark/>
          </w:tcPr>
          <w:p w:rsidR="007231BC" w:rsidRPr="002A2375" w:rsidRDefault="007231BC" w:rsidP="007231BC">
            <w:pPr>
              <w:jc w:val="center"/>
              <w:rPr>
                <w:rFonts w:ascii="Times New Roman" w:eastAsia="標楷體" w:hAnsi="Times New Roman"/>
                <w:kern w:val="0"/>
                <w:sz w:val="16"/>
                <w:szCs w:val="16"/>
              </w:rPr>
            </w:pPr>
            <w:r w:rsidRPr="002A2375">
              <w:rPr>
                <w:rFonts w:ascii="Times New Roman" w:eastAsia="標楷體" w:hAnsi="標楷體"/>
                <w:bCs/>
                <w:kern w:val="0"/>
                <w:sz w:val="16"/>
                <w:szCs w:val="16"/>
              </w:rPr>
              <w:t>科名</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2A2375" w:rsidRDefault="007231BC" w:rsidP="007231BC">
            <w:pPr>
              <w:jc w:val="center"/>
              <w:rPr>
                <w:rFonts w:ascii="Times New Roman" w:eastAsia="標楷體" w:hAnsi="Times New Roman"/>
                <w:kern w:val="0"/>
                <w:sz w:val="16"/>
                <w:szCs w:val="16"/>
              </w:rPr>
            </w:pPr>
            <w:r w:rsidRPr="002A2375">
              <w:rPr>
                <w:rFonts w:ascii="Times New Roman" w:eastAsia="標楷體" w:hAnsi="標楷體"/>
                <w:bCs/>
                <w:kern w:val="0"/>
                <w:sz w:val="16"/>
                <w:szCs w:val="16"/>
              </w:rPr>
              <w:t>中文名</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2A2375" w:rsidRDefault="007231BC" w:rsidP="007231BC">
            <w:pPr>
              <w:jc w:val="center"/>
              <w:rPr>
                <w:rFonts w:ascii="Times New Roman" w:eastAsia="標楷體" w:hAnsi="Times New Roman"/>
                <w:kern w:val="0"/>
                <w:sz w:val="16"/>
                <w:szCs w:val="16"/>
              </w:rPr>
            </w:pPr>
            <w:r w:rsidRPr="002A2375">
              <w:rPr>
                <w:rFonts w:ascii="Times New Roman" w:eastAsia="標楷體" w:hAnsi="標楷體"/>
                <w:bCs/>
                <w:kern w:val="0"/>
                <w:sz w:val="16"/>
                <w:szCs w:val="16"/>
              </w:rPr>
              <w:t>學名</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2A2375" w:rsidRDefault="007231BC" w:rsidP="007231BC">
            <w:pPr>
              <w:jc w:val="center"/>
              <w:rPr>
                <w:rFonts w:ascii="Times New Roman" w:eastAsia="標楷體" w:hAnsi="Times New Roman"/>
                <w:kern w:val="0"/>
                <w:sz w:val="16"/>
                <w:szCs w:val="16"/>
              </w:rPr>
            </w:pPr>
            <w:r w:rsidRPr="002A2375">
              <w:rPr>
                <w:rFonts w:ascii="Times New Roman" w:eastAsia="標楷體" w:hAnsi="標楷體"/>
                <w:bCs/>
                <w:kern w:val="0"/>
                <w:sz w:val="16"/>
                <w:szCs w:val="16"/>
              </w:rPr>
              <w:t>特有類別</w:t>
            </w:r>
          </w:p>
        </w:tc>
        <w:tc>
          <w:tcPr>
            <w:tcW w:w="0" w:type="auto"/>
            <w:tcBorders>
              <w:top w:val="single" w:sz="4" w:space="0" w:color="auto"/>
              <w:left w:val="nil"/>
              <w:bottom w:val="single" w:sz="4" w:space="0" w:color="auto"/>
              <w:right w:val="nil"/>
            </w:tcBorders>
            <w:shd w:val="clear" w:color="auto" w:fill="auto"/>
            <w:noWrap/>
            <w:vAlign w:val="bottom"/>
            <w:hideMark/>
          </w:tcPr>
          <w:p w:rsidR="007231BC" w:rsidRDefault="007231BC" w:rsidP="007231BC">
            <w:pPr>
              <w:widowControl/>
              <w:jc w:val="center"/>
              <w:rPr>
                <w:rFonts w:ascii="Times New Roman" w:eastAsia="標楷體" w:hAnsi="標楷體"/>
                <w:kern w:val="0"/>
                <w:sz w:val="16"/>
                <w:szCs w:val="16"/>
              </w:rPr>
            </w:pPr>
            <w:r w:rsidRPr="00A3408D">
              <w:rPr>
                <w:rFonts w:ascii="Times New Roman" w:eastAsia="標楷體" w:hAnsi="標楷體"/>
                <w:kern w:val="0"/>
                <w:sz w:val="16"/>
                <w:szCs w:val="16"/>
              </w:rPr>
              <w:t>施工前</w:t>
            </w:r>
          </w:p>
          <w:p w:rsidR="007231BC" w:rsidRPr="00A3408D" w:rsidRDefault="007231BC" w:rsidP="007231BC">
            <w:pPr>
              <w:widowControl/>
              <w:jc w:val="center"/>
              <w:rPr>
                <w:rFonts w:ascii="Times New Roman" w:eastAsia="標楷體" w:hAnsi="Times New Roman"/>
                <w:kern w:val="0"/>
                <w:sz w:val="16"/>
                <w:szCs w:val="16"/>
              </w:rPr>
            </w:pPr>
            <w:r w:rsidRPr="00A3408D">
              <w:rPr>
                <w:rFonts w:ascii="Times New Roman" w:eastAsia="標楷體" w:hAnsi="Times New Roman"/>
                <w:kern w:val="0"/>
                <w:sz w:val="16"/>
                <w:szCs w:val="16"/>
              </w:rPr>
              <w:t>(2018.1)</w:t>
            </w:r>
          </w:p>
        </w:tc>
      </w:tr>
      <w:tr w:rsidR="007231BC" w:rsidRPr="002A2375" w:rsidTr="007231BC">
        <w:trPr>
          <w:cantSplit/>
        </w:trPr>
        <w:tc>
          <w:tcPr>
            <w:tcW w:w="0" w:type="auto"/>
            <w:tcBorders>
              <w:top w:val="single" w:sz="4" w:space="0" w:color="auto"/>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color w:val="000000"/>
                <w:kern w:val="0"/>
                <w:sz w:val="16"/>
                <w:szCs w:val="16"/>
              </w:rPr>
            </w:pPr>
            <w:r w:rsidRPr="002A2375">
              <w:rPr>
                <w:rFonts w:ascii="Times New Roman" w:eastAsia="標楷體" w:hAnsi="標楷體"/>
                <w:color w:val="000000"/>
                <w:kern w:val="0"/>
                <w:sz w:val="16"/>
                <w:szCs w:val="16"/>
              </w:rPr>
              <w:t>細蟌科</w:t>
            </w:r>
          </w:p>
        </w:tc>
        <w:tc>
          <w:tcPr>
            <w:tcW w:w="0" w:type="auto"/>
            <w:tcBorders>
              <w:top w:val="single" w:sz="4" w:space="0" w:color="auto"/>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color w:val="000000"/>
                <w:kern w:val="0"/>
                <w:sz w:val="16"/>
                <w:szCs w:val="16"/>
              </w:rPr>
            </w:pPr>
            <w:r w:rsidRPr="002A2375">
              <w:rPr>
                <w:rFonts w:ascii="Times New Roman" w:eastAsia="標楷體" w:hAnsi="標楷體"/>
                <w:color w:val="000000"/>
                <w:kern w:val="0"/>
                <w:sz w:val="16"/>
                <w:szCs w:val="16"/>
              </w:rPr>
              <w:t>紅腹細蟌</w:t>
            </w:r>
          </w:p>
        </w:tc>
        <w:tc>
          <w:tcPr>
            <w:tcW w:w="0" w:type="auto"/>
            <w:tcBorders>
              <w:top w:val="single" w:sz="4" w:space="0" w:color="auto"/>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i/>
                <w:iCs/>
                <w:kern w:val="0"/>
                <w:sz w:val="16"/>
                <w:szCs w:val="16"/>
              </w:rPr>
            </w:pPr>
            <w:r w:rsidRPr="002A2375">
              <w:rPr>
                <w:rFonts w:ascii="Times New Roman" w:eastAsia="標楷體" w:hAnsi="Times New Roman"/>
                <w:i/>
                <w:iCs/>
                <w:kern w:val="0"/>
                <w:sz w:val="16"/>
                <w:szCs w:val="16"/>
              </w:rPr>
              <w:t>Ceriagrion auranticum ryukyuanum</w:t>
            </w:r>
          </w:p>
        </w:tc>
        <w:tc>
          <w:tcPr>
            <w:tcW w:w="0" w:type="auto"/>
            <w:tcBorders>
              <w:top w:val="single" w:sz="4" w:space="0" w:color="auto"/>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kern w:val="0"/>
                <w:sz w:val="16"/>
                <w:szCs w:val="16"/>
              </w:rPr>
            </w:pPr>
          </w:p>
        </w:tc>
        <w:tc>
          <w:tcPr>
            <w:tcW w:w="0" w:type="auto"/>
            <w:tcBorders>
              <w:top w:val="single" w:sz="4" w:space="0" w:color="auto"/>
              <w:left w:val="nil"/>
              <w:bottom w:val="nil"/>
              <w:right w:val="nil"/>
            </w:tcBorders>
            <w:shd w:val="clear" w:color="auto" w:fill="auto"/>
            <w:noWrap/>
            <w:vAlign w:val="center"/>
            <w:hideMark/>
          </w:tcPr>
          <w:p w:rsidR="007231BC" w:rsidRDefault="007231BC" w:rsidP="007231BC">
            <w:pPr>
              <w:jc w:val="center"/>
              <w:rPr>
                <w:rFonts w:ascii="Times New Roman" w:hAnsi="Times New Roman"/>
                <w:sz w:val="16"/>
                <w:szCs w:val="16"/>
              </w:rPr>
            </w:pPr>
          </w:p>
        </w:tc>
      </w:tr>
      <w:tr w:rsidR="007231BC" w:rsidRPr="002A2375" w:rsidTr="007231BC">
        <w:trPr>
          <w:cantSplit/>
        </w:trPr>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color w:val="000000"/>
                <w:kern w:val="0"/>
                <w:sz w:val="16"/>
                <w:szCs w:val="16"/>
              </w:rPr>
            </w:pPr>
            <w:r w:rsidRPr="002A2375">
              <w:rPr>
                <w:rFonts w:ascii="Times New Roman" w:eastAsia="標楷體" w:hAnsi="標楷體"/>
                <w:color w:val="000000"/>
                <w:kern w:val="0"/>
                <w:sz w:val="16"/>
                <w:szCs w:val="16"/>
              </w:rPr>
              <w:t>細蟌科</w:t>
            </w:r>
          </w:p>
        </w:tc>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color w:val="000000"/>
                <w:kern w:val="0"/>
                <w:sz w:val="16"/>
                <w:szCs w:val="16"/>
              </w:rPr>
            </w:pPr>
            <w:r w:rsidRPr="002A2375">
              <w:rPr>
                <w:rFonts w:ascii="Times New Roman" w:eastAsia="標楷體" w:hAnsi="標楷體"/>
                <w:color w:val="000000"/>
                <w:kern w:val="0"/>
                <w:sz w:val="16"/>
                <w:szCs w:val="16"/>
              </w:rPr>
              <w:t>青紋細蟌</w:t>
            </w:r>
          </w:p>
        </w:tc>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i/>
                <w:iCs/>
                <w:kern w:val="0"/>
                <w:sz w:val="16"/>
                <w:szCs w:val="16"/>
              </w:rPr>
            </w:pPr>
            <w:r w:rsidRPr="002A2375">
              <w:rPr>
                <w:rFonts w:ascii="Times New Roman" w:eastAsia="標楷體" w:hAnsi="Times New Roman"/>
                <w:i/>
                <w:iCs/>
                <w:kern w:val="0"/>
                <w:sz w:val="16"/>
                <w:szCs w:val="16"/>
              </w:rPr>
              <w:t>Ischnura senegalensis</w:t>
            </w:r>
          </w:p>
        </w:tc>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kern w:val="0"/>
                <w:sz w:val="16"/>
                <w:szCs w:val="16"/>
              </w:rPr>
            </w:pPr>
          </w:p>
        </w:tc>
        <w:tc>
          <w:tcPr>
            <w:tcW w:w="0" w:type="auto"/>
            <w:tcBorders>
              <w:top w:val="nil"/>
              <w:left w:val="nil"/>
              <w:bottom w:val="nil"/>
              <w:right w:val="nil"/>
            </w:tcBorders>
            <w:shd w:val="clear" w:color="auto" w:fill="auto"/>
            <w:noWrap/>
            <w:vAlign w:val="center"/>
            <w:hideMark/>
          </w:tcPr>
          <w:p w:rsidR="007231BC" w:rsidRDefault="007231BC" w:rsidP="007231BC">
            <w:pPr>
              <w:jc w:val="center"/>
              <w:rPr>
                <w:rFonts w:ascii="Times New Roman" w:hAnsi="Times New Roman"/>
                <w:sz w:val="16"/>
                <w:szCs w:val="16"/>
              </w:rPr>
            </w:pPr>
            <w:r>
              <w:rPr>
                <w:rFonts w:ascii="Times New Roman" w:hAnsi="Times New Roman"/>
                <w:sz w:val="16"/>
                <w:szCs w:val="16"/>
              </w:rPr>
              <w:t>3</w:t>
            </w:r>
          </w:p>
        </w:tc>
      </w:tr>
      <w:tr w:rsidR="007231BC" w:rsidRPr="002A2375" w:rsidTr="007231BC">
        <w:trPr>
          <w:cantSplit/>
        </w:trPr>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color w:val="000000"/>
                <w:kern w:val="0"/>
                <w:sz w:val="16"/>
                <w:szCs w:val="16"/>
              </w:rPr>
            </w:pPr>
            <w:r w:rsidRPr="002A2375">
              <w:rPr>
                <w:rFonts w:ascii="Times New Roman" w:eastAsia="標楷體" w:hAnsi="標楷體"/>
                <w:color w:val="000000"/>
                <w:kern w:val="0"/>
                <w:sz w:val="16"/>
                <w:szCs w:val="16"/>
              </w:rPr>
              <w:t>細蟌科</w:t>
            </w:r>
          </w:p>
        </w:tc>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color w:val="000000"/>
                <w:kern w:val="0"/>
                <w:sz w:val="16"/>
                <w:szCs w:val="16"/>
              </w:rPr>
            </w:pPr>
            <w:r w:rsidRPr="002A2375">
              <w:rPr>
                <w:rFonts w:ascii="Times New Roman" w:eastAsia="標楷體" w:hAnsi="標楷體"/>
                <w:color w:val="000000"/>
                <w:kern w:val="0"/>
                <w:sz w:val="16"/>
                <w:szCs w:val="16"/>
              </w:rPr>
              <w:t>弓背細蟌</w:t>
            </w:r>
          </w:p>
        </w:tc>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i/>
                <w:iCs/>
                <w:kern w:val="0"/>
                <w:sz w:val="16"/>
                <w:szCs w:val="16"/>
              </w:rPr>
            </w:pPr>
            <w:r w:rsidRPr="002A2375">
              <w:rPr>
                <w:rFonts w:ascii="Times New Roman" w:eastAsia="標楷體" w:hAnsi="Times New Roman"/>
                <w:i/>
                <w:iCs/>
                <w:kern w:val="0"/>
                <w:sz w:val="16"/>
                <w:szCs w:val="16"/>
              </w:rPr>
              <w:t>Pseudagrion pilidorsum pilidorsum</w:t>
            </w:r>
          </w:p>
        </w:tc>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kern w:val="0"/>
                <w:sz w:val="16"/>
                <w:szCs w:val="16"/>
              </w:rPr>
            </w:pPr>
          </w:p>
        </w:tc>
        <w:tc>
          <w:tcPr>
            <w:tcW w:w="0" w:type="auto"/>
            <w:tcBorders>
              <w:top w:val="nil"/>
              <w:left w:val="nil"/>
              <w:bottom w:val="nil"/>
              <w:right w:val="nil"/>
            </w:tcBorders>
            <w:shd w:val="clear" w:color="auto" w:fill="auto"/>
            <w:noWrap/>
            <w:vAlign w:val="center"/>
            <w:hideMark/>
          </w:tcPr>
          <w:p w:rsidR="007231BC" w:rsidRDefault="007231BC" w:rsidP="007231BC">
            <w:pPr>
              <w:jc w:val="center"/>
              <w:rPr>
                <w:rFonts w:ascii="Times New Roman" w:hAnsi="Times New Roman"/>
                <w:sz w:val="16"/>
                <w:szCs w:val="16"/>
              </w:rPr>
            </w:pPr>
            <w:r>
              <w:rPr>
                <w:rFonts w:ascii="Times New Roman" w:hAnsi="Times New Roman"/>
                <w:sz w:val="16"/>
                <w:szCs w:val="16"/>
              </w:rPr>
              <w:t>2</w:t>
            </w:r>
          </w:p>
        </w:tc>
      </w:tr>
      <w:tr w:rsidR="007231BC" w:rsidRPr="002A2375" w:rsidTr="007231BC">
        <w:trPr>
          <w:cantSplit/>
        </w:trPr>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color w:val="000000"/>
                <w:kern w:val="0"/>
                <w:sz w:val="16"/>
                <w:szCs w:val="16"/>
              </w:rPr>
            </w:pPr>
            <w:r w:rsidRPr="002A2375">
              <w:rPr>
                <w:rFonts w:ascii="Times New Roman" w:eastAsia="標楷體" w:hAnsi="標楷體"/>
                <w:color w:val="000000"/>
                <w:kern w:val="0"/>
                <w:sz w:val="16"/>
                <w:szCs w:val="16"/>
              </w:rPr>
              <w:t>晏蜓科</w:t>
            </w:r>
          </w:p>
        </w:tc>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color w:val="000000"/>
                <w:kern w:val="0"/>
                <w:sz w:val="16"/>
                <w:szCs w:val="16"/>
              </w:rPr>
            </w:pPr>
            <w:r w:rsidRPr="002A2375">
              <w:rPr>
                <w:rFonts w:ascii="Times New Roman" w:eastAsia="標楷體" w:hAnsi="標楷體"/>
                <w:color w:val="000000"/>
                <w:kern w:val="0"/>
                <w:sz w:val="16"/>
                <w:szCs w:val="16"/>
              </w:rPr>
              <w:t>綠胸晏蜓</w:t>
            </w:r>
          </w:p>
        </w:tc>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i/>
                <w:iCs/>
                <w:kern w:val="0"/>
                <w:sz w:val="16"/>
                <w:szCs w:val="16"/>
              </w:rPr>
            </w:pPr>
            <w:r w:rsidRPr="002A2375">
              <w:rPr>
                <w:rFonts w:ascii="Times New Roman" w:eastAsia="標楷體" w:hAnsi="Times New Roman"/>
                <w:i/>
                <w:iCs/>
                <w:kern w:val="0"/>
                <w:sz w:val="16"/>
                <w:szCs w:val="16"/>
              </w:rPr>
              <w:t>Anax parthenope julius</w:t>
            </w:r>
          </w:p>
        </w:tc>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kern w:val="0"/>
                <w:sz w:val="16"/>
                <w:szCs w:val="16"/>
              </w:rPr>
            </w:pPr>
          </w:p>
        </w:tc>
        <w:tc>
          <w:tcPr>
            <w:tcW w:w="0" w:type="auto"/>
            <w:tcBorders>
              <w:top w:val="nil"/>
              <w:left w:val="nil"/>
              <w:bottom w:val="nil"/>
              <w:right w:val="nil"/>
            </w:tcBorders>
            <w:shd w:val="clear" w:color="auto" w:fill="auto"/>
            <w:noWrap/>
            <w:vAlign w:val="center"/>
            <w:hideMark/>
          </w:tcPr>
          <w:p w:rsidR="007231BC" w:rsidRDefault="007231BC" w:rsidP="007231BC">
            <w:pPr>
              <w:jc w:val="center"/>
              <w:rPr>
                <w:rFonts w:ascii="Times New Roman" w:hAnsi="Times New Roman"/>
                <w:sz w:val="16"/>
                <w:szCs w:val="16"/>
              </w:rPr>
            </w:pPr>
            <w:r>
              <w:rPr>
                <w:rFonts w:ascii="Times New Roman" w:hAnsi="Times New Roman"/>
                <w:sz w:val="16"/>
                <w:szCs w:val="16"/>
              </w:rPr>
              <w:t>3</w:t>
            </w:r>
          </w:p>
        </w:tc>
      </w:tr>
      <w:tr w:rsidR="007231BC" w:rsidRPr="002A2375" w:rsidTr="007231BC">
        <w:trPr>
          <w:cantSplit/>
        </w:trPr>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color w:val="000000"/>
                <w:kern w:val="0"/>
                <w:sz w:val="16"/>
                <w:szCs w:val="16"/>
              </w:rPr>
            </w:pPr>
            <w:r w:rsidRPr="002A2375">
              <w:rPr>
                <w:rFonts w:ascii="Times New Roman" w:eastAsia="標楷體" w:hAnsi="標楷體"/>
                <w:color w:val="000000"/>
                <w:kern w:val="0"/>
                <w:sz w:val="16"/>
                <w:szCs w:val="16"/>
              </w:rPr>
              <w:t>春蜓科</w:t>
            </w:r>
          </w:p>
        </w:tc>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color w:val="000000"/>
                <w:kern w:val="0"/>
                <w:sz w:val="16"/>
                <w:szCs w:val="16"/>
              </w:rPr>
            </w:pPr>
            <w:r w:rsidRPr="002A2375">
              <w:rPr>
                <w:rFonts w:ascii="Times New Roman" w:eastAsia="標楷體" w:hAnsi="標楷體"/>
                <w:color w:val="000000"/>
                <w:kern w:val="0"/>
                <w:sz w:val="16"/>
                <w:szCs w:val="16"/>
              </w:rPr>
              <w:t>粗鈎春蜓</w:t>
            </w:r>
          </w:p>
        </w:tc>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i/>
                <w:iCs/>
                <w:kern w:val="0"/>
                <w:sz w:val="16"/>
                <w:szCs w:val="16"/>
              </w:rPr>
            </w:pPr>
            <w:r w:rsidRPr="002A2375">
              <w:rPr>
                <w:rFonts w:ascii="Times New Roman" w:eastAsia="標楷體" w:hAnsi="Times New Roman"/>
                <w:i/>
                <w:iCs/>
                <w:kern w:val="0"/>
                <w:sz w:val="16"/>
                <w:szCs w:val="16"/>
              </w:rPr>
              <w:t>Ictinogomphus rapax</w:t>
            </w:r>
          </w:p>
        </w:tc>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kern w:val="0"/>
                <w:sz w:val="16"/>
                <w:szCs w:val="16"/>
              </w:rPr>
            </w:pPr>
          </w:p>
        </w:tc>
        <w:tc>
          <w:tcPr>
            <w:tcW w:w="0" w:type="auto"/>
            <w:tcBorders>
              <w:top w:val="nil"/>
              <w:left w:val="nil"/>
              <w:bottom w:val="nil"/>
              <w:right w:val="nil"/>
            </w:tcBorders>
            <w:shd w:val="clear" w:color="auto" w:fill="auto"/>
            <w:noWrap/>
            <w:vAlign w:val="center"/>
            <w:hideMark/>
          </w:tcPr>
          <w:p w:rsidR="007231BC" w:rsidRDefault="007231BC" w:rsidP="007231BC">
            <w:pPr>
              <w:jc w:val="center"/>
              <w:rPr>
                <w:rFonts w:ascii="Times New Roman" w:hAnsi="Times New Roman"/>
                <w:sz w:val="16"/>
                <w:szCs w:val="16"/>
              </w:rPr>
            </w:pPr>
            <w:r>
              <w:rPr>
                <w:rFonts w:ascii="Times New Roman" w:hAnsi="Times New Roman"/>
                <w:sz w:val="16"/>
                <w:szCs w:val="16"/>
              </w:rPr>
              <w:t>1</w:t>
            </w:r>
          </w:p>
        </w:tc>
      </w:tr>
      <w:tr w:rsidR="007231BC" w:rsidRPr="002A2375" w:rsidTr="007231BC">
        <w:trPr>
          <w:cantSplit/>
        </w:trPr>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color w:val="000000"/>
                <w:kern w:val="0"/>
                <w:sz w:val="16"/>
                <w:szCs w:val="16"/>
              </w:rPr>
            </w:pPr>
            <w:r w:rsidRPr="002A2375">
              <w:rPr>
                <w:rFonts w:ascii="Times New Roman" w:eastAsia="標楷體" w:hAnsi="標楷體"/>
                <w:color w:val="000000"/>
                <w:kern w:val="0"/>
                <w:sz w:val="16"/>
                <w:szCs w:val="16"/>
              </w:rPr>
              <w:t>蜻蜓科</w:t>
            </w:r>
          </w:p>
        </w:tc>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color w:val="000000"/>
                <w:kern w:val="0"/>
                <w:sz w:val="16"/>
                <w:szCs w:val="16"/>
              </w:rPr>
            </w:pPr>
            <w:r w:rsidRPr="002A2375">
              <w:rPr>
                <w:rFonts w:ascii="Times New Roman" w:eastAsia="標楷體" w:hAnsi="標楷體"/>
                <w:color w:val="000000"/>
                <w:kern w:val="0"/>
                <w:sz w:val="16"/>
                <w:szCs w:val="16"/>
              </w:rPr>
              <w:t>猩紅蜻蜓</w:t>
            </w:r>
          </w:p>
        </w:tc>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i/>
                <w:iCs/>
                <w:kern w:val="0"/>
                <w:sz w:val="16"/>
                <w:szCs w:val="16"/>
              </w:rPr>
            </w:pPr>
            <w:r w:rsidRPr="002A2375">
              <w:rPr>
                <w:rFonts w:ascii="Times New Roman" w:eastAsia="標楷體" w:hAnsi="Times New Roman"/>
                <w:i/>
                <w:iCs/>
                <w:kern w:val="0"/>
                <w:sz w:val="16"/>
                <w:szCs w:val="16"/>
              </w:rPr>
              <w:t>Crocothemis servilia servilia</w:t>
            </w:r>
          </w:p>
        </w:tc>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kern w:val="0"/>
                <w:sz w:val="16"/>
                <w:szCs w:val="16"/>
              </w:rPr>
            </w:pPr>
          </w:p>
        </w:tc>
        <w:tc>
          <w:tcPr>
            <w:tcW w:w="0" w:type="auto"/>
            <w:tcBorders>
              <w:top w:val="nil"/>
              <w:left w:val="nil"/>
              <w:bottom w:val="nil"/>
              <w:right w:val="nil"/>
            </w:tcBorders>
            <w:shd w:val="clear" w:color="auto" w:fill="auto"/>
            <w:noWrap/>
            <w:vAlign w:val="bottom"/>
            <w:hideMark/>
          </w:tcPr>
          <w:p w:rsidR="007231BC" w:rsidRDefault="007231BC" w:rsidP="007231BC">
            <w:pPr>
              <w:jc w:val="center"/>
              <w:rPr>
                <w:rFonts w:ascii="Times New Roman" w:hAnsi="Times New Roman"/>
                <w:sz w:val="16"/>
                <w:szCs w:val="16"/>
              </w:rPr>
            </w:pPr>
            <w:r>
              <w:rPr>
                <w:rFonts w:ascii="Times New Roman" w:hAnsi="Times New Roman"/>
                <w:sz w:val="16"/>
                <w:szCs w:val="16"/>
              </w:rPr>
              <w:t>2</w:t>
            </w:r>
          </w:p>
        </w:tc>
      </w:tr>
      <w:tr w:rsidR="007231BC" w:rsidRPr="002A2375" w:rsidTr="007231BC">
        <w:trPr>
          <w:cantSplit/>
        </w:trPr>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color w:val="000000"/>
                <w:kern w:val="0"/>
                <w:sz w:val="16"/>
                <w:szCs w:val="16"/>
              </w:rPr>
            </w:pPr>
            <w:r w:rsidRPr="002A2375">
              <w:rPr>
                <w:rFonts w:ascii="Times New Roman" w:eastAsia="標楷體" w:hAnsi="標楷體"/>
                <w:color w:val="000000"/>
                <w:kern w:val="0"/>
                <w:sz w:val="16"/>
                <w:szCs w:val="16"/>
              </w:rPr>
              <w:t>蜻蜓科</w:t>
            </w:r>
          </w:p>
        </w:tc>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color w:val="000000"/>
                <w:kern w:val="0"/>
                <w:sz w:val="16"/>
                <w:szCs w:val="16"/>
              </w:rPr>
            </w:pPr>
            <w:r w:rsidRPr="002A2375">
              <w:rPr>
                <w:rFonts w:ascii="Times New Roman" w:eastAsia="標楷體" w:hAnsi="標楷體"/>
                <w:color w:val="000000"/>
                <w:kern w:val="0"/>
                <w:sz w:val="16"/>
                <w:szCs w:val="16"/>
              </w:rPr>
              <w:t>侏儒蜻蜓</w:t>
            </w:r>
          </w:p>
        </w:tc>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i/>
                <w:iCs/>
                <w:kern w:val="0"/>
                <w:sz w:val="16"/>
                <w:szCs w:val="16"/>
              </w:rPr>
            </w:pPr>
            <w:r w:rsidRPr="002A2375">
              <w:rPr>
                <w:rFonts w:ascii="Times New Roman" w:eastAsia="標楷體" w:hAnsi="Times New Roman"/>
                <w:i/>
                <w:iCs/>
                <w:kern w:val="0"/>
                <w:sz w:val="16"/>
                <w:szCs w:val="16"/>
              </w:rPr>
              <w:t>Diplacodes trivialis</w:t>
            </w:r>
          </w:p>
        </w:tc>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kern w:val="0"/>
                <w:sz w:val="16"/>
                <w:szCs w:val="16"/>
              </w:rPr>
            </w:pPr>
          </w:p>
        </w:tc>
        <w:tc>
          <w:tcPr>
            <w:tcW w:w="0" w:type="auto"/>
            <w:tcBorders>
              <w:top w:val="nil"/>
              <w:left w:val="nil"/>
              <w:bottom w:val="nil"/>
              <w:right w:val="nil"/>
            </w:tcBorders>
            <w:shd w:val="clear" w:color="auto" w:fill="auto"/>
            <w:noWrap/>
            <w:vAlign w:val="bottom"/>
            <w:hideMark/>
          </w:tcPr>
          <w:p w:rsidR="007231BC" w:rsidRDefault="007231BC" w:rsidP="007231BC">
            <w:pPr>
              <w:jc w:val="center"/>
              <w:rPr>
                <w:rFonts w:ascii="Times New Roman" w:hAnsi="Times New Roman"/>
                <w:sz w:val="16"/>
                <w:szCs w:val="16"/>
              </w:rPr>
            </w:pPr>
            <w:r>
              <w:rPr>
                <w:rFonts w:ascii="Times New Roman" w:hAnsi="Times New Roman"/>
                <w:sz w:val="16"/>
                <w:szCs w:val="16"/>
              </w:rPr>
              <w:t>2</w:t>
            </w:r>
          </w:p>
        </w:tc>
      </w:tr>
      <w:tr w:rsidR="007231BC" w:rsidRPr="002A2375" w:rsidTr="007231BC">
        <w:trPr>
          <w:cantSplit/>
        </w:trPr>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color w:val="000000"/>
                <w:kern w:val="0"/>
                <w:sz w:val="16"/>
                <w:szCs w:val="16"/>
              </w:rPr>
            </w:pPr>
            <w:r w:rsidRPr="002A2375">
              <w:rPr>
                <w:rFonts w:ascii="Times New Roman" w:eastAsia="標楷體" w:hAnsi="標楷體"/>
                <w:color w:val="000000"/>
                <w:kern w:val="0"/>
                <w:sz w:val="16"/>
                <w:szCs w:val="16"/>
              </w:rPr>
              <w:t>蜻蜓科</w:t>
            </w:r>
          </w:p>
        </w:tc>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color w:val="000000"/>
                <w:kern w:val="0"/>
                <w:sz w:val="16"/>
                <w:szCs w:val="16"/>
              </w:rPr>
            </w:pPr>
            <w:r w:rsidRPr="002A2375">
              <w:rPr>
                <w:rFonts w:ascii="Times New Roman" w:eastAsia="標楷體" w:hAnsi="標楷體"/>
                <w:color w:val="000000"/>
                <w:kern w:val="0"/>
                <w:sz w:val="16"/>
                <w:szCs w:val="16"/>
              </w:rPr>
              <w:t>善變蜻蜓</w:t>
            </w:r>
          </w:p>
        </w:tc>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i/>
                <w:iCs/>
                <w:kern w:val="0"/>
                <w:sz w:val="16"/>
                <w:szCs w:val="16"/>
              </w:rPr>
            </w:pPr>
            <w:r w:rsidRPr="002A2375">
              <w:rPr>
                <w:rFonts w:ascii="Times New Roman" w:eastAsia="標楷體" w:hAnsi="Times New Roman"/>
                <w:i/>
                <w:iCs/>
                <w:kern w:val="0"/>
                <w:sz w:val="16"/>
                <w:szCs w:val="16"/>
              </w:rPr>
              <w:t>Neurothemis ramburii ramburii</w:t>
            </w:r>
          </w:p>
        </w:tc>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kern w:val="0"/>
                <w:sz w:val="16"/>
                <w:szCs w:val="16"/>
              </w:rPr>
            </w:pPr>
          </w:p>
        </w:tc>
        <w:tc>
          <w:tcPr>
            <w:tcW w:w="0" w:type="auto"/>
            <w:tcBorders>
              <w:top w:val="nil"/>
              <w:left w:val="nil"/>
              <w:bottom w:val="nil"/>
              <w:right w:val="nil"/>
            </w:tcBorders>
            <w:shd w:val="clear" w:color="auto" w:fill="auto"/>
            <w:noWrap/>
            <w:vAlign w:val="bottom"/>
            <w:hideMark/>
          </w:tcPr>
          <w:p w:rsidR="007231BC" w:rsidRDefault="007231BC" w:rsidP="007231BC">
            <w:pPr>
              <w:jc w:val="center"/>
              <w:rPr>
                <w:rFonts w:ascii="Times New Roman" w:hAnsi="Times New Roman"/>
                <w:sz w:val="16"/>
                <w:szCs w:val="16"/>
              </w:rPr>
            </w:pPr>
            <w:r>
              <w:rPr>
                <w:rFonts w:ascii="Times New Roman" w:hAnsi="Times New Roman"/>
                <w:sz w:val="16"/>
                <w:szCs w:val="16"/>
              </w:rPr>
              <w:t>4</w:t>
            </w:r>
          </w:p>
        </w:tc>
      </w:tr>
      <w:tr w:rsidR="007231BC" w:rsidRPr="002A2375" w:rsidTr="007231BC">
        <w:trPr>
          <w:cantSplit/>
        </w:trPr>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color w:val="000000"/>
                <w:kern w:val="0"/>
                <w:sz w:val="16"/>
                <w:szCs w:val="16"/>
              </w:rPr>
            </w:pPr>
            <w:r w:rsidRPr="002A2375">
              <w:rPr>
                <w:rFonts w:ascii="Times New Roman" w:eastAsia="標楷體" w:hAnsi="標楷體"/>
                <w:color w:val="000000"/>
                <w:kern w:val="0"/>
                <w:sz w:val="16"/>
                <w:szCs w:val="16"/>
              </w:rPr>
              <w:t>蜻蜓科</w:t>
            </w:r>
          </w:p>
        </w:tc>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color w:val="000000"/>
                <w:kern w:val="0"/>
                <w:sz w:val="16"/>
                <w:szCs w:val="16"/>
              </w:rPr>
            </w:pPr>
            <w:r w:rsidRPr="002A2375">
              <w:rPr>
                <w:rFonts w:ascii="Times New Roman" w:eastAsia="標楷體" w:hAnsi="標楷體"/>
                <w:color w:val="000000"/>
                <w:kern w:val="0"/>
                <w:sz w:val="16"/>
                <w:szCs w:val="16"/>
              </w:rPr>
              <w:t>霜白蜻蜓中印亞種</w:t>
            </w:r>
          </w:p>
        </w:tc>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i/>
                <w:iCs/>
                <w:kern w:val="0"/>
                <w:sz w:val="16"/>
                <w:szCs w:val="16"/>
              </w:rPr>
            </w:pPr>
            <w:r w:rsidRPr="002A2375">
              <w:rPr>
                <w:rFonts w:ascii="Times New Roman" w:eastAsia="標楷體" w:hAnsi="Times New Roman"/>
                <w:i/>
                <w:iCs/>
                <w:kern w:val="0"/>
                <w:sz w:val="16"/>
                <w:szCs w:val="16"/>
              </w:rPr>
              <w:t>Orthetrum pruinosum neglectum</w:t>
            </w:r>
          </w:p>
        </w:tc>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kern w:val="0"/>
                <w:sz w:val="16"/>
                <w:szCs w:val="16"/>
              </w:rPr>
            </w:pPr>
          </w:p>
        </w:tc>
        <w:tc>
          <w:tcPr>
            <w:tcW w:w="0" w:type="auto"/>
            <w:tcBorders>
              <w:top w:val="nil"/>
              <w:left w:val="nil"/>
              <w:bottom w:val="nil"/>
              <w:right w:val="nil"/>
            </w:tcBorders>
            <w:shd w:val="clear" w:color="auto" w:fill="auto"/>
            <w:noWrap/>
            <w:vAlign w:val="bottom"/>
            <w:hideMark/>
          </w:tcPr>
          <w:p w:rsidR="007231BC" w:rsidRDefault="007231BC" w:rsidP="007231BC">
            <w:pPr>
              <w:jc w:val="center"/>
              <w:rPr>
                <w:rFonts w:ascii="Times New Roman" w:hAnsi="Times New Roman"/>
                <w:sz w:val="16"/>
                <w:szCs w:val="16"/>
              </w:rPr>
            </w:pPr>
            <w:r>
              <w:rPr>
                <w:rFonts w:ascii="Times New Roman" w:hAnsi="Times New Roman"/>
                <w:sz w:val="16"/>
                <w:szCs w:val="16"/>
              </w:rPr>
              <w:t>2</w:t>
            </w:r>
          </w:p>
        </w:tc>
      </w:tr>
      <w:tr w:rsidR="007231BC" w:rsidRPr="002A2375" w:rsidTr="007231BC">
        <w:trPr>
          <w:cantSplit/>
        </w:trPr>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color w:val="000000"/>
                <w:kern w:val="0"/>
                <w:sz w:val="16"/>
                <w:szCs w:val="16"/>
              </w:rPr>
            </w:pPr>
            <w:r w:rsidRPr="002A2375">
              <w:rPr>
                <w:rFonts w:ascii="Times New Roman" w:eastAsia="標楷體" w:hAnsi="標楷體"/>
                <w:color w:val="000000"/>
                <w:kern w:val="0"/>
                <w:sz w:val="16"/>
                <w:szCs w:val="16"/>
              </w:rPr>
              <w:t>蜻蜓科</w:t>
            </w:r>
          </w:p>
        </w:tc>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color w:val="000000"/>
                <w:kern w:val="0"/>
                <w:sz w:val="16"/>
                <w:szCs w:val="16"/>
              </w:rPr>
            </w:pPr>
            <w:r w:rsidRPr="002A2375">
              <w:rPr>
                <w:rFonts w:ascii="Times New Roman" w:eastAsia="標楷體" w:hAnsi="標楷體"/>
                <w:color w:val="000000"/>
                <w:kern w:val="0"/>
                <w:sz w:val="16"/>
                <w:szCs w:val="16"/>
              </w:rPr>
              <w:t>薄翅蜻蜓</w:t>
            </w:r>
          </w:p>
        </w:tc>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i/>
                <w:iCs/>
                <w:kern w:val="0"/>
                <w:sz w:val="16"/>
                <w:szCs w:val="16"/>
              </w:rPr>
            </w:pPr>
            <w:r w:rsidRPr="002A2375">
              <w:rPr>
                <w:rFonts w:ascii="Times New Roman" w:eastAsia="標楷體" w:hAnsi="Times New Roman"/>
                <w:i/>
                <w:iCs/>
                <w:kern w:val="0"/>
                <w:sz w:val="16"/>
                <w:szCs w:val="16"/>
              </w:rPr>
              <w:t>Pantala flavescens</w:t>
            </w:r>
          </w:p>
        </w:tc>
        <w:tc>
          <w:tcPr>
            <w:tcW w:w="0" w:type="auto"/>
            <w:tcBorders>
              <w:top w:val="nil"/>
              <w:left w:val="nil"/>
              <w:bottom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kern w:val="0"/>
                <w:sz w:val="16"/>
                <w:szCs w:val="16"/>
              </w:rPr>
            </w:pPr>
          </w:p>
        </w:tc>
        <w:tc>
          <w:tcPr>
            <w:tcW w:w="0" w:type="auto"/>
            <w:tcBorders>
              <w:top w:val="nil"/>
              <w:left w:val="nil"/>
              <w:bottom w:val="nil"/>
              <w:right w:val="nil"/>
            </w:tcBorders>
            <w:shd w:val="clear" w:color="auto" w:fill="auto"/>
            <w:noWrap/>
            <w:vAlign w:val="bottom"/>
            <w:hideMark/>
          </w:tcPr>
          <w:p w:rsidR="007231BC" w:rsidRDefault="007231BC" w:rsidP="007231BC">
            <w:pPr>
              <w:jc w:val="center"/>
              <w:rPr>
                <w:rFonts w:ascii="Times New Roman" w:hAnsi="Times New Roman"/>
                <w:sz w:val="16"/>
                <w:szCs w:val="16"/>
              </w:rPr>
            </w:pPr>
            <w:r>
              <w:rPr>
                <w:rFonts w:ascii="Times New Roman" w:hAnsi="Times New Roman"/>
                <w:sz w:val="16"/>
                <w:szCs w:val="16"/>
              </w:rPr>
              <w:t>5</w:t>
            </w:r>
          </w:p>
        </w:tc>
      </w:tr>
      <w:tr w:rsidR="007231BC" w:rsidRPr="002A2375" w:rsidTr="007231BC">
        <w:trPr>
          <w:cantSplit/>
        </w:trPr>
        <w:tc>
          <w:tcPr>
            <w:tcW w:w="0" w:type="auto"/>
            <w:tcBorders>
              <w:top w:val="nil"/>
              <w:left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color w:val="000000"/>
                <w:kern w:val="0"/>
                <w:sz w:val="16"/>
                <w:szCs w:val="16"/>
              </w:rPr>
            </w:pPr>
            <w:r w:rsidRPr="002A2375">
              <w:rPr>
                <w:rFonts w:ascii="Times New Roman" w:eastAsia="標楷體" w:hAnsi="標楷體"/>
                <w:color w:val="000000"/>
                <w:kern w:val="0"/>
                <w:sz w:val="16"/>
                <w:szCs w:val="16"/>
              </w:rPr>
              <w:t>蜻蜓科</w:t>
            </w:r>
          </w:p>
        </w:tc>
        <w:tc>
          <w:tcPr>
            <w:tcW w:w="0" w:type="auto"/>
            <w:tcBorders>
              <w:top w:val="nil"/>
              <w:left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color w:val="000000"/>
                <w:kern w:val="0"/>
                <w:sz w:val="16"/>
                <w:szCs w:val="16"/>
              </w:rPr>
            </w:pPr>
            <w:r w:rsidRPr="002A2375">
              <w:rPr>
                <w:rFonts w:ascii="Times New Roman" w:eastAsia="標楷體" w:hAnsi="標楷體"/>
                <w:color w:val="000000"/>
                <w:kern w:val="0"/>
                <w:sz w:val="16"/>
                <w:szCs w:val="16"/>
              </w:rPr>
              <w:t>紫紅蜻蜓</w:t>
            </w:r>
          </w:p>
        </w:tc>
        <w:tc>
          <w:tcPr>
            <w:tcW w:w="0" w:type="auto"/>
            <w:tcBorders>
              <w:top w:val="nil"/>
              <w:left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i/>
                <w:iCs/>
                <w:kern w:val="0"/>
                <w:sz w:val="16"/>
                <w:szCs w:val="16"/>
              </w:rPr>
            </w:pPr>
            <w:r w:rsidRPr="002A2375">
              <w:rPr>
                <w:rFonts w:ascii="Times New Roman" w:eastAsia="標楷體" w:hAnsi="Times New Roman"/>
                <w:i/>
                <w:iCs/>
                <w:kern w:val="0"/>
                <w:sz w:val="16"/>
                <w:szCs w:val="16"/>
              </w:rPr>
              <w:t>Trithemis aurora</w:t>
            </w:r>
          </w:p>
        </w:tc>
        <w:tc>
          <w:tcPr>
            <w:tcW w:w="0" w:type="auto"/>
            <w:tcBorders>
              <w:top w:val="nil"/>
              <w:left w:val="nil"/>
              <w:right w:val="nil"/>
            </w:tcBorders>
            <w:shd w:val="clear" w:color="auto" w:fill="auto"/>
            <w:noWrap/>
            <w:vAlign w:val="center"/>
            <w:hideMark/>
          </w:tcPr>
          <w:p w:rsidR="007231BC" w:rsidRPr="002A2375" w:rsidRDefault="007231BC" w:rsidP="007231BC">
            <w:pPr>
              <w:widowControl/>
              <w:rPr>
                <w:rFonts w:ascii="Times New Roman" w:eastAsia="標楷體" w:hAnsi="Times New Roman"/>
                <w:kern w:val="0"/>
                <w:sz w:val="16"/>
                <w:szCs w:val="16"/>
              </w:rPr>
            </w:pPr>
          </w:p>
        </w:tc>
        <w:tc>
          <w:tcPr>
            <w:tcW w:w="0" w:type="auto"/>
            <w:tcBorders>
              <w:top w:val="nil"/>
              <w:left w:val="nil"/>
              <w:right w:val="nil"/>
            </w:tcBorders>
            <w:shd w:val="clear" w:color="auto" w:fill="auto"/>
            <w:noWrap/>
            <w:vAlign w:val="bottom"/>
            <w:hideMark/>
          </w:tcPr>
          <w:p w:rsidR="007231BC" w:rsidRDefault="007231BC" w:rsidP="007231BC">
            <w:pPr>
              <w:jc w:val="center"/>
              <w:rPr>
                <w:rFonts w:ascii="Times New Roman" w:hAnsi="Times New Roman"/>
                <w:sz w:val="16"/>
                <w:szCs w:val="16"/>
              </w:rPr>
            </w:pPr>
            <w:r>
              <w:rPr>
                <w:rFonts w:ascii="Times New Roman" w:hAnsi="Times New Roman"/>
                <w:sz w:val="16"/>
                <w:szCs w:val="16"/>
              </w:rPr>
              <w:t>1</w:t>
            </w:r>
          </w:p>
        </w:tc>
      </w:tr>
      <w:tr w:rsidR="007231BC" w:rsidRPr="002A2375" w:rsidTr="007231BC">
        <w:trPr>
          <w:cantSplit/>
        </w:trPr>
        <w:tc>
          <w:tcPr>
            <w:tcW w:w="0" w:type="auto"/>
            <w:tcBorders>
              <w:top w:val="nil"/>
              <w:left w:val="nil"/>
              <w:bottom w:val="single" w:sz="4" w:space="0" w:color="auto"/>
              <w:right w:val="nil"/>
            </w:tcBorders>
            <w:shd w:val="clear" w:color="auto" w:fill="auto"/>
            <w:noWrap/>
            <w:vAlign w:val="center"/>
            <w:hideMark/>
          </w:tcPr>
          <w:p w:rsidR="007231BC" w:rsidRPr="002A2375" w:rsidRDefault="007231BC" w:rsidP="007231BC">
            <w:pPr>
              <w:widowControl/>
              <w:rPr>
                <w:rFonts w:ascii="Times New Roman" w:eastAsia="標楷體" w:hAnsi="Times New Roman"/>
                <w:color w:val="000000"/>
                <w:kern w:val="0"/>
                <w:sz w:val="16"/>
                <w:szCs w:val="16"/>
              </w:rPr>
            </w:pPr>
            <w:r w:rsidRPr="002A2375">
              <w:rPr>
                <w:rFonts w:ascii="Times New Roman" w:eastAsia="標楷體" w:hAnsi="標楷體"/>
                <w:color w:val="000000"/>
                <w:kern w:val="0"/>
                <w:sz w:val="16"/>
                <w:szCs w:val="16"/>
              </w:rPr>
              <w:t>蜻蜓科</w:t>
            </w:r>
          </w:p>
        </w:tc>
        <w:tc>
          <w:tcPr>
            <w:tcW w:w="0" w:type="auto"/>
            <w:tcBorders>
              <w:top w:val="nil"/>
              <w:left w:val="nil"/>
              <w:bottom w:val="single" w:sz="4" w:space="0" w:color="auto"/>
              <w:right w:val="nil"/>
            </w:tcBorders>
            <w:shd w:val="clear" w:color="auto" w:fill="auto"/>
            <w:noWrap/>
            <w:vAlign w:val="center"/>
            <w:hideMark/>
          </w:tcPr>
          <w:p w:rsidR="007231BC" w:rsidRPr="002A2375" w:rsidRDefault="007231BC" w:rsidP="007231BC">
            <w:pPr>
              <w:widowControl/>
              <w:rPr>
                <w:rFonts w:ascii="Times New Roman" w:eastAsia="標楷體" w:hAnsi="Times New Roman"/>
                <w:color w:val="000000"/>
                <w:kern w:val="0"/>
                <w:sz w:val="16"/>
                <w:szCs w:val="16"/>
              </w:rPr>
            </w:pPr>
            <w:r w:rsidRPr="002A2375">
              <w:rPr>
                <w:rFonts w:ascii="Times New Roman" w:eastAsia="標楷體" w:hAnsi="標楷體"/>
                <w:color w:val="000000"/>
                <w:kern w:val="0"/>
                <w:sz w:val="16"/>
                <w:szCs w:val="16"/>
              </w:rPr>
              <w:t>褐基蜻蜓</w:t>
            </w:r>
          </w:p>
        </w:tc>
        <w:tc>
          <w:tcPr>
            <w:tcW w:w="0" w:type="auto"/>
            <w:tcBorders>
              <w:top w:val="nil"/>
              <w:left w:val="nil"/>
              <w:bottom w:val="single" w:sz="4" w:space="0" w:color="auto"/>
              <w:right w:val="nil"/>
            </w:tcBorders>
            <w:shd w:val="clear" w:color="auto" w:fill="auto"/>
            <w:noWrap/>
            <w:vAlign w:val="center"/>
            <w:hideMark/>
          </w:tcPr>
          <w:p w:rsidR="007231BC" w:rsidRPr="002A2375" w:rsidRDefault="007231BC" w:rsidP="007231BC">
            <w:pPr>
              <w:widowControl/>
              <w:rPr>
                <w:rFonts w:ascii="Times New Roman" w:eastAsia="標楷體" w:hAnsi="Times New Roman"/>
                <w:i/>
                <w:iCs/>
                <w:kern w:val="0"/>
                <w:sz w:val="16"/>
                <w:szCs w:val="16"/>
              </w:rPr>
            </w:pPr>
            <w:r w:rsidRPr="002A2375">
              <w:rPr>
                <w:rFonts w:ascii="Times New Roman" w:eastAsia="標楷體" w:hAnsi="Times New Roman"/>
                <w:i/>
                <w:iCs/>
                <w:kern w:val="0"/>
                <w:sz w:val="16"/>
                <w:szCs w:val="16"/>
              </w:rPr>
              <w:t>Urothemis signata yiei</w:t>
            </w:r>
          </w:p>
        </w:tc>
        <w:tc>
          <w:tcPr>
            <w:tcW w:w="0" w:type="auto"/>
            <w:tcBorders>
              <w:top w:val="nil"/>
              <w:left w:val="nil"/>
              <w:bottom w:val="single" w:sz="4" w:space="0" w:color="auto"/>
              <w:right w:val="nil"/>
            </w:tcBorders>
            <w:shd w:val="clear" w:color="auto" w:fill="auto"/>
            <w:noWrap/>
            <w:vAlign w:val="center"/>
            <w:hideMark/>
          </w:tcPr>
          <w:p w:rsidR="007231BC" w:rsidRPr="002A2375" w:rsidRDefault="007231BC" w:rsidP="007231BC">
            <w:pPr>
              <w:widowControl/>
              <w:jc w:val="center"/>
              <w:rPr>
                <w:rFonts w:ascii="Times New Roman" w:eastAsia="標楷體" w:hAnsi="Times New Roman"/>
                <w:kern w:val="0"/>
                <w:sz w:val="16"/>
                <w:szCs w:val="16"/>
              </w:rPr>
            </w:pPr>
            <w:r w:rsidRPr="002A2375">
              <w:rPr>
                <w:rFonts w:ascii="Times New Roman" w:eastAsia="標楷體" w:hAnsi="Times New Roman"/>
                <w:kern w:val="0"/>
                <w:sz w:val="16"/>
                <w:szCs w:val="16"/>
              </w:rPr>
              <w:t>Es</w:t>
            </w:r>
          </w:p>
        </w:tc>
        <w:tc>
          <w:tcPr>
            <w:tcW w:w="0" w:type="auto"/>
            <w:tcBorders>
              <w:top w:val="nil"/>
              <w:left w:val="nil"/>
              <w:bottom w:val="single" w:sz="4" w:space="0" w:color="auto"/>
              <w:right w:val="nil"/>
            </w:tcBorders>
            <w:shd w:val="clear" w:color="auto" w:fill="auto"/>
            <w:noWrap/>
            <w:vAlign w:val="bottom"/>
            <w:hideMark/>
          </w:tcPr>
          <w:p w:rsidR="007231BC" w:rsidRDefault="007231BC" w:rsidP="007231BC">
            <w:pPr>
              <w:jc w:val="center"/>
              <w:rPr>
                <w:rFonts w:ascii="Times New Roman" w:hAnsi="Times New Roman"/>
                <w:sz w:val="16"/>
                <w:szCs w:val="16"/>
              </w:rPr>
            </w:pPr>
            <w:r>
              <w:rPr>
                <w:rFonts w:ascii="Times New Roman" w:hAnsi="Times New Roman"/>
                <w:sz w:val="16"/>
                <w:szCs w:val="16"/>
              </w:rPr>
              <w:t>2</w:t>
            </w:r>
          </w:p>
        </w:tc>
      </w:tr>
      <w:tr w:rsidR="007231BC" w:rsidRPr="002A2375" w:rsidTr="007231BC">
        <w:trPr>
          <w:cantSplit/>
        </w:trPr>
        <w:tc>
          <w:tcPr>
            <w:tcW w:w="0" w:type="auto"/>
            <w:gridSpan w:val="4"/>
            <w:tcBorders>
              <w:top w:val="single" w:sz="4" w:space="0" w:color="auto"/>
              <w:left w:val="nil"/>
              <w:bottom w:val="single" w:sz="4" w:space="0" w:color="auto"/>
              <w:right w:val="nil"/>
            </w:tcBorders>
            <w:shd w:val="clear" w:color="auto" w:fill="auto"/>
            <w:noWrap/>
            <w:vAlign w:val="center"/>
            <w:hideMark/>
          </w:tcPr>
          <w:p w:rsidR="007231BC" w:rsidRDefault="007231BC" w:rsidP="007231BC">
            <w:pPr>
              <w:jc w:val="center"/>
              <w:rPr>
                <w:rFonts w:ascii="Times New Roman" w:hAnsi="Times New Roman"/>
                <w:sz w:val="16"/>
                <w:szCs w:val="16"/>
              </w:rPr>
            </w:pPr>
            <w:r w:rsidRPr="00A3408D">
              <w:rPr>
                <w:rFonts w:ascii="Times New Roman" w:eastAsia="標楷體" w:hAnsi="標楷體"/>
                <w:color w:val="000000"/>
                <w:kern w:val="0"/>
                <w:sz w:val="16"/>
                <w:szCs w:val="16"/>
              </w:rPr>
              <w:t>物種數小計</w:t>
            </w:r>
            <w:r w:rsidRPr="00A3408D">
              <w:rPr>
                <w:rFonts w:ascii="Times New Roman" w:eastAsia="標楷體" w:hAnsi="Times New Roman"/>
                <w:color w:val="000000"/>
                <w:kern w:val="0"/>
                <w:sz w:val="16"/>
                <w:szCs w:val="16"/>
              </w:rPr>
              <w:t>(S)</w:t>
            </w:r>
          </w:p>
        </w:tc>
        <w:tc>
          <w:tcPr>
            <w:tcW w:w="0" w:type="auto"/>
            <w:tcBorders>
              <w:top w:val="single" w:sz="4" w:space="0" w:color="auto"/>
              <w:left w:val="nil"/>
              <w:bottom w:val="single" w:sz="4" w:space="0" w:color="auto"/>
              <w:right w:val="nil"/>
            </w:tcBorders>
            <w:shd w:val="clear" w:color="auto" w:fill="auto"/>
            <w:noWrap/>
            <w:hideMark/>
          </w:tcPr>
          <w:p w:rsidR="007231BC" w:rsidRDefault="007231BC" w:rsidP="007231BC">
            <w:pPr>
              <w:jc w:val="center"/>
              <w:rPr>
                <w:rFonts w:ascii="Times New Roman" w:hAnsi="Times New Roman"/>
                <w:sz w:val="16"/>
                <w:szCs w:val="16"/>
              </w:rPr>
            </w:pPr>
            <w:r>
              <w:rPr>
                <w:rFonts w:ascii="Times New Roman" w:hAnsi="Times New Roman"/>
                <w:sz w:val="16"/>
                <w:szCs w:val="16"/>
              </w:rPr>
              <w:t>11</w:t>
            </w:r>
          </w:p>
        </w:tc>
      </w:tr>
      <w:tr w:rsidR="007231BC" w:rsidRPr="002A2375" w:rsidTr="007231BC">
        <w:trPr>
          <w:cantSplit/>
        </w:trPr>
        <w:tc>
          <w:tcPr>
            <w:tcW w:w="0" w:type="auto"/>
            <w:gridSpan w:val="4"/>
            <w:tcBorders>
              <w:top w:val="single" w:sz="4" w:space="0" w:color="auto"/>
              <w:left w:val="nil"/>
              <w:bottom w:val="single" w:sz="4" w:space="0" w:color="auto"/>
              <w:right w:val="nil"/>
            </w:tcBorders>
            <w:shd w:val="clear" w:color="auto" w:fill="auto"/>
            <w:noWrap/>
            <w:vAlign w:val="center"/>
            <w:hideMark/>
          </w:tcPr>
          <w:p w:rsidR="007231BC" w:rsidRDefault="007231BC" w:rsidP="007231BC">
            <w:pPr>
              <w:jc w:val="center"/>
              <w:rPr>
                <w:rFonts w:ascii="Times New Roman" w:hAnsi="Times New Roman"/>
                <w:sz w:val="16"/>
                <w:szCs w:val="16"/>
              </w:rPr>
            </w:pPr>
            <w:r w:rsidRPr="00A3408D">
              <w:rPr>
                <w:rFonts w:ascii="Times New Roman" w:eastAsia="標楷體" w:hAnsi="標楷體"/>
                <w:color w:val="000000"/>
                <w:kern w:val="0"/>
                <w:sz w:val="16"/>
                <w:szCs w:val="16"/>
              </w:rPr>
              <w:t>數量小計</w:t>
            </w:r>
            <w:r w:rsidRPr="00A3408D">
              <w:rPr>
                <w:rFonts w:ascii="Times New Roman" w:eastAsia="標楷體" w:hAnsi="Times New Roman"/>
                <w:color w:val="000000"/>
                <w:kern w:val="0"/>
                <w:sz w:val="16"/>
                <w:szCs w:val="16"/>
              </w:rPr>
              <w:t>(N)</w:t>
            </w:r>
          </w:p>
        </w:tc>
        <w:tc>
          <w:tcPr>
            <w:tcW w:w="0" w:type="auto"/>
            <w:tcBorders>
              <w:top w:val="single" w:sz="4" w:space="0" w:color="auto"/>
              <w:left w:val="nil"/>
              <w:bottom w:val="single" w:sz="4" w:space="0" w:color="auto"/>
              <w:right w:val="nil"/>
            </w:tcBorders>
            <w:shd w:val="clear" w:color="auto" w:fill="auto"/>
            <w:noWrap/>
            <w:hideMark/>
          </w:tcPr>
          <w:p w:rsidR="007231BC" w:rsidRDefault="007231BC" w:rsidP="007231BC">
            <w:pPr>
              <w:jc w:val="center"/>
              <w:rPr>
                <w:rFonts w:ascii="Times New Roman" w:hAnsi="Times New Roman"/>
                <w:sz w:val="16"/>
                <w:szCs w:val="16"/>
              </w:rPr>
            </w:pPr>
            <w:r>
              <w:rPr>
                <w:rFonts w:ascii="Times New Roman" w:hAnsi="Times New Roman"/>
                <w:sz w:val="16"/>
                <w:szCs w:val="16"/>
              </w:rPr>
              <w:t>27</w:t>
            </w:r>
          </w:p>
        </w:tc>
      </w:tr>
    </w:tbl>
    <w:p w:rsidR="005D2E12" w:rsidRPr="00AB3ABA" w:rsidRDefault="005D2E12" w:rsidP="005D2E12">
      <w:pPr>
        <w:rPr>
          <w:rFonts w:ascii="Times New Roman" w:eastAsia="標楷體" w:hAnsi="Times New Roman"/>
          <w:color w:val="000000"/>
          <w:kern w:val="0"/>
          <w:sz w:val="16"/>
          <w:szCs w:val="16"/>
        </w:rPr>
      </w:pPr>
      <w:bookmarkStart w:id="55" w:name="_Toc533451841"/>
      <w:r w:rsidRPr="00AB3ABA">
        <w:rPr>
          <w:rFonts w:ascii="Times New Roman" w:eastAsia="標楷體" w:hAnsi="Times New Roman" w:hint="eastAsia"/>
          <w:color w:val="000000"/>
          <w:kern w:val="0"/>
          <w:sz w:val="16"/>
          <w:szCs w:val="16"/>
        </w:rPr>
        <w:t>特有類別，</w:t>
      </w:r>
      <w:r w:rsidRPr="00AB3ABA">
        <w:rPr>
          <w:rFonts w:ascii="Times New Roman" w:eastAsia="標楷體" w:hAnsi="Times New Roman" w:hint="eastAsia"/>
          <w:color w:val="000000"/>
          <w:kern w:val="0"/>
          <w:sz w:val="16"/>
          <w:szCs w:val="16"/>
        </w:rPr>
        <w:t>E</w:t>
      </w:r>
      <w:r>
        <w:rPr>
          <w:rFonts w:ascii="Times New Roman" w:eastAsia="標楷體" w:hAnsi="Times New Roman" w:hint="eastAsia"/>
          <w:color w:val="000000"/>
          <w:kern w:val="0"/>
          <w:sz w:val="16"/>
          <w:szCs w:val="16"/>
        </w:rPr>
        <w:t>s</w:t>
      </w:r>
      <w:r w:rsidRPr="00AB3ABA">
        <w:rPr>
          <w:rFonts w:ascii="Times New Roman" w:eastAsia="標楷體" w:hAnsi="Times New Roman" w:hint="eastAsia"/>
          <w:color w:val="000000"/>
          <w:kern w:val="0"/>
          <w:sz w:val="16"/>
          <w:szCs w:val="16"/>
        </w:rPr>
        <w:t>表示臺灣特有</w:t>
      </w:r>
      <w:r>
        <w:rPr>
          <w:rFonts w:ascii="Times New Roman" w:eastAsia="標楷體" w:hAnsi="Times New Roman" w:hint="eastAsia"/>
          <w:color w:val="000000"/>
          <w:kern w:val="0"/>
          <w:sz w:val="16"/>
          <w:szCs w:val="16"/>
        </w:rPr>
        <w:t>亞</w:t>
      </w:r>
      <w:r w:rsidRPr="00AB3ABA">
        <w:rPr>
          <w:rFonts w:ascii="Times New Roman" w:eastAsia="標楷體" w:hAnsi="Times New Roman" w:hint="eastAsia"/>
          <w:color w:val="000000"/>
          <w:kern w:val="0"/>
          <w:sz w:val="16"/>
          <w:szCs w:val="16"/>
        </w:rPr>
        <w:t>種</w:t>
      </w:r>
    </w:p>
    <w:p w:rsidR="005D2E12" w:rsidRDefault="005D2E12" w:rsidP="005D2E12">
      <w:pPr>
        <w:pStyle w:val="2"/>
        <w:rPr>
          <w:rFonts w:ascii="Times New Roman" w:eastAsia="標楷體"/>
          <w:sz w:val="24"/>
          <w:szCs w:val="24"/>
        </w:rPr>
      </w:pPr>
      <w:r>
        <w:rPr>
          <w:rFonts w:ascii="Times New Roman" w:eastAsia="標楷體" w:hint="eastAsia"/>
          <w:sz w:val="24"/>
          <w:szCs w:val="24"/>
        </w:rPr>
        <w:t>表十、</w:t>
      </w:r>
      <w:r w:rsidRPr="000C0599">
        <w:rPr>
          <w:rFonts w:ascii="Times New Roman" w:eastAsia="標楷體" w:hint="eastAsia"/>
          <w:sz w:val="24"/>
          <w:szCs w:val="24"/>
        </w:rPr>
        <w:t>水生昆蟲</w:t>
      </w:r>
      <w:bookmarkEnd w:id="55"/>
    </w:p>
    <w:tbl>
      <w:tblPr>
        <w:tblW w:w="0" w:type="auto"/>
        <w:tblInd w:w="28" w:type="dxa"/>
        <w:tblCellMar>
          <w:left w:w="28" w:type="dxa"/>
          <w:right w:w="28" w:type="dxa"/>
        </w:tblCellMar>
        <w:tblLook w:val="04A0"/>
      </w:tblPr>
      <w:tblGrid>
        <w:gridCol w:w="1554"/>
        <w:gridCol w:w="1785"/>
        <w:gridCol w:w="2296"/>
        <w:gridCol w:w="603"/>
      </w:tblGrid>
      <w:tr w:rsidR="007231BC" w:rsidRPr="00A3408D" w:rsidTr="007231BC">
        <w:trPr>
          <w:cantSplit/>
        </w:trPr>
        <w:tc>
          <w:tcPr>
            <w:tcW w:w="0" w:type="auto"/>
            <w:tcBorders>
              <w:top w:val="single" w:sz="4" w:space="0" w:color="auto"/>
              <w:left w:val="nil"/>
              <w:bottom w:val="single" w:sz="4" w:space="0" w:color="auto"/>
              <w:right w:val="nil"/>
            </w:tcBorders>
            <w:shd w:val="clear" w:color="auto" w:fill="auto"/>
            <w:noWrap/>
            <w:vAlign w:val="center"/>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目</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科</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學名</w:t>
            </w:r>
          </w:p>
        </w:tc>
        <w:tc>
          <w:tcPr>
            <w:tcW w:w="0" w:type="auto"/>
            <w:tcBorders>
              <w:top w:val="single" w:sz="4" w:space="0" w:color="auto"/>
              <w:left w:val="nil"/>
              <w:bottom w:val="single" w:sz="4" w:space="0" w:color="auto"/>
              <w:right w:val="nil"/>
            </w:tcBorders>
            <w:shd w:val="clear" w:color="auto" w:fill="auto"/>
            <w:noWrap/>
            <w:vAlign w:val="center"/>
            <w:hideMark/>
          </w:tcPr>
          <w:p w:rsidR="007231BC" w:rsidRDefault="007231BC" w:rsidP="007231BC">
            <w:pPr>
              <w:widowControl/>
              <w:jc w:val="center"/>
              <w:rPr>
                <w:rFonts w:ascii="Times New Roman" w:eastAsia="標楷體" w:hAnsi="標楷體"/>
                <w:color w:val="000000"/>
                <w:kern w:val="0"/>
                <w:sz w:val="16"/>
                <w:szCs w:val="16"/>
              </w:rPr>
            </w:pPr>
            <w:r w:rsidRPr="00A3408D">
              <w:rPr>
                <w:rFonts w:ascii="Times New Roman" w:eastAsia="標楷體" w:hAnsi="標楷體"/>
                <w:color w:val="000000"/>
                <w:kern w:val="0"/>
                <w:sz w:val="16"/>
                <w:szCs w:val="16"/>
              </w:rPr>
              <w:t>施工前</w:t>
            </w:r>
          </w:p>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Times New Roman"/>
                <w:color w:val="000000"/>
                <w:kern w:val="0"/>
                <w:sz w:val="16"/>
                <w:szCs w:val="16"/>
              </w:rPr>
              <w:t>(2018.1)</w:t>
            </w:r>
          </w:p>
        </w:tc>
      </w:tr>
      <w:tr w:rsidR="007231BC" w:rsidRPr="00A3408D" w:rsidTr="007231BC">
        <w:trPr>
          <w:cantSplit/>
        </w:trPr>
        <w:tc>
          <w:tcPr>
            <w:tcW w:w="0" w:type="auto"/>
            <w:tcBorders>
              <w:top w:val="single" w:sz="4" w:space="0" w:color="auto"/>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蜉蝣目</w:t>
            </w:r>
            <w:r w:rsidRPr="00A3408D">
              <w:rPr>
                <w:rFonts w:ascii="Times New Roman" w:eastAsia="標楷體" w:hAnsi="Times New Roman"/>
                <w:color w:val="000000"/>
                <w:kern w:val="0"/>
                <w:sz w:val="16"/>
                <w:szCs w:val="16"/>
              </w:rPr>
              <w:t>Ephemeroptera</w:t>
            </w:r>
          </w:p>
        </w:tc>
        <w:tc>
          <w:tcPr>
            <w:tcW w:w="0" w:type="auto"/>
            <w:tcBorders>
              <w:top w:val="single" w:sz="4" w:space="0" w:color="auto"/>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細蜉蝣科</w:t>
            </w:r>
            <w:r w:rsidRPr="00A3408D">
              <w:rPr>
                <w:rFonts w:ascii="Times New Roman" w:eastAsia="標楷體" w:hAnsi="Times New Roman"/>
                <w:color w:val="000000"/>
                <w:kern w:val="0"/>
                <w:sz w:val="16"/>
                <w:szCs w:val="16"/>
              </w:rPr>
              <w:t>Caenidae</w:t>
            </w:r>
          </w:p>
        </w:tc>
        <w:tc>
          <w:tcPr>
            <w:tcW w:w="0" w:type="auto"/>
            <w:tcBorders>
              <w:top w:val="single" w:sz="4" w:space="0" w:color="auto"/>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i/>
                <w:iCs/>
                <w:color w:val="000000"/>
                <w:kern w:val="0"/>
                <w:sz w:val="16"/>
                <w:szCs w:val="16"/>
              </w:rPr>
            </w:pPr>
            <w:r w:rsidRPr="00A3408D">
              <w:rPr>
                <w:rFonts w:ascii="Times New Roman" w:eastAsia="標楷體" w:hAnsi="Times New Roman"/>
                <w:i/>
                <w:iCs/>
                <w:color w:val="000000"/>
                <w:kern w:val="0"/>
                <w:sz w:val="16"/>
                <w:szCs w:val="16"/>
              </w:rPr>
              <w:t xml:space="preserve">Caenis </w:t>
            </w:r>
            <w:r w:rsidRPr="00A3408D">
              <w:rPr>
                <w:rFonts w:ascii="Times New Roman" w:eastAsia="標楷體" w:hAnsi="Times New Roman"/>
                <w:color w:val="000000"/>
                <w:kern w:val="0"/>
                <w:sz w:val="16"/>
                <w:szCs w:val="16"/>
              </w:rPr>
              <w:t>spp.</w:t>
            </w:r>
          </w:p>
        </w:tc>
        <w:tc>
          <w:tcPr>
            <w:tcW w:w="0" w:type="auto"/>
            <w:tcBorders>
              <w:top w:val="single" w:sz="4" w:space="0" w:color="auto"/>
              <w:left w:val="nil"/>
              <w:bottom w:val="nil"/>
              <w:right w:val="nil"/>
            </w:tcBorders>
            <w:shd w:val="clear" w:color="auto" w:fill="auto"/>
            <w:noWrap/>
            <w:vAlign w:val="bottom"/>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Times New Roman"/>
                <w:color w:val="000000"/>
                <w:kern w:val="0"/>
                <w:sz w:val="16"/>
                <w:szCs w:val="16"/>
              </w:rPr>
              <w:t>2</w:t>
            </w:r>
          </w:p>
        </w:tc>
      </w:tr>
      <w:tr w:rsidR="007231BC" w:rsidRPr="00A3408D" w:rsidTr="007231BC">
        <w:trPr>
          <w:cantSplit/>
        </w:trPr>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蜉蝣目</w:t>
            </w:r>
            <w:r w:rsidRPr="00A3408D">
              <w:rPr>
                <w:rFonts w:ascii="Times New Roman" w:eastAsia="標楷體" w:hAnsi="Times New Roman"/>
                <w:color w:val="000000"/>
                <w:kern w:val="0"/>
                <w:sz w:val="16"/>
                <w:szCs w:val="16"/>
              </w:rPr>
              <w:t>Ephemeroptera</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四節蜉蝣科</w:t>
            </w:r>
            <w:r w:rsidRPr="00A3408D">
              <w:rPr>
                <w:rFonts w:ascii="Times New Roman" w:eastAsia="標楷體" w:hAnsi="Times New Roman"/>
                <w:color w:val="000000"/>
                <w:kern w:val="0"/>
                <w:sz w:val="16"/>
                <w:szCs w:val="16"/>
              </w:rPr>
              <w:t>Baetidae</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i/>
                <w:iCs/>
                <w:color w:val="000000"/>
                <w:kern w:val="0"/>
                <w:sz w:val="16"/>
                <w:szCs w:val="16"/>
              </w:rPr>
            </w:pPr>
            <w:r w:rsidRPr="00A3408D">
              <w:rPr>
                <w:rFonts w:ascii="Times New Roman" w:eastAsia="標楷體" w:hAnsi="Times New Roman"/>
                <w:i/>
                <w:iCs/>
                <w:color w:val="000000"/>
                <w:kern w:val="0"/>
                <w:sz w:val="16"/>
                <w:szCs w:val="16"/>
              </w:rPr>
              <w:t xml:space="preserve">Baetis </w:t>
            </w:r>
            <w:r w:rsidRPr="00A3408D">
              <w:rPr>
                <w:rFonts w:ascii="Times New Roman" w:eastAsia="標楷體" w:hAnsi="Times New Roman"/>
                <w:color w:val="000000"/>
                <w:kern w:val="0"/>
                <w:sz w:val="16"/>
                <w:szCs w:val="16"/>
              </w:rPr>
              <w:t>spp.</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Times New Roman"/>
                <w:color w:val="000000"/>
                <w:kern w:val="0"/>
                <w:sz w:val="16"/>
                <w:szCs w:val="16"/>
              </w:rPr>
              <w:t>4</w:t>
            </w:r>
          </w:p>
        </w:tc>
      </w:tr>
      <w:tr w:rsidR="007231BC" w:rsidRPr="00A3408D" w:rsidTr="007231BC">
        <w:trPr>
          <w:cantSplit/>
        </w:trPr>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蜉蝣目</w:t>
            </w:r>
            <w:r w:rsidRPr="00A3408D">
              <w:rPr>
                <w:rFonts w:ascii="Times New Roman" w:eastAsia="標楷體" w:hAnsi="Times New Roman"/>
                <w:color w:val="000000"/>
                <w:kern w:val="0"/>
                <w:sz w:val="16"/>
                <w:szCs w:val="16"/>
              </w:rPr>
              <w:t>Ephemeroptera</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小蜉蝣科</w:t>
            </w:r>
            <w:r w:rsidRPr="00A3408D">
              <w:rPr>
                <w:rFonts w:ascii="Times New Roman" w:eastAsia="標楷體" w:hAnsi="Times New Roman"/>
                <w:color w:val="000000"/>
                <w:kern w:val="0"/>
                <w:sz w:val="16"/>
                <w:szCs w:val="16"/>
              </w:rPr>
              <w:t>Ephemerellidae</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i/>
                <w:iCs/>
                <w:color w:val="000000"/>
                <w:kern w:val="0"/>
                <w:sz w:val="16"/>
                <w:szCs w:val="16"/>
              </w:rPr>
            </w:pPr>
            <w:r w:rsidRPr="00A3408D">
              <w:rPr>
                <w:rFonts w:ascii="Times New Roman" w:eastAsia="標楷體" w:hAnsi="Times New Roman"/>
                <w:i/>
                <w:iCs/>
                <w:color w:val="000000"/>
                <w:kern w:val="0"/>
                <w:sz w:val="16"/>
                <w:szCs w:val="16"/>
              </w:rPr>
              <w:t>Torleya glareosa</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Times New Roman"/>
                <w:color w:val="000000"/>
                <w:kern w:val="0"/>
                <w:sz w:val="16"/>
                <w:szCs w:val="16"/>
              </w:rPr>
              <w:t>3</w:t>
            </w:r>
          </w:p>
        </w:tc>
      </w:tr>
      <w:tr w:rsidR="007231BC" w:rsidRPr="00A3408D" w:rsidTr="007231BC">
        <w:trPr>
          <w:cantSplit/>
        </w:trPr>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蜉蝣目</w:t>
            </w:r>
            <w:r w:rsidRPr="00A3408D">
              <w:rPr>
                <w:rFonts w:ascii="Times New Roman" w:eastAsia="標楷體" w:hAnsi="Times New Roman"/>
                <w:color w:val="000000"/>
                <w:kern w:val="0"/>
                <w:sz w:val="16"/>
                <w:szCs w:val="16"/>
              </w:rPr>
              <w:t>Ephemeroptera</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扁蜉蝣科</w:t>
            </w:r>
            <w:r w:rsidRPr="00A3408D">
              <w:rPr>
                <w:rFonts w:ascii="Times New Roman" w:eastAsia="標楷體" w:hAnsi="Times New Roman"/>
                <w:color w:val="000000"/>
                <w:kern w:val="0"/>
                <w:sz w:val="16"/>
                <w:szCs w:val="16"/>
              </w:rPr>
              <w:t>Heptageniidae</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i/>
                <w:iCs/>
                <w:color w:val="000000"/>
                <w:kern w:val="0"/>
                <w:sz w:val="16"/>
                <w:szCs w:val="16"/>
              </w:rPr>
            </w:pPr>
            <w:r w:rsidRPr="00A3408D">
              <w:rPr>
                <w:rFonts w:ascii="Times New Roman" w:eastAsia="標楷體" w:hAnsi="Times New Roman"/>
                <w:i/>
                <w:iCs/>
                <w:color w:val="000000"/>
                <w:kern w:val="0"/>
                <w:sz w:val="16"/>
                <w:szCs w:val="16"/>
              </w:rPr>
              <w:t xml:space="preserve">Afronurus </w:t>
            </w:r>
            <w:r w:rsidRPr="00A3408D">
              <w:rPr>
                <w:rFonts w:ascii="Times New Roman" w:eastAsia="標楷體" w:hAnsi="Times New Roman"/>
                <w:color w:val="000000"/>
                <w:kern w:val="0"/>
                <w:sz w:val="16"/>
                <w:szCs w:val="16"/>
              </w:rPr>
              <w:t>sp.</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Times New Roman"/>
                <w:color w:val="000000"/>
                <w:kern w:val="0"/>
                <w:sz w:val="16"/>
                <w:szCs w:val="16"/>
              </w:rPr>
              <w:t>12</w:t>
            </w:r>
          </w:p>
        </w:tc>
      </w:tr>
      <w:tr w:rsidR="007231BC" w:rsidRPr="00A3408D" w:rsidTr="007231BC">
        <w:trPr>
          <w:cantSplit/>
        </w:trPr>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半翅目</w:t>
            </w:r>
            <w:r w:rsidRPr="00A3408D">
              <w:rPr>
                <w:rFonts w:ascii="Times New Roman" w:eastAsia="標楷體" w:hAnsi="Times New Roman"/>
                <w:color w:val="000000"/>
                <w:kern w:val="0"/>
                <w:sz w:val="16"/>
                <w:szCs w:val="16"/>
              </w:rPr>
              <w:t>Hemiptera</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kern w:val="0"/>
                <w:sz w:val="16"/>
                <w:szCs w:val="16"/>
              </w:rPr>
            </w:pPr>
            <w:r w:rsidRPr="00A3408D">
              <w:rPr>
                <w:rFonts w:ascii="Times New Roman" w:eastAsia="標楷體" w:hAnsi="標楷體"/>
                <w:kern w:val="0"/>
                <w:sz w:val="16"/>
                <w:szCs w:val="16"/>
              </w:rPr>
              <w:t>水黽科</w:t>
            </w:r>
            <w:r w:rsidRPr="00A3408D">
              <w:rPr>
                <w:rFonts w:ascii="Times New Roman" w:eastAsia="標楷體" w:hAnsi="Times New Roman"/>
                <w:kern w:val="0"/>
                <w:sz w:val="16"/>
                <w:szCs w:val="16"/>
              </w:rPr>
              <w:t>Gerridae</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i/>
                <w:iCs/>
                <w:color w:val="000000"/>
                <w:kern w:val="0"/>
                <w:sz w:val="16"/>
                <w:szCs w:val="16"/>
              </w:rPr>
            </w:pPr>
            <w:r w:rsidRPr="00A3408D">
              <w:rPr>
                <w:rFonts w:ascii="Times New Roman" w:eastAsia="標楷體" w:hAnsi="Times New Roman"/>
                <w:i/>
                <w:iCs/>
                <w:color w:val="000000"/>
                <w:kern w:val="0"/>
                <w:sz w:val="16"/>
                <w:szCs w:val="16"/>
              </w:rPr>
              <w:t>Aquarius elongatus</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Times New Roman"/>
                <w:color w:val="000000"/>
                <w:kern w:val="0"/>
                <w:sz w:val="16"/>
                <w:szCs w:val="16"/>
              </w:rPr>
              <w:t>2</w:t>
            </w:r>
          </w:p>
        </w:tc>
      </w:tr>
      <w:tr w:rsidR="007231BC" w:rsidRPr="00A3408D" w:rsidTr="007231BC">
        <w:trPr>
          <w:cantSplit/>
        </w:trPr>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kern w:val="0"/>
                <w:sz w:val="16"/>
                <w:szCs w:val="16"/>
              </w:rPr>
            </w:pPr>
            <w:r w:rsidRPr="00A3408D">
              <w:rPr>
                <w:rFonts w:ascii="Times New Roman" w:eastAsia="標楷體" w:hAnsi="標楷體"/>
                <w:kern w:val="0"/>
                <w:sz w:val="16"/>
                <w:szCs w:val="16"/>
              </w:rPr>
              <w:t>鱗翅目</w:t>
            </w:r>
            <w:r w:rsidRPr="00A3408D">
              <w:rPr>
                <w:rFonts w:ascii="Times New Roman" w:eastAsia="標楷體" w:hAnsi="Times New Roman"/>
                <w:kern w:val="0"/>
                <w:sz w:val="16"/>
                <w:szCs w:val="16"/>
              </w:rPr>
              <w:t>Lepidoptera</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kern w:val="0"/>
                <w:sz w:val="16"/>
                <w:szCs w:val="16"/>
              </w:rPr>
            </w:pPr>
            <w:r w:rsidRPr="00A3408D">
              <w:rPr>
                <w:rFonts w:ascii="Times New Roman" w:eastAsia="標楷體" w:hAnsi="標楷體"/>
                <w:kern w:val="0"/>
                <w:sz w:val="16"/>
                <w:szCs w:val="16"/>
              </w:rPr>
              <w:t>螟蛾科</w:t>
            </w:r>
            <w:r w:rsidRPr="00A3408D">
              <w:rPr>
                <w:rFonts w:ascii="Times New Roman" w:eastAsia="標楷體" w:hAnsi="Times New Roman"/>
                <w:kern w:val="0"/>
                <w:sz w:val="16"/>
                <w:szCs w:val="16"/>
              </w:rPr>
              <w:t>Pyralidae</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i/>
                <w:iCs/>
                <w:kern w:val="0"/>
                <w:sz w:val="16"/>
                <w:szCs w:val="16"/>
              </w:rPr>
            </w:pPr>
            <w:r w:rsidRPr="00A3408D">
              <w:rPr>
                <w:rFonts w:ascii="Times New Roman" w:eastAsia="標楷體" w:hAnsi="Times New Roman"/>
                <w:i/>
                <w:iCs/>
                <w:kern w:val="0"/>
                <w:sz w:val="16"/>
                <w:szCs w:val="16"/>
              </w:rPr>
              <w:t xml:space="preserve">Eoophyla </w:t>
            </w:r>
            <w:r w:rsidRPr="00A3408D">
              <w:rPr>
                <w:rFonts w:ascii="Times New Roman" w:eastAsia="標楷體" w:hAnsi="Times New Roman"/>
                <w:color w:val="000000"/>
                <w:kern w:val="0"/>
                <w:sz w:val="16"/>
                <w:szCs w:val="16"/>
              </w:rPr>
              <w:t>sp.</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Times New Roman"/>
                <w:color w:val="000000"/>
                <w:kern w:val="0"/>
                <w:sz w:val="16"/>
                <w:szCs w:val="16"/>
              </w:rPr>
              <w:t>1</w:t>
            </w:r>
          </w:p>
        </w:tc>
      </w:tr>
      <w:tr w:rsidR="007231BC" w:rsidRPr="00A3408D" w:rsidTr="007231BC">
        <w:trPr>
          <w:cantSplit/>
        </w:trPr>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蜻蛉目</w:t>
            </w:r>
            <w:r w:rsidRPr="00A3408D">
              <w:rPr>
                <w:rFonts w:ascii="Times New Roman" w:eastAsia="標楷體" w:hAnsi="Times New Roman"/>
                <w:color w:val="000000"/>
                <w:kern w:val="0"/>
                <w:sz w:val="16"/>
                <w:szCs w:val="16"/>
              </w:rPr>
              <w:t>Odonata</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細蟌科</w:t>
            </w:r>
            <w:r w:rsidRPr="00A3408D">
              <w:rPr>
                <w:rFonts w:ascii="Times New Roman" w:eastAsia="標楷體" w:hAnsi="Times New Roman"/>
                <w:color w:val="000000"/>
                <w:kern w:val="0"/>
                <w:sz w:val="16"/>
                <w:szCs w:val="16"/>
              </w:rPr>
              <w:t>Coenagrionidae</w:t>
            </w:r>
          </w:p>
        </w:tc>
        <w:tc>
          <w:tcPr>
            <w:tcW w:w="0" w:type="auto"/>
            <w:tcBorders>
              <w:top w:val="nil"/>
              <w:left w:val="nil"/>
              <w:bottom w:val="nil"/>
              <w:right w:val="nil"/>
            </w:tcBorders>
            <w:shd w:val="clear" w:color="auto" w:fill="auto"/>
            <w:vAlign w:val="bottom"/>
            <w:hideMark/>
          </w:tcPr>
          <w:p w:rsidR="007231BC" w:rsidRPr="00A3408D" w:rsidRDefault="007231BC" w:rsidP="007231BC">
            <w:pPr>
              <w:widowControl/>
              <w:rPr>
                <w:rFonts w:ascii="Times New Roman" w:eastAsia="標楷體" w:hAnsi="Times New Roman"/>
                <w:i/>
                <w:iCs/>
                <w:color w:val="000000"/>
                <w:kern w:val="0"/>
                <w:sz w:val="16"/>
                <w:szCs w:val="16"/>
              </w:rPr>
            </w:pPr>
            <w:r w:rsidRPr="00A3408D">
              <w:rPr>
                <w:rFonts w:ascii="Times New Roman" w:eastAsia="標楷體" w:hAnsi="Times New Roman"/>
                <w:i/>
                <w:iCs/>
                <w:color w:val="000000"/>
                <w:kern w:val="0"/>
                <w:sz w:val="16"/>
                <w:szCs w:val="16"/>
              </w:rPr>
              <w:t>Ceriagrion latericium ryukyuanum</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Times New Roman"/>
                <w:color w:val="000000"/>
                <w:kern w:val="0"/>
                <w:sz w:val="16"/>
                <w:szCs w:val="16"/>
              </w:rPr>
              <w:t>2</w:t>
            </w:r>
          </w:p>
        </w:tc>
      </w:tr>
      <w:tr w:rsidR="007231BC" w:rsidRPr="00A3408D" w:rsidTr="007231BC">
        <w:trPr>
          <w:cantSplit/>
        </w:trPr>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毛翅目</w:t>
            </w:r>
            <w:r w:rsidRPr="00A3408D">
              <w:rPr>
                <w:rFonts w:ascii="Times New Roman" w:eastAsia="標楷體" w:hAnsi="Times New Roman"/>
                <w:color w:val="000000"/>
                <w:kern w:val="0"/>
                <w:sz w:val="16"/>
                <w:szCs w:val="16"/>
              </w:rPr>
              <w:t>Trichoptera</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網石蛾科</w:t>
            </w:r>
            <w:r w:rsidRPr="00A3408D">
              <w:rPr>
                <w:rFonts w:ascii="Times New Roman" w:eastAsia="標楷體" w:hAnsi="Times New Roman"/>
                <w:color w:val="000000"/>
                <w:kern w:val="0"/>
                <w:sz w:val="16"/>
                <w:szCs w:val="16"/>
              </w:rPr>
              <w:t>Hydropsychidae</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i/>
                <w:iCs/>
                <w:color w:val="000000"/>
                <w:kern w:val="0"/>
                <w:sz w:val="16"/>
                <w:szCs w:val="16"/>
              </w:rPr>
            </w:pPr>
            <w:r w:rsidRPr="00A3408D">
              <w:rPr>
                <w:rFonts w:ascii="Times New Roman" w:eastAsia="標楷體" w:hAnsi="Times New Roman"/>
                <w:i/>
                <w:iCs/>
                <w:color w:val="000000"/>
                <w:kern w:val="0"/>
                <w:sz w:val="16"/>
                <w:szCs w:val="16"/>
              </w:rPr>
              <w:t xml:space="preserve">Cheumatopsyche </w:t>
            </w:r>
            <w:r w:rsidRPr="00A3408D">
              <w:rPr>
                <w:rFonts w:ascii="Times New Roman" w:eastAsia="標楷體" w:hAnsi="Times New Roman"/>
                <w:color w:val="000000"/>
                <w:kern w:val="0"/>
                <w:sz w:val="16"/>
                <w:szCs w:val="16"/>
              </w:rPr>
              <w:t>sp.</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Times New Roman"/>
                <w:color w:val="000000"/>
                <w:kern w:val="0"/>
                <w:sz w:val="16"/>
                <w:szCs w:val="16"/>
              </w:rPr>
              <w:t>2</w:t>
            </w:r>
          </w:p>
        </w:tc>
      </w:tr>
      <w:tr w:rsidR="007231BC" w:rsidRPr="00A3408D" w:rsidTr="007231BC">
        <w:trPr>
          <w:cantSplit/>
        </w:trPr>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毛翅目</w:t>
            </w:r>
            <w:r w:rsidRPr="00A3408D">
              <w:rPr>
                <w:rFonts w:ascii="Times New Roman" w:eastAsia="標楷體" w:hAnsi="Times New Roman"/>
                <w:color w:val="000000"/>
                <w:kern w:val="0"/>
                <w:sz w:val="16"/>
                <w:szCs w:val="16"/>
              </w:rPr>
              <w:t>Trichoptera</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網石蛾科</w:t>
            </w:r>
            <w:r w:rsidRPr="00A3408D">
              <w:rPr>
                <w:rFonts w:ascii="Times New Roman" w:eastAsia="標楷體" w:hAnsi="Times New Roman"/>
                <w:color w:val="000000"/>
                <w:kern w:val="0"/>
                <w:sz w:val="16"/>
                <w:szCs w:val="16"/>
              </w:rPr>
              <w:t>Hydropsychidae</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i/>
                <w:iCs/>
                <w:color w:val="000000"/>
                <w:kern w:val="0"/>
                <w:sz w:val="16"/>
                <w:szCs w:val="16"/>
              </w:rPr>
            </w:pPr>
            <w:r w:rsidRPr="00A3408D">
              <w:rPr>
                <w:rFonts w:ascii="Times New Roman" w:eastAsia="標楷體" w:hAnsi="Times New Roman"/>
                <w:i/>
                <w:iCs/>
                <w:color w:val="000000"/>
                <w:kern w:val="0"/>
                <w:sz w:val="16"/>
                <w:szCs w:val="16"/>
              </w:rPr>
              <w:t xml:space="preserve">Hydropsyche </w:t>
            </w:r>
            <w:r w:rsidRPr="00A3408D">
              <w:rPr>
                <w:rFonts w:ascii="Times New Roman" w:eastAsia="標楷體" w:hAnsi="Times New Roman"/>
                <w:color w:val="000000"/>
                <w:kern w:val="0"/>
                <w:sz w:val="16"/>
                <w:szCs w:val="16"/>
              </w:rPr>
              <w:t>sp.</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Times New Roman"/>
                <w:color w:val="000000"/>
                <w:kern w:val="0"/>
                <w:sz w:val="16"/>
                <w:szCs w:val="16"/>
              </w:rPr>
              <w:t>2</w:t>
            </w:r>
          </w:p>
        </w:tc>
      </w:tr>
      <w:tr w:rsidR="007231BC" w:rsidRPr="00A3408D" w:rsidTr="007231BC">
        <w:trPr>
          <w:cantSplit/>
        </w:trPr>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鞘翅目</w:t>
            </w:r>
            <w:r w:rsidRPr="00A3408D">
              <w:rPr>
                <w:rFonts w:ascii="Times New Roman" w:eastAsia="標楷體" w:hAnsi="Times New Roman"/>
                <w:color w:val="000000"/>
                <w:kern w:val="0"/>
                <w:sz w:val="16"/>
                <w:szCs w:val="16"/>
              </w:rPr>
              <w:t>Coleoptera</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扁泥蟲科</w:t>
            </w:r>
            <w:r w:rsidRPr="00A3408D">
              <w:rPr>
                <w:rFonts w:ascii="Times New Roman" w:eastAsia="標楷體" w:hAnsi="Times New Roman"/>
                <w:color w:val="000000"/>
                <w:kern w:val="0"/>
                <w:sz w:val="16"/>
                <w:szCs w:val="16"/>
              </w:rPr>
              <w:t>Psephenidae</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i/>
                <w:iCs/>
                <w:color w:val="000000"/>
                <w:kern w:val="0"/>
                <w:sz w:val="16"/>
                <w:szCs w:val="16"/>
              </w:rPr>
            </w:pPr>
            <w:r w:rsidRPr="00A3408D">
              <w:rPr>
                <w:rFonts w:ascii="Times New Roman" w:eastAsia="標楷體" w:hAnsi="Times New Roman"/>
                <w:i/>
                <w:iCs/>
                <w:color w:val="000000"/>
                <w:kern w:val="0"/>
                <w:sz w:val="16"/>
                <w:szCs w:val="16"/>
              </w:rPr>
              <w:t xml:space="preserve">Psephenoides </w:t>
            </w:r>
            <w:r w:rsidRPr="00A3408D">
              <w:rPr>
                <w:rFonts w:ascii="Times New Roman" w:eastAsia="標楷體" w:hAnsi="Times New Roman"/>
                <w:color w:val="000000"/>
                <w:kern w:val="0"/>
                <w:sz w:val="16"/>
                <w:szCs w:val="16"/>
              </w:rPr>
              <w:t>sp.</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Times New Roman"/>
                <w:color w:val="000000"/>
                <w:kern w:val="0"/>
                <w:sz w:val="16"/>
                <w:szCs w:val="16"/>
              </w:rPr>
              <w:t>3</w:t>
            </w:r>
          </w:p>
        </w:tc>
      </w:tr>
      <w:tr w:rsidR="007231BC" w:rsidRPr="00A3408D" w:rsidTr="007231BC">
        <w:trPr>
          <w:cantSplit/>
        </w:trPr>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雙翅目</w:t>
            </w:r>
            <w:r w:rsidRPr="00A3408D">
              <w:rPr>
                <w:rFonts w:ascii="Times New Roman" w:eastAsia="標楷體" w:hAnsi="Times New Roman"/>
                <w:color w:val="000000"/>
                <w:kern w:val="0"/>
                <w:sz w:val="16"/>
                <w:szCs w:val="16"/>
              </w:rPr>
              <w:t>Diptera</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網蚊科</w:t>
            </w:r>
            <w:r w:rsidRPr="00A3408D">
              <w:rPr>
                <w:rFonts w:ascii="Times New Roman" w:eastAsia="標楷體" w:hAnsi="Times New Roman"/>
                <w:color w:val="000000"/>
                <w:kern w:val="0"/>
                <w:sz w:val="16"/>
                <w:szCs w:val="16"/>
              </w:rPr>
              <w:t>Blephariceridae</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i/>
                <w:iCs/>
                <w:kern w:val="0"/>
                <w:sz w:val="16"/>
                <w:szCs w:val="16"/>
              </w:rPr>
            </w:pPr>
            <w:r w:rsidRPr="00A3408D">
              <w:rPr>
                <w:rFonts w:ascii="Times New Roman" w:eastAsia="標楷體" w:hAnsi="Times New Roman"/>
                <w:i/>
                <w:iCs/>
                <w:kern w:val="0"/>
                <w:sz w:val="16"/>
                <w:szCs w:val="16"/>
              </w:rPr>
              <w:t xml:space="preserve">Blephariceridae </w:t>
            </w:r>
            <w:r w:rsidRPr="00A3408D">
              <w:rPr>
                <w:rFonts w:ascii="Times New Roman" w:eastAsia="標楷體" w:hAnsi="Times New Roman"/>
                <w:kern w:val="0"/>
                <w:sz w:val="16"/>
                <w:szCs w:val="16"/>
              </w:rPr>
              <w:t>sp.</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Times New Roman"/>
                <w:color w:val="000000"/>
                <w:kern w:val="0"/>
                <w:sz w:val="16"/>
                <w:szCs w:val="16"/>
              </w:rPr>
              <w:t>2</w:t>
            </w:r>
          </w:p>
        </w:tc>
      </w:tr>
      <w:tr w:rsidR="007231BC" w:rsidRPr="00A3408D" w:rsidTr="007231BC">
        <w:trPr>
          <w:cantSplit/>
        </w:trPr>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雙翅目</w:t>
            </w:r>
            <w:r w:rsidRPr="00A3408D">
              <w:rPr>
                <w:rFonts w:ascii="Times New Roman" w:eastAsia="標楷體" w:hAnsi="Times New Roman"/>
                <w:color w:val="000000"/>
                <w:kern w:val="0"/>
                <w:sz w:val="16"/>
                <w:szCs w:val="16"/>
              </w:rPr>
              <w:t>Diptera</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搖蚊科</w:t>
            </w:r>
            <w:r w:rsidRPr="00A3408D">
              <w:rPr>
                <w:rFonts w:ascii="Times New Roman" w:eastAsia="標楷體" w:hAnsi="Times New Roman"/>
                <w:color w:val="000000"/>
                <w:kern w:val="0"/>
                <w:sz w:val="16"/>
                <w:szCs w:val="16"/>
              </w:rPr>
              <w:t>Chironomidae</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rPr>
                <w:rFonts w:ascii="Times New Roman" w:eastAsia="標楷體" w:hAnsi="Times New Roman"/>
                <w:kern w:val="0"/>
                <w:sz w:val="16"/>
                <w:szCs w:val="16"/>
              </w:rPr>
            </w:pPr>
            <w:r w:rsidRPr="00A3408D">
              <w:rPr>
                <w:rFonts w:ascii="Times New Roman" w:eastAsia="標楷體" w:hAnsi="Times New Roman"/>
                <w:kern w:val="0"/>
                <w:sz w:val="16"/>
                <w:szCs w:val="16"/>
              </w:rPr>
              <w:t>Blood-red Chironomidae</w:t>
            </w:r>
          </w:p>
        </w:tc>
        <w:tc>
          <w:tcPr>
            <w:tcW w:w="0" w:type="auto"/>
            <w:tcBorders>
              <w:top w:val="nil"/>
              <w:left w:val="nil"/>
              <w:bottom w:val="nil"/>
              <w:right w:val="nil"/>
            </w:tcBorders>
            <w:shd w:val="clear" w:color="auto" w:fill="auto"/>
            <w:noWrap/>
            <w:vAlign w:val="bottom"/>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Times New Roman"/>
                <w:color w:val="000000"/>
                <w:kern w:val="0"/>
                <w:sz w:val="16"/>
                <w:szCs w:val="16"/>
              </w:rPr>
              <w:t>7</w:t>
            </w:r>
          </w:p>
        </w:tc>
      </w:tr>
      <w:tr w:rsidR="007231BC" w:rsidRPr="00A3408D" w:rsidTr="007231BC">
        <w:trPr>
          <w:cantSplit/>
        </w:trPr>
        <w:tc>
          <w:tcPr>
            <w:tcW w:w="0" w:type="auto"/>
            <w:tcBorders>
              <w:top w:val="nil"/>
              <w:left w:val="nil"/>
              <w:bottom w:val="single" w:sz="4" w:space="0" w:color="auto"/>
              <w:right w:val="nil"/>
            </w:tcBorders>
            <w:shd w:val="clear" w:color="auto" w:fill="auto"/>
            <w:noWrap/>
            <w:vAlign w:val="bottom"/>
            <w:hideMark/>
          </w:tcPr>
          <w:p w:rsidR="007231BC" w:rsidRPr="00A3408D" w:rsidRDefault="007231BC" w:rsidP="007231BC">
            <w:pPr>
              <w:widowControl/>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雙翅目</w:t>
            </w:r>
            <w:r w:rsidRPr="00A3408D">
              <w:rPr>
                <w:rFonts w:ascii="Times New Roman" w:eastAsia="標楷體" w:hAnsi="Times New Roman"/>
                <w:color w:val="000000"/>
                <w:kern w:val="0"/>
                <w:sz w:val="16"/>
                <w:szCs w:val="16"/>
              </w:rPr>
              <w:t>Diptera</w:t>
            </w:r>
          </w:p>
        </w:tc>
        <w:tc>
          <w:tcPr>
            <w:tcW w:w="0" w:type="auto"/>
            <w:tcBorders>
              <w:top w:val="nil"/>
              <w:left w:val="nil"/>
              <w:bottom w:val="single" w:sz="4" w:space="0" w:color="auto"/>
              <w:right w:val="nil"/>
            </w:tcBorders>
            <w:shd w:val="clear" w:color="auto" w:fill="auto"/>
            <w:noWrap/>
            <w:vAlign w:val="bottom"/>
            <w:hideMark/>
          </w:tcPr>
          <w:p w:rsidR="007231BC" w:rsidRPr="00A3408D" w:rsidRDefault="007231BC" w:rsidP="007231BC">
            <w:pPr>
              <w:widowControl/>
              <w:rPr>
                <w:rFonts w:ascii="Times New Roman" w:eastAsia="標楷體" w:hAnsi="Times New Roman"/>
                <w:kern w:val="0"/>
                <w:sz w:val="16"/>
                <w:szCs w:val="16"/>
              </w:rPr>
            </w:pPr>
            <w:r w:rsidRPr="00A3408D">
              <w:rPr>
                <w:rFonts w:ascii="Times New Roman" w:eastAsia="標楷體" w:hAnsi="標楷體"/>
                <w:kern w:val="0"/>
                <w:sz w:val="16"/>
                <w:szCs w:val="16"/>
              </w:rPr>
              <w:t>蚋科</w:t>
            </w:r>
            <w:r w:rsidRPr="00A3408D">
              <w:rPr>
                <w:rFonts w:ascii="Times New Roman" w:eastAsia="標楷體" w:hAnsi="Times New Roman"/>
                <w:kern w:val="0"/>
                <w:sz w:val="16"/>
                <w:szCs w:val="16"/>
              </w:rPr>
              <w:t>Simuliidae</w:t>
            </w:r>
          </w:p>
        </w:tc>
        <w:tc>
          <w:tcPr>
            <w:tcW w:w="0" w:type="auto"/>
            <w:tcBorders>
              <w:top w:val="nil"/>
              <w:left w:val="nil"/>
              <w:bottom w:val="single" w:sz="4" w:space="0" w:color="auto"/>
              <w:right w:val="nil"/>
            </w:tcBorders>
            <w:shd w:val="clear" w:color="auto" w:fill="auto"/>
            <w:noWrap/>
            <w:vAlign w:val="bottom"/>
            <w:hideMark/>
          </w:tcPr>
          <w:p w:rsidR="007231BC" w:rsidRPr="00A3408D" w:rsidRDefault="007231BC" w:rsidP="007231BC">
            <w:pPr>
              <w:widowControl/>
              <w:rPr>
                <w:rFonts w:ascii="Times New Roman" w:eastAsia="標楷體" w:hAnsi="Times New Roman"/>
                <w:i/>
                <w:iCs/>
                <w:kern w:val="0"/>
                <w:sz w:val="16"/>
                <w:szCs w:val="16"/>
              </w:rPr>
            </w:pPr>
            <w:r w:rsidRPr="00A3408D">
              <w:rPr>
                <w:rFonts w:ascii="Times New Roman" w:eastAsia="標楷體" w:hAnsi="Times New Roman"/>
                <w:i/>
                <w:iCs/>
                <w:kern w:val="0"/>
                <w:sz w:val="16"/>
                <w:szCs w:val="16"/>
              </w:rPr>
              <w:t xml:space="preserve">Simulium </w:t>
            </w:r>
            <w:r w:rsidRPr="00A3408D">
              <w:rPr>
                <w:rFonts w:ascii="Times New Roman" w:eastAsia="標楷體" w:hAnsi="Times New Roman"/>
                <w:kern w:val="0"/>
                <w:sz w:val="16"/>
                <w:szCs w:val="16"/>
              </w:rPr>
              <w:t>spp.</w:t>
            </w:r>
          </w:p>
        </w:tc>
        <w:tc>
          <w:tcPr>
            <w:tcW w:w="0" w:type="auto"/>
            <w:tcBorders>
              <w:top w:val="nil"/>
              <w:left w:val="nil"/>
              <w:bottom w:val="single" w:sz="4" w:space="0" w:color="auto"/>
              <w:right w:val="nil"/>
            </w:tcBorders>
            <w:shd w:val="clear" w:color="auto" w:fill="auto"/>
            <w:noWrap/>
            <w:vAlign w:val="bottom"/>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Times New Roman"/>
                <w:color w:val="000000"/>
                <w:kern w:val="0"/>
                <w:sz w:val="16"/>
                <w:szCs w:val="16"/>
              </w:rPr>
              <w:t>2</w:t>
            </w:r>
          </w:p>
        </w:tc>
      </w:tr>
      <w:tr w:rsidR="007231BC" w:rsidRPr="00A3408D" w:rsidTr="007231BC">
        <w:trPr>
          <w:cantSplit/>
        </w:trPr>
        <w:tc>
          <w:tcPr>
            <w:tcW w:w="0" w:type="auto"/>
            <w:gridSpan w:val="3"/>
            <w:tcBorders>
              <w:top w:val="single" w:sz="4" w:space="0" w:color="auto"/>
              <w:left w:val="nil"/>
              <w:bottom w:val="single" w:sz="4" w:space="0" w:color="auto"/>
              <w:right w:val="nil"/>
            </w:tcBorders>
            <w:shd w:val="clear" w:color="auto" w:fill="auto"/>
            <w:noWrap/>
            <w:vAlign w:val="center"/>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lastRenderedPageBreak/>
              <w:t>物種數小計</w:t>
            </w:r>
            <w:r w:rsidRPr="00A3408D">
              <w:rPr>
                <w:rFonts w:ascii="Times New Roman" w:eastAsia="標楷體" w:hAnsi="Times New Roman"/>
                <w:color w:val="000000"/>
                <w:kern w:val="0"/>
                <w:sz w:val="16"/>
                <w:szCs w:val="16"/>
              </w:rPr>
              <w:t>(S)</w:t>
            </w:r>
          </w:p>
        </w:tc>
        <w:tc>
          <w:tcPr>
            <w:tcW w:w="0" w:type="auto"/>
            <w:tcBorders>
              <w:top w:val="single" w:sz="4" w:space="0" w:color="auto"/>
              <w:left w:val="nil"/>
              <w:bottom w:val="single" w:sz="4" w:space="0" w:color="auto"/>
              <w:right w:val="nil"/>
            </w:tcBorders>
            <w:shd w:val="clear" w:color="auto" w:fill="auto"/>
            <w:noWrap/>
            <w:vAlign w:val="center"/>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Times New Roman"/>
                <w:color w:val="000000"/>
                <w:kern w:val="0"/>
                <w:sz w:val="16"/>
                <w:szCs w:val="16"/>
              </w:rPr>
              <w:t>13</w:t>
            </w:r>
          </w:p>
        </w:tc>
      </w:tr>
      <w:tr w:rsidR="007231BC" w:rsidRPr="00A3408D" w:rsidTr="007231BC">
        <w:trPr>
          <w:cantSplit/>
        </w:trPr>
        <w:tc>
          <w:tcPr>
            <w:tcW w:w="0" w:type="auto"/>
            <w:gridSpan w:val="3"/>
            <w:tcBorders>
              <w:top w:val="single" w:sz="4" w:space="0" w:color="auto"/>
              <w:left w:val="nil"/>
              <w:bottom w:val="single" w:sz="4" w:space="0" w:color="auto"/>
              <w:right w:val="nil"/>
            </w:tcBorders>
            <w:shd w:val="clear" w:color="auto" w:fill="auto"/>
            <w:noWrap/>
            <w:vAlign w:val="center"/>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標楷體"/>
                <w:color w:val="000000"/>
                <w:kern w:val="0"/>
                <w:sz w:val="16"/>
                <w:szCs w:val="16"/>
              </w:rPr>
              <w:t>數量小計</w:t>
            </w:r>
            <w:r w:rsidRPr="00A3408D">
              <w:rPr>
                <w:rFonts w:ascii="Times New Roman" w:eastAsia="標楷體" w:hAnsi="Times New Roman"/>
                <w:color w:val="000000"/>
                <w:kern w:val="0"/>
                <w:sz w:val="16"/>
                <w:szCs w:val="16"/>
              </w:rPr>
              <w:t>(N)</w:t>
            </w:r>
          </w:p>
        </w:tc>
        <w:tc>
          <w:tcPr>
            <w:tcW w:w="0" w:type="auto"/>
            <w:tcBorders>
              <w:top w:val="single" w:sz="4" w:space="0" w:color="auto"/>
              <w:left w:val="nil"/>
              <w:bottom w:val="single" w:sz="4" w:space="0" w:color="auto"/>
              <w:right w:val="nil"/>
            </w:tcBorders>
            <w:shd w:val="clear" w:color="auto" w:fill="auto"/>
            <w:noWrap/>
            <w:vAlign w:val="bottom"/>
            <w:hideMark/>
          </w:tcPr>
          <w:p w:rsidR="007231BC" w:rsidRPr="00A3408D" w:rsidRDefault="007231BC" w:rsidP="007231BC">
            <w:pPr>
              <w:widowControl/>
              <w:jc w:val="center"/>
              <w:rPr>
                <w:rFonts w:ascii="Times New Roman" w:eastAsia="標楷體" w:hAnsi="Times New Roman"/>
                <w:color w:val="000000"/>
                <w:kern w:val="0"/>
                <w:sz w:val="16"/>
                <w:szCs w:val="16"/>
              </w:rPr>
            </w:pPr>
            <w:r w:rsidRPr="00A3408D">
              <w:rPr>
                <w:rFonts w:ascii="Times New Roman" w:eastAsia="標楷體" w:hAnsi="Times New Roman"/>
                <w:color w:val="000000"/>
                <w:kern w:val="0"/>
                <w:sz w:val="16"/>
                <w:szCs w:val="16"/>
              </w:rPr>
              <w:t>44</w:t>
            </w:r>
          </w:p>
        </w:tc>
      </w:tr>
    </w:tbl>
    <w:p w:rsidR="005D2E12" w:rsidRDefault="005D2E12" w:rsidP="004E2E88">
      <w:pPr>
        <w:pStyle w:val="aff1"/>
        <w:ind w:firstLineChars="179" w:firstLine="430"/>
        <w:jc w:val="both"/>
        <w:rPr>
          <w:rFonts w:eastAsia="標楷體" w:hAnsi="標楷體"/>
        </w:rPr>
        <w:sectPr w:rsidR="005D2E12" w:rsidSect="00A20AE6">
          <w:pgSz w:w="11906" w:h="16838"/>
          <w:pgMar w:top="1440" w:right="1080" w:bottom="1440" w:left="1080" w:header="851" w:footer="992" w:gutter="0"/>
          <w:cols w:space="425"/>
          <w:docGrid w:type="lines" w:linePitch="360"/>
        </w:sectPr>
      </w:pPr>
    </w:p>
    <w:p w:rsidR="00013867" w:rsidRPr="00851D92" w:rsidRDefault="00013867" w:rsidP="00DF36D7">
      <w:pPr>
        <w:outlineLvl w:val="0"/>
        <w:rPr>
          <w:rFonts w:ascii="Times New Roman" w:eastAsia="標楷體" w:hAnsi="標楷體"/>
          <w:b/>
          <w:szCs w:val="24"/>
        </w:rPr>
      </w:pPr>
      <w:bookmarkStart w:id="56" w:name="_Toc533496465"/>
      <w:r w:rsidRPr="00851D92">
        <w:rPr>
          <w:rFonts w:ascii="Times New Roman" w:eastAsia="標楷體" w:hAnsi="標楷體" w:hint="eastAsia"/>
          <w:b/>
          <w:szCs w:val="24"/>
        </w:rPr>
        <w:lastRenderedPageBreak/>
        <w:t>伍、生態關注區域及保全對象</w:t>
      </w:r>
      <w:bookmarkEnd w:id="56"/>
    </w:p>
    <w:p w:rsidR="00013867" w:rsidRPr="008E1D5C" w:rsidRDefault="00013867" w:rsidP="00DF36D7">
      <w:pPr>
        <w:widowControl/>
        <w:ind w:left="425" w:hangingChars="177" w:hanging="425"/>
        <w:jc w:val="both"/>
        <w:rPr>
          <w:rFonts w:ascii="Times New Roman" w:eastAsia="標楷體" w:hAnsi="Times New Roman"/>
          <w:szCs w:val="24"/>
        </w:rPr>
      </w:pPr>
      <w:r w:rsidRPr="008E1D5C">
        <w:rPr>
          <w:rFonts w:ascii="Times New Roman" w:eastAsia="標楷體" w:hAnsi="Times New Roman" w:hint="eastAsia"/>
          <w:szCs w:val="24"/>
        </w:rPr>
        <w:t>一</w:t>
      </w:r>
      <w:r w:rsidR="00F0352E">
        <w:rPr>
          <w:rFonts w:ascii="Times New Roman" w:eastAsia="標楷體" w:hAnsi="Times New Roman" w:hint="eastAsia"/>
          <w:szCs w:val="24"/>
        </w:rPr>
        <w:t>、</w:t>
      </w:r>
      <w:r w:rsidRPr="008E1D5C">
        <w:rPr>
          <w:rFonts w:ascii="Times New Roman" w:eastAsia="標楷體" w:hAnsi="Times New Roman" w:hint="eastAsia"/>
          <w:szCs w:val="24"/>
        </w:rPr>
        <w:t>長枝竹區域</w:t>
      </w:r>
    </w:p>
    <w:p w:rsidR="00013867" w:rsidRPr="007D3964" w:rsidRDefault="00013867" w:rsidP="00DF36D7">
      <w:pPr>
        <w:widowControl/>
        <w:ind w:leftChars="177" w:left="425" w:firstLineChars="200" w:firstLine="480"/>
        <w:jc w:val="both"/>
        <w:rPr>
          <w:rFonts w:ascii="Times New Roman" w:eastAsia="標楷體" w:hAnsi="Times New Roman"/>
          <w:szCs w:val="24"/>
        </w:rPr>
      </w:pPr>
      <w:r w:rsidRPr="008E1D5C">
        <w:rPr>
          <w:rFonts w:ascii="Times New Roman" w:eastAsia="標楷體" w:hAnsi="Times New Roman" w:hint="eastAsia"/>
          <w:szCs w:val="24"/>
        </w:rPr>
        <w:t>在本計畫營造工程河段中可見幾處長枝竹生長分布，其原產於臺灣，大多被種植於平原或山麓。竹節長且纖細，材質因具有韌性，所以是做為竹工藝或竹家具的用料。在本計畫區域內的長枝竹具備防風、遮蔭等功能，且其落葉亦可提供河川生物</w:t>
      </w:r>
      <w:r w:rsidRPr="008E1D5C">
        <w:rPr>
          <w:rFonts w:ascii="Times New Roman" w:eastAsia="標楷體" w:hAnsi="Times New Roman"/>
          <w:szCs w:val="24"/>
        </w:rPr>
        <w:t>(</w:t>
      </w:r>
      <w:r w:rsidRPr="008E1D5C">
        <w:rPr>
          <w:rFonts w:ascii="Times New Roman" w:eastAsia="標楷體" w:hAnsi="Times New Roman" w:hint="eastAsia"/>
          <w:szCs w:val="24"/>
        </w:rPr>
        <w:t>如：蝦蟹類、水生昆蟲等</w:t>
      </w:r>
      <w:r w:rsidRPr="008E1D5C">
        <w:rPr>
          <w:rFonts w:ascii="Times New Roman" w:eastAsia="標楷體" w:hAnsi="Times New Roman"/>
          <w:szCs w:val="24"/>
        </w:rPr>
        <w:t>)</w:t>
      </w:r>
      <w:r w:rsidRPr="008E1D5C">
        <w:rPr>
          <w:rFonts w:ascii="Times New Roman" w:eastAsia="標楷體" w:hAnsi="Times New Roman" w:hint="eastAsia"/>
          <w:szCs w:val="24"/>
        </w:rPr>
        <w:t>做為食物來源之一。</w:t>
      </w:r>
      <w:r w:rsidRPr="007D3964">
        <w:rPr>
          <w:rFonts w:ascii="Times New Roman" w:eastAsia="標楷體" w:hAnsi="Times New Roman" w:hint="eastAsia"/>
          <w:szCs w:val="24"/>
        </w:rPr>
        <w:t>長枝竹分布區域詳見圖三至圖六所示。</w:t>
      </w:r>
    </w:p>
    <w:p w:rsidR="00013867" w:rsidRPr="007D3964" w:rsidRDefault="00013867" w:rsidP="00DF36D7">
      <w:pPr>
        <w:widowControl/>
        <w:ind w:leftChars="177" w:left="425" w:firstLineChars="200" w:firstLine="480"/>
        <w:jc w:val="both"/>
        <w:rPr>
          <w:rFonts w:ascii="Times New Roman" w:eastAsia="標楷體" w:hAnsi="Times New Roman"/>
          <w:szCs w:val="24"/>
        </w:rPr>
      </w:pPr>
    </w:p>
    <w:p w:rsidR="00013867" w:rsidRPr="007D3964" w:rsidRDefault="00013867" w:rsidP="00DF36D7">
      <w:pPr>
        <w:widowControl/>
        <w:ind w:left="425" w:hangingChars="177" w:hanging="425"/>
        <w:jc w:val="both"/>
        <w:rPr>
          <w:rFonts w:ascii="Times New Roman" w:eastAsia="標楷體" w:hAnsi="Times New Roman"/>
          <w:szCs w:val="24"/>
        </w:rPr>
      </w:pPr>
      <w:r w:rsidRPr="007D3964">
        <w:rPr>
          <w:rFonts w:ascii="Times New Roman" w:eastAsia="標楷體" w:hAnsi="Times New Roman" w:hint="eastAsia"/>
          <w:szCs w:val="24"/>
        </w:rPr>
        <w:t>二</w:t>
      </w:r>
      <w:r w:rsidR="00F0352E" w:rsidRPr="007D3964">
        <w:rPr>
          <w:rFonts w:ascii="Times New Roman" w:eastAsia="標楷體" w:hAnsi="Times New Roman" w:hint="eastAsia"/>
          <w:szCs w:val="24"/>
        </w:rPr>
        <w:t>、</w:t>
      </w:r>
      <w:r w:rsidRPr="007D3964">
        <w:rPr>
          <w:rFonts w:ascii="Times New Roman" w:eastAsia="標楷體" w:hAnsi="Times New Roman" w:hint="eastAsia"/>
          <w:szCs w:val="24"/>
        </w:rPr>
        <w:t>防風樹木及大樹</w:t>
      </w:r>
    </w:p>
    <w:p w:rsidR="00013867" w:rsidRDefault="00013867" w:rsidP="00DF36D7">
      <w:pPr>
        <w:widowControl/>
        <w:ind w:leftChars="177" w:left="425" w:firstLineChars="200" w:firstLine="480"/>
        <w:jc w:val="both"/>
        <w:rPr>
          <w:rFonts w:ascii="Times New Roman" w:eastAsia="標楷體" w:hAnsi="Times New Roman"/>
          <w:szCs w:val="24"/>
        </w:rPr>
      </w:pPr>
      <w:r w:rsidRPr="007D3964">
        <w:rPr>
          <w:rFonts w:ascii="Times New Roman" w:eastAsia="標楷體" w:hAnsi="Times New Roman" w:hint="eastAsia"/>
          <w:szCs w:val="24"/>
        </w:rPr>
        <w:t>本計畫營造工程河段中有部分早期被栽種做為防風或綠化功能的樹木，主要物種為黃槿、相思樹；此外，還有兩棵榕樹大樹。這些樹木大多生長良好，有的樹木相當粗壯且長於邊坡上，已是難以進行移植的程度。這些防風樹木及大樹為本計畫建議保全的對象，應於施工過程須避免機具破壞或人為砍除之，防風樹木及大樹分布</w:t>
      </w:r>
      <w:r w:rsidRPr="003B2FAA">
        <w:rPr>
          <w:rFonts w:ascii="Times New Roman" w:eastAsia="標楷體" w:hAnsi="Times New Roman" w:hint="eastAsia"/>
          <w:szCs w:val="24"/>
        </w:rPr>
        <w:t>位置詳見圖</w:t>
      </w:r>
      <w:r>
        <w:rPr>
          <w:rFonts w:ascii="Times New Roman" w:eastAsia="標楷體" w:hAnsi="Times New Roman" w:hint="eastAsia"/>
          <w:szCs w:val="24"/>
        </w:rPr>
        <w:t>三</w:t>
      </w:r>
      <w:r w:rsidRPr="003B2FAA">
        <w:rPr>
          <w:rFonts w:ascii="Times New Roman" w:eastAsia="標楷體" w:hAnsi="Times New Roman" w:hint="eastAsia"/>
          <w:szCs w:val="24"/>
        </w:rPr>
        <w:t>至圖</w:t>
      </w:r>
      <w:r>
        <w:rPr>
          <w:rFonts w:ascii="Times New Roman" w:eastAsia="標楷體" w:hAnsi="Times New Roman" w:hint="eastAsia"/>
          <w:szCs w:val="24"/>
        </w:rPr>
        <w:t>六</w:t>
      </w:r>
      <w:r w:rsidRPr="003B2FAA">
        <w:rPr>
          <w:rFonts w:ascii="Times New Roman" w:eastAsia="標楷體" w:hAnsi="Times New Roman" w:hint="eastAsia"/>
          <w:szCs w:val="24"/>
        </w:rPr>
        <w:t>所示。</w:t>
      </w:r>
    </w:p>
    <w:p w:rsidR="00013867" w:rsidRDefault="00013867" w:rsidP="00DF36D7">
      <w:pPr>
        <w:widowControl/>
        <w:ind w:leftChars="177" w:left="425" w:firstLineChars="200" w:firstLine="480"/>
        <w:jc w:val="both"/>
        <w:rPr>
          <w:rFonts w:ascii="Times New Roman" w:eastAsia="標楷體" w:hAnsi="Times New Roman"/>
          <w:szCs w:val="24"/>
        </w:rPr>
      </w:pPr>
    </w:p>
    <w:p w:rsidR="00013867" w:rsidRPr="008E1D5C" w:rsidRDefault="00013867" w:rsidP="00016F48">
      <w:pPr>
        <w:widowControl/>
        <w:ind w:left="425" w:hangingChars="177" w:hanging="425"/>
        <w:jc w:val="both"/>
        <w:rPr>
          <w:rFonts w:ascii="Times New Roman" w:eastAsia="標楷體" w:hAnsi="Times New Roman"/>
          <w:szCs w:val="24"/>
        </w:rPr>
      </w:pPr>
      <w:r>
        <w:rPr>
          <w:rFonts w:ascii="Times New Roman" w:eastAsia="標楷體" w:hAnsi="Times New Roman" w:hint="eastAsia"/>
          <w:szCs w:val="24"/>
        </w:rPr>
        <w:t>三</w:t>
      </w:r>
      <w:r w:rsidR="00F0352E">
        <w:rPr>
          <w:rFonts w:ascii="Times New Roman" w:eastAsia="標楷體" w:hAnsi="Times New Roman" w:hint="eastAsia"/>
          <w:szCs w:val="24"/>
        </w:rPr>
        <w:t>、</w:t>
      </w:r>
      <w:r>
        <w:rPr>
          <w:rFonts w:ascii="Times New Roman" w:eastAsia="標楷體" w:hAnsi="Times New Roman" w:hint="eastAsia"/>
          <w:szCs w:val="24"/>
        </w:rPr>
        <w:t>水生植物</w:t>
      </w:r>
    </w:p>
    <w:p w:rsidR="00013867" w:rsidRDefault="00013867" w:rsidP="00016F48">
      <w:pPr>
        <w:widowControl/>
        <w:ind w:leftChars="177" w:left="425" w:firstLineChars="200" w:firstLine="480"/>
        <w:jc w:val="both"/>
        <w:rPr>
          <w:rFonts w:ascii="Times New Roman" w:eastAsia="標楷體" w:hAnsi="Times New Roman"/>
          <w:szCs w:val="24"/>
        </w:rPr>
      </w:pPr>
      <w:r w:rsidRPr="003B2FAA">
        <w:rPr>
          <w:rFonts w:ascii="Times New Roman" w:eastAsia="標楷體" w:hAnsi="Times New Roman" w:hint="eastAsia"/>
          <w:szCs w:val="24"/>
        </w:rPr>
        <w:t>本計畫預定</w:t>
      </w:r>
      <w:r>
        <w:rPr>
          <w:rFonts w:ascii="Times New Roman" w:eastAsia="標楷體" w:hAnsi="Times New Roman" w:hint="eastAsia"/>
          <w:szCs w:val="24"/>
        </w:rPr>
        <w:t>營造工程河段之河道內具有不少水生植物或親水植物生長，包括</w:t>
      </w:r>
      <w:r w:rsidRPr="00016F48">
        <w:rPr>
          <w:rFonts w:ascii="Times New Roman" w:eastAsia="標楷體" w:hAnsi="Times New Roman" w:hint="eastAsia"/>
          <w:szCs w:val="24"/>
        </w:rPr>
        <w:t>銅錢草</w:t>
      </w:r>
      <w:r>
        <w:rPr>
          <w:rFonts w:ascii="Times New Roman" w:eastAsia="標楷體" w:hAnsi="Times New Roman" w:hint="eastAsia"/>
          <w:szCs w:val="24"/>
        </w:rPr>
        <w:t>、</w:t>
      </w:r>
      <w:r w:rsidRPr="00016F48">
        <w:rPr>
          <w:rFonts w:ascii="Times New Roman" w:eastAsia="標楷體" w:hAnsi="Times New Roman" w:hint="eastAsia"/>
          <w:szCs w:val="24"/>
        </w:rPr>
        <w:t>水芹菜</w:t>
      </w:r>
      <w:r>
        <w:rPr>
          <w:rFonts w:ascii="Times New Roman" w:eastAsia="標楷體" w:hAnsi="Times New Roman" w:hint="eastAsia"/>
          <w:szCs w:val="24"/>
        </w:rPr>
        <w:t>、</w:t>
      </w:r>
      <w:r w:rsidRPr="00016F48">
        <w:rPr>
          <w:rFonts w:ascii="Times New Roman" w:eastAsia="標楷體" w:hAnsi="Times New Roman" w:hint="eastAsia"/>
          <w:szCs w:val="24"/>
        </w:rPr>
        <w:t>鱧腸</w:t>
      </w:r>
      <w:r>
        <w:rPr>
          <w:rFonts w:ascii="Times New Roman" w:eastAsia="標楷體" w:hAnsi="Times New Roman" w:hint="eastAsia"/>
          <w:szCs w:val="24"/>
        </w:rPr>
        <w:t>、</w:t>
      </w:r>
      <w:r w:rsidRPr="00016F48">
        <w:rPr>
          <w:rFonts w:ascii="Times New Roman" w:eastAsia="標楷體" w:hAnsi="Times New Roman" w:hint="eastAsia"/>
          <w:szCs w:val="24"/>
        </w:rPr>
        <w:t>水馬齒</w:t>
      </w:r>
      <w:r>
        <w:rPr>
          <w:rFonts w:ascii="Times New Roman" w:eastAsia="標楷體" w:hAnsi="Times New Roman" w:hint="eastAsia"/>
          <w:szCs w:val="24"/>
        </w:rPr>
        <w:t>、</w:t>
      </w:r>
      <w:r w:rsidRPr="00016F48">
        <w:rPr>
          <w:rFonts w:ascii="Times New Roman" w:eastAsia="標楷體" w:hAnsi="Times New Roman" w:hint="eastAsia"/>
          <w:szCs w:val="24"/>
        </w:rPr>
        <w:t>蕹菜</w:t>
      </w:r>
      <w:r>
        <w:rPr>
          <w:rFonts w:ascii="Times New Roman" w:eastAsia="標楷體" w:hAnsi="Times New Roman" w:hint="eastAsia"/>
          <w:szCs w:val="24"/>
        </w:rPr>
        <w:t>、</w:t>
      </w:r>
      <w:r w:rsidRPr="00016F48">
        <w:rPr>
          <w:rFonts w:ascii="Times New Roman" w:eastAsia="標楷體" w:hAnsi="Times New Roman" w:hint="eastAsia"/>
          <w:szCs w:val="24"/>
        </w:rPr>
        <w:t>短柄花溝繁縷</w:t>
      </w:r>
      <w:r>
        <w:rPr>
          <w:rFonts w:ascii="Times New Roman" w:eastAsia="標楷體" w:hAnsi="Times New Roman" w:hint="eastAsia"/>
          <w:szCs w:val="24"/>
        </w:rPr>
        <w:t>、</w:t>
      </w:r>
      <w:r w:rsidRPr="00016F48">
        <w:rPr>
          <w:rFonts w:ascii="Times New Roman" w:eastAsia="標楷體" w:hAnsi="Times New Roman" w:hint="eastAsia"/>
          <w:szCs w:val="24"/>
        </w:rPr>
        <w:t>細葉水丁香</w:t>
      </w:r>
      <w:r>
        <w:rPr>
          <w:rFonts w:ascii="Times New Roman" w:eastAsia="標楷體" w:hAnsi="Times New Roman" w:hint="eastAsia"/>
          <w:szCs w:val="24"/>
        </w:rPr>
        <w:t>、</w:t>
      </w:r>
      <w:r w:rsidRPr="00016F48">
        <w:rPr>
          <w:rFonts w:ascii="Times New Roman" w:eastAsia="標楷體" w:hAnsi="Times New Roman" w:hint="eastAsia"/>
          <w:szCs w:val="24"/>
        </w:rPr>
        <w:t>水丁香</w:t>
      </w:r>
      <w:r>
        <w:rPr>
          <w:rFonts w:ascii="Times New Roman" w:eastAsia="標楷體" w:hAnsi="Times New Roman" w:hint="eastAsia"/>
          <w:szCs w:val="24"/>
        </w:rPr>
        <w:t>、</w:t>
      </w:r>
      <w:r w:rsidRPr="00016F48">
        <w:rPr>
          <w:rFonts w:ascii="Times New Roman" w:eastAsia="標楷體" w:hAnsi="Times New Roman" w:hint="eastAsia"/>
          <w:szCs w:val="24"/>
        </w:rPr>
        <w:t>臺灣水龍</w:t>
      </w:r>
      <w:r>
        <w:rPr>
          <w:rFonts w:ascii="Times New Roman" w:eastAsia="標楷體" w:hAnsi="Times New Roman" w:hint="eastAsia"/>
          <w:szCs w:val="24"/>
        </w:rPr>
        <w:t>、</w:t>
      </w:r>
      <w:r w:rsidRPr="00016F48">
        <w:rPr>
          <w:rFonts w:ascii="Times New Roman" w:eastAsia="標楷體" w:hAnsi="Times New Roman" w:hint="eastAsia"/>
          <w:szCs w:val="24"/>
        </w:rPr>
        <w:t>白苦柱</w:t>
      </w:r>
      <w:r>
        <w:rPr>
          <w:rFonts w:ascii="Times New Roman" w:eastAsia="標楷體" w:hAnsi="Times New Roman" w:hint="eastAsia"/>
          <w:szCs w:val="24"/>
        </w:rPr>
        <w:t>、</w:t>
      </w:r>
      <w:r w:rsidRPr="00016F48">
        <w:rPr>
          <w:rFonts w:ascii="Times New Roman" w:eastAsia="標楷體" w:hAnsi="Times New Roman" w:hint="eastAsia"/>
          <w:szCs w:val="24"/>
        </w:rPr>
        <w:t>早苗蓼</w:t>
      </w:r>
      <w:r>
        <w:rPr>
          <w:rFonts w:ascii="Times New Roman" w:eastAsia="標楷體" w:hAnsi="Times New Roman" w:hint="eastAsia"/>
          <w:szCs w:val="24"/>
        </w:rPr>
        <w:t>、</w:t>
      </w:r>
      <w:r w:rsidRPr="00016F48">
        <w:rPr>
          <w:rFonts w:ascii="Times New Roman" w:eastAsia="標楷體" w:hAnsi="Times New Roman" w:hint="eastAsia"/>
          <w:szCs w:val="24"/>
        </w:rPr>
        <w:t>石龍芮</w:t>
      </w:r>
      <w:r>
        <w:rPr>
          <w:rFonts w:ascii="Times New Roman" w:eastAsia="標楷體" w:hAnsi="Times New Roman" w:hint="eastAsia"/>
          <w:szCs w:val="24"/>
        </w:rPr>
        <w:t>、</w:t>
      </w:r>
      <w:r w:rsidRPr="00016F48">
        <w:rPr>
          <w:rFonts w:ascii="Times New Roman" w:eastAsia="標楷體" w:hAnsi="Times New Roman" w:hint="eastAsia"/>
          <w:szCs w:val="24"/>
        </w:rPr>
        <w:t>芋</w:t>
      </w:r>
      <w:r>
        <w:rPr>
          <w:rFonts w:ascii="Times New Roman" w:eastAsia="標楷體" w:hAnsi="Times New Roman" w:hint="eastAsia"/>
          <w:szCs w:val="24"/>
        </w:rPr>
        <w:t>、</w:t>
      </w:r>
      <w:r w:rsidRPr="00016F48">
        <w:rPr>
          <w:rFonts w:ascii="Times New Roman" w:eastAsia="標楷體" w:hAnsi="Times New Roman" w:hint="eastAsia"/>
          <w:szCs w:val="24"/>
        </w:rPr>
        <w:t>大萍</w:t>
      </w:r>
      <w:r>
        <w:rPr>
          <w:rFonts w:ascii="Times New Roman" w:eastAsia="標楷體" w:hAnsi="Times New Roman" w:hint="eastAsia"/>
          <w:szCs w:val="24"/>
        </w:rPr>
        <w:t>、</w:t>
      </w:r>
      <w:r w:rsidRPr="00016F48">
        <w:rPr>
          <w:rFonts w:ascii="Times New Roman" w:eastAsia="標楷體" w:hAnsi="Times New Roman" w:hint="eastAsia"/>
          <w:szCs w:val="24"/>
        </w:rPr>
        <w:t>鴨跖草</w:t>
      </w:r>
      <w:r>
        <w:rPr>
          <w:rFonts w:ascii="Times New Roman" w:eastAsia="標楷體" w:hAnsi="Times New Roman" w:hint="eastAsia"/>
          <w:szCs w:val="24"/>
        </w:rPr>
        <w:t>、</w:t>
      </w:r>
      <w:r w:rsidRPr="00016F48">
        <w:rPr>
          <w:rFonts w:ascii="Times New Roman" w:eastAsia="標楷體" w:hAnsi="Times New Roman" w:hint="eastAsia"/>
          <w:szCs w:val="24"/>
        </w:rPr>
        <w:t>白竹仔菜</w:t>
      </w:r>
      <w:r>
        <w:rPr>
          <w:rFonts w:ascii="Times New Roman" w:eastAsia="標楷體" w:hAnsi="Times New Roman" w:hint="eastAsia"/>
          <w:szCs w:val="24"/>
        </w:rPr>
        <w:t>、</w:t>
      </w:r>
      <w:r w:rsidRPr="00016F48">
        <w:rPr>
          <w:rFonts w:ascii="Times New Roman" w:eastAsia="標楷體" w:hAnsi="Times New Roman" w:hint="eastAsia"/>
          <w:szCs w:val="24"/>
        </w:rPr>
        <w:t>斷節莎</w:t>
      </w:r>
      <w:r>
        <w:rPr>
          <w:rFonts w:ascii="Times New Roman" w:eastAsia="標楷體" w:hAnsi="Times New Roman" w:hint="eastAsia"/>
          <w:szCs w:val="24"/>
        </w:rPr>
        <w:t>、</w:t>
      </w:r>
      <w:r w:rsidRPr="00016F48">
        <w:rPr>
          <w:rFonts w:ascii="Times New Roman" w:eastAsia="標楷體" w:hAnsi="Times New Roman" w:hint="eastAsia"/>
          <w:szCs w:val="24"/>
        </w:rPr>
        <w:t>水蘊草</w:t>
      </w:r>
      <w:r>
        <w:rPr>
          <w:rFonts w:ascii="Times New Roman" w:eastAsia="標楷體" w:hAnsi="Times New Roman" w:hint="eastAsia"/>
          <w:szCs w:val="24"/>
        </w:rPr>
        <w:t>、</w:t>
      </w:r>
      <w:r w:rsidRPr="00016F48">
        <w:rPr>
          <w:rFonts w:ascii="Times New Roman" w:eastAsia="標楷體" w:hAnsi="Times New Roman" w:hint="eastAsia"/>
          <w:szCs w:val="24"/>
        </w:rPr>
        <w:t>青萍</w:t>
      </w:r>
      <w:r>
        <w:rPr>
          <w:rFonts w:ascii="Times New Roman" w:eastAsia="標楷體" w:hAnsi="Times New Roman" w:hint="eastAsia"/>
          <w:szCs w:val="24"/>
        </w:rPr>
        <w:t>、</w:t>
      </w:r>
      <w:r w:rsidRPr="00016F48">
        <w:rPr>
          <w:rFonts w:ascii="Times New Roman" w:eastAsia="標楷體" w:hAnsi="Times New Roman" w:hint="eastAsia"/>
          <w:szCs w:val="24"/>
        </w:rPr>
        <w:t>巴拉草</w:t>
      </w:r>
      <w:r>
        <w:rPr>
          <w:rFonts w:ascii="Times New Roman" w:eastAsia="標楷體" w:hAnsi="Times New Roman" w:hint="eastAsia"/>
          <w:szCs w:val="24"/>
        </w:rPr>
        <w:t>、</w:t>
      </w:r>
      <w:r w:rsidRPr="00016F48">
        <w:rPr>
          <w:rFonts w:ascii="Times New Roman" w:eastAsia="標楷體" w:hAnsi="Times New Roman" w:hint="eastAsia"/>
          <w:szCs w:val="24"/>
        </w:rPr>
        <w:t>李氏禾</w:t>
      </w:r>
      <w:r>
        <w:rPr>
          <w:rFonts w:ascii="Times New Roman" w:eastAsia="標楷體" w:hAnsi="Times New Roman" w:hint="eastAsia"/>
          <w:szCs w:val="24"/>
        </w:rPr>
        <w:t>、</w:t>
      </w:r>
      <w:r w:rsidRPr="00016F48">
        <w:rPr>
          <w:rFonts w:ascii="Times New Roman" w:eastAsia="標楷體" w:hAnsi="Times New Roman" w:hint="eastAsia"/>
          <w:szCs w:val="24"/>
        </w:rPr>
        <w:t>筊白筍</w:t>
      </w:r>
      <w:r>
        <w:rPr>
          <w:rFonts w:ascii="Times New Roman" w:eastAsia="標楷體" w:hAnsi="Times New Roman" w:hint="eastAsia"/>
          <w:szCs w:val="24"/>
        </w:rPr>
        <w:t>、</w:t>
      </w:r>
      <w:r w:rsidRPr="00016F48">
        <w:rPr>
          <w:rFonts w:ascii="Times New Roman" w:eastAsia="標楷體" w:hAnsi="Times New Roman" w:hint="eastAsia"/>
          <w:szCs w:val="24"/>
        </w:rPr>
        <w:t>鴨舌草</w:t>
      </w:r>
      <w:r>
        <w:rPr>
          <w:rFonts w:ascii="Times New Roman" w:eastAsia="標楷體" w:hAnsi="Times New Roman" w:hint="eastAsia"/>
          <w:szCs w:val="24"/>
        </w:rPr>
        <w:t>、</w:t>
      </w:r>
      <w:r w:rsidRPr="00016F48">
        <w:rPr>
          <w:rFonts w:ascii="Times New Roman" w:eastAsia="標楷體" w:hAnsi="Times New Roman" w:hint="eastAsia"/>
          <w:szCs w:val="24"/>
        </w:rPr>
        <w:t>香蒲</w:t>
      </w:r>
      <w:r>
        <w:rPr>
          <w:rFonts w:ascii="Times New Roman" w:eastAsia="標楷體" w:hAnsi="Times New Roman" w:hint="eastAsia"/>
          <w:szCs w:val="24"/>
        </w:rPr>
        <w:t>等物種。其中應特別注意在施工過程中迴避部分水生植物的植株，例如：</w:t>
      </w:r>
      <w:r w:rsidRPr="00016F48">
        <w:rPr>
          <w:rFonts w:ascii="Times New Roman" w:eastAsia="標楷體" w:hAnsi="Times New Roman" w:hint="eastAsia"/>
          <w:szCs w:val="24"/>
        </w:rPr>
        <w:t>短柄花溝繁縷</w:t>
      </w:r>
      <w:r>
        <w:rPr>
          <w:rFonts w:ascii="Times New Roman" w:eastAsia="標楷體" w:hAnsi="Times New Roman" w:hint="eastAsia"/>
          <w:szCs w:val="24"/>
        </w:rPr>
        <w:t>、</w:t>
      </w:r>
      <w:r w:rsidRPr="00016F48">
        <w:rPr>
          <w:rFonts w:ascii="Times New Roman" w:eastAsia="標楷體" w:hAnsi="Times New Roman" w:hint="eastAsia"/>
          <w:szCs w:val="24"/>
        </w:rPr>
        <w:t>臺灣水龍</w:t>
      </w:r>
      <w:r>
        <w:rPr>
          <w:rFonts w:ascii="Times New Roman" w:eastAsia="標楷體" w:hAnsi="Times New Roman" w:hint="eastAsia"/>
          <w:szCs w:val="24"/>
        </w:rPr>
        <w:t>、</w:t>
      </w:r>
      <w:r w:rsidRPr="00016F48">
        <w:rPr>
          <w:rFonts w:ascii="Times New Roman" w:eastAsia="標楷體" w:hAnsi="Times New Roman" w:hint="eastAsia"/>
          <w:szCs w:val="24"/>
        </w:rPr>
        <w:t>水蘊草</w:t>
      </w:r>
      <w:r>
        <w:rPr>
          <w:rFonts w:ascii="Times New Roman" w:eastAsia="標楷體" w:hAnsi="Times New Roman" w:hint="eastAsia"/>
          <w:szCs w:val="24"/>
        </w:rPr>
        <w:t>、</w:t>
      </w:r>
      <w:r w:rsidRPr="00016F48">
        <w:rPr>
          <w:rFonts w:ascii="Times New Roman" w:eastAsia="標楷體" w:hAnsi="Times New Roman" w:hint="eastAsia"/>
          <w:szCs w:val="24"/>
        </w:rPr>
        <w:t>香蒲</w:t>
      </w:r>
      <w:r>
        <w:rPr>
          <w:rFonts w:ascii="Times New Roman" w:eastAsia="標楷體" w:hAnsi="Times New Roman" w:hint="eastAsia"/>
          <w:szCs w:val="24"/>
        </w:rPr>
        <w:t>；若施工位置無法避開其植株生長位置的話，則建議將其移植到暫時保存的水池或河段環境內，待工程進行至景觀植栽階段時再回植；或者再以新植其它水生植物方式進行補償措施。而像巴拉草、李氏禾等強勢外來種植物因其生長快速且密佈某些南勢溪河段，已有阻礙溪水正常流動的情況，故建議可於營造施工過程中順手進行拔除。</w:t>
      </w:r>
    </w:p>
    <w:p w:rsidR="00013867" w:rsidRPr="003B2FAA" w:rsidRDefault="00013867" w:rsidP="00016F48">
      <w:pPr>
        <w:widowControl/>
        <w:ind w:leftChars="177" w:left="425" w:firstLineChars="200" w:firstLine="480"/>
        <w:jc w:val="both"/>
        <w:rPr>
          <w:rFonts w:ascii="Times New Roman" w:eastAsia="標楷體" w:hAnsi="Times New Roman"/>
          <w:szCs w:val="24"/>
        </w:rPr>
      </w:pPr>
      <w:r>
        <w:rPr>
          <w:rFonts w:ascii="Times New Roman" w:eastAsia="標楷體" w:hAnsi="Times New Roman" w:hint="eastAsia"/>
          <w:szCs w:val="24"/>
        </w:rPr>
        <w:t>另外，因南勢溪部分河道內具有天然的石頭及泥沙，且擁有自然的湧泉水源會冒出，都是水生生物很好的生長介質條件，因此應</w:t>
      </w:r>
      <w:r w:rsidR="007B336A">
        <w:rPr>
          <w:rFonts w:ascii="Times New Roman" w:eastAsia="標楷體" w:hAnsi="Times New Roman" w:hint="eastAsia"/>
          <w:szCs w:val="24"/>
        </w:rPr>
        <w:t>盡量</w:t>
      </w:r>
      <w:r>
        <w:rPr>
          <w:rFonts w:ascii="Times New Roman" w:eastAsia="標楷體" w:hAnsi="Times New Roman" w:hint="eastAsia"/>
          <w:szCs w:val="24"/>
        </w:rPr>
        <w:t>避免河道內有大面積的填土行為或機具作業的壓損。</w:t>
      </w:r>
    </w:p>
    <w:p w:rsidR="00013867" w:rsidRPr="00C8056C" w:rsidRDefault="00013867" w:rsidP="00DF36D7">
      <w:pPr>
        <w:widowControl/>
        <w:ind w:leftChars="177" w:left="425" w:firstLineChars="200" w:firstLine="480"/>
        <w:jc w:val="both"/>
        <w:rPr>
          <w:rFonts w:ascii="Times New Roman" w:eastAsia="標楷體" w:hAnsi="Times New Roman"/>
          <w:szCs w:val="24"/>
        </w:rPr>
      </w:pPr>
    </w:p>
    <w:p w:rsidR="00013867" w:rsidRDefault="00013867" w:rsidP="00DF36D7">
      <w:pPr>
        <w:widowControl/>
        <w:rPr>
          <w:rFonts w:ascii="Times New Roman" w:eastAsia="標楷體" w:hAnsi="Times New Roman"/>
          <w:szCs w:val="24"/>
        </w:rPr>
      </w:pPr>
      <w:r>
        <w:rPr>
          <w:rFonts w:ascii="Times New Roman" w:eastAsia="標楷體" w:hAnsi="Times New Roman" w:hint="eastAsia"/>
          <w:szCs w:val="24"/>
        </w:rPr>
        <w:t>四</w:t>
      </w:r>
      <w:r w:rsidR="00F0352E">
        <w:rPr>
          <w:rFonts w:ascii="Times New Roman" w:eastAsia="標楷體" w:hAnsi="Times New Roman" w:hint="eastAsia"/>
          <w:szCs w:val="24"/>
        </w:rPr>
        <w:t>、</w:t>
      </w:r>
      <w:r>
        <w:rPr>
          <w:rFonts w:ascii="Times New Roman" w:eastAsia="標楷體" w:hAnsi="Times New Roman" w:hint="eastAsia"/>
          <w:szCs w:val="24"/>
        </w:rPr>
        <w:t>水域生態</w:t>
      </w:r>
    </w:p>
    <w:p w:rsidR="00F63B66" w:rsidRDefault="00013867" w:rsidP="00DF36D7">
      <w:pPr>
        <w:widowControl/>
        <w:ind w:leftChars="177" w:left="425" w:firstLineChars="200" w:firstLine="480"/>
        <w:jc w:val="both"/>
        <w:rPr>
          <w:rFonts w:ascii="Times New Roman" w:eastAsia="標楷體" w:hAnsi="標楷體"/>
          <w:color w:val="000000"/>
          <w:szCs w:val="24"/>
        </w:rPr>
      </w:pPr>
      <w:r>
        <w:rPr>
          <w:rFonts w:ascii="Times New Roman" w:eastAsia="標楷體" w:hAnsi="標楷體" w:hint="eastAsia"/>
          <w:szCs w:val="24"/>
        </w:rPr>
        <w:t>本計畫預定營造河段區域為非法定自然保護區，無發現任何保育類，</w:t>
      </w:r>
      <w:r w:rsidR="006C2B83">
        <w:rPr>
          <w:rFonts w:ascii="Times New Roman" w:eastAsia="標楷體" w:hAnsi="標楷體" w:hint="eastAsia"/>
          <w:szCs w:val="24"/>
        </w:rPr>
        <w:t>紀錄</w:t>
      </w:r>
      <w:r w:rsidR="00257829">
        <w:rPr>
          <w:rFonts w:ascii="Times New Roman" w:eastAsia="標楷體" w:hAnsi="標楷體" w:hint="eastAsia"/>
          <w:szCs w:val="24"/>
        </w:rPr>
        <w:t>到</w:t>
      </w:r>
      <w:r w:rsidR="006C2B83">
        <w:rPr>
          <w:rFonts w:ascii="Times New Roman" w:eastAsia="標楷體" w:hAnsi="標楷體" w:hint="eastAsia"/>
          <w:szCs w:val="24"/>
        </w:rPr>
        <w:t>4</w:t>
      </w:r>
      <w:r>
        <w:rPr>
          <w:rFonts w:ascii="Times New Roman" w:eastAsia="標楷體" w:hAnsi="標楷體" w:hint="eastAsia"/>
          <w:szCs w:val="24"/>
        </w:rPr>
        <w:t>種特有種</w:t>
      </w:r>
      <w:r>
        <w:rPr>
          <w:rFonts w:ascii="Times New Roman" w:eastAsia="標楷體" w:hAnsi="標楷體"/>
          <w:szCs w:val="24"/>
        </w:rPr>
        <w:t>(</w:t>
      </w:r>
      <w:r>
        <w:rPr>
          <w:rFonts w:ascii="Times New Roman" w:eastAsia="標楷體" w:hAnsi="標楷體" w:hint="eastAsia"/>
          <w:szCs w:val="24"/>
        </w:rPr>
        <w:t>粗首</w:t>
      </w:r>
      <w:r w:rsidRPr="001D2C8B">
        <w:rPr>
          <w:rFonts w:ascii="Times New Roman" w:eastAsia="標楷體" w:hAnsi="標楷體" w:hint="eastAsia"/>
          <w:color w:val="000000"/>
          <w:szCs w:val="24"/>
        </w:rPr>
        <w:t>鱲</w:t>
      </w:r>
      <w:r w:rsidR="006C2B83">
        <w:rPr>
          <w:rFonts w:ascii="Times New Roman" w:eastAsia="標楷體" w:hAnsi="標楷體" w:hint="eastAsia"/>
          <w:color w:val="000000"/>
          <w:szCs w:val="24"/>
        </w:rPr>
        <w:t>、短吻褐斑吻鰕虎、</w:t>
      </w:r>
      <w:r w:rsidR="006C2B83" w:rsidRPr="006C2B83">
        <w:rPr>
          <w:rFonts w:ascii="Times New Roman" w:eastAsia="標楷體" w:hAnsi="標楷體" w:hint="eastAsia"/>
          <w:color w:val="000000"/>
          <w:szCs w:val="24"/>
        </w:rPr>
        <w:t>假鋸齒米蝦、</w:t>
      </w:r>
      <w:r w:rsidR="006C2B83">
        <w:rPr>
          <w:rFonts w:ascii="Times New Roman" w:eastAsia="標楷體" w:hAnsi="標楷體" w:hint="eastAsia"/>
          <w:color w:val="000000"/>
          <w:szCs w:val="24"/>
        </w:rPr>
        <w:t>黃綠澤蟹</w:t>
      </w:r>
      <w:r w:rsidRPr="001D2C8B">
        <w:rPr>
          <w:rFonts w:ascii="Times New Roman" w:eastAsia="標楷體" w:hAnsi="標楷體"/>
          <w:color w:val="000000"/>
          <w:szCs w:val="24"/>
        </w:rPr>
        <w:t>)</w:t>
      </w:r>
      <w:r w:rsidRPr="001D2C8B">
        <w:rPr>
          <w:rFonts w:ascii="Times New Roman" w:eastAsia="標楷體" w:hAnsi="標楷體" w:hint="eastAsia"/>
          <w:color w:val="000000"/>
          <w:szCs w:val="24"/>
        </w:rPr>
        <w:t>，其餘均為西部溪流常見水域生物物種</w:t>
      </w:r>
      <w:r>
        <w:rPr>
          <w:rFonts w:ascii="Times New Roman" w:eastAsia="標楷體" w:hAnsi="標楷體" w:hint="eastAsia"/>
          <w:color w:val="000000"/>
          <w:szCs w:val="24"/>
        </w:rPr>
        <w:t>，如瘤蜷、石田螺、日本絨螯蟹、吳郭魚、極樂吻鰕虎等</w:t>
      </w:r>
      <w:r w:rsidRPr="001D2C8B">
        <w:rPr>
          <w:rFonts w:ascii="Times New Roman" w:eastAsia="標楷體" w:hAnsi="標楷體" w:hint="eastAsia"/>
          <w:color w:val="000000"/>
          <w:szCs w:val="24"/>
        </w:rPr>
        <w:t>。</w:t>
      </w:r>
      <w:r w:rsidR="00760B76">
        <w:rPr>
          <w:rFonts w:ascii="Times New Roman" w:eastAsia="標楷體" w:hAnsi="標楷體" w:hint="eastAsia"/>
          <w:color w:val="000000"/>
          <w:szCs w:val="24"/>
        </w:rPr>
        <w:t>本</w:t>
      </w:r>
      <w:r w:rsidRPr="001D2C8B">
        <w:rPr>
          <w:rFonts w:ascii="Times New Roman" w:eastAsia="標楷體" w:hAnsi="標楷體" w:hint="eastAsia"/>
          <w:color w:val="000000"/>
          <w:szCs w:val="24"/>
        </w:rPr>
        <w:t>計畫範圍</w:t>
      </w:r>
      <w:r w:rsidR="00760B76">
        <w:rPr>
          <w:rFonts w:ascii="Times New Roman" w:eastAsia="標楷體" w:hAnsi="標楷體" w:hint="eastAsia"/>
          <w:color w:val="000000"/>
          <w:szCs w:val="24"/>
        </w:rPr>
        <w:t>由上至下游流段均有天然湧泉冒</w:t>
      </w:r>
      <w:r>
        <w:rPr>
          <w:rFonts w:ascii="Times New Roman" w:eastAsia="標楷體" w:hAnsi="標楷體" w:hint="eastAsia"/>
          <w:color w:val="000000"/>
          <w:szCs w:val="24"/>
        </w:rPr>
        <w:t>出，</w:t>
      </w:r>
      <w:r w:rsidR="00760B76">
        <w:rPr>
          <w:rFonts w:ascii="Times New Roman" w:eastAsia="標楷體" w:hAnsi="標楷體" w:hint="eastAsia"/>
          <w:color w:val="000000"/>
          <w:szCs w:val="24"/>
        </w:rPr>
        <w:t>因此於現場可見</w:t>
      </w:r>
      <w:r w:rsidRPr="001D2C8B">
        <w:rPr>
          <w:rFonts w:ascii="Times New Roman" w:eastAsia="標楷體" w:hAnsi="標楷體" w:hint="eastAsia"/>
          <w:color w:val="000000"/>
          <w:szCs w:val="24"/>
        </w:rPr>
        <w:t>水體清澈</w:t>
      </w:r>
      <w:r>
        <w:rPr>
          <w:rFonts w:ascii="Times New Roman" w:eastAsia="標楷體" w:hAnsi="標楷體" w:hint="eastAsia"/>
          <w:color w:val="000000"/>
          <w:szCs w:val="24"/>
        </w:rPr>
        <w:t>見底</w:t>
      </w:r>
      <w:r w:rsidRPr="001D2C8B">
        <w:rPr>
          <w:rFonts w:ascii="Times New Roman" w:eastAsia="標楷體" w:hAnsi="標楷體" w:hint="eastAsia"/>
          <w:color w:val="000000"/>
          <w:szCs w:val="24"/>
        </w:rPr>
        <w:t>，水生生物種類尚稱豐富。</w:t>
      </w:r>
      <w:r w:rsidR="00257829" w:rsidRPr="00257829">
        <w:rPr>
          <w:rFonts w:ascii="Times New Roman" w:eastAsia="標楷體" w:hAnsi="標楷體"/>
          <w:color w:val="000000"/>
          <w:szCs w:val="24"/>
        </w:rPr>
        <w:t>較上游通伯公祠周邊區域，為南勢溪上游埔子</w:t>
      </w:r>
      <w:r w:rsidR="00257829" w:rsidRPr="00257829">
        <w:rPr>
          <w:rFonts w:ascii="Times New Roman" w:eastAsia="標楷體" w:hAnsi="標楷體"/>
          <w:color w:val="000000"/>
          <w:szCs w:val="24"/>
        </w:rPr>
        <w:t>1-4</w:t>
      </w:r>
      <w:r w:rsidR="00257829" w:rsidRPr="00257829">
        <w:rPr>
          <w:rFonts w:ascii="Times New Roman" w:eastAsia="標楷體" w:hAnsi="標楷體"/>
          <w:color w:val="000000"/>
          <w:szCs w:val="24"/>
        </w:rPr>
        <w:t>號溪和鹿港寮溪的匯流處，目前為農地利用，並且有湧水形成濕地。近南昌路之中間河段河岸已水泥化，為目前民眾主要洗衣點，地形開闊周邊有農地利用，溪流中外來種吳郭魚數量優勢，其餘有極樂吻鰕虎、米蝦類、粗糙沼蝦、臺灣蜆等原生物種。下游至向上路前河段則尚維持較天然環境，植物覆蓋度高，河岸尚未水泥化，為長枝竹並排砌鵝卵石的護岸或天然土坡，且可發現澤蟹洞，目前調查僅此</w:t>
      </w:r>
      <w:r w:rsidR="00257829" w:rsidRPr="00257829">
        <w:rPr>
          <w:rFonts w:ascii="Times New Roman" w:eastAsia="標楷體" w:hAnsi="標楷體"/>
          <w:color w:val="000000"/>
          <w:szCs w:val="24"/>
        </w:rPr>
        <w:lastRenderedPageBreak/>
        <w:t>段紀錄得黃綠澤蟹</w:t>
      </w:r>
      <w:r w:rsidR="00F63B66" w:rsidRPr="00257829">
        <w:rPr>
          <w:rFonts w:ascii="Times New Roman" w:eastAsia="標楷體" w:hAnsi="標楷體"/>
          <w:color w:val="000000"/>
          <w:szCs w:val="24"/>
        </w:rPr>
        <w:t>。</w:t>
      </w:r>
      <w:r w:rsidR="00F63B66" w:rsidRPr="00F63B66">
        <w:rPr>
          <w:rFonts w:ascii="Times New Roman" w:eastAsia="標楷體" w:hAnsi="標楷體"/>
          <w:color w:val="000000"/>
          <w:szCs w:val="24"/>
        </w:rPr>
        <w:t>另外，根據當地居民描述所得知，這裡曾發現有粗首鱲、尼羅口孵非鯽、短吻紅斑鰕虎、米蝦、粗糙沼蝦、大肚魚、黃綠澤蟹</w:t>
      </w:r>
      <w:r w:rsidR="00F63B66" w:rsidRPr="00F63B66">
        <w:rPr>
          <w:rFonts w:ascii="Times New Roman" w:eastAsia="標楷體" w:hAnsi="標楷體" w:hint="eastAsia"/>
          <w:color w:val="000000"/>
          <w:szCs w:val="24"/>
        </w:rPr>
        <w:t>、臺灣南海溪蟹</w:t>
      </w:r>
      <w:r w:rsidR="00F63B66" w:rsidRPr="00F63B66">
        <w:rPr>
          <w:rFonts w:ascii="Times New Roman" w:eastAsia="標楷體" w:hAnsi="標楷體"/>
          <w:color w:val="000000"/>
          <w:szCs w:val="24"/>
        </w:rPr>
        <w:t>、泥鰍、河蜆、瘤蜷、福壽螺、扁蜷和小錐實螺等物種。其中粗首鱲、短吻紅斑鰕虎、粗糙沼蝦</w:t>
      </w:r>
      <w:r w:rsidR="00F63B66" w:rsidRPr="00F63B66">
        <w:rPr>
          <w:rFonts w:ascii="Times New Roman" w:eastAsia="標楷體" w:hAnsi="標楷體" w:hint="eastAsia"/>
          <w:color w:val="000000"/>
          <w:szCs w:val="24"/>
        </w:rPr>
        <w:t>、</w:t>
      </w:r>
      <w:r w:rsidR="00F63B66" w:rsidRPr="00F63B66">
        <w:rPr>
          <w:rFonts w:ascii="Times New Roman" w:eastAsia="標楷體" w:hAnsi="標楷體"/>
          <w:color w:val="000000"/>
          <w:szCs w:val="24"/>
        </w:rPr>
        <w:t>黃綠澤蟹</w:t>
      </w:r>
      <w:r w:rsidR="00F63B66" w:rsidRPr="00F63B66">
        <w:rPr>
          <w:rFonts w:ascii="Times New Roman" w:eastAsia="標楷體" w:hAnsi="標楷體" w:hint="eastAsia"/>
          <w:color w:val="000000"/>
          <w:szCs w:val="24"/>
        </w:rPr>
        <w:t>和臺灣南海溪蟹</w:t>
      </w:r>
      <w:r w:rsidR="00F63B66" w:rsidRPr="00F63B66">
        <w:rPr>
          <w:rFonts w:ascii="Times New Roman" w:eastAsia="標楷體" w:hAnsi="標楷體"/>
          <w:color w:val="000000"/>
          <w:szCs w:val="24"/>
        </w:rPr>
        <w:t>等生物屬於臺灣原生種，應需持續調查當地原生物種的族群，以免使其受到外來種生物的威脅而消失。</w:t>
      </w:r>
    </w:p>
    <w:p w:rsidR="00257829" w:rsidRPr="00257829" w:rsidRDefault="00257829" w:rsidP="00DF36D7">
      <w:pPr>
        <w:widowControl/>
        <w:ind w:leftChars="177" w:left="425" w:firstLineChars="200" w:firstLine="480"/>
        <w:jc w:val="both"/>
        <w:rPr>
          <w:rFonts w:ascii="Times New Roman" w:eastAsia="標楷體" w:hAnsi="標楷體"/>
          <w:color w:val="FF0000"/>
          <w:szCs w:val="24"/>
        </w:rPr>
      </w:pPr>
      <w:r w:rsidRPr="00257829">
        <w:rPr>
          <w:rFonts w:ascii="Times New Roman" w:eastAsia="標楷體" w:hAnsi="標楷體"/>
          <w:color w:val="000000"/>
          <w:szCs w:val="24"/>
        </w:rPr>
        <w:t>流經向上路後的下游段則蜿蜒進大馬路和住宅區之間，此區段當地居民除於此洗衣外，也可發現有家庭廢水匯入溪流的狀況。</w:t>
      </w:r>
      <w:r>
        <w:rPr>
          <w:rFonts w:ascii="Times New Roman" w:eastAsia="標楷體" w:hAnsi="標楷體" w:hint="eastAsia"/>
          <w:color w:val="000000" w:themeColor="text1"/>
          <w:szCs w:val="24"/>
        </w:rPr>
        <w:t>另外，</w:t>
      </w:r>
      <w:r w:rsidR="0032327C" w:rsidRPr="00257829">
        <w:rPr>
          <w:rFonts w:ascii="Times New Roman" w:eastAsia="標楷體" w:hAnsi="標楷體" w:hint="eastAsia"/>
          <w:color w:val="000000" w:themeColor="text1"/>
          <w:szCs w:val="24"/>
        </w:rPr>
        <w:t>零星分布於大肚山地區的臺灣窗螢於本計畫區也有族群棲息，春、夏季節多可見其南勢溪中游段穿梭，螢科幼蟲</w:t>
      </w:r>
      <w:r w:rsidR="0079018A" w:rsidRPr="00257829">
        <w:rPr>
          <w:rFonts w:ascii="Times New Roman" w:eastAsia="標楷體" w:hAnsi="標楷體" w:hint="eastAsia"/>
          <w:color w:val="000000" w:themeColor="text1"/>
          <w:szCs w:val="24"/>
        </w:rPr>
        <w:t>對於水質要求較高。不少</w:t>
      </w:r>
      <w:r w:rsidRPr="00257829">
        <w:rPr>
          <w:rFonts w:ascii="Times New Roman" w:eastAsia="標楷體" w:hAnsi="標楷體" w:hint="eastAsia"/>
          <w:color w:val="000000" w:themeColor="text1"/>
          <w:szCs w:val="24"/>
        </w:rPr>
        <w:t>研究</w:t>
      </w:r>
      <w:r w:rsidR="0079018A" w:rsidRPr="00257829">
        <w:rPr>
          <w:rFonts w:ascii="Times New Roman" w:eastAsia="標楷體" w:hAnsi="標楷體" w:hint="eastAsia"/>
          <w:color w:val="000000" w:themeColor="text1"/>
          <w:szCs w:val="24"/>
        </w:rPr>
        <w:t>已將螢火蟲列入重要的環境指標生物，</w:t>
      </w:r>
      <w:r w:rsidR="0032327C" w:rsidRPr="00257829">
        <w:rPr>
          <w:rFonts w:ascii="Times New Roman" w:eastAsia="標楷體" w:hAnsi="標楷體" w:hint="eastAsia"/>
          <w:color w:val="000000" w:themeColor="text1"/>
          <w:szCs w:val="24"/>
        </w:rPr>
        <w:t>監測</w:t>
      </w:r>
      <w:r w:rsidR="0079018A" w:rsidRPr="00257829">
        <w:rPr>
          <w:rFonts w:ascii="Times New Roman" w:eastAsia="標楷體" w:hAnsi="標楷體" w:hint="eastAsia"/>
          <w:color w:val="000000" w:themeColor="text1"/>
          <w:szCs w:val="24"/>
        </w:rPr>
        <w:t>其數量來反映</w:t>
      </w:r>
      <w:r w:rsidR="0032327C" w:rsidRPr="00257829">
        <w:rPr>
          <w:rFonts w:ascii="Times New Roman" w:eastAsia="標楷體" w:hAnsi="標楷體" w:hint="eastAsia"/>
          <w:color w:val="000000" w:themeColor="text1"/>
          <w:szCs w:val="24"/>
        </w:rPr>
        <w:t>所處水域環境</w:t>
      </w:r>
      <w:r w:rsidR="0079018A" w:rsidRPr="00257829">
        <w:rPr>
          <w:rFonts w:ascii="Times New Roman" w:eastAsia="標楷體" w:hAnsi="標楷體" w:hint="eastAsia"/>
          <w:color w:val="000000" w:themeColor="text1"/>
          <w:szCs w:val="24"/>
        </w:rPr>
        <w:t>品質</w:t>
      </w:r>
      <w:r w:rsidR="0032327C" w:rsidRPr="00257829">
        <w:rPr>
          <w:rFonts w:ascii="Times New Roman" w:eastAsia="標楷體" w:hAnsi="標楷體" w:hint="eastAsia"/>
          <w:color w:val="000000" w:themeColor="text1"/>
          <w:szCs w:val="24"/>
        </w:rPr>
        <w:t>之好壞</w:t>
      </w:r>
      <w:r w:rsidR="0079018A" w:rsidRPr="00257829">
        <w:rPr>
          <w:rFonts w:ascii="Times New Roman" w:eastAsia="標楷體" w:hAnsi="標楷體" w:hint="eastAsia"/>
          <w:color w:val="000000" w:themeColor="text1"/>
          <w:szCs w:val="24"/>
        </w:rPr>
        <w:t>，</w:t>
      </w:r>
      <w:r w:rsidR="0032327C" w:rsidRPr="00257829">
        <w:rPr>
          <w:rFonts w:ascii="Times New Roman" w:eastAsia="標楷體" w:hAnsi="標楷體" w:hint="eastAsia"/>
          <w:color w:val="000000" w:themeColor="text1"/>
          <w:szCs w:val="24"/>
        </w:rPr>
        <w:t>另一方面</w:t>
      </w:r>
      <w:r w:rsidRPr="00257829">
        <w:rPr>
          <w:rFonts w:ascii="Times New Roman" w:eastAsia="標楷體" w:hAnsi="標楷體" w:hint="eastAsia"/>
          <w:color w:val="000000" w:themeColor="text1"/>
          <w:szCs w:val="24"/>
        </w:rPr>
        <w:t>螢火蟲生態</w:t>
      </w:r>
      <w:r>
        <w:rPr>
          <w:rFonts w:ascii="Times New Roman" w:eastAsia="標楷體" w:hAnsi="標楷體" w:hint="eastAsia"/>
          <w:color w:val="000000" w:themeColor="text1"/>
          <w:szCs w:val="24"/>
        </w:rPr>
        <w:t>也</w:t>
      </w:r>
      <w:r w:rsidRPr="00257829">
        <w:rPr>
          <w:rFonts w:ascii="Times New Roman" w:eastAsia="標楷體" w:hAnsi="標楷體" w:hint="eastAsia"/>
          <w:color w:val="000000" w:themeColor="text1"/>
          <w:szCs w:val="24"/>
        </w:rPr>
        <w:t>適合</w:t>
      </w:r>
      <w:r w:rsidR="0079018A" w:rsidRPr="00257829">
        <w:rPr>
          <w:rFonts w:ascii="Times New Roman" w:eastAsia="標楷體" w:hAnsi="標楷體" w:hint="eastAsia"/>
          <w:color w:val="000000" w:themeColor="text1"/>
          <w:szCs w:val="24"/>
        </w:rPr>
        <w:t>發展環境教育場所，作為生態教育的</w:t>
      </w:r>
      <w:r w:rsidRPr="00257829">
        <w:rPr>
          <w:rFonts w:ascii="Times New Roman" w:eastAsia="標楷體" w:hAnsi="標楷體" w:hint="eastAsia"/>
          <w:color w:val="000000" w:themeColor="text1"/>
          <w:szCs w:val="24"/>
        </w:rPr>
        <w:t>活教</w:t>
      </w:r>
      <w:r w:rsidR="0079018A" w:rsidRPr="00257829">
        <w:rPr>
          <w:rFonts w:ascii="Times New Roman" w:eastAsia="標楷體" w:hAnsi="標楷體" w:hint="eastAsia"/>
          <w:color w:val="000000" w:themeColor="text1"/>
          <w:szCs w:val="24"/>
        </w:rPr>
        <w:t>材</w:t>
      </w:r>
      <w:r>
        <w:rPr>
          <w:rFonts w:ascii="Times New Roman" w:eastAsia="標楷體" w:hAnsi="標楷體" w:hint="eastAsia"/>
          <w:color w:val="000000" w:themeColor="text1"/>
          <w:szCs w:val="24"/>
        </w:rPr>
        <w:t>。因此，原棲地的保育及水質的維護將為本計畫工程</w:t>
      </w:r>
      <w:r w:rsidR="00E50E53">
        <w:rPr>
          <w:rFonts w:ascii="Times New Roman" w:eastAsia="標楷體" w:hAnsi="標楷體" w:hint="eastAsia"/>
          <w:color w:val="000000" w:themeColor="text1"/>
          <w:szCs w:val="24"/>
        </w:rPr>
        <w:t>施作</w:t>
      </w:r>
      <w:r>
        <w:rPr>
          <w:rFonts w:ascii="Times New Roman" w:eastAsia="標楷體" w:hAnsi="標楷體" w:hint="eastAsia"/>
          <w:color w:val="000000" w:themeColor="text1"/>
          <w:szCs w:val="24"/>
        </w:rPr>
        <w:t>及友善對策之首要考量</w:t>
      </w:r>
      <w:r w:rsidR="00E50E53">
        <w:rPr>
          <w:rFonts w:ascii="Times New Roman" w:eastAsia="標楷體" w:hAnsi="標楷體" w:hint="eastAsia"/>
          <w:color w:val="000000" w:themeColor="text1"/>
          <w:szCs w:val="24"/>
        </w:rPr>
        <w:t>任務</w:t>
      </w:r>
      <w:r w:rsidR="0079018A" w:rsidRPr="00257829">
        <w:rPr>
          <w:rFonts w:ascii="Times New Roman" w:eastAsia="標楷體" w:hAnsi="標楷體" w:hint="eastAsia"/>
          <w:color w:val="000000" w:themeColor="text1"/>
          <w:szCs w:val="24"/>
        </w:rPr>
        <w:t>。</w:t>
      </w:r>
    </w:p>
    <w:p w:rsidR="00F26371" w:rsidRDefault="00013867" w:rsidP="00DF36D7">
      <w:pPr>
        <w:widowControl/>
        <w:ind w:leftChars="177" w:left="425" w:firstLineChars="200" w:firstLine="480"/>
        <w:jc w:val="both"/>
        <w:rPr>
          <w:rFonts w:ascii="Times New Roman" w:eastAsia="標楷體" w:hAnsi="標楷體"/>
          <w:color w:val="000000"/>
          <w:szCs w:val="24"/>
        </w:rPr>
      </w:pPr>
      <w:r w:rsidRPr="001D2C8B">
        <w:rPr>
          <w:rFonts w:ascii="Times New Roman" w:eastAsia="標楷體" w:hAnsi="標楷體" w:hint="eastAsia"/>
          <w:color w:val="000000"/>
          <w:szCs w:val="24"/>
        </w:rPr>
        <w:t>建議於施工期間之</w:t>
      </w:r>
      <w:r w:rsidRPr="001D2C8B">
        <w:rPr>
          <w:rFonts w:eastAsia="標楷體" w:hint="eastAsia"/>
          <w:color w:val="000000"/>
        </w:rPr>
        <w:t>地表開挖或土方處置，皆須採取適當防護及水保措施，以免土壤被雨水沖刷進入下游河川等承受水體，污染水域生態環境。亦應注意物料之堆置作業及垃圾之處理，勿使廢棄物、漫地流或污水滲出或遺置場外，造成區外之污染。建議施工單位能對於各工程開挖面地點，能夠加強物料管理，勿流入河床或水域中，改善生態環境品質，工程期間應將廢棄物妥善處理並疏導或隔離河道，使工程施作不影響河川自然行水，這可將衝擊降至最低，施作中與完工後也應作好溪流水土保持。同時應請施工單位切結，對於人員的活動範圍應該有所規範，如有僱用外勞禁止於工程沿線進行毒魚、漁撈等捕捉的行為，</w:t>
      </w:r>
      <w:r w:rsidRPr="001D2C8B">
        <w:rPr>
          <w:rFonts w:ascii="Times New Roman" w:eastAsia="標楷體" w:hAnsi="標楷體" w:hint="eastAsia"/>
          <w:color w:val="000000"/>
          <w:szCs w:val="24"/>
        </w:rPr>
        <w:t>以確保水生生物之棲息。</w:t>
      </w:r>
    </w:p>
    <w:p w:rsidR="00F26371" w:rsidRDefault="00F26371" w:rsidP="00DF36D7">
      <w:pPr>
        <w:widowControl/>
        <w:ind w:leftChars="177" w:left="425" w:firstLineChars="200" w:firstLine="480"/>
        <w:jc w:val="both"/>
        <w:rPr>
          <w:rFonts w:ascii="Times New Roman" w:eastAsia="標楷體" w:hAnsi="標楷體"/>
          <w:color w:val="000000"/>
          <w:szCs w:val="24"/>
        </w:rPr>
        <w:sectPr w:rsidR="00F26371" w:rsidSect="00A20AE6">
          <w:pgSz w:w="11906" w:h="16838"/>
          <w:pgMar w:top="1440" w:right="1080" w:bottom="1440" w:left="1080" w:header="851" w:footer="992" w:gutter="0"/>
          <w:cols w:space="425"/>
          <w:docGrid w:type="lines" w:linePitch="360"/>
        </w:sectPr>
      </w:pPr>
    </w:p>
    <w:p w:rsidR="00013867" w:rsidRPr="008E6B89" w:rsidRDefault="00013867" w:rsidP="00C5470A">
      <w:pPr>
        <w:outlineLvl w:val="0"/>
        <w:rPr>
          <w:rFonts w:ascii="Times New Roman" w:eastAsia="標楷體" w:hAnsi="標楷體"/>
          <w:b/>
          <w:sz w:val="28"/>
          <w:szCs w:val="28"/>
        </w:rPr>
      </w:pPr>
      <w:bookmarkStart w:id="57" w:name="_Toc533496466"/>
      <w:r>
        <w:rPr>
          <w:rFonts w:ascii="Times New Roman" w:eastAsia="標楷體" w:hAnsi="標楷體" w:hint="eastAsia"/>
          <w:b/>
          <w:sz w:val="28"/>
          <w:szCs w:val="28"/>
        </w:rPr>
        <w:lastRenderedPageBreak/>
        <w:t>肆</w:t>
      </w:r>
      <w:r w:rsidRPr="008E6B89">
        <w:rPr>
          <w:rFonts w:ascii="Times New Roman" w:eastAsia="標楷體" w:hAnsi="標楷體" w:hint="eastAsia"/>
          <w:b/>
          <w:sz w:val="28"/>
          <w:szCs w:val="28"/>
        </w:rPr>
        <w:t>、</w:t>
      </w:r>
      <w:r>
        <w:rPr>
          <w:rFonts w:ascii="Times New Roman" w:eastAsia="標楷體" w:hAnsi="標楷體" w:hint="eastAsia"/>
          <w:b/>
          <w:sz w:val="28"/>
          <w:szCs w:val="28"/>
        </w:rPr>
        <w:t>生態檢核</w:t>
      </w:r>
      <w:r w:rsidRPr="008E6B89">
        <w:rPr>
          <w:rFonts w:ascii="Times New Roman" w:eastAsia="標楷體" w:hAnsi="標楷體" w:hint="eastAsia"/>
          <w:b/>
          <w:sz w:val="28"/>
          <w:szCs w:val="28"/>
        </w:rPr>
        <w:t>工作執行團隊</w:t>
      </w:r>
      <w:bookmarkEnd w:id="57"/>
    </w:p>
    <w:p w:rsidR="00013867" w:rsidRPr="00723282" w:rsidRDefault="00013867" w:rsidP="00C5470A">
      <w:pPr>
        <w:widowControl/>
        <w:ind w:leftChars="236" w:left="566" w:firstLine="483"/>
        <w:jc w:val="both"/>
        <w:rPr>
          <w:rFonts w:ascii="Times New Roman" w:eastAsia="標楷體" w:hAnsi="標楷體"/>
          <w:szCs w:val="24"/>
        </w:rPr>
      </w:pPr>
      <w:r w:rsidRPr="00723282">
        <w:rPr>
          <w:rFonts w:ascii="Times New Roman" w:eastAsia="標楷體" w:hAnsi="標楷體" w:hint="eastAsia"/>
          <w:szCs w:val="24"/>
        </w:rPr>
        <w:t>本計畫由民享環境生態調查</w:t>
      </w:r>
      <w:r>
        <w:rPr>
          <w:rFonts w:ascii="Times New Roman" w:eastAsia="標楷體" w:hAnsi="標楷體" w:hint="eastAsia"/>
          <w:szCs w:val="24"/>
        </w:rPr>
        <w:t>有限</w:t>
      </w:r>
      <w:r w:rsidRPr="00723282">
        <w:rPr>
          <w:rFonts w:ascii="Times New Roman" w:eastAsia="標楷體" w:hAnsi="標楷體" w:hint="eastAsia"/>
          <w:szCs w:val="24"/>
        </w:rPr>
        <w:t>公司</w:t>
      </w:r>
      <w:r>
        <w:rPr>
          <w:rFonts w:ascii="Times New Roman" w:eastAsia="標楷體" w:hAnsi="標楷體" w:hint="eastAsia"/>
          <w:szCs w:val="24"/>
        </w:rPr>
        <w:t>進行覆核比對工作</w:t>
      </w:r>
      <w:r w:rsidRPr="00723282">
        <w:rPr>
          <w:rFonts w:ascii="Times New Roman" w:eastAsia="標楷體" w:hAnsi="標楷體" w:hint="eastAsia"/>
          <w:szCs w:val="24"/>
        </w:rPr>
        <w:t>。</w:t>
      </w:r>
      <w:r>
        <w:rPr>
          <w:rFonts w:ascii="Times New Roman" w:eastAsia="標楷體" w:hAnsi="標楷體" w:hint="eastAsia"/>
          <w:szCs w:val="24"/>
        </w:rPr>
        <w:t>民享公司具備豐富專業生態調查技術與生態檢核作業等，相關經驗如下：</w:t>
      </w:r>
    </w:p>
    <w:p w:rsidR="00013867" w:rsidRPr="001C19A6" w:rsidRDefault="00013867" w:rsidP="00C5470A">
      <w:pPr>
        <w:widowControl/>
        <w:ind w:firstLine="480"/>
        <w:jc w:val="both"/>
        <w:rPr>
          <w:rFonts w:ascii="Times New Roman" w:eastAsia="標楷體" w:hAnsi="標楷體"/>
          <w:b/>
          <w:szCs w:val="24"/>
        </w:rPr>
      </w:pPr>
      <w:r w:rsidRPr="001C19A6">
        <w:rPr>
          <w:rFonts w:ascii="Times New Roman" w:eastAsia="標楷體" w:hAnsi="標楷體" w:hint="eastAsia"/>
          <w:b/>
          <w:szCs w:val="24"/>
        </w:rPr>
        <w:t>辦理生態調查</w:t>
      </w:r>
    </w:p>
    <w:p w:rsidR="00013867" w:rsidRDefault="00013867" w:rsidP="009A7476">
      <w:pPr>
        <w:widowControl/>
        <w:ind w:leftChars="236" w:left="566" w:firstLine="483"/>
        <w:jc w:val="both"/>
        <w:rPr>
          <w:rFonts w:ascii="Times New Roman" w:eastAsia="標楷體" w:hAnsi="標楷體"/>
          <w:szCs w:val="24"/>
        </w:rPr>
      </w:pPr>
      <w:r w:rsidRPr="002C37A1">
        <w:rPr>
          <w:rFonts w:ascii="Times New Roman" w:eastAsia="標楷體" w:hAnsi="標楷體" w:hint="eastAsia"/>
          <w:szCs w:val="24"/>
        </w:rPr>
        <w:t>「</w:t>
      </w:r>
      <w:r w:rsidR="009A7476" w:rsidRPr="009A7476">
        <w:rPr>
          <w:rFonts w:ascii="Times New Roman" w:eastAsia="標楷體" w:hAnsi="標楷體" w:hint="eastAsia"/>
          <w:szCs w:val="24"/>
        </w:rPr>
        <w:t>彰化縣鹿港溪排水護岸及水岸景觀環境營造</w:t>
      </w:r>
      <w:r w:rsidRPr="002C37A1">
        <w:rPr>
          <w:rFonts w:ascii="Times New Roman" w:eastAsia="標楷體" w:hAnsi="標楷體" w:hint="eastAsia"/>
          <w:szCs w:val="24"/>
        </w:rPr>
        <w:t>」</w:t>
      </w:r>
      <w:r w:rsidR="009A7476" w:rsidRPr="002C37A1">
        <w:rPr>
          <w:rFonts w:ascii="Times New Roman" w:eastAsia="標楷體" w:hAnsi="標楷體" w:hint="eastAsia"/>
          <w:szCs w:val="24"/>
        </w:rPr>
        <w:t>、「</w:t>
      </w:r>
      <w:r w:rsidR="009A7476" w:rsidRPr="009A7476">
        <w:rPr>
          <w:rFonts w:ascii="Times New Roman" w:eastAsia="標楷體" w:hAnsi="標楷體" w:hint="eastAsia"/>
          <w:szCs w:val="24"/>
        </w:rPr>
        <w:t>竹北市牛埔溪水月意象整體景觀工程</w:t>
      </w:r>
      <w:r w:rsidR="009A7476" w:rsidRPr="002C37A1">
        <w:rPr>
          <w:rFonts w:ascii="Times New Roman" w:eastAsia="標楷體" w:hAnsi="標楷體" w:hint="eastAsia"/>
          <w:szCs w:val="24"/>
        </w:rPr>
        <w:t>」、「</w:t>
      </w:r>
      <w:r w:rsidR="009A7476" w:rsidRPr="009A7476">
        <w:rPr>
          <w:rFonts w:ascii="Times New Roman" w:eastAsia="標楷體" w:hAnsi="標楷體" w:hint="eastAsia"/>
          <w:szCs w:val="24"/>
        </w:rPr>
        <w:t>安農溪第一期河道環境改善</w:t>
      </w:r>
      <w:r w:rsidR="009A7476" w:rsidRPr="009A7476">
        <w:rPr>
          <w:rFonts w:ascii="Times New Roman" w:eastAsia="標楷體" w:hAnsi="標楷體" w:hint="eastAsia"/>
          <w:szCs w:val="24"/>
        </w:rPr>
        <w:t>-</w:t>
      </w:r>
      <w:r w:rsidR="009A7476" w:rsidRPr="009A7476">
        <w:rPr>
          <w:rFonts w:ascii="Times New Roman" w:eastAsia="標楷體" w:hAnsi="標楷體" w:hint="eastAsia"/>
          <w:szCs w:val="24"/>
        </w:rPr>
        <w:t>下湖橋至蘭陽發電廠步道暨周邊景觀營造工程</w:t>
      </w:r>
      <w:r w:rsidR="009A7476" w:rsidRPr="002C37A1">
        <w:rPr>
          <w:rFonts w:ascii="Times New Roman" w:eastAsia="標楷體" w:hAnsi="標楷體" w:hint="eastAsia"/>
          <w:szCs w:val="24"/>
        </w:rPr>
        <w:t>」、「</w:t>
      </w:r>
      <w:r w:rsidR="009A7476" w:rsidRPr="009A7476">
        <w:rPr>
          <w:rFonts w:ascii="Times New Roman" w:eastAsia="標楷體" w:hAnsi="標楷體" w:hint="eastAsia"/>
          <w:szCs w:val="24"/>
        </w:rPr>
        <w:t>安農溪第一期河道環境改善</w:t>
      </w:r>
      <w:r w:rsidR="009A7476" w:rsidRPr="009A7476">
        <w:rPr>
          <w:rFonts w:ascii="Times New Roman" w:eastAsia="標楷體" w:hAnsi="標楷體" w:hint="eastAsia"/>
          <w:szCs w:val="24"/>
        </w:rPr>
        <w:t>-</w:t>
      </w:r>
      <w:r w:rsidR="009A7476" w:rsidRPr="009A7476">
        <w:rPr>
          <w:rFonts w:ascii="Times New Roman" w:eastAsia="標楷體" w:hAnsi="標楷體" w:hint="eastAsia"/>
          <w:szCs w:val="24"/>
        </w:rPr>
        <w:t>安農溪三橋步道立體交叉改善工程</w:t>
      </w:r>
      <w:r w:rsidR="009A7476" w:rsidRPr="002C37A1">
        <w:rPr>
          <w:rFonts w:ascii="Times New Roman" w:eastAsia="標楷體" w:hAnsi="標楷體" w:hint="eastAsia"/>
          <w:szCs w:val="24"/>
        </w:rPr>
        <w:t>」、「</w:t>
      </w:r>
      <w:r w:rsidR="009A7476" w:rsidRPr="009A7476">
        <w:rPr>
          <w:rFonts w:ascii="Times New Roman" w:eastAsia="標楷體" w:hAnsi="標楷體" w:hint="eastAsia"/>
          <w:szCs w:val="24"/>
        </w:rPr>
        <w:t>月眉排水環境改善計畫</w:t>
      </w:r>
      <w:r w:rsidR="009A7476" w:rsidRPr="009A7476">
        <w:rPr>
          <w:rFonts w:ascii="Times New Roman" w:eastAsia="標楷體" w:hAnsi="標楷體" w:hint="eastAsia"/>
          <w:szCs w:val="24"/>
        </w:rPr>
        <w:t>-</w:t>
      </w:r>
      <w:r w:rsidR="009A7476" w:rsidRPr="009A7476">
        <w:rPr>
          <w:rFonts w:ascii="Times New Roman" w:eastAsia="標楷體" w:hAnsi="標楷體" w:hint="eastAsia"/>
          <w:szCs w:val="24"/>
        </w:rPr>
        <w:t>第二期水道環境改善工程</w:t>
      </w:r>
      <w:r w:rsidR="009A7476" w:rsidRPr="002C37A1">
        <w:rPr>
          <w:rFonts w:ascii="Times New Roman" w:eastAsia="標楷體" w:hAnsi="標楷體" w:hint="eastAsia"/>
          <w:szCs w:val="24"/>
        </w:rPr>
        <w:t>」、「</w:t>
      </w:r>
      <w:r w:rsidR="009A7476" w:rsidRPr="009A7476">
        <w:rPr>
          <w:rFonts w:ascii="Times New Roman" w:eastAsia="標楷體" w:hAnsi="標楷體" w:hint="eastAsia"/>
          <w:szCs w:val="24"/>
        </w:rPr>
        <w:t>芳苑濕地紅樹林暨其週邊整體環境改善計畫</w:t>
      </w:r>
      <w:r w:rsidR="009A7476" w:rsidRPr="002C37A1">
        <w:rPr>
          <w:rFonts w:ascii="Times New Roman" w:eastAsia="標楷體" w:hAnsi="標楷體" w:hint="eastAsia"/>
          <w:szCs w:val="24"/>
        </w:rPr>
        <w:t>」</w:t>
      </w:r>
      <w:r w:rsidRPr="002C37A1">
        <w:rPr>
          <w:rFonts w:ascii="Times New Roman" w:eastAsia="標楷體" w:hAnsi="標楷體" w:hint="eastAsia"/>
          <w:szCs w:val="24"/>
        </w:rPr>
        <w:t>、「崁頂鄉納骨堂興辦事業計畫之生態檢核」</w:t>
      </w:r>
      <w:r w:rsidR="009A7476">
        <w:rPr>
          <w:rFonts w:ascii="Times New Roman" w:eastAsia="標楷體" w:hAnsi="標楷體" w:hint="eastAsia"/>
          <w:szCs w:val="24"/>
        </w:rPr>
        <w:t>等</w:t>
      </w:r>
    </w:p>
    <w:p w:rsidR="00013867" w:rsidRPr="001C19A6" w:rsidRDefault="00013867" w:rsidP="00C5470A">
      <w:pPr>
        <w:widowControl/>
        <w:ind w:firstLine="480"/>
        <w:jc w:val="both"/>
        <w:rPr>
          <w:rFonts w:ascii="Times New Roman" w:eastAsia="標楷體" w:hAnsi="標楷體"/>
          <w:b/>
          <w:szCs w:val="24"/>
        </w:rPr>
      </w:pPr>
      <w:r w:rsidRPr="001C19A6">
        <w:rPr>
          <w:rFonts w:ascii="Times New Roman" w:eastAsia="標楷體" w:hAnsi="標楷體" w:hint="eastAsia"/>
          <w:b/>
          <w:szCs w:val="24"/>
        </w:rPr>
        <w:t>進行覆核工作</w:t>
      </w:r>
    </w:p>
    <w:p w:rsidR="00013867" w:rsidRDefault="00013867" w:rsidP="00C5470A">
      <w:pPr>
        <w:widowControl/>
        <w:ind w:leftChars="236" w:left="566" w:firstLine="483"/>
        <w:jc w:val="both"/>
        <w:rPr>
          <w:rFonts w:ascii="Times New Roman" w:eastAsia="標楷體" w:hAnsi="標楷體"/>
          <w:szCs w:val="24"/>
        </w:rPr>
      </w:pPr>
      <w:r w:rsidRPr="002C37A1">
        <w:rPr>
          <w:rFonts w:ascii="Times New Roman" w:eastAsia="標楷體" w:hAnsi="標楷體" w:hint="eastAsia"/>
          <w:szCs w:val="24"/>
        </w:rPr>
        <w:t>「全國水環境改善計畫」臺中市第一階段提案生態檢核</w:t>
      </w:r>
      <w:r>
        <w:rPr>
          <w:rFonts w:ascii="Times New Roman" w:eastAsia="標楷體" w:hAnsi="標楷體" w:hint="eastAsia"/>
          <w:szCs w:val="24"/>
        </w:rPr>
        <w:t>之覆核</w:t>
      </w:r>
      <w:r w:rsidRPr="002C37A1">
        <w:rPr>
          <w:rFonts w:ascii="Times New Roman" w:eastAsia="標楷體" w:hAnsi="標楷體" w:hint="eastAsia"/>
          <w:szCs w:val="24"/>
        </w:rPr>
        <w:t>工作</w:t>
      </w:r>
    </w:p>
    <w:p w:rsidR="00013867" w:rsidRDefault="00013867" w:rsidP="00C5470A">
      <w:pPr>
        <w:widowControl/>
        <w:ind w:firstLine="480"/>
        <w:jc w:val="both"/>
        <w:rPr>
          <w:rFonts w:ascii="Times New Roman" w:eastAsia="標楷體" w:hAnsi="標楷體"/>
          <w:b/>
          <w:szCs w:val="24"/>
        </w:rPr>
      </w:pPr>
      <w:r w:rsidRPr="00D74F9A">
        <w:rPr>
          <w:rFonts w:ascii="Times New Roman" w:eastAsia="標楷體" w:hAnsi="標楷體" w:hint="eastAsia"/>
          <w:b/>
          <w:szCs w:val="24"/>
        </w:rPr>
        <w:t>參與輔導顧問團</w:t>
      </w:r>
    </w:p>
    <w:p w:rsidR="00F26371" w:rsidRDefault="00013867" w:rsidP="00C5470A">
      <w:pPr>
        <w:widowControl/>
        <w:ind w:leftChars="236" w:left="566" w:firstLine="483"/>
        <w:jc w:val="both"/>
        <w:rPr>
          <w:rFonts w:ascii="Times New Roman" w:eastAsia="標楷體" w:hAnsi="標楷體"/>
          <w:szCs w:val="24"/>
        </w:rPr>
        <w:sectPr w:rsidR="00F26371" w:rsidSect="00A20AE6">
          <w:pgSz w:w="11906" w:h="16838"/>
          <w:pgMar w:top="1440" w:right="1080" w:bottom="1440" w:left="1080" w:header="851" w:footer="992" w:gutter="0"/>
          <w:cols w:space="425"/>
          <w:docGrid w:type="lines" w:linePitch="360"/>
        </w:sectPr>
      </w:pPr>
      <w:r>
        <w:rPr>
          <w:rFonts w:ascii="Times New Roman" w:eastAsia="標楷體" w:hAnsi="標楷體" w:hint="eastAsia"/>
          <w:szCs w:val="24"/>
        </w:rPr>
        <w:t>參與財團法人臺灣水利環境科技研究發展教育基金會</w:t>
      </w:r>
      <w:r>
        <w:rPr>
          <w:rFonts w:ascii="Times New Roman" w:eastAsia="標楷體" w:hAnsi="標楷體"/>
          <w:szCs w:val="24"/>
        </w:rPr>
        <w:t>(</w:t>
      </w:r>
      <w:r>
        <w:rPr>
          <w:rFonts w:ascii="Times New Roman" w:eastAsia="標楷體" w:hAnsi="標楷體" w:hint="eastAsia"/>
          <w:szCs w:val="24"/>
        </w:rPr>
        <w:t>國際水利環境學院，</w:t>
      </w:r>
      <w:r>
        <w:rPr>
          <w:rFonts w:ascii="Times New Roman" w:eastAsia="標楷體" w:hAnsi="標楷體"/>
          <w:szCs w:val="24"/>
        </w:rPr>
        <w:t>TIIWE)</w:t>
      </w:r>
      <w:r>
        <w:rPr>
          <w:rFonts w:ascii="Times New Roman" w:eastAsia="標楷體" w:hAnsi="標楷體" w:hint="eastAsia"/>
          <w:szCs w:val="24"/>
        </w:rPr>
        <w:t>所組成之團隊，擔任</w:t>
      </w:r>
      <w:r w:rsidRPr="00332B07">
        <w:rPr>
          <w:rFonts w:ascii="Times New Roman" w:eastAsia="標楷體" w:hAnsi="標楷體" w:hint="eastAsia"/>
          <w:szCs w:val="24"/>
        </w:rPr>
        <w:t>「</w:t>
      </w:r>
      <w:r>
        <w:rPr>
          <w:rFonts w:ascii="Times New Roman" w:eastAsia="標楷體" w:hAnsi="標楷體" w:hint="eastAsia"/>
          <w:szCs w:val="24"/>
        </w:rPr>
        <w:t>全國水環境改善計畫</w:t>
      </w:r>
      <w:r>
        <w:rPr>
          <w:rFonts w:ascii="Times New Roman" w:eastAsia="標楷體" w:hAnsi="標楷體"/>
          <w:szCs w:val="24"/>
        </w:rPr>
        <w:t>(</w:t>
      </w:r>
      <w:r>
        <w:rPr>
          <w:rFonts w:ascii="Times New Roman" w:eastAsia="標楷體" w:hAnsi="標楷體" w:hint="eastAsia"/>
          <w:szCs w:val="24"/>
        </w:rPr>
        <w:t>第一期</w:t>
      </w:r>
      <w:r>
        <w:rPr>
          <w:rFonts w:ascii="Times New Roman" w:eastAsia="標楷體" w:hAnsi="標楷體"/>
          <w:szCs w:val="24"/>
        </w:rPr>
        <w:t>)2017~2018</w:t>
      </w:r>
      <w:r>
        <w:rPr>
          <w:rFonts w:ascii="Times New Roman" w:eastAsia="標楷體" w:hAnsi="標楷體" w:hint="eastAsia"/>
          <w:szCs w:val="24"/>
        </w:rPr>
        <w:t>年臺中市政府水環境改善輔導顧問團</w:t>
      </w:r>
      <w:r w:rsidRPr="00332B07">
        <w:rPr>
          <w:rFonts w:ascii="Times New Roman" w:eastAsia="標楷體" w:hAnsi="標楷體" w:hint="eastAsia"/>
          <w:szCs w:val="24"/>
        </w:rPr>
        <w:t>」</w:t>
      </w:r>
      <w:r>
        <w:rPr>
          <w:rFonts w:ascii="Times New Roman" w:eastAsia="標楷體" w:hAnsi="標楷體" w:hint="eastAsia"/>
          <w:szCs w:val="24"/>
        </w:rPr>
        <w:t>、參與宜蘭大學團隊為主組成之</w:t>
      </w:r>
      <w:r w:rsidRPr="00332B07">
        <w:rPr>
          <w:rFonts w:ascii="Times New Roman" w:eastAsia="標楷體" w:hAnsi="標楷體" w:hint="eastAsia"/>
          <w:szCs w:val="24"/>
        </w:rPr>
        <w:t>「</w:t>
      </w:r>
      <w:r w:rsidRPr="00391321">
        <w:rPr>
          <w:rFonts w:ascii="Times New Roman" w:eastAsia="標楷體" w:hAnsi="標楷體" w:hint="eastAsia"/>
          <w:szCs w:val="24"/>
        </w:rPr>
        <w:t>宜蘭縣</w:t>
      </w:r>
      <w:r>
        <w:rPr>
          <w:rFonts w:ascii="Times New Roman" w:eastAsia="標楷體" w:hAnsi="標楷體"/>
          <w:szCs w:val="24"/>
        </w:rPr>
        <w:t>2017</w:t>
      </w:r>
      <w:r w:rsidRPr="00391321">
        <w:rPr>
          <w:rFonts w:ascii="Times New Roman" w:eastAsia="標楷體" w:hAnsi="標楷體" w:hint="eastAsia"/>
          <w:szCs w:val="24"/>
        </w:rPr>
        <w:t>年度全國水環境改善計畫輔導顧問團</w:t>
      </w:r>
      <w:r w:rsidRPr="00332B07">
        <w:rPr>
          <w:rFonts w:ascii="Times New Roman" w:eastAsia="標楷體" w:hAnsi="標楷體" w:hint="eastAsia"/>
          <w:szCs w:val="24"/>
        </w:rPr>
        <w:t>」</w:t>
      </w:r>
      <w:r>
        <w:rPr>
          <w:rFonts w:ascii="Times New Roman" w:eastAsia="標楷體" w:hAnsi="標楷體" w:hint="eastAsia"/>
          <w:szCs w:val="24"/>
        </w:rPr>
        <w:t>、與雲林科技大學團隊為主組成之</w:t>
      </w:r>
      <w:r w:rsidRPr="00332B07">
        <w:rPr>
          <w:rFonts w:ascii="Times New Roman" w:eastAsia="標楷體" w:hAnsi="標楷體" w:hint="eastAsia"/>
          <w:szCs w:val="24"/>
        </w:rPr>
        <w:t>「</w:t>
      </w:r>
      <w:r w:rsidRPr="00391321">
        <w:rPr>
          <w:rFonts w:ascii="Times New Roman" w:eastAsia="標楷體" w:hAnsi="標楷體" w:hint="eastAsia"/>
          <w:szCs w:val="24"/>
        </w:rPr>
        <w:t>雲林縣政府</w:t>
      </w:r>
      <w:r>
        <w:rPr>
          <w:rFonts w:ascii="Times New Roman" w:eastAsia="標楷體" w:hAnsi="標楷體"/>
          <w:szCs w:val="24"/>
        </w:rPr>
        <w:t>2017</w:t>
      </w:r>
      <w:r w:rsidRPr="00391321">
        <w:rPr>
          <w:rFonts w:ascii="Times New Roman" w:eastAsia="標楷體" w:hAnsi="標楷體"/>
          <w:szCs w:val="24"/>
        </w:rPr>
        <w:t>~</w:t>
      </w:r>
      <w:r>
        <w:rPr>
          <w:rFonts w:ascii="Times New Roman" w:eastAsia="標楷體" w:hAnsi="標楷體"/>
          <w:szCs w:val="24"/>
        </w:rPr>
        <w:t>20</w:t>
      </w:r>
      <w:r w:rsidRPr="00391321">
        <w:rPr>
          <w:rFonts w:ascii="Times New Roman" w:eastAsia="標楷體" w:hAnsi="標楷體"/>
          <w:szCs w:val="24"/>
        </w:rPr>
        <w:t>1</w:t>
      </w:r>
      <w:r>
        <w:rPr>
          <w:rFonts w:ascii="Times New Roman" w:eastAsia="標楷體" w:hAnsi="標楷體"/>
          <w:szCs w:val="24"/>
        </w:rPr>
        <w:t>8</w:t>
      </w:r>
      <w:r w:rsidRPr="00391321">
        <w:rPr>
          <w:rFonts w:ascii="Times New Roman" w:eastAsia="標楷體" w:hAnsi="標楷體" w:hint="eastAsia"/>
          <w:szCs w:val="24"/>
        </w:rPr>
        <w:t>年度全國水環境改善輔導顧問團委託專業服務案</w:t>
      </w:r>
      <w:r w:rsidRPr="00332B07">
        <w:rPr>
          <w:rFonts w:ascii="Times New Roman" w:eastAsia="標楷體" w:hAnsi="標楷體" w:hint="eastAsia"/>
          <w:szCs w:val="24"/>
        </w:rPr>
        <w:t>」</w:t>
      </w:r>
      <w:r>
        <w:rPr>
          <w:rFonts w:ascii="Times New Roman" w:eastAsia="標楷體" w:hAnsi="標楷體" w:hint="eastAsia"/>
          <w:szCs w:val="24"/>
        </w:rPr>
        <w:t>，具備豐富專業生態調查技術與生態檢核作業等相關經驗</w:t>
      </w:r>
      <w:r w:rsidRPr="00723282">
        <w:rPr>
          <w:rFonts w:ascii="Times New Roman" w:eastAsia="標楷體" w:hAnsi="標楷體" w:hint="eastAsia"/>
          <w:szCs w:val="24"/>
        </w:rPr>
        <w:t>。</w:t>
      </w:r>
    </w:p>
    <w:p w:rsidR="00013867" w:rsidRPr="008E6B89" w:rsidRDefault="009A7476" w:rsidP="00851D92">
      <w:pPr>
        <w:outlineLvl w:val="0"/>
        <w:rPr>
          <w:rFonts w:ascii="Times New Roman" w:eastAsia="標楷體" w:hAnsi="標楷體"/>
          <w:b/>
          <w:sz w:val="28"/>
          <w:szCs w:val="28"/>
        </w:rPr>
      </w:pPr>
      <w:bookmarkStart w:id="58" w:name="_Toc533496467"/>
      <w:r>
        <w:rPr>
          <w:rFonts w:ascii="Times New Roman" w:eastAsia="標楷體" w:hAnsi="標楷體" w:hint="eastAsia"/>
          <w:b/>
          <w:sz w:val="28"/>
          <w:szCs w:val="28"/>
        </w:rPr>
        <w:lastRenderedPageBreak/>
        <w:t>陸</w:t>
      </w:r>
      <w:r w:rsidR="00013867" w:rsidRPr="008E6B89">
        <w:rPr>
          <w:rFonts w:ascii="Times New Roman" w:eastAsia="標楷體" w:hAnsi="標楷體" w:hint="eastAsia"/>
          <w:b/>
          <w:sz w:val="28"/>
          <w:szCs w:val="28"/>
        </w:rPr>
        <w:t>、參考文獻</w:t>
      </w:r>
      <w:bookmarkEnd w:id="58"/>
    </w:p>
    <w:p w:rsidR="009D04EC" w:rsidRPr="009D04EC" w:rsidRDefault="009D04EC" w:rsidP="009D04EC">
      <w:pPr>
        <w:rPr>
          <w:rFonts w:ascii="Times New Roman" w:eastAsia="標楷體" w:hAnsi="Times New Roman"/>
          <w:szCs w:val="24"/>
        </w:rPr>
      </w:pPr>
      <w:r>
        <w:rPr>
          <w:rFonts w:eastAsia="標楷體" w:hAnsi="標楷體"/>
          <w:b/>
          <w:color w:val="000000"/>
        </w:rPr>
        <w:t>一、生</w:t>
      </w:r>
      <w:r>
        <w:rPr>
          <w:rFonts w:eastAsia="標楷體" w:hAnsi="標楷體" w:hint="eastAsia"/>
          <w:b/>
          <w:color w:val="000000"/>
        </w:rPr>
        <w:t>態檢核類</w:t>
      </w:r>
    </w:p>
    <w:p w:rsidR="00013867" w:rsidRPr="009D04EC" w:rsidRDefault="00013867"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hAnsi="標楷體"/>
        </w:rPr>
      </w:pPr>
      <w:r w:rsidRPr="009D04EC">
        <w:rPr>
          <w:rFonts w:eastAsia="標楷體" w:hAnsi="標楷體" w:hint="eastAsia"/>
        </w:rPr>
        <w:t>民享環境生態調查有限公司。</w:t>
      </w:r>
      <w:r w:rsidRPr="009D04EC">
        <w:rPr>
          <w:rFonts w:eastAsia="標楷體" w:hAnsi="標楷體"/>
        </w:rPr>
        <w:t>2018</w:t>
      </w:r>
      <w:r w:rsidRPr="009D04EC">
        <w:rPr>
          <w:rFonts w:eastAsia="標楷體" w:hAnsi="標楷體" w:hint="eastAsia"/>
        </w:rPr>
        <w:t>。</w:t>
      </w:r>
      <w:r w:rsidRPr="009C2F49">
        <w:rPr>
          <w:rFonts w:eastAsia="標楷體" w:hAnsi="標楷體" w:hint="eastAsia"/>
        </w:rPr>
        <w:t>臺中市地下水</w:t>
      </w:r>
      <w:r>
        <w:rPr>
          <w:rFonts w:eastAsia="標楷體" w:hAnsi="標楷體" w:hint="eastAsia"/>
        </w:rPr>
        <w:t>資源調查建置運用管理計畫－大肚山等地區湧泉調查及利用可行性評估委託專業服務。臺中市政府水利局。</w:t>
      </w:r>
    </w:p>
    <w:p w:rsidR="00013867" w:rsidRPr="009D04EC" w:rsidRDefault="00013867"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hAnsi="標楷體"/>
        </w:rPr>
      </w:pPr>
      <w:r w:rsidRPr="009D04EC">
        <w:rPr>
          <w:rFonts w:eastAsia="標楷體" w:hAnsi="標楷體" w:hint="eastAsia"/>
        </w:rPr>
        <w:t>行政院農業委員會水土保持局。</w:t>
      </w:r>
      <w:r w:rsidRPr="009D04EC">
        <w:rPr>
          <w:rFonts w:eastAsia="標楷體" w:hAnsi="標楷體"/>
        </w:rPr>
        <w:t>2010</w:t>
      </w:r>
      <w:r w:rsidRPr="009D04EC">
        <w:rPr>
          <w:rFonts w:eastAsia="標楷體" w:hAnsi="標楷體" w:hint="eastAsia"/>
        </w:rPr>
        <w:t>。「石門水庫及其集水區整治計畫</w:t>
      </w:r>
      <w:r w:rsidRPr="009D04EC">
        <w:rPr>
          <w:rFonts w:eastAsia="標楷體" w:hAnsi="標楷體"/>
        </w:rPr>
        <w:t>-</w:t>
      </w:r>
      <w:r w:rsidRPr="009D04EC">
        <w:rPr>
          <w:rFonts w:eastAsia="標楷體" w:hAnsi="標楷體" w:hint="eastAsia"/>
        </w:rPr>
        <w:t>集水區保育治理」第</w:t>
      </w:r>
      <w:r w:rsidRPr="009D04EC">
        <w:rPr>
          <w:rFonts w:eastAsia="標楷體" w:hAnsi="標楷體"/>
        </w:rPr>
        <w:t>18</w:t>
      </w:r>
      <w:r w:rsidRPr="009D04EC">
        <w:rPr>
          <w:rFonts w:eastAsia="標楷體" w:hAnsi="標楷體" w:hint="eastAsia"/>
        </w:rPr>
        <w:t>次工作分組會議「水庫集水區保育</w:t>
      </w:r>
      <w:r w:rsidRPr="009D04EC">
        <w:rPr>
          <w:rFonts w:eastAsia="標楷體" w:hAnsi="標楷體"/>
        </w:rPr>
        <w:t>-</w:t>
      </w:r>
      <w:r w:rsidRPr="009D04EC">
        <w:rPr>
          <w:rFonts w:eastAsia="標楷體" w:hAnsi="標楷體" w:hint="eastAsia"/>
        </w:rPr>
        <w:t>生態檢核表成效檢討」報告。行政院農業委員會水土保持局。</w:t>
      </w:r>
    </w:p>
    <w:p w:rsidR="00013867" w:rsidRPr="009D04EC" w:rsidRDefault="00013867"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hAnsi="標楷體"/>
        </w:rPr>
      </w:pPr>
      <w:r w:rsidRPr="009D04EC">
        <w:rPr>
          <w:rFonts w:eastAsia="標楷體" w:hAnsi="標楷體" w:hint="eastAsia"/>
        </w:rPr>
        <w:t>經濟部水利署水利規劃試驗所。</w:t>
      </w:r>
      <w:r w:rsidRPr="009D04EC">
        <w:rPr>
          <w:rFonts w:eastAsia="標楷體" w:hAnsi="標楷體"/>
        </w:rPr>
        <w:t>2017</w:t>
      </w:r>
      <w:r w:rsidRPr="009D04EC">
        <w:rPr>
          <w:rFonts w:eastAsia="標楷體" w:hAnsi="標楷體" w:hint="eastAsia"/>
        </w:rPr>
        <w:t>。區域排水生態指標及評估檢核方法之研究。經濟部水利署水利規劃試驗所。</w:t>
      </w:r>
    </w:p>
    <w:p w:rsidR="009D04EC" w:rsidRPr="009D04EC" w:rsidRDefault="004A0BFD"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hAnsi="標楷體"/>
        </w:rPr>
      </w:pPr>
      <w:hyperlink r:id="rId14" w:history="1">
        <w:r w:rsidR="00013867" w:rsidRPr="009D04EC">
          <w:rPr>
            <w:rFonts w:eastAsia="標楷體" w:hAnsi="標楷體" w:hint="eastAsia"/>
          </w:rPr>
          <w:t>財團法人資源及環境保護服務基金會，財團法人資源及環境保護服務基金會</w:t>
        </w:r>
      </w:hyperlink>
      <w:r w:rsidR="00013867" w:rsidRPr="009D04EC">
        <w:rPr>
          <w:rFonts w:eastAsia="標楷體" w:hAnsi="標楷體" w:hint="eastAsia"/>
        </w:rPr>
        <w:t>。</w:t>
      </w:r>
      <w:r w:rsidR="00013867" w:rsidRPr="009D04EC">
        <w:rPr>
          <w:rFonts w:eastAsia="標楷體" w:hAnsi="標楷體"/>
        </w:rPr>
        <w:t>2011</w:t>
      </w:r>
      <w:r w:rsidR="00013867" w:rsidRPr="009D04EC">
        <w:rPr>
          <w:rFonts w:eastAsia="標楷體" w:hAnsi="標楷體" w:hint="eastAsia"/>
        </w:rPr>
        <w:t>。水庫集水區生態調查評估準則建立與運用研究</w:t>
      </w:r>
      <w:r w:rsidR="00013867" w:rsidRPr="009D04EC">
        <w:rPr>
          <w:rFonts w:eastAsia="標楷體" w:hAnsi="標楷體"/>
        </w:rPr>
        <w:t>(2/2)</w:t>
      </w:r>
      <w:r w:rsidR="00013867" w:rsidRPr="009D04EC">
        <w:rPr>
          <w:rFonts w:eastAsia="標楷體" w:hAnsi="標楷體" w:hint="eastAsia"/>
        </w:rPr>
        <w:t>。</w:t>
      </w:r>
      <w:hyperlink r:id="rId15" w:history="1">
        <w:r w:rsidR="00013867" w:rsidRPr="009D04EC">
          <w:rPr>
            <w:rFonts w:eastAsia="標楷體" w:hAnsi="標楷體" w:hint="eastAsia"/>
          </w:rPr>
          <w:t>經濟部水利署</w:t>
        </w:r>
      </w:hyperlink>
      <w:r w:rsidR="00013867" w:rsidRPr="009D04EC">
        <w:rPr>
          <w:rFonts w:eastAsia="標楷體" w:hAnsi="標楷體" w:hint="eastAsia"/>
        </w:rPr>
        <w:t>。</w:t>
      </w:r>
    </w:p>
    <w:p w:rsidR="009D04EC" w:rsidRPr="009A6533" w:rsidRDefault="009D04EC" w:rsidP="009D04EC">
      <w:pPr>
        <w:rPr>
          <w:rFonts w:eastAsia="標楷體"/>
          <w:b/>
          <w:color w:val="000000"/>
        </w:rPr>
      </w:pPr>
      <w:r>
        <w:rPr>
          <w:rFonts w:eastAsia="標楷體" w:hAnsi="標楷體" w:hint="eastAsia"/>
          <w:b/>
          <w:color w:val="000000"/>
        </w:rPr>
        <w:t>二</w:t>
      </w:r>
      <w:r w:rsidRPr="009A6533">
        <w:rPr>
          <w:rFonts w:eastAsia="標楷體" w:hAnsi="標楷體"/>
          <w:b/>
          <w:color w:val="000000"/>
        </w:rPr>
        <w:t>、生物調查技術及鑑定類</w:t>
      </w:r>
      <w:r w:rsidRPr="009A6533">
        <w:rPr>
          <w:rFonts w:eastAsia="標楷體"/>
          <w:b/>
          <w:color w:val="000000"/>
        </w:rPr>
        <w:t>-</w:t>
      </w:r>
      <w:r w:rsidRPr="009A6533">
        <w:rPr>
          <w:rFonts w:eastAsia="標楷體" w:hAnsi="標楷體"/>
          <w:b/>
          <w:color w:val="000000"/>
        </w:rPr>
        <w:t>陸域植物</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王慷林。</w:t>
      </w:r>
      <w:r w:rsidRPr="009A6533">
        <w:rPr>
          <w:rFonts w:eastAsia="標楷體"/>
        </w:rPr>
        <w:t>2004</w:t>
      </w:r>
      <w:r w:rsidRPr="009A6533">
        <w:rPr>
          <w:rFonts w:eastAsia="標楷體" w:hAnsi="標楷體"/>
        </w:rPr>
        <w:t>。觀賞竹類。中國建築工業出版社。</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呂勝由、施炳霖、陳志雄。</w:t>
      </w:r>
      <w:r w:rsidRPr="009A6533">
        <w:rPr>
          <w:rFonts w:eastAsia="標楷體"/>
        </w:rPr>
        <w:t>1998</w:t>
      </w:r>
      <w:r w:rsidRPr="009A6533">
        <w:rPr>
          <w:rFonts w:eastAsia="標楷體" w:hAnsi="標楷體"/>
        </w:rPr>
        <w:t>。台灣稀有及瀕危植物之分級彩色圖鑑（</w:t>
      </w:r>
      <w:r w:rsidRPr="009A6533">
        <w:rPr>
          <w:rFonts w:ascii="細明體" w:eastAsia="細明體" w:hAnsi="細明體" w:cs="細明體" w:hint="eastAsia"/>
        </w:rPr>
        <w:t>Ⅲ</w:t>
      </w:r>
      <w:r w:rsidRPr="009A6533">
        <w:rPr>
          <w:rFonts w:eastAsia="標楷體" w:hAnsi="標楷體"/>
        </w:rPr>
        <w:t>）。行政院農委會印行。</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呂勝由、施炳霖、陳志雄。</w:t>
      </w:r>
      <w:r w:rsidRPr="009A6533">
        <w:rPr>
          <w:rFonts w:eastAsia="標楷體"/>
        </w:rPr>
        <w:t>1998</w:t>
      </w:r>
      <w:r w:rsidRPr="009A6533">
        <w:rPr>
          <w:rFonts w:eastAsia="標楷體" w:hAnsi="標楷體"/>
        </w:rPr>
        <w:t>。台灣稀有及瀕危植物之分級彩色圖鑑（</w:t>
      </w:r>
      <w:r w:rsidRPr="009A6533">
        <w:rPr>
          <w:rFonts w:eastAsia="標楷體"/>
        </w:rPr>
        <w:t>IV</w:t>
      </w:r>
      <w:r w:rsidRPr="009A6533">
        <w:rPr>
          <w:rFonts w:eastAsia="標楷體" w:hAnsi="標楷體"/>
        </w:rPr>
        <w:t>）。行政院農委會印行。</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呂勝由、郭城孟等編。</w:t>
      </w:r>
      <w:r w:rsidRPr="009A6533">
        <w:rPr>
          <w:rFonts w:eastAsia="標楷體"/>
        </w:rPr>
        <w:t>1996</w:t>
      </w:r>
      <w:r w:rsidRPr="009A6533">
        <w:rPr>
          <w:rFonts w:eastAsia="標楷體" w:hAnsi="標楷體"/>
        </w:rPr>
        <w:t>。台灣稀有及瀕危植物之分級彩色圖鑑（</w:t>
      </w:r>
      <w:r w:rsidRPr="009A6533">
        <w:rPr>
          <w:rFonts w:ascii="細明體" w:eastAsia="細明體" w:hAnsi="細明體" w:cs="細明體" w:hint="eastAsia"/>
        </w:rPr>
        <w:t>Ⅰ</w:t>
      </w:r>
      <w:r w:rsidRPr="009A6533">
        <w:rPr>
          <w:rFonts w:eastAsia="標楷體" w:hAnsi="標楷體"/>
        </w:rPr>
        <w:t>）。行政院農委會印行。</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呂勝由、郭城孟等編。</w:t>
      </w:r>
      <w:r w:rsidRPr="009A6533">
        <w:rPr>
          <w:rFonts w:eastAsia="標楷體"/>
        </w:rPr>
        <w:t>1997</w:t>
      </w:r>
      <w:r w:rsidRPr="009A6533">
        <w:rPr>
          <w:rFonts w:eastAsia="標楷體" w:hAnsi="標楷體"/>
        </w:rPr>
        <w:t>。台灣稀有及瀕危植物之分級彩色圖鑑（</w:t>
      </w:r>
      <w:r w:rsidRPr="009A6533">
        <w:rPr>
          <w:rFonts w:ascii="細明體" w:eastAsia="細明體" w:hAnsi="細明體" w:cs="細明體" w:hint="eastAsia"/>
        </w:rPr>
        <w:t>Ⅱ</w:t>
      </w:r>
      <w:r w:rsidRPr="009A6533">
        <w:rPr>
          <w:rFonts w:eastAsia="標楷體" w:hAnsi="標楷體"/>
        </w:rPr>
        <w:t>）。行政院農委會印行。</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呂福原、歐辰雄、呂金誠，</w:t>
      </w:r>
      <w:r w:rsidRPr="009A6533">
        <w:rPr>
          <w:rFonts w:eastAsia="標楷體"/>
        </w:rPr>
        <w:t>1999</w:t>
      </w:r>
      <w:r w:rsidRPr="009A6533">
        <w:rPr>
          <w:rFonts w:eastAsia="標楷體" w:hAnsi="標楷體"/>
        </w:rPr>
        <w:t>。台灣樹木解說（一）（二）（三）。行政院農業委員會。</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李松柏。</w:t>
      </w:r>
      <w:r w:rsidRPr="009A6533">
        <w:rPr>
          <w:rFonts w:eastAsia="標楷體"/>
        </w:rPr>
        <w:t>2007</w:t>
      </w:r>
      <w:r w:rsidRPr="009A6533">
        <w:rPr>
          <w:rFonts w:eastAsia="標楷體" w:hAnsi="標楷體"/>
        </w:rPr>
        <w:t>。台灣水生植物圖鑑。晨星出版社。</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徐國士。</w:t>
      </w:r>
      <w:r w:rsidRPr="009A6533">
        <w:rPr>
          <w:rFonts w:eastAsia="標楷體"/>
        </w:rPr>
        <w:t>1980</w:t>
      </w:r>
      <w:r w:rsidRPr="009A6533">
        <w:rPr>
          <w:rFonts w:eastAsia="標楷體" w:hAnsi="標楷體"/>
        </w:rPr>
        <w:t>。台灣稀有及有絕滅危機之植物。台灣省政府教育廳。</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徐國士。</w:t>
      </w:r>
      <w:r w:rsidRPr="009A6533">
        <w:rPr>
          <w:rFonts w:eastAsia="標楷體"/>
        </w:rPr>
        <w:t>1988</w:t>
      </w:r>
      <w:r w:rsidRPr="009A6533">
        <w:rPr>
          <w:rFonts w:eastAsia="標楷體" w:hAnsi="標楷體"/>
        </w:rPr>
        <w:t>。</w:t>
      </w:r>
      <w:r>
        <w:rPr>
          <w:rFonts w:eastAsia="標楷體" w:hAnsi="標楷體"/>
        </w:rPr>
        <w:t>台灣</w:t>
      </w:r>
      <w:r w:rsidRPr="009A6533">
        <w:rPr>
          <w:rFonts w:eastAsia="標楷體" w:hAnsi="標楷體"/>
        </w:rPr>
        <w:t>野生草本植物。</w:t>
      </w:r>
      <w:r>
        <w:rPr>
          <w:rFonts w:eastAsia="標楷體" w:hAnsi="標楷體"/>
        </w:rPr>
        <w:t>台灣</w:t>
      </w:r>
      <w:r w:rsidRPr="009A6533">
        <w:rPr>
          <w:rFonts w:eastAsia="標楷體" w:hAnsi="標楷體"/>
        </w:rPr>
        <w:t>省政府教育廳。</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徐國士等。</w:t>
      </w:r>
      <w:r w:rsidRPr="009A6533">
        <w:rPr>
          <w:rFonts w:eastAsia="標楷體"/>
        </w:rPr>
        <w:t>1987</w:t>
      </w:r>
      <w:r w:rsidRPr="009A6533">
        <w:rPr>
          <w:rFonts w:eastAsia="標楷體" w:hAnsi="標楷體"/>
        </w:rPr>
        <w:t>。台灣稀有植物群落生態調查。行政院農業委員會。</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張永仁。</w:t>
      </w:r>
      <w:r w:rsidRPr="009A6533">
        <w:rPr>
          <w:rFonts w:eastAsia="標楷體"/>
        </w:rPr>
        <w:t>2002</w:t>
      </w:r>
      <w:r w:rsidRPr="009A6533">
        <w:rPr>
          <w:rFonts w:eastAsia="標楷體" w:hAnsi="標楷體"/>
        </w:rPr>
        <w:t>。野花圖鑑。遠流出版社。</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張碧員等。</w:t>
      </w:r>
      <w:r w:rsidRPr="009A6533">
        <w:rPr>
          <w:rFonts w:eastAsia="標楷體"/>
        </w:rPr>
        <w:t>2000</w:t>
      </w:r>
      <w:r w:rsidRPr="009A6533">
        <w:rPr>
          <w:rFonts w:eastAsia="標楷體" w:hAnsi="標楷體"/>
        </w:rPr>
        <w:t>。台灣野花</w:t>
      </w:r>
      <w:r w:rsidRPr="009A6533">
        <w:rPr>
          <w:rFonts w:eastAsia="標楷體"/>
        </w:rPr>
        <w:t>365</w:t>
      </w:r>
      <w:r w:rsidRPr="009A6533">
        <w:rPr>
          <w:rFonts w:eastAsia="標楷體" w:hAnsi="標楷體"/>
        </w:rPr>
        <w:t>天。大樹出版社。</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許建昌。</w:t>
      </w:r>
      <w:r w:rsidRPr="009A6533">
        <w:rPr>
          <w:rFonts w:eastAsia="標楷體"/>
        </w:rPr>
        <w:t>1971</w:t>
      </w:r>
      <w:r w:rsidRPr="009A6533">
        <w:rPr>
          <w:rFonts w:eastAsia="標楷體" w:hAnsi="標楷體"/>
        </w:rPr>
        <w:t>。</w:t>
      </w:r>
      <w:r>
        <w:rPr>
          <w:rFonts w:eastAsia="標楷體" w:hAnsi="標楷體"/>
        </w:rPr>
        <w:t>台灣</w:t>
      </w:r>
      <w:r w:rsidRPr="009A6533">
        <w:rPr>
          <w:rFonts w:eastAsia="標楷體" w:hAnsi="標楷體"/>
        </w:rPr>
        <w:t>常見植物圖鑑，</w:t>
      </w:r>
      <w:r w:rsidRPr="009A6533">
        <w:rPr>
          <w:rFonts w:eastAsia="標楷體"/>
        </w:rPr>
        <w:t>I-</w:t>
      </w:r>
      <w:r w:rsidRPr="009A6533">
        <w:rPr>
          <w:rFonts w:eastAsia="標楷體" w:hAnsi="標楷體"/>
        </w:rPr>
        <w:t>庭園路旁耕地的花草。</w:t>
      </w:r>
      <w:r>
        <w:rPr>
          <w:rFonts w:eastAsia="標楷體" w:hAnsi="標楷體"/>
        </w:rPr>
        <w:t>台灣</w:t>
      </w:r>
      <w:r w:rsidRPr="009A6533">
        <w:rPr>
          <w:rFonts w:eastAsia="標楷體" w:hAnsi="標楷體"/>
        </w:rPr>
        <w:t>省教育會。</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許建昌。</w:t>
      </w:r>
      <w:r w:rsidRPr="009A6533">
        <w:rPr>
          <w:rFonts w:eastAsia="標楷體"/>
        </w:rPr>
        <w:t>1975</w:t>
      </w:r>
      <w:r w:rsidRPr="009A6533">
        <w:rPr>
          <w:rFonts w:eastAsia="標楷體" w:hAnsi="標楷體"/>
        </w:rPr>
        <w:t>。</w:t>
      </w:r>
      <w:r>
        <w:rPr>
          <w:rFonts w:eastAsia="標楷體" w:hAnsi="標楷體"/>
        </w:rPr>
        <w:t>台灣</w:t>
      </w:r>
      <w:r w:rsidRPr="009A6533">
        <w:rPr>
          <w:rFonts w:eastAsia="標楷體" w:hAnsi="標楷體"/>
        </w:rPr>
        <w:t>常見植物圖鑑，</w:t>
      </w:r>
      <w:r w:rsidRPr="009A6533">
        <w:rPr>
          <w:rFonts w:eastAsia="標楷體"/>
        </w:rPr>
        <w:t>VII-</w:t>
      </w:r>
      <w:r>
        <w:rPr>
          <w:rFonts w:eastAsia="標楷體" w:hAnsi="標楷體"/>
        </w:rPr>
        <w:t>台灣</w:t>
      </w:r>
      <w:r w:rsidRPr="009A6533">
        <w:rPr>
          <w:rFonts w:eastAsia="標楷體" w:hAnsi="標楷體"/>
        </w:rPr>
        <w:t>的禾草。</w:t>
      </w:r>
      <w:r>
        <w:rPr>
          <w:rFonts w:eastAsia="標楷體" w:hAnsi="標楷體"/>
        </w:rPr>
        <w:t>台灣</w:t>
      </w:r>
      <w:r w:rsidRPr="009A6533">
        <w:rPr>
          <w:rFonts w:eastAsia="標楷體" w:hAnsi="標楷體"/>
        </w:rPr>
        <w:t>省教育會。</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郭城孟。</w:t>
      </w:r>
      <w:r w:rsidRPr="009A6533">
        <w:rPr>
          <w:rFonts w:eastAsia="標楷體"/>
        </w:rPr>
        <w:t>1997</w:t>
      </w:r>
      <w:r w:rsidRPr="009A6533">
        <w:rPr>
          <w:rFonts w:eastAsia="標楷體" w:hAnsi="標楷體"/>
        </w:rPr>
        <w:t>。台灣維管束植物簡誌（第</w:t>
      </w:r>
      <w:r w:rsidRPr="009A6533">
        <w:rPr>
          <w:rFonts w:eastAsia="標楷體"/>
        </w:rPr>
        <w:t>1</w:t>
      </w:r>
      <w:r w:rsidRPr="009A6533">
        <w:rPr>
          <w:rFonts w:eastAsia="標楷體" w:hAnsi="標楷體"/>
        </w:rPr>
        <w:t>卷）。行政院農業委員會。</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郭城孟。</w:t>
      </w:r>
      <w:r w:rsidRPr="009A6533">
        <w:rPr>
          <w:rFonts w:eastAsia="標楷體"/>
        </w:rPr>
        <w:t>2001</w:t>
      </w:r>
      <w:r w:rsidRPr="009A6533">
        <w:rPr>
          <w:rFonts w:eastAsia="標楷體" w:hAnsi="標楷體"/>
        </w:rPr>
        <w:t>。蕨類圖鑑。遠流台灣館。</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陳玉峰。</w:t>
      </w:r>
      <w:r w:rsidRPr="009A6533">
        <w:rPr>
          <w:rFonts w:eastAsia="標楷體"/>
        </w:rPr>
        <w:t>1995</w:t>
      </w:r>
      <w:r w:rsidRPr="009A6533">
        <w:rPr>
          <w:rFonts w:eastAsia="標楷體" w:hAnsi="標楷體"/>
        </w:rPr>
        <w:t>。</w:t>
      </w:r>
      <w:hyperlink r:id="rId16" w:history="1">
        <w:r w:rsidRPr="009A6533">
          <w:rPr>
            <w:rFonts w:eastAsia="標楷體" w:hAnsi="標楷體"/>
          </w:rPr>
          <w:t>台灣植被誌</w:t>
        </w:r>
        <w:r w:rsidRPr="009A6533">
          <w:rPr>
            <w:rFonts w:eastAsia="標楷體"/>
          </w:rPr>
          <w:t>(</w:t>
        </w:r>
        <w:r w:rsidRPr="009A6533">
          <w:rPr>
            <w:rFonts w:eastAsia="標楷體" w:hAnsi="標楷體"/>
          </w:rPr>
          <w:t>第一卷</w:t>
        </w:r>
        <w:r w:rsidRPr="009A6533">
          <w:rPr>
            <w:rFonts w:eastAsia="標楷體"/>
          </w:rPr>
          <w:t>)</w:t>
        </w:r>
        <w:r w:rsidRPr="009A6533">
          <w:rPr>
            <w:rFonts w:eastAsia="標楷體" w:hAnsi="標楷體"/>
          </w:rPr>
          <w:t>：總論及植被帶概論</w:t>
        </w:r>
      </w:hyperlink>
      <w:r w:rsidRPr="009A6533">
        <w:rPr>
          <w:rFonts w:eastAsia="標楷體" w:hAnsi="標楷體"/>
        </w:rPr>
        <w:t>。玉山社。</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陳玉峰。</w:t>
      </w:r>
      <w:r w:rsidRPr="009A6533">
        <w:rPr>
          <w:rFonts w:eastAsia="標楷體"/>
        </w:rPr>
        <w:t>2007</w:t>
      </w:r>
      <w:r w:rsidRPr="009A6533">
        <w:rPr>
          <w:rFonts w:eastAsia="標楷體" w:hAnsi="標楷體"/>
        </w:rPr>
        <w:t>。台灣植被誌</w:t>
      </w:r>
      <w:r w:rsidRPr="009A6533">
        <w:rPr>
          <w:rFonts w:eastAsia="標楷體"/>
        </w:rPr>
        <w:t xml:space="preserve"> </w:t>
      </w:r>
      <w:r w:rsidRPr="009A6533">
        <w:rPr>
          <w:rFonts w:eastAsia="標楷體" w:hAnsi="標楷體"/>
        </w:rPr>
        <w:t>第九卷，物種生態誌。前衛出版社。</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陳玉峰。</w:t>
      </w:r>
      <w:r w:rsidRPr="009A6533">
        <w:rPr>
          <w:rFonts w:eastAsia="標楷體"/>
        </w:rPr>
        <w:t>2007</w:t>
      </w:r>
      <w:r w:rsidRPr="009A6533">
        <w:rPr>
          <w:rFonts w:eastAsia="標楷體" w:hAnsi="標楷體"/>
        </w:rPr>
        <w:t>。台灣植被誌</w:t>
      </w:r>
      <w:r w:rsidRPr="009A6533">
        <w:rPr>
          <w:rFonts w:eastAsia="標楷體"/>
        </w:rPr>
        <w:t xml:space="preserve"> </w:t>
      </w:r>
      <w:r w:rsidRPr="009A6533">
        <w:rPr>
          <w:rFonts w:eastAsia="標楷體" w:hAnsi="標楷體"/>
        </w:rPr>
        <w:t>第六卷，闊葉林</w:t>
      </w:r>
      <w:r w:rsidRPr="009A6533">
        <w:rPr>
          <w:rFonts w:eastAsia="標楷體"/>
        </w:rPr>
        <w:t>(</w:t>
      </w:r>
      <w:r w:rsidRPr="009A6533">
        <w:rPr>
          <w:rFonts w:eastAsia="標楷體" w:hAnsi="標楷體"/>
        </w:rPr>
        <w:t>二</w:t>
      </w:r>
      <w:r w:rsidRPr="009A6533">
        <w:rPr>
          <w:rFonts w:eastAsia="標楷體"/>
        </w:rPr>
        <w:t>)(</w:t>
      </w:r>
      <w:r w:rsidRPr="009A6533">
        <w:rPr>
          <w:rFonts w:eastAsia="標楷體" w:hAnsi="標楷體"/>
        </w:rPr>
        <w:t>上、下</w:t>
      </w:r>
      <w:r w:rsidRPr="009A6533">
        <w:rPr>
          <w:rFonts w:eastAsia="標楷體"/>
        </w:rPr>
        <w:t xml:space="preserve">) </w:t>
      </w:r>
      <w:r w:rsidRPr="009A6533">
        <w:rPr>
          <w:rFonts w:eastAsia="標楷體" w:hAnsi="標楷體"/>
        </w:rPr>
        <w:t>。前衛出版社。</w:t>
      </w:r>
    </w:p>
    <w:p w:rsidR="009D04EC" w:rsidRPr="009A6533" w:rsidRDefault="004A0BFD"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hyperlink r:id="rId17" w:history="1">
        <w:r w:rsidR="009D04EC" w:rsidRPr="009A6533">
          <w:rPr>
            <w:rFonts w:eastAsia="標楷體" w:hAnsi="標楷體"/>
          </w:rPr>
          <w:t>陳俊雄、高瑞卿</w:t>
        </w:r>
      </w:hyperlink>
      <w:r w:rsidR="009D04EC" w:rsidRPr="009A6533">
        <w:rPr>
          <w:rFonts w:eastAsia="標楷體" w:hAnsi="標楷體"/>
        </w:rPr>
        <w:t>。</w:t>
      </w:r>
      <w:r w:rsidR="009D04EC" w:rsidRPr="009A6533">
        <w:rPr>
          <w:rFonts w:eastAsia="標楷體"/>
        </w:rPr>
        <w:t>2008</w:t>
      </w:r>
      <w:r w:rsidR="009D04EC" w:rsidRPr="009A6533">
        <w:rPr>
          <w:rFonts w:eastAsia="標楷體" w:hAnsi="標楷體"/>
        </w:rPr>
        <w:t>。台灣行道樹圖鑑。</w:t>
      </w:r>
      <w:hyperlink r:id="rId18" w:history="1">
        <w:r w:rsidR="009D04EC" w:rsidRPr="009A6533">
          <w:rPr>
            <w:rFonts w:eastAsia="標楷體" w:hAnsi="標楷體"/>
          </w:rPr>
          <w:t>貓頭鷹</w:t>
        </w:r>
      </w:hyperlink>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楊遠波、劉和義、呂勝由。</w:t>
      </w:r>
      <w:r w:rsidRPr="009A6533">
        <w:rPr>
          <w:rFonts w:eastAsia="標楷體"/>
        </w:rPr>
        <w:t>1999</w:t>
      </w:r>
      <w:r w:rsidRPr="009A6533">
        <w:rPr>
          <w:rFonts w:eastAsia="標楷體" w:hAnsi="標楷體"/>
        </w:rPr>
        <w:t>。台灣維管束植物簡誌（第</w:t>
      </w:r>
      <w:r w:rsidRPr="009A6533">
        <w:rPr>
          <w:rFonts w:eastAsia="標楷體"/>
        </w:rPr>
        <w:t>2</w:t>
      </w:r>
      <w:r w:rsidRPr="009A6533">
        <w:rPr>
          <w:rFonts w:eastAsia="標楷體" w:hAnsi="標楷體"/>
        </w:rPr>
        <w:t>卷）。行政院農業委員會。</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楊遠波、劉和義、林讚標。</w:t>
      </w:r>
      <w:r w:rsidRPr="009A6533">
        <w:rPr>
          <w:rFonts w:eastAsia="標楷體"/>
        </w:rPr>
        <w:t>2001</w:t>
      </w:r>
      <w:r w:rsidRPr="009A6533">
        <w:rPr>
          <w:rFonts w:eastAsia="標楷體" w:hAnsi="標楷體"/>
        </w:rPr>
        <w:t>。台灣維管束植物簡誌（第</w:t>
      </w:r>
      <w:r w:rsidRPr="009A6533">
        <w:rPr>
          <w:rFonts w:eastAsia="標楷體"/>
        </w:rPr>
        <w:t>5</w:t>
      </w:r>
      <w:r w:rsidRPr="009A6533">
        <w:rPr>
          <w:rFonts w:eastAsia="標楷體" w:hAnsi="標楷體"/>
        </w:rPr>
        <w:t>卷）。行政院農業委員會。</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楊遠波、劉和義、彭鏡毅、施炳霖、呂勝由。</w:t>
      </w:r>
      <w:r w:rsidRPr="009A6533">
        <w:rPr>
          <w:rFonts w:eastAsia="標楷體"/>
        </w:rPr>
        <w:t>2000</w:t>
      </w:r>
      <w:r w:rsidRPr="009A6533">
        <w:rPr>
          <w:rFonts w:eastAsia="標楷體" w:hAnsi="標楷體"/>
        </w:rPr>
        <w:t>。台灣維管束植物簡誌（第</w:t>
      </w:r>
      <w:r w:rsidRPr="009A6533">
        <w:rPr>
          <w:rFonts w:eastAsia="標楷體"/>
        </w:rPr>
        <w:t>4</w:t>
      </w:r>
      <w:r w:rsidRPr="009A6533">
        <w:rPr>
          <w:rFonts w:eastAsia="標楷體" w:hAnsi="標楷體"/>
        </w:rPr>
        <w:t>卷）。行政院農業委員會。</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楊遠波、劉和義。</w:t>
      </w:r>
      <w:r w:rsidRPr="009A6533">
        <w:rPr>
          <w:rFonts w:eastAsia="標楷體"/>
        </w:rPr>
        <w:t>2002</w:t>
      </w:r>
      <w:r w:rsidRPr="009A6533">
        <w:rPr>
          <w:rFonts w:eastAsia="標楷體" w:hAnsi="標楷體"/>
        </w:rPr>
        <w:t>。台灣維管束植物簡誌（第</w:t>
      </w:r>
      <w:r w:rsidRPr="009A6533">
        <w:rPr>
          <w:rFonts w:eastAsia="標楷體"/>
        </w:rPr>
        <w:t>6</w:t>
      </w:r>
      <w:r w:rsidRPr="009A6533">
        <w:rPr>
          <w:rFonts w:eastAsia="標楷體" w:hAnsi="標楷體"/>
        </w:rPr>
        <w:t>卷）。行政院農業委員會。</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劉和義、楊遠波、呂勝由、施炳霖。</w:t>
      </w:r>
      <w:r w:rsidRPr="009A6533">
        <w:rPr>
          <w:rFonts w:eastAsia="標楷體"/>
        </w:rPr>
        <w:t>2000</w:t>
      </w:r>
      <w:r w:rsidRPr="009A6533">
        <w:rPr>
          <w:rFonts w:eastAsia="標楷體" w:hAnsi="標楷體"/>
        </w:rPr>
        <w:t>。台灣維管束植物簡誌（第</w:t>
      </w:r>
      <w:r w:rsidRPr="009A6533">
        <w:rPr>
          <w:rFonts w:eastAsia="標楷體"/>
        </w:rPr>
        <w:t>3</w:t>
      </w:r>
      <w:r w:rsidRPr="009A6533">
        <w:rPr>
          <w:rFonts w:eastAsia="標楷體" w:hAnsi="標楷體"/>
        </w:rPr>
        <w:t>卷）。行政院農業委員會。</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劉棠瑞。</w:t>
      </w:r>
      <w:r w:rsidRPr="009A6533">
        <w:rPr>
          <w:rFonts w:eastAsia="標楷體"/>
        </w:rPr>
        <w:t>1960</w:t>
      </w:r>
      <w:r w:rsidRPr="009A6533">
        <w:rPr>
          <w:rFonts w:eastAsia="標楷體" w:hAnsi="標楷體"/>
        </w:rPr>
        <w:t>。</w:t>
      </w:r>
      <w:r>
        <w:rPr>
          <w:rFonts w:eastAsia="標楷體" w:hAnsi="標楷體"/>
        </w:rPr>
        <w:t>台灣</w:t>
      </w:r>
      <w:r w:rsidRPr="009A6533">
        <w:rPr>
          <w:rFonts w:eastAsia="標楷體" w:hAnsi="標楷體"/>
        </w:rPr>
        <w:t>木本植物圖誌。國立</w:t>
      </w:r>
      <w:r>
        <w:rPr>
          <w:rFonts w:eastAsia="標楷體" w:hAnsi="標楷體"/>
        </w:rPr>
        <w:t>台灣</w:t>
      </w:r>
      <w:r w:rsidRPr="009A6533">
        <w:rPr>
          <w:rFonts w:eastAsia="標楷體" w:hAnsi="標楷體"/>
        </w:rPr>
        <w:t>大學農學院。</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劉瓊蓮。</w:t>
      </w:r>
      <w:r w:rsidRPr="009A6533">
        <w:rPr>
          <w:rFonts w:eastAsia="標楷體"/>
        </w:rPr>
        <w:t>1993</w:t>
      </w:r>
      <w:r w:rsidRPr="009A6533">
        <w:rPr>
          <w:rFonts w:eastAsia="標楷體" w:hAnsi="標楷體"/>
        </w:rPr>
        <w:t>。</w:t>
      </w:r>
      <w:r>
        <w:rPr>
          <w:rFonts w:eastAsia="標楷體" w:hAnsi="標楷體"/>
        </w:rPr>
        <w:t>台灣</w:t>
      </w:r>
      <w:r w:rsidRPr="009A6533">
        <w:rPr>
          <w:rFonts w:eastAsia="標楷體" w:hAnsi="標楷體"/>
        </w:rPr>
        <w:t>稀有植物圖鑑</w:t>
      </w:r>
      <w:r w:rsidRPr="009A6533">
        <w:rPr>
          <w:rFonts w:eastAsia="標楷體"/>
        </w:rPr>
        <w:t>(</w:t>
      </w:r>
      <w:r w:rsidRPr="009A6533">
        <w:rPr>
          <w:rFonts w:ascii="細明體" w:eastAsia="細明體" w:hAnsi="細明體" w:cs="細明體" w:hint="eastAsia"/>
        </w:rPr>
        <w:t>Ⅰ</w:t>
      </w:r>
      <w:r w:rsidRPr="009A6533">
        <w:rPr>
          <w:rFonts w:eastAsia="標楷體" w:cs="Calibri"/>
        </w:rPr>
        <w:t>)</w:t>
      </w:r>
      <w:r w:rsidRPr="009A6533">
        <w:rPr>
          <w:rFonts w:eastAsia="標楷體" w:hAnsi="標楷體"/>
        </w:rPr>
        <w:t>。</w:t>
      </w:r>
      <w:r>
        <w:rPr>
          <w:rFonts w:eastAsia="標楷體" w:hAnsi="標楷體"/>
        </w:rPr>
        <w:t>台灣</w:t>
      </w:r>
      <w:r w:rsidRPr="009A6533">
        <w:rPr>
          <w:rFonts w:eastAsia="標楷體" w:hAnsi="標楷體"/>
        </w:rPr>
        <w:t>省林務局。</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羅宗仁、鍾詩文。</w:t>
      </w:r>
      <w:r w:rsidRPr="009A6533">
        <w:rPr>
          <w:rFonts w:eastAsia="標楷體"/>
        </w:rPr>
        <w:t>2007</w:t>
      </w:r>
      <w:r w:rsidRPr="009A6533">
        <w:rPr>
          <w:rFonts w:eastAsia="標楷體" w:hAnsi="標楷體"/>
        </w:rPr>
        <w:t>。台灣種樹大圖鑑</w:t>
      </w:r>
      <w:r w:rsidRPr="009A6533">
        <w:rPr>
          <w:rFonts w:eastAsia="標楷體"/>
        </w:rPr>
        <w:t>(</w:t>
      </w:r>
      <w:r w:rsidRPr="009A6533">
        <w:rPr>
          <w:rFonts w:eastAsia="標楷體" w:hAnsi="標楷體"/>
        </w:rPr>
        <w:t>上</w:t>
      </w:r>
      <w:r w:rsidRPr="009A6533">
        <w:rPr>
          <w:rFonts w:eastAsia="標楷體"/>
        </w:rPr>
        <w:t>) (</w:t>
      </w:r>
      <w:r w:rsidRPr="009A6533">
        <w:rPr>
          <w:rFonts w:eastAsia="標楷體" w:hAnsi="標楷體"/>
        </w:rPr>
        <w:t>下</w:t>
      </w:r>
      <w:r w:rsidRPr="009A6533">
        <w:rPr>
          <w:rFonts w:eastAsia="標楷體"/>
        </w:rPr>
        <w:t>)</w:t>
      </w:r>
      <w:r w:rsidRPr="009A6533">
        <w:rPr>
          <w:rFonts w:eastAsia="標楷體" w:hAnsi="標楷體"/>
        </w:rPr>
        <w:t>。</w:t>
      </w:r>
      <w:hyperlink r:id="rId19" w:history="1">
        <w:r w:rsidRPr="009A6533">
          <w:rPr>
            <w:rFonts w:eastAsia="標楷體" w:hAnsi="標楷體"/>
          </w:rPr>
          <w:t>天下文化</w:t>
        </w:r>
      </w:hyperlink>
      <w:r w:rsidRPr="009A6533">
        <w:rPr>
          <w:rFonts w:eastAsia="標楷體" w:hAnsi="標楷體"/>
        </w:rPr>
        <w:t>。</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rPr>
        <w:t>Heinrich W.1985.Vegetation of the Earth, and Ecological Systems of the Geobiosphere. Springer-Verlag.</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rPr>
        <w:t>Huang, T. C. et al. (eds). 1993-2003. Flora of Taiwan, Vol. 1-6.</w:t>
      </w:r>
    </w:p>
    <w:p w:rsidR="009D04EC" w:rsidRPr="009A6533" w:rsidRDefault="009D04EC" w:rsidP="009D04EC">
      <w:pPr>
        <w:rPr>
          <w:rFonts w:eastAsia="標楷體"/>
        </w:rPr>
      </w:pPr>
    </w:p>
    <w:p w:rsidR="009D04EC" w:rsidRPr="009A6533" w:rsidRDefault="009D04EC" w:rsidP="009D04EC">
      <w:pPr>
        <w:rPr>
          <w:rFonts w:eastAsia="標楷體"/>
          <w:b/>
        </w:rPr>
      </w:pPr>
      <w:r>
        <w:rPr>
          <w:rFonts w:eastAsia="標楷體" w:hAnsi="標楷體" w:hint="eastAsia"/>
          <w:b/>
          <w:color w:val="000000"/>
        </w:rPr>
        <w:t>三</w:t>
      </w:r>
      <w:r w:rsidRPr="009A6533">
        <w:rPr>
          <w:rFonts w:eastAsia="標楷體" w:hAnsi="標楷體"/>
          <w:b/>
        </w:rPr>
        <w:t>、生物調查技術及鑑定類</w:t>
      </w:r>
      <w:r w:rsidRPr="009A6533">
        <w:rPr>
          <w:rFonts w:eastAsia="標楷體"/>
          <w:b/>
        </w:rPr>
        <w:t>-</w:t>
      </w:r>
      <w:r w:rsidRPr="009A6533">
        <w:rPr>
          <w:rFonts w:eastAsia="標楷體" w:hAnsi="標楷體"/>
          <w:b/>
        </w:rPr>
        <w:t>陸域動物</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尤少彬。</w:t>
      </w:r>
      <w:r w:rsidRPr="009A6533">
        <w:rPr>
          <w:rFonts w:eastAsia="標楷體"/>
        </w:rPr>
        <w:t>2005</w:t>
      </w:r>
      <w:r w:rsidRPr="009A6533">
        <w:rPr>
          <w:rFonts w:eastAsia="標楷體" w:hAnsi="標楷體"/>
        </w:rPr>
        <w:t>。由涉水鳥同功群探討沿海濕地的生態建設。水域與生態工程研討會。</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方偉宏。</w:t>
      </w:r>
      <w:r w:rsidRPr="009A6533">
        <w:rPr>
          <w:rFonts w:eastAsia="標楷體"/>
        </w:rPr>
        <w:t>2008</w:t>
      </w:r>
      <w:r w:rsidRPr="009A6533">
        <w:rPr>
          <w:rFonts w:eastAsia="標楷體" w:hAnsi="標楷體"/>
        </w:rPr>
        <w:t>。台灣受脅鳥種圖鑑。</w:t>
      </w:r>
      <w:hyperlink r:id="rId20" w:history="1">
        <w:r w:rsidRPr="009A6533">
          <w:rPr>
            <w:rFonts w:eastAsia="標楷體" w:hAnsi="標楷體"/>
          </w:rPr>
          <w:t>貓頭鷹</w:t>
        </w:r>
      </w:hyperlink>
      <w:r w:rsidRPr="009A6533">
        <w:rPr>
          <w:rFonts w:eastAsia="標楷體" w:hAnsi="標楷體"/>
        </w:rPr>
        <w:t>出版社。</w:t>
      </w:r>
    </w:p>
    <w:p w:rsidR="009D04EC" w:rsidRPr="009A6533" w:rsidRDefault="004A0BFD"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hyperlink r:id="rId21" w:history="1">
        <w:r w:rsidR="009D04EC" w:rsidRPr="009A6533">
          <w:rPr>
            <w:rFonts w:eastAsia="標楷體" w:hAnsi="標楷體"/>
          </w:rPr>
          <w:t>方偉宏</w:t>
        </w:r>
      </w:hyperlink>
      <w:r w:rsidR="009D04EC" w:rsidRPr="009A6533">
        <w:rPr>
          <w:rFonts w:eastAsia="標楷體" w:hAnsi="標楷體"/>
        </w:rPr>
        <w:t>。</w:t>
      </w:r>
      <w:r w:rsidR="009D04EC" w:rsidRPr="009A6533">
        <w:rPr>
          <w:rFonts w:eastAsia="標楷體"/>
        </w:rPr>
        <w:t>2008</w:t>
      </w:r>
      <w:r w:rsidR="009D04EC" w:rsidRPr="009A6533">
        <w:rPr>
          <w:rFonts w:eastAsia="標楷體" w:hAnsi="標楷體"/>
        </w:rPr>
        <w:t>。台灣鳥類全圖鑑。</w:t>
      </w:r>
      <w:hyperlink r:id="rId22" w:history="1">
        <w:r w:rsidR="009D04EC" w:rsidRPr="009A6533">
          <w:rPr>
            <w:rFonts w:eastAsia="標楷體" w:hAnsi="標楷體"/>
          </w:rPr>
          <w:t>貓頭鷹</w:t>
        </w:r>
      </w:hyperlink>
      <w:r w:rsidR="009D04EC" w:rsidRPr="009A6533">
        <w:rPr>
          <w:rFonts w:eastAsia="標楷體" w:hAnsi="標楷體"/>
        </w:rPr>
        <w:t>出版社。</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台灣省特有生物研究保育中心。</w:t>
      </w:r>
      <w:r w:rsidRPr="009A6533">
        <w:rPr>
          <w:rFonts w:eastAsia="標楷體"/>
        </w:rPr>
        <w:t>1998</w:t>
      </w:r>
      <w:r w:rsidRPr="009A6533">
        <w:rPr>
          <w:rFonts w:eastAsia="標楷體" w:hAnsi="標楷體"/>
        </w:rPr>
        <w:t>。兩棲類及爬蟲類調查方法研習手冊。</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向高世、李鵬祥、楊懿如。</w:t>
      </w:r>
      <w:r w:rsidRPr="009A6533">
        <w:rPr>
          <w:rFonts w:eastAsia="標楷體"/>
        </w:rPr>
        <w:t>2009</w:t>
      </w:r>
      <w:r w:rsidRPr="009A6533">
        <w:rPr>
          <w:rFonts w:eastAsia="標楷體" w:hAnsi="標楷體"/>
        </w:rPr>
        <w:t>。台灣兩棲爬行類圖鑑。貓頭鷹出版社。</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池文傑。</w:t>
      </w:r>
      <w:r w:rsidRPr="009A6533">
        <w:rPr>
          <w:rFonts w:eastAsia="標楷體"/>
        </w:rPr>
        <w:t>2000</w:t>
      </w:r>
      <w:r w:rsidRPr="009A6533">
        <w:rPr>
          <w:rFonts w:eastAsia="標楷體" w:hAnsi="標楷體"/>
        </w:rPr>
        <w:t>。客雅溪口鳥類群聚的時空變異。國立台灣大學動物學研究所碩士論文。</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呂光洋、杜銘章、向高世。</w:t>
      </w:r>
      <w:r w:rsidRPr="009A6533">
        <w:rPr>
          <w:rFonts w:eastAsia="標楷體"/>
        </w:rPr>
        <w:t>2002</w:t>
      </w:r>
      <w:r w:rsidRPr="009A6533">
        <w:rPr>
          <w:rFonts w:eastAsia="標楷體" w:hAnsi="標楷體"/>
        </w:rPr>
        <w:t>。台灣兩棲爬行動物圖鑑</w:t>
      </w:r>
      <w:r w:rsidRPr="009A6533">
        <w:rPr>
          <w:rFonts w:eastAsia="標楷體"/>
        </w:rPr>
        <w:t>(</w:t>
      </w:r>
      <w:r w:rsidRPr="009A6533">
        <w:rPr>
          <w:rFonts w:eastAsia="標楷體" w:hAnsi="標楷體"/>
        </w:rPr>
        <w:t>第二版</w:t>
      </w:r>
      <w:r w:rsidRPr="009A6533">
        <w:rPr>
          <w:rFonts w:eastAsia="標楷體"/>
        </w:rPr>
        <w:t>)</w:t>
      </w:r>
      <w:r w:rsidRPr="009A6533">
        <w:rPr>
          <w:rFonts w:eastAsia="標楷體" w:hAnsi="標楷體"/>
        </w:rPr>
        <w:t>。中華民國自然保育協會。</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呂光洋、陳添喜、高善、孫承矩、朱哲民、蔡添順、何一先、鄭振寬。</w:t>
      </w:r>
      <w:r w:rsidRPr="009A6533">
        <w:rPr>
          <w:rFonts w:eastAsia="標楷體"/>
        </w:rPr>
        <w:t>1996</w:t>
      </w:r>
      <w:r w:rsidRPr="009A6533">
        <w:rPr>
          <w:rFonts w:eastAsia="標楷體" w:hAnsi="標楷體"/>
        </w:rPr>
        <w:t>。台灣野生動物資源調查</w:t>
      </w:r>
      <w:r w:rsidRPr="009A6533">
        <w:rPr>
          <w:rFonts w:eastAsia="標楷體"/>
        </w:rPr>
        <w:t>---</w:t>
      </w:r>
      <w:r w:rsidRPr="009A6533">
        <w:rPr>
          <w:rFonts w:eastAsia="標楷體" w:hAnsi="標楷體"/>
        </w:rPr>
        <w:t>兩棲類動物調查手冊。行政院農委會。</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呂光洋。</w:t>
      </w:r>
      <w:r w:rsidRPr="009A6533">
        <w:rPr>
          <w:rFonts w:eastAsia="標楷體"/>
        </w:rPr>
        <w:t>1990</w:t>
      </w:r>
      <w:r w:rsidRPr="009A6533">
        <w:rPr>
          <w:rFonts w:eastAsia="標楷體" w:hAnsi="標楷體"/>
        </w:rPr>
        <w:t>。台灣區野生動物資料庫：兩棲類（</w:t>
      </w:r>
      <w:r w:rsidRPr="009A6533">
        <w:rPr>
          <w:rFonts w:eastAsia="標楷體"/>
        </w:rPr>
        <w:t>II</w:t>
      </w:r>
      <w:r w:rsidRPr="009A6533">
        <w:rPr>
          <w:rFonts w:eastAsia="標楷體" w:hAnsi="標楷體"/>
        </w:rPr>
        <w:t>）。行政院農業委員會。台北。</w:t>
      </w:r>
      <w:r w:rsidRPr="009A6533">
        <w:rPr>
          <w:rFonts w:eastAsia="標楷體"/>
        </w:rPr>
        <w:t>157</w:t>
      </w:r>
      <w:r w:rsidRPr="009A6533">
        <w:rPr>
          <w:rFonts w:eastAsia="標楷體" w:hAnsi="標楷體"/>
        </w:rPr>
        <w:t>頁。</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林良恭、趙榮台、陳一銘、葉雲吟。</w:t>
      </w:r>
      <w:r w:rsidRPr="009A6533">
        <w:rPr>
          <w:rFonts w:eastAsia="標楷體"/>
        </w:rPr>
        <w:t>1998</w:t>
      </w:r>
      <w:r w:rsidRPr="009A6533">
        <w:rPr>
          <w:rFonts w:eastAsia="標楷體" w:hAnsi="標楷體"/>
        </w:rPr>
        <w:t>。自然資源保護區域資源調查監測手冊。行政院農委會。</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林良恭。</w:t>
      </w:r>
      <w:r w:rsidRPr="009A6533">
        <w:rPr>
          <w:rFonts w:eastAsia="標楷體"/>
        </w:rPr>
        <w:t>2004</w:t>
      </w:r>
      <w:r w:rsidRPr="009A6533">
        <w:rPr>
          <w:rFonts w:eastAsia="標楷體" w:hAnsi="標楷體"/>
        </w:rPr>
        <w:t>。台灣的蝙蝠。國立自然科學博物館。</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林明志。</w:t>
      </w:r>
      <w:r w:rsidRPr="009A6533">
        <w:rPr>
          <w:rFonts w:eastAsia="標楷體"/>
        </w:rPr>
        <w:t>1994</w:t>
      </w:r>
      <w:r w:rsidRPr="009A6533">
        <w:rPr>
          <w:rFonts w:eastAsia="標楷體" w:hAnsi="標楷體"/>
        </w:rPr>
        <w:t>。關渡地區鳥類群聚動態與景觀變遷之關係。輔仁大學生物學研究所碩士論文。</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祁偉廉。</w:t>
      </w:r>
      <w:r w:rsidRPr="009A6533">
        <w:rPr>
          <w:rFonts w:eastAsia="標楷體"/>
        </w:rPr>
        <w:t>2008</w:t>
      </w:r>
      <w:r w:rsidRPr="009A6533">
        <w:rPr>
          <w:rFonts w:eastAsia="標楷體" w:hAnsi="標楷體"/>
        </w:rPr>
        <w:t>。台灣哺乳動物</w:t>
      </w:r>
      <w:r w:rsidRPr="009A6533">
        <w:rPr>
          <w:rFonts w:eastAsia="標楷體"/>
        </w:rPr>
        <w:t>(</w:t>
      </w:r>
      <w:r w:rsidRPr="009A6533">
        <w:rPr>
          <w:rFonts w:eastAsia="標楷體" w:hAnsi="標楷體"/>
        </w:rPr>
        <w:t>最新修訂版</w:t>
      </w:r>
      <w:r w:rsidRPr="009A6533">
        <w:rPr>
          <w:rFonts w:eastAsia="標楷體"/>
        </w:rPr>
        <w:t>)</w:t>
      </w:r>
      <w:r w:rsidRPr="009A6533">
        <w:rPr>
          <w:rFonts w:eastAsia="標楷體" w:hAnsi="標楷體"/>
        </w:rPr>
        <w:t>。天下文化出版社。</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徐堉峰。</w:t>
      </w:r>
      <w:r w:rsidRPr="009A6533">
        <w:rPr>
          <w:rFonts w:eastAsia="標楷體"/>
        </w:rPr>
        <w:t>2000</w:t>
      </w:r>
      <w:r w:rsidRPr="009A6533">
        <w:rPr>
          <w:rFonts w:eastAsia="標楷體" w:hAnsi="標楷體"/>
        </w:rPr>
        <w:t>。台灣蝶圖鑑第一卷。鳳凰谷鳥園。</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徐堉峰。</w:t>
      </w:r>
      <w:r w:rsidRPr="009A6533">
        <w:rPr>
          <w:rFonts w:eastAsia="標楷體"/>
        </w:rPr>
        <w:t>2002</w:t>
      </w:r>
      <w:r w:rsidRPr="009A6533">
        <w:rPr>
          <w:rFonts w:eastAsia="標楷體" w:hAnsi="標楷體"/>
        </w:rPr>
        <w:t>。台灣蝶圖鑑第二卷。鳳凰谷鳥園。</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lastRenderedPageBreak/>
        <w:t>徐堉峰。</w:t>
      </w:r>
      <w:r w:rsidRPr="009A6533">
        <w:rPr>
          <w:rFonts w:eastAsia="標楷體"/>
        </w:rPr>
        <w:t>2006</w:t>
      </w:r>
      <w:r w:rsidRPr="009A6533">
        <w:rPr>
          <w:rFonts w:eastAsia="標楷體" w:hAnsi="標楷體"/>
        </w:rPr>
        <w:t>。台灣蝶圖鑑第三卷。鳳凰谷鳥園。</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徐堉峰。</w:t>
      </w:r>
      <w:r w:rsidRPr="009A6533">
        <w:rPr>
          <w:rFonts w:eastAsia="標楷體"/>
        </w:rPr>
        <w:t>2013</w:t>
      </w:r>
      <w:r w:rsidRPr="009A6533">
        <w:rPr>
          <w:rFonts w:eastAsia="標楷體" w:hAnsi="標楷體"/>
        </w:rPr>
        <w:t>。</w:t>
      </w:r>
      <w:r>
        <w:rPr>
          <w:rFonts w:eastAsia="標楷體" w:hAnsi="標楷體"/>
        </w:rPr>
        <w:t>台灣</w:t>
      </w:r>
      <w:r w:rsidRPr="009A6533">
        <w:rPr>
          <w:rFonts w:eastAsia="標楷體" w:hAnsi="標楷體"/>
        </w:rPr>
        <w:t>蝴蝶圖鑑</w:t>
      </w:r>
      <w:r w:rsidRPr="009A6533">
        <w:rPr>
          <w:rFonts w:eastAsia="標楷體"/>
        </w:rPr>
        <w:t>(</w:t>
      </w:r>
      <w:r w:rsidRPr="009A6533">
        <w:rPr>
          <w:rFonts w:eastAsia="標楷體" w:hAnsi="標楷體"/>
        </w:rPr>
        <w:t>上</w:t>
      </w:r>
      <w:r w:rsidRPr="009A6533">
        <w:rPr>
          <w:rFonts w:eastAsia="標楷體"/>
        </w:rPr>
        <w:t>)</w:t>
      </w:r>
      <w:r w:rsidRPr="009A6533">
        <w:rPr>
          <w:rFonts w:eastAsia="標楷體" w:hAnsi="標楷體"/>
        </w:rPr>
        <w:t>、</w:t>
      </w:r>
      <w:r w:rsidRPr="009A6533">
        <w:rPr>
          <w:rFonts w:eastAsia="標楷體"/>
        </w:rPr>
        <w:t>(</w:t>
      </w:r>
      <w:r w:rsidRPr="009A6533">
        <w:rPr>
          <w:rFonts w:eastAsia="標楷體" w:hAnsi="標楷體"/>
        </w:rPr>
        <w:t>中</w:t>
      </w:r>
      <w:r w:rsidRPr="009A6533">
        <w:rPr>
          <w:rFonts w:eastAsia="標楷體"/>
        </w:rPr>
        <w:t>)</w:t>
      </w:r>
      <w:r w:rsidRPr="009A6533">
        <w:rPr>
          <w:rFonts w:eastAsia="標楷體" w:hAnsi="標楷體"/>
        </w:rPr>
        <w:t>、</w:t>
      </w:r>
      <w:r w:rsidRPr="009A6533">
        <w:rPr>
          <w:rFonts w:eastAsia="標楷體"/>
        </w:rPr>
        <w:t>(</w:t>
      </w:r>
      <w:r w:rsidRPr="009A6533">
        <w:rPr>
          <w:rFonts w:eastAsia="標楷體" w:hAnsi="標楷體"/>
        </w:rPr>
        <w:t>下</w:t>
      </w:r>
      <w:r w:rsidRPr="009A6533">
        <w:rPr>
          <w:rFonts w:eastAsia="標楷體"/>
        </w:rPr>
        <w:t>)</w:t>
      </w:r>
      <w:r w:rsidRPr="009A6533">
        <w:rPr>
          <w:rFonts w:eastAsia="標楷體" w:hAnsi="標楷體"/>
        </w:rPr>
        <w:t>。晨星出版社。</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張永仁。</w:t>
      </w:r>
      <w:r w:rsidRPr="009A6533">
        <w:rPr>
          <w:rFonts w:eastAsia="標楷體"/>
        </w:rPr>
        <w:t>2007</w:t>
      </w:r>
      <w:r w:rsidRPr="009A6533">
        <w:rPr>
          <w:rFonts w:eastAsia="標楷體" w:hAnsi="標楷體"/>
        </w:rPr>
        <w:t>。蝴蝶</w:t>
      </w:r>
      <w:r w:rsidRPr="009A6533">
        <w:rPr>
          <w:rFonts w:eastAsia="標楷體"/>
        </w:rPr>
        <w:t>100</w:t>
      </w:r>
      <w:r w:rsidRPr="009A6533">
        <w:rPr>
          <w:rFonts w:eastAsia="標楷體" w:hAnsi="標楷體"/>
        </w:rPr>
        <w:t>：台灣常見</w:t>
      </w:r>
      <w:r w:rsidRPr="009A6533">
        <w:rPr>
          <w:rFonts w:eastAsia="標楷體"/>
        </w:rPr>
        <w:t>100</w:t>
      </w:r>
      <w:r w:rsidRPr="009A6533">
        <w:rPr>
          <w:rFonts w:eastAsia="標楷體" w:hAnsi="標楷體"/>
        </w:rPr>
        <w:t>種蝴蝶野外觀察及生活史全紀錄（增訂新版）。遠流出版社。</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楊平世。</w:t>
      </w:r>
      <w:r w:rsidRPr="009A6533">
        <w:rPr>
          <w:rFonts w:eastAsia="標楷體"/>
        </w:rPr>
        <w:t>1996</w:t>
      </w:r>
      <w:r w:rsidRPr="009A6533">
        <w:rPr>
          <w:rFonts w:eastAsia="標楷體" w:hAnsi="標楷體"/>
        </w:rPr>
        <w:t>。台灣野生動物資源調查之昆蟲資源調查手冊。行政院農業委員會。</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楊懿如。</w:t>
      </w:r>
      <w:r w:rsidRPr="009A6533">
        <w:rPr>
          <w:rFonts w:eastAsia="標楷體"/>
        </w:rPr>
        <w:t>2002</w:t>
      </w:r>
      <w:r w:rsidRPr="009A6533">
        <w:rPr>
          <w:rFonts w:eastAsia="標楷體" w:hAnsi="標楷體"/>
        </w:rPr>
        <w:t>。賞蛙圖鑑</w:t>
      </w:r>
      <w:r w:rsidRPr="009A6533">
        <w:rPr>
          <w:rFonts w:eastAsia="標楷體"/>
        </w:rPr>
        <w:t>-</w:t>
      </w:r>
      <w:r w:rsidRPr="009A6533">
        <w:rPr>
          <w:rFonts w:eastAsia="標楷體" w:hAnsi="標楷體"/>
        </w:rPr>
        <w:t>台灣蛙類野外觀察指南</w:t>
      </w:r>
      <w:r w:rsidRPr="009A6533">
        <w:rPr>
          <w:rFonts w:eastAsia="標楷體"/>
        </w:rPr>
        <w:t>(</w:t>
      </w:r>
      <w:r w:rsidRPr="009A6533">
        <w:rPr>
          <w:rFonts w:eastAsia="標楷體" w:hAnsi="標楷體"/>
        </w:rPr>
        <w:t>第二版</w:t>
      </w:r>
      <w:r w:rsidRPr="009A6533">
        <w:rPr>
          <w:rFonts w:eastAsia="標楷體"/>
        </w:rPr>
        <w:t>)</w:t>
      </w:r>
      <w:r w:rsidRPr="009A6533">
        <w:rPr>
          <w:rFonts w:eastAsia="標楷體" w:hAnsi="標楷體"/>
        </w:rPr>
        <w:t>。中華民國自然與生態攝影學會。</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潘致遠、丁宗蘇、吳森雄、阮錦松、林瑞興、楊玉祥、蔡乙榮。</w:t>
      </w:r>
      <w:r w:rsidRPr="009A6533">
        <w:rPr>
          <w:rFonts w:eastAsia="標楷體"/>
        </w:rPr>
        <w:t>2017</w:t>
      </w:r>
      <w:r w:rsidRPr="009A6533">
        <w:rPr>
          <w:rFonts w:eastAsia="標楷體" w:hAnsi="標楷體"/>
        </w:rPr>
        <w:t>。</w:t>
      </w:r>
      <w:r w:rsidRPr="009A6533">
        <w:rPr>
          <w:rFonts w:eastAsia="標楷體"/>
        </w:rPr>
        <w:t xml:space="preserve">2017 </w:t>
      </w:r>
      <w:r w:rsidRPr="009A6533">
        <w:rPr>
          <w:rFonts w:eastAsia="標楷體" w:hAnsi="標楷體"/>
        </w:rPr>
        <w:t>年台灣鳥類名錄。中華民國野鳥學會。台北，台灣。</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鄭錫奇、方引平、周政翰。</w:t>
      </w:r>
      <w:r w:rsidRPr="009A6533">
        <w:rPr>
          <w:rFonts w:eastAsia="標楷體"/>
        </w:rPr>
        <w:t>2015</w:t>
      </w:r>
      <w:r w:rsidRPr="009A6533">
        <w:rPr>
          <w:rFonts w:eastAsia="標楷體" w:hAnsi="標楷體"/>
        </w:rPr>
        <w:t>。</w:t>
      </w:r>
      <w:r>
        <w:rPr>
          <w:rFonts w:eastAsia="標楷體" w:hAnsi="標楷體"/>
        </w:rPr>
        <w:t>台灣</w:t>
      </w:r>
      <w:r w:rsidRPr="009A6533">
        <w:rPr>
          <w:rFonts w:eastAsia="標楷體" w:hAnsi="標楷體"/>
        </w:rPr>
        <w:t>蝙蝠圖鑑</w:t>
      </w:r>
      <w:r w:rsidRPr="009A6533">
        <w:rPr>
          <w:rFonts w:eastAsia="標楷體"/>
        </w:rPr>
        <w:t>(</w:t>
      </w:r>
      <w:r w:rsidRPr="009A6533">
        <w:rPr>
          <w:rFonts w:eastAsia="標楷體" w:hAnsi="標楷體"/>
        </w:rPr>
        <w:t>第二版</w:t>
      </w:r>
      <w:r w:rsidRPr="009A6533">
        <w:rPr>
          <w:rFonts w:eastAsia="標楷體"/>
        </w:rPr>
        <w:t>)</w:t>
      </w:r>
      <w:r w:rsidRPr="009A6533">
        <w:rPr>
          <w:rFonts w:eastAsia="標楷體" w:hAnsi="標楷體"/>
        </w:rPr>
        <w:t>。行政院農業委員會特有生物研究保育中心。</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戴漢章。</w:t>
      </w:r>
      <w:r w:rsidRPr="009A6533">
        <w:rPr>
          <w:rFonts w:eastAsia="標楷體"/>
        </w:rPr>
        <w:t>2009</w:t>
      </w:r>
      <w:r w:rsidRPr="009A6533">
        <w:rPr>
          <w:rFonts w:eastAsia="標楷體" w:hAnsi="標楷體"/>
        </w:rPr>
        <w:t>。關渡自然公園棲地經營管理對鳥類相影響。國立台灣大學生態學與演化生物學研究所碩士論文。</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濱野榮次。</w:t>
      </w:r>
      <w:r w:rsidRPr="009A6533">
        <w:rPr>
          <w:rFonts w:eastAsia="標楷體"/>
        </w:rPr>
        <w:t>1987</w:t>
      </w:r>
      <w:r w:rsidRPr="009A6533">
        <w:rPr>
          <w:rFonts w:eastAsia="標楷體" w:hAnsi="標楷體"/>
        </w:rPr>
        <w:t>。台灣蝶類大圖鑑。牛頓出版社。</w:t>
      </w:r>
    </w:p>
    <w:p w:rsidR="009D04EC" w:rsidRPr="009A6533" w:rsidRDefault="009D04EC" w:rsidP="009D04EC">
      <w:pPr>
        <w:rPr>
          <w:rFonts w:eastAsia="標楷體"/>
        </w:rPr>
      </w:pPr>
    </w:p>
    <w:p w:rsidR="009D04EC" w:rsidRPr="009A6533" w:rsidRDefault="009D04EC" w:rsidP="009D04EC">
      <w:pPr>
        <w:rPr>
          <w:rFonts w:eastAsia="標楷體"/>
          <w:b/>
        </w:rPr>
      </w:pPr>
      <w:r>
        <w:rPr>
          <w:rFonts w:eastAsia="標楷體" w:hAnsi="標楷體" w:hint="eastAsia"/>
          <w:b/>
        </w:rPr>
        <w:t>四</w:t>
      </w:r>
      <w:r w:rsidRPr="009A6533">
        <w:rPr>
          <w:rFonts w:eastAsia="標楷體" w:hAnsi="標楷體"/>
          <w:b/>
        </w:rPr>
        <w:t>、生物調查技術及生物鑑定類</w:t>
      </w:r>
      <w:r w:rsidRPr="009A6533">
        <w:rPr>
          <w:rFonts w:eastAsia="標楷體"/>
          <w:b/>
        </w:rPr>
        <w:t>-</w:t>
      </w:r>
      <w:r w:rsidRPr="009A6533">
        <w:rPr>
          <w:rFonts w:eastAsia="標楷體" w:hAnsi="標楷體"/>
          <w:b/>
        </w:rPr>
        <w:t>水域生物</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佐竹久男。</w:t>
      </w:r>
      <w:r w:rsidRPr="009A6533">
        <w:rPr>
          <w:rFonts w:eastAsia="標楷體"/>
        </w:rPr>
        <w:t>1980</w:t>
      </w:r>
      <w:r w:rsidRPr="009A6533">
        <w:rPr>
          <w:rFonts w:eastAsia="標楷體" w:hAnsi="標楷體"/>
        </w:rPr>
        <w:t>。新編水質污濁調查指針。日本水產資源保護協會編。恆星社厚生閣。</w:t>
      </w:r>
      <w:r w:rsidRPr="009A6533">
        <w:rPr>
          <w:rFonts w:eastAsia="標楷體"/>
        </w:rPr>
        <w:t>pp. 185-186</w:t>
      </w:r>
      <w:r w:rsidRPr="009A6533">
        <w:rPr>
          <w:rFonts w:eastAsia="標楷體" w:hAnsi="標楷體"/>
        </w:rPr>
        <w:t>。</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山岸高旺。</w:t>
      </w:r>
      <w:r w:rsidRPr="009A6533">
        <w:rPr>
          <w:rFonts w:eastAsia="標楷體"/>
        </w:rPr>
        <w:t>1998</w:t>
      </w:r>
      <w:r w:rsidRPr="009A6533">
        <w:rPr>
          <w:rFonts w:eastAsia="標楷體" w:hAnsi="標楷體"/>
        </w:rPr>
        <w:t>。淡水藻類寫真集。內田老鶴圃。</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szCs w:val="24"/>
        </w:rPr>
      </w:pPr>
      <w:r w:rsidRPr="009A6533">
        <w:rPr>
          <w:rFonts w:eastAsia="標楷體" w:hAnsi="標楷體"/>
        </w:rPr>
        <w:t>川合禎次。</w:t>
      </w:r>
      <w:r w:rsidRPr="009A6533">
        <w:rPr>
          <w:rFonts w:eastAsia="標楷體"/>
        </w:rPr>
        <w:t>1985</w:t>
      </w:r>
      <w:r w:rsidRPr="009A6533">
        <w:rPr>
          <w:rFonts w:eastAsia="標楷體" w:hAnsi="標楷體"/>
        </w:rPr>
        <w:t>。日本產水生昆蟲檢索圖說。東海大學出版會。東京。</w:t>
      </w:r>
      <w:r w:rsidRPr="009A6533">
        <w:rPr>
          <w:rFonts w:eastAsia="標楷體"/>
        </w:rPr>
        <w:t>409pp</w:t>
      </w:r>
      <w:r w:rsidRPr="009A6533">
        <w:rPr>
          <w:rFonts w:eastAsia="標楷體" w:hAnsi="標楷體"/>
        </w:rPr>
        <w:t>。</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szCs w:val="24"/>
        </w:rPr>
      </w:pPr>
      <w:r w:rsidRPr="009A6533">
        <w:rPr>
          <w:rFonts w:eastAsia="標楷體" w:hAnsi="標楷體"/>
          <w:szCs w:val="24"/>
        </w:rPr>
        <w:t>中央研究院之台灣魚類資料庫</w:t>
      </w:r>
      <w:r w:rsidRPr="009A6533">
        <w:rPr>
          <w:rFonts w:eastAsia="標楷體"/>
          <w:szCs w:val="24"/>
        </w:rPr>
        <w:t xml:space="preserve"> http://fishdb.sinica.edu.tw/</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水野壽彥。</w:t>
      </w:r>
      <w:r w:rsidRPr="009A6533">
        <w:rPr>
          <w:rFonts w:eastAsia="標楷體"/>
        </w:rPr>
        <w:t>1980</w:t>
      </w:r>
      <w:r w:rsidRPr="009A6533">
        <w:rPr>
          <w:rFonts w:eastAsia="標楷體" w:hAnsi="標楷體"/>
        </w:rPr>
        <w:t>。日本淡水藻圖鑑。保育社。</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szCs w:val="24"/>
        </w:rPr>
      </w:pPr>
      <w:r w:rsidRPr="009A6533">
        <w:rPr>
          <w:rFonts w:eastAsia="標楷體" w:hAnsi="標楷體"/>
          <w:szCs w:val="24"/>
        </w:rPr>
        <w:t>王漢泉。</w:t>
      </w:r>
      <w:r w:rsidRPr="009A6533">
        <w:rPr>
          <w:rFonts w:eastAsia="標楷體"/>
          <w:szCs w:val="24"/>
        </w:rPr>
        <w:t>1999</w:t>
      </w:r>
      <w:r w:rsidRPr="009A6533">
        <w:rPr>
          <w:rFonts w:eastAsia="標楷體" w:hAnsi="標楷體"/>
          <w:szCs w:val="24"/>
        </w:rPr>
        <w:t>。淡水河系魚類生物監測分析。行政院環境保護署環境檢測所。</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台灣省政府教育廳。</w:t>
      </w:r>
      <w:r w:rsidRPr="009A6533">
        <w:rPr>
          <w:rFonts w:eastAsia="標楷體"/>
        </w:rPr>
        <w:t>1991</w:t>
      </w:r>
      <w:r w:rsidRPr="009A6533">
        <w:rPr>
          <w:rFonts w:eastAsia="標楷體" w:hAnsi="標楷體"/>
        </w:rPr>
        <w:t>。水棲昆蟲生態入門。</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行政院環境保護署環境檢驗所。</w:t>
      </w:r>
      <w:r w:rsidRPr="009A6533">
        <w:rPr>
          <w:rFonts w:eastAsia="標楷體"/>
        </w:rPr>
        <w:t>2003</w:t>
      </w:r>
      <w:r w:rsidRPr="009A6533">
        <w:rPr>
          <w:rFonts w:eastAsia="標楷體" w:hAnsi="標楷體"/>
        </w:rPr>
        <w:t>。水中浮游植物採樣方法－採水法</w:t>
      </w:r>
      <w:r w:rsidRPr="009A6533">
        <w:rPr>
          <w:rFonts w:eastAsia="標楷體"/>
        </w:rPr>
        <w:t>(NIEA E</w:t>
      </w:r>
      <w:smartTag w:uri="urn:schemas-microsoft-com:office:smarttags" w:element="chmetcnv">
        <w:smartTagPr>
          <w:attr w:name="UnitName" w:val="C"/>
          <w:attr w:name="SourceValue" w:val="505.5"/>
          <w:attr w:name="HasSpace" w:val="False"/>
          <w:attr w:name="Negative" w:val="False"/>
          <w:attr w:name="NumberType" w:val="1"/>
          <w:attr w:name="TCSC" w:val="0"/>
        </w:smartTagPr>
        <w:r w:rsidRPr="009A6533">
          <w:rPr>
            <w:rFonts w:eastAsia="標楷體"/>
          </w:rPr>
          <w:t>505.50C</w:t>
        </w:r>
      </w:smartTag>
      <w:r w:rsidRPr="009A6533">
        <w:rPr>
          <w:rFonts w:eastAsia="標楷體"/>
        </w:rPr>
        <w:t>)</w:t>
      </w:r>
      <w:r w:rsidRPr="009A6533">
        <w:rPr>
          <w:rFonts w:eastAsia="標楷體" w:hAnsi="標楷體"/>
        </w:rPr>
        <w:t>。環署檢字第</w:t>
      </w:r>
      <w:smartTag w:uri="urn:schemas-microsoft-com:office:smarttags" w:element="chmetcnv">
        <w:smartTagPr>
          <w:attr w:name="UnitName" w:val="a"/>
          <w:attr w:name="SourceValue" w:val="920067727"/>
          <w:attr w:name="HasSpace" w:val="False"/>
          <w:attr w:name="Negative" w:val="False"/>
          <w:attr w:name="NumberType" w:val="1"/>
          <w:attr w:name="TCSC" w:val="0"/>
        </w:smartTagPr>
        <w:r w:rsidRPr="009A6533">
          <w:rPr>
            <w:rFonts w:eastAsia="標楷體"/>
          </w:rPr>
          <w:t>0920067727A</w:t>
        </w:r>
      </w:smartTag>
      <w:r w:rsidRPr="009A6533">
        <w:rPr>
          <w:rFonts w:eastAsia="標楷體" w:hAnsi="標楷體"/>
        </w:rPr>
        <w:t>號公告。</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行政院環境保護署環境檢驗所。</w:t>
      </w:r>
      <w:r w:rsidRPr="009A6533">
        <w:rPr>
          <w:rFonts w:eastAsia="標楷體"/>
        </w:rPr>
        <w:t>2011</w:t>
      </w:r>
      <w:r w:rsidRPr="009A6533">
        <w:rPr>
          <w:rFonts w:eastAsia="標楷體" w:hAnsi="標楷體"/>
        </w:rPr>
        <w:t>。河川底棲水生昆蟲採樣方法</w:t>
      </w:r>
      <w:r w:rsidRPr="009A6533">
        <w:rPr>
          <w:rFonts w:eastAsia="標楷體"/>
        </w:rPr>
        <w:t>(NIEA E</w:t>
      </w:r>
      <w:smartTag w:uri="urn:schemas-microsoft-com:office:smarttags" w:element="chmetcnv">
        <w:smartTagPr>
          <w:attr w:name="UnitName" w:val="C"/>
          <w:attr w:name="SourceValue" w:val="801.31"/>
          <w:attr w:name="HasSpace" w:val="False"/>
          <w:attr w:name="Negative" w:val="False"/>
          <w:attr w:name="NumberType" w:val="1"/>
          <w:attr w:name="TCSC" w:val="0"/>
        </w:smartTagPr>
        <w:r w:rsidRPr="009A6533">
          <w:rPr>
            <w:rFonts w:eastAsia="標楷體"/>
          </w:rPr>
          <w:t>801.31C</w:t>
        </w:r>
      </w:smartTag>
      <w:r w:rsidRPr="009A6533">
        <w:rPr>
          <w:rFonts w:eastAsia="標楷體"/>
        </w:rPr>
        <w:t>)</w:t>
      </w:r>
      <w:r w:rsidRPr="009A6533">
        <w:rPr>
          <w:rFonts w:eastAsia="標楷體" w:hAnsi="標楷體"/>
        </w:rPr>
        <w:t>。環署檢字第</w:t>
      </w:r>
      <w:r w:rsidRPr="009A6533">
        <w:rPr>
          <w:rFonts w:eastAsia="標楷體"/>
          <w:color w:val="000000"/>
        </w:rPr>
        <w:t>1000109874</w:t>
      </w:r>
      <w:r w:rsidRPr="009A6533">
        <w:rPr>
          <w:rFonts w:eastAsia="標楷體" w:hAnsi="標楷體"/>
        </w:rPr>
        <w:t>號公告。</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行政院農業委員會特有生物研究保育中心</w:t>
      </w:r>
      <w:r w:rsidRPr="009A6533">
        <w:rPr>
          <w:rFonts w:eastAsia="標楷體" w:hAnsi="標楷體"/>
          <w:szCs w:val="24"/>
        </w:rPr>
        <w:t>。</w:t>
      </w:r>
      <w:r w:rsidRPr="009A6533">
        <w:rPr>
          <w:rFonts w:eastAsia="標楷體"/>
          <w:szCs w:val="24"/>
        </w:rPr>
        <w:t>2006</w:t>
      </w:r>
      <w:r w:rsidRPr="009A6533">
        <w:rPr>
          <w:rFonts w:eastAsia="標楷體" w:hAnsi="標楷體"/>
          <w:szCs w:val="24"/>
        </w:rPr>
        <w:t>。台灣地區河川棲地評估技術之研究。經濟部水利署水利規劃試驗所</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沈世傑。</w:t>
      </w:r>
      <w:r w:rsidRPr="009A6533">
        <w:rPr>
          <w:rFonts w:eastAsia="標楷體"/>
        </w:rPr>
        <w:t>1993</w:t>
      </w:r>
      <w:r w:rsidRPr="009A6533">
        <w:rPr>
          <w:rFonts w:eastAsia="標楷體" w:hAnsi="標楷體"/>
        </w:rPr>
        <w:t>。</w:t>
      </w:r>
      <w:r>
        <w:rPr>
          <w:rFonts w:eastAsia="標楷體" w:hAnsi="標楷體"/>
        </w:rPr>
        <w:t>台灣</w:t>
      </w:r>
      <w:r w:rsidRPr="009A6533">
        <w:rPr>
          <w:rFonts w:eastAsia="標楷體" w:hAnsi="標楷體"/>
        </w:rPr>
        <w:t>魚類誌。國立</w:t>
      </w:r>
      <w:r>
        <w:rPr>
          <w:rFonts w:eastAsia="標楷體" w:hAnsi="標楷體"/>
        </w:rPr>
        <w:t>台灣</w:t>
      </w:r>
      <w:r w:rsidRPr="009A6533">
        <w:rPr>
          <w:rFonts w:eastAsia="標楷體" w:hAnsi="標楷體"/>
        </w:rPr>
        <w:t>大學動物學系。</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佐竹久男。</w:t>
      </w:r>
      <w:r w:rsidRPr="009A6533">
        <w:rPr>
          <w:rFonts w:eastAsia="標楷體"/>
        </w:rPr>
        <w:t>1980</w:t>
      </w:r>
      <w:r w:rsidRPr="009A6533">
        <w:rPr>
          <w:rFonts w:eastAsia="標楷體" w:hAnsi="標楷體"/>
        </w:rPr>
        <w:t>。新編水質污濁調查指針。日本水產資源保護協會編。恆星社厚生閣。</w:t>
      </w:r>
      <w:r w:rsidRPr="009A6533">
        <w:rPr>
          <w:rFonts w:eastAsia="標楷體"/>
        </w:rPr>
        <w:t>pp. 185-186</w:t>
      </w:r>
      <w:r w:rsidRPr="009A6533">
        <w:rPr>
          <w:rFonts w:eastAsia="標楷體" w:hAnsi="標楷體"/>
        </w:rPr>
        <w:t>。</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汪良仲。</w:t>
      </w:r>
      <w:r w:rsidRPr="009A6533">
        <w:rPr>
          <w:rFonts w:eastAsia="標楷體"/>
        </w:rPr>
        <w:t>2000</w:t>
      </w:r>
      <w:r w:rsidRPr="009A6533">
        <w:rPr>
          <w:rFonts w:eastAsia="標楷體" w:hAnsi="標楷體"/>
        </w:rPr>
        <w:t>。台灣的蜻蛉。人人出版社。</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林春吉。</w:t>
      </w:r>
      <w:r w:rsidRPr="009A6533">
        <w:rPr>
          <w:rFonts w:eastAsia="標楷體"/>
        </w:rPr>
        <w:t>2007</w:t>
      </w:r>
      <w:r w:rsidRPr="009A6533">
        <w:rPr>
          <w:rFonts w:eastAsia="標楷體" w:hAnsi="標楷體"/>
        </w:rPr>
        <w:t>。台灣淡水魚蝦（上、下）。天下文化出版社。</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林斯正。</w:t>
      </w:r>
      <w:r w:rsidRPr="009A6533">
        <w:rPr>
          <w:rFonts w:eastAsia="標楷體"/>
        </w:rPr>
        <w:t>1999</w:t>
      </w:r>
      <w:r w:rsidRPr="009A6533">
        <w:rPr>
          <w:rFonts w:eastAsia="標楷體" w:hAnsi="標楷體"/>
        </w:rPr>
        <w:t>。台灣產蜻蜓科</w:t>
      </w:r>
      <w:r w:rsidRPr="009A6533">
        <w:rPr>
          <w:rFonts w:eastAsia="標楷體"/>
        </w:rPr>
        <w:t>(</w:t>
      </w:r>
      <w:r w:rsidRPr="009A6533">
        <w:rPr>
          <w:rFonts w:eastAsia="標楷體" w:hAnsi="標楷體"/>
        </w:rPr>
        <w:t>蜻蛉目</w:t>
      </w:r>
      <w:r w:rsidRPr="009A6533">
        <w:rPr>
          <w:rFonts w:eastAsia="標楷體"/>
        </w:rPr>
        <w:t>)</w:t>
      </w:r>
      <w:r w:rsidRPr="009A6533">
        <w:rPr>
          <w:rFonts w:eastAsia="標楷體" w:hAnsi="標楷體"/>
        </w:rPr>
        <w:t>幼蟲分類研究。私立東海大學生物系碩士論文。</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林曜松、梁世雄。</w:t>
      </w:r>
      <w:r w:rsidRPr="009A6533">
        <w:rPr>
          <w:rFonts w:eastAsia="標楷體"/>
        </w:rPr>
        <w:t>1996</w:t>
      </w:r>
      <w:r w:rsidRPr="009A6533">
        <w:rPr>
          <w:rFonts w:eastAsia="標楷體" w:hAnsi="標楷體"/>
        </w:rPr>
        <w:t>。台灣野生動物資源調查之淡水魚資源調查手冊。行政院農業委員會。</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松木和雄。</w:t>
      </w:r>
      <w:r w:rsidRPr="009A6533">
        <w:rPr>
          <w:rFonts w:eastAsia="標楷體"/>
        </w:rPr>
        <w:t>1978</w:t>
      </w:r>
      <w:r w:rsidRPr="009A6533">
        <w:rPr>
          <w:rFonts w:eastAsia="標楷體" w:hAnsi="標楷體"/>
        </w:rPr>
        <w:t>。台灣產春蜒科稚蟲分類之研究。台灣省立博物館科學年刊</w:t>
      </w:r>
      <w:r w:rsidRPr="009A6533">
        <w:rPr>
          <w:rFonts w:eastAsia="標楷體"/>
        </w:rPr>
        <w:t>21:133-180</w:t>
      </w:r>
      <w:r w:rsidRPr="009A6533">
        <w:rPr>
          <w:rFonts w:eastAsia="標楷體" w:hAnsi="標楷體"/>
        </w:rPr>
        <w:t>。</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邵廣昭、陳靜怡。</w:t>
      </w:r>
      <w:r w:rsidRPr="009A6533">
        <w:rPr>
          <w:rFonts w:eastAsia="標楷體"/>
        </w:rPr>
        <w:t>2005</w:t>
      </w:r>
      <w:r w:rsidRPr="009A6533">
        <w:rPr>
          <w:rFonts w:eastAsia="標楷體" w:hAnsi="標楷體"/>
        </w:rPr>
        <w:t>。魚類圖鑑</w:t>
      </w:r>
      <w:r w:rsidRPr="009A6533">
        <w:rPr>
          <w:rFonts w:eastAsia="標楷體"/>
        </w:rPr>
        <w:t>-</w:t>
      </w:r>
      <w:r w:rsidRPr="009A6533">
        <w:rPr>
          <w:rFonts w:eastAsia="標楷體" w:hAnsi="標楷體"/>
        </w:rPr>
        <w:t>台灣七百多種常見魚類圖鑑。遠流出版社。</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lastRenderedPageBreak/>
        <w:t>施志昀、李伯雯。</w:t>
      </w:r>
      <w:r w:rsidRPr="009A6533">
        <w:rPr>
          <w:rFonts w:eastAsia="標楷體"/>
        </w:rPr>
        <w:t>2009</w:t>
      </w:r>
      <w:r w:rsidRPr="009A6533">
        <w:rPr>
          <w:rFonts w:eastAsia="標楷體" w:hAnsi="標楷體"/>
        </w:rPr>
        <w:t>。台灣淡水蟹圖鑑。晨星出版社。</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施志昀等。</w:t>
      </w:r>
      <w:r w:rsidRPr="009A6533">
        <w:rPr>
          <w:rFonts w:eastAsia="標楷體"/>
        </w:rPr>
        <w:t>1998</w:t>
      </w:r>
      <w:r w:rsidRPr="009A6533">
        <w:rPr>
          <w:rFonts w:eastAsia="標楷體" w:hAnsi="標楷體"/>
        </w:rPr>
        <w:t>。台灣的淡水蝦。國立海洋生物博物館籌備處。</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施志昀等。</w:t>
      </w:r>
      <w:r w:rsidRPr="009A6533">
        <w:rPr>
          <w:rFonts w:eastAsia="標楷體"/>
        </w:rPr>
        <w:t>1999</w:t>
      </w:r>
      <w:r w:rsidRPr="009A6533">
        <w:rPr>
          <w:rFonts w:eastAsia="標楷體" w:hAnsi="標楷體"/>
        </w:rPr>
        <w:t>。台灣的淡水蟹。國立海洋生物博物館籌備處。</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津田松苗</w:t>
      </w:r>
      <w:r w:rsidRPr="009A6533">
        <w:rPr>
          <w:rFonts w:eastAsia="標楷體"/>
        </w:rPr>
        <w:t>(</w:t>
      </w:r>
      <w:r w:rsidRPr="009A6533">
        <w:rPr>
          <w:rFonts w:eastAsia="標楷體" w:hAnsi="標楷體"/>
        </w:rPr>
        <w:t>編</w:t>
      </w:r>
      <w:r w:rsidRPr="009A6533">
        <w:rPr>
          <w:rFonts w:eastAsia="標楷體"/>
        </w:rPr>
        <w:t>)</w:t>
      </w:r>
      <w:r w:rsidRPr="009A6533">
        <w:rPr>
          <w:rFonts w:eastAsia="標楷體" w:hAnsi="標楷體"/>
        </w:rPr>
        <w:t>。</w:t>
      </w:r>
      <w:r w:rsidRPr="009A6533">
        <w:rPr>
          <w:rFonts w:eastAsia="標楷體"/>
        </w:rPr>
        <w:t>1962</w:t>
      </w:r>
      <w:r w:rsidRPr="009A6533">
        <w:rPr>
          <w:rFonts w:eastAsia="標楷體" w:hAnsi="標楷體"/>
        </w:rPr>
        <w:t>。水生昆蟲學。</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徐歷鵬。</w:t>
      </w:r>
      <w:r w:rsidRPr="009A6533">
        <w:rPr>
          <w:rFonts w:eastAsia="標楷體"/>
        </w:rPr>
        <w:t>1997</w:t>
      </w:r>
      <w:r w:rsidRPr="009A6533">
        <w:rPr>
          <w:rFonts w:eastAsia="標楷體" w:hAnsi="標楷體"/>
        </w:rPr>
        <w:t>。台灣地區毛翅目昆蟲之分類研究。私立東海大學生物系博士論文。</w:t>
      </w:r>
      <w:r w:rsidRPr="009A6533">
        <w:rPr>
          <w:rFonts w:eastAsia="標楷體"/>
        </w:rPr>
        <w:t>3706pp</w:t>
      </w:r>
      <w:r w:rsidRPr="009A6533">
        <w:rPr>
          <w:rFonts w:eastAsia="標楷體" w:hAnsi="標楷體"/>
        </w:rPr>
        <w:t>。</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袁澣。</w:t>
      </w:r>
      <w:r w:rsidRPr="009A6533">
        <w:rPr>
          <w:rFonts w:eastAsia="標楷體"/>
        </w:rPr>
        <w:t>1995</w:t>
      </w:r>
      <w:r w:rsidRPr="009A6533">
        <w:rPr>
          <w:rFonts w:eastAsia="標楷體" w:hAnsi="標楷體"/>
        </w:rPr>
        <w:t>。浮游生物學。南山堂出版社。</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康世昌。</w:t>
      </w:r>
      <w:r w:rsidRPr="009A6533">
        <w:rPr>
          <w:rFonts w:eastAsia="標楷體"/>
        </w:rPr>
        <w:t>1993</w:t>
      </w:r>
      <w:r w:rsidRPr="009A6533">
        <w:rPr>
          <w:rFonts w:eastAsia="標楷體" w:hAnsi="標楷體"/>
        </w:rPr>
        <w:t>。台灣的蜉蝣目（四節蜉蝣科除外）。國立中興大學昆蟲學研究所博士論文。</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梁象秋、方紀祖、楊和荃</w:t>
      </w:r>
      <w:r w:rsidRPr="009A6533">
        <w:rPr>
          <w:rFonts w:eastAsia="標楷體"/>
        </w:rPr>
        <w:t>(</w:t>
      </w:r>
      <w:r w:rsidRPr="009A6533">
        <w:rPr>
          <w:rFonts w:eastAsia="標楷體" w:hAnsi="標楷體"/>
        </w:rPr>
        <w:t>編</w:t>
      </w:r>
      <w:r w:rsidRPr="009A6533">
        <w:rPr>
          <w:rFonts w:eastAsia="標楷體"/>
        </w:rPr>
        <w:t>)</w:t>
      </w:r>
      <w:r w:rsidRPr="009A6533">
        <w:rPr>
          <w:rFonts w:eastAsia="標楷體" w:hAnsi="標楷體"/>
        </w:rPr>
        <w:t>。</w:t>
      </w:r>
      <w:r w:rsidRPr="009A6533">
        <w:rPr>
          <w:rFonts w:eastAsia="標楷體"/>
        </w:rPr>
        <w:t>1998</w:t>
      </w:r>
      <w:r w:rsidRPr="009A6533">
        <w:rPr>
          <w:rFonts w:eastAsia="標楷體" w:hAnsi="標楷體"/>
        </w:rPr>
        <w:t>。水生生物學。水產出版社。</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莊進源、郭崇義、林慧芳。</w:t>
      </w:r>
      <w:r w:rsidRPr="009A6533">
        <w:rPr>
          <w:rFonts w:eastAsia="標楷體"/>
        </w:rPr>
        <w:t>1984</w:t>
      </w:r>
      <w:r w:rsidRPr="009A6533">
        <w:rPr>
          <w:rFonts w:eastAsia="標楷體" w:hAnsi="標楷體"/>
        </w:rPr>
        <w:t>。台灣地區湖沼水庫浮游生物水質污染指標研究。行政院衛生署環境保護局。</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曾晴賢。</w:t>
      </w:r>
      <w:r w:rsidRPr="009A6533">
        <w:rPr>
          <w:rFonts w:eastAsia="標楷體"/>
        </w:rPr>
        <w:t>1990</w:t>
      </w:r>
      <w:r w:rsidRPr="009A6533">
        <w:rPr>
          <w:rFonts w:eastAsia="標楷體" w:hAnsi="標楷體"/>
        </w:rPr>
        <w:t>。台灣淡水魚</w:t>
      </w:r>
      <w:r w:rsidRPr="009A6533">
        <w:rPr>
          <w:rFonts w:eastAsia="標楷體"/>
        </w:rPr>
        <w:t>(I)</w:t>
      </w:r>
      <w:r w:rsidRPr="009A6533">
        <w:rPr>
          <w:rFonts w:eastAsia="標楷體" w:hAnsi="標楷體"/>
        </w:rPr>
        <w:t>。行政院農業委員會。</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森若美代子、齊家。台灣地區水庫浮游藻類圖鑑。行政院環境保護署環境檢驗所。</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廣瀨弘幸、山岸高旺</w:t>
      </w:r>
      <w:r w:rsidRPr="009A6533">
        <w:rPr>
          <w:rFonts w:eastAsia="標楷體"/>
        </w:rPr>
        <w:t>(</w:t>
      </w:r>
      <w:r w:rsidRPr="009A6533">
        <w:rPr>
          <w:rFonts w:eastAsia="標楷體" w:hAnsi="標楷體"/>
        </w:rPr>
        <w:t>編</w:t>
      </w:r>
      <w:r w:rsidRPr="009A6533">
        <w:rPr>
          <w:rFonts w:eastAsia="標楷體"/>
        </w:rPr>
        <w:t>)</w:t>
      </w:r>
      <w:r w:rsidRPr="009A6533">
        <w:rPr>
          <w:rFonts w:eastAsia="標楷體" w:hAnsi="標楷體"/>
        </w:rPr>
        <w:t>。</w:t>
      </w:r>
      <w:r w:rsidRPr="009A6533">
        <w:rPr>
          <w:rFonts w:eastAsia="標楷體"/>
        </w:rPr>
        <w:t>1977</w:t>
      </w:r>
      <w:r w:rsidRPr="009A6533">
        <w:rPr>
          <w:rFonts w:eastAsia="標楷體" w:hAnsi="標楷體"/>
        </w:rPr>
        <w:t>。日本淡水藻圖鑑。內田老鶴圃。</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szCs w:val="24"/>
        </w:rPr>
      </w:pPr>
      <w:r w:rsidRPr="009A6533">
        <w:rPr>
          <w:rFonts w:eastAsia="標楷體" w:hAnsi="標楷體"/>
          <w:szCs w:val="24"/>
        </w:rPr>
        <w:t>鄭先祐</w:t>
      </w:r>
      <w:r w:rsidRPr="009A6533">
        <w:rPr>
          <w:rFonts w:eastAsia="標楷體" w:hAnsi="標楷體"/>
        </w:rPr>
        <w:t>。</w:t>
      </w:r>
      <w:r w:rsidRPr="009A6533">
        <w:rPr>
          <w:rFonts w:eastAsia="標楷體"/>
          <w:szCs w:val="24"/>
        </w:rPr>
        <w:t>1993</w:t>
      </w:r>
      <w:r w:rsidRPr="009A6533">
        <w:rPr>
          <w:rFonts w:eastAsia="標楷體" w:hAnsi="標楷體"/>
          <w:szCs w:val="24"/>
        </w:rPr>
        <w:t>。生態環境影響評估學。財團法人徐氏基金會。</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szCs w:val="24"/>
        </w:rPr>
      </w:pPr>
      <w:r w:rsidRPr="009A6533">
        <w:rPr>
          <w:rFonts w:eastAsia="標楷體" w:hAnsi="標楷體"/>
          <w:szCs w:val="24"/>
        </w:rPr>
        <w:t>鄭育麟</w:t>
      </w:r>
      <w:r w:rsidRPr="009A6533">
        <w:rPr>
          <w:rFonts w:eastAsia="標楷體" w:hAnsi="標楷體"/>
        </w:rPr>
        <w:t>。</w:t>
      </w:r>
      <w:r w:rsidRPr="009A6533">
        <w:rPr>
          <w:rFonts w:eastAsia="標楷體"/>
          <w:szCs w:val="24"/>
        </w:rPr>
        <w:t>1991</w:t>
      </w:r>
      <w:r w:rsidRPr="009A6533">
        <w:rPr>
          <w:rFonts w:eastAsia="標楷體" w:hAnsi="標楷體"/>
        </w:rPr>
        <w:t>。</w:t>
      </w:r>
      <w:r w:rsidRPr="009A6533">
        <w:rPr>
          <w:rFonts w:eastAsia="標楷體" w:hAnsi="標楷體"/>
          <w:szCs w:val="24"/>
        </w:rPr>
        <w:t>環工指標微生物，復文書局。</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賴雪端。</w:t>
      </w:r>
      <w:r w:rsidRPr="009A6533">
        <w:rPr>
          <w:rFonts w:eastAsia="標楷體"/>
        </w:rPr>
        <w:t>1997</w:t>
      </w:r>
      <w:r w:rsidRPr="009A6533">
        <w:rPr>
          <w:rFonts w:eastAsia="標楷體" w:hAnsi="標楷體"/>
        </w:rPr>
        <w:t>。台灣本土性底棲藻類做為河川水質生物指標之研究。中興大學植物系博士論文。</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賴景陽。</w:t>
      </w:r>
      <w:r w:rsidRPr="009A6533">
        <w:rPr>
          <w:rFonts w:eastAsia="標楷體"/>
        </w:rPr>
        <w:t>1988</w:t>
      </w:r>
      <w:r w:rsidRPr="009A6533">
        <w:rPr>
          <w:rFonts w:eastAsia="標楷體" w:hAnsi="標楷體"/>
        </w:rPr>
        <w:t>。貝類</w:t>
      </w:r>
      <w:r w:rsidRPr="009A6533">
        <w:rPr>
          <w:rFonts w:eastAsia="標楷體"/>
        </w:rPr>
        <w:t>(</w:t>
      </w:r>
      <w:r w:rsidRPr="009A6533">
        <w:rPr>
          <w:rFonts w:eastAsia="標楷體" w:hAnsi="標楷體"/>
        </w:rPr>
        <w:t>台灣自然觀察圖鑑</w:t>
      </w:r>
      <w:r w:rsidRPr="009A6533">
        <w:rPr>
          <w:rFonts w:eastAsia="標楷體"/>
        </w:rPr>
        <w:t>)</w:t>
      </w:r>
      <w:r w:rsidRPr="009A6533">
        <w:rPr>
          <w:rFonts w:eastAsia="標楷體" w:hAnsi="標楷體"/>
        </w:rPr>
        <w:t>。渡假出版社有限公司。</w:t>
      </w:r>
    </w:p>
    <w:p w:rsidR="009D04EC" w:rsidRPr="009A6533" w:rsidRDefault="009D04EC" w:rsidP="009D04EC">
      <w:pPr>
        <w:pStyle w:val="26"/>
        <w:ind w:left="540" w:hanging="540"/>
        <w:rPr>
          <w:rFonts w:ascii="Times New Roman" w:eastAsia="標楷體"/>
          <w:color w:val="auto"/>
          <w:kern w:val="0"/>
          <w:szCs w:val="24"/>
        </w:rPr>
      </w:pPr>
      <w:r w:rsidRPr="009A6533">
        <w:rPr>
          <w:rFonts w:ascii="Times New Roman" w:eastAsia="標楷體"/>
          <w:color w:val="auto"/>
          <w:kern w:val="0"/>
          <w:szCs w:val="24"/>
        </w:rPr>
        <w:t>Chihara Mitsuo and Masaaki Murano. 1997. An Illustrated Guide To Marine Plankton In Japan Eng. Tokai University Press. Tokyo. i-xxxvi, pp1574.</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rPr>
        <w:t>Hilsenhoff, W. L. 1988. Rapid field assessment of organic pollution with family-level biotic index. J. N. Am. Benthol. Soc. 7(1):65-68.</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rPr>
        <w:t>Sournia, A. 1978. Phytoplankton Manual, United Nations Educational, Scientific and cultural Organization. 337pp.</w:t>
      </w:r>
    </w:p>
    <w:p w:rsidR="009D04EC"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szCs w:val="24"/>
        </w:rPr>
      </w:pPr>
    </w:p>
    <w:p w:rsidR="00F26371" w:rsidRPr="009A6533" w:rsidRDefault="00F26371"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szCs w:val="24"/>
        </w:rPr>
      </w:pPr>
    </w:p>
    <w:p w:rsidR="009D04EC" w:rsidRPr="009A6533" w:rsidRDefault="009D04EC" w:rsidP="009D04EC">
      <w:pPr>
        <w:rPr>
          <w:rFonts w:eastAsia="標楷體"/>
          <w:b/>
          <w:color w:val="000000"/>
        </w:rPr>
      </w:pPr>
      <w:r>
        <w:rPr>
          <w:rFonts w:eastAsia="標楷體" w:hAnsi="標楷體" w:hint="eastAsia"/>
          <w:b/>
          <w:color w:val="000000"/>
        </w:rPr>
        <w:t>五</w:t>
      </w:r>
      <w:r w:rsidRPr="009A6533">
        <w:rPr>
          <w:rFonts w:eastAsia="標楷體" w:hAnsi="標楷體"/>
          <w:b/>
          <w:color w:val="000000"/>
        </w:rPr>
        <w:t>、法規及其他類</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行政院農業委員會。</w:t>
      </w:r>
      <w:r w:rsidRPr="009A6533">
        <w:rPr>
          <w:rFonts w:eastAsia="標楷體"/>
        </w:rPr>
        <w:t>2017</w:t>
      </w:r>
      <w:r w:rsidRPr="009A6533">
        <w:rPr>
          <w:rFonts w:eastAsia="標楷體" w:hAnsi="標楷體"/>
        </w:rPr>
        <w:t>。保育類野生動物名錄。農林務字第</w:t>
      </w:r>
      <w:r w:rsidRPr="009A6533">
        <w:rPr>
          <w:rFonts w:eastAsia="標楷體"/>
        </w:rPr>
        <w:t>1061700219</w:t>
      </w:r>
      <w:r w:rsidRPr="009A6533">
        <w:rPr>
          <w:rFonts w:eastAsia="標楷體" w:hAnsi="標楷體"/>
        </w:rPr>
        <w:t>號公告。</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行政院環境保護署。</w:t>
      </w:r>
      <w:r w:rsidRPr="009A6533">
        <w:rPr>
          <w:rFonts w:eastAsia="標楷體"/>
        </w:rPr>
        <w:t>2002</w:t>
      </w:r>
      <w:r w:rsidRPr="009A6533">
        <w:rPr>
          <w:rFonts w:eastAsia="標楷體" w:hAnsi="標楷體"/>
        </w:rPr>
        <w:t>。植物生態評估技術規範。</w:t>
      </w:r>
      <w:smartTag w:uri="urn:schemas-microsoft-com:office:smarttags" w:element="chsdate">
        <w:smartTagPr>
          <w:attr w:name="Year" w:val="2002"/>
          <w:attr w:name="Month" w:val="3"/>
          <w:attr w:name="Day" w:val="28"/>
          <w:attr w:name="IsLunarDate" w:val="False"/>
          <w:attr w:name="IsROCDate" w:val="False"/>
        </w:smartTagPr>
        <w:r w:rsidRPr="009A6533">
          <w:rPr>
            <w:rFonts w:eastAsia="標楷體"/>
          </w:rPr>
          <w:t>2002/3/28</w:t>
        </w:r>
      </w:smartTag>
      <w:r w:rsidRPr="009A6533">
        <w:rPr>
          <w:rFonts w:eastAsia="標楷體" w:hAnsi="標楷體"/>
        </w:rPr>
        <w:t>環署綜字第</w:t>
      </w:r>
      <w:r w:rsidRPr="009A6533">
        <w:rPr>
          <w:rFonts w:eastAsia="標楷體"/>
        </w:rPr>
        <w:t>0910020491</w:t>
      </w:r>
      <w:r w:rsidRPr="009A6533">
        <w:rPr>
          <w:rFonts w:eastAsia="標楷體" w:hAnsi="標楷體"/>
        </w:rPr>
        <w:t>號公告。</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行政院環境保護署。</w:t>
      </w:r>
      <w:r w:rsidRPr="009A6533">
        <w:rPr>
          <w:rFonts w:eastAsia="標楷體"/>
        </w:rPr>
        <w:t>2011</w:t>
      </w:r>
      <w:r w:rsidRPr="009A6533">
        <w:rPr>
          <w:rFonts w:eastAsia="標楷體" w:hAnsi="標楷體"/>
        </w:rPr>
        <w:t>。動物生態評估技術規範。</w:t>
      </w:r>
      <w:smartTag w:uri="urn:schemas-microsoft-com:office:smarttags" w:element="chsdate">
        <w:smartTagPr>
          <w:attr w:name="Year" w:val="2011"/>
          <w:attr w:name="Month" w:val="7"/>
          <w:attr w:name="Day" w:val="12"/>
          <w:attr w:name="IsLunarDate" w:val="False"/>
          <w:attr w:name="IsROCDate" w:val="False"/>
        </w:smartTagPr>
        <w:r w:rsidRPr="009A6533">
          <w:rPr>
            <w:rFonts w:eastAsia="標楷體"/>
          </w:rPr>
          <w:t>2011/7/12</w:t>
        </w:r>
      </w:smartTag>
      <w:r w:rsidRPr="009A6533">
        <w:rPr>
          <w:rFonts w:eastAsia="標楷體" w:hAnsi="標楷體"/>
        </w:rPr>
        <w:t>環署綜字第</w:t>
      </w:r>
      <w:smartTag w:uri="urn:schemas-microsoft-com:office:smarttags" w:element="chmetcnv">
        <w:smartTagPr>
          <w:attr w:name="UnitName" w:val="C"/>
          <w:attr w:name="SourceValue" w:val="1000058655"/>
          <w:attr w:name="HasSpace" w:val="False"/>
          <w:attr w:name="Negative" w:val="False"/>
          <w:attr w:name="NumberType" w:val="1"/>
          <w:attr w:name="TCSC" w:val="0"/>
        </w:smartTagPr>
        <w:r w:rsidRPr="009A6533">
          <w:rPr>
            <w:rFonts w:eastAsia="標楷體"/>
          </w:rPr>
          <w:t>1000058655C</w:t>
        </w:r>
      </w:smartTag>
      <w:r w:rsidRPr="009A6533">
        <w:rPr>
          <w:rFonts w:eastAsia="標楷體" w:hAnsi="標楷體"/>
        </w:rPr>
        <w:t>號公告。</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行政院環境保護署環境檢驗所。</w:t>
      </w:r>
      <w:r w:rsidRPr="009A6533">
        <w:rPr>
          <w:rFonts w:eastAsia="標楷體"/>
        </w:rPr>
        <w:t>2003</w:t>
      </w:r>
      <w:r w:rsidRPr="009A6533">
        <w:rPr>
          <w:rFonts w:eastAsia="標楷體" w:hAnsi="標楷體"/>
        </w:rPr>
        <w:t>。水中浮游植物採樣方法－採水法</w:t>
      </w:r>
      <w:r w:rsidRPr="009A6533">
        <w:rPr>
          <w:rFonts w:eastAsia="標楷體"/>
        </w:rPr>
        <w:t>(NIEA E</w:t>
      </w:r>
      <w:smartTag w:uri="urn:schemas-microsoft-com:office:smarttags" w:element="chmetcnv">
        <w:smartTagPr>
          <w:attr w:name="UnitName" w:val="C"/>
          <w:attr w:name="SourceValue" w:val="505.5"/>
          <w:attr w:name="HasSpace" w:val="False"/>
          <w:attr w:name="Negative" w:val="False"/>
          <w:attr w:name="NumberType" w:val="1"/>
          <w:attr w:name="TCSC" w:val="0"/>
        </w:smartTagPr>
        <w:r w:rsidRPr="009A6533">
          <w:rPr>
            <w:rFonts w:eastAsia="標楷體"/>
          </w:rPr>
          <w:t>505.50C</w:t>
        </w:r>
      </w:smartTag>
      <w:r w:rsidRPr="009A6533">
        <w:rPr>
          <w:rFonts w:eastAsia="標楷體"/>
        </w:rPr>
        <w:t>)</w:t>
      </w:r>
      <w:r w:rsidRPr="009A6533">
        <w:rPr>
          <w:rFonts w:eastAsia="標楷體" w:hAnsi="標楷體"/>
        </w:rPr>
        <w:t>。環署檢字第</w:t>
      </w:r>
      <w:smartTag w:uri="urn:schemas-microsoft-com:office:smarttags" w:element="chmetcnv">
        <w:smartTagPr>
          <w:attr w:name="UnitName" w:val="a"/>
          <w:attr w:name="SourceValue" w:val="920067727"/>
          <w:attr w:name="HasSpace" w:val="False"/>
          <w:attr w:name="Negative" w:val="False"/>
          <w:attr w:name="NumberType" w:val="1"/>
          <w:attr w:name="TCSC" w:val="0"/>
        </w:smartTagPr>
        <w:r w:rsidRPr="009A6533">
          <w:rPr>
            <w:rFonts w:eastAsia="標楷體"/>
          </w:rPr>
          <w:t>0920067727A</w:t>
        </w:r>
      </w:smartTag>
      <w:r w:rsidRPr="009A6533">
        <w:rPr>
          <w:rFonts w:eastAsia="標楷體" w:hAnsi="標楷體"/>
        </w:rPr>
        <w:t>號公告。</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行政院環境保護署環境檢驗所。</w:t>
      </w:r>
      <w:r w:rsidRPr="009A6533">
        <w:rPr>
          <w:rFonts w:eastAsia="標楷體"/>
        </w:rPr>
        <w:t>2011</w:t>
      </w:r>
      <w:r w:rsidRPr="009A6533">
        <w:rPr>
          <w:rFonts w:eastAsia="標楷體" w:hAnsi="標楷體"/>
        </w:rPr>
        <w:t>。河川底棲水生昆蟲採樣方法</w:t>
      </w:r>
      <w:r w:rsidRPr="009A6533">
        <w:rPr>
          <w:rFonts w:eastAsia="標楷體"/>
        </w:rPr>
        <w:t>(NIEA E</w:t>
      </w:r>
      <w:smartTag w:uri="urn:schemas-microsoft-com:office:smarttags" w:element="chmetcnv">
        <w:smartTagPr>
          <w:attr w:name="UnitName" w:val="C"/>
          <w:attr w:name="SourceValue" w:val="801.31"/>
          <w:attr w:name="HasSpace" w:val="False"/>
          <w:attr w:name="Negative" w:val="False"/>
          <w:attr w:name="NumberType" w:val="1"/>
          <w:attr w:name="TCSC" w:val="0"/>
        </w:smartTagPr>
        <w:r w:rsidRPr="009A6533">
          <w:rPr>
            <w:rFonts w:eastAsia="標楷體"/>
          </w:rPr>
          <w:t>801.31C</w:t>
        </w:r>
      </w:smartTag>
      <w:r w:rsidRPr="009A6533">
        <w:rPr>
          <w:rFonts w:eastAsia="標楷體"/>
        </w:rPr>
        <w:t>)</w:t>
      </w:r>
      <w:r w:rsidRPr="009A6533">
        <w:rPr>
          <w:rFonts w:eastAsia="標楷體" w:hAnsi="標楷體"/>
        </w:rPr>
        <w:t>。環署檢字第</w:t>
      </w:r>
      <w:r w:rsidRPr="009A6533">
        <w:rPr>
          <w:rFonts w:eastAsia="標楷體"/>
        </w:rPr>
        <w:t>1000109874</w:t>
      </w:r>
      <w:r w:rsidRPr="009A6533">
        <w:rPr>
          <w:rFonts w:eastAsia="標楷體" w:hAnsi="標楷體"/>
        </w:rPr>
        <w:t>號公告。</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林春富、楊正雄、林瑞興。</w:t>
      </w:r>
      <w:r w:rsidRPr="009A6533">
        <w:rPr>
          <w:rFonts w:eastAsia="標楷體"/>
        </w:rPr>
        <w:t>2017</w:t>
      </w:r>
      <w:r w:rsidRPr="009A6533">
        <w:rPr>
          <w:rFonts w:eastAsia="標楷體" w:hAnsi="標楷體"/>
        </w:rPr>
        <w:t>。</w:t>
      </w:r>
      <w:r w:rsidRPr="009A6533">
        <w:rPr>
          <w:rFonts w:eastAsia="標楷體"/>
        </w:rPr>
        <w:t>2017</w:t>
      </w:r>
      <w:r>
        <w:rPr>
          <w:rFonts w:eastAsia="標楷體" w:hAnsi="標楷體"/>
        </w:rPr>
        <w:t>台灣</w:t>
      </w:r>
      <w:r w:rsidRPr="009A6533">
        <w:rPr>
          <w:rFonts w:eastAsia="標楷體" w:hAnsi="標楷體"/>
        </w:rPr>
        <w:t>兩棲類紅皮書名錄。行政院農業委員會特有生物研究保育中心。南投。</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林瑞興、呂亞融、楊正雄、曾子榮、柯智仁、陳宛均。</w:t>
      </w:r>
      <w:r w:rsidRPr="009A6533">
        <w:rPr>
          <w:rFonts w:eastAsia="標楷體"/>
        </w:rPr>
        <w:t>2016</w:t>
      </w:r>
      <w:r w:rsidRPr="009A6533">
        <w:rPr>
          <w:rFonts w:eastAsia="標楷體" w:hAnsi="標楷體"/>
        </w:rPr>
        <w:t>。</w:t>
      </w:r>
      <w:r w:rsidRPr="009A6533">
        <w:rPr>
          <w:rFonts w:eastAsia="標楷體"/>
        </w:rPr>
        <w:t>2016</w:t>
      </w:r>
      <w:r>
        <w:rPr>
          <w:rFonts w:eastAsia="標楷體" w:hAnsi="標楷體"/>
        </w:rPr>
        <w:t>台灣</w:t>
      </w:r>
      <w:r w:rsidRPr="009A6533">
        <w:rPr>
          <w:rFonts w:eastAsia="標楷體" w:hAnsi="標楷體"/>
        </w:rPr>
        <w:t>鳥類紅皮書名錄。行政院農業委員會特有生物研究保育中心、</w:t>
      </w:r>
      <w:r w:rsidRPr="009A6533">
        <w:rPr>
          <w:rFonts w:eastAsia="標楷體" w:hAnsi="標楷體"/>
        </w:rPr>
        <w:lastRenderedPageBreak/>
        <w:t>行政院農業委員會林務局。南投。</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陳元龍、林德恩、林瑞興、楊正雄。</w:t>
      </w:r>
      <w:r w:rsidRPr="009A6533">
        <w:rPr>
          <w:rFonts w:eastAsia="標楷體"/>
        </w:rPr>
        <w:t>2017</w:t>
      </w:r>
      <w:r w:rsidRPr="009A6533">
        <w:rPr>
          <w:rFonts w:eastAsia="標楷體" w:hAnsi="標楷體"/>
        </w:rPr>
        <w:t>。</w:t>
      </w:r>
      <w:r w:rsidRPr="009A6533">
        <w:rPr>
          <w:rFonts w:eastAsia="標楷體"/>
        </w:rPr>
        <w:t>2017</w:t>
      </w:r>
      <w:r>
        <w:rPr>
          <w:rFonts w:eastAsia="標楷體" w:hAnsi="標楷體"/>
        </w:rPr>
        <w:t>台灣</w:t>
      </w:r>
      <w:r w:rsidRPr="009A6533">
        <w:rPr>
          <w:rFonts w:eastAsia="標楷體" w:hAnsi="標楷體"/>
        </w:rPr>
        <w:t>陸域爬行類紅皮書名錄。行政院農業委員會特有生物研究保育中心，行政院農業委員會林務局。南投。</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黃增泉、吳俊宗、謝長富。</w:t>
      </w:r>
      <w:r w:rsidRPr="009A6533">
        <w:rPr>
          <w:rFonts w:eastAsia="標楷體"/>
        </w:rPr>
        <w:t>1999</w:t>
      </w:r>
      <w:r w:rsidRPr="009A6533">
        <w:rPr>
          <w:rFonts w:eastAsia="標楷體" w:hAnsi="標楷體"/>
        </w:rPr>
        <w:t>。環境影響評估及環境影響說明書有關陸域植物生態之調查及撰寫規範</w:t>
      </w:r>
      <w:r w:rsidRPr="009A6533">
        <w:rPr>
          <w:rFonts w:eastAsia="標楷體"/>
        </w:rPr>
        <w:t>---</w:t>
      </w:r>
      <w:r>
        <w:rPr>
          <w:rFonts w:eastAsia="標楷體" w:hAnsi="標楷體"/>
        </w:rPr>
        <w:t>台灣</w:t>
      </w:r>
      <w:r w:rsidRPr="009A6533">
        <w:rPr>
          <w:rFonts w:eastAsia="標楷體" w:hAnsi="標楷體"/>
        </w:rPr>
        <w:t>地區稀特有植物名錄。國立台灣大學植物學系，共</w:t>
      </w:r>
      <w:r w:rsidRPr="009A6533">
        <w:rPr>
          <w:rFonts w:eastAsia="標楷體"/>
        </w:rPr>
        <w:t>68</w:t>
      </w:r>
      <w:r w:rsidRPr="009A6533">
        <w:rPr>
          <w:rFonts w:eastAsia="標楷體" w:hAnsi="標楷體"/>
        </w:rPr>
        <w:t>頁。</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楊正雄、曾子榮、林瑞興、曾晴賢、廖德裕。</w:t>
      </w:r>
      <w:r w:rsidRPr="009A6533">
        <w:rPr>
          <w:rFonts w:eastAsia="標楷體"/>
        </w:rPr>
        <w:t>2017</w:t>
      </w:r>
      <w:r w:rsidRPr="009A6533">
        <w:rPr>
          <w:rFonts w:eastAsia="標楷體" w:hAnsi="標楷體"/>
        </w:rPr>
        <w:t>。</w:t>
      </w:r>
      <w:r w:rsidRPr="009A6533">
        <w:rPr>
          <w:rFonts w:eastAsia="標楷體"/>
        </w:rPr>
        <w:t>2017</w:t>
      </w:r>
      <w:r>
        <w:rPr>
          <w:rFonts w:eastAsia="標楷體" w:hAnsi="標楷體"/>
        </w:rPr>
        <w:t>台灣</w:t>
      </w:r>
      <w:r w:rsidRPr="009A6533">
        <w:rPr>
          <w:rFonts w:eastAsia="標楷體" w:hAnsi="標楷體"/>
        </w:rPr>
        <w:t>淡水魚類紅皮書名錄。行政院農業委員會特有生物研究保育中心。南投。</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Pr>
          <w:rFonts w:eastAsia="標楷體" w:hAnsi="標楷體"/>
        </w:rPr>
        <w:t>台灣</w:t>
      </w:r>
      <w:r w:rsidRPr="009A6533">
        <w:rPr>
          <w:rFonts w:eastAsia="標楷體" w:hAnsi="標楷體"/>
        </w:rPr>
        <w:t>植物紅皮書編輯委員會。</w:t>
      </w:r>
      <w:r w:rsidRPr="009A6533">
        <w:rPr>
          <w:rFonts w:eastAsia="標楷體"/>
        </w:rPr>
        <w:t>2017</w:t>
      </w:r>
      <w:r w:rsidRPr="009A6533">
        <w:rPr>
          <w:rFonts w:eastAsia="標楷體" w:hAnsi="標楷體"/>
        </w:rPr>
        <w:t>。</w:t>
      </w:r>
      <w:r w:rsidRPr="009A6533">
        <w:rPr>
          <w:rFonts w:eastAsia="標楷體"/>
        </w:rPr>
        <w:t>2017</w:t>
      </w:r>
      <w:r>
        <w:rPr>
          <w:rFonts w:eastAsia="標楷體" w:hAnsi="標楷體"/>
        </w:rPr>
        <w:t>台灣</w:t>
      </w:r>
      <w:r w:rsidRPr="009A6533">
        <w:rPr>
          <w:rFonts w:eastAsia="標楷體" w:hAnsi="標楷體"/>
        </w:rPr>
        <w:t>維管束植物紅皮書名錄。行政院農業委員會特有生物研究保育中心、行政院農業委員會林務局、</w:t>
      </w:r>
      <w:r>
        <w:rPr>
          <w:rFonts w:eastAsia="標楷體" w:hAnsi="標楷體"/>
        </w:rPr>
        <w:t>台灣</w:t>
      </w:r>
      <w:r w:rsidRPr="009A6533">
        <w:rPr>
          <w:rFonts w:eastAsia="標楷體" w:hAnsi="標楷體"/>
        </w:rPr>
        <w:t>植物分類學會。南投。</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鄭先祐。</w:t>
      </w:r>
      <w:r w:rsidRPr="009A6533">
        <w:rPr>
          <w:rFonts w:eastAsia="標楷體"/>
        </w:rPr>
        <w:t>1993</w:t>
      </w:r>
      <w:r w:rsidRPr="009A6533">
        <w:rPr>
          <w:rFonts w:eastAsia="標楷體" w:hAnsi="標楷體"/>
        </w:rPr>
        <w:t>。生態環境影響評估學。財團法人徐氏基金會。</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鄭錫奇、張簡琳玟、林瑞興、楊正雄、張仕緯。</w:t>
      </w:r>
      <w:r w:rsidRPr="009A6533">
        <w:rPr>
          <w:rFonts w:eastAsia="標楷體"/>
        </w:rPr>
        <w:t>2017</w:t>
      </w:r>
      <w:r w:rsidRPr="009A6533">
        <w:rPr>
          <w:rFonts w:eastAsia="標楷體" w:hAnsi="標楷體"/>
        </w:rPr>
        <w:t>。</w:t>
      </w:r>
      <w:r w:rsidRPr="009A6533">
        <w:rPr>
          <w:rFonts w:eastAsia="標楷體"/>
        </w:rPr>
        <w:t>2017</w:t>
      </w:r>
      <w:r>
        <w:rPr>
          <w:rFonts w:eastAsia="標楷體" w:hAnsi="標楷體"/>
        </w:rPr>
        <w:t>台灣</w:t>
      </w:r>
      <w:r w:rsidRPr="009A6533">
        <w:rPr>
          <w:rFonts w:eastAsia="標楷體" w:hAnsi="標楷體"/>
        </w:rPr>
        <w:t>陸域哺乳類紅皮書名錄。行政院農業委員會特有生物研究保育中心、行政院農業委員會林務局。南投。</w:t>
      </w:r>
    </w:p>
    <w:p w:rsidR="009D04EC" w:rsidRPr="009A6533" w:rsidRDefault="009D04EC" w:rsidP="009D04EC">
      <w:pPr>
        <w:pStyle w:val="26"/>
        <w:ind w:left="540" w:hanging="540"/>
        <w:rPr>
          <w:rFonts w:ascii="Times New Roman" w:eastAsia="標楷體"/>
          <w:color w:val="auto"/>
          <w:kern w:val="0"/>
          <w:szCs w:val="24"/>
        </w:rPr>
      </w:pPr>
      <w:r w:rsidRPr="009A6533">
        <w:rPr>
          <w:rFonts w:ascii="Times New Roman" w:eastAsia="標楷體"/>
          <w:color w:val="auto"/>
        </w:rPr>
        <w:t>Ludwing, J. A. and J. F. Reynolds. 1988. Statistical ecology. A primer on methods and computing. John Wiley &amp; Sons. 338pp.</w:t>
      </w:r>
    </w:p>
    <w:p w:rsidR="009D04EC" w:rsidRPr="009A6533" w:rsidRDefault="009D04EC" w:rsidP="009D04EC">
      <w:pPr>
        <w:pStyle w:val="26"/>
        <w:ind w:left="540" w:hanging="540"/>
        <w:rPr>
          <w:rFonts w:ascii="Times New Roman" w:eastAsia="標楷體"/>
          <w:color w:val="auto"/>
          <w:kern w:val="0"/>
          <w:szCs w:val="24"/>
        </w:rPr>
      </w:pPr>
      <w:r w:rsidRPr="009A6533">
        <w:rPr>
          <w:rFonts w:ascii="Times New Roman" w:eastAsia="標楷體"/>
          <w:color w:val="auto"/>
          <w:kern w:val="0"/>
          <w:szCs w:val="24"/>
        </w:rPr>
        <w:t>Magurran, A. E. 1988. Ecological diversity and its measurement. Croom Helm Ltd, London, UK.</w:t>
      </w:r>
    </w:p>
    <w:p w:rsidR="009D04EC" w:rsidRPr="009A6533" w:rsidRDefault="009D04EC" w:rsidP="009D04EC">
      <w:pPr>
        <w:pStyle w:val="26"/>
        <w:ind w:left="540" w:hanging="540"/>
        <w:rPr>
          <w:rFonts w:ascii="Times New Roman" w:eastAsia="標楷體"/>
          <w:color w:val="auto"/>
          <w:kern w:val="0"/>
          <w:szCs w:val="24"/>
        </w:rPr>
      </w:pPr>
      <w:r w:rsidRPr="009A6533">
        <w:rPr>
          <w:rFonts w:ascii="Times New Roman" w:eastAsia="標楷體"/>
          <w:color w:val="auto"/>
          <w:kern w:val="0"/>
          <w:szCs w:val="24"/>
        </w:rPr>
        <w:t>Krebs, C. J. 1994. Ecology: the experimental analysis of distribution and abundance. 4th ed. HarperCollins College Publishers, New York.</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szCs w:val="24"/>
        </w:rPr>
      </w:pPr>
    </w:p>
    <w:p w:rsidR="009D04EC" w:rsidRPr="009A6533" w:rsidRDefault="009D04EC" w:rsidP="009D04EC">
      <w:pPr>
        <w:rPr>
          <w:rFonts w:eastAsia="標楷體"/>
          <w:b/>
          <w:color w:val="000000"/>
        </w:rPr>
      </w:pPr>
      <w:r>
        <w:rPr>
          <w:rFonts w:eastAsia="標楷體" w:hAnsi="標楷體" w:hint="eastAsia"/>
          <w:b/>
          <w:color w:val="000000"/>
        </w:rPr>
        <w:t>六</w:t>
      </w:r>
      <w:r w:rsidRPr="009A6533">
        <w:rPr>
          <w:rFonts w:eastAsia="標楷體" w:hAnsi="標楷體"/>
          <w:b/>
          <w:color w:val="000000"/>
        </w:rPr>
        <w:t>、參考網站資料庫</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中央研究院之台灣魚類資料庫</w:t>
      </w:r>
      <w:r w:rsidRPr="009A6533">
        <w:rPr>
          <w:rFonts w:eastAsia="標楷體"/>
        </w:rPr>
        <w:t>http://fishdb.sinica.edu.tw/ (2018)</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中央研究院生物多樣性研究中心之台灣貝類資料庫</w:t>
      </w:r>
      <w:r w:rsidRPr="009A6533">
        <w:rPr>
          <w:rFonts w:eastAsia="標楷體"/>
        </w:rPr>
        <w:t>http://shell.sinica.edu.tw/ (2018)</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台灣生物多樣性入口網</w:t>
      </w:r>
      <w:r w:rsidRPr="009A6533">
        <w:rPr>
          <w:rFonts w:eastAsia="標楷體"/>
        </w:rPr>
        <w:t>http://taibif.tw/ (2018)</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p>
    <w:p w:rsidR="009D04EC" w:rsidRPr="009A6533" w:rsidRDefault="009D04EC" w:rsidP="009D04EC">
      <w:pPr>
        <w:rPr>
          <w:rFonts w:eastAsia="標楷體"/>
          <w:b/>
        </w:rPr>
      </w:pPr>
      <w:r>
        <w:rPr>
          <w:rFonts w:eastAsia="標楷體" w:hAnsi="標楷體" w:hint="eastAsia"/>
          <w:b/>
        </w:rPr>
        <w:t>七</w:t>
      </w:r>
      <w:r w:rsidRPr="009A6533">
        <w:rPr>
          <w:rFonts w:eastAsia="標楷體" w:hAnsi="標楷體"/>
          <w:b/>
        </w:rPr>
        <w:t>、與本計畫相關文獻</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中央研究院。</w:t>
      </w:r>
      <w:r w:rsidRPr="009A6533">
        <w:rPr>
          <w:rFonts w:eastAsia="標楷體"/>
        </w:rPr>
        <w:t>2012</w:t>
      </w:r>
      <w:r w:rsidRPr="009A6533">
        <w:rPr>
          <w:rFonts w:eastAsia="標楷體" w:hAnsi="標楷體"/>
        </w:rPr>
        <w:t>。國家生技研究園區開發計畫環境影響說明書。行政院環境保護署案號</w:t>
      </w:r>
      <w:smartTag w:uri="urn:schemas-microsoft-com:office:smarttags" w:element="chmetcnv">
        <w:smartTagPr>
          <w:attr w:name="UnitName" w:val="a"/>
          <w:attr w:name="SourceValue" w:val="991811"/>
          <w:attr w:name="HasSpace" w:val="False"/>
          <w:attr w:name="Negative" w:val="False"/>
          <w:attr w:name="NumberType" w:val="1"/>
          <w:attr w:name="TCSC" w:val="0"/>
        </w:smartTagPr>
        <w:r w:rsidRPr="009A6533">
          <w:rPr>
            <w:rFonts w:eastAsia="標楷體"/>
          </w:rPr>
          <w:t>0991811A</w:t>
        </w:r>
      </w:smartTag>
      <w:r w:rsidRPr="009A6533">
        <w:rPr>
          <w:rFonts w:eastAsia="標楷體" w:hAnsi="標楷體"/>
        </w:rPr>
        <w:t>。</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台北市政府。</w:t>
      </w:r>
      <w:r w:rsidRPr="009A6533">
        <w:rPr>
          <w:rFonts w:eastAsia="標楷體"/>
        </w:rPr>
        <w:t>2017</w:t>
      </w:r>
      <w:r w:rsidRPr="009A6533">
        <w:rPr>
          <w:rFonts w:eastAsia="標楷體" w:hAnsi="標楷體"/>
        </w:rPr>
        <w:t>。南港</w:t>
      </w:r>
      <w:r w:rsidRPr="009A6533">
        <w:rPr>
          <w:rFonts w:eastAsia="標楷體"/>
        </w:rPr>
        <w:t>202</w:t>
      </w:r>
      <w:r w:rsidRPr="009A6533">
        <w:rPr>
          <w:rFonts w:eastAsia="標楷體" w:hAnsi="標楷體"/>
        </w:rPr>
        <w:t>兵工廠及周邊重要濕地</w:t>
      </w:r>
      <w:r w:rsidRPr="009A6533">
        <w:rPr>
          <w:rFonts w:eastAsia="標楷體"/>
        </w:rPr>
        <w:t>(</w:t>
      </w:r>
      <w:r w:rsidRPr="009A6533">
        <w:rPr>
          <w:rFonts w:eastAsia="標楷體" w:hAnsi="標楷體"/>
        </w:rPr>
        <w:t>地方級</w:t>
      </w:r>
      <w:r w:rsidRPr="009A6533">
        <w:rPr>
          <w:rFonts w:eastAsia="標楷體"/>
        </w:rPr>
        <w:t>)</w:t>
      </w:r>
      <w:r w:rsidRPr="009A6533">
        <w:rPr>
          <w:rFonts w:eastAsia="標楷體" w:hAnsi="標楷體"/>
        </w:rPr>
        <w:t>保育利用計畫。內政部營建署城鄉分署。</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hAnsi="標楷體"/>
        </w:rPr>
        <w:t>國家生技研究園區。</w:t>
      </w:r>
      <w:r w:rsidRPr="009A6533">
        <w:rPr>
          <w:rFonts w:eastAsia="標楷體"/>
        </w:rPr>
        <w:t>2012</w:t>
      </w:r>
      <w:r w:rsidRPr="009A6533">
        <w:rPr>
          <w:rFonts w:eastAsia="標楷體" w:hAnsi="標楷體"/>
        </w:rPr>
        <w:t>。國家生技研究園區施工前生態保育及復育計畫</w:t>
      </w:r>
      <w:r w:rsidRPr="009A6533">
        <w:rPr>
          <w:rFonts w:eastAsia="標楷體"/>
        </w:rPr>
        <w:t>(</w:t>
      </w:r>
      <w:r w:rsidRPr="009A6533">
        <w:rPr>
          <w:rFonts w:eastAsia="標楷體" w:hAnsi="標楷體"/>
        </w:rPr>
        <w:t>含環評及第一季生態監測資料</w:t>
      </w:r>
      <w:r w:rsidRPr="009A6533">
        <w:rPr>
          <w:rFonts w:eastAsia="標楷體"/>
        </w:rPr>
        <w:t>)</w:t>
      </w:r>
      <w:r w:rsidRPr="009A6533">
        <w:rPr>
          <w:rFonts w:eastAsia="標楷體" w:hAnsi="標楷體"/>
        </w:rPr>
        <w:t>。</w:t>
      </w:r>
    </w:p>
    <w:p w:rsidR="009D04EC" w:rsidRPr="009A6533" w:rsidRDefault="009D04EC" w:rsidP="009D04EC">
      <w:pPr>
        <w:tabs>
          <w:tab w:val="left" w:pos="960"/>
          <w:tab w:val="left" w:pos="1920"/>
          <w:tab w:val="left" w:pos="2880"/>
          <w:tab w:val="left" w:pos="3840"/>
          <w:tab w:val="left" w:pos="4800"/>
          <w:tab w:val="left" w:pos="5760"/>
          <w:tab w:val="left" w:pos="6720"/>
          <w:tab w:val="left" w:pos="7680"/>
        </w:tabs>
        <w:autoSpaceDE w:val="0"/>
        <w:autoSpaceDN w:val="0"/>
        <w:snapToGrid w:val="0"/>
        <w:ind w:left="357" w:right="28" w:hanging="357"/>
        <w:jc w:val="both"/>
        <w:rPr>
          <w:rFonts w:eastAsia="標楷體"/>
        </w:rPr>
      </w:pPr>
      <w:r w:rsidRPr="009A6533">
        <w:rPr>
          <w:rFonts w:eastAsia="標楷體"/>
        </w:rPr>
        <w:t>(</w:t>
      </w:r>
      <w:r w:rsidRPr="009A6533">
        <w:rPr>
          <w:rFonts w:eastAsia="標楷體" w:hAnsi="標楷體"/>
        </w:rPr>
        <w:t>退件</w:t>
      </w:r>
      <w:r w:rsidRPr="009A6533">
        <w:rPr>
          <w:rFonts w:eastAsia="標楷體"/>
        </w:rPr>
        <w:t>)</w:t>
      </w:r>
      <w:r w:rsidRPr="009A6533">
        <w:rPr>
          <w:rFonts w:eastAsia="標楷體" w:hAnsi="標楷體"/>
        </w:rPr>
        <w:t>衛生福利部疾病管制署。</w:t>
      </w:r>
      <w:r w:rsidRPr="009A6533">
        <w:rPr>
          <w:rFonts w:eastAsia="標楷體"/>
        </w:rPr>
        <w:t>2014</w:t>
      </w:r>
      <w:r w:rsidRPr="009A6533">
        <w:rPr>
          <w:rFonts w:eastAsia="標楷體" w:hAnsi="標楷體"/>
        </w:rPr>
        <w:t>。臺北市南港區防疫中心暨</w:t>
      </w:r>
      <w:r w:rsidRPr="009A6533">
        <w:rPr>
          <w:rFonts w:eastAsia="標楷體"/>
        </w:rPr>
        <w:t>TFDA</w:t>
      </w:r>
      <w:r w:rsidRPr="009A6533">
        <w:rPr>
          <w:rFonts w:eastAsia="標楷體" w:hAnsi="標楷體"/>
        </w:rPr>
        <w:t>大樓環境影響說明書。行政院環境保護署案號</w:t>
      </w:r>
      <w:smartTag w:uri="urn:schemas-microsoft-com:office:smarttags" w:element="chmetcnv">
        <w:smartTagPr>
          <w:attr w:name="UnitName" w:val="a"/>
          <w:attr w:name="SourceValue" w:val="1031501"/>
          <w:attr w:name="HasSpace" w:val="False"/>
          <w:attr w:name="Negative" w:val="False"/>
          <w:attr w:name="NumberType" w:val="1"/>
          <w:attr w:name="TCSC" w:val="0"/>
        </w:smartTagPr>
        <w:r w:rsidRPr="009A6533">
          <w:rPr>
            <w:rFonts w:eastAsia="標楷體"/>
          </w:rPr>
          <w:t>1031501A</w:t>
        </w:r>
      </w:smartTag>
      <w:r w:rsidRPr="009A6533">
        <w:rPr>
          <w:rFonts w:eastAsia="標楷體" w:hAnsi="標楷體"/>
        </w:rPr>
        <w:t>。</w:t>
      </w:r>
    </w:p>
    <w:p w:rsidR="009D04EC" w:rsidRPr="00871F87" w:rsidRDefault="009D04EC" w:rsidP="009D04EC"/>
    <w:p w:rsidR="00013867" w:rsidRDefault="003E65A1" w:rsidP="00DE7411">
      <w:pPr>
        <w:widowControl/>
        <w:jc w:val="both"/>
      </w:pPr>
      <w:r>
        <w:rPr>
          <w:noProof/>
        </w:rPr>
        <w:lastRenderedPageBreak/>
        <w:drawing>
          <wp:inline distT="0" distB="0" distL="0" distR="0">
            <wp:extent cx="7980680" cy="5647055"/>
            <wp:effectExtent l="19050" t="0" r="1270" b="0"/>
            <wp:docPr id="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23" cstate="print"/>
                    <a:srcRect/>
                    <a:stretch>
                      <a:fillRect/>
                    </a:stretch>
                  </pic:blipFill>
                  <pic:spPr bwMode="auto">
                    <a:xfrm>
                      <a:off x="0" y="0"/>
                      <a:ext cx="7980680" cy="5647055"/>
                    </a:xfrm>
                    <a:prstGeom prst="rect">
                      <a:avLst/>
                    </a:prstGeom>
                    <a:noFill/>
                    <a:ln w="9525">
                      <a:noFill/>
                      <a:miter lim="800000"/>
                      <a:headEnd/>
                      <a:tailEnd/>
                    </a:ln>
                  </pic:spPr>
                </pic:pic>
              </a:graphicData>
            </a:graphic>
          </wp:inline>
        </w:drawing>
      </w:r>
    </w:p>
    <w:p w:rsidR="00013867" w:rsidRPr="00525E4A" w:rsidRDefault="00013867" w:rsidP="009D411C">
      <w:pPr>
        <w:pStyle w:val="affd"/>
        <w:jc w:val="left"/>
      </w:pPr>
      <w:bookmarkStart w:id="59" w:name="_Toc509499294"/>
      <w:r>
        <w:rPr>
          <w:rFonts w:hint="eastAsia"/>
        </w:rPr>
        <w:t>圖三</w:t>
      </w:r>
      <w:r w:rsidRPr="00572B51">
        <w:rPr>
          <w:rFonts w:hint="eastAsia"/>
        </w:rPr>
        <w:t>、</w:t>
      </w:r>
      <w:r>
        <w:rPr>
          <w:rFonts w:hint="eastAsia"/>
        </w:rPr>
        <w:t>工程範</w:t>
      </w:r>
      <w:r w:rsidRPr="00525E4A">
        <w:rPr>
          <w:rFonts w:hint="eastAsia"/>
        </w:rPr>
        <w:t>圍</w:t>
      </w:r>
      <w:r>
        <w:rPr>
          <w:rFonts w:hint="eastAsia"/>
        </w:rPr>
        <w:t>全圖</w:t>
      </w:r>
      <w:r w:rsidRPr="00525E4A">
        <w:t>-</w:t>
      </w:r>
      <w:r w:rsidRPr="00525E4A">
        <w:rPr>
          <w:rFonts w:hint="eastAsia"/>
        </w:rPr>
        <w:t>索引</w:t>
      </w:r>
      <w:r w:rsidRPr="00525E4A">
        <w:t>(</w:t>
      </w:r>
      <w:r w:rsidRPr="00525E4A">
        <w:rPr>
          <w:rFonts w:hint="eastAsia"/>
        </w:rPr>
        <w:t>底圖來源：民享公司</w:t>
      </w:r>
      <w:r>
        <w:t>2018</w:t>
      </w:r>
      <w:r w:rsidRPr="00525E4A">
        <w:rPr>
          <w:rFonts w:hint="eastAsia"/>
        </w:rPr>
        <w:t>年</w:t>
      </w:r>
      <w:r>
        <w:t>1</w:t>
      </w:r>
      <w:r w:rsidRPr="00525E4A">
        <w:rPr>
          <w:rFonts w:hint="eastAsia"/>
        </w:rPr>
        <w:t>月航拍製圖</w:t>
      </w:r>
      <w:r w:rsidRPr="00525E4A">
        <w:t>)</w:t>
      </w:r>
      <w:bookmarkEnd w:id="59"/>
    </w:p>
    <w:p w:rsidR="00013867" w:rsidRPr="00525E4A" w:rsidRDefault="003E65A1" w:rsidP="00DE7411">
      <w:pPr>
        <w:widowControl/>
        <w:jc w:val="both"/>
      </w:pPr>
      <w:r>
        <w:rPr>
          <w:noProof/>
        </w:rPr>
        <w:lastRenderedPageBreak/>
        <w:drawing>
          <wp:inline distT="0" distB="0" distL="0" distR="0">
            <wp:extent cx="7922260" cy="5603240"/>
            <wp:effectExtent l="19050" t="0" r="2540" b="0"/>
            <wp:docPr id="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24" cstate="print"/>
                    <a:srcRect/>
                    <a:stretch>
                      <a:fillRect/>
                    </a:stretch>
                  </pic:blipFill>
                  <pic:spPr bwMode="auto">
                    <a:xfrm>
                      <a:off x="0" y="0"/>
                      <a:ext cx="7922260" cy="5603240"/>
                    </a:xfrm>
                    <a:prstGeom prst="rect">
                      <a:avLst/>
                    </a:prstGeom>
                    <a:noFill/>
                    <a:ln w="9525">
                      <a:noFill/>
                      <a:miter lim="800000"/>
                      <a:headEnd/>
                      <a:tailEnd/>
                    </a:ln>
                  </pic:spPr>
                </pic:pic>
              </a:graphicData>
            </a:graphic>
          </wp:inline>
        </w:drawing>
      </w:r>
    </w:p>
    <w:p w:rsidR="00013867" w:rsidRDefault="00013867" w:rsidP="009D411C">
      <w:pPr>
        <w:pStyle w:val="affd"/>
        <w:jc w:val="left"/>
      </w:pPr>
      <w:bookmarkStart w:id="60" w:name="_Toc509499295"/>
      <w:r w:rsidRPr="00572B51">
        <w:rPr>
          <w:rFonts w:hint="eastAsia"/>
        </w:rPr>
        <w:t>圖</w:t>
      </w:r>
      <w:r>
        <w:rPr>
          <w:rFonts w:hint="eastAsia"/>
        </w:rPr>
        <w:t>四</w:t>
      </w:r>
      <w:r w:rsidRPr="00572B51">
        <w:rPr>
          <w:rFonts w:hint="eastAsia"/>
        </w:rPr>
        <w:t>、</w:t>
      </w:r>
      <w:r>
        <w:rPr>
          <w:rFonts w:hint="eastAsia"/>
        </w:rPr>
        <w:t>生態關注棲地圖</w:t>
      </w:r>
      <w:r>
        <w:t>1</w:t>
      </w:r>
      <w:bookmarkEnd w:id="60"/>
    </w:p>
    <w:p w:rsidR="00013867" w:rsidRDefault="003E65A1" w:rsidP="00DE7411">
      <w:pPr>
        <w:widowControl/>
        <w:jc w:val="both"/>
      </w:pPr>
      <w:r>
        <w:rPr>
          <w:noProof/>
        </w:rPr>
        <w:lastRenderedPageBreak/>
        <w:drawing>
          <wp:inline distT="0" distB="0" distL="0" distR="0">
            <wp:extent cx="7980680" cy="5647055"/>
            <wp:effectExtent l="19050" t="0" r="1270" b="0"/>
            <wp:docPr id="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5" cstate="print"/>
                    <a:srcRect/>
                    <a:stretch>
                      <a:fillRect/>
                    </a:stretch>
                  </pic:blipFill>
                  <pic:spPr bwMode="auto">
                    <a:xfrm>
                      <a:off x="0" y="0"/>
                      <a:ext cx="7980680" cy="5647055"/>
                    </a:xfrm>
                    <a:prstGeom prst="rect">
                      <a:avLst/>
                    </a:prstGeom>
                    <a:noFill/>
                    <a:ln w="9525">
                      <a:noFill/>
                      <a:miter lim="800000"/>
                      <a:headEnd/>
                      <a:tailEnd/>
                    </a:ln>
                  </pic:spPr>
                </pic:pic>
              </a:graphicData>
            </a:graphic>
          </wp:inline>
        </w:drawing>
      </w:r>
    </w:p>
    <w:p w:rsidR="00013867" w:rsidRDefault="00013867" w:rsidP="009D411C">
      <w:pPr>
        <w:pStyle w:val="affd"/>
        <w:jc w:val="left"/>
      </w:pPr>
      <w:bookmarkStart w:id="61" w:name="_Toc509499296"/>
      <w:r>
        <w:rPr>
          <w:rFonts w:hint="eastAsia"/>
        </w:rPr>
        <w:t>圖五</w:t>
      </w:r>
      <w:r w:rsidRPr="00572B51">
        <w:rPr>
          <w:rFonts w:hint="eastAsia"/>
        </w:rPr>
        <w:t>、</w:t>
      </w:r>
      <w:r>
        <w:rPr>
          <w:rFonts w:hint="eastAsia"/>
        </w:rPr>
        <w:t>生態關注棲地圖</w:t>
      </w:r>
      <w:r>
        <w:t>2</w:t>
      </w:r>
      <w:bookmarkEnd w:id="61"/>
    </w:p>
    <w:p w:rsidR="00013867" w:rsidRDefault="003E65A1" w:rsidP="00DE7411">
      <w:pPr>
        <w:widowControl/>
        <w:jc w:val="both"/>
      </w:pPr>
      <w:r>
        <w:rPr>
          <w:noProof/>
        </w:rPr>
        <w:lastRenderedPageBreak/>
        <w:drawing>
          <wp:inline distT="0" distB="0" distL="0" distR="0">
            <wp:extent cx="7980680" cy="5647055"/>
            <wp:effectExtent l="19050" t="0" r="1270" b="0"/>
            <wp:docPr id="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6" cstate="print"/>
                    <a:srcRect/>
                    <a:stretch>
                      <a:fillRect/>
                    </a:stretch>
                  </pic:blipFill>
                  <pic:spPr bwMode="auto">
                    <a:xfrm>
                      <a:off x="0" y="0"/>
                      <a:ext cx="7980680" cy="5647055"/>
                    </a:xfrm>
                    <a:prstGeom prst="rect">
                      <a:avLst/>
                    </a:prstGeom>
                    <a:noFill/>
                    <a:ln w="9525">
                      <a:noFill/>
                      <a:miter lim="800000"/>
                      <a:headEnd/>
                      <a:tailEnd/>
                    </a:ln>
                  </pic:spPr>
                </pic:pic>
              </a:graphicData>
            </a:graphic>
          </wp:inline>
        </w:drawing>
      </w:r>
    </w:p>
    <w:p w:rsidR="00013867" w:rsidRDefault="00013867" w:rsidP="009D411C">
      <w:pPr>
        <w:pStyle w:val="affd"/>
        <w:jc w:val="left"/>
      </w:pPr>
      <w:bookmarkStart w:id="62" w:name="_Toc509499297"/>
      <w:r>
        <w:rPr>
          <w:rFonts w:hint="eastAsia"/>
        </w:rPr>
        <w:t>圖六</w:t>
      </w:r>
      <w:r w:rsidRPr="00572B51">
        <w:rPr>
          <w:rFonts w:hint="eastAsia"/>
        </w:rPr>
        <w:t>、</w:t>
      </w:r>
      <w:r>
        <w:rPr>
          <w:rFonts w:hint="eastAsia"/>
        </w:rPr>
        <w:t>生態關注棲地圖</w:t>
      </w:r>
      <w:r>
        <w:t>3</w:t>
      </w:r>
      <w:bookmarkEnd w:id="62"/>
    </w:p>
    <w:p w:rsidR="00013867" w:rsidRDefault="00013867" w:rsidP="00260258">
      <w:pPr>
        <w:outlineLvl w:val="0"/>
        <w:rPr>
          <w:rFonts w:ascii="Times New Roman" w:eastAsia="標楷體" w:hAnsi="標楷體"/>
          <w:b/>
          <w:sz w:val="28"/>
          <w:szCs w:val="28"/>
        </w:rPr>
        <w:sectPr w:rsidR="00013867" w:rsidSect="00260258">
          <w:pgSz w:w="16840" w:h="11910" w:orient="landscape"/>
          <w:pgMar w:top="1080" w:right="1440" w:bottom="1080" w:left="1440" w:header="862" w:footer="1089" w:gutter="0"/>
          <w:cols w:space="720"/>
          <w:docGrid w:linePitch="326"/>
        </w:sectPr>
      </w:pPr>
    </w:p>
    <w:p w:rsidR="00013867" w:rsidRPr="008E6B89" w:rsidRDefault="00013867" w:rsidP="00260258">
      <w:pPr>
        <w:outlineLvl w:val="0"/>
        <w:rPr>
          <w:rFonts w:ascii="Times New Roman" w:eastAsia="標楷體" w:hAnsi="標楷體"/>
          <w:b/>
          <w:sz w:val="28"/>
          <w:szCs w:val="28"/>
        </w:rPr>
      </w:pPr>
      <w:bookmarkStart w:id="63" w:name="_Toc533496468"/>
      <w:r w:rsidRPr="00972896">
        <w:rPr>
          <w:rFonts w:ascii="Times New Roman" w:eastAsia="標楷體" w:hAnsi="標楷體" w:hint="eastAsia"/>
          <w:b/>
          <w:sz w:val="28"/>
          <w:szCs w:val="28"/>
        </w:rPr>
        <w:lastRenderedPageBreak/>
        <w:t>附</w:t>
      </w:r>
      <w:r>
        <w:rPr>
          <w:rFonts w:ascii="Times New Roman" w:eastAsia="標楷體" w:hAnsi="標楷體" w:hint="eastAsia"/>
          <w:b/>
          <w:sz w:val="28"/>
          <w:szCs w:val="28"/>
        </w:rPr>
        <w:t>錄</w:t>
      </w:r>
      <w:r w:rsidR="00784EA1">
        <w:rPr>
          <w:rFonts w:ascii="Times New Roman" w:eastAsia="標楷體" w:hAnsi="標楷體" w:hint="eastAsia"/>
          <w:b/>
          <w:sz w:val="28"/>
          <w:szCs w:val="28"/>
        </w:rPr>
        <w:t>一</w:t>
      </w:r>
      <w:r w:rsidRPr="008E6B89">
        <w:rPr>
          <w:rFonts w:ascii="Times New Roman" w:eastAsia="標楷體" w:hAnsi="標楷體" w:hint="eastAsia"/>
          <w:b/>
          <w:sz w:val="28"/>
          <w:szCs w:val="28"/>
        </w:rPr>
        <w:t>、</w:t>
      </w:r>
      <w:r>
        <w:rPr>
          <w:rFonts w:ascii="Times New Roman" w:eastAsia="標楷體" w:hAnsi="標楷體" w:hint="eastAsia"/>
          <w:b/>
          <w:sz w:val="28"/>
          <w:szCs w:val="28"/>
        </w:rPr>
        <w:t>施工前</w:t>
      </w:r>
      <w:r>
        <w:rPr>
          <w:rFonts w:ascii="Times New Roman" w:eastAsia="標楷體" w:hAnsi="標楷體"/>
          <w:b/>
          <w:sz w:val="28"/>
          <w:szCs w:val="28"/>
        </w:rPr>
        <w:t>(107</w:t>
      </w:r>
      <w:r>
        <w:rPr>
          <w:rFonts w:ascii="Times New Roman" w:eastAsia="標楷體" w:hAnsi="標楷體" w:hint="eastAsia"/>
          <w:b/>
          <w:sz w:val="28"/>
          <w:szCs w:val="28"/>
        </w:rPr>
        <w:t>年</w:t>
      </w:r>
      <w:r>
        <w:rPr>
          <w:rFonts w:ascii="Times New Roman" w:eastAsia="標楷體" w:hAnsi="標楷體"/>
          <w:b/>
          <w:sz w:val="28"/>
          <w:szCs w:val="28"/>
        </w:rPr>
        <w:t>1</w:t>
      </w:r>
      <w:r>
        <w:rPr>
          <w:rFonts w:ascii="Times New Roman" w:eastAsia="標楷體" w:hAnsi="標楷體" w:hint="eastAsia"/>
          <w:b/>
          <w:sz w:val="28"/>
          <w:szCs w:val="28"/>
        </w:rPr>
        <w:t>月</w:t>
      </w:r>
      <w:r>
        <w:rPr>
          <w:rFonts w:ascii="Times New Roman" w:eastAsia="標楷體" w:hAnsi="標楷體"/>
          <w:b/>
          <w:sz w:val="28"/>
          <w:szCs w:val="28"/>
        </w:rPr>
        <w:t>)</w:t>
      </w:r>
      <w:r>
        <w:rPr>
          <w:rFonts w:ascii="Times New Roman" w:eastAsia="標楷體" w:hAnsi="標楷體" w:hint="eastAsia"/>
          <w:b/>
          <w:sz w:val="28"/>
          <w:szCs w:val="28"/>
        </w:rPr>
        <w:t>現場生態調查照片</w:t>
      </w:r>
      <w:bookmarkEnd w:id="63"/>
    </w:p>
    <w:tbl>
      <w:tblPr>
        <w:tblW w:w="0" w:type="auto"/>
        <w:jc w:val="center"/>
        <w:tblInd w:w="-1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50"/>
        <w:gridCol w:w="5050"/>
      </w:tblGrid>
      <w:tr w:rsidR="00013867" w:rsidRPr="00DE4633" w:rsidTr="00E45C86">
        <w:trPr>
          <w:jc w:val="center"/>
        </w:trPr>
        <w:tc>
          <w:tcPr>
            <w:tcW w:w="5046" w:type="dxa"/>
          </w:tcPr>
          <w:p w:rsidR="00013867" w:rsidRPr="00E45C86" w:rsidRDefault="003E65A1" w:rsidP="00033018">
            <w:pPr>
              <w:pStyle w:val="aff6"/>
            </w:pPr>
            <w:r>
              <w:drawing>
                <wp:inline distT="0" distB="0" distL="0" distR="0">
                  <wp:extent cx="3050540" cy="2275205"/>
                  <wp:effectExtent l="1905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3050540" cy="2275205"/>
                          </a:xfrm>
                          <a:prstGeom prst="rect">
                            <a:avLst/>
                          </a:prstGeom>
                          <a:noFill/>
                          <a:ln w="9525">
                            <a:noFill/>
                            <a:miter lim="800000"/>
                            <a:headEnd/>
                            <a:tailEnd/>
                          </a:ln>
                        </pic:spPr>
                      </pic:pic>
                    </a:graphicData>
                  </a:graphic>
                </wp:inline>
              </w:drawing>
            </w:r>
          </w:p>
        </w:tc>
        <w:tc>
          <w:tcPr>
            <w:tcW w:w="5046" w:type="dxa"/>
          </w:tcPr>
          <w:p w:rsidR="00013867" w:rsidRPr="00E45C86" w:rsidRDefault="003E65A1" w:rsidP="00033018">
            <w:pPr>
              <w:pStyle w:val="aff6"/>
            </w:pPr>
            <w:r>
              <w:drawing>
                <wp:inline distT="0" distB="0" distL="0" distR="0">
                  <wp:extent cx="3050540" cy="2275205"/>
                  <wp:effectExtent l="1905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28" cstate="print"/>
                          <a:srcRect/>
                          <a:stretch>
                            <a:fillRect/>
                          </a:stretch>
                        </pic:blipFill>
                        <pic:spPr bwMode="auto">
                          <a:xfrm>
                            <a:off x="0" y="0"/>
                            <a:ext cx="3050540" cy="2275205"/>
                          </a:xfrm>
                          <a:prstGeom prst="rect">
                            <a:avLst/>
                          </a:prstGeom>
                          <a:noFill/>
                          <a:ln w="9525">
                            <a:noFill/>
                            <a:miter lim="800000"/>
                            <a:headEnd/>
                            <a:tailEnd/>
                          </a:ln>
                        </pic:spPr>
                      </pic:pic>
                    </a:graphicData>
                  </a:graphic>
                </wp:inline>
              </w:drawing>
            </w:r>
            <w:r w:rsidR="00013867" w:rsidRPr="00E45C86">
              <w:t xml:space="preserve"> </w:t>
            </w:r>
          </w:p>
        </w:tc>
      </w:tr>
      <w:tr w:rsidR="00013867" w:rsidRPr="00DE4633" w:rsidTr="00E45C86">
        <w:trPr>
          <w:jc w:val="center"/>
        </w:trPr>
        <w:tc>
          <w:tcPr>
            <w:tcW w:w="5046" w:type="dxa"/>
          </w:tcPr>
          <w:p w:rsidR="00013867" w:rsidRPr="00E45C86" w:rsidRDefault="00013867" w:rsidP="00033018">
            <w:pPr>
              <w:pStyle w:val="aff6"/>
            </w:pPr>
            <w:r w:rsidRPr="00E45C86">
              <w:rPr>
                <w:rFonts w:hint="eastAsia"/>
              </w:rPr>
              <w:t>環境照</w:t>
            </w:r>
          </w:p>
        </w:tc>
        <w:tc>
          <w:tcPr>
            <w:tcW w:w="5046" w:type="dxa"/>
          </w:tcPr>
          <w:p w:rsidR="00013867" w:rsidRPr="00E45C86" w:rsidRDefault="00013867" w:rsidP="00033018">
            <w:pPr>
              <w:pStyle w:val="aff6"/>
            </w:pPr>
            <w:r w:rsidRPr="00E45C86">
              <w:rPr>
                <w:rFonts w:hint="eastAsia"/>
              </w:rPr>
              <w:t>環境照</w:t>
            </w:r>
          </w:p>
        </w:tc>
      </w:tr>
      <w:tr w:rsidR="00013867" w:rsidRPr="00DE4633" w:rsidTr="00E45C86">
        <w:trPr>
          <w:jc w:val="center"/>
        </w:trPr>
        <w:tc>
          <w:tcPr>
            <w:tcW w:w="5046" w:type="dxa"/>
          </w:tcPr>
          <w:p w:rsidR="00013867" w:rsidRPr="00E45C86" w:rsidRDefault="003E65A1" w:rsidP="00033018">
            <w:pPr>
              <w:pStyle w:val="aff6"/>
            </w:pPr>
            <w:r>
              <w:drawing>
                <wp:inline distT="0" distB="0" distL="0" distR="0">
                  <wp:extent cx="3050540" cy="2275205"/>
                  <wp:effectExtent l="19050" t="0" r="0" b="0"/>
                  <wp:docPr id="10"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9" cstate="print"/>
                          <a:srcRect/>
                          <a:stretch>
                            <a:fillRect/>
                          </a:stretch>
                        </pic:blipFill>
                        <pic:spPr bwMode="auto">
                          <a:xfrm>
                            <a:off x="0" y="0"/>
                            <a:ext cx="3050540" cy="2275205"/>
                          </a:xfrm>
                          <a:prstGeom prst="rect">
                            <a:avLst/>
                          </a:prstGeom>
                          <a:noFill/>
                          <a:ln w="9525">
                            <a:noFill/>
                            <a:miter lim="800000"/>
                            <a:headEnd/>
                            <a:tailEnd/>
                          </a:ln>
                        </pic:spPr>
                      </pic:pic>
                    </a:graphicData>
                  </a:graphic>
                </wp:inline>
              </w:drawing>
            </w:r>
          </w:p>
        </w:tc>
        <w:tc>
          <w:tcPr>
            <w:tcW w:w="5046" w:type="dxa"/>
          </w:tcPr>
          <w:p w:rsidR="00013867" w:rsidRPr="00E45C86" w:rsidRDefault="003E65A1" w:rsidP="00033018">
            <w:pPr>
              <w:pStyle w:val="aff6"/>
            </w:pPr>
            <w:r>
              <w:drawing>
                <wp:inline distT="0" distB="0" distL="0" distR="0">
                  <wp:extent cx="3050540" cy="2275205"/>
                  <wp:effectExtent l="19050" t="0" r="0" b="0"/>
                  <wp:docPr id="11"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30" cstate="print"/>
                          <a:srcRect/>
                          <a:stretch>
                            <a:fillRect/>
                          </a:stretch>
                        </pic:blipFill>
                        <pic:spPr bwMode="auto">
                          <a:xfrm>
                            <a:off x="0" y="0"/>
                            <a:ext cx="3050540" cy="2275205"/>
                          </a:xfrm>
                          <a:prstGeom prst="rect">
                            <a:avLst/>
                          </a:prstGeom>
                          <a:noFill/>
                          <a:ln w="9525">
                            <a:noFill/>
                            <a:miter lim="800000"/>
                            <a:headEnd/>
                            <a:tailEnd/>
                          </a:ln>
                        </pic:spPr>
                      </pic:pic>
                    </a:graphicData>
                  </a:graphic>
                </wp:inline>
              </w:drawing>
            </w:r>
          </w:p>
        </w:tc>
      </w:tr>
      <w:tr w:rsidR="00013867" w:rsidRPr="00DE4633" w:rsidTr="00E45C86">
        <w:trPr>
          <w:jc w:val="center"/>
        </w:trPr>
        <w:tc>
          <w:tcPr>
            <w:tcW w:w="5046" w:type="dxa"/>
          </w:tcPr>
          <w:p w:rsidR="00013867" w:rsidRPr="00E45C86" w:rsidRDefault="00013867" w:rsidP="00033018">
            <w:pPr>
              <w:pStyle w:val="aff6"/>
            </w:pPr>
            <w:r w:rsidRPr="00E45C86">
              <w:rPr>
                <w:rFonts w:hint="eastAsia"/>
              </w:rPr>
              <w:t>環境照</w:t>
            </w:r>
          </w:p>
        </w:tc>
        <w:tc>
          <w:tcPr>
            <w:tcW w:w="5046" w:type="dxa"/>
          </w:tcPr>
          <w:p w:rsidR="00013867" w:rsidRPr="00E45C86" w:rsidRDefault="00013867" w:rsidP="00033018">
            <w:pPr>
              <w:pStyle w:val="aff6"/>
            </w:pPr>
            <w:r w:rsidRPr="00E45C86">
              <w:rPr>
                <w:rFonts w:hint="eastAsia"/>
              </w:rPr>
              <w:t>環境照</w:t>
            </w:r>
          </w:p>
        </w:tc>
      </w:tr>
      <w:tr w:rsidR="00013867" w:rsidRPr="00DE4633" w:rsidTr="00E45C86">
        <w:trPr>
          <w:jc w:val="center"/>
        </w:trPr>
        <w:tc>
          <w:tcPr>
            <w:tcW w:w="5046" w:type="dxa"/>
          </w:tcPr>
          <w:p w:rsidR="00013867" w:rsidRPr="00E45C86" w:rsidRDefault="003E65A1" w:rsidP="00033018">
            <w:pPr>
              <w:pStyle w:val="aff6"/>
            </w:pPr>
            <w:r>
              <w:drawing>
                <wp:inline distT="0" distB="0" distL="0" distR="0">
                  <wp:extent cx="3050540" cy="2275205"/>
                  <wp:effectExtent l="19050" t="0" r="0" b="0"/>
                  <wp:docPr id="1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31" cstate="print"/>
                          <a:srcRect/>
                          <a:stretch>
                            <a:fillRect/>
                          </a:stretch>
                        </pic:blipFill>
                        <pic:spPr bwMode="auto">
                          <a:xfrm>
                            <a:off x="0" y="0"/>
                            <a:ext cx="3050540" cy="2275205"/>
                          </a:xfrm>
                          <a:prstGeom prst="rect">
                            <a:avLst/>
                          </a:prstGeom>
                          <a:noFill/>
                          <a:ln w="9525">
                            <a:noFill/>
                            <a:miter lim="800000"/>
                            <a:headEnd/>
                            <a:tailEnd/>
                          </a:ln>
                        </pic:spPr>
                      </pic:pic>
                    </a:graphicData>
                  </a:graphic>
                </wp:inline>
              </w:drawing>
            </w:r>
          </w:p>
        </w:tc>
        <w:tc>
          <w:tcPr>
            <w:tcW w:w="5046" w:type="dxa"/>
          </w:tcPr>
          <w:p w:rsidR="00013867" w:rsidRPr="00E45C86" w:rsidRDefault="003E65A1" w:rsidP="00033018">
            <w:pPr>
              <w:pStyle w:val="aff6"/>
            </w:pPr>
            <w:r>
              <w:drawing>
                <wp:inline distT="0" distB="0" distL="0" distR="0">
                  <wp:extent cx="3050540" cy="2275205"/>
                  <wp:effectExtent l="1905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3050540" cy="2275205"/>
                          </a:xfrm>
                          <a:prstGeom prst="rect">
                            <a:avLst/>
                          </a:prstGeom>
                          <a:noFill/>
                          <a:ln w="9525">
                            <a:noFill/>
                            <a:miter lim="800000"/>
                            <a:headEnd/>
                            <a:tailEnd/>
                          </a:ln>
                        </pic:spPr>
                      </pic:pic>
                    </a:graphicData>
                  </a:graphic>
                </wp:inline>
              </w:drawing>
            </w:r>
          </w:p>
        </w:tc>
      </w:tr>
      <w:tr w:rsidR="00013867" w:rsidRPr="00DE4633" w:rsidTr="00E45C86">
        <w:trPr>
          <w:jc w:val="center"/>
        </w:trPr>
        <w:tc>
          <w:tcPr>
            <w:tcW w:w="5046" w:type="dxa"/>
          </w:tcPr>
          <w:p w:rsidR="00013867" w:rsidRPr="00E45C86" w:rsidRDefault="00013867" w:rsidP="00033018">
            <w:pPr>
              <w:pStyle w:val="aff6"/>
            </w:pPr>
            <w:r w:rsidRPr="00E45C86">
              <w:rPr>
                <w:rFonts w:hint="eastAsia"/>
              </w:rPr>
              <w:t>有施工機具進入</w:t>
            </w:r>
          </w:p>
        </w:tc>
        <w:tc>
          <w:tcPr>
            <w:tcW w:w="5046" w:type="dxa"/>
          </w:tcPr>
          <w:p w:rsidR="00013867" w:rsidRPr="00E45C86" w:rsidRDefault="00013867" w:rsidP="00033018">
            <w:pPr>
              <w:pStyle w:val="aff6"/>
            </w:pPr>
            <w:r w:rsidRPr="00E45C86">
              <w:rPr>
                <w:rFonts w:hint="eastAsia"/>
              </w:rPr>
              <w:t>兩側均臨路</w:t>
            </w:r>
          </w:p>
        </w:tc>
      </w:tr>
      <w:tr w:rsidR="00013867" w:rsidRPr="00DE4633" w:rsidTr="00E45C86">
        <w:trPr>
          <w:jc w:val="center"/>
        </w:trPr>
        <w:tc>
          <w:tcPr>
            <w:tcW w:w="5046" w:type="dxa"/>
          </w:tcPr>
          <w:p w:rsidR="00013867" w:rsidRPr="00E45C86" w:rsidRDefault="003E65A1" w:rsidP="00033018">
            <w:pPr>
              <w:pStyle w:val="aff6"/>
            </w:pPr>
            <w:r>
              <w:lastRenderedPageBreak/>
              <w:drawing>
                <wp:inline distT="0" distB="0" distL="0" distR="0">
                  <wp:extent cx="3021330" cy="2275205"/>
                  <wp:effectExtent l="19050" t="0" r="7620" b="0"/>
                  <wp:docPr id="14"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33" cstate="print"/>
                          <a:srcRect/>
                          <a:stretch>
                            <a:fillRect/>
                          </a:stretch>
                        </pic:blipFill>
                        <pic:spPr bwMode="auto">
                          <a:xfrm>
                            <a:off x="0" y="0"/>
                            <a:ext cx="3021330" cy="2275205"/>
                          </a:xfrm>
                          <a:prstGeom prst="rect">
                            <a:avLst/>
                          </a:prstGeom>
                          <a:noFill/>
                          <a:ln w="9525">
                            <a:noFill/>
                            <a:miter lim="800000"/>
                            <a:headEnd/>
                            <a:tailEnd/>
                          </a:ln>
                        </pic:spPr>
                      </pic:pic>
                    </a:graphicData>
                  </a:graphic>
                </wp:inline>
              </w:drawing>
            </w:r>
          </w:p>
        </w:tc>
        <w:tc>
          <w:tcPr>
            <w:tcW w:w="5046" w:type="dxa"/>
          </w:tcPr>
          <w:p w:rsidR="00013867" w:rsidRPr="00E45C86" w:rsidRDefault="003E65A1" w:rsidP="00033018">
            <w:pPr>
              <w:pStyle w:val="aff6"/>
            </w:pPr>
            <w:r>
              <w:drawing>
                <wp:inline distT="0" distB="0" distL="0" distR="0">
                  <wp:extent cx="3021330" cy="2275205"/>
                  <wp:effectExtent l="19050" t="0" r="7620" b="0"/>
                  <wp:docPr id="15"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34" cstate="print"/>
                          <a:srcRect/>
                          <a:stretch>
                            <a:fillRect/>
                          </a:stretch>
                        </pic:blipFill>
                        <pic:spPr bwMode="auto">
                          <a:xfrm>
                            <a:off x="0" y="0"/>
                            <a:ext cx="3021330" cy="2275205"/>
                          </a:xfrm>
                          <a:prstGeom prst="rect">
                            <a:avLst/>
                          </a:prstGeom>
                          <a:noFill/>
                          <a:ln w="9525">
                            <a:noFill/>
                            <a:miter lim="800000"/>
                            <a:headEnd/>
                            <a:tailEnd/>
                          </a:ln>
                        </pic:spPr>
                      </pic:pic>
                    </a:graphicData>
                  </a:graphic>
                </wp:inline>
              </w:drawing>
            </w:r>
          </w:p>
        </w:tc>
      </w:tr>
      <w:tr w:rsidR="00013867" w:rsidRPr="00DE4633" w:rsidTr="00E45C86">
        <w:trPr>
          <w:jc w:val="center"/>
        </w:trPr>
        <w:tc>
          <w:tcPr>
            <w:tcW w:w="5046" w:type="dxa"/>
          </w:tcPr>
          <w:p w:rsidR="00013867" w:rsidRPr="00E45C86" w:rsidRDefault="00013867" w:rsidP="00033018">
            <w:pPr>
              <w:pStyle w:val="aff6"/>
            </w:pPr>
            <w:r w:rsidRPr="00E45C86">
              <w:rPr>
                <w:rFonts w:hint="eastAsia"/>
              </w:rPr>
              <w:t>長枝竹</w:t>
            </w:r>
          </w:p>
        </w:tc>
        <w:tc>
          <w:tcPr>
            <w:tcW w:w="5046" w:type="dxa"/>
          </w:tcPr>
          <w:p w:rsidR="00013867" w:rsidRPr="00E45C86" w:rsidRDefault="00013867" w:rsidP="00033018">
            <w:pPr>
              <w:pStyle w:val="aff6"/>
            </w:pPr>
            <w:r w:rsidRPr="00E45C86">
              <w:rPr>
                <w:rFonts w:hint="eastAsia"/>
              </w:rPr>
              <w:t>長枝竹</w:t>
            </w:r>
          </w:p>
        </w:tc>
      </w:tr>
      <w:tr w:rsidR="00013867" w:rsidRPr="00DE4633" w:rsidTr="00E45C86">
        <w:trPr>
          <w:jc w:val="center"/>
        </w:trPr>
        <w:tc>
          <w:tcPr>
            <w:tcW w:w="5046" w:type="dxa"/>
          </w:tcPr>
          <w:p w:rsidR="00013867" w:rsidRPr="00E45C86" w:rsidRDefault="003E65A1" w:rsidP="00033018">
            <w:pPr>
              <w:pStyle w:val="aff6"/>
            </w:pPr>
            <w:r>
              <w:drawing>
                <wp:inline distT="0" distB="0" distL="0" distR="0">
                  <wp:extent cx="2165350" cy="2874645"/>
                  <wp:effectExtent l="19050" t="0" r="6350" b="0"/>
                  <wp:docPr id="16"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35" cstate="print"/>
                          <a:srcRect/>
                          <a:stretch>
                            <a:fillRect/>
                          </a:stretch>
                        </pic:blipFill>
                        <pic:spPr bwMode="auto">
                          <a:xfrm>
                            <a:off x="0" y="0"/>
                            <a:ext cx="2165350" cy="2874645"/>
                          </a:xfrm>
                          <a:prstGeom prst="rect">
                            <a:avLst/>
                          </a:prstGeom>
                          <a:noFill/>
                          <a:ln w="9525">
                            <a:noFill/>
                            <a:miter lim="800000"/>
                            <a:headEnd/>
                            <a:tailEnd/>
                          </a:ln>
                        </pic:spPr>
                      </pic:pic>
                    </a:graphicData>
                  </a:graphic>
                </wp:inline>
              </w:drawing>
            </w:r>
          </w:p>
        </w:tc>
        <w:tc>
          <w:tcPr>
            <w:tcW w:w="5046" w:type="dxa"/>
          </w:tcPr>
          <w:p w:rsidR="00013867" w:rsidRPr="00E45C86" w:rsidRDefault="003E65A1" w:rsidP="00033018">
            <w:pPr>
              <w:pStyle w:val="aff6"/>
            </w:pPr>
            <w:r>
              <w:drawing>
                <wp:inline distT="0" distB="0" distL="0" distR="0">
                  <wp:extent cx="2136140" cy="2860040"/>
                  <wp:effectExtent l="19050" t="0" r="0" b="0"/>
                  <wp:docPr id="17"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pic:cNvPicPr>
                            <a:picLocks noChangeAspect="1" noChangeArrowheads="1"/>
                          </pic:cNvPicPr>
                        </pic:nvPicPr>
                        <pic:blipFill>
                          <a:blip r:embed="rId36" cstate="print"/>
                          <a:srcRect/>
                          <a:stretch>
                            <a:fillRect/>
                          </a:stretch>
                        </pic:blipFill>
                        <pic:spPr bwMode="auto">
                          <a:xfrm>
                            <a:off x="0" y="0"/>
                            <a:ext cx="2136140" cy="2860040"/>
                          </a:xfrm>
                          <a:prstGeom prst="rect">
                            <a:avLst/>
                          </a:prstGeom>
                          <a:noFill/>
                          <a:ln w="9525">
                            <a:noFill/>
                            <a:miter lim="800000"/>
                            <a:headEnd/>
                            <a:tailEnd/>
                          </a:ln>
                        </pic:spPr>
                      </pic:pic>
                    </a:graphicData>
                  </a:graphic>
                </wp:inline>
              </w:drawing>
            </w:r>
          </w:p>
        </w:tc>
      </w:tr>
      <w:tr w:rsidR="00013867" w:rsidRPr="00DE4633" w:rsidTr="00E45C86">
        <w:trPr>
          <w:jc w:val="center"/>
        </w:trPr>
        <w:tc>
          <w:tcPr>
            <w:tcW w:w="5046" w:type="dxa"/>
          </w:tcPr>
          <w:p w:rsidR="00013867" w:rsidRPr="00E45C86" w:rsidRDefault="00013867" w:rsidP="00033018">
            <w:pPr>
              <w:pStyle w:val="aff6"/>
            </w:pPr>
            <w:r w:rsidRPr="00E45C86">
              <w:rPr>
                <w:rFonts w:hint="eastAsia"/>
              </w:rPr>
              <w:t>長枝竹</w:t>
            </w:r>
          </w:p>
        </w:tc>
        <w:tc>
          <w:tcPr>
            <w:tcW w:w="5046" w:type="dxa"/>
          </w:tcPr>
          <w:p w:rsidR="00013867" w:rsidRPr="00E45C86" w:rsidRDefault="00013867" w:rsidP="00033018">
            <w:pPr>
              <w:pStyle w:val="aff6"/>
            </w:pPr>
            <w:r w:rsidRPr="00E45C86">
              <w:rPr>
                <w:rFonts w:hint="eastAsia"/>
              </w:rPr>
              <w:t>水蘊草</w:t>
            </w:r>
          </w:p>
        </w:tc>
      </w:tr>
      <w:tr w:rsidR="00013867" w:rsidRPr="00DE4633" w:rsidTr="00E45C86">
        <w:trPr>
          <w:jc w:val="center"/>
        </w:trPr>
        <w:tc>
          <w:tcPr>
            <w:tcW w:w="5046" w:type="dxa"/>
          </w:tcPr>
          <w:p w:rsidR="00013867" w:rsidRPr="00E45C86" w:rsidRDefault="003E65A1" w:rsidP="00033018">
            <w:pPr>
              <w:pStyle w:val="aff6"/>
            </w:pPr>
            <w:r>
              <w:drawing>
                <wp:inline distT="0" distB="0" distL="0" distR="0">
                  <wp:extent cx="3021330" cy="2275205"/>
                  <wp:effectExtent l="19050" t="0" r="7620" b="0"/>
                  <wp:docPr id="18"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37" cstate="print"/>
                          <a:srcRect/>
                          <a:stretch>
                            <a:fillRect/>
                          </a:stretch>
                        </pic:blipFill>
                        <pic:spPr bwMode="auto">
                          <a:xfrm>
                            <a:off x="0" y="0"/>
                            <a:ext cx="3021330" cy="2275205"/>
                          </a:xfrm>
                          <a:prstGeom prst="rect">
                            <a:avLst/>
                          </a:prstGeom>
                          <a:noFill/>
                          <a:ln w="9525">
                            <a:noFill/>
                            <a:miter lim="800000"/>
                            <a:headEnd/>
                            <a:tailEnd/>
                          </a:ln>
                        </pic:spPr>
                      </pic:pic>
                    </a:graphicData>
                  </a:graphic>
                </wp:inline>
              </w:drawing>
            </w:r>
          </w:p>
        </w:tc>
        <w:tc>
          <w:tcPr>
            <w:tcW w:w="5046" w:type="dxa"/>
          </w:tcPr>
          <w:p w:rsidR="00013867" w:rsidRPr="00E45C86" w:rsidRDefault="003E65A1" w:rsidP="00033018">
            <w:pPr>
              <w:pStyle w:val="aff6"/>
            </w:pPr>
            <w:r>
              <w:drawing>
                <wp:inline distT="0" distB="0" distL="0" distR="0">
                  <wp:extent cx="3021330" cy="2275205"/>
                  <wp:effectExtent l="19050" t="0" r="7620" b="0"/>
                  <wp:docPr id="19"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38" cstate="print"/>
                          <a:srcRect/>
                          <a:stretch>
                            <a:fillRect/>
                          </a:stretch>
                        </pic:blipFill>
                        <pic:spPr bwMode="auto">
                          <a:xfrm>
                            <a:off x="0" y="0"/>
                            <a:ext cx="3021330" cy="2275205"/>
                          </a:xfrm>
                          <a:prstGeom prst="rect">
                            <a:avLst/>
                          </a:prstGeom>
                          <a:noFill/>
                          <a:ln w="9525">
                            <a:noFill/>
                            <a:miter lim="800000"/>
                            <a:headEnd/>
                            <a:tailEnd/>
                          </a:ln>
                        </pic:spPr>
                      </pic:pic>
                    </a:graphicData>
                  </a:graphic>
                </wp:inline>
              </w:drawing>
            </w:r>
          </w:p>
        </w:tc>
      </w:tr>
      <w:tr w:rsidR="00013867" w:rsidRPr="00DE4633" w:rsidTr="00E45C86">
        <w:trPr>
          <w:jc w:val="center"/>
        </w:trPr>
        <w:tc>
          <w:tcPr>
            <w:tcW w:w="5046" w:type="dxa"/>
          </w:tcPr>
          <w:p w:rsidR="00013867" w:rsidRPr="00E45C86" w:rsidRDefault="00013867" w:rsidP="00033018">
            <w:pPr>
              <w:pStyle w:val="aff6"/>
            </w:pPr>
            <w:r w:rsidRPr="00E45C86">
              <w:rPr>
                <w:rFonts w:hint="eastAsia"/>
              </w:rPr>
              <w:t>防風樹木</w:t>
            </w:r>
            <w:r w:rsidRPr="00E45C86">
              <w:t>-</w:t>
            </w:r>
            <w:r w:rsidRPr="00E45C86">
              <w:rPr>
                <w:rFonts w:hint="eastAsia"/>
              </w:rPr>
              <w:t>相思樹</w:t>
            </w:r>
          </w:p>
        </w:tc>
        <w:tc>
          <w:tcPr>
            <w:tcW w:w="5046" w:type="dxa"/>
          </w:tcPr>
          <w:p w:rsidR="00013867" w:rsidRPr="00E45C86" w:rsidRDefault="00013867" w:rsidP="00033018">
            <w:pPr>
              <w:pStyle w:val="aff6"/>
            </w:pPr>
            <w:r w:rsidRPr="00E45C86">
              <w:rPr>
                <w:rFonts w:hint="eastAsia"/>
              </w:rPr>
              <w:t>防風樹木</w:t>
            </w:r>
            <w:r w:rsidRPr="00E45C86">
              <w:t>-</w:t>
            </w:r>
            <w:r w:rsidRPr="00E45C86">
              <w:rPr>
                <w:rFonts w:hint="eastAsia"/>
              </w:rPr>
              <w:t>黃槿</w:t>
            </w:r>
          </w:p>
        </w:tc>
      </w:tr>
      <w:tr w:rsidR="00013867" w:rsidRPr="00DE4633" w:rsidTr="00E45C86">
        <w:trPr>
          <w:jc w:val="center"/>
        </w:trPr>
        <w:tc>
          <w:tcPr>
            <w:tcW w:w="5046" w:type="dxa"/>
          </w:tcPr>
          <w:p w:rsidR="00013867" w:rsidRPr="00E45C86" w:rsidRDefault="003E65A1" w:rsidP="00033018">
            <w:pPr>
              <w:pStyle w:val="aff6"/>
            </w:pPr>
            <w:r>
              <w:lastRenderedPageBreak/>
              <w:drawing>
                <wp:inline distT="0" distB="0" distL="0" distR="0">
                  <wp:extent cx="3021330" cy="2275205"/>
                  <wp:effectExtent l="19050" t="0" r="7620" b="0"/>
                  <wp:docPr id="20"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39" cstate="print"/>
                          <a:srcRect/>
                          <a:stretch>
                            <a:fillRect/>
                          </a:stretch>
                        </pic:blipFill>
                        <pic:spPr bwMode="auto">
                          <a:xfrm>
                            <a:off x="0" y="0"/>
                            <a:ext cx="3021330" cy="2275205"/>
                          </a:xfrm>
                          <a:prstGeom prst="rect">
                            <a:avLst/>
                          </a:prstGeom>
                          <a:noFill/>
                          <a:ln w="9525">
                            <a:noFill/>
                            <a:miter lim="800000"/>
                            <a:headEnd/>
                            <a:tailEnd/>
                          </a:ln>
                        </pic:spPr>
                      </pic:pic>
                    </a:graphicData>
                  </a:graphic>
                </wp:inline>
              </w:drawing>
            </w:r>
          </w:p>
        </w:tc>
        <w:tc>
          <w:tcPr>
            <w:tcW w:w="5046" w:type="dxa"/>
          </w:tcPr>
          <w:p w:rsidR="00013867" w:rsidRPr="00E45C86" w:rsidRDefault="003E65A1" w:rsidP="00033018">
            <w:pPr>
              <w:pStyle w:val="aff6"/>
            </w:pPr>
            <w:r>
              <w:drawing>
                <wp:inline distT="0" distB="0" distL="0" distR="0">
                  <wp:extent cx="3021330" cy="2275205"/>
                  <wp:effectExtent l="19050" t="0" r="7620" b="0"/>
                  <wp:docPr id="21"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40" cstate="print"/>
                          <a:srcRect/>
                          <a:stretch>
                            <a:fillRect/>
                          </a:stretch>
                        </pic:blipFill>
                        <pic:spPr bwMode="auto">
                          <a:xfrm>
                            <a:off x="0" y="0"/>
                            <a:ext cx="3021330" cy="2275205"/>
                          </a:xfrm>
                          <a:prstGeom prst="rect">
                            <a:avLst/>
                          </a:prstGeom>
                          <a:noFill/>
                          <a:ln w="9525">
                            <a:noFill/>
                            <a:miter lim="800000"/>
                            <a:headEnd/>
                            <a:tailEnd/>
                          </a:ln>
                        </pic:spPr>
                      </pic:pic>
                    </a:graphicData>
                  </a:graphic>
                </wp:inline>
              </w:drawing>
            </w:r>
          </w:p>
        </w:tc>
      </w:tr>
      <w:tr w:rsidR="00013867" w:rsidRPr="00DE4633" w:rsidTr="00E45C86">
        <w:trPr>
          <w:jc w:val="center"/>
        </w:trPr>
        <w:tc>
          <w:tcPr>
            <w:tcW w:w="5046" w:type="dxa"/>
          </w:tcPr>
          <w:p w:rsidR="00013867" w:rsidRPr="00E45C86" w:rsidRDefault="00013867" w:rsidP="00033018">
            <w:pPr>
              <w:pStyle w:val="aff6"/>
            </w:pPr>
            <w:r w:rsidRPr="00E45C86">
              <w:rPr>
                <w:rFonts w:hint="eastAsia"/>
              </w:rPr>
              <w:t>榕樹</w:t>
            </w:r>
          </w:p>
        </w:tc>
        <w:tc>
          <w:tcPr>
            <w:tcW w:w="5046" w:type="dxa"/>
          </w:tcPr>
          <w:p w:rsidR="00013867" w:rsidRPr="00E45C86" w:rsidRDefault="00013867" w:rsidP="00033018">
            <w:pPr>
              <w:pStyle w:val="aff6"/>
            </w:pPr>
            <w:r w:rsidRPr="00E45C86">
              <w:rPr>
                <w:rFonts w:hint="eastAsia"/>
              </w:rPr>
              <w:t>榕樹</w:t>
            </w:r>
          </w:p>
        </w:tc>
      </w:tr>
      <w:tr w:rsidR="00013867" w:rsidRPr="00DE4633" w:rsidTr="00E45C86">
        <w:trPr>
          <w:jc w:val="center"/>
        </w:trPr>
        <w:tc>
          <w:tcPr>
            <w:tcW w:w="5046" w:type="dxa"/>
          </w:tcPr>
          <w:p w:rsidR="00013867" w:rsidRPr="00E45C86" w:rsidRDefault="003E65A1" w:rsidP="00033018">
            <w:pPr>
              <w:pStyle w:val="aff6"/>
            </w:pPr>
            <w:r>
              <w:drawing>
                <wp:inline distT="0" distB="0" distL="0" distR="0">
                  <wp:extent cx="3035935" cy="2296795"/>
                  <wp:effectExtent l="1905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srcRect/>
                          <a:stretch>
                            <a:fillRect/>
                          </a:stretch>
                        </pic:blipFill>
                        <pic:spPr bwMode="auto">
                          <a:xfrm>
                            <a:off x="0" y="0"/>
                            <a:ext cx="3035935" cy="2296795"/>
                          </a:xfrm>
                          <a:prstGeom prst="rect">
                            <a:avLst/>
                          </a:prstGeom>
                          <a:noFill/>
                          <a:ln w="9525">
                            <a:noFill/>
                            <a:miter lim="800000"/>
                            <a:headEnd/>
                            <a:tailEnd/>
                          </a:ln>
                        </pic:spPr>
                      </pic:pic>
                    </a:graphicData>
                  </a:graphic>
                </wp:inline>
              </w:drawing>
            </w:r>
          </w:p>
        </w:tc>
        <w:tc>
          <w:tcPr>
            <w:tcW w:w="5046" w:type="dxa"/>
          </w:tcPr>
          <w:p w:rsidR="00013867" w:rsidRPr="00E45C86" w:rsidRDefault="003E65A1" w:rsidP="00033018">
            <w:pPr>
              <w:pStyle w:val="aff6"/>
            </w:pPr>
            <w:r>
              <w:drawing>
                <wp:inline distT="0" distB="0" distL="0" distR="0">
                  <wp:extent cx="3035935" cy="2296795"/>
                  <wp:effectExtent l="1905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srcRect/>
                          <a:stretch>
                            <a:fillRect/>
                          </a:stretch>
                        </pic:blipFill>
                        <pic:spPr bwMode="auto">
                          <a:xfrm>
                            <a:off x="0" y="0"/>
                            <a:ext cx="3035935" cy="2296795"/>
                          </a:xfrm>
                          <a:prstGeom prst="rect">
                            <a:avLst/>
                          </a:prstGeom>
                          <a:noFill/>
                          <a:ln w="9525">
                            <a:noFill/>
                            <a:miter lim="800000"/>
                            <a:headEnd/>
                            <a:tailEnd/>
                          </a:ln>
                        </pic:spPr>
                      </pic:pic>
                    </a:graphicData>
                  </a:graphic>
                </wp:inline>
              </w:drawing>
            </w:r>
          </w:p>
        </w:tc>
      </w:tr>
      <w:tr w:rsidR="00013867" w:rsidRPr="00DE4633" w:rsidTr="00E45C86">
        <w:trPr>
          <w:jc w:val="center"/>
        </w:trPr>
        <w:tc>
          <w:tcPr>
            <w:tcW w:w="5046" w:type="dxa"/>
          </w:tcPr>
          <w:p w:rsidR="00013867" w:rsidRPr="00E45C86" w:rsidRDefault="00013867" w:rsidP="00033018">
            <w:pPr>
              <w:pStyle w:val="aff6"/>
            </w:pPr>
            <w:r w:rsidRPr="00E45C86">
              <w:rPr>
                <w:rFonts w:hint="eastAsia"/>
              </w:rPr>
              <w:t>外來種植物</w:t>
            </w:r>
            <w:r w:rsidRPr="00E45C86">
              <w:t>-</w:t>
            </w:r>
            <w:r w:rsidRPr="00E45C86">
              <w:rPr>
                <w:rFonts w:hint="eastAsia"/>
              </w:rPr>
              <w:t>李氏禾</w:t>
            </w:r>
          </w:p>
        </w:tc>
        <w:tc>
          <w:tcPr>
            <w:tcW w:w="5046" w:type="dxa"/>
          </w:tcPr>
          <w:p w:rsidR="00013867" w:rsidRPr="00E45C86" w:rsidRDefault="00013867" w:rsidP="00033018">
            <w:pPr>
              <w:pStyle w:val="aff6"/>
            </w:pPr>
            <w:r w:rsidRPr="00E45C86">
              <w:rPr>
                <w:rFonts w:hint="eastAsia"/>
              </w:rPr>
              <w:t>外來種植物</w:t>
            </w:r>
            <w:r w:rsidRPr="00E45C86">
              <w:t>-</w:t>
            </w:r>
            <w:r w:rsidRPr="00E45C86">
              <w:rPr>
                <w:rFonts w:hint="eastAsia"/>
              </w:rPr>
              <w:t>巴拉草</w:t>
            </w:r>
          </w:p>
        </w:tc>
      </w:tr>
      <w:tr w:rsidR="00013867" w:rsidRPr="00DE4633" w:rsidTr="00E45C86">
        <w:trPr>
          <w:jc w:val="center"/>
        </w:trPr>
        <w:tc>
          <w:tcPr>
            <w:tcW w:w="5046" w:type="dxa"/>
          </w:tcPr>
          <w:p w:rsidR="00013867" w:rsidRPr="00E45C86" w:rsidRDefault="003E65A1" w:rsidP="00033018">
            <w:pPr>
              <w:pStyle w:val="aff6"/>
            </w:pPr>
            <w:r>
              <w:drawing>
                <wp:inline distT="0" distB="0" distL="0" distR="0">
                  <wp:extent cx="3050540" cy="2275205"/>
                  <wp:effectExtent l="19050" t="0" r="0" b="0"/>
                  <wp:docPr id="24"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43" cstate="print"/>
                          <a:srcRect/>
                          <a:stretch>
                            <a:fillRect/>
                          </a:stretch>
                        </pic:blipFill>
                        <pic:spPr bwMode="auto">
                          <a:xfrm>
                            <a:off x="0" y="0"/>
                            <a:ext cx="3050540" cy="2275205"/>
                          </a:xfrm>
                          <a:prstGeom prst="rect">
                            <a:avLst/>
                          </a:prstGeom>
                          <a:noFill/>
                          <a:ln w="9525">
                            <a:noFill/>
                            <a:miter lim="800000"/>
                            <a:headEnd/>
                            <a:tailEnd/>
                          </a:ln>
                        </pic:spPr>
                      </pic:pic>
                    </a:graphicData>
                  </a:graphic>
                </wp:inline>
              </w:drawing>
            </w:r>
          </w:p>
        </w:tc>
        <w:tc>
          <w:tcPr>
            <w:tcW w:w="5046" w:type="dxa"/>
          </w:tcPr>
          <w:p w:rsidR="00013867" w:rsidRPr="00E45C86" w:rsidRDefault="003E65A1" w:rsidP="00033018">
            <w:pPr>
              <w:pStyle w:val="aff6"/>
            </w:pPr>
            <w:r>
              <w:drawing>
                <wp:inline distT="0" distB="0" distL="0" distR="0">
                  <wp:extent cx="3050540" cy="2275205"/>
                  <wp:effectExtent l="19050" t="0" r="0" b="0"/>
                  <wp:docPr id="25"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pic:cNvPicPr>
                            <a:picLocks noChangeAspect="1" noChangeArrowheads="1"/>
                          </pic:cNvPicPr>
                        </pic:nvPicPr>
                        <pic:blipFill>
                          <a:blip r:embed="rId44" cstate="print"/>
                          <a:srcRect/>
                          <a:stretch>
                            <a:fillRect/>
                          </a:stretch>
                        </pic:blipFill>
                        <pic:spPr bwMode="auto">
                          <a:xfrm>
                            <a:off x="0" y="0"/>
                            <a:ext cx="3050540" cy="2275205"/>
                          </a:xfrm>
                          <a:prstGeom prst="rect">
                            <a:avLst/>
                          </a:prstGeom>
                          <a:noFill/>
                          <a:ln w="9525">
                            <a:noFill/>
                            <a:miter lim="800000"/>
                            <a:headEnd/>
                            <a:tailEnd/>
                          </a:ln>
                        </pic:spPr>
                      </pic:pic>
                    </a:graphicData>
                  </a:graphic>
                </wp:inline>
              </w:drawing>
            </w:r>
          </w:p>
        </w:tc>
      </w:tr>
      <w:tr w:rsidR="00013867" w:rsidRPr="00DE4633" w:rsidTr="00E45C86">
        <w:trPr>
          <w:jc w:val="center"/>
        </w:trPr>
        <w:tc>
          <w:tcPr>
            <w:tcW w:w="5046" w:type="dxa"/>
          </w:tcPr>
          <w:p w:rsidR="00013867" w:rsidRPr="00E45C86" w:rsidRDefault="00013867" w:rsidP="00033018">
            <w:pPr>
              <w:pStyle w:val="aff6"/>
            </w:pPr>
            <w:r w:rsidRPr="00E45C86">
              <w:rPr>
                <w:rFonts w:hint="eastAsia"/>
              </w:rPr>
              <w:t>口訪當地居民</w:t>
            </w:r>
          </w:p>
        </w:tc>
        <w:tc>
          <w:tcPr>
            <w:tcW w:w="5046" w:type="dxa"/>
          </w:tcPr>
          <w:p w:rsidR="00013867" w:rsidRPr="00E45C86" w:rsidRDefault="00013867" w:rsidP="00033018">
            <w:pPr>
              <w:pStyle w:val="aff6"/>
            </w:pPr>
            <w:r w:rsidRPr="00E45C86">
              <w:rPr>
                <w:rFonts w:hint="eastAsia"/>
              </w:rPr>
              <w:t>工程人員會同</w:t>
            </w:r>
          </w:p>
        </w:tc>
      </w:tr>
      <w:tr w:rsidR="00013867" w:rsidRPr="00DE4633" w:rsidTr="00E45C86">
        <w:trPr>
          <w:jc w:val="center"/>
        </w:trPr>
        <w:tc>
          <w:tcPr>
            <w:tcW w:w="5046" w:type="dxa"/>
          </w:tcPr>
          <w:p w:rsidR="00013867" w:rsidRPr="00E45C86" w:rsidRDefault="003E65A1" w:rsidP="00033018">
            <w:pPr>
              <w:pStyle w:val="aff6"/>
            </w:pPr>
            <w:r>
              <w:lastRenderedPageBreak/>
              <w:drawing>
                <wp:inline distT="0" distB="0" distL="0" distR="0">
                  <wp:extent cx="3050540" cy="2275205"/>
                  <wp:effectExtent l="19050" t="0" r="0" b="0"/>
                  <wp:docPr id="2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45" cstate="print"/>
                          <a:srcRect/>
                          <a:stretch>
                            <a:fillRect/>
                          </a:stretch>
                        </pic:blipFill>
                        <pic:spPr bwMode="auto">
                          <a:xfrm>
                            <a:off x="0" y="0"/>
                            <a:ext cx="3050540" cy="2275205"/>
                          </a:xfrm>
                          <a:prstGeom prst="rect">
                            <a:avLst/>
                          </a:prstGeom>
                          <a:noFill/>
                          <a:ln w="9525">
                            <a:noFill/>
                            <a:miter lim="800000"/>
                            <a:headEnd/>
                            <a:tailEnd/>
                          </a:ln>
                        </pic:spPr>
                      </pic:pic>
                    </a:graphicData>
                  </a:graphic>
                </wp:inline>
              </w:drawing>
            </w:r>
          </w:p>
        </w:tc>
        <w:tc>
          <w:tcPr>
            <w:tcW w:w="5046" w:type="dxa"/>
          </w:tcPr>
          <w:p w:rsidR="00013867" w:rsidRPr="00E45C86" w:rsidRDefault="003E65A1" w:rsidP="00033018">
            <w:pPr>
              <w:pStyle w:val="aff6"/>
            </w:pPr>
            <w:r>
              <w:drawing>
                <wp:inline distT="0" distB="0" distL="0" distR="0">
                  <wp:extent cx="3050540" cy="2275205"/>
                  <wp:effectExtent l="19050" t="0" r="0" b="0"/>
                  <wp:docPr id="27"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46" cstate="print"/>
                          <a:srcRect/>
                          <a:stretch>
                            <a:fillRect/>
                          </a:stretch>
                        </pic:blipFill>
                        <pic:spPr bwMode="auto">
                          <a:xfrm>
                            <a:off x="0" y="0"/>
                            <a:ext cx="3050540" cy="2275205"/>
                          </a:xfrm>
                          <a:prstGeom prst="rect">
                            <a:avLst/>
                          </a:prstGeom>
                          <a:noFill/>
                          <a:ln w="9525">
                            <a:noFill/>
                            <a:miter lim="800000"/>
                            <a:headEnd/>
                            <a:tailEnd/>
                          </a:ln>
                        </pic:spPr>
                      </pic:pic>
                    </a:graphicData>
                  </a:graphic>
                </wp:inline>
              </w:drawing>
            </w:r>
          </w:p>
        </w:tc>
      </w:tr>
      <w:tr w:rsidR="00013867" w:rsidRPr="00DE4633" w:rsidTr="00E45C86">
        <w:trPr>
          <w:jc w:val="center"/>
        </w:trPr>
        <w:tc>
          <w:tcPr>
            <w:tcW w:w="5046" w:type="dxa"/>
          </w:tcPr>
          <w:p w:rsidR="00013867" w:rsidRPr="00E45C86" w:rsidRDefault="00013867" w:rsidP="00033018">
            <w:pPr>
              <w:pStyle w:val="aff6"/>
            </w:pPr>
            <w:r w:rsidRPr="00E45C86">
              <w:rPr>
                <w:rFonts w:hint="eastAsia"/>
              </w:rPr>
              <w:t>石田螺</w:t>
            </w:r>
          </w:p>
        </w:tc>
        <w:tc>
          <w:tcPr>
            <w:tcW w:w="5046" w:type="dxa"/>
          </w:tcPr>
          <w:p w:rsidR="00013867" w:rsidRPr="00E45C86" w:rsidRDefault="00013867" w:rsidP="00033018">
            <w:pPr>
              <w:pStyle w:val="aff6"/>
            </w:pPr>
            <w:r w:rsidRPr="00E45C86">
              <w:rPr>
                <w:rFonts w:hint="eastAsia"/>
              </w:rPr>
              <w:t>極樂吻鰕虎</w:t>
            </w:r>
          </w:p>
        </w:tc>
      </w:tr>
      <w:tr w:rsidR="00013867" w:rsidRPr="00DE4633" w:rsidTr="00E45C86">
        <w:trPr>
          <w:jc w:val="center"/>
        </w:trPr>
        <w:tc>
          <w:tcPr>
            <w:tcW w:w="5046" w:type="dxa"/>
          </w:tcPr>
          <w:p w:rsidR="00013867" w:rsidRPr="00E45C86" w:rsidRDefault="003E65A1" w:rsidP="00033018">
            <w:pPr>
              <w:pStyle w:val="aff6"/>
            </w:pPr>
            <w:r>
              <w:drawing>
                <wp:inline distT="0" distB="0" distL="0" distR="0">
                  <wp:extent cx="3050540" cy="2275205"/>
                  <wp:effectExtent l="19050" t="0" r="0" b="0"/>
                  <wp:docPr id="28"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47" cstate="print"/>
                          <a:srcRect/>
                          <a:stretch>
                            <a:fillRect/>
                          </a:stretch>
                        </pic:blipFill>
                        <pic:spPr bwMode="auto">
                          <a:xfrm>
                            <a:off x="0" y="0"/>
                            <a:ext cx="3050540" cy="2275205"/>
                          </a:xfrm>
                          <a:prstGeom prst="rect">
                            <a:avLst/>
                          </a:prstGeom>
                          <a:noFill/>
                          <a:ln w="9525">
                            <a:noFill/>
                            <a:miter lim="800000"/>
                            <a:headEnd/>
                            <a:tailEnd/>
                          </a:ln>
                        </pic:spPr>
                      </pic:pic>
                    </a:graphicData>
                  </a:graphic>
                </wp:inline>
              </w:drawing>
            </w:r>
          </w:p>
        </w:tc>
        <w:tc>
          <w:tcPr>
            <w:tcW w:w="5046" w:type="dxa"/>
          </w:tcPr>
          <w:p w:rsidR="00013867" w:rsidRPr="00E45C86" w:rsidRDefault="003E65A1" w:rsidP="00033018">
            <w:pPr>
              <w:pStyle w:val="aff6"/>
            </w:pPr>
            <w:r>
              <w:drawing>
                <wp:inline distT="0" distB="0" distL="0" distR="0">
                  <wp:extent cx="3050540" cy="2275205"/>
                  <wp:effectExtent l="19050" t="0" r="0" b="0"/>
                  <wp:docPr id="2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48" cstate="print"/>
                          <a:srcRect/>
                          <a:stretch>
                            <a:fillRect/>
                          </a:stretch>
                        </pic:blipFill>
                        <pic:spPr bwMode="auto">
                          <a:xfrm>
                            <a:off x="0" y="0"/>
                            <a:ext cx="3050540" cy="2275205"/>
                          </a:xfrm>
                          <a:prstGeom prst="rect">
                            <a:avLst/>
                          </a:prstGeom>
                          <a:noFill/>
                          <a:ln w="9525">
                            <a:noFill/>
                            <a:miter lim="800000"/>
                            <a:headEnd/>
                            <a:tailEnd/>
                          </a:ln>
                        </pic:spPr>
                      </pic:pic>
                    </a:graphicData>
                  </a:graphic>
                </wp:inline>
              </w:drawing>
            </w:r>
          </w:p>
        </w:tc>
      </w:tr>
      <w:tr w:rsidR="00013867" w:rsidRPr="00DE4633" w:rsidTr="00E45C86">
        <w:trPr>
          <w:jc w:val="center"/>
        </w:trPr>
        <w:tc>
          <w:tcPr>
            <w:tcW w:w="5046" w:type="dxa"/>
          </w:tcPr>
          <w:p w:rsidR="00013867" w:rsidRPr="00E45C86" w:rsidRDefault="00013867" w:rsidP="00033018">
            <w:pPr>
              <w:pStyle w:val="aff6"/>
            </w:pPr>
            <w:r w:rsidRPr="00E45C86">
              <w:rPr>
                <w:rFonts w:hint="eastAsia"/>
              </w:rPr>
              <w:t>粗首鱲</w:t>
            </w:r>
          </w:p>
        </w:tc>
        <w:tc>
          <w:tcPr>
            <w:tcW w:w="5046" w:type="dxa"/>
          </w:tcPr>
          <w:p w:rsidR="00013867" w:rsidRPr="00E45C86" w:rsidRDefault="00013867" w:rsidP="00033018">
            <w:pPr>
              <w:pStyle w:val="aff6"/>
            </w:pPr>
            <w:r w:rsidRPr="00E45C86">
              <w:rPr>
                <w:rFonts w:hint="eastAsia"/>
              </w:rPr>
              <w:t>粗糙沼蝦</w:t>
            </w:r>
          </w:p>
        </w:tc>
      </w:tr>
    </w:tbl>
    <w:p w:rsidR="00013867" w:rsidRPr="00785117" w:rsidRDefault="00013867" w:rsidP="00033018">
      <w:pPr>
        <w:pStyle w:val="aff6"/>
      </w:pPr>
    </w:p>
    <w:p w:rsidR="00501562" w:rsidRDefault="00501562">
      <w:pPr>
        <w:widowControl/>
        <w:rPr>
          <w:rFonts w:ascii="Times New Roman" w:eastAsia="標楷體" w:hAnsi="標楷體"/>
          <w:b/>
          <w:sz w:val="28"/>
          <w:szCs w:val="28"/>
        </w:rPr>
      </w:pPr>
      <w:r>
        <w:rPr>
          <w:rFonts w:ascii="Times New Roman" w:eastAsia="標楷體" w:hAnsi="標楷體"/>
          <w:b/>
          <w:sz w:val="28"/>
          <w:szCs w:val="28"/>
        </w:rPr>
        <w:br w:type="page"/>
      </w:r>
    </w:p>
    <w:p w:rsidR="00013867" w:rsidRPr="008E6B89" w:rsidRDefault="00013867" w:rsidP="006A35C7">
      <w:pPr>
        <w:widowControl/>
        <w:rPr>
          <w:rFonts w:ascii="Times New Roman" w:eastAsia="標楷體" w:hAnsi="標楷體"/>
          <w:b/>
          <w:sz w:val="28"/>
          <w:szCs w:val="28"/>
        </w:rPr>
      </w:pPr>
      <w:r w:rsidRPr="00972896">
        <w:rPr>
          <w:rFonts w:ascii="Times New Roman" w:eastAsia="標楷體" w:hAnsi="標楷體" w:hint="eastAsia"/>
          <w:b/>
          <w:sz w:val="28"/>
          <w:szCs w:val="28"/>
        </w:rPr>
        <w:lastRenderedPageBreak/>
        <w:t>附件</w:t>
      </w:r>
      <w:r>
        <w:rPr>
          <w:rFonts w:ascii="Times New Roman" w:eastAsia="標楷體" w:hAnsi="標楷體" w:hint="eastAsia"/>
          <w:b/>
          <w:sz w:val="28"/>
          <w:szCs w:val="28"/>
        </w:rPr>
        <w:t>一</w:t>
      </w:r>
      <w:r w:rsidRPr="008E6B89">
        <w:rPr>
          <w:rFonts w:ascii="Times New Roman" w:eastAsia="標楷體" w:hAnsi="標楷體" w:hint="eastAsia"/>
          <w:b/>
          <w:sz w:val="28"/>
          <w:szCs w:val="28"/>
        </w:rPr>
        <w:t>、</w:t>
      </w:r>
      <w:r>
        <w:rPr>
          <w:rFonts w:ascii="Times New Roman" w:eastAsia="標楷體" w:hAnsi="標楷體" w:hint="eastAsia"/>
          <w:b/>
          <w:sz w:val="28"/>
          <w:szCs w:val="28"/>
        </w:rPr>
        <w:t>河溪棲地評估指標</w:t>
      </w:r>
    </w:p>
    <w:p w:rsidR="00013867" w:rsidRPr="008F7BB1" w:rsidRDefault="00013867" w:rsidP="008F7BB1">
      <w:pPr>
        <w:pStyle w:val="aff9"/>
        <w:spacing w:line="498" w:lineRule="exact"/>
        <w:jc w:val="center"/>
        <w:rPr>
          <w:rFonts w:ascii="Times New Roman" w:eastAsia="標楷體" w:hAnsi="Times New Roman"/>
        </w:rPr>
      </w:pPr>
      <w:r w:rsidRPr="008F7BB1">
        <w:rPr>
          <w:rFonts w:ascii="Times New Roman" w:eastAsia="標楷體" w:hAnsi="標楷體" w:hint="eastAsia"/>
        </w:rPr>
        <w:t>表</w:t>
      </w:r>
      <w:r w:rsidRPr="008F7BB1">
        <w:rPr>
          <w:rFonts w:ascii="Times New Roman" w:eastAsia="標楷體" w:hAnsi="Times New Roman"/>
        </w:rPr>
        <w:t xml:space="preserve"> 1  </w:t>
      </w:r>
      <w:r w:rsidRPr="008F7BB1">
        <w:rPr>
          <w:rFonts w:ascii="Times New Roman" w:eastAsia="標楷體" w:hAnsi="標楷體" w:hint="eastAsia"/>
        </w:rPr>
        <w:t>河溪評估指標的指標項目、目的及內容</w:t>
      </w:r>
    </w:p>
    <w:tbl>
      <w:tblPr>
        <w:tblW w:w="0" w:type="auto"/>
        <w:jc w:val="center"/>
        <w:tblInd w:w="1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38"/>
        <w:gridCol w:w="2243"/>
        <w:gridCol w:w="2699"/>
        <w:gridCol w:w="2963"/>
      </w:tblGrid>
      <w:tr w:rsidR="00013867" w:rsidRPr="008F7BB1" w:rsidTr="00E45C86">
        <w:trPr>
          <w:trHeight w:val="311"/>
          <w:jc w:val="center"/>
        </w:trPr>
        <w:tc>
          <w:tcPr>
            <w:tcW w:w="838" w:type="dxa"/>
            <w:shd w:val="clear" w:color="auto" w:fill="DFDFDF"/>
            <w:vAlign w:val="center"/>
          </w:tcPr>
          <w:p w:rsidR="00013867" w:rsidRPr="00E45C86" w:rsidRDefault="00013867" w:rsidP="00E45C86">
            <w:pPr>
              <w:pStyle w:val="TableParagraph"/>
              <w:ind w:left="177"/>
              <w:rPr>
                <w:rFonts w:ascii="Times New Roman" w:eastAsia="標楷體" w:hAnsi="Times New Roman" w:cs="Times New Roman"/>
                <w:sz w:val="24"/>
              </w:rPr>
            </w:pPr>
            <w:r w:rsidRPr="00E45C86">
              <w:rPr>
                <w:rFonts w:ascii="Times New Roman" w:eastAsia="標楷體" w:hAnsi="標楷體" w:cs="Times New Roman" w:hint="eastAsia"/>
                <w:sz w:val="24"/>
              </w:rPr>
              <w:t>分類</w:t>
            </w:r>
          </w:p>
        </w:tc>
        <w:tc>
          <w:tcPr>
            <w:tcW w:w="2243" w:type="dxa"/>
            <w:shd w:val="clear" w:color="auto" w:fill="DFDFDF"/>
            <w:vAlign w:val="center"/>
          </w:tcPr>
          <w:p w:rsidR="00013867" w:rsidRPr="00E45C86" w:rsidRDefault="00013867" w:rsidP="00E45C86">
            <w:pPr>
              <w:pStyle w:val="TableParagraph"/>
              <w:ind w:left="640"/>
              <w:rPr>
                <w:rFonts w:ascii="Times New Roman" w:eastAsia="標楷體" w:hAnsi="Times New Roman" w:cs="Times New Roman"/>
                <w:sz w:val="24"/>
              </w:rPr>
            </w:pPr>
            <w:r w:rsidRPr="00E45C86">
              <w:rPr>
                <w:rFonts w:ascii="Times New Roman" w:eastAsia="標楷體" w:hAnsi="標楷體" w:cs="Times New Roman" w:hint="eastAsia"/>
                <w:sz w:val="24"/>
              </w:rPr>
              <w:t>指標項目</w:t>
            </w:r>
          </w:p>
        </w:tc>
        <w:tc>
          <w:tcPr>
            <w:tcW w:w="2699" w:type="dxa"/>
            <w:shd w:val="clear" w:color="auto" w:fill="DFDFDF"/>
            <w:vAlign w:val="center"/>
          </w:tcPr>
          <w:p w:rsidR="00013867" w:rsidRPr="00E45C86" w:rsidRDefault="00013867" w:rsidP="00E45C86">
            <w:pPr>
              <w:pStyle w:val="TableParagraph"/>
              <w:ind w:left="867"/>
              <w:rPr>
                <w:rFonts w:ascii="Times New Roman" w:eastAsia="標楷體" w:hAnsi="Times New Roman" w:cs="Times New Roman"/>
                <w:sz w:val="24"/>
              </w:rPr>
            </w:pPr>
            <w:r w:rsidRPr="00E45C86">
              <w:rPr>
                <w:rFonts w:ascii="Times New Roman" w:eastAsia="標楷體" w:hAnsi="標楷體" w:cs="Times New Roman" w:hint="eastAsia"/>
                <w:sz w:val="24"/>
              </w:rPr>
              <w:t>評估目的</w:t>
            </w:r>
          </w:p>
        </w:tc>
        <w:tc>
          <w:tcPr>
            <w:tcW w:w="2963" w:type="dxa"/>
            <w:shd w:val="clear" w:color="auto" w:fill="DFDFDF"/>
            <w:vAlign w:val="center"/>
          </w:tcPr>
          <w:p w:rsidR="00013867" w:rsidRPr="00E45C86" w:rsidRDefault="00013867" w:rsidP="00E45C86">
            <w:pPr>
              <w:pStyle w:val="TableParagraph"/>
              <w:ind w:left="978" w:right="975"/>
              <w:rPr>
                <w:rFonts w:ascii="Times New Roman" w:eastAsia="標楷體" w:hAnsi="Times New Roman" w:cs="Times New Roman"/>
                <w:sz w:val="24"/>
              </w:rPr>
            </w:pPr>
            <w:r w:rsidRPr="00E45C86">
              <w:rPr>
                <w:rFonts w:ascii="Times New Roman" w:eastAsia="標楷體" w:hAnsi="標楷體" w:cs="Times New Roman" w:hint="eastAsia"/>
                <w:sz w:val="24"/>
              </w:rPr>
              <w:t>評估內容</w:t>
            </w:r>
          </w:p>
        </w:tc>
      </w:tr>
      <w:tr w:rsidR="00013867" w:rsidRPr="008F7BB1" w:rsidTr="00E45C86">
        <w:trPr>
          <w:trHeight w:val="623"/>
          <w:jc w:val="center"/>
        </w:trPr>
        <w:tc>
          <w:tcPr>
            <w:tcW w:w="838" w:type="dxa"/>
            <w:vMerge w:val="restart"/>
            <w:vAlign w:val="center"/>
          </w:tcPr>
          <w:p w:rsidR="00013867" w:rsidRPr="00E45C86" w:rsidRDefault="00013867" w:rsidP="00E45C86">
            <w:pPr>
              <w:pStyle w:val="TableParagraph"/>
              <w:ind w:left="177" w:right="168"/>
              <w:jc w:val="center"/>
              <w:rPr>
                <w:rFonts w:ascii="Times New Roman" w:eastAsia="標楷體" w:hAnsi="Times New Roman" w:cs="Times New Roman"/>
                <w:sz w:val="24"/>
              </w:rPr>
            </w:pPr>
            <w:r w:rsidRPr="00E45C86">
              <w:rPr>
                <w:rFonts w:ascii="Times New Roman" w:eastAsia="標楷體" w:hAnsi="標楷體" w:cs="Times New Roman" w:hint="eastAsia"/>
                <w:sz w:val="24"/>
              </w:rPr>
              <w:t>河溪地形棲地</w:t>
            </w:r>
          </w:p>
        </w:tc>
        <w:tc>
          <w:tcPr>
            <w:tcW w:w="2243" w:type="dxa"/>
            <w:vAlign w:val="center"/>
          </w:tcPr>
          <w:p w:rsidR="00013867" w:rsidRPr="00E45C86" w:rsidRDefault="00013867" w:rsidP="00E45C86">
            <w:pPr>
              <w:pStyle w:val="TableParagraph"/>
              <w:ind w:left="107"/>
              <w:jc w:val="both"/>
              <w:rPr>
                <w:rFonts w:ascii="Times New Roman" w:eastAsia="標楷體" w:hAnsi="Times New Roman" w:cs="Times New Roman"/>
                <w:sz w:val="24"/>
              </w:rPr>
            </w:pPr>
            <w:r w:rsidRPr="00E45C86">
              <w:rPr>
                <w:rFonts w:ascii="Times New Roman" w:eastAsia="標楷體" w:hAnsi="Times New Roman" w:cs="Times New Roman"/>
                <w:sz w:val="24"/>
              </w:rPr>
              <w:t>1.</w:t>
            </w:r>
            <w:r w:rsidRPr="00E45C86">
              <w:rPr>
                <w:rFonts w:ascii="Times New Roman" w:eastAsia="標楷體" w:hAnsi="標楷體" w:cs="Times New Roman" w:hint="eastAsia"/>
                <w:sz w:val="24"/>
              </w:rPr>
              <w:t>底棲生物的棲地</w:t>
            </w:r>
          </w:p>
          <w:p w:rsidR="00013867" w:rsidRPr="00E45C86" w:rsidRDefault="00013867" w:rsidP="00E45C86">
            <w:pPr>
              <w:pStyle w:val="TableParagraph"/>
              <w:ind w:left="107"/>
              <w:jc w:val="both"/>
              <w:rPr>
                <w:rFonts w:ascii="Times New Roman" w:eastAsia="標楷體" w:hAnsi="Times New Roman" w:cs="Times New Roman"/>
                <w:sz w:val="24"/>
              </w:rPr>
            </w:pPr>
            <w:r w:rsidRPr="00E45C86">
              <w:rPr>
                <w:rFonts w:ascii="Times New Roman" w:eastAsia="標楷體" w:hAnsi="標楷體" w:cs="Times New Roman" w:hint="eastAsia"/>
                <w:sz w:val="24"/>
              </w:rPr>
              <w:t>基質</w:t>
            </w:r>
          </w:p>
        </w:tc>
        <w:tc>
          <w:tcPr>
            <w:tcW w:w="2699" w:type="dxa"/>
            <w:vAlign w:val="center"/>
          </w:tcPr>
          <w:p w:rsidR="00013867" w:rsidRPr="00E45C86" w:rsidRDefault="00013867" w:rsidP="00E45C86">
            <w:pPr>
              <w:pStyle w:val="TableParagraph"/>
              <w:ind w:left="106"/>
              <w:jc w:val="both"/>
              <w:rPr>
                <w:rFonts w:ascii="Times New Roman" w:eastAsia="標楷體" w:hAnsi="Times New Roman" w:cs="Times New Roman"/>
                <w:sz w:val="24"/>
                <w:lang w:eastAsia="zh-TW"/>
              </w:rPr>
            </w:pPr>
            <w:r w:rsidRPr="00E45C86">
              <w:rPr>
                <w:rFonts w:ascii="Times New Roman" w:eastAsia="標楷體" w:hAnsi="標楷體" w:cs="Times New Roman" w:hint="eastAsia"/>
                <w:sz w:val="24"/>
                <w:lang w:eastAsia="zh-TW"/>
              </w:rPr>
              <w:t>瞭解底質是否有足夠空</w:t>
            </w:r>
          </w:p>
          <w:p w:rsidR="00013867" w:rsidRPr="00E45C86" w:rsidRDefault="00013867" w:rsidP="00E45C86">
            <w:pPr>
              <w:pStyle w:val="TableParagraph"/>
              <w:ind w:left="106"/>
              <w:jc w:val="both"/>
              <w:rPr>
                <w:rFonts w:ascii="Times New Roman" w:eastAsia="標楷體" w:hAnsi="Times New Roman" w:cs="Times New Roman"/>
                <w:sz w:val="24"/>
                <w:lang w:eastAsia="zh-TW"/>
              </w:rPr>
            </w:pPr>
            <w:r w:rsidRPr="00E45C86">
              <w:rPr>
                <w:rFonts w:ascii="Times New Roman" w:eastAsia="標楷體" w:hAnsi="標楷體" w:cs="Times New Roman" w:hint="eastAsia"/>
                <w:sz w:val="24"/>
                <w:lang w:eastAsia="zh-TW"/>
              </w:rPr>
              <w:t>間給底棲生物利用</w:t>
            </w:r>
          </w:p>
        </w:tc>
        <w:tc>
          <w:tcPr>
            <w:tcW w:w="2963" w:type="dxa"/>
            <w:vAlign w:val="center"/>
          </w:tcPr>
          <w:p w:rsidR="00013867" w:rsidRPr="00E45C86" w:rsidRDefault="00013867" w:rsidP="00E45C86">
            <w:pPr>
              <w:pStyle w:val="TableParagraph"/>
              <w:ind w:left="105"/>
              <w:jc w:val="center"/>
              <w:rPr>
                <w:rFonts w:ascii="Times New Roman" w:eastAsia="標楷體" w:hAnsi="Times New Roman" w:cs="Times New Roman"/>
                <w:sz w:val="24"/>
                <w:lang w:eastAsia="zh-TW"/>
              </w:rPr>
            </w:pPr>
            <w:r w:rsidRPr="00E45C86">
              <w:rPr>
                <w:rFonts w:ascii="Times New Roman" w:eastAsia="標楷體" w:hAnsi="標楷體" w:cs="Times New Roman" w:hint="eastAsia"/>
                <w:spacing w:val="-10"/>
                <w:sz w:val="24"/>
                <w:lang w:eastAsia="zh-TW"/>
              </w:rPr>
              <w:t>穩定的深潭、大石、暗樁、</w:t>
            </w:r>
          </w:p>
          <w:p w:rsidR="00013867" w:rsidRPr="00E45C86" w:rsidRDefault="00013867" w:rsidP="00E45C86">
            <w:pPr>
              <w:pStyle w:val="TableParagraph"/>
              <w:ind w:left="105"/>
              <w:jc w:val="center"/>
              <w:rPr>
                <w:rFonts w:ascii="Times New Roman" w:eastAsia="標楷體" w:hAnsi="Times New Roman" w:cs="Times New Roman"/>
                <w:sz w:val="24"/>
              </w:rPr>
            </w:pPr>
            <w:r w:rsidRPr="00E45C86">
              <w:rPr>
                <w:rFonts w:ascii="Times New Roman" w:eastAsia="標楷體" w:hAnsi="標楷體" w:cs="Times New Roman" w:hint="eastAsia"/>
                <w:sz w:val="24"/>
              </w:rPr>
              <w:t>漂流木</w:t>
            </w:r>
          </w:p>
        </w:tc>
      </w:tr>
      <w:tr w:rsidR="00013867" w:rsidRPr="008F7BB1" w:rsidTr="00E45C86">
        <w:trPr>
          <w:trHeight w:val="625"/>
          <w:jc w:val="center"/>
        </w:trPr>
        <w:tc>
          <w:tcPr>
            <w:tcW w:w="838" w:type="dxa"/>
            <w:vMerge/>
            <w:tcBorders>
              <w:top w:val="nil"/>
            </w:tcBorders>
            <w:vAlign w:val="center"/>
          </w:tcPr>
          <w:p w:rsidR="00013867" w:rsidRPr="00E45C86" w:rsidRDefault="00013867" w:rsidP="00E45C86">
            <w:pPr>
              <w:autoSpaceDE w:val="0"/>
              <w:autoSpaceDN w:val="0"/>
              <w:jc w:val="center"/>
              <w:rPr>
                <w:rFonts w:ascii="Times New Roman" w:eastAsia="標楷體" w:hAnsi="Times New Roman"/>
                <w:sz w:val="2"/>
                <w:szCs w:val="2"/>
                <w:lang w:eastAsia="en-US"/>
              </w:rPr>
            </w:pPr>
          </w:p>
        </w:tc>
        <w:tc>
          <w:tcPr>
            <w:tcW w:w="2243" w:type="dxa"/>
            <w:vAlign w:val="center"/>
          </w:tcPr>
          <w:p w:rsidR="00013867" w:rsidRPr="00E45C86" w:rsidRDefault="00013867" w:rsidP="00E45C86">
            <w:pPr>
              <w:pStyle w:val="TableParagraph"/>
              <w:ind w:left="107"/>
              <w:jc w:val="both"/>
              <w:rPr>
                <w:rFonts w:ascii="Times New Roman" w:eastAsia="標楷體" w:hAnsi="Times New Roman" w:cs="Times New Roman"/>
                <w:sz w:val="24"/>
              </w:rPr>
            </w:pPr>
            <w:r w:rsidRPr="00E45C86">
              <w:rPr>
                <w:rFonts w:ascii="Times New Roman" w:eastAsia="標楷體" w:hAnsi="Times New Roman" w:cs="Times New Roman"/>
                <w:sz w:val="24"/>
              </w:rPr>
              <w:t>2.</w:t>
            </w:r>
            <w:r w:rsidRPr="00E45C86">
              <w:rPr>
                <w:rFonts w:ascii="Times New Roman" w:eastAsia="標楷體" w:hAnsi="標楷體" w:cs="Times New Roman" w:hint="eastAsia"/>
                <w:sz w:val="24"/>
              </w:rPr>
              <w:t>河床底質包埋度</w:t>
            </w:r>
          </w:p>
        </w:tc>
        <w:tc>
          <w:tcPr>
            <w:tcW w:w="2699" w:type="dxa"/>
            <w:vAlign w:val="center"/>
          </w:tcPr>
          <w:p w:rsidR="00013867" w:rsidRPr="00E45C86" w:rsidRDefault="00013867" w:rsidP="00E45C86">
            <w:pPr>
              <w:pStyle w:val="TableParagraph"/>
              <w:ind w:left="106"/>
              <w:jc w:val="both"/>
              <w:rPr>
                <w:rFonts w:ascii="Times New Roman" w:eastAsia="標楷體" w:hAnsi="Times New Roman" w:cs="Times New Roman"/>
                <w:sz w:val="24"/>
                <w:lang w:eastAsia="zh-TW"/>
              </w:rPr>
            </w:pPr>
            <w:r w:rsidRPr="00E45C86">
              <w:rPr>
                <w:rFonts w:ascii="Times New Roman" w:eastAsia="標楷體" w:hAnsi="標楷體" w:cs="Times New Roman" w:hint="eastAsia"/>
                <w:sz w:val="24"/>
                <w:lang w:eastAsia="zh-TW"/>
              </w:rPr>
              <w:t>瞭解底棲無脊椎生物能</w:t>
            </w:r>
          </w:p>
          <w:p w:rsidR="00013867" w:rsidRPr="00E45C86" w:rsidRDefault="00013867" w:rsidP="00E45C86">
            <w:pPr>
              <w:pStyle w:val="TableParagraph"/>
              <w:ind w:left="106"/>
              <w:jc w:val="both"/>
              <w:rPr>
                <w:rFonts w:ascii="Times New Roman" w:eastAsia="標楷體" w:hAnsi="Times New Roman" w:cs="Times New Roman"/>
                <w:sz w:val="24"/>
                <w:lang w:eastAsia="zh-TW"/>
              </w:rPr>
            </w:pPr>
            <w:r w:rsidRPr="00E45C86">
              <w:rPr>
                <w:rFonts w:ascii="Times New Roman" w:eastAsia="標楷體" w:hAnsi="標楷體" w:cs="Times New Roman" w:hint="eastAsia"/>
                <w:sz w:val="24"/>
                <w:lang w:eastAsia="zh-TW"/>
              </w:rPr>
              <w:t>利用的程度</w:t>
            </w:r>
          </w:p>
        </w:tc>
        <w:tc>
          <w:tcPr>
            <w:tcW w:w="2963" w:type="dxa"/>
            <w:vAlign w:val="center"/>
          </w:tcPr>
          <w:p w:rsidR="00013867" w:rsidRPr="00E45C86" w:rsidRDefault="00013867" w:rsidP="00E45C86">
            <w:pPr>
              <w:pStyle w:val="TableParagraph"/>
              <w:ind w:left="105"/>
              <w:jc w:val="center"/>
              <w:rPr>
                <w:rFonts w:ascii="Times New Roman" w:eastAsia="標楷體" w:hAnsi="Times New Roman" w:cs="Times New Roman"/>
                <w:sz w:val="24"/>
                <w:lang w:eastAsia="zh-TW"/>
              </w:rPr>
            </w:pPr>
            <w:r w:rsidRPr="00E45C86">
              <w:rPr>
                <w:rFonts w:ascii="Times New Roman" w:eastAsia="標楷體" w:hAnsi="標楷體" w:cs="Times New Roman" w:hint="eastAsia"/>
                <w:sz w:val="24"/>
                <w:lang w:eastAsia="zh-TW"/>
              </w:rPr>
              <w:t>礫、卵石被細砂土包埋程</w:t>
            </w:r>
          </w:p>
          <w:p w:rsidR="00013867" w:rsidRPr="00E45C86" w:rsidRDefault="00013867" w:rsidP="00E45C86">
            <w:pPr>
              <w:pStyle w:val="TableParagraph"/>
              <w:ind w:left="105"/>
              <w:jc w:val="center"/>
              <w:rPr>
                <w:rFonts w:ascii="Times New Roman" w:eastAsia="標楷體" w:hAnsi="Times New Roman" w:cs="Times New Roman"/>
                <w:sz w:val="24"/>
              </w:rPr>
            </w:pPr>
            <w:r w:rsidRPr="00E45C86">
              <w:rPr>
                <w:rFonts w:ascii="Times New Roman" w:eastAsia="標楷體" w:hAnsi="標楷體" w:cs="Times New Roman" w:hint="eastAsia"/>
                <w:sz w:val="24"/>
              </w:rPr>
              <w:t>度</w:t>
            </w:r>
          </w:p>
        </w:tc>
      </w:tr>
      <w:tr w:rsidR="00013867" w:rsidRPr="008F7BB1" w:rsidTr="00E45C86">
        <w:trPr>
          <w:trHeight w:val="623"/>
          <w:jc w:val="center"/>
        </w:trPr>
        <w:tc>
          <w:tcPr>
            <w:tcW w:w="838" w:type="dxa"/>
            <w:vMerge/>
            <w:tcBorders>
              <w:top w:val="nil"/>
            </w:tcBorders>
            <w:vAlign w:val="center"/>
          </w:tcPr>
          <w:p w:rsidR="00013867" w:rsidRPr="00E45C86" w:rsidRDefault="00013867" w:rsidP="00E45C86">
            <w:pPr>
              <w:autoSpaceDE w:val="0"/>
              <w:autoSpaceDN w:val="0"/>
              <w:jc w:val="center"/>
              <w:rPr>
                <w:rFonts w:ascii="Times New Roman" w:eastAsia="標楷體" w:hAnsi="Times New Roman"/>
                <w:sz w:val="2"/>
                <w:szCs w:val="2"/>
                <w:lang w:eastAsia="en-US"/>
              </w:rPr>
            </w:pPr>
          </w:p>
        </w:tc>
        <w:tc>
          <w:tcPr>
            <w:tcW w:w="2243" w:type="dxa"/>
            <w:vAlign w:val="center"/>
          </w:tcPr>
          <w:p w:rsidR="00013867" w:rsidRPr="00E45C86" w:rsidRDefault="00013867" w:rsidP="00E45C86">
            <w:pPr>
              <w:pStyle w:val="TableParagraph"/>
              <w:ind w:left="107"/>
              <w:jc w:val="both"/>
              <w:rPr>
                <w:rFonts w:ascii="Times New Roman" w:eastAsia="標楷體" w:hAnsi="Times New Roman" w:cs="Times New Roman"/>
                <w:sz w:val="24"/>
              </w:rPr>
            </w:pPr>
            <w:r w:rsidRPr="00E45C86">
              <w:rPr>
                <w:rFonts w:ascii="Times New Roman" w:eastAsia="標楷體" w:hAnsi="Times New Roman" w:cs="Times New Roman"/>
                <w:sz w:val="24"/>
              </w:rPr>
              <w:t>3.</w:t>
            </w:r>
            <w:r w:rsidRPr="00E45C86">
              <w:rPr>
                <w:rFonts w:ascii="Times New Roman" w:eastAsia="標楷體" w:hAnsi="標楷體" w:cs="Times New Roman" w:hint="eastAsia"/>
                <w:sz w:val="24"/>
              </w:rPr>
              <w:t>流速水深組合</w:t>
            </w:r>
          </w:p>
        </w:tc>
        <w:tc>
          <w:tcPr>
            <w:tcW w:w="2699" w:type="dxa"/>
            <w:vAlign w:val="center"/>
          </w:tcPr>
          <w:p w:rsidR="00013867" w:rsidRPr="00E45C86" w:rsidRDefault="00013867" w:rsidP="00E45C86">
            <w:pPr>
              <w:pStyle w:val="TableParagraph"/>
              <w:ind w:left="106"/>
              <w:jc w:val="both"/>
              <w:rPr>
                <w:rFonts w:ascii="Times New Roman" w:eastAsia="標楷體" w:hAnsi="Times New Roman" w:cs="Times New Roman"/>
                <w:sz w:val="24"/>
                <w:lang w:eastAsia="zh-TW"/>
              </w:rPr>
            </w:pPr>
            <w:r w:rsidRPr="00E45C86">
              <w:rPr>
                <w:rFonts w:ascii="Times New Roman" w:eastAsia="標楷體" w:hAnsi="標楷體" w:cs="Times New Roman" w:hint="eastAsia"/>
                <w:sz w:val="24"/>
                <w:lang w:eastAsia="zh-TW"/>
              </w:rPr>
              <w:t>瞭解水流與水深在河道</w:t>
            </w:r>
          </w:p>
          <w:p w:rsidR="00013867" w:rsidRPr="00E45C86" w:rsidRDefault="00013867" w:rsidP="00E45C86">
            <w:pPr>
              <w:pStyle w:val="TableParagraph"/>
              <w:ind w:left="106"/>
              <w:jc w:val="both"/>
              <w:rPr>
                <w:rFonts w:ascii="Times New Roman" w:eastAsia="標楷體" w:hAnsi="Times New Roman" w:cs="Times New Roman"/>
                <w:sz w:val="24"/>
                <w:lang w:eastAsia="zh-TW"/>
              </w:rPr>
            </w:pPr>
            <w:r w:rsidRPr="00E45C86">
              <w:rPr>
                <w:rFonts w:ascii="Times New Roman" w:eastAsia="標楷體" w:hAnsi="標楷體" w:cs="Times New Roman" w:hint="eastAsia"/>
                <w:sz w:val="24"/>
                <w:lang w:eastAsia="zh-TW"/>
              </w:rPr>
              <w:t>中之分佈與組合</w:t>
            </w:r>
          </w:p>
        </w:tc>
        <w:tc>
          <w:tcPr>
            <w:tcW w:w="2963" w:type="dxa"/>
            <w:vAlign w:val="center"/>
          </w:tcPr>
          <w:p w:rsidR="00013867" w:rsidRPr="00E45C86" w:rsidRDefault="00013867" w:rsidP="00E45C86">
            <w:pPr>
              <w:pStyle w:val="TableParagraph"/>
              <w:ind w:left="105"/>
              <w:jc w:val="center"/>
              <w:rPr>
                <w:rFonts w:ascii="Times New Roman" w:eastAsia="標楷體" w:hAnsi="Times New Roman" w:cs="Times New Roman"/>
                <w:sz w:val="24"/>
                <w:lang w:eastAsia="zh-TW"/>
              </w:rPr>
            </w:pPr>
            <w:r w:rsidRPr="00E45C86">
              <w:rPr>
                <w:rFonts w:ascii="Times New Roman" w:eastAsia="標楷體" w:hAnsi="標楷體" w:cs="Times New Roman" w:hint="eastAsia"/>
                <w:sz w:val="24"/>
                <w:lang w:eastAsia="zh-TW"/>
              </w:rPr>
              <w:t>急流、緩流、淺水、深水</w:t>
            </w:r>
          </w:p>
        </w:tc>
      </w:tr>
      <w:tr w:rsidR="00013867" w:rsidRPr="008F7BB1" w:rsidTr="00E45C86">
        <w:trPr>
          <w:trHeight w:val="938"/>
          <w:jc w:val="center"/>
        </w:trPr>
        <w:tc>
          <w:tcPr>
            <w:tcW w:w="838" w:type="dxa"/>
            <w:vMerge/>
            <w:tcBorders>
              <w:top w:val="nil"/>
            </w:tcBorders>
            <w:vAlign w:val="center"/>
          </w:tcPr>
          <w:p w:rsidR="00013867" w:rsidRPr="00E45C86" w:rsidRDefault="00013867" w:rsidP="00E45C86">
            <w:pPr>
              <w:autoSpaceDE w:val="0"/>
              <w:autoSpaceDN w:val="0"/>
              <w:jc w:val="center"/>
              <w:rPr>
                <w:rFonts w:ascii="Times New Roman" w:eastAsia="標楷體" w:hAnsi="Times New Roman"/>
                <w:sz w:val="2"/>
                <w:szCs w:val="2"/>
              </w:rPr>
            </w:pPr>
          </w:p>
        </w:tc>
        <w:tc>
          <w:tcPr>
            <w:tcW w:w="2243" w:type="dxa"/>
            <w:vAlign w:val="center"/>
          </w:tcPr>
          <w:p w:rsidR="00013867" w:rsidRPr="00E45C86" w:rsidRDefault="00013867" w:rsidP="00E45C86">
            <w:pPr>
              <w:pStyle w:val="TableParagraph"/>
              <w:ind w:left="107"/>
              <w:jc w:val="both"/>
              <w:rPr>
                <w:rFonts w:ascii="Times New Roman" w:eastAsia="標楷體" w:hAnsi="Times New Roman" w:cs="Times New Roman"/>
                <w:sz w:val="24"/>
              </w:rPr>
            </w:pPr>
            <w:r w:rsidRPr="00E45C86">
              <w:rPr>
                <w:rFonts w:ascii="Times New Roman" w:eastAsia="標楷體" w:hAnsi="Times New Roman" w:cs="Times New Roman"/>
                <w:sz w:val="24"/>
              </w:rPr>
              <w:t>4.</w:t>
            </w:r>
            <w:r w:rsidRPr="00E45C86">
              <w:rPr>
                <w:rFonts w:ascii="Times New Roman" w:eastAsia="標楷體" w:hAnsi="標楷體" w:cs="Times New Roman" w:hint="eastAsia"/>
                <w:sz w:val="24"/>
              </w:rPr>
              <w:t>沉積物堆積</w:t>
            </w:r>
          </w:p>
        </w:tc>
        <w:tc>
          <w:tcPr>
            <w:tcW w:w="2699" w:type="dxa"/>
            <w:vAlign w:val="center"/>
          </w:tcPr>
          <w:p w:rsidR="00013867" w:rsidRPr="00E45C86" w:rsidRDefault="00013867" w:rsidP="00E45C86">
            <w:pPr>
              <w:pStyle w:val="TableParagraph"/>
              <w:spacing w:before="11"/>
              <w:ind w:left="106" w:right="180"/>
              <w:jc w:val="both"/>
              <w:rPr>
                <w:rFonts w:ascii="Times New Roman" w:eastAsia="標楷體" w:hAnsi="Times New Roman" w:cs="Times New Roman"/>
                <w:sz w:val="24"/>
                <w:lang w:eastAsia="zh-TW"/>
              </w:rPr>
            </w:pPr>
            <w:r w:rsidRPr="00E45C86">
              <w:rPr>
                <w:rFonts w:ascii="Times New Roman" w:eastAsia="標楷體" w:hAnsi="標楷體" w:cs="Times New Roman" w:hint="eastAsia"/>
                <w:sz w:val="24"/>
                <w:lang w:eastAsia="zh-TW"/>
              </w:rPr>
              <w:t>瞭解沉積物在河道中淤積程度，影響河床可利</w:t>
            </w:r>
          </w:p>
          <w:p w:rsidR="00013867" w:rsidRPr="00E45C86" w:rsidRDefault="00013867" w:rsidP="00E45C86">
            <w:pPr>
              <w:pStyle w:val="TableParagraph"/>
              <w:ind w:left="106"/>
              <w:jc w:val="both"/>
              <w:rPr>
                <w:rFonts w:ascii="Times New Roman" w:eastAsia="標楷體" w:hAnsi="Times New Roman" w:cs="Times New Roman"/>
                <w:sz w:val="24"/>
              </w:rPr>
            </w:pPr>
            <w:r w:rsidRPr="00E45C86">
              <w:rPr>
                <w:rFonts w:ascii="Times New Roman" w:eastAsia="標楷體" w:hAnsi="標楷體" w:cs="Times New Roman" w:hint="eastAsia"/>
                <w:sz w:val="24"/>
              </w:rPr>
              <w:t>用的程度</w:t>
            </w:r>
          </w:p>
        </w:tc>
        <w:tc>
          <w:tcPr>
            <w:tcW w:w="2963" w:type="dxa"/>
            <w:vAlign w:val="center"/>
          </w:tcPr>
          <w:p w:rsidR="00013867" w:rsidRPr="00E45C86" w:rsidRDefault="00013867" w:rsidP="00E45C86">
            <w:pPr>
              <w:pStyle w:val="TableParagraph"/>
              <w:spacing w:before="11"/>
              <w:ind w:left="105" w:right="41"/>
              <w:jc w:val="center"/>
              <w:rPr>
                <w:rFonts w:ascii="Times New Roman" w:eastAsia="標楷體" w:hAnsi="Times New Roman" w:cs="Times New Roman"/>
                <w:sz w:val="24"/>
                <w:lang w:eastAsia="zh-TW"/>
              </w:rPr>
            </w:pPr>
            <w:r w:rsidRPr="00E45C86">
              <w:rPr>
                <w:rFonts w:ascii="Times New Roman" w:eastAsia="標楷體" w:hAnsi="標楷體" w:cs="Times New Roman" w:hint="eastAsia"/>
                <w:spacing w:val="-10"/>
                <w:sz w:val="24"/>
                <w:lang w:eastAsia="zh-TW"/>
              </w:rPr>
              <w:t>細小礫石、砂、土；砂洲、經常改變的河床底層</w:t>
            </w:r>
          </w:p>
        </w:tc>
      </w:tr>
      <w:tr w:rsidR="00013867" w:rsidRPr="008F7BB1" w:rsidTr="00E45C86">
        <w:trPr>
          <w:trHeight w:val="935"/>
          <w:jc w:val="center"/>
        </w:trPr>
        <w:tc>
          <w:tcPr>
            <w:tcW w:w="838" w:type="dxa"/>
            <w:vMerge/>
            <w:tcBorders>
              <w:top w:val="nil"/>
            </w:tcBorders>
            <w:vAlign w:val="center"/>
          </w:tcPr>
          <w:p w:rsidR="00013867" w:rsidRPr="00E45C86" w:rsidRDefault="00013867" w:rsidP="00E45C86">
            <w:pPr>
              <w:autoSpaceDE w:val="0"/>
              <w:autoSpaceDN w:val="0"/>
              <w:jc w:val="center"/>
              <w:rPr>
                <w:rFonts w:ascii="Times New Roman" w:eastAsia="標楷體" w:hAnsi="Times New Roman"/>
                <w:sz w:val="2"/>
                <w:szCs w:val="2"/>
              </w:rPr>
            </w:pPr>
          </w:p>
        </w:tc>
        <w:tc>
          <w:tcPr>
            <w:tcW w:w="2243" w:type="dxa"/>
            <w:vAlign w:val="center"/>
          </w:tcPr>
          <w:p w:rsidR="00013867" w:rsidRPr="00E45C86" w:rsidRDefault="00013867" w:rsidP="00E45C86">
            <w:pPr>
              <w:pStyle w:val="TableParagraph"/>
              <w:ind w:left="107"/>
              <w:jc w:val="both"/>
              <w:rPr>
                <w:rFonts w:ascii="Times New Roman" w:eastAsia="標楷體" w:hAnsi="Times New Roman" w:cs="Times New Roman"/>
                <w:sz w:val="24"/>
              </w:rPr>
            </w:pPr>
            <w:r w:rsidRPr="00E45C86">
              <w:rPr>
                <w:rFonts w:ascii="Times New Roman" w:eastAsia="標楷體" w:hAnsi="Times New Roman" w:cs="Times New Roman"/>
                <w:sz w:val="24"/>
              </w:rPr>
              <w:t>5.</w:t>
            </w:r>
            <w:r w:rsidRPr="00E45C86">
              <w:rPr>
                <w:rFonts w:ascii="Times New Roman" w:eastAsia="標楷體" w:hAnsi="標楷體" w:cs="Times New Roman" w:hint="eastAsia"/>
                <w:sz w:val="24"/>
              </w:rPr>
              <w:t>河道水流狀態</w:t>
            </w:r>
          </w:p>
        </w:tc>
        <w:tc>
          <w:tcPr>
            <w:tcW w:w="2699" w:type="dxa"/>
            <w:vAlign w:val="center"/>
          </w:tcPr>
          <w:p w:rsidR="00013867" w:rsidRPr="00E45C86" w:rsidRDefault="00013867" w:rsidP="00E45C86">
            <w:pPr>
              <w:pStyle w:val="TableParagraph"/>
              <w:spacing w:before="11"/>
              <w:ind w:left="106" w:right="180"/>
              <w:jc w:val="both"/>
              <w:rPr>
                <w:rFonts w:ascii="Times New Roman" w:eastAsia="標楷體" w:hAnsi="Times New Roman" w:cs="Times New Roman"/>
                <w:sz w:val="24"/>
                <w:lang w:eastAsia="zh-TW"/>
              </w:rPr>
            </w:pPr>
            <w:r w:rsidRPr="00E45C86">
              <w:rPr>
                <w:rFonts w:ascii="Times New Roman" w:eastAsia="標楷體" w:hAnsi="標楷體" w:cs="Times New Roman" w:hint="eastAsia"/>
                <w:sz w:val="24"/>
                <w:lang w:eastAsia="zh-TW"/>
              </w:rPr>
              <w:t>瞭解河道及河道水位是否有人為干擾，是否有</w:t>
            </w:r>
          </w:p>
          <w:p w:rsidR="00013867" w:rsidRPr="00E45C86" w:rsidRDefault="00013867" w:rsidP="00E45C86">
            <w:pPr>
              <w:pStyle w:val="TableParagraph"/>
              <w:ind w:left="106"/>
              <w:jc w:val="both"/>
              <w:rPr>
                <w:rFonts w:ascii="Times New Roman" w:eastAsia="標楷體" w:hAnsi="Times New Roman" w:cs="Times New Roman"/>
                <w:sz w:val="24"/>
              </w:rPr>
            </w:pPr>
            <w:r w:rsidRPr="00E45C86">
              <w:rPr>
                <w:rFonts w:ascii="Times New Roman" w:eastAsia="標楷體" w:hAnsi="標楷體" w:cs="Times New Roman" w:hint="eastAsia"/>
                <w:sz w:val="24"/>
              </w:rPr>
              <w:t>底質裸露的情形。</w:t>
            </w:r>
          </w:p>
        </w:tc>
        <w:tc>
          <w:tcPr>
            <w:tcW w:w="2963" w:type="dxa"/>
            <w:vAlign w:val="center"/>
          </w:tcPr>
          <w:p w:rsidR="00013867" w:rsidRPr="00E45C86" w:rsidRDefault="00013867" w:rsidP="00E45C86">
            <w:pPr>
              <w:pStyle w:val="TableParagraph"/>
              <w:spacing w:before="11"/>
              <w:ind w:left="105" w:right="205"/>
              <w:jc w:val="center"/>
              <w:rPr>
                <w:rFonts w:ascii="Times New Roman" w:eastAsia="標楷體" w:hAnsi="Times New Roman" w:cs="Times New Roman"/>
                <w:sz w:val="24"/>
                <w:lang w:eastAsia="zh-TW"/>
              </w:rPr>
            </w:pPr>
            <w:r w:rsidRPr="00E45C86">
              <w:rPr>
                <w:rFonts w:ascii="Times New Roman" w:eastAsia="標楷體" w:hAnsi="標楷體" w:cs="Times New Roman" w:hint="eastAsia"/>
                <w:sz w:val="24"/>
                <w:lang w:eastAsia="zh-TW"/>
              </w:rPr>
              <w:t>河道縮減、時常改道、水位下降、基質裸露</w:t>
            </w:r>
          </w:p>
        </w:tc>
      </w:tr>
      <w:tr w:rsidR="00013867" w:rsidRPr="008F7BB1" w:rsidTr="00E45C86">
        <w:trPr>
          <w:trHeight w:val="935"/>
          <w:jc w:val="center"/>
        </w:trPr>
        <w:tc>
          <w:tcPr>
            <w:tcW w:w="838" w:type="dxa"/>
            <w:vMerge/>
            <w:tcBorders>
              <w:top w:val="nil"/>
            </w:tcBorders>
            <w:vAlign w:val="center"/>
          </w:tcPr>
          <w:p w:rsidR="00013867" w:rsidRPr="00E45C86" w:rsidRDefault="00013867" w:rsidP="00E45C86">
            <w:pPr>
              <w:autoSpaceDE w:val="0"/>
              <w:autoSpaceDN w:val="0"/>
              <w:jc w:val="center"/>
              <w:rPr>
                <w:rFonts w:ascii="Times New Roman" w:eastAsia="標楷體" w:hAnsi="Times New Roman"/>
                <w:sz w:val="2"/>
                <w:szCs w:val="2"/>
              </w:rPr>
            </w:pPr>
          </w:p>
        </w:tc>
        <w:tc>
          <w:tcPr>
            <w:tcW w:w="2243" w:type="dxa"/>
            <w:vAlign w:val="center"/>
          </w:tcPr>
          <w:p w:rsidR="00013867" w:rsidRPr="00E45C86" w:rsidRDefault="00013867" w:rsidP="00E45C86">
            <w:pPr>
              <w:pStyle w:val="TableParagraph"/>
              <w:ind w:left="107"/>
              <w:jc w:val="both"/>
              <w:rPr>
                <w:rFonts w:ascii="Times New Roman" w:eastAsia="標楷體" w:hAnsi="Times New Roman" w:cs="Times New Roman"/>
                <w:sz w:val="24"/>
              </w:rPr>
            </w:pPr>
            <w:r w:rsidRPr="00E45C86">
              <w:rPr>
                <w:rFonts w:ascii="Times New Roman" w:eastAsia="標楷體" w:hAnsi="Times New Roman" w:cs="Times New Roman"/>
                <w:sz w:val="24"/>
              </w:rPr>
              <w:t>6.</w:t>
            </w:r>
            <w:r w:rsidRPr="00E45C86">
              <w:rPr>
                <w:rFonts w:ascii="Times New Roman" w:eastAsia="標楷體" w:hAnsi="標楷體" w:cs="Times New Roman" w:hint="eastAsia"/>
                <w:sz w:val="24"/>
              </w:rPr>
              <w:t>人為河道變化</w:t>
            </w:r>
          </w:p>
        </w:tc>
        <w:tc>
          <w:tcPr>
            <w:tcW w:w="2699" w:type="dxa"/>
            <w:vAlign w:val="center"/>
          </w:tcPr>
          <w:p w:rsidR="00013867" w:rsidRPr="00E45C86" w:rsidRDefault="00013867" w:rsidP="00E45C86">
            <w:pPr>
              <w:pStyle w:val="TableParagraph"/>
              <w:spacing w:before="11"/>
              <w:ind w:left="106" w:right="180"/>
              <w:jc w:val="both"/>
              <w:rPr>
                <w:rFonts w:ascii="Times New Roman" w:eastAsia="標楷體" w:hAnsi="Times New Roman" w:cs="Times New Roman"/>
                <w:sz w:val="24"/>
                <w:lang w:eastAsia="zh-TW"/>
              </w:rPr>
            </w:pPr>
            <w:r w:rsidRPr="00E45C86">
              <w:rPr>
                <w:rFonts w:ascii="Times New Roman" w:eastAsia="標楷體" w:hAnsi="標楷體" w:cs="Times New Roman" w:hint="eastAsia"/>
                <w:sz w:val="24"/>
                <w:lang w:eastAsia="zh-TW"/>
              </w:rPr>
              <w:t>瞭解人造設施造成棲地干擾或棲地間阻隔的影</w:t>
            </w:r>
          </w:p>
          <w:p w:rsidR="00013867" w:rsidRPr="00E45C86" w:rsidRDefault="00013867" w:rsidP="00E45C86">
            <w:pPr>
              <w:pStyle w:val="TableParagraph"/>
              <w:ind w:left="106"/>
              <w:jc w:val="both"/>
              <w:rPr>
                <w:rFonts w:ascii="Times New Roman" w:eastAsia="標楷體" w:hAnsi="Times New Roman" w:cs="Times New Roman"/>
                <w:sz w:val="24"/>
              </w:rPr>
            </w:pPr>
            <w:r w:rsidRPr="00E45C86">
              <w:rPr>
                <w:rFonts w:ascii="Times New Roman" w:eastAsia="標楷體" w:hAnsi="標楷體" w:cs="Times New Roman" w:hint="eastAsia"/>
                <w:sz w:val="24"/>
              </w:rPr>
              <w:t>響。</w:t>
            </w:r>
          </w:p>
        </w:tc>
        <w:tc>
          <w:tcPr>
            <w:tcW w:w="2963" w:type="dxa"/>
            <w:vAlign w:val="center"/>
          </w:tcPr>
          <w:p w:rsidR="00013867" w:rsidRPr="00E45C86" w:rsidRDefault="00013867" w:rsidP="00E45C86">
            <w:pPr>
              <w:pStyle w:val="TableParagraph"/>
              <w:ind w:left="105"/>
              <w:jc w:val="center"/>
              <w:rPr>
                <w:rFonts w:ascii="Times New Roman" w:eastAsia="標楷體" w:hAnsi="Times New Roman" w:cs="Times New Roman"/>
                <w:sz w:val="24"/>
                <w:lang w:eastAsia="zh-TW"/>
              </w:rPr>
            </w:pPr>
            <w:r w:rsidRPr="00E45C86">
              <w:rPr>
                <w:rFonts w:ascii="Times New Roman" w:eastAsia="標楷體" w:hAnsi="標楷體" w:cs="Times New Roman" w:hint="eastAsia"/>
                <w:sz w:val="24"/>
                <w:lang w:eastAsia="zh-TW"/>
              </w:rPr>
              <w:t>工程設施干擾、棲地阻隔</w:t>
            </w:r>
          </w:p>
        </w:tc>
      </w:tr>
      <w:tr w:rsidR="00013867" w:rsidRPr="008F7BB1" w:rsidTr="00E45C86">
        <w:trPr>
          <w:trHeight w:val="626"/>
          <w:jc w:val="center"/>
        </w:trPr>
        <w:tc>
          <w:tcPr>
            <w:tcW w:w="838" w:type="dxa"/>
            <w:vMerge/>
            <w:tcBorders>
              <w:top w:val="nil"/>
            </w:tcBorders>
            <w:vAlign w:val="center"/>
          </w:tcPr>
          <w:p w:rsidR="00013867" w:rsidRPr="00E45C86" w:rsidRDefault="00013867" w:rsidP="00E45C86">
            <w:pPr>
              <w:autoSpaceDE w:val="0"/>
              <w:autoSpaceDN w:val="0"/>
              <w:jc w:val="center"/>
              <w:rPr>
                <w:rFonts w:ascii="Times New Roman" w:eastAsia="標楷體" w:hAnsi="Times New Roman"/>
                <w:sz w:val="2"/>
                <w:szCs w:val="2"/>
              </w:rPr>
            </w:pPr>
          </w:p>
        </w:tc>
        <w:tc>
          <w:tcPr>
            <w:tcW w:w="2243" w:type="dxa"/>
            <w:vAlign w:val="center"/>
          </w:tcPr>
          <w:p w:rsidR="00013867" w:rsidRPr="00E45C86" w:rsidRDefault="00013867" w:rsidP="00E45C86">
            <w:pPr>
              <w:pStyle w:val="TableParagraph"/>
              <w:ind w:left="107"/>
              <w:jc w:val="both"/>
              <w:rPr>
                <w:rFonts w:ascii="Times New Roman" w:eastAsia="標楷體" w:hAnsi="Times New Roman" w:cs="Times New Roman"/>
                <w:sz w:val="24"/>
              </w:rPr>
            </w:pPr>
            <w:r w:rsidRPr="00E45C86">
              <w:rPr>
                <w:rFonts w:ascii="Times New Roman" w:eastAsia="標楷體" w:hAnsi="Times New Roman" w:cs="Times New Roman"/>
                <w:sz w:val="24"/>
              </w:rPr>
              <w:t>7.</w:t>
            </w:r>
            <w:r w:rsidRPr="00E45C86">
              <w:rPr>
                <w:rFonts w:ascii="Times New Roman" w:eastAsia="標楷體" w:hAnsi="標楷體" w:cs="Times New Roman" w:hint="eastAsia"/>
                <w:sz w:val="24"/>
              </w:rPr>
              <w:t>湍瀨出現頻率</w:t>
            </w:r>
          </w:p>
        </w:tc>
        <w:tc>
          <w:tcPr>
            <w:tcW w:w="2699" w:type="dxa"/>
            <w:vAlign w:val="center"/>
          </w:tcPr>
          <w:p w:rsidR="00013867" w:rsidRPr="00E45C86" w:rsidRDefault="00013867" w:rsidP="00E45C86">
            <w:pPr>
              <w:pStyle w:val="TableParagraph"/>
              <w:ind w:left="106"/>
              <w:jc w:val="both"/>
              <w:rPr>
                <w:rFonts w:ascii="Times New Roman" w:eastAsia="標楷體" w:hAnsi="Times New Roman" w:cs="Times New Roman"/>
                <w:sz w:val="24"/>
                <w:lang w:eastAsia="zh-TW"/>
              </w:rPr>
            </w:pPr>
            <w:r w:rsidRPr="00E45C86">
              <w:rPr>
                <w:rFonts w:ascii="Times New Roman" w:eastAsia="標楷體" w:hAnsi="標楷體" w:cs="Times New Roman" w:hint="eastAsia"/>
                <w:sz w:val="24"/>
                <w:lang w:eastAsia="zh-TW"/>
              </w:rPr>
              <w:t>瞭解溪流之水量穩定及</w:t>
            </w:r>
          </w:p>
          <w:p w:rsidR="00013867" w:rsidRPr="00E45C86" w:rsidRDefault="00013867" w:rsidP="00E45C86">
            <w:pPr>
              <w:pStyle w:val="TableParagraph"/>
              <w:ind w:left="106"/>
              <w:jc w:val="both"/>
              <w:rPr>
                <w:rFonts w:ascii="Times New Roman" w:eastAsia="標楷體" w:hAnsi="Times New Roman" w:cs="Times New Roman"/>
                <w:sz w:val="24"/>
                <w:lang w:eastAsia="zh-TW"/>
              </w:rPr>
            </w:pPr>
            <w:r w:rsidRPr="00E45C86">
              <w:rPr>
                <w:rFonts w:ascii="Times New Roman" w:eastAsia="標楷體" w:hAnsi="標楷體" w:cs="Times New Roman" w:hint="eastAsia"/>
                <w:sz w:val="24"/>
                <w:lang w:eastAsia="zh-TW"/>
              </w:rPr>
              <w:t>巨石等配置情形</w:t>
            </w:r>
          </w:p>
        </w:tc>
        <w:tc>
          <w:tcPr>
            <w:tcW w:w="2963" w:type="dxa"/>
            <w:vAlign w:val="center"/>
          </w:tcPr>
          <w:p w:rsidR="00013867" w:rsidRPr="00E45C86" w:rsidRDefault="00013867" w:rsidP="00E45C86">
            <w:pPr>
              <w:pStyle w:val="TableParagraph"/>
              <w:ind w:left="105"/>
              <w:jc w:val="center"/>
              <w:rPr>
                <w:rFonts w:ascii="Times New Roman" w:eastAsia="標楷體" w:hAnsi="Times New Roman" w:cs="Times New Roman"/>
                <w:sz w:val="24"/>
              </w:rPr>
            </w:pPr>
            <w:r w:rsidRPr="00E45C86">
              <w:rPr>
                <w:rFonts w:ascii="Times New Roman" w:eastAsia="標楷體" w:hAnsi="標楷體" w:cs="Times New Roman" w:hint="eastAsia"/>
                <w:sz w:val="24"/>
              </w:rPr>
              <w:t>湍瀨數量、頻率</w:t>
            </w:r>
          </w:p>
        </w:tc>
      </w:tr>
      <w:tr w:rsidR="00013867" w:rsidRPr="008F7BB1" w:rsidTr="00E45C86">
        <w:trPr>
          <w:trHeight w:val="623"/>
          <w:jc w:val="center"/>
        </w:trPr>
        <w:tc>
          <w:tcPr>
            <w:tcW w:w="838" w:type="dxa"/>
            <w:vMerge/>
            <w:tcBorders>
              <w:top w:val="nil"/>
            </w:tcBorders>
            <w:vAlign w:val="center"/>
          </w:tcPr>
          <w:p w:rsidR="00013867" w:rsidRPr="00E45C86" w:rsidRDefault="00013867" w:rsidP="00E45C86">
            <w:pPr>
              <w:autoSpaceDE w:val="0"/>
              <w:autoSpaceDN w:val="0"/>
              <w:jc w:val="center"/>
              <w:rPr>
                <w:rFonts w:ascii="Times New Roman" w:eastAsia="標楷體" w:hAnsi="Times New Roman"/>
                <w:sz w:val="2"/>
                <w:szCs w:val="2"/>
                <w:lang w:eastAsia="en-US"/>
              </w:rPr>
            </w:pPr>
          </w:p>
        </w:tc>
        <w:tc>
          <w:tcPr>
            <w:tcW w:w="2243" w:type="dxa"/>
            <w:vAlign w:val="center"/>
          </w:tcPr>
          <w:p w:rsidR="00013867" w:rsidRPr="00E45C86" w:rsidRDefault="00013867" w:rsidP="00E45C86">
            <w:pPr>
              <w:pStyle w:val="TableParagraph"/>
              <w:ind w:left="107"/>
              <w:jc w:val="both"/>
              <w:rPr>
                <w:rFonts w:ascii="Times New Roman" w:eastAsia="標楷體" w:hAnsi="Times New Roman" w:cs="Times New Roman"/>
                <w:sz w:val="24"/>
              </w:rPr>
            </w:pPr>
            <w:r w:rsidRPr="00E45C86">
              <w:rPr>
                <w:rFonts w:ascii="Times New Roman" w:eastAsia="標楷體" w:hAnsi="Times New Roman" w:cs="Times New Roman"/>
                <w:sz w:val="24"/>
              </w:rPr>
              <w:t>8.</w:t>
            </w:r>
            <w:r w:rsidRPr="00E45C86">
              <w:rPr>
                <w:rFonts w:ascii="Times New Roman" w:eastAsia="標楷體" w:hAnsi="標楷體" w:cs="Times New Roman" w:hint="eastAsia"/>
                <w:sz w:val="24"/>
              </w:rPr>
              <w:t>堤岸穩定度</w:t>
            </w:r>
          </w:p>
        </w:tc>
        <w:tc>
          <w:tcPr>
            <w:tcW w:w="2699" w:type="dxa"/>
            <w:vAlign w:val="center"/>
          </w:tcPr>
          <w:p w:rsidR="00013867" w:rsidRPr="00E45C86" w:rsidRDefault="00013867" w:rsidP="00E45C86">
            <w:pPr>
              <w:pStyle w:val="TableParagraph"/>
              <w:ind w:left="106"/>
              <w:jc w:val="both"/>
              <w:rPr>
                <w:rFonts w:ascii="Times New Roman" w:eastAsia="標楷體" w:hAnsi="Times New Roman" w:cs="Times New Roman"/>
                <w:sz w:val="24"/>
              </w:rPr>
            </w:pPr>
            <w:r w:rsidRPr="00E45C86">
              <w:rPr>
                <w:rFonts w:ascii="Times New Roman" w:eastAsia="標楷體" w:hAnsi="標楷體" w:cs="Times New Roman" w:hint="eastAsia"/>
                <w:sz w:val="24"/>
              </w:rPr>
              <w:t>瞭解河岸之穩定程度</w:t>
            </w:r>
          </w:p>
        </w:tc>
        <w:tc>
          <w:tcPr>
            <w:tcW w:w="2963" w:type="dxa"/>
            <w:vAlign w:val="center"/>
          </w:tcPr>
          <w:p w:rsidR="00013867" w:rsidRPr="00E45C86" w:rsidRDefault="00013867" w:rsidP="00E45C86">
            <w:pPr>
              <w:pStyle w:val="TableParagraph"/>
              <w:ind w:left="105"/>
              <w:jc w:val="center"/>
              <w:rPr>
                <w:rFonts w:ascii="Times New Roman" w:eastAsia="標楷體" w:hAnsi="Times New Roman" w:cs="Times New Roman"/>
                <w:sz w:val="24"/>
                <w:lang w:eastAsia="zh-TW"/>
              </w:rPr>
            </w:pPr>
            <w:r w:rsidRPr="00E45C86">
              <w:rPr>
                <w:rFonts w:ascii="Times New Roman" w:eastAsia="標楷體" w:hAnsi="標楷體" w:cs="Times New Roman" w:hint="eastAsia"/>
                <w:sz w:val="24"/>
                <w:lang w:eastAsia="zh-TW"/>
              </w:rPr>
              <w:t>岩盤、巨石</w:t>
            </w:r>
            <w:r w:rsidRPr="00E45C86">
              <w:rPr>
                <w:rFonts w:ascii="Times New Roman" w:eastAsia="標楷體" w:hAnsi="Times New Roman" w:cs="Times New Roman"/>
                <w:sz w:val="24"/>
                <w:lang w:eastAsia="zh-TW"/>
              </w:rPr>
              <w:t>&gt;</w:t>
            </w:r>
            <w:r w:rsidRPr="00E45C86">
              <w:rPr>
                <w:rFonts w:ascii="Times New Roman" w:eastAsia="標楷體" w:hAnsi="標楷體" w:cs="Times New Roman" w:hint="eastAsia"/>
                <w:sz w:val="24"/>
                <w:lang w:eastAsia="zh-TW"/>
              </w:rPr>
              <w:t>人造物</w:t>
            </w:r>
            <w:r w:rsidRPr="00E45C86">
              <w:rPr>
                <w:rFonts w:ascii="Times New Roman" w:eastAsia="標楷體" w:hAnsi="Times New Roman" w:cs="Times New Roman"/>
                <w:sz w:val="24"/>
                <w:lang w:eastAsia="zh-TW"/>
              </w:rPr>
              <w:t>&gt;</w:t>
            </w:r>
            <w:r w:rsidRPr="00E45C86">
              <w:rPr>
                <w:rFonts w:ascii="Times New Roman" w:eastAsia="標楷體" w:hAnsi="標楷體" w:cs="Times New Roman" w:hint="eastAsia"/>
                <w:sz w:val="24"/>
                <w:lang w:eastAsia="zh-TW"/>
              </w:rPr>
              <w:t>鬆軟</w:t>
            </w:r>
          </w:p>
          <w:p w:rsidR="00013867" w:rsidRPr="00E45C86" w:rsidRDefault="00013867" w:rsidP="00E45C86">
            <w:pPr>
              <w:pStyle w:val="TableParagraph"/>
              <w:ind w:left="105"/>
              <w:jc w:val="center"/>
              <w:rPr>
                <w:rFonts w:ascii="Times New Roman" w:eastAsia="標楷體" w:hAnsi="Times New Roman" w:cs="Times New Roman"/>
                <w:sz w:val="24"/>
                <w:lang w:eastAsia="zh-TW"/>
              </w:rPr>
            </w:pPr>
            <w:r w:rsidRPr="00E45C86">
              <w:rPr>
                <w:rFonts w:ascii="Times New Roman" w:eastAsia="標楷體" w:hAnsi="標楷體" w:cs="Times New Roman" w:hint="eastAsia"/>
                <w:sz w:val="24"/>
                <w:lang w:eastAsia="zh-TW"/>
              </w:rPr>
              <w:t>之土石膠結</w:t>
            </w:r>
          </w:p>
        </w:tc>
      </w:tr>
      <w:tr w:rsidR="00013867" w:rsidRPr="008F7BB1" w:rsidTr="00E45C86">
        <w:trPr>
          <w:trHeight w:val="935"/>
          <w:jc w:val="center"/>
        </w:trPr>
        <w:tc>
          <w:tcPr>
            <w:tcW w:w="838" w:type="dxa"/>
            <w:vMerge w:val="restart"/>
            <w:vAlign w:val="center"/>
          </w:tcPr>
          <w:p w:rsidR="00013867" w:rsidRPr="00E45C86" w:rsidRDefault="00013867" w:rsidP="00E45C86">
            <w:pPr>
              <w:pStyle w:val="TableParagraph"/>
              <w:ind w:left="177" w:right="168"/>
              <w:jc w:val="center"/>
              <w:rPr>
                <w:rFonts w:ascii="Times New Roman" w:eastAsia="標楷體" w:hAnsi="Times New Roman" w:cs="Times New Roman"/>
                <w:sz w:val="24"/>
              </w:rPr>
            </w:pPr>
            <w:r w:rsidRPr="00E45C86">
              <w:rPr>
                <w:rFonts w:ascii="Times New Roman" w:eastAsia="標楷體" w:hAnsi="標楷體" w:cs="Times New Roman" w:hint="eastAsia"/>
                <w:sz w:val="24"/>
              </w:rPr>
              <w:t>濱溪植被</w:t>
            </w:r>
          </w:p>
        </w:tc>
        <w:tc>
          <w:tcPr>
            <w:tcW w:w="2243" w:type="dxa"/>
            <w:vAlign w:val="center"/>
          </w:tcPr>
          <w:p w:rsidR="00013867" w:rsidRPr="00E45C86" w:rsidRDefault="00013867" w:rsidP="00E45C86">
            <w:pPr>
              <w:pStyle w:val="TableParagraph"/>
              <w:spacing w:before="11"/>
              <w:ind w:left="107" w:right="263"/>
              <w:jc w:val="both"/>
              <w:rPr>
                <w:rFonts w:ascii="Times New Roman" w:eastAsia="標楷體" w:hAnsi="Times New Roman" w:cs="Times New Roman"/>
                <w:sz w:val="24"/>
              </w:rPr>
            </w:pPr>
            <w:r w:rsidRPr="00E45C86">
              <w:rPr>
                <w:rFonts w:ascii="Times New Roman" w:eastAsia="標楷體" w:hAnsi="Times New Roman" w:cs="Times New Roman"/>
                <w:sz w:val="24"/>
              </w:rPr>
              <w:t>9.</w:t>
            </w:r>
            <w:r w:rsidRPr="00E45C86">
              <w:rPr>
                <w:rFonts w:ascii="Times New Roman" w:eastAsia="標楷體" w:hAnsi="標楷體" w:cs="Times New Roman" w:hint="eastAsia"/>
                <w:sz w:val="24"/>
              </w:rPr>
              <w:t>河岸植生覆蓋狀況</w:t>
            </w:r>
          </w:p>
        </w:tc>
        <w:tc>
          <w:tcPr>
            <w:tcW w:w="2699" w:type="dxa"/>
            <w:vAlign w:val="center"/>
          </w:tcPr>
          <w:p w:rsidR="00013867" w:rsidRPr="00E45C86" w:rsidRDefault="00013867" w:rsidP="00E45C86">
            <w:pPr>
              <w:pStyle w:val="TableParagraph"/>
              <w:spacing w:before="11"/>
              <w:ind w:left="106" w:right="180"/>
              <w:jc w:val="both"/>
              <w:rPr>
                <w:rFonts w:ascii="Times New Roman" w:eastAsia="標楷體" w:hAnsi="Times New Roman" w:cs="Times New Roman"/>
                <w:sz w:val="24"/>
                <w:lang w:eastAsia="zh-TW"/>
              </w:rPr>
            </w:pPr>
            <w:r w:rsidRPr="00E45C86">
              <w:rPr>
                <w:rFonts w:ascii="Times New Roman" w:eastAsia="標楷體" w:hAnsi="標楷體" w:cs="Times New Roman" w:hint="eastAsia"/>
                <w:sz w:val="24"/>
                <w:lang w:eastAsia="zh-TW"/>
              </w:rPr>
              <w:t>瞭解河岸周遭植生狀況並簡單區分人為干擾程</w:t>
            </w:r>
          </w:p>
          <w:p w:rsidR="00013867" w:rsidRPr="00E45C86" w:rsidRDefault="00013867" w:rsidP="00E45C86">
            <w:pPr>
              <w:pStyle w:val="TableParagraph"/>
              <w:ind w:left="106"/>
              <w:jc w:val="both"/>
              <w:rPr>
                <w:rFonts w:ascii="Times New Roman" w:eastAsia="標楷體" w:hAnsi="Times New Roman" w:cs="Times New Roman"/>
                <w:sz w:val="24"/>
              </w:rPr>
            </w:pPr>
            <w:r w:rsidRPr="00E45C86">
              <w:rPr>
                <w:rFonts w:ascii="Times New Roman" w:eastAsia="標楷體" w:hAnsi="標楷體" w:cs="Times New Roman" w:hint="eastAsia"/>
                <w:sz w:val="24"/>
              </w:rPr>
              <w:t>度</w:t>
            </w:r>
          </w:p>
        </w:tc>
        <w:tc>
          <w:tcPr>
            <w:tcW w:w="2963" w:type="dxa"/>
            <w:vAlign w:val="center"/>
          </w:tcPr>
          <w:p w:rsidR="00013867" w:rsidRPr="00E45C86" w:rsidRDefault="00013867" w:rsidP="00E45C86">
            <w:pPr>
              <w:pStyle w:val="TableParagraph"/>
              <w:spacing w:before="11"/>
              <w:ind w:left="105" w:right="173"/>
              <w:jc w:val="center"/>
              <w:rPr>
                <w:rFonts w:ascii="Times New Roman" w:eastAsia="標楷體" w:hAnsi="Times New Roman" w:cs="Times New Roman"/>
                <w:sz w:val="24"/>
                <w:lang w:eastAsia="zh-TW"/>
              </w:rPr>
            </w:pPr>
            <w:r w:rsidRPr="00E45C86">
              <w:rPr>
                <w:rFonts w:ascii="Times New Roman" w:eastAsia="標楷體" w:hAnsi="標楷體" w:cs="Times New Roman" w:hint="eastAsia"/>
                <w:sz w:val="24"/>
                <w:lang w:eastAsia="zh-TW"/>
              </w:rPr>
              <w:t>天然林</w:t>
            </w:r>
            <w:r w:rsidRPr="00E45C86">
              <w:rPr>
                <w:rFonts w:ascii="Times New Roman" w:eastAsia="標楷體" w:hAnsi="Times New Roman" w:cs="Times New Roman"/>
                <w:sz w:val="24"/>
                <w:lang w:eastAsia="zh-TW"/>
              </w:rPr>
              <w:t>&gt;</w:t>
            </w:r>
            <w:r w:rsidRPr="00E45C86">
              <w:rPr>
                <w:rFonts w:ascii="Times New Roman" w:eastAsia="標楷體" w:hAnsi="標楷體" w:cs="Times New Roman" w:hint="eastAsia"/>
                <w:sz w:val="24"/>
                <w:lang w:eastAsia="zh-TW"/>
              </w:rPr>
              <w:t>人造林</w:t>
            </w:r>
            <w:r w:rsidRPr="00E45C86">
              <w:rPr>
                <w:rFonts w:ascii="Times New Roman" w:eastAsia="標楷體" w:hAnsi="Times New Roman" w:cs="Times New Roman"/>
                <w:sz w:val="24"/>
                <w:lang w:eastAsia="zh-TW"/>
              </w:rPr>
              <w:t>&gt;</w:t>
            </w:r>
            <w:r w:rsidRPr="00E45C86">
              <w:rPr>
                <w:rFonts w:ascii="Times New Roman" w:eastAsia="標楷體" w:hAnsi="標楷體" w:cs="Times New Roman" w:hint="eastAsia"/>
                <w:sz w:val="24"/>
                <w:lang w:eastAsia="zh-TW"/>
              </w:rPr>
              <w:t>竹林、果園</w:t>
            </w:r>
            <w:r w:rsidRPr="00E45C86">
              <w:rPr>
                <w:rFonts w:ascii="Times New Roman" w:eastAsia="標楷體" w:hAnsi="Times New Roman" w:cs="Times New Roman"/>
                <w:sz w:val="24"/>
                <w:lang w:eastAsia="zh-TW"/>
              </w:rPr>
              <w:t>&gt;</w:t>
            </w:r>
            <w:r w:rsidRPr="00E45C86">
              <w:rPr>
                <w:rFonts w:ascii="Times New Roman" w:eastAsia="標楷體" w:hAnsi="標楷體" w:cs="Times New Roman" w:hint="eastAsia"/>
                <w:sz w:val="24"/>
                <w:lang w:eastAsia="zh-TW"/>
              </w:rPr>
              <w:t>草</w:t>
            </w:r>
            <w:r w:rsidRPr="00E45C86">
              <w:rPr>
                <w:rFonts w:ascii="Times New Roman" w:eastAsia="標楷體" w:hAnsi="Times New Roman" w:cs="Times New Roman"/>
                <w:sz w:val="24"/>
                <w:lang w:eastAsia="zh-TW"/>
              </w:rPr>
              <w:t>&gt;</w:t>
            </w:r>
            <w:r w:rsidRPr="00E45C86">
              <w:rPr>
                <w:rFonts w:ascii="Times New Roman" w:eastAsia="標楷體" w:hAnsi="標楷體" w:cs="Times New Roman" w:hint="eastAsia"/>
                <w:sz w:val="24"/>
                <w:lang w:eastAsia="zh-TW"/>
              </w:rPr>
              <w:t>無</w:t>
            </w:r>
          </w:p>
        </w:tc>
      </w:tr>
      <w:tr w:rsidR="00013867" w:rsidRPr="008F7BB1" w:rsidTr="00E45C86">
        <w:trPr>
          <w:trHeight w:val="626"/>
          <w:jc w:val="center"/>
        </w:trPr>
        <w:tc>
          <w:tcPr>
            <w:tcW w:w="838" w:type="dxa"/>
            <w:vMerge/>
            <w:tcBorders>
              <w:top w:val="nil"/>
            </w:tcBorders>
            <w:vAlign w:val="center"/>
          </w:tcPr>
          <w:p w:rsidR="00013867" w:rsidRPr="00E45C86" w:rsidRDefault="00013867" w:rsidP="00E45C86">
            <w:pPr>
              <w:autoSpaceDE w:val="0"/>
              <w:autoSpaceDN w:val="0"/>
              <w:jc w:val="center"/>
              <w:rPr>
                <w:rFonts w:ascii="Times New Roman" w:eastAsia="標楷體" w:hAnsi="Times New Roman"/>
                <w:sz w:val="2"/>
                <w:szCs w:val="2"/>
              </w:rPr>
            </w:pPr>
          </w:p>
        </w:tc>
        <w:tc>
          <w:tcPr>
            <w:tcW w:w="2243" w:type="dxa"/>
            <w:vAlign w:val="center"/>
          </w:tcPr>
          <w:p w:rsidR="00013867" w:rsidRPr="00E45C86" w:rsidRDefault="00013867" w:rsidP="00E45C86">
            <w:pPr>
              <w:pStyle w:val="TableParagraph"/>
              <w:ind w:left="107"/>
              <w:jc w:val="both"/>
              <w:rPr>
                <w:rFonts w:ascii="Times New Roman" w:eastAsia="標楷體" w:hAnsi="Times New Roman" w:cs="Times New Roman"/>
                <w:sz w:val="24"/>
              </w:rPr>
            </w:pPr>
            <w:r w:rsidRPr="00E45C86">
              <w:rPr>
                <w:rFonts w:ascii="Times New Roman" w:eastAsia="標楷體" w:hAnsi="Times New Roman" w:cs="Times New Roman"/>
                <w:sz w:val="24"/>
              </w:rPr>
              <w:t>10.</w:t>
            </w:r>
            <w:r w:rsidRPr="00E45C86">
              <w:rPr>
                <w:rFonts w:ascii="Times New Roman" w:eastAsia="標楷體" w:hAnsi="標楷體" w:cs="Times New Roman" w:hint="eastAsia"/>
                <w:sz w:val="24"/>
              </w:rPr>
              <w:t>河岸植生帶寬度</w:t>
            </w:r>
          </w:p>
        </w:tc>
        <w:tc>
          <w:tcPr>
            <w:tcW w:w="2699" w:type="dxa"/>
            <w:vAlign w:val="center"/>
          </w:tcPr>
          <w:p w:rsidR="00013867" w:rsidRPr="00E45C86" w:rsidRDefault="00013867" w:rsidP="00E45C86">
            <w:pPr>
              <w:pStyle w:val="TableParagraph"/>
              <w:ind w:left="106"/>
              <w:jc w:val="both"/>
              <w:rPr>
                <w:rFonts w:ascii="Times New Roman" w:eastAsia="標楷體" w:hAnsi="Times New Roman" w:cs="Times New Roman"/>
                <w:sz w:val="24"/>
                <w:lang w:eastAsia="zh-TW"/>
              </w:rPr>
            </w:pPr>
            <w:r w:rsidRPr="00E45C86">
              <w:rPr>
                <w:rFonts w:ascii="Times New Roman" w:eastAsia="標楷體" w:hAnsi="標楷體" w:cs="Times New Roman" w:hint="eastAsia"/>
                <w:sz w:val="24"/>
                <w:lang w:eastAsia="zh-TW"/>
              </w:rPr>
              <w:t>瞭解周圍環境之生態潛</w:t>
            </w:r>
          </w:p>
          <w:p w:rsidR="00013867" w:rsidRPr="00E45C86" w:rsidRDefault="00013867" w:rsidP="00E45C86">
            <w:pPr>
              <w:pStyle w:val="TableParagraph"/>
              <w:ind w:left="106"/>
              <w:jc w:val="both"/>
              <w:rPr>
                <w:rFonts w:ascii="Times New Roman" w:eastAsia="標楷體" w:hAnsi="Times New Roman" w:cs="Times New Roman"/>
                <w:sz w:val="24"/>
                <w:lang w:eastAsia="zh-TW"/>
              </w:rPr>
            </w:pPr>
            <w:r w:rsidRPr="00E45C86">
              <w:rPr>
                <w:rFonts w:ascii="Times New Roman" w:eastAsia="標楷體" w:hAnsi="標楷體" w:cs="Times New Roman" w:hint="eastAsia"/>
                <w:sz w:val="24"/>
                <w:lang w:eastAsia="zh-TW"/>
              </w:rPr>
              <w:t>力</w:t>
            </w:r>
          </w:p>
        </w:tc>
        <w:tc>
          <w:tcPr>
            <w:tcW w:w="2963" w:type="dxa"/>
            <w:vAlign w:val="center"/>
          </w:tcPr>
          <w:p w:rsidR="00013867" w:rsidRPr="00E45C86" w:rsidRDefault="00013867" w:rsidP="00E45C86">
            <w:pPr>
              <w:pStyle w:val="TableParagraph"/>
              <w:ind w:left="105"/>
              <w:jc w:val="center"/>
              <w:rPr>
                <w:rFonts w:ascii="Times New Roman" w:eastAsia="標楷體" w:hAnsi="Times New Roman" w:cs="Times New Roman"/>
                <w:sz w:val="24"/>
              </w:rPr>
            </w:pPr>
            <w:r w:rsidRPr="00E45C86">
              <w:rPr>
                <w:rFonts w:ascii="Times New Roman" w:eastAsia="標楷體" w:hAnsi="標楷體" w:cs="Times New Roman" w:hint="eastAsia"/>
                <w:sz w:val="24"/>
              </w:rPr>
              <w:t>植生帶的寬度</w:t>
            </w:r>
          </w:p>
        </w:tc>
      </w:tr>
    </w:tbl>
    <w:p w:rsidR="00013867" w:rsidRPr="008F7BB1" w:rsidRDefault="00013867" w:rsidP="00D770A6">
      <w:pPr>
        <w:rPr>
          <w:rFonts w:ascii="Times New Roman" w:eastAsia="標楷體" w:hAnsi="Times New Roman"/>
          <w:sz w:val="20"/>
        </w:rPr>
        <w:sectPr w:rsidR="00013867" w:rsidRPr="008F7BB1" w:rsidSect="008F7BB1">
          <w:pgSz w:w="11910" w:h="16840"/>
          <w:pgMar w:top="1440" w:right="1080" w:bottom="1440" w:left="1080" w:header="862" w:footer="1089" w:gutter="0"/>
          <w:cols w:space="720"/>
          <w:docGrid w:linePitch="326"/>
        </w:sectPr>
      </w:pPr>
    </w:p>
    <w:p w:rsidR="00013867" w:rsidRDefault="00013867" w:rsidP="00D770A6">
      <w:pPr>
        <w:pStyle w:val="aff9"/>
        <w:spacing w:before="15"/>
        <w:rPr>
          <w:sz w:val="12"/>
        </w:rPr>
      </w:pPr>
    </w:p>
    <w:p w:rsidR="00013867" w:rsidRDefault="00013867" w:rsidP="00D770A6">
      <w:pPr>
        <w:pStyle w:val="aff9"/>
        <w:spacing w:after="47" w:line="498" w:lineRule="exact"/>
        <w:ind w:left="2462" w:right="2463"/>
        <w:jc w:val="center"/>
        <w:rPr>
          <w:rFonts w:ascii="Times New Roman" w:eastAsia="標楷體" w:hAnsi="標楷體"/>
        </w:rPr>
      </w:pPr>
      <w:r w:rsidRPr="008F7BB1">
        <w:rPr>
          <w:rFonts w:ascii="Times New Roman" w:eastAsia="標楷體" w:hAnsi="標楷體" w:hint="eastAsia"/>
          <w:spacing w:val="2"/>
        </w:rPr>
        <w:t>表</w:t>
      </w:r>
      <w:r w:rsidRPr="008F7BB1">
        <w:rPr>
          <w:rFonts w:ascii="Times New Roman" w:eastAsia="標楷體" w:hAnsi="Times New Roman"/>
          <w:spacing w:val="2"/>
        </w:rPr>
        <w:t xml:space="preserve"> </w:t>
      </w:r>
      <w:r w:rsidRPr="008F7BB1">
        <w:rPr>
          <w:rFonts w:ascii="Times New Roman" w:eastAsia="標楷體" w:hAnsi="Times New Roman"/>
        </w:rPr>
        <w:t>2</w:t>
      </w:r>
      <w:r w:rsidRPr="008F7BB1">
        <w:rPr>
          <w:rFonts w:ascii="Times New Roman" w:eastAsia="標楷體" w:hAnsi="Times New Roman"/>
          <w:spacing w:val="64"/>
        </w:rPr>
        <w:t xml:space="preserve"> </w:t>
      </w:r>
      <w:r w:rsidRPr="008F7BB1">
        <w:rPr>
          <w:rFonts w:ascii="Times New Roman" w:eastAsia="標楷體" w:hAnsi="標楷體" w:hint="eastAsia"/>
        </w:rPr>
        <w:t>河溪棲地評估指標</w:t>
      </w:r>
    </w:p>
    <w:tbl>
      <w:tblPr>
        <w:tblW w:w="10251" w:type="dxa"/>
        <w:jc w:val="center"/>
        <w:tblInd w:w="7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17"/>
        <w:gridCol w:w="425"/>
        <w:gridCol w:w="15"/>
        <w:gridCol w:w="473"/>
        <w:gridCol w:w="66"/>
        <w:gridCol w:w="321"/>
        <w:gridCol w:w="84"/>
        <w:gridCol w:w="62"/>
        <w:gridCol w:w="411"/>
        <w:gridCol w:w="59"/>
        <w:gridCol w:w="170"/>
        <w:gridCol w:w="246"/>
        <w:gridCol w:w="54"/>
        <w:gridCol w:w="419"/>
        <w:gridCol w:w="58"/>
        <w:gridCol w:w="417"/>
        <w:gridCol w:w="47"/>
        <w:gridCol w:w="329"/>
        <w:gridCol w:w="97"/>
        <w:gridCol w:w="42"/>
        <w:gridCol w:w="433"/>
        <w:gridCol w:w="37"/>
        <w:gridCol w:w="175"/>
        <w:gridCol w:w="261"/>
        <w:gridCol w:w="32"/>
        <w:gridCol w:w="443"/>
        <w:gridCol w:w="40"/>
        <w:gridCol w:w="433"/>
        <w:gridCol w:w="26"/>
        <w:gridCol w:w="339"/>
        <w:gridCol w:w="115"/>
        <w:gridCol w:w="18"/>
        <w:gridCol w:w="455"/>
        <w:gridCol w:w="18"/>
        <w:gridCol w:w="182"/>
        <w:gridCol w:w="275"/>
        <w:gridCol w:w="14"/>
        <w:gridCol w:w="459"/>
        <w:gridCol w:w="27"/>
        <w:gridCol w:w="458"/>
        <w:gridCol w:w="473"/>
        <w:gridCol w:w="275"/>
        <w:gridCol w:w="193"/>
        <w:gridCol w:w="7"/>
        <w:gridCol w:w="461"/>
        <w:gridCol w:w="12"/>
        <w:gridCol w:w="472"/>
        <w:gridCol w:w="6"/>
      </w:tblGrid>
      <w:tr w:rsidR="00013867" w:rsidRPr="008F7BB1" w:rsidTr="00E45C86">
        <w:trPr>
          <w:trHeight w:val="479"/>
          <w:jc w:val="center"/>
        </w:trPr>
        <w:tc>
          <w:tcPr>
            <w:tcW w:w="317" w:type="dxa"/>
            <w:vMerge w:val="restart"/>
            <w:tcBorders>
              <w:left w:val="single" w:sz="4" w:space="0" w:color="000000"/>
            </w:tcBorders>
            <w:shd w:val="clear" w:color="auto" w:fill="CCFFCC"/>
            <w:vAlign w:val="center"/>
          </w:tcPr>
          <w:p w:rsidR="00013867" w:rsidRPr="00E45C86" w:rsidRDefault="00013867" w:rsidP="00E45C86">
            <w:pPr>
              <w:pStyle w:val="TableParagraph"/>
              <w:spacing w:before="52"/>
              <w:ind w:left="28"/>
              <w:jc w:val="both"/>
              <w:rPr>
                <w:rFonts w:ascii="Times New Roman" w:eastAsia="標楷體" w:hAnsi="Times New Roman" w:cs="Times New Roman"/>
                <w:sz w:val="16"/>
              </w:rPr>
            </w:pPr>
            <w:r w:rsidRPr="00E45C86">
              <w:rPr>
                <w:rFonts w:ascii="Times New Roman" w:eastAsia="標楷體" w:hAnsi="Times New Roman" w:cs="Times New Roman"/>
                <w:sz w:val="16"/>
              </w:rPr>
              <w:t>1.</w:t>
            </w:r>
          </w:p>
          <w:p w:rsidR="00013867" w:rsidRPr="00E45C86" w:rsidRDefault="00013867" w:rsidP="00E45C86">
            <w:pPr>
              <w:pStyle w:val="TableParagraph"/>
              <w:spacing w:before="44"/>
              <w:ind w:left="28" w:right="113"/>
              <w:jc w:val="both"/>
              <w:rPr>
                <w:rFonts w:ascii="Times New Roman" w:eastAsia="標楷體" w:hAnsi="Times New Roman" w:cs="Times New Roman"/>
                <w:sz w:val="16"/>
              </w:rPr>
            </w:pPr>
            <w:r w:rsidRPr="00E45C86">
              <w:rPr>
                <w:rFonts w:ascii="Times New Roman" w:eastAsia="標楷體" w:hAnsi="標楷體" w:cs="Times New Roman" w:hint="eastAsia"/>
                <w:sz w:val="16"/>
              </w:rPr>
              <w:t>底棲生物的棲地基質</w:t>
            </w:r>
          </w:p>
        </w:tc>
        <w:tc>
          <w:tcPr>
            <w:tcW w:w="440" w:type="dxa"/>
            <w:gridSpan w:val="2"/>
            <w:vAlign w:val="center"/>
          </w:tcPr>
          <w:p w:rsidR="00013867" w:rsidRPr="00E45C86" w:rsidRDefault="00013867" w:rsidP="00E45C86">
            <w:pPr>
              <w:pStyle w:val="TableParagraph"/>
              <w:ind w:left="28"/>
              <w:jc w:val="both"/>
              <w:rPr>
                <w:rFonts w:ascii="Times New Roman" w:eastAsia="標楷體" w:hAnsi="Times New Roman" w:cs="Times New Roman"/>
                <w:sz w:val="16"/>
              </w:rPr>
            </w:pPr>
            <w:r w:rsidRPr="00E45C86">
              <w:rPr>
                <w:rFonts w:ascii="Times New Roman" w:eastAsia="標楷體" w:hAnsi="標楷體" w:cs="Times New Roman" w:hint="eastAsia"/>
                <w:sz w:val="16"/>
              </w:rPr>
              <w:t>說明</w:t>
            </w:r>
          </w:p>
        </w:tc>
        <w:tc>
          <w:tcPr>
            <w:tcW w:w="9494" w:type="dxa"/>
            <w:gridSpan w:val="45"/>
            <w:tcBorders>
              <w:right w:val="single" w:sz="4" w:space="0" w:color="000000"/>
            </w:tcBorders>
            <w:vAlign w:val="center"/>
          </w:tcPr>
          <w:p w:rsidR="00013867" w:rsidRPr="00E45C86" w:rsidRDefault="00013867" w:rsidP="00E45C86">
            <w:pPr>
              <w:pStyle w:val="TableParagraph"/>
              <w:ind w:left="25" w:right="-29"/>
              <w:jc w:val="both"/>
              <w:rPr>
                <w:rFonts w:ascii="Times New Roman" w:eastAsia="標楷體" w:hAnsi="Times New Roman" w:cs="Times New Roman"/>
                <w:sz w:val="16"/>
                <w:lang w:eastAsia="zh-TW"/>
              </w:rPr>
            </w:pPr>
            <w:r w:rsidRPr="00E45C86">
              <w:rPr>
                <w:rFonts w:ascii="Times New Roman" w:eastAsia="標楷體" w:hAnsi="標楷體" w:cs="Times New Roman" w:hint="eastAsia"/>
                <w:spacing w:val="-6"/>
                <w:sz w:val="16"/>
                <w:lang w:eastAsia="zh-TW"/>
              </w:rPr>
              <w:t>於保育治理工程應用上，主要在避免河床渠底混凝土化或整治河道時改變底質</w:t>
            </w:r>
            <w:r w:rsidRPr="00E45C86">
              <w:rPr>
                <w:rFonts w:ascii="Times New Roman" w:eastAsia="標楷體" w:hAnsi="Times New Roman" w:cs="Times New Roman"/>
                <w:spacing w:val="-4"/>
                <w:sz w:val="16"/>
                <w:lang w:eastAsia="zh-TW"/>
              </w:rPr>
              <w:t>(</w:t>
            </w:r>
            <w:r w:rsidRPr="00E45C86">
              <w:rPr>
                <w:rFonts w:ascii="Times New Roman" w:eastAsia="標楷體" w:hAnsi="標楷體" w:cs="Times New Roman" w:hint="eastAsia"/>
                <w:spacing w:val="-2"/>
                <w:sz w:val="16"/>
                <w:lang w:eastAsia="zh-TW"/>
              </w:rPr>
              <w:t>如將巨石擊碎或移除</w:t>
            </w:r>
            <w:r w:rsidRPr="00E45C86">
              <w:rPr>
                <w:rFonts w:ascii="Times New Roman" w:eastAsia="標楷體" w:hAnsi="Times New Roman" w:cs="Times New Roman"/>
                <w:spacing w:val="-4"/>
                <w:sz w:val="16"/>
                <w:lang w:eastAsia="zh-TW"/>
              </w:rPr>
              <w:t>)</w:t>
            </w:r>
            <w:r w:rsidRPr="00E45C86">
              <w:rPr>
                <w:rFonts w:ascii="Times New Roman" w:eastAsia="標楷體" w:hAnsi="標楷體" w:cs="Times New Roman" w:hint="eastAsia"/>
                <w:spacing w:val="-7"/>
                <w:sz w:val="16"/>
                <w:lang w:eastAsia="zh-TW"/>
              </w:rPr>
              <w:t>之情形。穩定多樣變化的底質結構，</w:t>
            </w:r>
          </w:p>
          <w:p w:rsidR="00013867" w:rsidRPr="00E45C86" w:rsidRDefault="00013867" w:rsidP="00E45C86">
            <w:pPr>
              <w:pStyle w:val="TableParagraph"/>
              <w:ind w:left="25"/>
              <w:jc w:val="both"/>
              <w:rPr>
                <w:rFonts w:ascii="Times New Roman" w:eastAsia="標楷體" w:hAnsi="Times New Roman" w:cs="Times New Roman"/>
                <w:sz w:val="16"/>
                <w:lang w:eastAsia="zh-TW"/>
              </w:rPr>
            </w:pPr>
            <w:r w:rsidRPr="00E45C86">
              <w:rPr>
                <w:rFonts w:ascii="Times New Roman" w:eastAsia="標楷體" w:hAnsi="標楷體" w:cs="Times New Roman" w:hint="eastAsia"/>
                <w:sz w:val="16"/>
                <w:lang w:eastAsia="zh-TW"/>
              </w:rPr>
              <w:t>應在工程完成後保留與復原。</w:t>
            </w:r>
          </w:p>
        </w:tc>
      </w:tr>
      <w:tr w:rsidR="00013867" w:rsidRPr="008F7BB1" w:rsidTr="00E45C86">
        <w:trPr>
          <w:trHeight w:val="241"/>
          <w:jc w:val="center"/>
        </w:trPr>
        <w:tc>
          <w:tcPr>
            <w:tcW w:w="317" w:type="dxa"/>
            <w:vMerge/>
            <w:tcBorders>
              <w:top w:val="nil"/>
              <w:left w:val="single" w:sz="4" w:space="0" w:color="000000"/>
            </w:tcBorders>
            <w:shd w:val="clear" w:color="auto" w:fill="CCFFCC"/>
            <w:vAlign w:val="center"/>
          </w:tcPr>
          <w:p w:rsidR="00013867" w:rsidRPr="00E45C86" w:rsidRDefault="00013867" w:rsidP="00E45C86">
            <w:pPr>
              <w:autoSpaceDE w:val="0"/>
              <w:autoSpaceDN w:val="0"/>
              <w:jc w:val="both"/>
              <w:rPr>
                <w:rFonts w:ascii="Times New Roman" w:eastAsia="標楷體" w:hAnsi="Times New Roman"/>
                <w:sz w:val="2"/>
                <w:szCs w:val="2"/>
              </w:rPr>
            </w:pPr>
          </w:p>
        </w:tc>
        <w:tc>
          <w:tcPr>
            <w:tcW w:w="440" w:type="dxa"/>
            <w:gridSpan w:val="2"/>
            <w:vAlign w:val="center"/>
          </w:tcPr>
          <w:p w:rsidR="00013867" w:rsidRPr="00E45C86" w:rsidRDefault="00013867" w:rsidP="00E45C86">
            <w:pPr>
              <w:pStyle w:val="TableParagraph"/>
              <w:ind w:left="28"/>
              <w:jc w:val="both"/>
              <w:rPr>
                <w:rFonts w:ascii="Times New Roman" w:eastAsia="標楷體" w:hAnsi="Times New Roman" w:cs="Times New Roman"/>
                <w:sz w:val="16"/>
              </w:rPr>
            </w:pPr>
            <w:r w:rsidRPr="00E45C86">
              <w:rPr>
                <w:rFonts w:ascii="Times New Roman" w:eastAsia="標楷體" w:hAnsi="標楷體" w:cs="Times New Roman" w:hint="eastAsia"/>
                <w:sz w:val="16"/>
              </w:rPr>
              <w:t>程度</w:t>
            </w:r>
          </w:p>
        </w:tc>
        <w:tc>
          <w:tcPr>
            <w:tcW w:w="2365" w:type="dxa"/>
            <w:gridSpan w:val="11"/>
            <w:vAlign w:val="center"/>
          </w:tcPr>
          <w:p w:rsidR="00013867" w:rsidRPr="00E45C86" w:rsidRDefault="00013867" w:rsidP="00E45C86">
            <w:pPr>
              <w:pStyle w:val="TableParagraph"/>
              <w:ind w:left="25"/>
              <w:jc w:val="center"/>
              <w:rPr>
                <w:rFonts w:ascii="Times New Roman" w:eastAsia="標楷體" w:hAnsi="Times New Roman" w:cs="Times New Roman"/>
                <w:sz w:val="16"/>
              </w:rPr>
            </w:pPr>
            <w:r w:rsidRPr="00E45C86">
              <w:rPr>
                <w:rFonts w:ascii="Times New Roman" w:eastAsia="標楷體" w:hAnsi="標楷體" w:cs="Times New Roman" w:hint="eastAsia"/>
                <w:sz w:val="16"/>
              </w:rPr>
              <w:t>佳</w:t>
            </w:r>
          </w:p>
        </w:tc>
        <w:tc>
          <w:tcPr>
            <w:tcW w:w="2371" w:type="dxa"/>
            <w:gridSpan w:val="12"/>
            <w:vAlign w:val="center"/>
          </w:tcPr>
          <w:p w:rsidR="00013867" w:rsidRPr="00E45C86" w:rsidRDefault="00013867" w:rsidP="00E45C86">
            <w:pPr>
              <w:pStyle w:val="TableParagraph"/>
              <w:ind w:left="25"/>
              <w:jc w:val="center"/>
              <w:rPr>
                <w:rFonts w:ascii="Times New Roman" w:eastAsia="標楷體" w:hAnsi="Times New Roman" w:cs="Times New Roman"/>
                <w:sz w:val="16"/>
              </w:rPr>
            </w:pPr>
            <w:r w:rsidRPr="00E45C86">
              <w:rPr>
                <w:rFonts w:ascii="Times New Roman" w:eastAsia="標楷體" w:hAnsi="標楷體" w:cs="Times New Roman" w:hint="eastAsia"/>
                <w:sz w:val="16"/>
              </w:rPr>
              <w:t>良好</w:t>
            </w:r>
          </w:p>
        </w:tc>
        <w:tc>
          <w:tcPr>
            <w:tcW w:w="2374" w:type="dxa"/>
            <w:gridSpan w:val="12"/>
            <w:vAlign w:val="center"/>
          </w:tcPr>
          <w:p w:rsidR="00013867" w:rsidRPr="00E45C86" w:rsidRDefault="00013867" w:rsidP="00E45C86">
            <w:pPr>
              <w:pStyle w:val="TableParagraph"/>
              <w:ind w:left="25"/>
              <w:jc w:val="center"/>
              <w:rPr>
                <w:rFonts w:ascii="Times New Roman" w:eastAsia="標楷體" w:hAnsi="Times New Roman" w:cs="Times New Roman"/>
                <w:sz w:val="16"/>
              </w:rPr>
            </w:pPr>
            <w:r w:rsidRPr="00E45C86">
              <w:rPr>
                <w:rFonts w:ascii="Times New Roman" w:eastAsia="標楷體" w:hAnsi="標楷體" w:cs="Times New Roman" w:hint="eastAsia"/>
                <w:sz w:val="16"/>
              </w:rPr>
              <w:t>普通</w:t>
            </w:r>
          </w:p>
        </w:tc>
        <w:tc>
          <w:tcPr>
            <w:tcW w:w="2384" w:type="dxa"/>
            <w:gridSpan w:val="10"/>
            <w:tcBorders>
              <w:right w:val="single" w:sz="4" w:space="0" w:color="000000"/>
            </w:tcBorders>
            <w:vAlign w:val="center"/>
          </w:tcPr>
          <w:p w:rsidR="00013867" w:rsidRPr="00E45C86" w:rsidRDefault="00013867" w:rsidP="00E45C86">
            <w:pPr>
              <w:pStyle w:val="TableParagraph"/>
              <w:ind w:left="27"/>
              <w:jc w:val="center"/>
              <w:rPr>
                <w:rFonts w:ascii="Times New Roman" w:eastAsia="標楷體" w:hAnsi="Times New Roman" w:cs="Times New Roman"/>
                <w:sz w:val="16"/>
              </w:rPr>
            </w:pPr>
            <w:r w:rsidRPr="00E45C86">
              <w:rPr>
                <w:rFonts w:ascii="Times New Roman" w:eastAsia="標楷體" w:hAnsi="標楷體" w:cs="Times New Roman" w:hint="eastAsia"/>
                <w:sz w:val="16"/>
              </w:rPr>
              <w:t>差</w:t>
            </w:r>
          </w:p>
        </w:tc>
      </w:tr>
      <w:tr w:rsidR="00013867" w:rsidRPr="008F7BB1" w:rsidTr="00E45C86">
        <w:trPr>
          <w:trHeight w:val="959"/>
          <w:jc w:val="center"/>
        </w:trPr>
        <w:tc>
          <w:tcPr>
            <w:tcW w:w="317" w:type="dxa"/>
            <w:vMerge/>
            <w:tcBorders>
              <w:top w:val="nil"/>
              <w:left w:val="single" w:sz="4" w:space="0" w:color="000000"/>
            </w:tcBorders>
            <w:shd w:val="clear" w:color="auto" w:fill="CCFFCC"/>
            <w:vAlign w:val="center"/>
          </w:tcPr>
          <w:p w:rsidR="00013867" w:rsidRPr="00E45C86" w:rsidRDefault="00013867" w:rsidP="00E45C86">
            <w:pPr>
              <w:autoSpaceDE w:val="0"/>
              <w:autoSpaceDN w:val="0"/>
              <w:jc w:val="both"/>
              <w:rPr>
                <w:rFonts w:ascii="Times New Roman" w:eastAsia="標楷體" w:hAnsi="Times New Roman"/>
                <w:sz w:val="2"/>
                <w:szCs w:val="2"/>
                <w:lang w:eastAsia="en-US"/>
              </w:rPr>
            </w:pPr>
          </w:p>
        </w:tc>
        <w:tc>
          <w:tcPr>
            <w:tcW w:w="440" w:type="dxa"/>
            <w:gridSpan w:val="2"/>
            <w:vMerge w:val="restart"/>
            <w:vAlign w:val="center"/>
          </w:tcPr>
          <w:p w:rsidR="00013867" w:rsidRPr="00E45C86" w:rsidRDefault="00013867" w:rsidP="00E45C86">
            <w:pPr>
              <w:pStyle w:val="TableParagraph"/>
              <w:jc w:val="both"/>
              <w:rPr>
                <w:rFonts w:ascii="Times New Roman" w:eastAsia="標楷體" w:hAnsi="Times New Roman" w:cs="Times New Roman"/>
                <w:sz w:val="16"/>
              </w:rPr>
            </w:pPr>
          </w:p>
        </w:tc>
        <w:tc>
          <w:tcPr>
            <w:tcW w:w="2365" w:type="dxa"/>
            <w:gridSpan w:val="11"/>
            <w:vAlign w:val="center"/>
          </w:tcPr>
          <w:p w:rsidR="00013867" w:rsidRPr="00E45C86" w:rsidRDefault="00013867" w:rsidP="00E45C86">
            <w:pPr>
              <w:pStyle w:val="TableParagraph"/>
              <w:spacing w:before="16"/>
              <w:ind w:left="25" w:right="54"/>
              <w:jc w:val="both"/>
              <w:rPr>
                <w:rFonts w:ascii="Times New Roman" w:eastAsia="標楷體" w:hAnsi="Times New Roman" w:cs="Times New Roman"/>
                <w:sz w:val="16"/>
                <w:lang w:eastAsia="zh-TW"/>
              </w:rPr>
            </w:pPr>
            <w:r w:rsidRPr="00E45C86">
              <w:rPr>
                <w:rFonts w:ascii="Times New Roman" w:eastAsia="標楷體" w:hAnsi="Times New Roman" w:cs="Times New Roman"/>
                <w:sz w:val="16"/>
                <w:lang w:eastAsia="zh-TW"/>
              </w:rPr>
              <w:t xml:space="preserve">I </w:t>
            </w:r>
            <w:r w:rsidRPr="00E45C86">
              <w:rPr>
                <w:rFonts w:ascii="Times New Roman" w:eastAsia="標楷體" w:hAnsi="標楷體" w:cs="Times New Roman" w:hint="eastAsia"/>
                <w:spacing w:val="-2"/>
                <w:sz w:val="16"/>
                <w:lang w:eastAsia="zh-TW"/>
              </w:rPr>
              <w:t>理想基質超過河道面積</w:t>
            </w:r>
            <w:r w:rsidRPr="00E45C86">
              <w:rPr>
                <w:rFonts w:ascii="Times New Roman" w:eastAsia="標楷體" w:hAnsi="Times New Roman" w:cs="Times New Roman"/>
                <w:spacing w:val="-2"/>
                <w:sz w:val="16"/>
                <w:lang w:eastAsia="zh-TW"/>
              </w:rPr>
              <w:t xml:space="preserve"> 70%</w:t>
            </w:r>
            <w:r w:rsidRPr="00E45C86">
              <w:rPr>
                <w:rFonts w:ascii="Times New Roman" w:eastAsia="標楷體" w:hAnsi="標楷體" w:cs="Times New Roman" w:hint="eastAsia"/>
                <w:sz w:val="16"/>
                <w:lang w:eastAsia="zh-TW"/>
              </w:rPr>
              <w:t>。</w:t>
            </w:r>
            <w:r w:rsidRPr="00E45C86">
              <w:rPr>
                <w:rFonts w:ascii="Times New Roman" w:eastAsia="標楷體" w:hAnsi="Times New Roman" w:cs="Times New Roman"/>
                <w:sz w:val="16"/>
                <w:lang w:eastAsia="zh-TW"/>
              </w:rPr>
              <w:t>II</w:t>
            </w:r>
            <w:r w:rsidRPr="00E45C86">
              <w:rPr>
                <w:rFonts w:ascii="Times New Roman" w:eastAsia="標楷體" w:hAnsi="Times New Roman" w:cs="Times New Roman"/>
                <w:spacing w:val="7"/>
                <w:sz w:val="16"/>
                <w:lang w:eastAsia="zh-TW"/>
              </w:rPr>
              <w:t xml:space="preserve"> </w:t>
            </w:r>
            <w:r w:rsidRPr="00E45C86">
              <w:rPr>
                <w:rFonts w:ascii="Times New Roman" w:eastAsia="標楷體" w:hAnsi="標楷體" w:cs="Times New Roman" w:hint="eastAsia"/>
                <w:spacing w:val="-3"/>
                <w:sz w:val="16"/>
                <w:lang w:eastAsia="zh-TW"/>
              </w:rPr>
              <w:t>基質穩定、長期存在且已有生物利用。</w:t>
            </w:r>
          </w:p>
        </w:tc>
        <w:tc>
          <w:tcPr>
            <w:tcW w:w="2371" w:type="dxa"/>
            <w:gridSpan w:val="12"/>
            <w:vAlign w:val="center"/>
          </w:tcPr>
          <w:p w:rsidR="00013867" w:rsidRPr="00E45C86" w:rsidRDefault="00013867" w:rsidP="00D62CF0">
            <w:pPr>
              <w:pStyle w:val="TableParagraph"/>
              <w:numPr>
                <w:ilvl w:val="0"/>
                <w:numId w:val="16"/>
              </w:numPr>
              <w:tabs>
                <w:tab w:val="left" w:pos="158"/>
              </w:tabs>
              <w:jc w:val="both"/>
              <w:rPr>
                <w:rFonts w:ascii="Times New Roman" w:eastAsia="標楷體" w:hAnsi="Times New Roman" w:cs="Times New Roman"/>
                <w:sz w:val="16"/>
                <w:lang w:eastAsia="zh-TW"/>
              </w:rPr>
            </w:pPr>
            <w:r w:rsidRPr="00E45C86">
              <w:rPr>
                <w:rFonts w:ascii="Times New Roman" w:eastAsia="標楷體" w:hAnsi="標楷體" w:cs="Times New Roman" w:hint="eastAsia"/>
                <w:spacing w:val="-2"/>
                <w:sz w:val="16"/>
                <w:lang w:eastAsia="zh-TW"/>
              </w:rPr>
              <w:t>理想基質佔河道面積介於</w:t>
            </w:r>
            <w:r w:rsidRPr="00E45C86">
              <w:rPr>
                <w:rFonts w:ascii="Times New Roman" w:eastAsia="標楷體" w:hAnsi="Times New Roman" w:cs="Times New Roman"/>
                <w:spacing w:val="-2"/>
                <w:sz w:val="16"/>
                <w:lang w:eastAsia="zh-TW"/>
              </w:rPr>
              <w:t xml:space="preserve"> </w:t>
            </w:r>
            <w:r w:rsidRPr="00E45C86">
              <w:rPr>
                <w:rFonts w:ascii="Times New Roman" w:eastAsia="標楷體" w:hAnsi="Times New Roman" w:cs="Times New Roman"/>
                <w:sz w:val="16"/>
                <w:lang w:eastAsia="zh-TW"/>
              </w:rPr>
              <w:t>40</w:t>
            </w:r>
            <w:r w:rsidRPr="00E45C86">
              <w:rPr>
                <w:rFonts w:ascii="Times New Roman" w:eastAsia="標楷體" w:hAnsi="Times New Roman" w:cs="Times New Roman"/>
                <w:spacing w:val="2"/>
                <w:sz w:val="16"/>
                <w:lang w:eastAsia="zh-TW"/>
              </w:rPr>
              <w:t xml:space="preserve"> </w:t>
            </w:r>
            <w:r w:rsidRPr="00E45C86">
              <w:rPr>
                <w:rFonts w:ascii="Times New Roman" w:eastAsia="標楷體" w:hAnsi="標楷體" w:cs="Times New Roman" w:hint="eastAsia"/>
                <w:sz w:val="16"/>
                <w:lang w:eastAsia="zh-TW"/>
              </w:rPr>
              <w:t>到</w:t>
            </w:r>
          </w:p>
          <w:p w:rsidR="00013867" w:rsidRPr="00E45C86" w:rsidRDefault="00013867" w:rsidP="00E45C86">
            <w:pPr>
              <w:pStyle w:val="TableParagraph"/>
              <w:ind w:left="25"/>
              <w:jc w:val="both"/>
              <w:rPr>
                <w:rFonts w:ascii="Times New Roman" w:eastAsia="標楷體" w:hAnsi="Times New Roman" w:cs="Times New Roman"/>
                <w:sz w:val="16"/>
              </w:rPr>
            </w:pPr>
            <w:r w:rsidRPr="00E45C86">
              <w:rPr>
                <w:rFonts w:ascii="Times New Roman" w:eastAsia="標楷體" w:hAnsi="Times New Roman" w:cs="Times New Roman"/>
                <w:sz w:val="16"/>
              </w:rPr>
              <w:t>70%</w:t>
            </w:r>
            <w:r w:rsidRPr="00E45C86">
              <w:rPr>
                <w:rFonts w:ascii="Times New Roman" w:eastAsia="標楷體" w:hAnsi="標楷體" w:cs="Times New Roman" w:hint="eastAsia"/>
                <w:sz w:val="16"/>
              </w:rPr>
              <w:t>。</w:t>
            </w:r>
          </w:p>
          <w:p w:rsidR="00013867" w:rsidRPr="00E45C86" w:rsidRDefault="00013867" w:rsidP="00D62CF0">
            <w:pPr>
              <w:pStyle w:val="TableParagraph"/>
              <w:numPr>
                <w:ilvl w:val="0"/>
                <w:numId w:val="16"/>
              </w:numPr>
              <w:tabs>
                <w:tab w:val="left" w:pos="210"/>
              </w:tabs>
              <w:ind w:left="209" w:hanging="184"/>
              <w:jc w:val="both"/>
              <w:rPr>
                <w:rFonts w:ascii="Times New Roman" w:eastAsia="標楷體" w:hAnsi="Times New Roman" w:cs="Times New Roman"/>
                <w:sz w:val="16"/>
                <w:lang w:eastAsia="zh-TW"/>
              </w:rPr>
            </w:pPr>
            <w:r w:rsidRPr="00E45C86">
              <w:rPr>
                <w:rFonts w:ascii="Times New Roman" w:eastAsia="標楷體" w:hAnsi="標楷體" w:cs="Times New Roman" w:hint="eastAsia"/>
                <w:spacing w:val="-3"/>
                <w:sz w:val="16"/>
                <w:lang w:eastAsia="zh-TW"/>
              </w:rPr>
              <w:t>基質初形成，穩定但無生物利</w:t>
            </w:r>
          </w:p>
          <w:p w:rsidR="00013867" w:rsidRPr="00E45C86" w:rsidRDefault="00013867" w:rsidP="00E45C86">
            <w:pPr>
              <w:pStyle w:val="TableParagraph"/>
              <w:ind w:left="25"/>
              <w:jc w:val="both"/>
              <w:rPr>
                <w:rFonts w:ascii="Times New Roman" w:eastAsia="標楷體" w:hAnsi="Times New Roman" w:cs="Times New Roman"/>
                <w:sz w:val="16"/>
              </w:rPr>
            </w:pPr>
            <w:r w:rsidRPr="00E45C86">
              <w:rPr>
                <w:rFonts w:ascii="Times New Roman" w:eastAsia="標楷體" w:hAnsi="標楷體" w:cs="Times New Roman" w:hint="eastAsia"/>
                <w:sz w:val="16"/>
              </w:rPr>
              <w:t>用。</w:t>
            </w:r>
          </w:p>
        </w:tc>
        <w:tc>
          <w:tcPr>
            <w:tcW w:w="2374" w:type="dxa"/>
            <w:gridSpan w:val="12"/>
            <w:vAlign w:val="center"/>
          </w:tcPr>
          <w:p w:rsidR="00013867" w:rsidRPr="00E45C86" w:rsidRDefault="00013867" w:rsidP="00E45C86">
            <w:pPr>
              <w:pStyle w:val="TableParagraph"/>
              <w:ind w:left="25"/>
              <w:jc w:val="both"/>
              <w:rPr>
                <w:rFonts w:ascii="Times New Roman" w:eastAsia="標楷體" w:hAnsi="Times New Roman" w:cs="Times New Roman"/>
                <w:sz w:val="16"/>
                <w:lang w:eastAsia="zh-TW"/>
              </w:rPr>
            </w:pPr>
            <w:r w:rsidRPr="00E45C86">
              <w:rPr>
                <w:rFonts w:ascii="Times New Roman" w:eastAsia="標楷體" w:hAnsi="Times New Roman" w:cs="Times New Roman"/>
                <w:sz w:val="16"/>
                <w:lang w:eastAsia="zh-TW"/>
              </w:rPr>
              <w:t xml:space="preserve">I </w:t>
            </w:r>
            <w:r w:rsidRPr="00E45C86">
              <w:rPr>
                <w:rFonts w:ascii="Times New Roman" w:eastAsia="標楷體" w:hAnsi="標楷體" w:cs="Times New Roman" w:hint="eastAsia"/>
                <w:sz w:val="16"/>
                <w:lang w:eastAsia="zh-TW"/>
              </w:rPr>
              <w:t>理想基質佔河道面積介於</w:t>
            </w:r>
          </w:p>
          <w:p w:rsidR="00013867" w:rsidRPr="00E45C86" w:rsidRDefault="00013867" w:rsidP="00E45C86">
            <w:pPr>
              <w:pStyle w:val="TableParagraph"/>
              <w:ind w:left="25"/>
              <w:jc w:val="both"/>
              <w:rPr>
                <w:rFonts w:ascii="Times New Roman" w:eastAsia="標楷體" w:hAnsi="Times New Roman" w:cs="Times New Roman"/>
                <w:sz w:val="16"/>
                <w:lang w:eastAsia="zh-TW"/>
              </w:rPr>
            </w:pPr>
            <w:r w:rsidRPr="00E45C86">
              <w:rPr>
                <w:rFonts w:ascii="Times New Roman" w:eastAsia="標楷體" w:hAnsi="Times New Roman" w:cs="Times New Roman"/>
                <w:sz w:val="16"/>
                <w:lang w:eastAsia="zh-TW"/>
              </w:rPr>
              <w:t>20-40%</w:t>
            </w:r>
            <w:r w:rsidRPr="00E45C86">
              <w:rPr>
                <w:rFonts w:ascii="Times New Roman" w:eastAsia="標楷體" w:hAnsi="標楷體" w:cs="Times New Roman" w:hint="eastAsia"/>
                <w:sz w:val="16"/>
                <w:lang w:eastAsia="zh-TW"/>
              </w:rPr>
              <w:t>。</w:t>
            </w:r>
          </w:p>
          <w:p w:rsidR="00013867" w:rsidRPr="00E45C86" w:rsidRDefault="00013867" w:rsidP="00E45C86">
            <w:pPr>
              <w:pStyle w:val="TableParagraph"/>
              <w:ind w:left="25"/>
              <w:jc w:val="both"/>
              <w:rPr>
                <w:rFonts w:ascii="Times New Roman" w:eastAsia="標楷體" w:hAnsi="Times New Roman" w:cs="Times New Roman"/>
                <w:sz w:val="16"/>
                <w:lang w:eastAsia="zh-TW"/>
              </w:rPr>
            </w:pPr>
            <w:r w:rsidRPr="00E45C86">
              <w:rPr>
                <w:rFonts w:ascii="Times New Roman" w:eastAsia="標楷體" w:hAnsi="Times New Roman" w:cs="Times New Roman"/>
                <w:sz w:val="16"/>
                <w:lang w:eastAsia="zh-TW"/>
              </w:rPr>
              <w:t xml:space="preserve">II </w:t>
            </w:r>
            <w:r w:rsidRPr="00E45C86">
              <w:rPr>
                <w:rFonts w:ascii="Times New Roman" w:eastAsia="標楷體" w:hAnsi="標楷體" w:cs="Times New Roman" w:hint="eastAsia"/>
                <w:sz w:val="16"/>
                <w:lang w:eastAsia="zh-TW"/>
              </w:rPr>
              <w:t>基質不穩定，干擾頻繁，無生</w:t>
            </w:r>
          </w:p>
          <w:p w:rsidR="00013867" w:rsidRPr="00E45C86" w:rsidRDefault="00013867" w:rsidP="00E45C86">
            <w:pPr>
              <w:pStyle w:val="TableParagraph"/>
              <w:ind w:left="25"/>
              <w:jc w:val="both"/>
              <w:rPr>
                <w:rFonts w:ascii="Times New Roman" w:eastAsia="標楷體" w:hAnsi="Times New Roman" w:cs="Times New Roman"/>
                <w:sz w:val="16"/>
              </w:rPr>
            </w:pPr>
            <w:r w:rsidRPr="00E45C86">
              <w:rPr>
                <w:rFonts w:ascii="Times New Roman" w:eastAsia="標楷體" w:hAnsi="標楷體" w:cs="Times New Roman" w:hint="eastAsia"/>
                <w:sz w:val="16"/>
              </w:rPr>
              <w:t>物利用。</w:t>
            </w:r>
          </w:p>
        </w:tc>
        <w:tc>
          <w:tcPr>
            <w:tcW w:w="2384" w:type="dxa"/>
            <w:gridSpan w:val="10"/>
            <w:tcBorders>
              <w:right w:val="single" w:sz="4" w:space="0" w:color="000000"/>
            </w:tcBorders>
            <w:vAlign w:val="center"/>
          </w:tcPr>
          <w:p w:rsidR="00013867" w:rsidRPr="00E45C86" w:rsidRDefault="00013867" w:rsidP="00E45C86">
            <w:pPr>
              <w:pStyle w:val="TableParagraph"/>
              <w:ind w:left="27" w:right="-29"/>
              <w:jc w:val="both"/>
              <w:rPr>
                <w:rFonts w:ascii="Times New Roman" w:eastAsia="標楷體" w:hAnsi="Times New Roman" w:cs="Times New Roman"/>
                <w:sz w:val="16"/>
              </w:rPr>
            </w:pPr>
            <w:r w:rsidRPr="00E45C86">
              <w:rPr>
                <w:rFonts w:ascii="Times New Roman" w:eastAsia="標楷體" w:hAnsi="Times New Roman" w:cs="Times New Roman"/>
                <w:sz w:val="16"/>
              </w:rPr>
              <w:t>I</w:t>
            </w:r>
            <w:r w:rsidRPr="00E45C86">
              <w:rPr>
                <w:rFonts w:ascii="Times New Roman" w:eastAsia="標楷體" w:hAnsi="Times New Roman" w:cs="Times New Roman"/>
                <w:spacing w:val="4"/>
                <w:sz w:val="16"/>
              </w:rPr>
              <w:t xml:space="preserve"> </w:t>
            </w:r>
            <w:r w:rsidRPr="00E45C86">
              <w:rPr>
                <w:rFonts w:ascii="Times New Roman" w:eastAsia="標楷體" w:hAnsi="標楷體" w:cs="Times New Roman" w:hint="eastAsia"/>
                <w:spacing w:val="1"/>
                <w:sz w:val="16"/>
              </w:rPr>
              <w:t>理想基質佔河道面積</w:t>
            </w:r>
            <w:r w:rsidRPr="00E45C86">
              <w:rPr>
                <w:rFonts w:ascii="Times New Roman" w:eastAsia="標楷體" w:hAnsi="Times New Roman" w:cs="Times New Roman"/>
                <w:sz w:val="16"/>
              </w:rPr>
              <w:t>20</w:t>
            </w:r>
            <w:r w:rsidRPr="00E45C86">
              <w:rPr>
                <w:rFonts w:ascii="Times New Roman" w:eastAsia="標楷體" w:hAnsi="標楷體" w:cs="Times New Roman" w:hint="eastAsia"/>
                <w:sz w:val="16"/>
              </w:rPr>
              <w:t>﹪</w:t>
            </w:r>
            <w:r w:rsidRPr="00E45C86">
              <w:rPr>
                <w:rFonts w:ascii="Times New Roman" w:eastAsia="標楷體" w:hAnsi="標楷體" w:cs="Times New Roman" w:hint="eastAsia"/>
                <w:spacing w:val="-14"/>
                <w:sz w:val="16"/>
              </w:rPr>
              <w:t>以下。</w:t>
            </w:r>
          </w:p>
        </w:tc>
      </w:tr>
      <w:tr w:rsidR="00013867" w:rsidRPr="008F7BB1" w:rsidTr="00E45C86">
        <w:trPr>
          <w:trHeight w:val="239"/>
          <w:jc w:val="center"/>
        </w:trPr>
        <w:tc>
          <w:tcPr>
            <w:tcW w:w="317" w:type="dxa"/>
            <w:vMerge/>
            <w:tcBorders>
              <w:top w:val="nil"/>
              <w:left w:val="single" w:sz="4" w:space="0" w:color="000000"/>
            </w:tcBorders>
            <w:shd w:val="clear" w:color="auto" w:fill="CCFFCC"/>
            <w:vAlign w:val="center"/>
          </w:tcPr>
          <w:p w:rsidR="00013867" w:rsidRPr="00E45C86" w:rsidRDefault="00013867" w:rsidP="00E45C86">
            <w:pPr>
              <w:autoSpaceDE w:val="0"/>
              <w:autoSpaceDN w:val="0"/>
              <w:jc w:val="both"/>
              <w:rPr>
                <w:rFonts w:ascii="Times New Roman" w:eastAsia="標楷體" w:hAnsi="Times New Roman"/>
                <w:sz w:val="2"/>
                <w:szCs w:val="2"/>
                <w:lang w:eastAsia="en-US"/>
              </w:rPr>
            </w:pPr>
          </w:p>
        </w:tc>
        <w:tc>
          <w:tcPr>
            <w:tcW w:w="440" w:type="dxa"/>
            <w:gridSpan w:val="2"/>
            <w:vMerge/>
            <w:tcBorders>
              <w:top w:val="nil"/>
            </w:tcBorders>
            <w:vAlign w:val="center"/>
          </w:tcPr>
          <w:p w:rsidR="00013867" w:rsidRPr="00E45C86" w:rsidRDefault="00013867" w:rsidP="00E45C86">
            <w:pPr>
              <w:autoSpaceDE w:val="0"/>
              <w:autoSpaceDN w:val="0"/>
              <w:jc w:val="both"/>
              <w:rPr>
                <w:rFonts w:ascii="Times New Roman" w:eastAsia="標楷體" w:hAnsi="Times New Roman"/>
                <w:sz w:val="2"/>
                <w:szCs w:val="2"/>
                <w:lang w:eastAsia="en-US"/>
              </w:rPr>
            </w:pPr>
          </w:p>
        </w:tc>
        <w:tc>
          <w:tcPr>
            <w:tcW w:w="473" w:type="dxa"/>
            <w:vAlign w:val="center"/>
          </w:tcPr>
          <w:p w:rsidR="00013867" w:rsidRPr="00E45C86" w:rsidRDefault="00013867" w:rsidP="00E45C86">
            <w:pPr>
              <w:pStyle w:val="TableParagraph"/>
              <w:spacing w:before="52"/>
              <w:ind w:left="133" w:right="123"/>
              <w:jc w:val="both"/>
              <w:rPr>
                <w:rFonts w:ascii="Times New Roman" w:eastAsia="標楷體" w:hAnsi="Times New Roman" w:cs="Times New Roman"/>
                <w:sz w:val="16"/>
              </w:rPr>
            </w:pPr>
            <w:r w:rsidRPr="00E45C86">
              <w:rPr>
                <w:rFonts w:ascii="Times New Roman" w:eastAsia="標楷體" w:hAnsi="Times New Roman" w:cs="Times New Roman"/>
                <w:sz w:val="16"/>
              </w:rPr>
              <w:t>20</w:t>
            </w:r>
          </w:p>
        </w:tc>
        <w:tc>
          <w:tcPr>
            <w:tcW w:w="471" w:type="dxa"/>
            <w:gridSpan w:val="3"/>
            <w:vAlign w:val="center"/>
          </w:tcPr>
          <w:p w:rsidR="00013867" w:rsidRPr="00E45C86" w:rsidRDefault="00013867" w:rsidP="00E45C86">
            <w:pPr>
              <w:pStyle w:val="TableParagraph"/>
              <w:spacing w:before="52"/>
              <w:ind w:left="134" w:right="122"/>
              <w:jc w:val="both"/>
              <w:rPr>
                <w:rFonts w:ascii="Times New Roman" w:eastAsia="標楷體" w:hAnsi="Times New Roman" w:cs="Times New Roman"/>
                <w:sz w:val="16"/>
              </w:rPr>
            </w:pPr>
            <w:r w:rsidRPr="00E45C86">
              <w:rPr>
                <w:rFonts w:ascii="Times New Roman" w:eastAsia="標楷體" w:hAnsi="Times New Roman" w:cs="Times New Roman"/>
                <w:sz w:val="16"/>
              </w:rPr>
              <w:t>19</w:t>
            </w:r>
          </w:p>
        </w:tc>
        <w:tc>
          <w:tcPr>
            <w:tcW w:w="473" w:type="dxa"/>
            <w:gridSpan w:val="2"/>
            <w:vAlign w:val="center"/>
          </w:tcPr>
          <w:p w:rsidR="00013867" w:rsidRPr="00E45C86" w:rsidRDefault="00013867" w:rsidP="00E45C86">
            <w:pPr>
              <w:pStyle w:val="TableParagraph"/>
              <w:spacing w:before="52"/>
              <w:ind w:left="132" w:right="123"/>
              <w:jc w:val="both"/>
              <w:rPr>
                <w:rFonts w:ascii="Times New Roman" w:eastAsia="標楷體" w:hAnsi="Times New Roman" w:cs="Times New Roman"/>
                <w:sz w:val="16"/>
              </w:rPr>
            </w:pPr>
            <w:r w:rsidRPr="00E45C86">
              <w:rPr>
                <w:rFonts w:ascii="Times New Roman" w:eastAsia="標楷體" w:hAnsi="Times New Roman" w:cs="Times New Roman"/>
                <w:sz w:val="16"/>
              </w:rPr>
              <w:t>18</w:t>
            </w:r>
          </w:p>
        </w:tc>
        <w:tc>
          <w:tcPr>
            <w:tcW w:w="475" w:type="dxa"/>
            <w:gridSpan w:val="3"/>
            <w:vAlign w:val="center"/>
          </w:tcPr>
          <w:p w:rsidR="00013867" w:rsidRPr="00E45C86" w:rsidRDefault="00013867" w:rsidP="00E45C86">
            <w:pPr>
              <w:pStyle w:val="TableParagraph"/>
              <w:spacing w:before="52"/>
              <w:ind w:left="132" w:right="126"/>
              <w:jc w:val="both"/>
              <w:rPr>
                <w:rFonts w:ascii="Times New Roman" w:eastAsia="標楷體" w:hAnsi="Times New Roman" w:cs="Times New Roman"/>
                <w:sz w:val="16"/>
              </w:rPr>
            </w:pPr>
            <w:r w:rsidRPr="00E45C86">
              <w:rPr>
                <w:rFonts w:ascii="Times New Roman" w:eastAsia="標楷體" w:hAnsi="Times New Roman" w:cs="Times New Roman"/>
                <w:sz w:val="16"/>
              </w:rPr>
              <w:t>17</w:t>
            </w:r>
          </w:p>
        </w:tc>
        <w:tc>
          <w:tcPr>
            <w:tcW w:w="473" w:type="dxa"/>
            <w:gridSpan w:val="2"/>
            <w:vAlign w:val="center"/>
          </w:tcPr>
          <w:p w:rsidR="00013867" w:rsidRPr="00E45C86" w:rsidRDefault="00013867" w:rsidP="00E45C86">
            <w:pPr>
              <w:pStyle w:val="TableParagraph"/>
              <w:spacing w:before="52"/>
              <w:ind w:left="132" w:right="123"/>
              <w:jc w:val="both"/>
              <w:rPr>
                <w:rFonts w:ascii="Times New Roman" w:eastAsia="標楷體" w:hAnsi="Times New Roman" w:cs="Times New Roman"/>
                <w:sz w:val="16"/>
              </w:rPr>
            </w:pPr>
            <w:r w:rsidRPr="00E45C86">
              <w:rPr>
                <w:rFonts w:ascii="Times New Roman" w:eastAsia="標楷體" w:hAnsi="Times New Roman" w:cs="Times New Roman"/>
                <w:sz w:val="16"/>
              </w:rPr>
              <w:t>16</w:t>
            </w:r>
          </w:p>
        </w:tc>
        <w:tc>
          <w:tcPr>
            <w:tcW w:w="475" w:type="dxa"/>
            <w:gridSpan w:val="2"/>
            <w:vAlign w:val="center"/>
          </w:tcPr>
          <w:p w:rsidR="00013867" w:rsidRPr="00E45C86" w:rsidRDefault="00013867" w:rsidP="00E45C86">
            <w:pPr>
              <w:pStyle w:val="TableParagraph"/>
              <w:spacing w:before="52"/>
              <w:ind w:right="142"/>
              <w:jc w:val="both"/>
              <w:rPr>
                <w:rFonts w:ascii="Times New Roman" w:eastAsia="標楷體" w:hAnsi="Times New Roman" w:cs="Times New Roman"/>
                <w:sz w:val="16"/>
              </w:rPr>
            </w:pPr>
            <w:r w:rsidRPr="00E45C86">
              <w:rPr>
                <w:rFonts w:ascii="Times New Roman" w:eastAsia="標楷體" w:hAnsi="Times New Roman" w:cs="Times New Roman"/>
                <w:sz w:val="16"/>
              </w:rPr>
              <w:t>15</w:t>
            </w:r>
          </w:p>
        </w:tc>
        <w:tc>
          <w:tcPr>
            <w:tcW w:w="473" w:type="dxa"/>
            <w:gridSpan w:val="3"/>
            <w:vAlign w:val="center"/>
          </w:tcPr>
          <w:p w:rsidR="00013867" w:rsidRPr="00E45C86" w:rsidRDefault="00013867" w:rsidP="00E45C86">
            <w:pPr>
              <w:pStyle w:val="TableParagraph"/>
              <w:spacing w:before="52"/>
              <w:ind w:left="133" w:right="123"/>
              <w:jc w:val="both"/>
              <w:rPr>
                <w:rFonts w:ascii="Times New Roman" w:eastAsia="標楷體" w:hAnsi="Times New Roman" w:cs="Times New Roman"/>
                <w:sz w:val="16"/>
              </w:rPr>
            </w:pPr>
            <w:r w:rsidRPr="00E45C86">
              <w:rPr>
                <w:rFonts w:ascii="Times New Roman" w:eastAsia="標楷體" w:hAnsi="Times New Roman" w:cs="Times New Roman"/>
                <w:sz w:val="16"/>
              </w:rPr>
              <w:t>14</w:t>
            </w:r>
          </w:p>
        </w:tc>
        <w:tc>
          <w:tcPr>
            <w:tcW w:w="475" w:type="dxa"/>
            <w:gridSpan w:val="2"/>
            <w:vAlign w:val="center"/>
          </w:tcPr>
          <w:p w:rsidR="00013867" w:rsidRPr="00E45C86" w:rsidRDefault="00013867" w:rsidP="00E45C86">
            <w:pPr>
              <w:pStyle w:val="TableParagraph"/>
              <w:spacing w:before="52"/>
              <w:ind w:left="133" w:right="126"/>
              <w:jc w:val="both"/>
              <w:rPr>
                <w:rFonts w:ascii="Times New Roman" w:eastAsia="標楷體" w:hAnsi="Times New Roman" w:cs="Times New Roman"/>
                <w:sz w:val="16"/>
              </w:rPr>
            </w:pPr>
            <w:r w:rsidRPr="00E45C86">
              <w:rPr>
                <w:rFonts w:ascii="Times New Roman" w:eastAsia="標楷體" w:hAnsi="Times New Roman" w:cs="Times New Roman"/>
                <w:sz w:val="16"/>
              </w:rPr>
              <w:t>13</w:t>
            </w:r>
          </w:p>
        </w:tc>
        <w:tc>
          <w:tcPr>
            <w:tcW w:w="473" w:type="dxa"/>
            <w:gridSpan w:val="3"/>
            <w:vAlign w:val="center"/>
          </w:tcPr>
          <w:p w:rsidR="00013867" w:rsidRPr="00E45C86" w:rsidRDefault="00013867" w:rsidP="00E45C86">
            <w:pPr>
              <w:pStyle w:val="TableParagraph"/>
              <w:spacing w:before="52"/>
              <w:ind w:left="133" w:right="123"/>
              <w:jc w:val="both"/>
              <w:rPr>
                <w:rFonts w:ascii="Times New Roman" w:eastAsia="標楷體" w:hAnsi="Times New Roman" w:cs="Times New Roman"/>
                <w:sz w:val="16"/>
              </w:rPr>
            </w:pPr>
            <w:r w:rsidRPr="00E45C86">
              <w:rPr>
                <w:rFonts w:ascii="Times New Roman" w:eastAsia="標楷體" w:hAnsi="Times New Roman" w:cs="Times New Roman"/>
                <w:sz w:val="16"/>
              </w:rPr>
              <w:t>12</w:t>
            </w:r>
          </w:p>
        </w:tc>
        <w:tc>
          <w:tcPr>
            <w:tcW w:w="475" w:type="dxa"/>
            <w:gridSpan w:val="2"/>
            <w:vAlign w:val="center"/>
          </w:tcPr>
          <w:p w:rsidR="00013867" w:rsidRPr="00E45C86" w:rsidRDefault="00013867" w:rsidP="00E45C86">
            <w:pPr>
              <w:pStyle w:val="TableParagraph"/>
              <w:spacing w:before="52"/>
              <w:ind w:left="133" w:right="126"/>
              <w:jc w:val="both"/>
              <w:rPr>
                <w:rFonts w:ascii="Times New Roman" w:eastAsia="標楷體" w:hAnsi="Times New Roman" w:cs="Times New Roman"/>
                <w:sz w:val="16"/>
              </w:rPr>
            </w:pPr>
            <w:r w:rsidRPr="00E45C86">
              <w:rPr>
                <w:rFonts w:ascii="Times New Roman" w:eastAsia="標楷體" w:hAnsi="Times New Roman" w:cs="Times New Roman"/>
                <w:sz w:val="16"/>
              </w:rPr>
              <w:t>11</w:t>
            </w:r>
          </w:p>
        </w:tc>
        <w:tc>
          <w:tcPr>
            <w:tcW w:w="473" w:type="dxa"/>
            <w:gridSpan w:val="2"/>
            <w:vAlign w:val="center"/>
          </w:tcPr>
          <w:p w:rsidR="00013867" w:rsidRPr="00E45C86" w:rsidRDefault="00013867" w:rsidP="00E45C86">
            <w:pPr>
              <w:pStyle w:val="TableParagraph"/>
              <w:spacing w:before="52"/>
              <w:ind w:left="133" w:right="122"/>
              <w:jc w:val="both"/>
              <w:rPr>
                <w:rFonts w:ascii="Times New Roman" w:eastAsia="標楷體" w:hAnsi="Times New Roman" w:cs="Times New Roman"/>
                <w:sz w:val="16"/>
              </w:rPr>
            </w:pPr>
            <w:r w:rsidRPr="00E45C86">
              <w:rPr>
                <w:rFonts w:ascii="Times New Roman" w:eastAsia="標楷體" w:hAnsi="Times New Roman" w:cs="Times New Roman"/>
                <w:sz w:val="16"/>
              </w:rPr>
              <w:t>10</w:t>
            </w:r>
          </w:p>
        </w:tc>
        <w:tc>
          <w:tcPr>
            <w:tcW w:w="480" w:type="dxa"/>
            <w:gridSpan w:val="3"/>
            <w:vAlign w:val="center"/>
          </w:tcPr>
          <w:p w:rsidR="00013867" w:rsidRPr="00E45C86" w:rsidRDefault="00013867" w:rsidP="00E45C86">
            <w:pPr>
              <w:pStyle w:val="TableParagraph"/>
              <w:spacing w:before="52"/>
              <w:ind w:right="186"/>
              <w:jc w:val="both"/>
              <w:rPr>
                <w:rFonts w:ascii="Times New Roman" w:eastAsia="標楷體" w:hAnsi="Times New Roman" w:cs="Times New Roman"/>
                <w:sz w:val="16"/>
              </w:rPr>
            </w:pPr>
            <w:r w:rsidRPr="00E45C86">
              <w:rPr>
                <w:rFonts w:ascii="Times New Roman" w:eastAsia="標楷體" w:hAnsi="Times New Roman" w:cs="Times New Roman"/>
                <w:sz w:val="16"/>
              </w:rPr>
              <w:t>9</w:t>
            </w:r>
          </w:p>
        </w:tc>
        <w:tc>
          <w:tcPr>
            <w:tcW w:w="473" w:type="dxa"/>
            <w:gridSpan w:val="2"/>
            <w:vAlign w:val="center"/>
          </w:tcPr>
          <w:p w:rsidR="00013867" w:rsidRPr="00E45C86" w:rsidRDefault="00013867" w:rsidP="00E45C86">
            <w:pPr>
              <w:pStyle w:val="TableParagraph"/>
              <w:spacing w:before="52"/>
              <w:ind w:right="182"/>
              <w:jc w:val="both"/>
              <w:rPr>
                <w:rFonts w:ascii="Times New Roman" w:eastAsia="標楷體" w:hAnsi="Times New Roman" w:cs="Times New Roman"/>
                <w:sz w:val="16"/>
              </w:rPr>
            </w:pPr>
            <w:r w:rsidRPr="00E45C86">
              <w:rPr>
                <w:rFonts w:ascii="Times New Roman" w:eastAsia="標楷體" w:hAnsi="Times New Roman" w:cs="Times New Roman"/>
                <w:sz w:val="16"/>
              </w:rPr>
              <w:t>8</w:t>
            </w:r>
          </w:p>
        </w:tc>
        <w:tc>
          <w:tcPr>
            <w:tcW w:w="475" w:type="dxa"/>
            <w:gridSpan w:val="3"/>
            <w:vAlign w:val="center"/>
          </w:tcPr>
          <w:p w:rsidR="00013867" w:rsidRPr="00E45C86" w:rsidRDefault="00013867" w:rsidP="00E45C86">
            <w:pPr>
              <w:pStyle w:val="TableParagraph"/>
              <w:spacing w:before="52"/>
              <w:ind w:right="181"/>
              <w:jc w:val="both"/>
              <w:rPr>
                <w:rFonts w:ascii="Times New Roman" w:eastAsia="標楷體" w:hAnsi="Times New Roman" w:cs="Times New Roman"/>
                <w:sz w:val="16"/>
              </w:rPr>
            </w:pPr>
            <w:r w:rsidRPr="00E45C86">
              <w:rPr>
                <w:rFonts w:ascii="Times New Roman" w:eastAsia="標楷體" w:hAnsi="Times New Roman" w:cs="Times New Roman"/>
                <w:sz w:val="16"/>
              </w:rPr>
              <w:t>7</w:t>
            </w:r>
          </w:p>
        </w:tc>
        <w:tc>
          <w:tcPr>
            <w:tcW w:w="473" w:type="dxa"/>
            <w:gridSpan w:val="2"/>
            <w:vAlign w:val="center"/>
          </w:tcPr>
          <w:p w:rsidR="00013867" w:rsidRPr="00E45C86" w:rsidRDefault="00013867" w:rsidP="00E45C86">
            <w:pPr>
              <w:pStyle w:val="TableParagraph"/>
              <w:spacing w:before="52"/>
              <w:ind w:left="193"/>
              <w:jc w:val="both"/>
              <w:rPr>
                <w:rFonts w:ascii="Times New Roman" w:eastAsia="標楷體" w:hAnsi="Times New Roman" w:cs="Times New Roman"/>
                <w:sz w:val="16"/>
              </w:rPr>
            </w:pPr>
            <w:r w:rsidRPr="00E45C86">
              <w:rPr>
                <w:rFonts w:ascii="Times New Roman" w:eastAsia="標楷體" w:hAnsi="Times New Roman" w:cs="Times New Roman"/>
                <w:sz w:val="16"/>
              </w:rPr>
              <w:t>6</w:t>
            </w:r>
          </w:p>
        </w:tc>
        <w:tc>
          <w:tcPr>
            <w:tcW w:w="485" w:type="dxa"/>
            <w:gridSpan w:val="2"/>
            <w:vAlign w:val="center"/>
          </w:tcPr>
          <w:p w:rsidR="00013867" w:rsidRPr="00E45C86" w:rsidRDefault="00013867" w:rsidP="00E45C86">
            <w:pPr>
              <w:pStyle w:val="TableParagraph"/>
              <w:spacing w:before="52"/>
              <w:ind w:left="195"/>
              <w:jc w:val="both"/>
              <w:rPr>
                <w:rFonts w:ascii="Times New Roman" w:eastAsia="標楷體" w:hAnsi="Times New Roman" w:cs="Times New Roman"/>
                <w:sz w:val="16"/>
              </w:rPr>
            </w:pPr>
            <w:r w:rsidRPr="00E45C86">
              <w:rPr>
                <w:rFonts w:ascii="Times New Roman" w:eastAsia="標楷體" w:hAnsi="Times New Roman" w:cs="Times New Roman"/>
                <w:sz w:val="16"/>
              </w:rPr>
              <w:t>5</w:t>
            </w:r>
          </w:p>
        </w:tc>
        <w:tc>
          <w:tcPr>
            <w:tcW w:w="473" w:type="dxa"/>
            <w:vAlign w:val="center"/>
          </w:tcPr>
          <w:p w:rsidR="00013867" w:rsidRPr="00E45C86" w:rsidRDefault="00013867" w:rsidP="00E45C86">
            <w:pPr>
              <w:pStyle w:val="TableParagraph"/>
              <w:spacing w:before="52"/>
              <w:ind w:left="193"/>
              <w:jc w:val="both"/>
              <w:rPr>
                <w:rFonts w:ascii="Times New Roman" w:eastAsia="標楷體" w:hAnsi="Times New Roman" w:cs="Times New Roman"/>
                <w:sz w:val="16"/>
              </w:rPr>
            </w:pPr>
            <w:r w:rsidRPr="00E45C86">
              <w:rPr>
                <w:rFonts w:ascii="Times New Roman" w:eastAsia="標楷體" w:hAnsi="Times New Roman" w:cs="Times New Roman"/>
                <w:sz w:val="16"/>
              </w:rPr>
              <w:t>4</w:t>
            </w:r>
          </w:p>
        </w:tc>
        <w:tc>
          <w:tcPr>
            <w:tcW w:w="475" w:type="dxa"/>
            <w:gridSpan w:val="3"/>
            <w:vAlign w:val="center"/>
          </w:tcPr>
          <w:p w:rsidR="00013867" w:rsidRPr="00E45C86" w:rsidRDefault="00013867" w:rsidP="00E45C86">
            <w:pPr>
              <w:pStyle w:val="TableParagraph"/>
              <w:spacing w:before="52"/>
              <w:ind w:left="195"/>
              <w:jc w:val="both"/>
              <w:rPr>
                <w:rFonts w:ascii="Times New Roman" w:eastAsia="標楷體" w:hAnsi="Times New Roman" w:cs="Times New Roman"/>
                <w:sz w:val="16"/>
              </w:rPr>
            </w:pPr>
            <w:r w:rsidRPr="00E45C86">
              <w:rPr>
                <w:rFonts w:ascii="Times New Roman" w:eastAsia="標楷體" w:hAnsi="Times New Roman" w:cs="Times New Roman"/>
                <w:sz w:val="16"/>
              </w:rPr>
              <w:t>3</w:t>
            </w:r>
          </w:p>
        </w:tc>
        <w:tc>
          <w:tcPr>
            <w:tcW w:w="473" w:type="dxa"/>
            <w:gridSpan w:val="2"/>
            <w:vAlign w:val="center"/>
          </w:tcPr>
          <w:p w:rsidR="00013867" w:rsidRPr="00E45C86" w:rsidRDefault="00013867" w:rsidP="00E45C86">
            <w:pPr>
              <w:pStyle w:val="TableParagraph"/>
              <w:spacing w:before="52"/>
              <w:ind w:left="193"/>
              <w:jc w:val="both"/>
              <w:rPr>
                <w:rFonts w:ascii="Times New Roman" w:eastAsia="標楷體" w:hAnsi="Times New Roman" w:cs="Times New Roman"/>
                <w:sz w:val="16"/>
              </w:rPr>
            </w:pPr>
            <w:r w:rsidRPr="00E45C86">
              <w:rPr>
                <w:rFonts w:ascii="Times New Roman" w:eastAsia="標楷體" w:hAnsi="Times New Roman" w:cs="Times New Roman"/>
                <w:sz w:val="16"/>
              </w:rPr>
              <w:t>2</w:t>
            </w:r>
          </w:p>
        </w:tc>
        <w:tc>
          <w:tcPr>
            <w:tcW w:w="478" w:type="dxa"/>
            <w:gridSpan w:val="2"/>
            <w:tcBorders>
              <w:right w:val="single" w:sz="4" w:space="0" w:color="000000"/>
            </w:tcBorders>
            <w:vAlign w:val="center"/>
          </w:tcPr>
          <w:p w:rsidR="00013867" w:rsidRPr="00E45C86" w:rsidRDefault="00013867" w:rsidP="00E45C86">
            <w:pPr>
              <w:pStyle w:val="TableParagraph"/>
              <w:spacing w:before="52"/>
              <w:ind w:left="195"/>
              <w:jc w:val="both"/>
              <w:rPr>
                <w:rFonts w:ascii="Times New Roman" w:eastAsia="標楷體" w:hAnsi="Times New Roman" w:cs="Times New Roman"/>
                <w:sz w:val="16"/>
              </w:rPr>
            </w:pPr>
            <w:r w:rsidRPr="00E45C86">
              <w:rPr>
                <w:rFonts w:ascii="Times New Roman" w:eastAsia="標楷體" w:hAnsi="Times New Roman" w:cs="Times New Roman"/>
                <w:sz w:val="16"/>
              </w:rPr>
              <w:t>1</w:t>
            </w:r>
          </w:p>
        </w:tc>
      </w:tr>
      <w:tr w:rsidR="00013867" w:rsidRPr="008F7BB1" w:rsidTr="00E45C86">
        <w:trPr>
          <w:trHeight w:val="1351"/>
          <w:jc w:val="center"/>
        </w:trPr>
        <w:tc>
          <w:tcPr>
            <w:tcW w:w="317" w:type="dxa"/>
            <w:vMerge/>
            <w:tcBorders>
              <w:top w:val="nil"/>
              <w:left w:val="single" w:sz="4" w:space="0" w:color="000000"/>
            </w:tcBorders>
            <w:shd w:val="clear" w:color="auto" w:fill="CCFFCC"/>
            <w:vAlign w:val="center"/>
          </w:tcPr>
          <w:p w:rsidR="00013867" w:rsidRPr="00E45C86" w:rsidRDefault="00013867" w:rsidP="00E45C86">
            <w:pPr>
              <w:autoSpaceDE w:val="0"/>
              <w:autoSpaceDN w:val="0"/>
              <w:jc w:val="both"/>
              <w:rPr>
                <w:rFonts w:ascii="Times New Roman" w:eastAsia="標楷體" w:hAnsi="Times New Roman"/>
                <w:sz w:val="2"/>
                <w:szCs w:val="2"/>
                <w:lang w:eastAsia="en-US"/>
              </w:rPr>
            </w:pPr>
          </w:p>
        </w:tc>
        <w:tc>
          <w:tcPr>
            <w:tcW w:w="440" w:type="dxa"/>
            <w:gridSpan w:val="2"/>
            <w:vMerge/>
            <w:tcBorders>
              <w:top w:val="nil"/>
            </w:tcBorders>
            <w:vAlign w:val="center"/>
          </w:tcPr>
          <w:p w:rsidR="00013867" w:rsidRPr="00E45C86" w:rsidRDefault="00013867" w:rsidP="00E45C86">
            <w:pPr>
              <w:autoSpaceDE w:val="0"/>
              <w:autoSpaceDN w:val="0"/>
              <w:jc w:val="both"/>
              <w:rPr>
                <w:rFonts w:ascii="Times New Roman" w:eastAsia="標楷體" w:hAnsi="Times New Roman"/>
                <w:sz w:val="2"/>
                <w:szCs w:val="2"/>
                <w:lang w:eastAsia="en-US"/>
              </w:rPr>
            </w:pPr>
          </w:p>
        </w:tc>
        <w:tc>
          <w:tcPr>
            <w:tcW w:w="2365" w:type="dxa"/>
            <w:gridSpan w:val="11"/>
            <w:vAlign w:val="center"/>
          </w:tcPr>
          <w:p w:rsidR="00013867" w:rsidRPr="00E45C86" w:rsidRDefault="003E65A1" w:rsidP="00E45C86">
            <w:pPr>
              <w:pStyle w:val="TableParagraph"/>
              <w:ind w:left="62"/>
              <w:jc w:val="both"/>
              <w:rPr>
                <w:rFonts w:ascii="Times New Roman" w:eastAsia="標楷體" w:hAnsi="Times New Roman" w:cs="Times New Roman"/>
                <w:sz w:val="20"/>
              </w:rPr>
            </w:pPr>
            <w:r>
              <w:rPr>
                <w:rFonts w:ascii="Times New Roman" w:eastAsia="標楷體" w:hAnsi="Times New Roman" w:cs="Times New Roman"/>
                <w:noProof/>
                <w:sz w:val="20"/>
                <w:lang w:eastAsia="zh-TW"/>
              </w:rPr>
              <w:drawing>
                <wp:inline distT="0" distB="0" distL="0" distR="0">
                  <wp:extent cx="1411605" cy="848360"/>
                  <wp:effectExtent l="19050" t="0" r="0" b="0"/>
                  <wp:docPr id="30"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49" cstate="print"/>
                          <a:srcRect/>
                          <a:stretch>
                            <a:fillRect/>
                          </a:stretch>
                        </pic:blipFill>
                        <pic:spPr bwMode="auto">
                          <a:xfrm>
                            <a:off x="0" y="0"/>
                            <a:ext cx="1411605" cy="848360"/>
                          </a:xfrm>
                          <a:prstGeom prst="rect">
                            <a:avLst/>
                          </a:prstGeom>
                          <a:noFill/>
                          <a:ln w="9525">
                            <a:noFill/>
                            <a:miter lim="800000"/>
                            <a:headEnd/>
                            <a:tailEnd/>
                          </a:ln>
                        </pic:spPr>
                      </pic:pic>
                    </a:graphicData>
                  </a:graphic>
                </wp:inline>
              </w:drawing>
            </w:r>
          </w:p>
        </w:tc>
        <w:tc>
          <w:tcPr>
            <w:tcW w:w="2371" w:type="dxa"/>
            <w:gridSpan w:val="12"/>
            <w:vAlign w:val="center"/>
          </w:tcPr>
          <w:p w:rsidR="00013867" w:rsidRPr="00E45C86" w:rsidRDefault="003E65A1" w:rsidP="00E45C86">
            <w:pPr>
              <w:pStyle w:val="TableParagraph"/>
              <w:ind w:left="52"/>
              <w:jc w:val="both"/>
              <w:rPr>
                <w:rFonts w:ascii="Times New Roman" w:eastAsia="標楷體" w:hAnsi="Times New Roman" w:cs="Times New Roman"/>
                <w:sz w:val="20"/>
              </w:rPr>
            </w:pPr>
            <w:r>
              <w:rPr>
                <w:rFonts w:ascii="Times New Roman" w:eastAsia="標楷體" w:hAnsi="Times New Roman" w:cs="Times New Roman"/>
                <w:noProof/>
                <w:sz w:val="20"/>
                <w:lang w:eastAsia="zh-TW"/>
              </w:rPr>
              <w:drawing>
                <wp:inline distT="0" distB="0" distL="0" distR="0">
                  <wp:extent cx="1426210" cy="848360"/>
                  <wp:effectExtent l="19050" t="0" r="2540" b="0"/>
                  <wp:docPr id="3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50" cstate="print"/>
                          <a:srcRect/>
                          <a:stretch>
                            <a:fillRect/>
                          </a:stretch>
                        </pic:blipFill>
                        <pic:spPr bwMode="auto">
                          <a:xfrm>
                            <a:off x="0" y="0"/>
                            <a:ext cx="1426210" cy="848360"/>
                          </a:xfrm>
                          <a:prstGeom prst="rect">
                            <a:avLst/>
                          </a:prstGeom>
                          <a:noFill/>
                          <a:ln w="9525">
                            <a:noFill/>
                            <a:miter lim="800000"/>
                            <a:headEnd/>
                            <a:tailEnd/>
                          </a:ln>
                        </pic:spPr>
                      </pic:pic>
                    </a:graphicData>
                  </a:graphic>
                </wp:inline>
              </w:drawing>
            </w:r>
          </w:p>
        </w:tc>
        <w:tc>
          <w:tcPr>
            <w:tcW w:w="2374" w:type="dxa"/>
            <w:gridSpan w:val="12"/>
            <w:vAlign w:val="center"/>
          </w:tcPr>
          <w:p w:rsidR="00013867" w:rsidRPr="00E45C86" w:rsidRDefault="003E65A1" w:rsidP="00E45C86">
            <w:pPr>
              <w:pStyle w:val="TableParagraph"/>
              <w:ind w:left="88"/>
              <w:jc w:val="both"/>
              <w:rPr>
                <w:rFonts w:ascii="Times New Roman" w:eastAsia="標楷體" w:hAnsi="Times New Roman" w:cs="Times New Roman"/>
                <w:sz w:val="20"/>
              </w:rPr>
            </w:pPr>
            <w:r>
              <w:rPr>
                <w:rFonts w:ascii="Times New Roman" w:eastAsia="標楷體" w:hAnsi="Times New Roman" w:cs="Times New Roman"/>
                <w:noProof/>
                <w:sz w:val="20"/>
                <w:lang w:eastAsia="zh-TW"/>
              </w:rPr>
              <w:drawing>
                <wp:inline distT="0" distB="0" distL="0" distR="0">
                  <wp:extent cx="1397000" cy="841375"/>
                  <wp:effectExtent l="19050" t="0" r="0" b="0"/>
                  <wp:docPr id="32"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51" cstate="print"/>
                          <a:srcRect/>
                          <a:stretch>
                            <a:fillRect/>
                          </a:stretch>
                        </pic:blipFill>
                        <pic:spPr bwMode="auto">
                          <a:xfrm>
                            <a:off x="0" y="0"/>
                            <a:ext cx="1397000" cy="841375"/>
                          </a:xfrm>
                          <a:prstGeom prst="rect">
                            <a:avLst/>
                          </a:prstGeom>
                          <a:noFill/>
                          <a:ln w="9525">
                            <a:noFill/>
                            <a:miter lim="800000"/>
                            <a:headEnd/>
                            <a:tailEnd/>
                          </a:ln>
                        </pic:spPr>
                      </pic:pic>
                    </a:graphicData>
                  </a:graphic>
                </wp:inline>
              </w:drawing>
            </w:r>
          </w:p>
        </w:tc>
        <w:tc>
          <w:tcPr>
            <w:tcW w:w="2384" w:type="dxa"/>
            <w:gridSpan w:val="10"/>
            <w:tcBorders>
              <w:right w:val="single" w:sz="4" w:space="0" w:color="000000"/>
            </w:tcBorders>
            <w:vAlign w:val="center"/>
          </w:tcPr>
          <w:p w:rsidR="00013867" w:rsidRPr="00E45C86" w:rsidRDefault="003E65A1" w:rsidP="00E45C86">
            <w:pPr>
              <w:pStyle w:val="TableParagraph"/>
              <w:ind w:left="28" w:right="-5"/>
              <w:jc w:val="both"/>
              <w:rPr>
                <w:rFonts w:ascii="Times New Roman" w:eastAsia="標楷體" w:hAnsi="Times New Roman" w:cs="Times New Roman"/>
                <w:sz w:val="20"/>
              </w:rPr>
            </w:pPr>
            <w:r>
              <w:rPr>
                <w:rFonts w:ascii="Times New Roman" w:eastAsia="標楷體" w:hAnsi="Times New Roman" w:cs="Times New Roman"/>
                <w:noProof/>
                <w:sz w:val="20"/>
                <w:lang w:eastAsia="zh-TW"/>
              </w:rPr>
              <w:drawing>
                <wp:inline distT="0" distB="0" distL="0" distR="0">
                  <wp:extent cx="1440815" cy="826770"/>
                  <wp:effectExtent l="19050" t="0" r="6985" b="0"/>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52" cstate="print"/>
                          <a:srcRect/>
                          <a:stretch>
                            <a:fillRect/>
                          </a:stretch>
                        </pic:blipFill>
                        <pic:spPr bwMode="auto">
                          <a:xfrm>
                            <a:off x="0" y="0"/>
                            <a:ext cx="1440815" cy="826770"/>
                          </a:xfrm>
                          <a:prstGeom prst="rect">
                            <a:avLst/>
                          </a:prstGeom>
                          <a:noFill/>
                          <a:ln w="9525">
                            <a:noFill/>
                            <a:miter lim="800000"/>
                            <a:headEnd/>
                            <a:tailEnd/>
                          </a:ln>
                        </pic:spPr>
                      </pic:pic>
                    </a:graphicData>
                  </a:graphic>
                </wp:inline>
              </w:drawing>
            </w:r>
          </w:p>
        </w:tc>
      </w:tr>
      <w:tr w:rsidR="00013867" w:rsidRPr="008F7BB1" w:rsidTr="00E45C86">
        <w:trPr>
          <w:trHeight w:val="479"/>
          <w:jc w:val="center"/>
        </w:trPr>
        <w:tc>
          <w:tcPr>
            <w:tcW w:w="317" w:type="dxa"/>
            <w:vMerge w:val="restart"/>
            <w:tcBorders>
              <w:left w:val="single" w:sz="4" w:space="0" w:color="000000"/>
              <w:bottom w:val="single" w:sz="4" w:space="0" w:color="000000"/>
            </w:tcBorders>
            <w:shd w:val="clear" w:color="auto" w:fill="CCFFCC"/>
            <w:vAlign w:val="center"/>
          </w:tcPr>
          <w:p w:rsidR="00013867" w:rsidRPr="00E45C86" w:rsidRDefault="00013867" w:rsidP="00E45C86">
            <w:pPr>
              <w:pStyle w:val="TableParagraph"/>
              <w:spacing w:before="52"/>
              <w:ind w:left="28"/>
              <w:jc w:val="both"/>
              <w:rPr>
                <w:rFonts w:ascii="Times New Roman" w:eastAsia="標楷體" w:hAnsi="Times New Roman" w:cs="Times New Roman"/>
                <w:sz w:val="16"/>
              </w:rPr>
            </w:pPr>
            <w:r w:rsidRPr="00E45C86">
              <w:rPr>
                <w:rFonts w:ascii="Times New Roman" w:eastAsia="標楷體" w:hAnsi="Times New Roman" w:cs="Times New Roman"/>
                <w:sz w:val="16"/>
              </w:rPr>
              <w:t>2.</w:t>
            </w:r>
          </w:p>
          <w:p w:rsidR="00013867" w:rsidRPr="00E45C86" w:rsidRDefault="00013867" w:rsidP="00E45C86">
            <w:pPr>
              <w:pStyle w:val="TableParagraph"/>
              <w:spacing w:before="44"/>
              <w:ind w:left="28" w:right="113"/>
              <w:jc w:val="both"/>
              <w:rPr>
                <w:rFonts w:ascii="Times New Roman" w:eastAsia="標楷體" w:hAnsi="Times New Roman" w:cs="Times New Roman"/>
                <w:sz w:val="16"/>
              </w:rPr>
            </w:pPr>
            <w:r w:rsidRPr="00E45C86">
              <w:rPr>
                <w:rFonts w:ascii="Times New Roman" w:eastAsia="標楷體" w:hAnsi="標楷體" w:cs="Times New Roman" w:hint="eastAsia"/>
                <w:sz w:val="16"/>
              </w:rPr>
              <w:t>河床底質包埋度</w:t>
            </w:r>
          </w:p>
        </w:tc>
        <w:tc>
          <w:tcPr>
            <w:tcW w:w="440" w:type="dxa"/>
            <w:gridSpan w:val="2"/>
            <w:vAlign w:val="center"/>
          </w:tcPr>
          <w:p w:rsidR="00013867" w:rsidRPr="00E45C86" w:rsidRDefault="00013867" w:rsidP="00E45C86">
            <w:pPr>
              <w:pStyle w:val="TableParagraph"/>
              <w:ind w:left="28"/>
              <w:jc w:val="both"/>
              <w:rPr>
                <w:rFonts w:ascii="Times New Roman" w:eastAsia="標楷體" w:hAnsi="Times New Roman" w:cs="Times New Roman"/>
                <w:sz w:val="16"/>
              </w:rPr>
            </w:pPr>
            <w:r w:rsidRPr="00E45C86">
              <w:rPr>
                <w:rFonts w:ascii="Times New Roman" w:eastAsia="標楷體" w:hAnsi="標楷體" w:cs="Times New Roman" w:hint="eastAsia"/>
                <w:sz w:val="16"/>
              </w:rPr>
              <w:t>說明</w:t>
            </w:r>
          </w:p>
        </w:tc>
        <w:tc>
          <w:tcPr>
            <w:tcW w:w="9494" w:type="dxa"/>
            <w:gridSpan w:val="45"/>
            <w:tcBorders>
              <w:right w:val="single" w:sz="4" w:space="0" w:color="000000"/>
            </w:tcBorders>
            <w:vAlign w:val="center"/>
          </w:tcPr>
          <w:p w:rsidR="00013867" w:rsidRPr="00E45C86" w:rsidRDefault="00013867" w:rsidP="00E45C86">
            <w:pPr>
              <w:pStyle w:val="TableParagraph"/>
              <w:ind w:left="25"/>
              <w:jc w:val="both"/>
              <w:rPr>
                <w:rFonts w:ascii="Times New Roman" w:eastAsia="標楷體" w:hAnsi="Times New Roman" w:cs="Times New Roman"/>
                <w:sz w:val="16"/>
                <w:lang w:eastAsia="zh-TW"/>
              </w:rPr>
            </w:pPr>
            <w:r w:rsidRPr="00E45C86">
              <w:rPr>
                <w:rFonts w:ascii="Times New Roman" w:eastAsia="標楷體" w:hAnsi="標楷體" w:cs="Times New Roman" w:hint="eastAsia"/>
                <w:sz w:val="16"/>
                <w:lang w:eastAsia="zh-TW"/>
              </w:rPr>
              <w:t>於保育治理工程應用上，主要應避免施工期間淤泥砂等細顆粒之堆置及施工過程地表擾動的情形，臨時沉砂設施可有效控制包埋情形，</w:t>
            </w:r>
          </w:p>
          <w:p w:rsidR="00013867" w:rsidRPr="00E45C86" w:rsidRDefault="00013867" w:rsidP="00E45C86">
            <w:pPr>
              <w:pStyle w:val="TableParagraph"/>
              <w:ind w:left="25"/>
              <w:jc w:val="both"/>
              <w:rPr>
                <w:rFonts w:ascii="Times New Roman" w:eastAsia="標楷體" w:hAnsi="Times New Roman" w:cs="Times New Roman"/>
                <w:sz w:val="16"/>
                <w:lang w:eastAsia="zh-TW"/>
              </w:rPr>
            </w:pPr>
            <w:r w:rsidRPr="00E45C86">
              <w:rPr>
                <w:rFonts w:ascii="Times New Roman" w:eastAsia="標楷體" w:hAnsi="標楷體" w:cs="Times New Roman" w:hint="eastAsia"/>
                <w:sz w:val="16"/>
                <w:lang w:eastAsia="zh-TW"/>
              </w:rPr>
              <w:t>並於工程構造物設計時，需注意水流流速之控制，避免流速過緩，導致細顆粒沉降累積。</w:t>
            </w:r>
          </w:p>
        </w:tc>
      </w:tr>
      <w:tr w:rsidR="00013867" w:rsidRPr="008F7BB1" w:rsidTr="00E45C86">
        <w:trPr>
          <w:trHeight w:val="239"/>
          <w:jc w:val="center"/>
        </w:trPr>
        <w:tc>
          <w:tcPr>
            <w:tcW w:w="317" w:type="dxa"/>
            <w:vMerge/>
            <w:tcBorders>
              <w:top w:val="nil"/>
              <w:left w:val="single" w:sz="4" w:space="0" w:color="000000"/>
              <w:bottom w:val="single" w:sz="4" w:space="0" w:color="000000"/>
            </w:tcBorders>
            <w:shd w:val="clear" w:color="auto" w:fill="CCFFCC"/>
            <w:vAlign w:val="center"/>
          </w:tcPr>
          <w:p w:rsidR="00013867" w:rsidRPr="00E45C86" w:rsidRDefault="00013867" w:rsidP="00E45C86">
            <w:pPr>
              <w:autoSpaceDE w:val="0"/>
              <w:autoSpaceDN w:val="0"/>
              <w:jc w:val="both"/>
              <w:rPr>
                <w:rFonts w:ascii="Times New Roman" w:eastAsia="標楷體" w:hAnsi="Times New Roman"/>
                <w:sz w:val="2"/>
                <w:szCs w:val="2"/>
              </w:rPr>
            </w:pPr>
          </w:p>
        </w:tc>
        <w:tc>
          <w:tcPr>
            <w:tcW w:w="440" w:type="dxa"/>
            <w:gridSpan w:val="2"/>
            <w:vAlign w:val="center"/>
          </w:tcPr>
          <w:p w:rsidR="00013867" w:rsidRPr="00E45C86" w:rsidRDefault="00013867" w:rsidP="00E45C86">
            <w:pPr>
              <w:pStyle w:val="TableParagraph"/>
              <w:ind w:left="28"/>
              <w:jc w:val="both"/>
              <w:rPr>
                <w:rFonts w:ascii="Times New Roman" w:eastAsia="標楷體" w:hAnsi="Times New Roman" w:cs="Times New Roman"/>
                <w:sz w:val="16"/>
              </w:rPr>
            </w:pPr>
            <w:r w:rsidRPr="00E45C86">
              <w:rPr>
                <w:rFonts w:ascii="Times New Roman" w:eastAsia="標楷體" w:hAnsi="標楷體" w:cs="Times New Roman" w:hint="eastAsia"/>
                <w:sz w:val="16"/>
              </w:rPr>
              <w:t>程度</w:t>
            </w:r>
          </w:p>
        </w:tc>
        <w:tc>
          <w:tcPr>
            <w:tcW w:w="2365" w:type="dxa"/>
            <w:gridSpan w:val="11"/>
            <w:vAlign w:val="center"/>
          </w:tcPr>
          <w:p w:rsidR="00013867" w:rsidRPr="00E45C86" w:rsidRDefault="00013867" w:rsidP="00E45C86">
            <w:pPr>
              <w:pStyle w:val="TableParagraph"/>
              <w:ind w:left="25"/>
              <w:jc w:val="center"/>
              <w:rPr>
                <w:rFonts w:ascii="Times New Roman" w:eastAsia="標楷體" w:hAnsi="Times New Roman" w:cs="Times New Roman"/>
                <w:sz w:val="16"/>
              </w:rPr>
            </w:pPr>
            <w:r w:rsidRPr="00E45C86">
              <w:rPr>
                <w:rFonts w:ascii="Times New Roman" w:eastAsia="標楷體" w:hAnsi="標楷體" w:cs="Times New Roman" w:hint="eastAsia"/>
                <w:sz w:val="16"/>
              </w:rPr>
              <w:t>佳</w:t>
            </w:r>
          </w:p>
        </w:tc>
        <w:tc>
          <w:tcPr>
            <w:tcW w:w="2371" w:type="dxa"/>
            <w:gridSpan w:val="12"/>
            <w:vAlign w:val="center"/>
          </w:tcPr>
          <w:p w:rsidR="00013867" w:rsidRPr="00E45C86" w:rsidRDefault="00013867" w:rsidP="00E45C86">
            <w:pPr>
              <w:pStyle w:val="TableParagraph"/>
              <w:ind w:left="25"/>
              <w:jc w:val="center"/>
              <w:rPr>
                <w:rFonts w:ascii="Times New Roman" w:eastAsia="標楷體" w:hAnsi="Times New Roman" w:cs="Times New Roman"/>
                <w:sz w:val="16"/>
              </w:rPr>
            </w:pPr>
            <w:r w:rsidRPr="00E45C86">
              <w:rPr>
                <w:rFonts w:ascii="Times New Roman" w:eastAsia="標楷體" w:hAnsi="標楷體" w:cs="Times New Roman" w:hint="eastAsia"/>
                <w:sz w:val="16"/>
              </w:rPr>
              <w:t>良好</w:t>
            </w:r>
          </w:p>
        </w:tc>
        <w:tc>
          <w:tcPr>
            <w:tcW w:w="2374" w:type="dxa"/>
            <w:gridSpan w:val="12"/>
            <w:vAlign w:val="center"/>
          </w:tcPr>
          <w:p w:rsidR="00013867" w:rsidRPr="00E45C86" w:rsidRDefault="00013867" w:rsidP="00E45C86">
            <w:pPr>
              <w:pStyle w:val="TableParagraph"/>
              <w:ind w:left="25"/>
              <w:jc w:val="center"/>
              <w:rPr>
                <w:rFonts w:ascii="Times New Roman" w:eastAsia="標楷體" w:hAnsi="Times New Roman" w:cs="Times New Roman"/>
                <w:sz w:val="16"/>
              </w:rPr>
            </w:pPr>
            <w:r w:rsidRPr="00E45C86">
              <w:rPr>
                <w:rFonts w:ascii="Times New Roman" w:eastAsia="標楷體" w:hAnsi="標楷體" w:cs="Times New Roman" w:hint="eastAsia"/>
                <w:sz w:val="16"/>
              </w:rPr>
              <w:t>普通</w:t>
            </w:r>
          </w:p>
        </w:tc>
        <w:tc>
          <w:tcPr>
            <w:tcW w:w="2384" w:type="dxa"/>
            <w:gridSpan w:val="10"/>
            <w:tcBorders>
              <w:right w:val="single" w:sz="4" w:space="0" w:color="000000"/>
            </w:tcBorders>
            <w:vAlign w:val="center"/>
          </w:tcPr>
          <w:p w:rsidR="00013867" w:rsidRPr="00E45C86" w:rsidRDefault="00013867" w:rsidP="00E45C86">
            <w:pPr>
              <w:pStyle w:val="TableParagraph"/>
              <w:ind w:left="27"/>
              <w:jc w:val="center"/>
              <w:rPr>
                <w:rFonts w:ascii="Times New Roman" w:eastAsia="標楷體" w:hAnsi="Times New Roman" w:cs="Times New Roman"/>
                <w:sz w:val="16"/>
              </w:rPr>
            </w:pPr>
            <w:r w:rsidRPr="00E45C86">
              <w:rPr>
                <w:rFonts w:ascii="Times New Roman" w:eastAsia="標楷體" w:hAnsi="標楷體" w:cs="Times New Roman" w:hint="eastAsia"/>
                <w:sz w:val="16"/>
              </w:rPr>
              <w:t>差</w:t>
            </w:r>
          </w:p>
        </w:tc>
      </w:tr>
      <w:tr w:rsidR="00013867" w:rsidRPr="008F7BB1" w:rsidTr="00E45C86">
        <w:trPr>
          <w:trHeight w:val="481"/>
          <w:jc w:val="center"/>
        </w:trPr>
        <w:tc>
          <w:tcPr>
            <w:tcW w:w="317" w:type="dxa"/>
            <w:vMerge/>
            <w:tcBorders>
              <w:top w:val="nil"/>
              <w:left w:val="single" w:sz="4" w:space="0" w:color="000000"/>
              <w:bottom w:val="single" w:sz="4" w:space="0" w:color="000000"/>
            </w:tcBorders>
            <w:shd w:val="clear" w:color="auto" w:fill="CCFFCC"/>
            <w:vAlign w:val="center"/>
          </w:tcPr>
          <w:p w:rsidR="00013867" w:rsidRPr="00E45C86" w:rsidRDefault="00013867" w:rsidP="00E45C86">
            <w:pPr>
              <w:autoSpaceDE w:val="0"/>
              <w:autoSpaceDN w:val="0"/>
              <w:jc w:val="both"/>
              <w:rPr>
                <w:rFonts w:ascii="Times New Roman" w:eastAsia="標楷體" w:hAnsi="Times New Roman"/>
                <w:sz w:val="2"/>
                <w:szCs w:val="2"/>
                <w:lang w:eastAsia="en-US"/>
              </w:rPr>
            </w:pPr>
          </w:p>
        </w:tc>
        <w:tc>
          <w:tcPr>
            <w:tcW w:w="440" w:type="dxa"/>
            <w:gridSpan w:val="2"/>
            <w:vMerge w:val="restart"/>
            <w:tcBorders>
              <w:bottom w:val="single" w:sz="4" w:space="0" w:color="000000"/>
            </w:tcBorders>
            <w:vAlign w:val="center"/>
          </w:tcPr>
          <w:p w:rsidR="00013867" w:rsidRPr="00E45C86" w:rsidRDefault="00013867" w:rsidP="00E45C86">
            <w:pPr>
              <w:pStyle w:val="TableParagraph"/>
              <w:jc w:val="both"/>
              <w:rPr>
                <w:rFonts w:ascii="Times New Roman" w:eastAsia="標楷體" w:hAnsi="Times New Roman" w:cs="Times New Roman"/>
                <w:sz w:val="16"/>
                <w:lang w:eastAsia="zh-TW"/>
              </w:rPr>
            </w:pPr>
          </w:p>
          <w:p w:rsidR="00013867" w:rsidRPr="00E45C86" w:rsidRDefault="00013867" w:rsidP="00E45C86">
            <w:pPr>
              <w:pStyle w:val="TableParagraph"/>
              <w:jc w:val="both"/>
              <w:rPr>
                <w:rFonts w:ascii="Times New Roman" w:eastAsia="標楷體" w:hAnsi="Times New Roman" w:cs="Times New Roman"/>
                <w:sz w:val="16"/>
                <w:lang w:eastAsia="zh-TW"/>
              </w:rPr>
            </w:pPr>
          </w:p>
        </w:tc>
        <w:tc>
          <w:tcPr>
            <w:tcW w:w="2365" w:type="dxa"/>
            <w:gridSpan w:val="11"/>
            <w:vAlign w:val="center"/>
          </w:tcPr>
          <w:p w:rsidR="00013867" w:rsidRPr="00E45C86" w:rsidRDefault="00013867" w:rsidP="00E45C86">
            <w:pPr>
              <w:pStyle w:val="TableParagraph"/>
              <w:ind w:left="25"/>
              <w:jc w:val="both"/>
              <w:rPr>
                <w:rFonts w:ascii="Times New Roman" w:eastAsia="標楷體" w:hAnsi="Times New Roman" w:cs="Times New Roman"/>
                <w:sz w:val="16"/>
                <w:lang w:eastAsia="zh-TW"/>
              </w:rPr>
            </w:pPr>
            <w:r w:rsidRPr="00E45C86">
              <w:rPr>
                <w:rFonts w:ascii="Times New Roman" w:eastAsia="標楷體" w:hAnsi="Times New Roman" w:cs="Times New Roman"/>
                <w:sz w:val="16"/>
                <w:lang w:eastAsia="zh-TW"/>
              </w:rPr>
              <w:t xml:space="preserve">I </w:t>
            </w:r>
            <w:r w:rsidRPr="00E45C86">
              <w:rPr>
                <w:rFonts w:ascii="Times New Roman" w:eastAsia="標楷體" w:hAnsi="標楷體" w:cs="Times New Roman" w:hint="eastAsia"/>
                <w:sz w:val="16"/>
                <w:lang w:eastAsia="zh-TW"/>
              </w:rPr>
              <w:t>礫石、卵石及巨石</w:t>
            </w:r>
            <w:r w:rsidRPr="00E45C86">
              <w:rPr>
                <w:rFonts w:ascii="Times New Roman" w:eastAsia="標楷體" w:hAnsi="Times New Roman" w:cs="Times New Roman"/>
                <w:sz w:val="16"/>
                <w:lang w:eastAsia="zh-TW"/>
              </w:rPr>
              <w:t xml:space="preserve"> 0-25%</w:t>
            </w:r>
            <w:r w:rsidRPr="00E45C86">
              <w:rPr>
                <w:rFonts w:ascii="Times New Roman" w:eastAsia="標楷體" w:hAnsi="標楷體" w:cs="Times New Roman" w:hint="eastAsia"/>
                <w:sz w:val="16"/>
                <w:lang w:eastAsia="zh-TW"/>
              </w:rPr>
              <w:t>的體</w:t>
            </w:r>
          </w:p>
          <w:p w:rsidR="00013867" w:rsidRPr="00E45C86" w:rsidRDefault="00013867" w:rsidP="00E45C86">
            <w:pPr>
              <w:pStyle w:val="TableParagraph"/>
              <w:ind w:left="25"/>
              <w:jc w:val="both"/>
              <w:rPr>
                <w:rFonts w:ascii="Times New Roman" w:eastAsia="標楷體" w:hAnsi="Times New Roman" w:cs="Times New Roman"/>
                <w:sz w:val="16"/>
                <w:lang w:eastAsia="zh-TW"/>
              </w:rPr>
            </w:pPr>
            <w:r w:rsidRPr="00E45C86">
              <w:rPr>
                <w:rFonts w:ascii="Times New Roman" w:eastAsia="標楷體" w:hAnsi="標楷體" w:cs="Times New Roman" w:hint="eastAsia"/>
                <w:sz w:val="16"/>
                <w:lang w:eastAsia="zh-TW"/>
              </w:rPr>
              <w:t>積被沉積砂土包圍。</w:t>
            </w:r>
          </w:p>
        </w:tc>
        <w:tc>
          <w:tcPr>
            <w:tcW w:w="2371" w:type="dxa"/>
            <w:gridSpan w:val="12"/>
            <w:vAlign w:val="center"/>
          </w:tcPr>
          <w:p w:rsidR="00013867" w:rsidRPr="00E45C86" w:rsidRDefault="00013867" w:rsidP="00E45C86">
            <w:pPr>
              <w:pStyle w:val="TableParagraph"/>
              <w:ind w:left="25"/>
              <w:jc w:val="both"/>
              <w:rPr>
                <w:rFonts w:ascii="Times New Roman" w:eastAsia="標楷體" w:hAnsi="Times New Roman" w:cs="Times New Roman"/>
                <w:sz w:val="16"/>
                <w:lang w:eastAsia="zh-TW"/>
              </w:rPr>
            </w:pPr>
            <w:r w:rsidRPr="00E45C86">
              <w:rPr>
                <w:rFonts w:ascii="Times New Roman" w:eastAsia="標楷體" w:hAnsi="Times New Roman" w:cs="Times New Roman"/>
                <w:sz w:val="16"/>
                <w:lang w:eastAsia="zh-TW"/>
              </w:rPr>
              <w:t xml:space="preserve">I </w:t>
            </w:r>
            <w:r w:rsidRPr="00E45C86">
              <w:rPr>
                <w:rFonts w:ascii="Times New Roman" w:eastAsia="標楷體" w:hAnsi="標楷體" w:cs="Times New Roman" w:hint="eastAsia"/>
                <w:sz w:val="16"/>
                <w:lang w:eastAsia="zh-TW"/>
              </w:rPr>
              <w:t>礫石、卵石及巨石</w:t>
            </w:r>
            <w:r w:rsidRPr="00E45C86">
              <w:rPr>
                <w:rFonts w:ascii="Times New Roman" w:eastAsia="標楷體" w:hAnsi="Times New Roman" w:cs="Times New Roman"/>
                <w:sz w:val="16"/>
                <w:lang w:eastAsia="zh-TW"/>
              </w:rPr>
              <w:t xml:space="preserve"> 25-50%</w:t>
            </w:r>
            <w:r w:rsidRPr="00E45C86">
              <w:rPr>
                <w:rFonts w:ascii="Times New Roman" w:eastAsia="標楷體" w:hAnsi="標楷體" w:cs="Times New Roman" w:hint="eastAsia"/>
                <w:sz w:val="16"/>
                <w:lang w:eastAsia="zh-TW"/>
              </w:rPr>
              <w:t>的體</w:t>
            </w:r>
          </w:p>
          <w:p w:rsidR="00013867" w:rsidRPr="00E45C86" w:rsidRDefault="00013867" w:rsidP="00E45C86">
            <w:pPr>
              <w:pStyle w:val="TableParagraph"/>
              <w:ind w:left="25"/>
              <w:jc w:val="both"/>
              <w:rPr>
                <w:rFonts w:ascii="Times New Roman" w:eastAsia="標楷體" w:hAnsi="Times New Roman" w:cs="Times New Roman"/>
                <w:sz w:val="16"/>
                <w:lang w:eastAsia="zh-TW"/>
              </w:rPr>
            </w:pPr>
            <w:r w:rsidRPr="00E45C86">
              <w:rPr>
                <w:rFonts w:ascii="Times New Roman" w:eastAsia="標楷體" w:hAnsi="標楷體" w:cs="Times New Roman" w:hint="eastAsia"/>
                <w:sz w:val="16"/>
                <w:lang w:eastAsia="zh-TW"/>
              </w:rPr>
              <w:t>積被沉積砂土包圍。</w:t>
            </w:r>
          </w:p>
        </w:tc>
        <w:tc>
          <w:tcPr>
            <w:tcW w:w="2374" w:type="dxa"/>
            <w:gridSpan w:val="12"/>
            <w:vAlign w:val="center"/>
          </w:tcPr>
          <w:p w:rsidR="00013867" w:rsidRPr="00E45C86" w:rsidRDefault="00013867" w:rsidP="00E45C86">
            <w:pPr>
              <w:pStyle w:val="TableParagraph"/>
              <w:ind w:left="25"/>
              <w:jc w:val="both"/>
              <w:rPr>
                <w:rFonts w:ascii="Times New Roman" w:eastAsia="標楷體" w:hAnsi="Times New Roman" w:cs="Times New Roman"/>
                <w:sz w:val="16"/>
                <w:lang w:eastAsia="zh-TW"/>
              </w:rPr>
            </w:pPr>
            <w:r w:rsidRPr="00E45C86">
              <w:rPr>
                <w:rFonts w:ascii="Times New Roman" w:eastAsia="標楷體" w:hAnsi="Times New Roman" w:cs="Times New Roman"/>
                <w:sz w:val="16"/>
                <w:lang w:eastAsia="zh-TW"/>
              </w:rPr>
              <w:t xml:space="preserve">I </w:t>
            </w:r>
            <w:r w:rsidRPr="00E45C86">
              <w:rPr>
                <w:rFonts w:ascii="Times New Roman" w:eastAsia="標楷體" w:hAnsi="標楷體" w:cs="Times New Roman" w:hint="eastAsia"/>
                <w:sz w:val="16"/>
                <w:lang w:eastAsia="zh-TW"/>
              </w:rPr>
              <w:t>礫石、卵石及巨石</w:t>
            </w:r>
            <w:r w:rsidRPr="00E45C86">
              <w:rPr>
                <w:rFonts w:ascii="Times New Roman" w:eastAsia="標楷體" w:hAnsi="Times New Roman" w:cs="Times New Roman"/>
                <w:sz w:val="16"/>
                <w:lang w:eastAsia="zh-TW"/>
              </w:rPr>
              <w:t xml:space="preserve"> 50-75%</w:t>
            </w:r>
            <w:r w:rsidRPr="00E45C86">
              <w:rPr>
                <w:rFonts w:ascii="Times New Roman" w:eastAsia="標楷體" w:hAnsi="標楷體" w:cs="Times New Roman" w:hint="eastAsia"/>
                <w:sz w:val="16"/>
                <w:lang w:eastAsia="zh-TW"/>
              </w:rPr>
              <w:t>的體</w:t>
            </w:r>
          </w:p>
          <w:p w:rsidR="00013867" w:rsidRPr="00E45C86" w:rsidRDefault="00013867" w:rsidP="00E45C86">
            <w:pPr>
              <w:pStyle w:val="TableParagraph"/>
              <w:ind w:left="25"/>
              <w:jc w:val="both"/>
              <w:rPr>
                <w:rFonts w:ascii="Times New Roman" w:eastAsia="標楷體" w:hAnsi="Times New Roman" w:cs="Times New Roman"/>
                <w:sz w:val="16"/>
                <w:lang w:eastAsia="zh-TW"/>
              </w:rPr>
            </w:pPr>
            <w:r w:rsidRPr="00E45C86">
              <w:rPr>
                <w:rFonts w:ascii="Times New Roman" w:eastAsia="標楷體" w:hAnsi="標楷體" w:cs="Times New Roman" w:hint="eastAsia"/>
                <w:sz w:val="16"/>
                <w:lang w:eastAsia="zh-TW"/>
              </w:rPr>
              <w:t>積被沉積砂土包圍。</w:t>
            </w:r>
          </w:p>
        </w:tc>
        <w:tc>
          <w:tcPr>
            <w:tcW w:w="2384" w:type="dxa"/>
            <w:gridSpan w:val="10"/>
            <w:tcBorders>
              <w:right w:val="single" w:sz="4" w:space="0" w:color="000000"/>
            </w:tcBorders>
            <w:vAlign w:val="center"/>
          </w:tcPr>
          <w:p w:rsidR="00013867" w:rsidRPr="00E45C86" w:rsidRDefault="00013867" w:rsidP="00E45C86">
            <w:pPr>
              <w:pStyle w:val="TableParagraph"/>
              <w:ind w:left="27"/>
              <w:jc w:val="both"/>
              <w:rPr>
                <w:rFonts w:ascii="Times New Roman" w:eastAsia="標楷體" w:hAnsi="Times New Roman" w:cs="Times New Roman"/>
                <w:sz w:val="16"/>
                <w:lang w:eastAsia="zh-TW"/>
              </w:rPr>
            </w:pPr>
            <w:r w:rsidRPr="00E45C86">
              <w:rPr>
                <w:rFonts w:ascii="Times New Roman" w:eastAsia="標楷體" w:hAnsi="Times New Roman" w:cs="Times New Roman"/>
                <w:sz w:val="16"/>
                <w:lang w:eastAsia="zh-TW"/>
              </w:rPr>
              <w:t xml:space="preserve">I </w:t>
            </w:r>
            <w:r w:rsidRPr="00E45C86">
              <w:rPr>
                <w:rFonts w:ascii="Times New Roman" w:eastAsia="標楷體" w:hAnsi="標楷體" w:cs="Times New Roman" w:hint="eastAsia"/>
                <w:sz w:val="16"/>
                <w:lang w:eastAsia="zh-TW"/>
              </w:rPr>
              <w:t>礫石、卵石及巨石</w:t>
            </w:r>
            <w:r w:rsidRPr="00E45C86">
              <w:rPr>
                <w:rFonts w:ascii="Times New Roman" w:eastAsia="標楷體" w:hAnsi="Times New Roman" w:cs="Times New Roman"/>
                <w:sz w:val="16"/>
                <w:lang w:eastAsia="zh-TW"/>
              </w:rPr>
              <w:t xml:space="preserve"> 75%</w:t>
            </w:r>
            <w:r w:rsidRPr="00E45C86">
              <w:rPr>
                <w:rFonts w:ascii="Times New Roman" w:eastAsia="標楷體" w:hAnsi="標楷體" w:cs="Times New Roman" w:hint="eastAsia"/>
                <w:sz w:val="16"/>
                <w:lang w:eastAsia="zh-TW"/>
              </w:rPr>
              <w:t>以上的</w:t>
            </w:r>
          </w:p>
          <w:p w:rsidR="00013867" w:rsidRPr="00E45C86" w:rsidRDefault="00013867" w:rsidP="00E45C86">
            <w:pPr>
              <w:pStyle w:val="TableParagraph"/>
              <w:ind w:left="27"/>
              <w:jc w:val="both"/>
              <w:rPr>
                <w:rFonts w:ascii="Times New Roman" w:eastAsia="標楷體" w:hAnsi="Times New Roman" w:cs="Times New Roman"/>
                <w:sz w:val="16"/>
                <w:lang w:eastAsia="zh-TW"/>
              </w:rPr>
            </w:pPr>
            <w:r w:rsidRPr="00E45C86">
              <w:rPr>
                <w:rFonts w:ascii="Times New Roman" w:eastAsia="標楷體" w:hAnsi="標楷體" w:cs="Times New Roman" w:hint="eastAsia"/>
                <w:sz w:val="16"/>
                <w:lang w:eastAsia="zh-TW"/>
              </w:rPr>
              <w:t>體積被沉積砂土包圍。</w:t>
            </w:r>
          </w:p>
        </w:tc>
      </w:tr>
      <w:tr w:rsidR="00013867" w:rsidRPr="008F7BB1" w:rsidTr="00E45C86">
        <w:trPr>
          <w:trHeight w:val="239"/>
          <w:jc w:val="center"/>
        </w:trPr>
        <w:tc>
          <w:tcPr>
            <w:tcW w:w="317" w:type="dxa"/>
            <w:vMerge/>
            <w:tcBorders>
              <w:top w:val="nil"/>
              <w:left w:val="single" w:sz="4" w:space="0" w:color="000000"/>
              <w:bottom w:val="single" w:sz="4" w:space="0" w:color="000000"/>
            </w:tcBorders>
            <w:shd w:val="clear" w:color="auto" w:fill="CCFFCC"/>
            <w:vAlign w:val="center"/>
          </w:tcPr>
          <w:p w:rsidR="00013867" w:rsidRPr="00E45C86" w:rsidRDefault="00013867" w:rsidP="00E45C86">
            <w:pPr>
              <w:autoSpaceDE w:val="0"/>
              <w:autoSpaceDN w:val="0"/>
              <w:jc w:val="both"/>
              <w:rPr>
                <w:rFonts w:ascii="Times New Roman" w:eastAsia="標楷體" w:hAnsi="Times New Roman"/>
                <w:sz w:val="2"/>
                <w:szCs w:val="2"/>
              </w:rPr>
            </w:pPr>
          </w:p>
        </w:tc>
        <w:tc>
          <w:tcPr>
            <w:tcW w:w="440" w:type="dxa"/>
            <w:gridSpan w:val="2"/>
            <w:vMerge/>
            <w:tcBorders>
              <w:top w:val="nil"/>
              <w:bottom w:val="single" w:sz="4" w:space="0" w:color="000000"/>
            </w:tcBorders>
            <w:vAlign w:val="center"/>
          </w:tcPr>
          <w:p w:rsidR="00013867" w:rsidRPr="00E45C86" w:rsidRDefault="00013867" w:rsidP="00E45C86">
            <w:pPr>
              <w:autoSpaceDE w:val="0"/>
              <w:autoSpaceDN w:val="0"/>
              <w:jc w:val="both"/>
              <w:rPr>
                <w:rFonts w:ascii="Times New Roman" w:eastAsia="標楷體" w:hAnsi="Times New Roman"/>
                <w:sz w:val="2"/>
                <w:szCs w:val="2"/>
              </w:rPr>
            </w:pPr>
          </w:p>
        </w:tc>
        <w:tc>
          <w:tcPr>
            <w:tcW w:w="473" w:type="dxa"/>
            <w:vAlign w:val="center"/>
          </w:tcPr>
          <w:p w:rsidR="00013867" w:rsidRPr="00E45C86" w:rsidRDefault="00013867" w:rsidP="00E45C86">
            <w:pPr>
              <w:pStyle w:val="TableParagraph"/>
              <w:spacing w:before="52"/>
              <w:ind w:left="133" w:right="123"/>
              <w:jc w:val="both"/>
              <w:rPr>
                <w:rFonts w:ascii="Times New Roman" w:eastAsia="標楷體" w:hAnsi="Times New Roman" w:cs="Times New Roman"/>
                <w:sz w:val="16"/>
              </w:rPr>
            </w:pPr>
            <w:r w:rsidRPr="00E45C86">
              <w:rPr>
                <w:rFonts w:ascii="Times New Roman" w:eastAsia="標楷體" w:hAnsi="Times New Roman" w:cs="Times New Roman"/>
                <w:sz w:val="16"/>
              </w:rPr>
              <w:t>20</w:t>
            </w:r>
          </w:p>
        </w:tc>
        <w:tc>
          <w:tcPr>
            <w:tcW w:w="471" w:type="dxa"/>
            <w:gridSpan w:val="3"/>
            <w:vAlign w:val="center"/>
          </w:tcPr>
          <w:p w:rsidR="00013867" w:rsidRPr="00E45C86" w:rsidRDefault="00013867" w:rsidP="00E45C86">
            <w:pPr>
              <w:pStyle w:val="TableParagraph"/>
              <w:spacing w:before="52"/>
              <w:ind w:left="134" w:right="122"/>
              <w:jc w:val="both"/>
              <w:rPr>
                <w:rFonts w:ascii="Times New Roman" w:eastAsia="標楷體" w:hAnsi="Times New Roman" w:cs="Times New Roman"/>
                <w:sz w:val="16"/>
              </w:rPr>
            </w:pPr>
            <w:r w:rsidRPr="00E45C86">
              <w:rPr>
                <w:rFonts w:ascii="Times New Roman" w:eastAsia="標楷體" w:hAnsi="Times New Roman" w:cs="Times New Roman"/>
                <w:sz w:val="16"/>
              </w:rPr>
              <w:t>19</w:t>
            </w:r>
          </w:p>
        </w:tc>
        <w:tc>
          <w:tcPr>
            <w:tcW w:w="473" w:type="dxa"/>
            <w:gridSpan w:val="2"/>
            <w:vAlign w:val="center"/>
          </w:tcPr>
          <w:p w:rsidR="00013867" w:rsidRPr="00E45C86" w:rsidRDefault="00013867" w:rsidP="00E45C86">
            <w:pPr>
              <w:pStyle w:val="TableParagraph"/>
              <w:spacing w:before="52"/>
              <w:ind w:left="132" w:right="123"/>
              <w:jc w:val="both"/>
              <w:rPr>
                <w:rFonts w:ascii="Times New Roman" w:eastAsia="標楷體" w:hAnsi="Times New Roman" w:cs="Times New Roman"/>
                <w:sz w:val="16"/>
              </w:rPr>
            </w:pPr>
            <w:r w:rsidRPr="00E45C86">
              <w:rPr>
                <w:rFonts w:ascii="Times New Roman" w:eastAsia="標楷體" w:hAnsi="Times New Roman" w:cs="Times New Roman"/>
                <w:sz w:val="16"/>
              </w:rPr>
              <w:t>18</w:t>
            </w:r>
          </w:p>
        </w:tc>
        <w:tc>
          <w:tcPr>
            <w:tcW w:w="475" w:type="dxa"/>
            <w:gridSpan w:val="3"/>
            <w:vAlign w:val="center"/>
          </w:tcPr>
          <w:p w:rsidR="00013867" w:rsidRPr="00E45C86" w:rsidRDefault="00013867" w:rsidP="00E45C86">
            <w:pPr>
              <w:pStyle w:val="TableParagraph"/>
              <w:spacing w:before="52"/>
              <w:ind w:left="132" w:right="126"/>
              <w:jc w:val="both"/>
              <w:rPr>
                <w:rFonts w:ascii="Times New Roman" w:eastAsia="標楷體" w:hAnsi="Times New Roman" w:cs="Times New Roman"/>
                <w:sz w:val="16"/>
              </w:rPr>
            </w:pPr>
            <w:r w:rsidRPr="00E45C86">
              <w:rPr>
                <w:rFonts w:ascii="Times New Roman" w:eastAsia="標楷體" w:hAnsi="Times New Roman" w:cs="Times New Roman"/>
                <w:sz w:val="16"/>
              </w:rPr>
              <w:t>17</w:t>
            </w:r>
          </w:p>
        </w:tc>
        <w:tc>
          <w:tcPr>
            <w:tcW w:w="473" w:type="dxa"/>
            <w:gridSpan w:val="2"/>
            <w:vAlign w:val="center"/>
          </w:tcPr>
          <w:p w:rsidR="00013867" w:rsidRPr="00E45C86" w:rsidRDefault="00013867" w:rsidP="00E45C86">
            <w:pPr>
              <w:pStyle w:val="TableParagraph"/>
              <w:spacing w:before="52"/>
              <w:ind w:left="132" w:right="123"/>
              <w:jc w:val="both"/>
              <w:rPr>
                <w:rFonts w:ascii="Times New Roman" w:eastAsia="標楷體" w:hAnsi="Times New Roman" w:cs="Times New Roman"/>
                <w:sz w:val="16"/>
              </w:rPr>
            </w:pPr>
            <w:r w:rsidRPr="00E45C86">
              <w:rPr>
                <w:rFonts w:ascii="Times New Roman" w:eastAsia="標楷體" w:hAnsi="Times New Roman" w:cs="Times New Roman"/>
                <w:sz w:val="16"/>
              </w:rPr>
              <w:t>16</w:t>
            </w:r>
          </w:p>
        </w:tc>
        <w:tc>
          <w:tcPr>
            <w:tcW w:w="475" w:type="dxa"/>
            <w:gridSpan w:val="2"/>
            <w:vAlign w:val="center"/>
          </w:tcPr>
          <w:p w:rsidR="00013867" w:rsidRPr="00E45C86" w:rsidRDefault="00013867" w:rsidP="00E45C86">
            <w:pPr>
              <w:pStyle w:val="TableParagraph"/>
              <w:spacing w:before="52"/>
              <w:ind w:right="142"/>
              <w:jc w:val="both"/>
              <w:rPr>
                <w:rFonts w:ascii="Times New Roman" w:eastAsia="標楷體" w:hAnsi="Times New Roman" w:cs="Times New Roman"/>
                <w:sz w:val="16"/>
              </w:rPr>
            </w:pPr>
            <w:r w:rsidRPr="00E45C86">
              <w:rPr>
                <w:rFonts w:ascii="Times New Roman" w:eastAsia="標楷體" w:hAnsi="Times New Roman" w:cs="Times New Roman"/>
                <w:sz w:val="16"/>
              </w:rPr>
              <w:t>15</w:t>
            </w:r>
          </w:p>
        </w:tc>
        <w:tc>
          <w:tcPr>
            <w:tcW w:w="473" w:type="dxa"/>
            <w:gridSpan w:val="3"/>
            <w:vAlign w:val="center"/>
          </w:tcPr>
          <w:p w:rsidR="00013867" w:rsidRPr="00E45C86" w:rsidRDefault="00013867" w:rsidP="00E45C86">
            <w:pPr>
              <w:pStyle w:val="TableParagraph"/>
              <w:spacing w:before="52"/>
              <w:ind w:left="133" w:right="123"/>
              <w:jc w:val="both"/>
              <w:rPr>
                <w:rFonts w:ascii="Times New Roman" w:eastAsia="標楷體" w:hAnsi="Times New Roman" w:cs="Times New Roman"/>
                <w:sz w:val="16"/>
              </w:rPr>
            </w:pPr>
            <w:r w:rsidRPr="00E45C86">
              <w:rPr>
                <w:rFonts w:ascii="Times New Roman" w:eastAsia="標楷體" w:hAnsi="Times New Roman" w:cs="Times New Roman"/>
                <w:sz w:val="16"/>
              </w:rPr>
              <w:t>14</w:t>
            </w:r>
          </w:p>
        </w:tc>
        <w:tc>
          <w:tcPr>
            <w:tcW w:w="475" w:type="dxa"/>
            <w:gridSpan w:val="2"/>
            <w:vAlign w:val="center"/>
          </w:tcPr>
          <w:p w:rsidR="00013867" w:rsidRPr="00E45C86" w:rsidRDefault="00013867" w:rsidP="00E45C86">
            <w:pPr>
              <w:pStyle w:val="TableParagraph"/>
              <w:spacing w:before="52"/>
              <w:ind w:left="133" w:right="126"/>
              <w:jc w:val="both"/>
              <w:rPr>
                <w:rFonts w:ascii="Times New Roman" w:eastAsia="標楷體" w:hAnsi="Times New Roman" w:cs="Times New Roman"/>
                <w:sz w:val="16"/>
              </w:rPr>
            </w:pPr>
            <w:r w:rsidRPr="00E45C86">
              <w:rPr>
                <w:rFonts w:ascii="Times New Roman" w:eastAsia="標楷體" w:hAnsi="Times New Roman" w:cs="Times New Roman"/>
                <w:sz w:val="16"/>
              </w:rPr>
              <w:t>13</w:t>
            </w:r>
          </w:p>
        </w:tc>
        <w:tc>
          <w:tcPr>
            <w:tcW w:w="473" w:type="dxa"/>
            <w:gridSpan w:val="3"/>
            <w:vAlign w:val="center"/>
          </w:tcPr>
          <w:p w:rsidR="00013867" w:rsidRPr="00E45C86" w:rsidRDefault="00013867" w:rsidP="00E45C86">
            <w:pPr>
              <w:pStyle w:val="TableParagraph"/>
              <w:spacing w:before="52"/>
              <w:ind w:left="133" w:right="123"/>
              <w:jc w:val="both"/>
              <w:rPr>
                <w:rFonts w:ascii="Times New Roman" w:eastAsia="標楷體" w:hAnsi="Times New Roman" w:cs="Times New Roman"/>
                <w:sz w:val="16"/>
              </w:rPr>
            </w:pPr>
            <w:r w:rsidRPr="00E45C86">
              <w:rPr>
                <w:rFonts w:ascii="Times New Roman" w:eastAsia="標楷體" w:hAnsi="Times New Roman" w:cs="Times New Roman"/>
                <w:sz w:val="16"/>
              </w:rPr>
              <w:t>12</w:t>
            </w:r>
          </w:p>
        </w:tc>
        <w:tc>
          <w:tcPr>
            <w:tcW w:w="475" w:type="dxa"/>
            <w:gridSpan w:val="2"/>
            <w:vAlign w:val="center"/>
          </w:tcPr>
          <w:p w:rsidR="00013867" w:rsidRPr="00E45C86" w:rsidRDefault="00013867" w:rsidP="00E45C86">
            <w:pPr>
              <w:pStyle w:val="TableParagraph"/>
              <w:spacing w:before="52"/>
              <w:ind w:left="133" w:right="126"/>
              <w:jc w:val="both"/>
              <w:rPr>
                <w:rFonts w:ascii="Times New Roman" w:eastAsia="標楷體" w:hAnsi="Times New Roman" w:cs="Times New Roman"/>
                <w:sz w:val="16"/>
              </w:rPr>
            </w:pPr>
            <w:r w:rsidRPr="00E45C86">
              <w:rPr>
                <w:rFonts w:ascii="Times New Roman" w:eastAsia="標楷體" w:hAnsi="Times New Roman" w:cs="Times New Roman"/>
                <w:sz w:val="16"/>
              </w:rPr>
              <w:t>11</w:t>
            </w:r>
          </w:p>
        </w:tc>
        <w:tc>
          <w:tcPr>
            <w:tcW w:w="473" w:type="dxa"/>
            <w:gridSpan w:val="2"/>
            <w:vAlign w:val="center"/>
          </w:tcPr>
          <w:p w:rsidR="00013867" w:rsidRPr="00E45C86" w:rsidRDefault="00013867" w:rsidP="00E45C86">
            <w:pPr>
              <w:pStyle w:val="TableParagraph"/>
              <w:spacing w:before="52"/>
              <w:ind w:left="133" w:right="122"/>
              <w:jc w:val="both"/>
              <w:rPr>
                <w:rFonts w:ascii="Times New Roman" w:eastAsia="標楷體" w:hAnsi="Times New Roman" w:cs="Times New Roman"/>
                <w:sz w:val="16"/>
              </w:rPr>
            </w:pPr>
            <w:r w:rsidRPr="00E45C86">
              <w:rPr>
                <w:rFonts w:ascii="Times New Roman" w:eastAsia="標楷體" w:hAnsi="Times New Roman" w:cs="Times New Roman"/>
                <w:sz w:val="16"/>
              </w:rPr>
              <w:t>10</w:t>
            </w:r>
          </w:p>
        </w:tc>
        <w:tc>
          <w:tcPr>
            <w:tcW w:w="480" w:type="dxa"/>
            <w:gridSpan w:val="3"/>
            <w:vAlign w:val="center"/>
          </w:tcPr>
          <w:p w:rsidR="00013867" w:rsidRPr="00E45C86" w:rsidRDefault="00013867" w:rsidP="00E45C86">
            <w:pPr>
              <w:pStyle w:val="TableParagraph"/>
              <w:spacing w:before="52"/>
              <w:ind w:right="186"/>
              <w:jc w:val="both"/>
              <w:rPr>
                <w:rFonts w:ascii="Times New Roman" w:eastAsia="標楷體" w:hAnsi="Times New Roman" w:cs="Times New Roman"/>
                <w:sz w:val="16"/>
              </w:rPr>
            </w:pPr>
            <w:r w:rsidRPr="00E45C86">
              <w:rPr>
                <w:rFonts w:ascii="Times New Roman" w:eastAsia="標楷體" w:hAnsi="Times New Roman" w:cs="Times New Roman"/>
                <w:sz w:val="16"/>
              </w:rPr>
              <w:t>9</w:t>
            </w:r>
          </w:p>
        </w:tc>
        <w:tc>
          <w:tcPr>
            <w:tcW w:w="473" w:type="dxa"/>
            <w:gridSpan w:val="2"/>
            <w:vAlign w:val="center"/>
          </w:tcPr>
          <w:p w:rsidR="00013867" w:rsidRPr="00E45C86" w:rsidRDefault="00013867" w:rsidP="00E45C86">
            <w:pPr>
              <w:pStyle w:val="TableParagraph"/>
              <w:spacing w:before="52"/>
              <w:ind w:right="182"/>
              <w:jc w:val="both"/>
              <w:rPr>
                <w:rFonts w:ascii="Times New Roman" w:eastAsia="標楷體" w:hAnsi="Times New Roman" w:cs="Times New Roman"/>
                <w:sz w:val="16"/>
              </w:rPr>
            </w:pPr>
            <w:r w:rsidRPr="00E45C86">
              <w:rPr>
                <w:rFonts w:ascii="Times New Roman" w:eastAsia="標楷體" w:hAnsi="Times New Roman" w:cs="Times New Roman"/>
                <w:sz w:val="16"/>
              </w:rPr>
              <w:t>8</w:t>
            </w:r>
          </w:p>
        </w:tc>
        <w:tc>
          <w:tcPr>
            <w:tcW w:w="475" w:type="dxa"/>
            <w:gridSpan w:val="3"/>
            <w:vAlign w:val="center"/>
          </w:tcPr>
          <w:p w:rsidR="00013867" w:rsidRPr="00E45C86" w:rsidRDefault="00013867" w:rsidP="00E45C86">
            <w:pPr>
              <w:pStyle w:val="TableParagraph"/>
              <w:spacing w:before="52"/>
              <w:ind w:right="181"/>
              <w:jc w:val="both"/>
              <w:rPr>
                <w:rFonts w:ascii="Times New Roman" w:eastAsia="標楷體" w:hAnsi="Times New Roman" w:cs="Times New Roman"/>
                <w:sz w:val="16"/>
              </w:rPr>
            </w:pPr>
            <w:r w:rsidRPr="00E45C86">
              <w:rPr>
                <w:rFonts w:ascii="Times New Roman" w:eastAsia="標楷體" w:hAnsi="Times New Roman" w:cs="Times New Roman"/>
                <w:sz w:val="16"/>
              </w:rPr>
              <w:t>7</w:t>
            </w:r>
          </w:p>
        </w:tc>
        <w:tc>
          <w:tcPr>
            <w:tcW w:w="473" w:type="dxa"/>
            <w:gridSpan w:val="2"/>
            <w:vAlign w:val="center"/>
          </w:tcPr>
          <w:p w:rsidR="00013867" w:rsidRPr="00E45C86" w:rsidRDefault="00013867" w:rsidP="00E45C86">
            <w:pPr>
              <w:pStyle w:val="TableParagraph"/>
              <w:spacing w:before="52"/>
              <w:ind w:left="193"/>
              <w:jc w:val="both"/>
              <w:rPr>
                <w:rFonts w:ascii="Times New Roman" w:eastAsia="標楷體" w:hAnsi="Times New Roman" w:cs="Times New Roman"/>
                <w:sz w:val="16"/>
              </w:rPr>
            </w:pPr>
            <w:r w:rsidRPr="00E45C86">
              <w:rPr>
                <w:rFonts w:ascii="Times New Roman" w:eastAsia="標楷體" w:hAnsi="Times New Roman" w:cs="Times New Roman"/>
                <w:sz w:val="16"/>
              </w:rPr>
              <w:t>6</w:t>
            </w:r>
          </w:p>
        </w:tc>
        <w:tc>
          <w:tcPr>
            <w:tcW w:w="485" w:type="dxa"/>
            <w:gridSpan w:val="2"/>
            <w:vAlign w:val="center"/>
          </w:tcPr>
          <w:p w:rsidR="00013867" w:rsidRPr="00E45C86" w:rsidRDefault="00013867" w:rsidP="00E45C86">
            <w:pPr>
              <w:pStyle w:val="TableParagraph"/>
              <w:spacing w:before="52"/>
              <w:ind w:left="195"/>
              <w:jc w:val="both"/>
              <w:rPr>
                <w:rFonts w:ascii="Times New Roman" w:eastAsia="標楷體" w:hAnsi="Times New Roman" w:cs="Times New Roman"/>
                <w:sz w:val="16"/>
              </w:rPr>
            </w:pPr>
            <w:r w:rsidRPr="00E45C86">
              <w:rPr>
                <w:rFonts w:ascii="Times New Roman" w:eastAsia="標楷體" w:hAnsi="Times New Roman" w:cs="Times New Roman"/>
                <w:sz w:val="16"/>
              </w:rPr>
              <w:t>5</w:t>
            </w:r>
          </w:p>
        </w:tc>
        <w:tc>
          <w:tcPr>
            <w:tcW w:w="473" w:type="dxa"/>
            <w:vAlign w:val="center"/>
          </w:tcPr>
          <w:p w:rsidR="00013867" w:rsidRPr="00E45C86" w:rsidRDefault="00013867" w:rsidP="00E45C86">
            <w:pPr>
              <w:pStyle w:val="TableParagraph"/>
              <w:spacing w:before="52"/>
              <w:ind w:left="193"/>
              <w:jc w:val="both"/>
              <w:rPr>
                <w:rFonts w:ascii="Times New Roman" w:eastAsia="標楷體" w:hAnsi="Times New Roman" w:cs="Times New Roman"/>
                <w:sz w:val="16"/>
              </w:rPr>
            </w:pPr>
            <w:r w:rsidRPr="00E45C86">
              <w:rPr>
                <w:rFonts w:ascii="Times New Roman" w:eastAsia="標楷體" w:hAnsi="Times New Roman" w:cs="Times New Roman"/>
                <w:sz w:val="16"/>
              </w:rPr>
              <w:t>4</w:t>
            </w:r>
          </w:p>
        </w:tc>
        <w:tc>
          <w:tcPr>
            <w:tcW w:w="475" w:type="dxa"/>
            <w:gridSpan w:val="3"/>
            <w:vAlign w:val="center"/>
          </w:tcPr>
          <w:p w:rsidR="00013867" w:rsidRPr="00E45C86" w:rsidRDefault="00013867" w:rsidP="00E45C86">
            <w:pPr>
              <w:pStyle w:val="TableParagraph"/>
              <w:spacing w:before="52"/>
              <w:ind w:left="195"/>
              <w:jc w:val="both"/>
              <w:rPr>
                <w:rFonts w:ascii="Times New Roman" w:eastAsia="標楷體" w:hAnsi="Times New Roman" w:cs="Times New Roman"/>
                <w:sz w:val="16"/>
              </w:rPr>
            </w:pPr>
            <w:r w:rsidRPr="00E45C86">
              <w:rPr>
                <w:rFonts w:ascii="Times New Roman" w:eastAsia="標楷體" w:hAnsi="Times New Roman" w:cs="Times New Roman"/>
                <w:sz w:val="16"/>
              </w:rPr>
              <w:t>3</w:t>
            </w:r>
          </w:p>
        </w:tc>
        <w:tc>
          <w:tcPr>
            <w:tcW w:w="473" w:type="dxa"/>
            <w:gridSpan w:val="2"/>
            <w:vAlign w:val="center"/>
          </w:tcPr>
          <w:p w:rsidR="00013867" w:rsidRPr="00E45C86" w:rsidRDefault="00013867" w:rsidP="00E45C86">
            <w:pPr>
              <w:pStyle w:val="TableParagraph"/>
              <w:spacing w:before="52"/>
              <w:ind w:left="193"/>
              <w:jc w:val="both"/>
              <w:rPr>
                <w:rFonts w:ascii="Times New Roman" w:eastAsia="標楷體" w:hAnsi="Times New Roman" w:cs="Times New Roman"/>
                <w:sz w:val="16"/>
              </w:rPr>
            </w:pPr>
            <w:r w:rsidRPr="00E45C86">
              <w:rPr>
                <w:rFonts w:ascii="Times New Roman" w:eastAsia="標楷體" w:hAnsi="Times New Roman" w:cs="Times New Roman"/>
                <w:sz w:val="16"/>
              </w:rPr>
              <w:t>2</w:t>
            </w:r>
          </w:p>
        </w:tc>
        <w:tc>
          <w:tcPr>
            <w:tcW w:w="478" w:type="dxa"/>
            <w:gridSpan w:val="2"/>
            <w:tcBorders>
              <w:right w:val="single" w:sz="4" w:space="0" w:color="000000"/>
            </w:tcBorders>
            <w:vAlign w:val="center"/>
          </w:tcPr>
          <w:p w:rsidR="00013867" w:rsidRPr="00E45C86" w:rsidRDefault="00013867" w:rsidP="00E45C86">
            <w:pPr>
              <w:pStyle w:val="TableParagraph"/>
              <w:spacing w:before="52"/>
              <w:ind w:left="195"/>
              <w:jc w:val="both"/>
              <w:rPr>
                <w:rFonts w:ascii="Times New Roman" w:eastAsia="標楷體" w:hAnsi="Times New Roman" w:cs="Times New Roman"/>
                <w:sz w:val="16"/>
              </w:rPr>
            </w:pPr>
            <w:r w:rsidRPr="00E45C86">
              <w:rPr>
                <w:rFonts w:ascii="Times New Roman" w:eastAsia="標楷體" w:hAnsi="Times New Roman" w:cs="Times New Roman"/>
                <w:sz w:val="16"/>
              </w:rPr>
              <w:t>1</w:t>
            </w:r>
          </w:p>
        </w:tc>
      </w:tr>
      <w:tr w:rsidR="00013867" w:rsidRPr="008F7BB1" w:rsidTr="00E45C86">
        <w:trPr>
          <w:trHeight w:val="1799"/>
          <w:jc w:val="center"/>
        </w:trPr>
        <w:tc>
          <w:tcPr>
            <w:tcW w:w="317" w:type="dxa"/>
            <w:vMerge/>
            <w:tcBorders>
              <w:top w:val="nil"/>
              <w:left w:val="single" w:sz="4" w:space="0" w:color="000000"/>
              <w:bottom w:val="single" w:sz="4" w:space="0" w:color="000000"/>
            </w:tcBorders>
            <w:shd w:val="clear" w:color="auto" w:fill="CCFFCC"/>
          </w:tcPr>
          <w:p w:rsidR="00013867" w:rsidRPr="00E45C86" w:rsidRDefault="00013867" w:rsidP="00E45C86">
            <w:pPr>
              <w:autoSpaceDE w:val="0"/>
              <w:autoSpaceDN w:val="0"/>
              <w:rPr>
                <w:rFonts w:ascii="Times New Roman" w:eastAsia="標楷體" w:hAnsi="Times New Roman"/>
                <w:sz w:val="2"/>
                <w:szCs w:val="2"/>
                <w:lang w:eastAsia="en-US"/>
              </w:rPr>
            </w:pPr>
          </w:p>
        </w:tc>
        <w:tc>
          <w:tcPr>
            <w:tcW w:w="440" w:type="dxa"/>
            <w:gridSpan w:val="2"/>
            <w:vMerge/>
            <w:tcBorders>
              <w:top w:val="nil"/>
              <w:bottom w:val="single" w:sz="4" w:space="0" w:color="000000"/>
            </w:tcBorders>
          </w:tcPr>
          <w:p w:rsidR="00013867" w:rsidRPr="00E45C86" w:rsidRDefault="00013867" w:rsidP="00E45C86">
            <w:pPr>
              <w:autoSpaceDE w:val="0"/>
              <w:autoSpaceDN w:val="0"/>
              <w:rPr>
                <w:rFonts w:ascii="Times New Roman" w:eastAsia="標楷體" w:hAnsi="Times New Roman"/>
                <w:sz w:val="2"/>
                <w:szCs w:val="2"/>
                <w:lang w:eastAsia="en-US"/>
              </w:rPr>
            </w:pPr>
          </w:p>
        </w:tc>
        <w:tc>
          <w:tcPr>
            <w:tcW w:w="2365" w:type="dxa"/>
            <w:gridSpan w:val="11"/>
            <w:tcBorders>
              <w:bottom w:val="single" w:sz="4" w:space="0" w:color="000000"/>
            </w:tcBorders>
          </w:tcPr>
          <w:p w:rsidR="00013867" w:rsidRPr="00E45C86" w:rsidRDefault="004A0BFD" w:rsidP="008F7BB1">
            <w:pPr>
              <w:pStyle w:val="TableParagraph"/>
              <w:rPr>
                <w:rFonts w:ascii="Times New Roman" w:eastAsia="標楷體" w:hAnsi="Times New Roman" w:cs="Times New Roman"/>
                <w:sz w:val="16"/>
              </w:rPr>
            </w:pPr>
            <w:r w:rsidRPr="004A0BFD">
              <w:rPr>
                <w:noProof/>
                <w:lang w:eastAsia="zh-TW"/>
              </w:rPr>
              <w:pict>
                <v:group id="_x0000_s1026" style="position:absolute;margin-left:0;margin-top:.05pt;width:471pt;height:81.95pt;z-index:251655168;mso-position-horizontal-relative:text;mso-position-vertical-relative:text" coordorigin="1547,6834" coordsize="9420,1639">
                  <v:shape id="_x0000_s1027" type="#_x0000_t75" style="position:absolute;left:1547;top:6834;width:2334;height:1639">
                    <v:imagedata r:id="rId53" o:title=""/>
                  </v:shape>
                  <v:shape id="_x0000_s1028" type="#_x0000_t75" style="position:absolute;left:3916;top:6889;width:7051;height:1539">
                    <v:imagedata r:id="rId54" o:title=""/>
                  </v:shape>
                </v:group>
              </w:pict>
            </w:r>
          </w:p>
        </w:tc>
        <w:tc>
          <w:tcPr>
            <w:tcW w:w="2371" w:type="dxa"/>
            <w:gridSpan w:val="12"/>
            <w:tcBorders>
              <w:bottom w:val="single" w:sz="4" w:space="0" w:color="000000"/>
            </w:tcBorders>
          </w:tcPr>
          <w:p w:rsidR="00013867" w:rsidRPr="00E45C86" w:rsidRDefault="00013867" w:rsidP="008F7BB1">
            <w:pPr>
              <w:pStyle w:val="TableParagraph"/>
              <w:rPr>
                <w:rFonts w:ascii="Times New Roman" w:eastAsia="標楷體" w:hAnsi="Times New Roman" w:cs="Times New Roman"/>
                <w:sz w:val="16"/>
              </w:rPr>
            </w:pPr>
          </w:p>
          <w:p w:rsidR="00013867" w:rsidRPr="00E45C86" w:rsidRDefault="00013867" w:rsidP="00E45C86">
            <w:pPr>
              <w:autoSpaceDE w:val="0"/>
              <w:autoSpaceDN w:val="0"/>
              <w:rPr>
                <w:rFonts w:ascii="Times New Roman" w:eastAsia="標楷體" w:hAnsi="Times New Roman"/>
                <w:sz w:val="22"/>
                <w:lang w:eastAsia="en-US"/>
              </w:rPr>
            </w:pPr>
          </w:p>
          <w:p w:rsidR="00013867" w:rsidRPr="00E45C86" w:rsidRDefault="00013867" w:rsidP="00E45C86">
            <w:pPr>
              <w:autoSpaceDE w:val="0"/>
              <w:autoSpaceDN w:val="0"/>
              <w:rPr>
                <w:rFonts w:ascii="Times New Roman" w:eastAsia="標楷體" w:hAnsi="Times New Roman"/>
                <w:sz w:val="22"/>
                <w:lang w:eastAsia="en-US"/>
              </w:rPr>
            </w:pPr>
          </w:p>
          <w:p w:rsidR="00013867" w:rsidRPr="00E45C86" w:rsidRDefault="00013867" w:rsidP="00E45C86">
            <w:pPr>
              <w:tabs>
                <w:tab w:val="left" w:pos="705"/>
              </w:tabs>
              <w:autoSpaceDE w:val="0"/>
              <w:autoSpaceDN w:val="0"/>
              <w:rPr>
                <w:rFonts w:ascii="Times New Roman" w:eastAsia="標楷體" w:hAnsi="Times New Roman"/>
                <w:sz w:val="22"/>
                <w:lang w:eastAsia="en-US"/>
              </w:rPr>
            </w:pPr>
            <w:r w:rsidRPr="00E45C86">
              <w:rPr>
                <w:rFonts w:ascii="Times New Roman" w:eastAsia="標楷體" w:hAnsi="Times New Roman"/>
                <w:sz w:val="22"/>
                <w:lang w:eastAsia="en-US"/>
              </w:rPr>
              <w:tab/>
            </w:r>
          </w:p>
        </w:tc>
        <w:tc>
          <w:tcPr>
            <w:tcW w:w="2374" w:type="dxa"/>
            <w:gridSpan w:val="12"/>
            <w:tcBorders>
              <w:bottom w:val="single" w:sz="4" w:space="0" w:color="000000"/>
            </w:tcBorders>
          </w:tcPr>
          <w:p w:rsidR="00013867" w:rsidRPr="00E45C86" w:rsidRDefault="00013867" w:rsidP="008F7BB1">
            <w:pPr>
              <w:pStyle w:val="TableParagraph"/>
              <w:rPr>
                <w:rFonts w:ascii="Times New Roman" w:eastAsia="標楷體" w:hAnsi="Times New Roman" w:cs="Times New Roman"/>
                <w:sz w:val="16"/>
              </w:rPr>
            </w:pPr>
          </w:p>
        </w:tc>
        <w:tc>
          <w:tcPr>
            <w:tcW w:w="2384" w:type="dxa"/>
            <w:gridSpan w:val="10"/>
            <w:tcBorders>
              <w:bottom w:val="single" w:sz="4" w:space="0" w:color="000000"/>
              <w:right w:val="single" w:sz="4" w:space="0" w:color="000000"/>
            </w:tcBorders>
          </w:tcPr>
          <w:p w:rsidR="00013867" w:rsidRPr="00E45C86" w:rsidRDefault="00013867" w:rsidP="008F7BB1">
            <w:pPr>
              <w:pStyle w:val="TableParagraph"/>
              <w:rPr>
                <w:rFonts w:ascii="Times New Roman" w:eastAsia="標楷體" w:hAnsi="Times New Roman" w:cs="Times New Roman"/>
                <w:sz w:val="16"/>
              </w:rPr>
            </w:pPr>
          </w:p>
        </w:tc>
      </w:tr>
      <w:tr w:rsidR="00013867" w:rsidRPr="008F7BB1" w:rsidTr="00E45C86">
        <w:trPr>
          <w:trHeight w:val="597"/>
          <w:jc w:val="center"/>
        </w:trPr>
        <w:tc>
          <w:tcPr>
            <w:tcW w:w="317" w:type="dxa"/>
            <w:vMerge w:val="restart"/>
            <w:tcBorders>
              <w:top w:val="single" w:sz="4" w:space="0" w:color="000000"/>
              <w:left w:val="single" w:sz="4" w:space="0" w:color="000000"/>
            </w:tcBorders>
            <w:shd w:val="clear" w:color="auto" w:fill="CCFFCC"/>
            <w:vAlign w:val="center"/>
          </w:tcPr>
          <w:p w:rsidR="00013867" w:rsidRPr="00E45C86" w:rsidRDefault="00013867" w:rsidP="00E45C86">
            <w:pPr>
              <w:pStyle w:val="TableParagraph"/>
              <w:spacing w:before="52"/>
              <w:ind w:left="28"/>
              <w:jc w:val="both"/>
              <w:rPr>
                <w:rFonts w:ascii="Times New Roman" w:eastAsia="標楷體" w:hAnsi="Times New Roman" w:cs="Times New Roman"/>
                <w:sz w:val="16"/>
              </w:rPr>
            </w:pPr>
            <w:r w:rsidRPr="00E45C86">
              <w:rPr>
                <w:rFonts w:ascii="Times New Roman" w:eastAsia="標楷體" w:hAnsi="Times New Roman" w:cs="Times New Roman"/>
                <w:sz w:val="16"/>
              </w:rPr>
              <w:t>3.</w:t>
            </w:r>
          </w:p>
          <w:p w:rsidR="00013867" w:rsidRPr="00E45C86" w:rsidRDefault="00013867" w:rsidP="00E45C86">
            <w:pPr>
              <w:pStyle w:val="TableParagraph"/>
              <w:spacing w:before="44"/>
              <w:ind w:left="28" w:right="113"/>
              <w:jc w:val="both"/>
              <w:rPr>
                <w:rFonts w:ascii="Times New Roman" w:eastAsia="標楷體" w:hAnsi="Times New Roman" w:cs="Times New Roman"/>
                <w:sz w:val="16"/>
              </w:rPr>
            </w:pPr>
            <w:r w:rsidRPr="00E45C86">
              <w:rPr>
                <w:rFonts w:ascii="Times New Roman" w:eastAsia="標楷體" w:hAnsi="標楷體" w:cs="Times New Roman" w:hint="eastAsia"/>
                <w:sz w:val="16"/>
              </w:rPr>
              <w:t>流速水深組合</w:t>
            </w:r>
          </w:p>
        </w:tc>
        <w:tc>
          <w:tcPr>
            <w:tcW w:w="440" w:type="dxa"/>
            <w:gridSpan w:val="2"/>
            <w:tcBorders>
              <w:top w:val="single" w:sz="4" w:space="0" w:color="000000"/>
            </w:tcBorders>
            <w:vAlign w:val="center"/>
          </w:tcPr>
          <w:p w:rsidR="00013867" w:rsidRPr="00E45C86" w:rsidRDefault="00013867" w:rsidP="00E45C86">
            <w:pPr>
              <w:pStyle w:val="TableParagraph"/>
              <w:ind w:left="28"/>
              <w:jc w:val="both"/>
              <w:rPr>
                <w:rFonts w:ascii="Times New Roman" w:eastAsia="標楷體" w:hAnsi="Times New Roman" w:cs="Times New Roman"/>
                <w:sz w:val="16"/>
              </w:rPr>
            </w:pPr>
            <w:r w:rsidRPr="00E45C86">
              <w:rPr>
                <w:rFonts w:ascii="Times New Roman" w:eastAsia="標楷體" w:hAnsi="標楷體" w:cs="Times New Roman" w:hint="eastAsia"/>
                <w:sz w:val="16"/>
              </w:rPr>
              <w:t>說明</w:t>
            </w:r>
          </w:p>
        </w:tc>
        <w:tc>
          <w:tcPr>
            <w:tcW w:w="9494" w:type="dxa"/>
            <w:gridSpan w:val="45"/>
            <w:tcBorders>
              <w:top w:val="single" w:sz="4" w:space="0" w:color="000000"/>
              <w:right w:val="single" w:sz="4" w:space="0" w:color="000000"/>
            </w:tcBorders>
            <w:vAlign w:val="center"/>
          </w:tcPr>
          <w:p w:rsidR="00013867" w:rsidRPr="00E45C86" w:rsidRDefault="00013867" w:rsidP="00E45C86">
            <w:pPr>
              <w:pStyle w:val="TableParagraph"/>
              <w:spacing w:before="16"/>
              <w:ind w:left="25" w:right="13"/>
              <w:jc w:val="both"/>
              <w:rPr>
                <w:rFonts w:ascii="Times New Roman" w:eastAsia="標楷體" w:hAnsi="Times New Roman" w:cs="Times New Roman"/>
                <w:sz w:val="16"/>
                <w:lang w:eastAsia="zh-TW"/>
              </w:rPr>
            </w:pPr>
            <w:r w:rsidRPr="00E45C86">
              <w:rPr>
                <w:rFonts w:ascii="Times New Roman" w:eastAsia="標楷體" w:hAnsi="標楷體" w:cs="Times New Roman" w:hint="eastAsia"/>
                <w:spacing w:val="-3"/>
                <w:sz w:val="16"/>
                <w:lang w:eastAsia="zh-TW"/>
              </w:rPr>
              <w:t>於保育治理工程應用上，應避免河道治理斷面單調之處理模式，工程並應儘量改變較少見的棲地類型，例如鄰近溪段深潭較少，則工程佈設應儘量增加對深潭的保護，相反地，若該河段岸邊緩流較少，則應注意施工便道應避免於河岸佈設，以保障仔稚魚的棲所。</w:t>
            </w:r>
          </w:p>
        </w:tc>
      </w:tr>
      <w:tr w:rsidR="00013867" w:rsidRPr="008F7BB1" w:rsidTr="00E45C86">
        <w:trPr>
          <w:trHeight w:val="239"/>
          <w:jc w:val="center"/>
        </w:trPr>
        <w:tc>
          <w:tcPr>
            <w:tcW w:w="317" w:type="dxa"/>
            <w:vMerge/>
            <w:tcBorders>
              <w:top w:val="nil"/>
              <w:left w:val="single" w:sz="4" w:space="0" w:color="000000"/>
            </w:tcBorders>
            <w:shd w:val="clear" w:color="auto" w:fill="CCFFCC"/>
            <w:vAlign w:val="center"/>
          </w:tcPr>
          <w:p w:rsidR="00013867" w:rsidRPr="00E45C86" w:rsidRDefault="00013867" w:rsidP="00E45C86">
            <w:pPr>
              <w:autoSpaceDE w:val="0"/>
              <w:autoSpaceDN w:val="0"/>
              <w:jc w:val="both"/>
              <w:rPr>
                <w:rFonts w:ascii="Times New Roman" w:eastAsia="標楷體" w:hAnsi="Times New Roman"/>
                <w:sz w:val="2"/>
                <w:szCs w:val="2"/>
              </w:rPr>
            </w:pPr>
          </w:p>
        </w:tc>
        <w:tc>
          <w:tcPr>
            <w:tcW w:w="440" w:type="dxa"/>
            <w:gridSpan w:val="2"/>
            <w:vAlign w:val="center"/>
          </w:tcPr>
          <w:p w:rsidR="00013867" w:rsidRPr="00E45C86" w:rsidRDefault="00013867" w:rsidP="00E45C86">
            <w:pPr>
              <w:pStyle w:val="TableParagraph"/>
              <w:ind w:left="28"/>
              <w:jc w:val="both"/>
              <w:rPr>
                <w:rFonts w:ascii="Times New Roman" w:eastAsia="標楷體" w:hAnsi="Times New Roman" w:cs="Times New Roman"/>
                <w:sz w:val="16"/>
              </w:rPr>
            </w:pPr>
            <w:r w:rsidRPr="00E45C86">
              <w:rPr>
                <w:rFonts w:ascii="Times New Roman" w:eastAsia="標楷體" w:hAnsi="標楷體" w:cs="Times New Roman" w:hint="eastAsia"/>
                <w:sz w:val="16"/>
              </w:rPr>
              <w:t>程度</w:t>
            </w:r>
          </w:p>
        </w:tc>
        <w:tc>
          <w:tcPr>
            <w:tcW w:w="2365" w:type="dxa"/>
            <w:gridSpan w:val="11"/>
            <w:vAlign w:val="center"/>
          </w:tcPr>
          <w:p w:rsidR="00013867" w:rsidRPr="00E45C86" w:rsidRDefault="00013867" w:rsidP="00E45C86">
            <w:pPr>
              <w:pStyle w:val="TableParagraph"/>
              <w:ind w:left="25"/>
              <w:jc w:val="center"/>
              <w:rPr>
                <w:rFonts w:ascii="Times New Roman" w:eastAsia="標楷體" w:hAnsi="Times New Roman" w:cs="Times New Roman"/>
                <w:sz w:val="16"/>
              </w:rPr>
            </w:pPr>
            <w:r w:rsidRPr="00E45C86">
              <w:rPr>
                <w:rFonts w:ascii="Times New Roman" w:eastAsia="標楷體" w:hAnsi="標楷體" w:cs="Times New Roman" w:hint="eastAsia"/>
                <w:sz w:val="16"/>
              </w:rPr>
              <w:t>佳</w:t>
            </w:r>
          </w:p>
        </w:tc>
        <w:tc>
          <w:tcPr>
            <w:tcW w:w="2371" w:type="dxa"/>
            <w:gridSpan w:val="12"/>
            <w:vAlign w:val="center"/>
          </w:tcPr>
          <w:p w:rsidR="00013867" w:rsidRPr="00E45C86" w:rsidRDefault="00013867" w:rsidP="00E45C86">
            <w:pPr>
              <w:pStyle w:val="TableParagraph"/>
              <w:ind w:left="25"/>
              <w:jc w:val="center"/>
              <w:rPr>
                <w:rFonts w:ascii="Times New Roman" w:eastAsia="標楷體" w:hAnsi="Times New Roman" w:cs="Times New Roman"/>
                <w:sz w:val="16"/>
              </w:rPr>
            </w:pPr>
            <w:r w:rsidRPr="00E45C86">
              <w:rPr>
                <w:rFonts w:ascii="Times New Roman" w:eastAsia="標楷體" w:hAnsi="標楷體" w:cs="Times New Roman" w:hint="eastAsia"/>
                <w:sz w:val="16"/>
              </w:rPr>
              <w:t>良好</w:t>
            </w:r>
          </w:p>
        </w:tc>
        <w:tc>
          <w:tcPr>
            <w:tcW w:w="2374" w:type="dxa"/>
            <w:gridSpan w:val="12"/>
            <w:vAlign w:val="center"/>
          </w:tcPr>
          <w:p w:rsidR="00013867" w:rsidRPr="00E45C86" w:rsidRDefault="00013867" w:rsidP="00E45C86">
            <w:pPr>
              <w:pStyle w:val="TableParagraph"/>
              <w:ind w:left="25"/>
              <w:jc w:val="center"/>
              <w:rPr>
                <w:rFonts w:ascii="Times New Roman" w:eastAsia="標楷體" w:hAnsi="Times New Roman" w:cs="Times New Roman"/>
                <w:sz w:val="16"/>
              </w:rPr>
            </w:pPr>
            <w:r w:rsidRPr="00E45C86">
              <w:rPr>
                <w:rFonts w:ascii="Times New Roman" w:eastAsia="標楷體" w:hAnsi="標楷體" w:cs="Times New Roman" w:hint="eastAsia"/>
                <w:sz w:val="16"/>
              </w:rPr>
              <w:t>普通</w:t>
            </w:r>
          </w:p>
        </w:tc>
        <w:tc>
          <w:tcPr>
            <w:tcW w:w="2384" w:type="dxa"/>
            <w:gridSpan w:val="10"/>
            <w:tcBorders>
              <w:right w:val="single" w:sz="4" w:space="0" w:color="000000"/>
            </w:tcBorders>
            <w:vAlign w:val="center"/>
          </w:tcPr>
          <w:p w:rsidR="00013867" w:rsidRPr="00E45C86" w:rsidRDefault="00013867" w:rsidP="00E45C86">
            <w:pPr>
              <w:pStyle w:val="TableParagraph"/>
              <w:ind w:left="27"/>
              <w:jc w:val="center"/>
              <w:rPr>
                <w:rFonts w:ascii="Times New Roman" w:eastAsia="標楷體" w:hAnsi="Times New Roman" w:cs="Times New Roman"/>
                <w:sz w:val="16"/>
              </w:rPr>
            </w:pPr>
            <w:r w:rsidRPr="00E45C86">
              <w:rPr>
                <w:rFonts w:ascii="Times New Roman" w:eastAsia="標楷體" w:hAnsi="標楷體" w:cs="Times New Roman" w:hint="eastAsia"/>
                <w:sz w:val="16"/>
              </w:rPr>
              <w:t>差</w:t>
            </w:r>
          </w:p>
        </w:tc>
      </w:tr>
      <w:tr w:rsidR="00013867" w:rsidRPr="008F7BB1" w:rsidTr="00E45C86">
        <w:trPr>
          <w:trHeight w:val="721"/>
          <w:jc w:val="center"/>
        </w:trPr>
        <w:tc>
          <w:tcPr>
            <w:tcW w:w="317" w:type="dxa"/>
            <w:vMerge/>
            <w:tcBorders>
              <w:top w:val="nil"/>
              <w:left w:val="single" w:sz="4" w:space="0" w:color="000000"/>
            </w:tcBorders>
            <w:shd w:val="clear" w:color="auto" w:fill="CCFFCC"/>
            <w:vAlign w:val="center"/>
          </w:tcPr>
          <w:p w:rsidR="00013867" w:rsidRPr="00E45C86" w:rsidRDefault="00013867" w:rsidP="00E45C86">
            <w:pPr>
              <w:autoSpaceDE w:val="0"/>
              <w:autoSpaceDN w:val="0"/>
              <w:jc w:val="both"/>
              <w:rPr>
                <w:rFonts w:ascii="Times New Roman" w:eastAsia="標楷體" w:hAnsi="Times New Roman"/>
                <w:sz w:val="2"/>
                <w:szCs w:val="2"/>
                <w:lang w:eastAsia="en-US"/>
              </w:rPr>
            </w:pPr>
          </w:p>
        </w:tc>
        <w:tc>
          <w:tcPr>
            <w:tcW w:w="440" w:type="dxa"/>
            <w:gridSpan w:val="2"/>
            <w:vMerge w:val="restart"/>
            <w:vAlign w:val="center"/>
          </w:tcPr>
          <w:p w:rsidR="00013867" w:rsidRPr="00E45C86" w:rsidRDefault="00013867" w:rsidP="00E45C86">
            <w:pPr>
              <w:pStyle w:val="TableParagraph"/>
              <w:jc w:val="both"/>
              <w:rPr>
                <w:rFonts w:ascii="Times New Roman" w:eastAsia="標楷體" w:hAnsi="Times New Roman" w:cs="Times New Roman"/>
                <w:sz w:val="16"/>
              </w:rPr>
            </w:pPr>
          </w:p>
        </w:tc>
        <w:tc>
          <w:tcPr>
            <w:tcW w:w="2365" w:type="dxa"/>
            <w:gridSpan w:val="11"/>
            <w:vAlign w:val="center"/>
          </w:tcPr>
          <w:p w:rsidR="00013867" w:rsidRPr="00E45C86" w:rsidRDefault="00013867" w:rsidP="00E45C86">
            <w:pPr>
              <w:pStyle w:val="TableParagraph"/>
              <w:ind w:left="25"/>
              <w:jc w:val="both"/>
              <w:rPr>
                <w:rFonts w:ascii="Times New Roman" w:eastAsia="標楷體" w:hAnsi="Times New Roman" w:cs="Times New Roman"/>
                <w:sz w:val="16"/>
              </w:rPr>
            </w:pPr>
            <w:r w:rsidRPr="00E45C86">
              <w:rPr>
                <w:rFonts w:ascii="Times New Roman" w:eastAsia="標楷體" w:hAnsi="Times New Roman" w:cs="Times New Roman"/>
                <w:sz w:val="16"/>
              </w:rPr>
              <w:t xml:space="preserve">I </w:t>
            </w:r>
            <w:r w:rsidRPr="00E45C86">
              <w:rPr>
                <w:rFonts w:ascii="Times New Roman" w:eastAsia="標楷體" w:hAnsi="標楷體" w:cs="Times New Roman" w:hint="eastAsia"/>
                <w:sz w:val="16"/>
              </w:rPr>
              <w:t>具有</w:t>
            </w:r>
            <w:r w:rsidRPr="00E45C86">
              <w:rPr>
                <w:rFonts w:ascii="Times New Roman" w:eastAsia="標楷體" w:hAnsi="Times New Roman" w:cs="Times New Roman"/>
                <w:sz w:val="16"/>
              </w:rPr>
              <w:t xml:space="preserve"> 4 </w:t>
            </w:r>
            <w:r w:rsidRPr="00E45C86">
              <w:rPr>
                <w:rFonts w:ascii="Times New Roman" w:eastAsia="標楷體" w:hAnsi="標楷體" w:cs="Times New Roman" w:hint="eastAsia"/>
                <w:sz w:val="16"/>
              </w:rPr>
              <w:t>種流速</w:t>
            </w:r>
            <w:r w:rsidRPr="00E45C86">
              <w:rPr>
                <w:rFonts w:ascii="Times New Roman" w:eastAsia="標楷體" w:hAnsi="Times New Roman" w:cs="Times New Roman"/>
                <w:sz w:val="16"/>
              </w:rPr>
              <w:t>/</w:t>
            </w:r>
            <w:r w:rsidRPr="00E45C86">
              <w:rPr>
                <w:rFonts w:ascii="Times New Roman" w:eastAsia="標楷體" w:hAnsi="標楷體" w:cs="Times New Roman" w:hint="eastAsia"/>
                <w:sz w:val="16"/>
              </w:rPr>
              <w:t>水深組合。</w:t>
            </w:r>
          </w:p>
        </w:tc>
        <w:tc>
          <w:tcPr>
            <w:tcW w:w="2371" w:type="dxa"/>
            <w:gridSpan w:val="12"/>
            <w:vAlign w:val="center"/>
          </w:tcPr>
          <w:p w:rsidR="00013867" w:rsidRPr="00E45C86" w:rsidRDefault="00013867" w:rsidP="00E45C86">
            <w:pPr>
              <w:pStyle w:val="TableParagraph"/>
              <w:spacing w:before="18"/>
              <w:ind w:left="25" w:right="13"/>
              <w:jc w:val="both"/>
              <w:rPr>
                <w:rFonts w:ascii="Times New Roman" w:eastAsia="標楷體" w:hAnsi="Times New Roman" w:cs="Times New Roman"/>
                <w:sz w:val="16"/>
                <w:lang w:eastAsia="zh-TW"/>
              </w:rPr>
            </w:pPr>
            <w:r w:rsidRPr="00E45C86">
              <w:rPr>
                <w:rFonts w:ascii="Times New Roman" w:eastAsia="標楷體" w:hAnsi="Times New Roman" w:cs="Times New Roman"/>
                <w:sz w:val="16"/>
                <w:lang w:eastAsia="zh-TW"/>
              </w:rPr>
              <w:t xml:space="preserve">I </w:t>
            </w:r>
            <w:r w:rsidRPr="00E45C86">
              <w:rPr>
                <w:rFonts w:ascii="Times New Roman" w:eastAsia="標楷體" w:hAnsi="標楷體" w:cs="Times New Roman" w:hint="eastAsia"/>
                <w:sz w:val="16"/>
                <w:lang w:eastAsia="zh-TW"/>
              </w:rPr>
              <w:t>具有</w:t>
            </w:r>
            <w:r w:rsidRPr="00E45C86">
              <w:rPr>
                <w:rFonts w:ascii="Times New Roman" w:eastAsia="標楷體" w:hAnsi="Times New Roman" w:cs="Times New Roman"/>
                <w:sz w:val="16"/>
                <w:lang w:eastAsia="zh-TW"/>
              </w:rPr>
              <w:t xml:space="preserve"> 3 </w:t>
            </w:r>
            <w:r w:rsidRPr="00E45C86">
              <w:rPr>
                <w:rFonts w:ascii="Times New Roman" w:eastAsia="標楷體" w:hAnsi="標楷體" w:cs="Times New Roman" w:hint="eastAsia"/>
                <w:sz w:val="16"/>
                <w:lang w:eastAsia="zh-TW"/>
              </w:rPr>
              <w:t>種流速</w:t>
            </w:r>
            <w:r w:rsidRPr="00E45C86">
              <w:rPr>
                <w:rFonts w:ascii="Times New Roman" w:eastAsia="標楷體" w:hAnsi="Times New Roman" w:cs="Times New Roman"/>
                <w:sz w:val="16"/>
                <w:lang w:eastAsia="zh-TW"/>
              </w:rPr>
              <w:t>/</w:t>
            </w:r>
            <w:r w:rsidRPr="00E45C86">
              <w:rPr>
                <w:rFonts w:ascii="Times New Roman" w:eastAsia="標楷體" w:hAnsi="標楷體" w:cs="Times New Roman" w:hint="eastAsia"/>
                <w:sz w:val="16"/>
                <w:lang w:eastAsia="zh-TW"/>
              </w:rPr>
              <w:t>水深組合。若缺少急流</w:t>
            </w:r>
            <w:r w:rsidRPr="00E45C86">
              <w:rPr>
                <w:rFonts w:ascii="Times New Roman" w:eastAsia="標楷體" w:hAnsi="Times New Roman" w:cs="Times New Roman"/>
                <w:sz w:val="16"/>
                <w:lang w:eastAsia="zh-TW"/>
              </w:rPr>
              <w:t>-</w:t>
            </w:r>
            <w:r w:rsidRPr="00E45C86">
              <w:rPr>
                <w:rFonts w:ascii="Times New Roman" w:eastAsia="標楷體" w:hAnsi="標楷體" w:cs="Times New Roman" w:hint="eastAsia"/>
                <w:sz w:val="16"/>
                <w:lang w:eastAsia="zh-TW"/>
              </w:rPr>
              <w:t>淺水的狀態，其得分會較</w:t>
            </w:r>
          </w:p>
          <w:p w:rsidR="00013867" w:rsidRPr="00E45C86" w:rsidRDefault="00013867" w:rsidP="00E45C86">
            <w:pPr>
              <w:pStyle w:val="TableParagraph"/>
              <w:ind w:left="25"/>
              <w:jc w:val="both"/>
              <w:rPr>
                <w:rFonts w:ascii="Times New Roman" w:eastAsia="標楷體" w:hAnsi="Times New Roman" w:cs="Times New Roman"/>
                <w:sz w:val="16"/>
              </w:rPr>
            </w:pPr>
            <w:r w:rsidRPr="00E45C86">
              <w:rPr>
                <w:rFonts w:ascii="Times New Roman" w:eastAsia="標楷體" w:hAnsi="標楷體" w:cs="Times New Roman" w:hint="eastAsia"/>
                <w:sz w:val="16"/>
              </w:rPr>
              <w:t>缺乏其他型態低。</w:t>
            </w:r>
          </w:p>
        </w:tc>
        <w:tc>
          <w:tcPr>
            <w:tcW w:w="2374" w:type="dxa"/>
            <w:gridSpan w:val="12"/>
            <w:vAlign w:val="center"/>
          </w:tcPr>
          <w:p w:rsidR="00013867" w:rsidRPr="00E45C86" w:rsidRDefault="00013867" w:rsidP="00E45C86">
            <w:pPr>
              <w:pStyle w:val="TableParagraph"/>
              <w:spacing w:before="18"/>
              <w:ind w:left="25" w:right="10"/>
              <w:jc w:val="both"/>
              <w:rPr>
                <w:rFonts w:ascii="Times New Roman" w:eastAsia="標楷體" w:hAnsi="Times New Roman" w:cs="Times New Roman"/>
                <w:sz w:val="16"/>
                <w:lang w:eastAsia="zh-TW"/>
              </w:rPr>
            </w:pPr>
            <w:r w:rsidRPr="00E45C86">
              <w:rPr>
                <w:rFonts w:ascii="Times New Roman" w:eastAsia="標楷體" w:hAnsi="Times New Roman" w:cs="Times New Roman"/>
                <w:sz w:val="16"/>
                <w:lang w:eastAsia="zh-TW"/>
              </w:rPr>
              <w:t xml:space="preserve">I </w:t>
            </w:r>
            <w:r w:rsidRPr="00E45C86">
              <w:rPr>
                <w:rFonts w:ascii="Times New Roman" w:eastAsia="標楷體" w:hAnsi="標楷體" w:cs="Times New Roman" w:hint="eastAsia"/>
                <w:sz w:val="16"/>
                <w:lang w:eastAsia="zh-TW"/>
              </w:rPr>
              <w:t>僅</w:t>
            </w:r>
            <w:r w:rsidRPr="00E45C86">
              <w:rPr>
                <w:rFonts w:ascii="Times New Roman" w:eastAsia="標楷體" w:hAnsi="Times New Roman" w:cs="Times New Roman"/>
                <w:sz w:val="16"/>
                <w:lang w:eastAsia="zh-TW"/>
              </w:rPr>
              <w:t xml:space="preserve"> 2 </w:t>
            </w:r>
            <w:r w:rsidRPr="00E45C86">
              <w:rPr>
                <w:rFonts w:ascii="Times New Roman" w:eastAsia="標楷體" w:hAnsi="標楷體" w:cs="Times New Roman" w:hint="eastAsia"/>
                <w:sz w:val="16"/>
                <w:lang w:eastAsia="zh-TW"/>
              </w:rPr>
              <w:t>種流速</w:t>
            </w:r>
            <w:r w:rsidRPr="00E45C86">
              <w:rPr>
                <w:rFonts w:ascii="Times New Roman" w:eastAsia="標楷體" w:hAnsi="Times New Roman" w:cs="Times New Roman"/>
                <w:sz w:val="16"/>
                <w:lang w:eastAsia="zh-TW"/>
              </w:rPr>
              <w:t>/</w:t>
            </w:r>
            <w:r w:rsidRPr="00E45C86">
              <w:rPr>
                <w:rFonts w:ascii="Times New Roman" w:eastAsia="標楷體" w:hAnsi="標楷體" w:cs="Times New Roman" w:hint="eastAsia"/>
                <w:sz w:val="16"/>
                <w:lang w:eastAsia="zh-TW"/>
              </w:rPr>
              <w:t>水深組合出現。若缺乏急流</w:t>
            </w:r>
            <w:r w:rsidRPr="00E45C86">
              <w:rPr>
                <w:rFonts w:ascii="Times New Roman" w:eastAsia="標楷體" w:hAnsi="Times New Roman" w:cs="Times New Roman"/>
                <w:sz w:val="16"/>
                <w:lang w:eastAsia="zh-TW"/>
              </w:rPr>
              <w:t>-</w:t>
            </w:r>
            <w:r w:rsidRPr="00E45C86">
              <w:rPr>
                <w:rFonts w:ascii="Times New Roman" w:eastAsia="標楷體" w:hAnsi="標楷體" w:cs="Times New Roman" w:hint="eastAsia"/>
                <w:sz w:val="16"/>
                <w:lang w:eastAsia="zh-TW"/>
              </w:rPr>
              <w:t>淺水或緩流</w:t>
            </w:r>
            <w:r w:rsidRPr="00E45C86">
              <w:rPr>
                <w:rFonts w:ascii="Times New Roman" w:eastAsia="標楷體" w:hAnsi="Times New Roman" w:cs="Times New Roman"/>
                <w:sz w:val="16"/>
                <w:lang w:eastAsia="zh-TW"/>
              </w:rPr>
              <w:t>-</w:t>
            </w:r>
            <w:r w:rsidRPr="00E45C86">
              <w:rPr>
                <w:rFonts w:ascii="Times New Roman" w:eastAsia="標楷體" w:hAnsi="標楷體" w:cs="Times New Roman" w:hint="eastAsia"/>
                <w:sz w:val="16"/>
                <w:lang w:eastAsia="zh-TW"/>
              </w:rPr>
              <w:t>淺水的型</w:t>
            </w:r>
          </w:p>
          <w:p w:rsidR="00013867" w:rsidRPr="00E45C86" w:rsidRDefault="00013867" w:rsidP="00E45C86">
            <w:pPr>
              <w:pStyle w:val="TableParagraph"/>
              <w:ind w:left="25"/>
              <w:jc w:val="both"/>
              <w:rPr>
                <w:rFonts w:ascii="Times New Roman" w:eastAsia="標楷體" w:hAnsi="Times New Roman" w:cs="Times New Roman"/>
                <w:sz w:val="16"/>
              </w:rPr>
            </w:pPr>
            <w:r w:rsidRPr="00E45C86">
              <w:rPr>
                <w:rFonts w:ascii="Times New Roman" w:eastAsia="標楷體" w:hAnsi="標楷體" w:cs="Times New Roman" w:hint="eastAsia"/>
                <w:sz w:val="16"/>
              </w:rPr>
              <w:t>態，則得分較低。</w:t>
            </w:r>
          </w:p>
        </w:tc>
        <w:tc>
          <w:tcPr>
            <w:tcW w:w="2384" w:type="dxa"/>
            <w:gridSpan w:val="10"/>
            <w:tcBorders>
              <w:right w:val="single" w:sz="4" w:space="0" w:color="000000"/>
            </w:tcBorders>
            <w:vAlign w:val="center"/>
          </w:tcPr>
          <w:p w:rsidR="00013867" w:rsidRPr="00E45C86" w:rsidRDefault="00013867" w:rsidP="00E45C86">
            <w:pPr>
              <w:pStyle w:val="TableParagraph"/>
              <w:spacing w:before="18"/>
              <w:ind w:left="27" w:right="151"/>
              <w:jc w:val="both"/>
              <w:rPr>
                <w:rFonts w:ascii="Times New Roman" w:eastAsia="標楷體" w:hAnsi="Times New Roman" w:cs="Times New Roman"/>
                <w:sz w:val="16"/>
                <w:lang w:eastAsia="zh-TW"/>
              </w:rPr>
            </w:pPr>
            <w:r w:rsidRPr="00E45C86">
              <w:rPr>
                <w:rFonts w:ascii="Times New Roman" w:eastAsia="標楷體" w:hAnsi="Times New Roman" w:cs="Times New Roman"/>
                <w:sz w:val="16"/>
                <w:lang w:eastAsia="zh-TW"/>
              </w:rPr>
              <w:t xml:space="preserve">I </w:t>
            </w:r>
            <w:r w:rsidRPr="00E45C86">
              <w:rPr>
                <w:rFonts w:ascii="Times New Roman" w:eastAsia="標楷體" w:hAnsi="標楷體" w:cs="Times New Roman" w:hint="eastAsia"/>
                <w:sz w:val="16"/>
                <w:lang w:eastAsia="zh-TW"/>
              </w:rPr>
              <w:t>絕大部分組合為單一種流速</w:t>
            </w:r>
            <w:r w:rsidRPr="00E45C86">
              <w:rPr>
                <w:rFonts w:ascii="Times New Roman" w:eastAsia="標楷體" w:hAnsi="Times New Roman" w:cs="Times New Roman"/>
                <w:sz w:val="16"/>
                <w:lang w:eastAsia="zh-TW"/>
              </w:rPr>
              <w:t xml:space="preserve">/ </w:t>
            </w:r>
            <w:r w:rsidRPr="00E45C86">
              <w:rPr>
                <w:rFonts w:ascii="Times New Roman" w:eastAsia="標楷體" w:hAnsi="標楷體" w:cs="Times New Roman" w:hint="eastAsia"/>
                <w:sz w:val="16"/>
                <w:lang w:eastAsia="zh-TW"/>
              </w:rPr>
              <w:t>水深組合。</w:t>
            </w:r>
          </w:p>
        </w:tc>
      </w:tr>
      <w:tr w:rsidR="00013867" w:rsidRPr="008F7BB1" w:rsidTr="00E45C86">
        <w:trPr>
          <w:trHeight w:val="239"/>
          <w:jc w:val="center"/>
        </w:trPr>
        <w:tc>
          <w:tcPr>
            <w:tcW w:w="317" w:type="dxa"/>
            <w:vMerge/>
            <w:tcBorders>
              <w:top w:val="nil"/>
              <w:left w:val="single" w:sz="4" w:space="0" w:color="000000"/>
            </w:tcBorders>
            <w:shd w:val="clear" w:color="auto" w:fill="CCFFCC"/>
            <w:vAlign w:val="center"/>
          </w:tcPr>
          <w:p w:rsidR="00013867" w:rsidRPr="00E45C86" w:rsidRDefault="00013867" w:rsidP="00E45C86">
            <w:pPr>
              <w:autoSpaceDE w:val="0"/>
              <w:autoSpaceDN w:val="0"/>
              <w:jc w:val="both"/>
              <w:rPr>
                <w:rFonts w:ascii="Times New Roman" w:eastAsia="標楷體" w:hAnsi="Times New Roman"/>
                <w:sz w:val="2"/>
                <w:szCs w:val="2"/>
              </w:rPr>
            </w:pPr>
          </w:p>
        </w:tc>
        <w:tc>
          <w:tcPr>
            <w:tcW w:w="440" w:type="dxa"/>
            <w:gridSpan w:val="2"/>
            <w:vMerge/>
            <w:tcBorders>
              <w:top w:val="nil"/>
            </w:tcBorders>
            <w:vAlign w:val="center"/>
          </w:tcPr>
          <w:p w:rsidR="00013867" w:rsidRPr="00E45C86" w:rsidRDefault="00013867" w:rsidP="00E45C86">
            <w:pPr>
              <w:autoSpaceDE w:val="0"/>
              <w:autoSpaceDN w:val="0"/>
              <w:jc w:val="both"/>
              <w:rPr>
                <w:rFonts w:ascii="Times New Roman" w:eastAsia="標楷體" w:hAnsi="Times New Roman"/>
                <w:sz w:val="2"/>
                <w:szCs w:val="2"/>
              </w:rPr>
            </w:pPr>
          </w:p>
        </w:tc>
        <w:tc>
          <w:tcPr>
            <w:tcW w:w="473" w:type="dxa"/>
            <w:vAlign w:val="center"/>
          </w:tcPr>
          <w:p w:rsidR="00013867" w:rsidRPr="00E45C86" w:rsidRDefault="00013867" w:rsidP="00E45C86">
            <w:pPr>
              <w:pStyle w:val="TableParagraph"/>
              <w:spacing w:before="52"/>
              <w:ind w:left="133" w:right="123"/>
              <w:jc w:val="both"/>
              <w:rPr>
                <w:rFonts w:ascii="Times New Roman" w:eastAsia="標楷體" w:hAnsi="Times New Roman" w:cs="Times New Roman"/>
                <w:sz w:val="16"/>
              </w:rPr>
            </w:pPr>
            <w:r w:rsidRPr="00E45C86">
              <w:rPr>
                <w:rFonts w:ascii="Times New Roman" w:eastAsia="標楷體" w:hAnsi="Times New Roman" w:cs="Times New Roman"/>
                <w:sz w:val="16"/>
              </w:rPr>
              <w:t>20</w:t>
            </w:r>
          </w:p>
        </w:tc>
        <w:tc>
          <w:tcPr>
            <w:tcW w:w="471" w:type="dxa"/>
            <w:gridSpan w:val="3"/>
            <w:vAlign w:val="center"/>
          </w:tcPr>
          <w:p w:rsidR="00013867" w:rsidRPr="00E45C86" w:rsidRDefault="00013867" w:rsidP="00E45C86">
            <w:pPr>
              <w:pStyle w:val="TableParagraph"/>
              <w:spacing w:before="52"/>
              <w:ind w:left="134" w:right="122"/>
              <w:jc w:val="both"/>
              <w:rPr>
                <w:rFonts w:ascii="Times New Roman" w:eastAsia="標楷體" w:hAnsi="Times New Roman" w:cs="Times New Roman"/>
                <w:sz w:val="16"/>
              </w:rPr>
            </w:pPr>
            <w:r w:rsidRPr="00E45C86">
              <w:rPr>
                <w:rFonts w:ascii="Times New Roman" w:eastAsia="標楷體" w:hAnsi="Times New Roman" w:cs="Times New Roman"/>
                <w:sz w:val="16"/>
              </w:rPr>
              <w:t>19</w:t>
            </w:r>
          </w:p>
        </w:tc>
        <w:tc>
          <w:tcPr>
            <w:tcW w:w="473" w:type="dxa"/>
            <w:gridSpan w:val="2"/>
            <w:vAlign w:val="center"/>
          </w:tcPr>
          <w:p w:rsidR="00013867" w:rsidRPr="00E45C86" w:rsidRDefault="00013867" w:rsidP="00E45C86">
            <w:pPr>
              <w:pStyle w:val="TableParagraph"/>
              <w:spacing w:before="52"/>
              <w:ind w:left="132" w:right="123"/>
              <w:jc w:val="both"/>
              <w:rPr>
                <w:rFonts w:ascii="Times New Roman" w:eastAsia="標楷體" w:hAnsi="Times New Roman" w:cs="Times New Roman"/>
                <w:sz w:val="16"/>
              </w:rPr>
            </w:pPr>
            <w:r w:rsidRPr="00E45C86">
              <w:rPr>
                <w:rFonts w:ascii="Times New Roman" w:eastAsia="標楷體" w:hAnsi="Times New Roman" w:cs="Times New Roman"/>
                <w:sz w:val="16"/>
              </w:rPr>
              <w:t>18</w:t>
            </w:r>
          </w:p>
        </w:tc>
        <w:tc>
          <w:tcPr>
            <w:tcW w:w="475" w:type="dxa"/>
            <w:gridSpan w:val="3"/>
            <w:vAlign w:val="center"/>
          </w:tcPr>
          <w:p w:rsidR="00013867" w:rsidRPr="00E45C86" w:rsidRDefault="00013867" w:rsidP="00E45C86">
            <w:pPr>
              <w:pStyle w:val="TableParagraph"/>
              <w:spacing w:before="52"/>
              <w:ind w:left="132" w:right="126"/>
              <w:jc w:val="both"/>
              <w:rPr>
                <w:rFonts w:ascii="Times New Roman" w:eastAsia="標楷體" w:hAnsi="Times New Roman" w:cs="Times New Roman"/>
                <w:sz w:val="16"/>
              </w:rPr>
            </w:pPr>
            <w:r w:rsidRPr="00E45C86">
              <w:rPr>
                <w:rFonts w:ascii="Times New Roman" w:eastAsia="標楷體" w:hAnsi="Times New Roman" w:cs="Times New Roman"/>
                <w:sz w:val="16"/>
              </w:rPr>
              <w:t>17</w:t>
            </w:r>
          </w:p>
        </w:tc>
        <w:tc>
          <w:tcPr>
            <w:tcW w:w="473" w:type="dxa"/>
            <w:gridSpan w:val="2"/>
            <w:vAlign w:val="center"/>
          </w:tcPr>
          <w:p w:rsidR="00013867" w:rsidRPr="00E45C86" w:rsidRDefault="00013867" w:rsidP="00E45C86">
            <w:pPr>
              <w:pStyle w:val="TableParagraph"/>
              <w:spacing w:before="52"/>
              <w:ind w:left="132" w:right="123"/>
              <w:jc w:val="both"/>
              <w:rPr>
                <w:rFonts w:ascii="Times New Roman" w:eastAsia="標楷體" w:hAnsi="Times New Roman" w:cs="Times New Roman"/>
                <w:sz w:val="16"/>
              </w:rPr>
            </w:pPr>
            <w:r w:rsidRPr="00E45C86">
              <w:rPr>
                <w:rFonts w:ascii="Times New Roman" w:eastAsia="標楷體" w:hAnsi="Times New Roman" w:cs="Times New Roman"/>
                <w:sz w:val="16"/>
              </w:rPr>
              <w:t>16</w:t>
            </w:r>
          </w:p>
        </w:tc>
        <w:tc>
          <w:tcPr>
            <w:tcW w:w="475" w:type="dxa"/>
            <w:gridSpan w:val="2"/>
            <w:vAlign w:val="center"/>
          </w:tcPr>
          <w:p w:rsidR="00013867" w:rsidRPr="00E45C86" w:rsidRDefault="00013867" w:rsidP="00E45C86">
            <w:pPr>
              <w:pStyle w:val="TableParagraph"/>
              <w:spacing w:before="52" w:line="167" w:lineRule="exact"/>
              <w:ind w:right="142"/>
              <w:jc w:val="both"/>
              <w:rPr>
                <w:rFonts w:ascii="Times New Roman" w:eastAsia="標楷體" w:hAnsi="Times New Roman" w:cs="Times New Roman"/>
                <w:sz w:val="16"/>
              </w:rPr>
            </w:pPr>
            <w:r w:rsidRPr="00E45C86">
              <w:rPr>
                <w:rFonts w:ascii="Times New Roman" w:eastAsia="標楷體" w:hAnsi="Times New Roman" w:cs="Times New Roman"/>
                <w:sz w:val="16"/>
              </w:rPr>
              <w:t>15</w:t>
            </w:r>
          </w:p>
        </w:tc>
        <w:tc>
          <w:tcPr>
            <w:tcW w:w="473" w:type="dxa"/>
            <w:gridSpan w:val="3"/>
            <w:vAlign w:val="center"/>
          </w:tcPr>
          <w:p w:rsidR="00013867" w:rsidRPr="00E45C86" w:rsidRDefault="00013867" w:rsidP="00E45C86">
            <w:pPr>
              <w:pStyle w:val="TableParagraph"/>
              <w:spacing w:before="52" w:line="167" w:lineRule="exact"/>
              <w:ind w:left="133" w:right="123"/>
              <w:jc w:val="both"/>
              <w:rPr>
                <w:rFonts w:ascii="Times New Roman" w:eastAsia="標楷體" w:hAnsi="Times New Roman" w:cs="Times New Roman"/>
                <w:sz w:val="16"/>
              </w:rPr>
            </w:pPr>
            <w:r w:rsidRPr="00E45C86">
              <w:rPr>
                <w:rFonts w:ascii="Times New Roman" w:eastAsia="標楷體" w:hAnsi="Times New Roman" w:cs="Times New Roman"/>
                <w:sz w:val="16"/>
              </w:rPr>
              <w:t>14</w:t>
            </w:r>
          </w:p>
        </w:tc>
        <w:tc>
          <w:tcPr>
            <w:tcW w:w="475" w:type="dxa"/>
            <w:gridSpan w:val="2"/>
            <w:vAlign w:val="center"/>
          </w:tcPr>
          <w:p w:rsidR="00013867" w:rsidRPr="00E45C86" w:rsidRDefault="00013867" w:rsidP="00E45C86">
            <w:pPr>
              <w:pStyle w:val="TableParagraph"/>
              <w:spacing w:before="52" w:line="167" w:lineRule="exact"/>
              <w:ind w:left="133" w:right="126"/>
              <w:jc w:val="both"/>
              <w:rPr>
                <w:rFonts w:ascii="Times New Roman" w:eastAsia="標楷體" w:hAnsi="Times New Roman" w:cs="Times New Roman"/>
                <w:sz w:val="16"/>
              </w:rPr>
            </w:pPr>
            <w:r w:rsidRPr="00E45C86">
              <w:rPr>
                <w:rFonts w:ascii="Times New Roman" w:eastAsia="標楷體" w:hAnsi="Times New Roman" w:cs="Times New Roman"/>
                <w:sz w:val="16"/>
              </w:rPr>
              <w:t>13</w:t>
            </w:r>
          </w:p>
        </w:tc>
        <w:tc>
          <w:tcPr>
            <w:tcW w:w="473" w:type="dxa"/>
            <w:gridSpan w:val="3"/>
            <w:vAlign w:val="center"/>
          </w:tcPr>
          <w:p w:rsidR="00013867" w:rsidRPr="00E45C86" w:rsidRDefault="00013867" w:rsidP="00E45C86">
            <w:pPr>
              <w:pStyle w:val="TableParagraph"/>
              <w:spacing w:before="52" w:line="167" w:lineRule="exact"/>
              <w:ind w:left="133" w:right="123"/>
              <w:jc w:val="both"/>
              <w:rPr>
                <w:rFonts w:ascii="Times New Roman" w:eastAsia="標楷體" w:hAnsi="Times New Roman" w:cs="Times New Roman"/>
                <w:sz w:val="16"/>
              </w:rPr>
            </w:pPr>
            <w:r w:rsidRPr="00E45C86">
              <w:rPr>
                <w:rFonts w:ascii="Times New Roman" w:eastAsia="標楷體" w:hAnsi="Times New Roman" w:cs="Times New Roman"/>
                <w:sz w:val="16"/>
              </w:rPr>
              <w:t>12</w:t>
            </w:r>
          </w:p>
        </w:tc>
        <w:tc>
          <w:tcPr>
            <w:tcW w:w="475" w:type="dxa"/>
            <w:gridSpan w:val="2"/>
            <w:vAlign w:val="center"/>
          </w:tcPr>
          <w:p w:rsidR="00013867" w:rsidRPr="00E45C86" w:rsidRDefault="00013867" w:rsidP="00E45C86">
            <w:pPr>
              <w:pStyle w:val="TableParagraph"/>
              <w:spacing w:before="52" w:line="167" w:lineRule="exact"/>
              <w:ind w:left="133" w:right="126"/>
              <w:jc w:val="both"/>
              <w:rPr>
                <w:rFonts w:ascii="Times New Roman" w:eastAsia="標楷體" w:hAnsi="Times New Roman" w:cs="Times New Roman"/>
                <w:sz w:val="16"/>
              </w:rPr>
            </w:pPr>
            <w:r w:rsidRPr="00E45C86">
              <w:rPr>
                <w:rFonts w:ascii="Times New Roman" w:eastAsia="標楷體" w:hAnsi="Times New Roman" w:cs="Times New Roman"/>
                <w:sz w:val="16"/>
              </w:rPr>
              <w:t>11</w:t>
            </w:r>
          </w:p>
        </w:tc>
        <w:tc>
          <w:tcPr>
            <w:tcW w:w="473" w:type="dxa"/>
            <w:gridSpan w:val="2"/>
            <w:vAlign w:val="center"/>
          </w:tcPr>
          <w:p w:rsidR="00013867" w:rsidRPr="00E45C86" w:rsidRDefault="00013867" w:rsidP="00E45C86">
            <w:pPr>
              <w:pStyle w:val="TableParagraph"/>
              <w:spacing w:before="52" w:line="167" w:lineRule="exact"/>
              <w:ind w:left="133" w:right="122"/>
              <w:jc w:val="both"/>
              <w:rPr>
                <w:rFonts w:ascii="Times New Roman" w:eastAsia="標楷體" w:hAnsi="Times New Roman" w:cs="Times New Roman"/>
                <w:sz w:val="16"/>
              </w:rPr>
            </w:pPr>
            <w:r w:rsidRPr="00E45C86">
              <w:rPr>
                <w:rFonts w:ascii="Times New Roman" w:eastAsia="標楷體" w:hAnsi="Times New Roman" w:cs="Times New Roman"/>
                <w:sz w:val="16"/>
              </w:rPr>
              <w:t>10</w:t>
            </w:r>
          </w:p>
        </w:tc>
        <w:tc>
          <w:tcPr>
            <w:tcW w:w="480" w:type="dxa"/>
            <w:gridSpan w:val="3"/>
            <w:vAlign w:val="center"/>
          </w:tcPr>
          <w:p w:rsidR="00013867" w:rsidRPr="00E45C86" w:rsidRDefault="00013867" w:rsidP="00E45C86">
            <w:pPr>
              <w:pStyle w:val="TableParagraph"/>
              <w:spacing w:before="52" w:line="167" w:lineRule="exact"/>
              <w:ind w:right="186"/>
              <w:jc w:val="both"/>
              <w:rPr>
                <w:rFonts w:ascii="Times New Roman" w:eastAsia="標楷體" w:hAnsi="Times New Roman" w:cs="Times New Roman"/>
                <w:sz w:val="16"/>
              </w:rPr>
            </w:pPr>
            <w:r w:rsidRPr="00E45C86">
              <w:rPr>
                <w:rFonts w:ascii="Times New Roman" w:eastAsia="標楷體" w:hAnsi="Times New Roman" w:cs="Times New Roman"/>
                <w:sz w:val="16"/>
              </w:rPr>
              <w:t>9</w:t>
            </w:r>
          </w:p>
        </w:tc>
        <w:tc>
          <w:tcPr>
            <w:tcW w:w="473" w:type="dxa"/>
            <w:gridSpan w:val="2"/>
            <w:vAlign w:val="center"/>
          </w:tcPr>
          <w:p w:rsidR="00013867" w:rsidRPr="00E45C86" w:rsidRDefault="00013867" w:rsidP="00E45C86">
            <w:pPr>
              <w:pStyle w:val="TableParagraph"/>
              <w:spacing w:before="52" w:line="167" w:lineRule="exact"/>
              <w:ind w:right="182"/>
              <w:jc w:val="both"/>
              <w:rPr>
                <w:rFonts w:ascii="Times New Roman" w:eastAsia="標楷體" w:hAnsi="Times New Roman" w:cs="Times New Roman"/>
                <w:sz w:val="16"/>
              </w:rPr>
            </w:pPr>
            <w:r w:rsidRPr="00E45C86">
              <w:rPr>
                <w:rFonts w:ascii="Times New Roman" w:eastAsia="標楷體" w:hAnsi="Times New Roman" w:cs="Times New Roman"/>
                <w:sz w:val="16"/>
              </w:rPr>
              <w:t>8</w:t>
            </w:r>
          </w:p>
        </w:tc>
        <w:tc>
          <w:tcPr>
            <w:tcW w:w="475" w:type="dxa"/>
            <w:gridSpan w:val="3"/>
            <w:vAlign w:val="center"/>
          </w:tcPr>
          <w:p w:rsidR="00013867" w:rsidRPr="00E45C86" w:rsidRDefault="00013867" w:rsidP="00E45C86">
            <w:pPr>
              <w:pStyle w:val="TableParagraph"/>
              <w:spacing w:before="52" w:line="167" w:lineRule="exact"/>
              <w:ind w:right="181"/>
              <w:jc w:val="both"/>
              <w:rPr>
                <w:rFonts w:ascii="Times New Roman" w:eastAsia="標楷體" w:hAnsi="Times New Roman" w:cs="Times New Roman"/>
                <w:sz w:val="16"/>
              </w:rPr>
            </w:pPr>
            <w:r w:rsidRPr="00E45C86">
              <w:rPr>
                <w:rFonts w:ascii="Times New Roman" w:eastAsia="標楷體" w:hAnsi="Times New Roman" w:cs="Times New Roman"/>
                <w:sz w:val="16"/>
              </w:rPr>
              <w:t>7</w:t>
            </w:r>
          </w:p>
        </w:tc>
        <w:tc>
          <w:tcPr>
            <w:tcW w:w="473" w:type="dxa"/>
            <w:gridSpan w:val="2"/>
            <w:vAlign w:val="center"/>
          </w:tcPr>
          <w:p w:rsidR="00013867" w:rsidRPr="00E45C86" w:rsidRDefault="00013867" w:rsidP="00E45C86">
            <w:pPr>
              <w:pStyle w:val="TableParagraph"/>
              <w:spacing w:before="52" w:line="167" w:lineRule="exact"/>
              <w:ind w:left="193"/>
              <w:jc w:val="both"/>
              <w:rPr>
                <w:rFonts w:ascii="Times New Roman" w:eastAsia="標楷體" w:hAnsi="Times New Roman" w:cs="Times New Roman"/>
                <w:sz w:val="16"/>
              </w:rPr>
            </w:pPr>
            <w:r w:rsidRPr="00E45C86">
              <w:rPr>
                <w:rFonts w:ascii="Times New Roman" w:eastAsia="標楷體" w:hAnsi="Times New Roman" w:cs="Times New Roman"/>
                <w:sz w:val="16"/>
              </w:rPr>
              <w:t>6</w:t>
            </w:r>
          </w:p>
        </w:tc>
        <w:tc>
          <w:tcPr>
            <w:tcW w:w="485" w:type="dxa"/>
            <w:gridSpan w:val="2"/>
            <w:vAlign w:val="center"/>
          </w:tcPr>
          <w:p w:rsidR="00013867" w:rsidRPr="00E45C86" w:rsidRDefault="00013867" w:rsidP="00E45C86">
            <w:pPr>
              <w:pStyle w:val="TableParagraph"/>
              <w:spacing w:before="52" w:line="167" w:lineRule="exact"/>
              <w:ind w:left="195"/>
              <w:jc w:val="both"/>
              <w:rPr>
                <w:rFonts w:ascii="Times New Roman" w:eastAsia="標楷體" w:hAnsi="Times New Roman" w:cs="Times New Roman"/>
                <w:sz w:val="16"/>
              </w:rPr>
            </w:pPr>
            <w:r w:rsidRPr="00E45C86">
              <w:rPr>
                <w:rFonts w:ascii="Times New Roman" w:eastAsia="標楷體" w:hAnsi="Times New Roman" w:cs="Times New Roman"/>
                <w:sz w:val="16"/>
              </w:rPr>
              <w:t>5</w:t>
            </w:r>
          </w:p>
        </w:tc>
        <w:tc>
          <w:tcPr>
            <w:tcW w:w="473" w:type="dxa"/>
            <w:vAlign w:val="center"/>
          </w:tcPr>
          <w:p w:rsidR="00013867" w:rsidRPr="00E45C86" w:rsidRDefault="00013867" w:rsidP="00E45C86">
            <w:pPr>
              <w:pStyle w:val="TableParagraph"/>
              <w:spacing w:before="52" w:line="167" w:lineRule="exact"/>
              <w:ind w:left="193"/>
              <w:jc w:val="both"/>
              <w:rPr>
                <w:rFonts w:ascii="Times New Roman" w:eastAsia="標楷體" w:hAnsi="Times New Roman" w:cs="Times New Roman"/>
                <w:sz w:val="16"/>
              </w:rPr>
            </w:pPr>
            <w:r w:rsidRPr="00E45C86">
              <w:rPr>
                <w:rFonts w:ascii="Times New Roman" w:eastAsia="標楷體" w:hAnsi="Times New Roman" w:cs="Times New Roman"/>
                <w:sz w:val="16"/>
              </w:rPr>
              <w:t>4</w:t>
            </w:r>
          </w:p>
        </w:tc>
        <w:tc>
          <w:tcPr>
            <w:tcW w:w="475" w:type="dxa"/>
            <w:gridSpan w:val="3"/>
            <w:vAlign w:val="center"/>
          </w:tcPr>
          <w:p w:rsidR="00013867" w:rsidRPr="00E45C86" w:rsidRDefault="00013867" w:rsidP="00E45C86">
            <w:pPr>
              <w:pStyle w:val="TableParagraph"/>
              <w:spacing w:before="52" w:line="167" w:lineRule="exact"/>
              <w:ind w:left="195"/>
              <w:jc w:val="both"/>
              <w:rPr>
                <w:rFonts w:ascii="Times New Roman" w:eastAsia="標楷體" w:hAnsi="Times New Roman" w:cs="Times New Roman"/>
                <w:sz w:val="16"/>
              </w:rPr>
            </w:pPr>
            <w:r w:rsidRPr="00E45C86">
              <w:rPr>
                <w:rFonts w:ascii="Times New Roman" w:eastAsia="標楷體" w:hAnsi="Times New Roman" w:cs="Times New Roman"/>
                <w:sz w:val="16"/>
              </w:rPr>
              <w:t>3</w:t>
            </w:r>
          </w:p>
        </w:tc>
        <w:tc>
          <w:tcPr>
            <w:tcW w:w="473" w:type="dxa"/>
            <w:gridSpan w:val="2"/>
            <w:vAlign w:val="center"/>
          </w:tcPr>
          <w:p w:rsidR="00013867" w:rsidRPr="00E45C86" w:rsidRDefault="00013867" w:rsidP="00E45C86">
            <w:pPr>
              <w:pStyle w:val="TableParagraph"/>
              <w:spacing w:before="52" w:line="167" w:lineRule="exact"/>
              <w:ind w:left="193"/>
              <w:jc w:val="both"/>
              <w:rPr>
                <w:rFonts w:ascii="Times New Roman" w:eastAsia="標楷體" w:hAnsi="Times New Roman" w:cs="Times New Roman"/>
                <w:sz w:val="16"/>
              </w:rPr>
            </w:pPr>
            <w:r w:rsidRPr="00E45C86">
              <w:rPr>
                <w:rFonts w:ascii="Times New Roman" w:eastAsia="標楷體" w:hAnsi="Times New Roman" w:cs="Times New Roman"/>
                <w:sz w:val="16"/>
              </w:rPr>
              <w:t>2</w:t>
            </w:r>
          </w:p>
        </w:tc>
        <w:tc>
          <w:tcPr>
            <w:tcW w:w="478" w:type="dxa"/>
            <w:gridSpan w:val="2"/>
            <w:tcBorders>
              <w:right w:val="single" w:sz="4" w:space="0" w:color="000000"/>
            </w:tcBorders>
            <w:vAlign w:val="center"/>
          </w:tcPr>
          <w:p w:rsidR="00013867" w:rsidRPr="00E45C86" w:rsidRDefault="00013867" w:rsidP="00E45C86">
            <w:pPr>
              <w:pStyle w:val="TableParagraph"/>
              <w:spacing w:before="52" w:line="167" w:lineRule="exact"/>
              <w:ind w:left="195"/>
              <w:jc w:val="both"/>
              <w:rPr>
                <w:rFonts w:ascii="Times New Roman" w:eastAsia="標楷體" w:hAnsi="Times New Roman" w:cs="Times New Roman"/>
                <w:sz w:val="16"/>
              </w:rPr>
            </w:pPr>
            <w:r w:rsidRPr="00E45C86">
              <w:rPr>
                <w:rFonts w:ascii="Times New Roman" w:eastAsia="標楷體" w:hAnsi="Times New Roman" w:cs="Times New Roman"/>
                <w:sz w:val="16"/>
              </w:rPr>
              <w:t>1</w:t>
            </w:r>
          </w:p>
        </w:tc>
      </w:tr>
      <w:tr w:rsidR="00013867" w:rsidRPr="008F7BB1" w:rsidTr="00E45C86">
        <w:trPr>
          <w:trHeight w:val="1267"/>
          <w:jc w:val="center"/>
        </w:trPr>
        <w:tc>
          <w:tcPr>
            <w:tcW w:w="317" w:type="dxa"/>
            <w:vMerge/>
            <w:tcBorders>
              <w:top w:val="nil"/>
              <w:left w:val="single" w:sz="4" w:space="0" w:color="000000"/>
            </w:tcBorders>
            <w:shd w:val="clear" w:color="auto" w:fill="CCFFCC"/>
            <w:vAlign w:val="center"/>
          </w:tcPr>
          <w:p w:rsidR="00013867" w:rsidRPr="00E45C86" w:rsidRDefault="00013867" w:rsidP="00E45C86">
            <w:pPr>
              <w:autoSpaceDE w:val="0"/>
              <w:autoSpaceDN w:val="0"/>
              <w:jc w:val="both"/>
              <w:rPr>
                <w:rFonts w:ascii="Times New Roman" w:eastAsia="標楷體" w:hAnsi="Times New Roman"/>
                <w:sz w:val="2"/>
                <w:szCs w:val="2"/>
                <w:lang w:eastAsia="en-US"/>
              </w:rPr>
            </w:pPr>
          </w:p>
        </w:tc>
        <w:tc>
          <w:tcPr>
            <w:tcW w:w="440" w:type="dxa"/>
            <w:gridSpan w:val="2"/>
            <w:vMerge/>
            <w:tcBorders>
              <w:top w:val="nil"/>
            </w:tcBorders>
            <w:vAlign w:val="center"/>
          </w:tcPr>
          <w:p w:rsidR="00013867" w:rsidRPr="00E45C86" w:rsidRDefault="00013867" w:rsidP="00E45C86">
            <w:pPr>
              <w:autoSpaceDE w:val="0"/>
              <w:autoSpaceDN w:val="0"/>
              <w:jc w:val="both"/>
              <w:rPr>
                <w:rFonts w:ascii="Times New Roman" w:eastAsia="標楷體" w:hAnsi="Times New Roman"/>
                <w:sz w:val="2"/>
                <w:szCs w:val="2"/>
                <w:lang w:eastAsia="en-US"/>
              </w:rPr>
            </w:pPr>
          </w:p>
        </w:tc>
        <w:tc>
          <w:tcPr>
            <w:tcW w:w="2365" w:type="dxa"/>
            <w:gridSpan w:val="11"/>
            <w:vAlign w:val="center"/>
          </w:tcPr>
          <w:p w:rsidR="00013867" w:rsidRPr="00E45C86" w:rsidRDefault="003E65A1" w:rsidP="00E45C86">
            <w:pPr>
              <w:pStyle w:val="TableParagraph"/>
              <w:ind w:left="24" w:right="-33"/>
              <w:jc w:val="both"/>
              <w:rPr>
                <w:rFonts w:ascii="Times New Roman" w:eastAsia="標楷體" w:hAnsi="Times New Roman" w:cs="Times New Roman"/>
                <w:sz w:val="20"/>
              </w:rPr>
            </w:pPr>
            <w:r>
              <w:rPr>
                <w:rFonts w:ascii="Times New Roman" w:eastAsia="標楷體" w:hAnsi="Times New Roman" w:cs="Times New Roman"/>
                <w:noProof/>
                <w:sz w:val="20"/>
                <w:lang w:eastAsia="zh-TW"/>
              </w:rPr>
              <w:drawing>
                <wp:inline distT="0" distB="0" distL="0" distR="0">
                  <wp:extent cx="1477645" cy="768350"/>
                  <wp:effectExtent l="19050" t="0" r="8255" b="0"/>
                  <wp:docPr id="34"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55" cstate="print"/>
                          <a:srcRect/>
                          <a:stretch>
                            <a:fillRect/>
                          </a:stretch>
                        </pic:blipFill>
                        <pic:spPr bwMode="auto">
                          <a:xfrm>
                            <a:off x="0" y="0"/>
                            <a:ext cx="1477645" cy="768350"/>
                          </a:xfrm>
                          <a:prstGeom prst="rect">
                            <a:avLst/>
                          </a:prstGeom>
                          <a:noFill/>
                          <a:ln w="9525">
                            <a:noFill/>
                            <a:miter lim="800000"/>
                            <a:headEnd/>
                            <a:tailEnd/>
                          </a:ln>
                        </pic:spPr>
                      </pic:pic>
                    </a:graphicData>
                  </a:graphic>
                </wp:inline>
              </w:drawing>
            </w:r>
          </w:p>
        </w:tc>
        <w:tc>
          <w:tcPr>
            <w:tcW w:w="2371" w:type="dxa"/>
            <w:gridSpan w:val="12"/>
            <w:vAlign w:val="center"/>
          </w:tcPr>
          <w:p w:rsidR="00013867" w:rsidRPr="00E45C86" w:rsidRDefault="003E65A1" w:rsidP="00E45C86">
            <w:pPr>
              <w:pStyle w:val="TableParagraph"/>
              <w:ind w:left="28" w:right="-60"/>
              <w:jc w:val="both"/>
              <w:rPr>
                <w:rFonts w:ascii="Times New Roman" w:eastAsia="標楷體" w:hAnsi="Times New Roman" w:cs="Times New Roman"/>
                <w:sz w:val="20"/>
              </w:rPr>
            </w:pPr>
            <w:r>
              <w:rPr>
                <w:rFonts w:ascii="Times New Roman" w:eastAsia="標楷體" w:hAnsi="Times New Roman" w:cs="Times New Roman"/>
                <w:noProof/>
                <w:sz w:val="20"/>
                <w:lang w:eastAsia="zh-TW"/>
              </w:rPr>
              <w:drawing>
                <wp:inline distT="0" distB="0" distL="0" distR="0">
                  <wp:extent cx="1492250" cy="782955"/>
                  <wp:effectExtent l="1905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56" cstate="print"/>
                          <a:srcRect/>
                          <a:stretch>
                            <a:fillRect/>
                          </a:stretch>
                        </pic:blipFill>
                        <pic:spPr bwMode="auto">
                          <a:xfrm>
                            <a:off x="0" y="0"/>
                            <a:ext cx="1492250" cy="782955"/>
                          </a:xfrm>
                          <a:prstGeom prst="rect">
                            <a:avLst/>
                          </a:prstGeom>
                          <a:noFill/>
                          <a:ln w="9525">
                            <a:noFill/>
                            <a:miter lim="800000"/>
                            <a:headEnd/>
                            <a:tailEnd/>
                          </a:ln>
                        </pic:spPr>
                      </pic:pic>
                    </a:graphicData>
                  </a:graphic>
                </wp:inline>
              </w:drawing>
            </w:r>
          </w:p>
        </w:tc>
        <w:tc>
          <w:tcPr>
            <w:tcW w:w="2374" w:type="dxa"/>
            <w:gridSpan w:val="12"/>
            <w:vAlign w:val="center"/>
          </w:tcPr>
          <w:p w:rsidR="00013867" w:rsidRPr="00E45C86" w:rsidRDefault="003E65A1" w:rsidP="00E45C86">
            <w:pPr>
              <w:pStyle w:val="TableParagraph"/>
              <w:ind w:left="27"/>
              <w:jc w:val="both"/>
              <w:rPr>
                <w:rFonts w:ascii="Times New Roman" w:eastAsia="標楷體" w:hAnsi="Times New Roman" w:cs="Times New Roman"/>
                <w:sz w:val="20"/>
              </w:rPr>
            </w:pPr>
            <w:r>
              <w:rPr>
                <w:rFonts w:ascii="Times New Roman" w:eastAsia="標楷體" w:hAnsi="Times New Roman" w:cs="Times New Roman"/>
                <w:noProof/>
                <w:sz w:val="20"/>
                <w:lang w:eastAsia="zh-TW"/>
              </w:rPr>
              <w:drawing>
                <wp:inline distT="0" distB="0" distL="0" distR="0">
                  <wp:extent cx="1419225" cy="789940"/>
                  <wp:effectExtent l="19050" t="0" r="9525" b="0"/>
                  <wp:docPr id="36"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a:picLocks noChangeAspect="1" noChangeArrowheads="1"/>
                          </pic:cNvPicPr>
                        </pic:nvPicPr>
                        <pic:blipFill>
                          <a:blip r:embed="rId57" cstate="print"/>
                          <a:srcRect/>
                          <a:stretch>
                            <a:fillRect/>
                          </a:stretch>
                        </pic:blipFill>
                        <pic:spPr bwMode="auto">
                          <a:xfrm>
                            <a:off x="0" y="0"/>
                            <a:ext cx="1419225" cy="789940"/>
                          </a:xfrm>
                          <a:prstGeom prst="rect">
                            <a:avLst/>
                          </a:prstGeom>
                          <a:noFill/>
                          <a:ln w="9525">
                            <a:noFill/>
                            <a:miter lim="800000"/>
                            <a:headEnd/>
                            <a:tailEnd/>
                          </a:ln>
                        </pic:spPr>
                      </pic:pic>
                    </a:graphicData>
                  </a:graphic>
                </wp:inline>
              </w:drawing>
            </w:r>
          </w:p>
        </w:tc>
        <w:tc>
          <w:tcPr>
            <w:tcW w:w="2384" w:type="dxa"/>
            <w:gridSpan w:val="10"/>
            <w:tcBorders>
              <w:right w:val="single" w:sz="4" w:space="0" w:color="000000"/>
            </w:tcBorders>
            <w:vAlign w:val="center"/>
          </w:tcPr>
          <w:p w:rsidR="00013867" w:rsidRPr="00E45C86" w:rsidRDefault="003E65A1" w:rsidP="00E45C86">
            <w:pPr>
              <w:pStyle w:val="TableParagraph"/>
              <w:ind w:left="25" w:right="-4"/>
              <w:jc w:val="both"/>
              <w:rPr>
                <w:rFonts w:ascii="Times New Roman" w:eastAsia="標楷體" w:hAnsi="Times New Roman" w:cs="Times New Roman"/>
                <w:sz w:val="20"/>
              </w:rPr>
            </w:pPr>
            <w:r>
              <w:rPr>
                <w:rFonts w:ascii="Times New Roman" w:eastAsia="標楷體" w:hAnsi="Times New Roman" w:cs="Times New Roman"/>
                <w:noProof/>
                <w:sz w:val="20"/>
                <w:lang w:eastAsia="zh-TW"/>
              </w:rPr>
              <w:drawing>
                <wp:inline distT="0" distB="0" distL="0" distR="0">
                  <wp:extent cx="1440815" cy="760730"/>
                  <wp:effectExtent l="19050" t="0" r="6985" b="0"/>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a:picLocks noChangeAspect="1" noChangeArrowheads="1"/>
                          </pic:cNvPicPr>
                        </pic:nvPicPr>
                        <pic:blipFill>
                          <a:blip r:embed="rId58" cstate="print"/>
                          <a:srcRect/>
                          <a:stretch>
                            <a:fillRect/>
                          </a:stretch>
                        </pic:blipFill>
                        <pic:spPr bwMode="auto">
                          <a:xfrm>
                            <a:off x="0" y="0"/>
                            <a:ext cx="1440815" cy="760730"/>
                          </a:xfrm>
                          <a:prstGeom prst="rect">
                            <a:avLst/>
                          </a:prstGeom>
                          <a:noFill/>
                          <a:ln w="9525">
                            <a:noFill/>
                            <a:miter lim="800000"/>
                            <a:headEnd/>
                            <a:tailEnd/>
                          </a:ln>
                        </pic:spPr>
                      </pic:pic>
                    </a:graphicData>
                  </a:graphic>
                </wp:inline>
              </w:drawing>
            </w:r>
          </w:p>
        </w:tc>
      </w:tr>
      <w:tr w:rsidR="00013867" w:rsidRPr="008F7BB1" w:rsidTr="00E45C86">
        <w:trPr>
          <w:trHeight w:val="719"/>
          <w:jc w:val="center"/>
        </w:trPr>
        <w:tc>
          <w:tcPr>
            <w:tcW w:w="317" w:type="dxa"/>
            <w:vMerge w:val="restart"/>
            <w:tcBorders>
              <w:left w:val="single" w:sz="4" w:space="0" w:color="000000"/>
              <w:bottom w:val="single" w:sz="4" w:space="0" w:color="000000"/>
            </w:tcBorders>
            <w:shd w:val="clear" w:color="auto" w:fill="CCFFCC"/>
            <w:vAlign w:val="center"/>
          </w:tcPr>
          <w:p w:rsidR="00013867" w:rsidRPr="00E45C86" w:rsidRDefault="00013867" w:rsidP="00E45C86">
            <w:pPr>
              <w:pStyle w:val="TableParagraph"/>
              <w:spacing w:before="52"/>
              <w:ind w:left="28"/>
              <w:jc w:val="both"/>
              <w:rPr>
                <w:rFonts w:ascii="Times New Roman" w:eastAsia="標楷體" w:hAnsi="Times New Roman" w:cs="Times New Roman"/>
                <w:sz w:val="16"/>
              </w:rPr>
            </w:pPr>
            <w:r w:rsidRPr="00E45C86">
              <w:rPr>
                <w:rFonts w:ascii="Times New Roman" w:eastAsia="標楷體" w:hAnsi="Times New Roman" w:cs="Times New Roman"/>
                <w:sz w:val="16"/>
              </w:rPr>
              <w:t>4.</w:t>
            </w:r>
          </w:p>
          <w:p w:rsidR="00013867" w:rsidRPr="00E45C86" w:rsidRDefault="00013867" w:rsidP="00E45C86">
            <w:pPr>
              <w:pStyle w:val="TableParagraph"/>
              <w:spacing w:before="44"/>
              <w:ind w:left="28" w:right="113"/>
              <w:jc w:val="both"/>
              <w:rPr>
                <w:rFonts w:ascii="Times New Roman" w:eastAsia="標楷體" w:hAnsi="Times New Roman" w:cs="Times New Roman"/>
                <w:sz w:val="16"/>
              </w:rPr>
            </w:pPr>
            <w:r w:rsidRPr="00E45C86">
              <w:rPr>
                <w:rFonts w:ascii="Times New Roman" w:eastAsia="標楷體" w:hAnsi="標楷體" w:cs="Times New Roman" w:hint="eastAsia"/>
                <w:sz w:val="16"/>
              </w:rPr>
              <w:t>沉積物堆積</w:t>
            </w:r>
          </w:p>
        </w:tc>
        <w:tc>
          <w:tcPr>
            <w:tcW w:w="440" w:type="dxa"/>
            <w:gridSpan w:val="2"/>
            <w:vAlign w:val="center"/>
          </w:tcPr>
          <w:p w:rsidR="00013867" w:rsidRPr="00E45C86" w:rsidRDefault="00013867" w:rsidP="00E45C86">
            <w:pPr>
              <w:pStyle w:val="TableParagraph"/>
              <w:ind w:left="28"/>
              <w:jc w:val="both"/>
              <w:rPr>
                <w:rFonts w:ascii="Times New Roman" w:eastAsia="標楷體" w:hAnsi="Times New Roman" w:cs="Times New Roman"/>
                <w:sz w:val="16"/>
              </w:rPr>
            </w:pPr>
            <w:r w:rsidRPr="00E45C86">
              <w:rPr>
                <w:rFonts w:ascii="Times New Roman" w:eastAsia="標楷體" w:hAnsi="標楷體" w:cs="Times New Roman" w:hint="eastAsia"/>
                <w:sz w:val="16"/>
              </w:rPr>
              <w:t>說明</w:t>
            </w:r>
          </w:p>
        </w:tc>
        <w:tc>
          <w:tcPr>
            <w:tcW w:w="9494" w:type="dxa"/>
            <w:gridSpan w:val="45"/>
            <w:tcBorders>
              <w:right w:val="single" w:sz="4" w:space="0" w:color="000000"/>
            </w:tcBorders>
            <w:vAlign w:val="center"/>
          </w:tcPr>
          <w:p w:rsidR="00013867" w:rsidRPr="00E45C86" w:rsidRDefault="00013867" w:rsidP="00E45C86">
            <w:pPr>
              <w:pStyle w:val="TableParagraph"/>
              <w:spacing w:before="16"/>
              <w:ind w:left="25" w:right="3"/>
              <w:jc w:val="both"/>
              <w:rPr>
                <w:rFonts w:ascii="Times New Roman" w:eastAsia="標楷體" w:hAnsi="Times New Roman" w:cs="Times New Roman"/>
                <w:sz w:val="16"/>
                <w:lang w:eastAsia="zh-TW"/>
              </w:rPr>
            </w:pPr>
            <w:r w:rsidRPr="00E45C86">
              <w:rPr>
                <w:rFonts w:ascii="Times New Roman" w:eastAsia="標楷體" w:hAnsi="標楷體" w:cs="Times New Roman" w:hint="eastAsia"/>
                <w:spacing w:val="-3"/>
                <w:sz w:val="16"/>
                <w:lang w:eastAsia="zh-TW"/>
              </w:rPr>
              <w:t>於保育治理工程應用上，需先控制土砂堆積的料源，對上游裸露的鬆軟土層崩塌地或農墾地，進行植生護土，由源頭減少堆積物來源，</w:t>
            </w:r>
            <w:r w:rsidRPr="00E45C86">
              <w:rPr>
                <w:rFonts w:ascii="Times New Roman" w:eastAsia="標楷體" w:hAnsi="Times New Roman" w:cs="Times New Roman"/>
                <w:spacing w:val="-3"/>
                <w:sz w:val="16"/>
                <w:lang w:eastAsia="zh-TW"/>
              </w:rPr>
              <w:t xml:space="preserve"> </w:t>
            </w:r>
            <w:r w:rsidRPr="00E45C86">
              <w:rPr>
                <w:rFonts w:ascii="Times New Roman" w:eastAsia="標楷體" w:hAnsi="標楷體" w:cs="Times New Roman" w:hint="eastAsia"/>
                <w:spacing w:val="-5"/>
                <w:sz w:val="16"/>
                <w:lang w:eastAsia="zh-TW"/>
              </w:rPr>
              <w:t>避免大量的土砂短時間進入溪流環境中。水土保持崩塌地治理工程可明顯減少河道土砂堆積，而施工或搶險過程，避免將產生之土石推</w:t>
            </w:r>
          </w:p>
          <w:p w:rsidR="00013867" w:rsidRPr="00E45C86" w:rsidRDefault="00013867" w:rsidP="00E45C86">
            <w:pPr>
              <w:pStyle w:val="TableParagraph"/>
              <w:ind w:left="25"/>
              <w:jc w:val="both"/>
              <w:rPr>
                <w:rFonts w:ascii="Times New Roman" w:eastAsia="標楷體" w:hAnsi="Times New Roman" w:cs="Times New Roman"/>
                <w:sz w:val="16"/>
                <w:lang w:eastAsia="zh-TW"/>
              </w:rPr>
            </w:pPr>
            <w:r w:rsidRPr="00E45C86">
              <w:rPr>
                <w:rFonts w:ascii="Times New Roman" w:eastAsia="標楷體" w:hAnsi="標楷體" w:cs="Times New Roman" w:hint="eastAsia"/>
                <w:sz w:val="16"/>
                <w:lang w:eastAsia="zh-TW"/>
              </w:rPr>
              <w:t>入溪床旁或道路下邊坡，降低增加土沙堆積的機會。</w:t>
            </w:r>
          </w:p>
        </w:tc>
      </w:tr>
      <w:tr w:rsidR="00013867" w:rsidRPr="008F7BB1" w:rsidTr="00E45C86">
        <w:trPr>
          <w:trHeight w:val="239"/>
          <w:jc w:val="center"/>
        </w:trPr>
        <w:tc>
          <w:tcPr>
            <w:tcW w:w="317" w:type="dxa"/>
            <w:vMerge/>
            <w:tcBorders>
              <w:top w:val="nil"/>
              <w:left w:val="single" w:sz="4" w:space="0" w:color="000000"/>
              <w:bottom w:val="single" w:sz="4" w:space="0" w:color="000000"/>
            </w:tcBorders>
            <w:shd w:val="clear" w:color="auto" w:fill="CCFFCC"/>
            <w:vAlign w:val="center"/>
          </w:tcPr>
          <w:p w:rsidR="00013867" w:rsidRPr="00E45C86" w:rsidRDefault="00013867" w:rsidP="00E45C86">
            <w:pPr>
              <w:autoSpaceDE w:val="0"/>
              <w:autoSpaceDN w:val="0"/>
              <w:jc w:val="both"/>
              <w:rPr>
                <w:rFonts w:ascii="Times New Roman" w:eastAsia="標楷體" w:hAnsi="Times New Roman"/>
                <w:sz w:val="2"/>
                <w:szCs w:val="2"/>
              </w:rPr>
            </w:pPr>
          </w:p>
        </w:tc>
        <w:tc>
          <w:tcPr>
            <w:tcW w:w="440" w:type="dxa"/>
            <w:gridSpan w:val="2"/>
            <w:vAlign w:val="center"/>
          </w:tcPr>
          <w:p w:rsidR="00013867" w:rsidRPr="00E45C86" w:rsidRDefault="00013867" w:rsidP="00E45C86">
            <w:pPr>
              <w:pStyle w:val="TableParagraph"/>
              <w:ind w:left="28"/>
              <w:jc w:val="both"/>
              <w:rPr>
                <w:rFonts w:ascii="Times New Roman" w:eastAsia="標楷體" w:hAnsi="Times New Roman" w:cs="Times New Roman"/>
                <w:sz w:val="16"/>
              </w:rPr>
            </w:pPr>
            <w:r w:rsidRPr="00E45C86">
              <w:rPr>
                <w:rFonts w:ascii="Times New Roman" w:eastAsia="標楷體" w:hAnsi="標楷體" w:cs="Times New Roman" w:hint="eastAsia"/>
                <w:sz w:val="16"/>
              </w:rPr>
              <w:t>程度</w:t>
            </w:r>
          </w:p>
        </w:tc>
        <w:tc>
          <w:tcPr>
            <w:tcW w:w="2365" w:type="dxa"/>
            <w:gridSpan w:val="11"/>
            <w:vAlign w:val="center"/>
          </w:tcPr>
          <w:p w:rsidR="00013867" w:rsidRPr="00E45C86" w:rsidRDefault="00013867" w:rsidP="00E45C86">
            <w:pPr>
              <w:pStyle w:val="TableParagraph"/>
              <w:ind w:left="25"/>
              <w:jc w:val="center"/>
              <w:rPr>
                <w:rFonts w:ascii="Times New Roman" w:eastAsia="標楷體" w:hAnsi="Times New Roman" w:cs="Times New Roman"/>
                <w:sz w:val="16"/>
              </w:rPr>
            </w:pPr>
            <w:r w:rsidRPr="00E45C86">
              <w:rPr>
                <w:rFonts w:ascii="Times New Roman" w:eastAsia="標楷體" w:hAnsi="標楷體" w:cs="Times New Roman" w:hint="eastAsia"/>
                <w:sz w:val="16"/>
              </w:rPr>
              <w:t>佳</w:t>
            </w:r>
          </w:p>
        </w:tc>
        <w:tc>
          <w:tcPr>
            <w:tcW w:w="2371" w:type="dxa"/>
            <w:gridSpan w:val="12"/>
            <w:vAlign w:val="center"/>
          </w:tcPr>
          <w:p w:rsidR="00013867" w:rsidRPr="00E45C86" w:rsidRDefault="00013867" w:rsidP="00E45C86">
            <w:pPr>
              <w:pStyle w:val="TableParagraph"/>
              <w:ind w:left="25"/>
              <w:jc w:val="center"/>
              <w:rPr>
                <w:rFonts w:ascii="Times New Roman" w:eastAsia="標楷體" w:hAnsi="Times New Roman" w:cs="Times New Roman"/>
                <w:sz w:val="16"/>
              </w:rPr>
            </w:pPr>
            <w:r w:rsidRPr="00E45C86">
              <w:rPr>
                <w:rFonts w:ascii="Times New Roman" w:eastAsia="標楷體" w:hAnsi="標楷體" w:cs="Times New Roman" w:hint="eastAsia"/>
                <w:sz w:val="16"/>
              </w:rPr>
              <w:t>良好</w:t>
            </w:r>
          </w:p>
        </w:tc>
        <w:tc>
          <w:tcPr>
            <w:tcW w:w="2374" w:type="dxa"/>
            <w:gridSpan w:val="12"/>
            <w:vAlign w:val="center"/>
          </w:tcPr>
          <w:p w:rsidR="00013867" w:rsidRPr="00E45C86" w:rsidRDefault="00013867" w:rsidP="00E45C86">
            <w:pPr>
              <w:pStyle w:val="TableParagraph"/>
              <w:ind w:left="25"/>
              <w:jc w:val="center"/>
              <w:rPr>
                <w:rFonts w:ascii="Times New Roman" w:eastAsia="標楷體" w:hAnsi="Times New Roman" w:cs="Times New Roman"/>
                <w:sz w:val="16"/>
              </w:rPr>
            </w:pPr>
            <w:r w:rsidRPr="00E45C86">
              <w:rPr>
                <w:rFonts w:ascii="Times New Roman" w:eastAsia="標楷體" w:hAnsi="標楷體" w:cs="Times New Roman" w:hint="eastAsia"/>
                <w:sz w:val="16"/>
              </w:rPr>
              <w:t>普通</w:t>
            </w:r>
          </w:p>
        </w:tc>
        <w:tc>
          <w:tcPr>
            <w:tcW w:w="2384" w:type="dxa"/>
            <w:gridSpan w:val="10"/>
            <w:tcBorders>
              <w:right w:val="single" w:sz="4" w:space="0" w:color="000000"/>
            </w:tcBorders>
            <w:vAlign w:val="center"/>
          </w:tcPr>
          <w:p w:rsidR="00013867" w:rsidRPr="00E45C86" w:rsidRDefault="00013867" w:rsidP="00E45C86">
            <w:pPr>
              <w:pStyle w:val="TableParagraph"/>
              <w:ind w:left="27"/>
              <w:jc w:val="center"/>
              <w:rPr>
                <w:rFonts w:ascii="Times New Roman" w:eastAsia="標楷體" w:hAnsi="Times New Roman" w:cs="Times New Roman"/>
                <w:sz w:val="16"/>
              </w:rPr>
            </w:pPr>
            <w:r w:rsidRPr="00E45C86">
              <w:rPr>
                <w:rFonts w:ascii="Times New Roman" w:eastAsia="標楷體" w:hAnsi="標楷體" w:cs="Times New Roman" w:hint="eastAsia"/>
                <w:sz w:val="16"/>
              </w:rPr>
              <w:t>差</w:t>
            </w:r>
          </w:p>
        </w:tc>
      </w:tr>
      <w:tr w:rsidR="00013867" w:rsidRPr="008F7BB1" w:rsidTr="00E45C86">
        <w:trPr>
          <w:trHeight w:val="959"/>
          <w:jc w:val="center"/>
        </w:trPr>
        <w:tc>
          <w:tcPr>
            <w:tcW w:w="317" w:type="dxa"/>
            <w:vMerge/>
            <w:tcBorders>
              <w:top w:val="nil"/>
              <w:left w:val="single" w:sz="4" w:space="0" w:color="000000"/>
              <w:bottom w:val="single" w:sz="4" w:space="0" w:color="000000"/>
            </w:tcBorders>
            <w:shd w:val="clear" w:color="auto" w:fill="CCFFCC"/>
            <w:vAlign w:val="center"/>
          </w:tcPr>
          <w:p w:rsidR="00013867" w:rsidRPr="00E45C86" w:rsidRDefault="00013867" w:rsidP="00E45C86">
            <w:pPr>
              <w:autoSpaceDE w:val="0"/>
              <w:autoSpaceDN w:val="0"/>
              <w:jc w:val="both"/>
              <w:rPr>
                <w:rFonts w:ascii="Times New Roman" w:eastAsia="標楷體" w:hAnsi="Times New Roman"/>
                <w:sz w:val="2"/>
                <w:szCs w:val="2"/>
                <w:lang w:eastAsia="en-US"/>
              </w:rPr>
            </w:pPr>
          </w:p>
        </w:tc>
        <w:tc>
          <w:tcPr>
            <w:tcW w:w="440" w:type="dxa"/>
            <w:gridSpan w:val="2"/>
            <w:vMerge w:val="restart"/>
            <w:tcBorders>
              <w:bottom w:val="single" w:sz="4" w:space="0" w:color="000000"/>
            </w:tcBorders>
            <w:vAlign w:val="center"/>
          </w:tcPr>
          <w:p w:rsidR="00013867" w:rsidRPr="00E45C86" w:rsidRDefault="00013867" w:rsidP="00E45C86">
            <w:pPr>
              <w:pStyle w:val="TableParagraph"/>
              <w:jc w:val="both"/>
              <w:rPr>
                <w:rFonts w:ascii="Times New Roman" w:eastAsia="標楷體" w:hAnsi="Times New Roman" w:cs="Times New Roman"/>
                <w:sz w:val="16"/>
              </w:rPr>
            </w:pPr>
          </w:p>
        </w:tc>
        <w:tc>
          <w:tcPr>
            <w:tcW w:w="2365" w:type="dxa"/>
            <w:gridSpan w:val="11"/>
            <w:vAlign w:val="center"/>
          </w:tcPr>
          <w:p w:rsidR="00013867" w:rsidRPr="00E45C86" w:rsidRDefault="00013867" w:rsidP="00E45C86">
            <w:pPr>
              <w:pStyle w:val="TableParagraph"/>
              <w:spacing w:before="16"/>
              <w:ind w:left="25" w:right="25"/>
              <w:jc w:val="both"/>
              <w:rPr>
                <w:rFonts w:ascii="Times New Roman" w:eastAsia="標楷體" w:hAnsi="Times New Roman" w:cs="Times New Roman"/>
                <w:sz w:val="16"/>
                <w:lang w:eastAsia="zh-TW"/>
              </w:rPr>
            </w:pPr>
            <w:r w:rsidRPr="00E45C86">
              <w:rPr>
                <w:rFonts w:ascii="Times New Roman" w:eastAsia="標楷體" w:hAnsi="Times New Roman" w:cs="Times New Roman"/>
                <w:sz w:val="16"/>
                <w:lang w:eastAsia="zh-TW"/>
              </w:rPr>
              <w:t xml:space="preserve">I </w:t>
            </w:r>
            <w:r w:rsidRPr="00E45C86">
              <w:rPr>
                <w:rFonts w:ascii="Times New Roman" w:eastAsia="標楷體" w:hAnsi="標楷體" w:cs="Times New Roman" w:hint="eastAsia"/>
                <w:sz w:val="16"/>
                <w:lang w:eastAsia="zh-TW"/>
              </w:rPr>
              <w:t>由河道沉積物堆積的程度，如砂洲、小島等，判斷溪流環境是否受大規模的沉積作用影響，而</w:t>
            </w:r>
          </w:p>
          <w:p w:rsidR="00013867" w:rsidRPr="00E45C86" w:rsidRDefault="00013867" w:rsidP="00E45C86">
            <w:pPr>
              <w:pStyle w:val="TableParagraph"/>
              <w:ind w:left="25"/>
              <w:jc w:val="both"/>
              <w:rPr>
                <w:rFonts w:ascii="Times New Roman" w:eastAsia="標楷體" w:hAnsi="Times New Roman" w:cs="Times New Roman"/>
                <w:sz w:val="16"/>
                <w:lang w:eastAsia="zh-TW"/>
              </w:rPr>
            </w:pPr>
            <w:r w:rsidRPr="00E45C86">
              <w:rPr>
                <w:rFonts w:ascii="Times New Roman" w:eastAsia="標楷體" w:hAnsi="標楷體" w:cs="Times New Roman" w:hint="eastAsia"/>
                <w:spacing w:val="-10"/>
                <w:sz w:val="16"/>
                <w:lang w:eastAsia="zh-TW"/>
              </w:rPr>
              <w:t>不穩定。沉積物的材質為砂或泥。</w:t>
            </w:r>
          </w:p>
        </w:tc>
        <w:tc>
          <w:tcPr>
            <w:tcW w:w="2371" w:type="dxa"/>
            <w:gridSpan w:val="12"/>
            <w:vAlign w:val="center"/>
          </w:tcPr>
          <w:p w:rsidR="00013867" w:rsidRPr="00E45C86" w:rsidRDefault="00013867" w:rsidP="00E45C86">
            <w:pPr>
              <w:pStyle w:val="TableParagraph"/>
              <w:spacing w:before="16"/>
              <w:ind w:left="25" w:right="32"/>
              <w:jc w:val="both"/>
              <w:rPr>
                <w:rFonts w:ascii="Times New Roman" w:eastAsia="標楷體" w:hAnsi="Times New Roman" w:cs="Times New Roman"/>
                <w:sz w:val="16"/>
                <w:lang w:eastAsia="zh-TW"/>
              </w:rPr>
            </w:pPr>
            <w:r w:rsidRPr="00E45C86">
              <w:rPr>
                <w:rFonts w:ascii="Times New Roman" w:eastAsia="標楷體" w:hAnsi="Times New Roman" w:cs="Times New Roman"/>
                <w:sz w:val="16"/>
                <w:lang w:eastAsia="zh-TW"/>
              </w:rPr>
              <w:t xml:space="preserve">I </w:t>
            </w:r>
            <w:r w:rsidRPr="00E45C86">
              <w:rPr>
                <w:rFonts w:ascii="Times New Roman" w:eastAsia="標楷體" w:hAnsi="標楷體" w:cs="Times New Roman" w:hint="eastAsia"/>
                <w:sz w:val="16"/>
                <w:lang w:eastAsia="zh-TW"/>
              </w:rPr>
              <w:t>河道底部受沉積物堆積影響的面積小於</w:t>
            </w:r>
            <w:r w:rsidRPr="00E45C86">
              <w:rPr>
                <w:rFonts w:ascii="Times New Roman" w:eastAsia="標楷體" w:hAnsi="Times New Roman" w:cs="Times New Roman"/>
                <w:sz w:val="16"/>
                <w:lang w:eastAsia="zh-TW"/>
              </w:rPr>
              <w:t xml:space="preserve"> 5%</w:t>
            </w:r>
            <w:r w:rsidRPr="00E45C86">
              <w:rPr>
                <w:rFonts w:ascii="Times New Roman" w:eastAsia="標楷體" w:hAnsi="標楷體" w:cs="Times New Roman" w:hint="eastAsia"/>
                <w:sz w:val="16"/>
                <w:lang w:eastAsia="zh-TW"/>
              </w:rPr>
              <w:t>，幾無砂洲形成。</w:t>
            </w:r>
          </w:p>
        </w:tc>
        <w:tc>
          <w:tcPr>
            <w:tcW w:w="2374" w:type="dxa"/>
            <w:gridSpan w:val="12"/>
            <w:vAlign w:val="center"/>
          </w:tcPr>
          <w:p w:rsidR="00013867" w:rsidRPr="00E45C86" w:rsidRDefault="00013867" w:rsidP="00E45C86">
            <w:pPr>
              <w:pStyle w:val="TableParagraph"/>
              <w:spacing w:before="16"/>
              <w:ind w:left="25"/>
              <w:jc w:val="both"/>
              <w:rPr>
                <w:rFonts w:ascii="Times New Roman" w:eastAsia="標楷體" w:hAnsi="Times New Roman" w:cs="Times New Roman"/>
                <w:sz w:val="16"/>
                <w:lang w:eastAsia="zh-TW"/>
              </w:rPr>
            </w:pPr>
            <w:r w:rsidRPr="00E45C86">
              <w:rPr>
                <w:rFonts w:ascii="Times New Roman" w:eastAsia="標楷體" w:hAnsi="Times New Roman" w:cs="Times New Roman"/>
                <w:sz w:val="16"/>
                <w:lang w:eastAsia="zh-TW"/>
              </w:rPr>
              <w:t xml:space="preserve">I </w:t>
            </w:r>
            <w:r w:rsidRPr="00E45C86">
              <w:rPr>
                <w:rFonts w:ascii="Times New Roman" w:eastAsia="標楷體" w:hAnsi="標楷體" w:cs="Times New Roman" w:hint="eastAsia"/>
                <w:sz w:val="16"/>
                <w:lang w:eastAsia="zh-TW"/>
              </w:rPr>
              <w:t>河道底部受沉積物堆積影響的面</w:t>
            </w:r>
            <w:r w:rsidRPr="00E45C86">
              <w:rPr>
                <w:rFonts w:ascii="Times New Roman" w:eastAsia="標楷體" w:hAnsi="Times New Roman" w:cs="Times New Roman"/>
                <w:sz w:val="16"/>
                <w:lang w:eastAsia="zh-TW"/>
              </w:rPr>
              <w:t xml:space="preserve"> </w:t>
            </w:r>
            <w:r w:rsidRPr="00E45C86">
              <w:rPr>
                <w:rFonts w:ascii="Times New Roman" w:eastAsia="標楷體" w:hAnsi="標楷體" w:cs="Times New Roman" w:hint="eastAsia"/>
                <w:sz w:val="16"/>
                <w:lang w:eastAsia="zh-TW"/>
              </w:rPr>
              <w:t>積</w:t>
            </w:r>
            <w:r w:rsidRPr="00E45C86">
              <w:rPr>
                <w:rFonts w:ascii="Times New Roman" w:eastAsia="標楷體" w:hAnsi="Times New Roman" w:cs="Times New Roman"/>
                <w:sz w:val="16"/>
                <w:lang w:eastAsia="zh-TW"/>
              </w:rPr>
              <w:t xml:space="preserve"> </w:t>
            </w:r>
            <w:r w:rsidRPr="00E45C86">
              <w:rPr>
                <w:rFonts w:ascii="Times New Roman" w:eastAsia="標楷體" w:hAnsi="標楷體" w:cs="Times New Roman" w:hint="eastAsia"/>
                <w:sz w:val="16"/>
                <w:lang w:eastAsia="zh-TW"/>
              </w:rPr>
              <w:t>介</w:t>
            </w:r>
            <w:r w:rsidRPr="00E45C86">
              <w:rPr>
                <w:rFonts w:ascii="Times New Roman" w:eastAsia="標楷體" w:hAnsi="Times New Roman" w:cs="Times New Roman"/>
                <w:sz w:val="16"/>
                <w:lang w:eastAsia="zh-TW"/>
              </w:rPr>
              <w:t xml:space="preserve"> </w:t>
            </w:r>
            <w:r w:rsidRPr="00E45C86">
              <w:rPr>
                <w:rFonts w:ascii="Times New Roman" w:eastAsia="標楷體" w:hAnsi="標楷體" w:cs="Times New Roman" w:hint="eastAsia"/>
                <w:sz w:val="16"/>
                <w:lang w:eastAsia="zh-TW"/>
              </w:rPr>
              <w:t>於</w:t>
            </w:r>
            <w:r w:rsidRPr="00E45C86">
              <w:rPr>
                <w:rFonts w:ascii="Times New Roman" w:eastAsia="標楷體" w:hAnsi="Times New Roman" w:cs="Times New Roman"/>
                <w:sz w:val="16"/>
                <w:lang w:eastAsia="zh-TW"/>
              </w:rPr>
              <w:t xml:space="preserve">                       5-30% </w:t>
            </w:r>
            <w:r w:rsidRPr="00E45C86">
              <w:rPr>
                <w:rFonts w:ascii="Times New Roman" w:eastAsia="標楷體" w:hAnsi="標楷體" w:cs="Times New Roman" w:hint="eastAsia"/>
                <w:sz w:val="16"/>
                <w:lang w:eastAsia="zh-TW"/>
              </w:rPr>
              <w:t>。</w:t>
            </w:r>
            <w:r w:rsidRPr="00E45C86">
              <w:rPr>
                <w:rFonts w:ascii="Times New Roman" w:eastAsia="標楷體" w:hAnsi="Times New Roman" w:cs="Times New Roman"/>
                <w:sz w:val="16"/>
                <w:lang w:eastAsia="zh-TW"/>
              </w:rPr>
              <w:t xml:space="preserve">II </w:t>
            </w:r>
            <w:r w:rsidRPr="00E45C86">
              <w:rPr>
                <w:rFonts w:ascii="Times New Roman" w:eastAsia="標楷體" w:hAnsi="標楷體" w:cs="Times New Roman" w:hint="eastAsia"/>
                <w:sz w:val="16"/>
                <w:lang w:eastAsia="zh-TW"/>
              </w:rPr>
              <w:t>具有新近形成增加的砂洲，且</w:t>
            </w:r>
          </w:p>
          <w:p w:rsidR="00013867" w:rsidRPr="00E45C86" w:rsidRDefault="00013867" w:rsidP="00E45C86">
            <w:pPr>
              <w:pStyle w:val="TableParagraph"/>
              <w:ind w:left="25"/>
              <w:jc w:val="both"/>
              <w:rPr>
                <w:rFonts w:ascii="Times New Roman" w:eastAsia="標楷體" w:hAnsi="Times New Roman" w:cs="Times New Roman"/>
                <w:sz w:val="16"/>
                <w:lang w:eastAsia="zh-TW"/>
              </w:rPr>
            </w:pPr>
            <w:r w:rsidRPr="00E45C86">
              <w:rPr>
                <w:rFonts w:ascii="Times New Roman" w:eastAsia="標楷體" w:hAnsi="標楷體" w:cs="Times New Roman" w:hint="eastAsia"/>
                <w:sz w:val="16"/>
                <w:lang w:eastAsia="zh-TW"/>
              </w:rPr>
              <w:t>水潭底部有少量的沉積。</w:t>
            </w:r>
          </w:p>
        </w:tc>
        <w:tc>
          <w:tcPr>
            <w:tcW w:w="2384" w:type="dxa"/>
            <w:gridSpan w:val="10"/>
            <w:tcBorders>
              <w:right w:val="single" w:sz="4" w:space="0" w:color="000000"/>
            </w:tcBorders>
            <w:vAlign w:val="center"/>
          </w:tcPr>
          <w:p w:rsidR="00013867" w:rsidRPr="00E45C86" w:rsidRDefault="00013867" w:rsidP="00D62CF0">
            <w:pPr>
              <w:pStyle w:val="TableParagraph"/>
              <w:numPr>
                <w:ilvl w:val="0"/>
                <w:numId w:val="15"/>
              </w:numPr>
              <w:tabs>
                <w:tab w:val="left" w:pos="239"/>
              </w:tabs>
              <w:spacing w:before="16"/>
              <w:ind w:right="36" w:firstLine="0"/>
              <w:jc w:val="both"/>
              <w:rPr>
                <w:rFonts w:ascii="Times New Roman" w:eastAsia="標楷體" w:hAnsi="Times New Roman" w:cs="Times New Roman"/>
                <w:sz w:val="16"/>
                <w:lang w:eastAsia="zh-TW"/>
              </w:rPr>
            </w:pPr>
            <w:r w:rsidRPr="00E45C86">
              <w:rPr>
                <w:rFonts w:ascii="Times New Roman" w:eastAsia="標楷體" w:hAnsi="標楷體" w:cs="Times New Roman" w:hint="eastAsia"/>
                <w:spacing w:val="-2"/>
                <w:sz w:val="16"/>
                <w:lang w:eastAsia="zh-TW"/>
              </w:rPr>
              <w:t>河道底部受沉積物堆積影響的面積介於</w:t>
            </w:r>
            <w:r w:rsidRPr="00E45C86">
              <w:rPr>
                <w:rFonts w:ascii="Times New Roman" w:eastAsia="標楷體" w:hAnsi="Times New Roman" w:cs="Times New Roman"/>
                <w:spacing w:val="-2"/>
                <w:sz w:val="16"/>
                <w:lang w:eastAsia="zh-TW"/>
              </w:rPr>
              <w:t xml:space="preserve"> </w:t>
            </w:r>
            <w:r w:rsidRPr="00E45C86">
              <w:rPr>
                <w:rFonts w:ascii="Times New Roman" w:eastAsia="標楷體" w:hAnsi="Times New Roman" w:cs="Times New Roman"/>
                <w:sz w:val="16"/>
                <w:lang w:eastAsia="zh-TW"/>
              </w:rPr>
              <w:t>30-50%</w:t>
            </w:r>
            <w:r w:rsidRPr="00E45C86">
              <w:rPr>
                <w:rFonts w:ascii="Times New Roman" w:eastAsia="標楷體" w:hAnsi="標楷體" w:cs="Times New Roman" w:hint="eastAsia"/>
                <w:sz w:val="16"/>
                <w:lang w:eastAsia="zh-TW"/>
              </w:rPr>
              <w:t>。</w:t>
            </w:r>
          </w:p>
          <w:p w:rsidR="00013867" w:rsidRPr="00E45C86" w:rsidRDefault="00013867" w:rsidP="00D62CF0">
            <w:pPr>
              <w:pStyle w:val="TableParagraph"/>
              <w:numPr>
                <w:ilvl w:val="0"/>
                <w:numId w:val="15"/>
              </w:numPr>
              <w:tabs>
                <w:tab w:val="left" w:pos="293"/>
              </w:tabs>
              <w:ind w:left="292" w:hanging="265"/>
              <w:jc w:val="both"/>
              <w:rPr>
                <w:rFonts w:ascii="Times New Roman" w:eastAsia="標楷體" w:hAnsi="Times New Roman" w:cs="Times New Roman"/>
                <w:sz w:val="16"/>
                <w:lang w:eastAsia="zh-TW"/>
              </w:rPr>
            </w:pPr>
            <w:r w:rsidRPr="00E45C86">
              <w:rPr>
                <w:rFonts w:ascii="Times New Roman" w:eastAsia="標楷體" w:hAnsi="標楷體" w:cs="Times New Roman" w:hint="eastAsia"/>
                <w:spacing w:val="-5"/>
                <w:sz w:val="16"/>
                <w:lang w:eastAsia="zh-TW"/>
              </w:rPr>
              <w:t>沉積物累積於障礙物、結構物</w:t>
            </w:r>
          </w:p>
          <w:p w:rsidR="00013867" w:rsidRPr="00E45C86" w:rsidRDefault="00013867" w:rsidP="00E45C86">
            <w:pPr>
              <w:pStyle w:val="TableParagraph"/>
              <w:ind w:left="27" w:right="-29"/>
              <w:jc w:val="both"/>
              <w:rPr>
                <w:rFonts w:ascii="Times New Roman" w:eastAsia="標楷體" w:hAnsi="Times New Roman" w:cs="Times New Roman"/>
                <w:sz w:val="16"/>
                <w:lang w:eastAsia="zh-TW"/>
              </w:rPr>
            </w:pPr>
            <w:r w:rsidRPr="00E45C86">
              <w:rPr>
                <w:rFonts w:ascii="Times New Roman" w:eastAsia="標楷體" w:hAnsi="標楷體" w:cs="Times New Roman" w:hint="eastAsia"/>
                <w:spacing w:val="-7"/>
                <w:sz w:val="16"/>
                <w:lang w:eastAsia="zh-TW"/>
              </w:rPr>
              <w:t>和彎曲處；水潭有中度的沉積物。</w:t>
            </w:r>
          </w:p>
        </w:tc>
      </w:tr>
      <w:tr w:rsidR="00013867" w:rsidRPr="008F7BB1" w:rsidTr="00E45C86">
        <w:trPr>
          <w:trHeight w:val="241"/>
          <w:jc w:val="center"/>
        </w:trPr>
        <w:tc>
          <w:tcPr>
            <w:tcW w:w="317" w:type="dxa"/>
            <w:vMerge/>
            <w:tcBorders>
              <w:top w:val="nil"/>
              <w:left w:val="single" w:sz="4" w:space="0" w:color="000000"/>
              <w:bottom w:val="single" w:sz="4" w:space="0" w:color="000000"/>
            </w:tcBorders>
            <w:shd w:val="clear" w:color="auto" w:fill="CCFFCC"/>
          </w:tcPr>
          <w:p w:rsidR="00013867" w:rsidRPr="00E45C86" w:rsidRDefault="00013867" w:rsidP="00E45C86">
            <w:pPr>
              <w:autoSpaceDE w:val="0"/>
              <w:autoSpaceDN w:val="0"/>
              <w:rPr>
                <w:rFonts w:ascii="Times New Roman" w:eastAsia="標楷體" w:hAnsi="Times New Roman"/>
                <w:sz w:val="2"/>
                <w:szCs w:val="2"/>
              </w:rPr>
            </w:pPr>
          </w:p>
        </w:tc>
        <w:tc>
          <w:tcPr>
            <w:tcW w:w="440" w:type="dxa"/>
            <w:gridSpan w:val="2"/>
            <w:vMerge/>
            <w:tcBorders>
              <w:top w:val="nil"/>
              <w:bottom w:val="single" w:sz="4" w:space="0" w:color="000000"/>
            </w:tcBorders>
          </w:tcPr>
          <w:p w:rsidR="00013867" w:rsidRPr="00E45C86" w:rsidRDefault="00013867" w:rsidP="00E45C86">
            <w:pPr>
              <w:autoSpaceDE w:val="0"/>
              <w:autoSpaceDN w:val="0"/>
              <w:rPr>
                <w:rFonts w:ascii="Times New Roman" w:eastAsia="標楷體" w:hAnsi="Times New Roman"/>
                <w:sz w:val="2"/>
                <w:szCs w:val="2"/>
              </w:rPr>
            </w:pPr>
          </w:p>
        </w:tc>
        <w:tc>
          <w:tcPr>
            <w:tcW w:w="473" w:type="dxa"/>
          </w:tcPr>
          <w:p w:rsidR="00013867" w:rsidRPr="00E45C86" w:rsidRDefault="00013867" w:rsidP="00E45C86">
            <w:pPr>
              <w:pStyle w:val="TableParagraph"/>
              <w:spacing w:before="54"/>
              <w:ind w:left="133" w:right="123"/>
              <w:jc w:val="center"/>
              <w:rPr>
                <w:rFonts w:ascii="Times New Roman" w:eastAsia="標楷體" w:hAnsi="Times New Roman" w:cs="Times New Roman"/>
                <w:sz w:val="16"/>
              </w:rPr>
            </w:pPr>
            <w:r w:rsidRPr="00E45C86">
              <w:rPr>
                <w:rFonts w:ascii="Times New Roman" w:eastAsia="標楷體" w:hAnsi="Times New Roman" w:cs="Times New Roman"/>
                <w:sz w:val="16"/>
              </w:rPr>
              <w:t>20</w:t>
            </w:r>
          </w:p>
        </w:tc>
        <w:tc>
          <w:tcPr>
            <w:tcW w:w="471" w:type="dxa"/>
            <w:gridSpan w:val="3"/>
          </w:tcPr>
          <w:p w:rsidR="00013867" w:rsidRPr="00E45C86" w:rsidRDefault="00013867" w:rsidP="00E45C86">
            <w:pPr>
              <w:pStyle w:val="TableParagraph"/>
              <w:spacing w:before="54"/>
              <w:ind w:left="134" w:right="122"/>
              <w:jc w:val="center"/>
              <w:rPr>
                <w:rFonts w:ascii="Times New Roman" w:eastAsia="標楷體" w:hAnsi="Times New Roman" w:cs="Times New Roman"/>
                <w:sz w:val="16"/>
              </w:rPr>
            </w:pPr>
            <w:r w:rsidRPr="00E45C86">
              <w:rPr>
                <w:rFonts w:ascii="Times New Roman" w:eastAsia="標楷體" w:hAnsi="Times New Roman" w:cs="Times New Roman"/>
                <w:sz w:val="16"/>
              </w:rPr>
              <w:t>19</w:t>
            </w:r>
          </w:p>
        </w:tc>
        <w:tc>
          <w:tcPr>
            <w:tcW w:w="473" w:type="dxa"/>
            <w:gridSpan w:val="2"/>
          </w:tcPr>
          <w:p w:rsidR="00013867" w:rsidRPr="00E45C86" w:rsidRDefault="00013867" w:rsidP="00E45C86">
            <w:pPr>
              <w:pStyle w:val="TableParagraph"/>
              <w:spacing w:before="54"/>
              <w:ind w:left="132" w:right="123"/>
              <w:jc w:val="center"/>
              <w:rPr>
                <w:rFonts w:ascii="Times New Roman" w:eastAsia="標楷體" w:hAnsi="Times New Roman" w:cs="Times New Roman"/>
                <w:sz w:val="16"/>
              </w:rPr>
            </w:pPr>
            <w:r w:rsidRPr="00E45C86">
              <w:rPr>
                <w:rFonts w:ascii="Times New Roman" w:eastAsia="標楷體" w:hAnsi="Times New Roman" w:cs="Times New Roman"/>
                <w:sz w:val="16"/>
              </w:rPr>
              <w:t>18</w:t>
            </w:r>
          </w:p>
        </w:tc>
        <w:tc>
          <w:tcPr>
            <w:tcW w:w="475" w:type="dxa"/>
            <w:gridSpan w:val="3"/>
          </w:tcPr>
          <w:p w:rsidR="00013867" w:rsidRPr="00E45C86" w:rsidRDefault="00013867" w:rsidP="00E45C86">
            <w:pPr>
              <w:pStyle w:val="TableParagraph"/>
              <w:spacing w:before="54"/>
              <w:ind w:left="132" w:right="126"/>
              <w:jc w:val="center"/>
              <w:rPr>
                <w:rFonts w:ascii="Times New Roman" w:eastAsia="標楷體" w:hAnsi="Times New Roman" w:cs="Times New Roman"/>
                <w:sz w:val="16"/>
              </w:rPr>
            </w:pPr>
            <w:r w:rsidRPr="00E45C86">
              <w:rPr>
                <w:rFonts w:ascii="Times New Roman" w:eastAsia="標楷體" w:hAnsi="Times New Roman" w:cs="Times New Roman"/>
                <w:sz w:val="16"/>
              </w:rPr>
              <w:t>17</w:t>
            </w:r>
          </w:p>
        </w:tc>
        <w:tc>
          <w:tcPr>
            <w:tcW w:w="473" w:type="dxa"/>
            <w:gridSpan w:val="2"/>
          </w:tcPr>
          <w:p w:rsidR="00013867" w:rsidRPr="00E45C86" w:rsidRDefault="00013867" w:rsidP="00E45C86">
            <w:pPr>
              <w:pStyle w:val="TableParagraph"/>
              <w:spacing w:before="54"/>
              <w:ind w:left="132" w:right="123"/>
              <w:jc w:val="center"/>
              <w:rPr>
                <w:rFonts w:ascii="Times New Roman" w:eastAsia="標楷體" w:hAnsi="Times New Roman" w:cs="Times New Roman"/>
                <w:sz w:val="16"/>
              </w:rPr>
            </w:pPr>
            <w:r w:rsidRPr="00E45C86">
              <w:rPr>
                <w:rFonts w:ascii="Times New Roman" w:eastAsia="標楷體" w:hAnsi="Times New Roman" w:cs="Times New Roman"/>
                <w:sz w:val="16"/>
              </w:rPr>
              <w:t>16</w:t>
            </w:r>
          </w:p>
        </w:tc>
        <w:tc>
          <w:tcPr>
            <w:tcW w:w="475" w:type="dxa"/>
            <w:gridSpan w:val="2"/>
          </w:tcPr>
          <w:p w:rsidR="00013867" w:rsidRPr="00E45C86" w:rsidRDefault="00013867" w:rsidP="00E45C86">
            <w:pPr>
              <w:pStyle w:val="TableParagraph"/>
              <w:spacing w:before="54"/>
              <w:ind w:right="142"/>
              <w:jc w:val="right"/>
              <w:rPr>
                <w:rFonts w:ascii="Times New Roman" w:eastAsia="標楷體" w:hAnsi="Times New Roman" w:cs="Times New Roman"/>
                <w:sz w:val="16"/>
              </w:rPr>
            </w:pPr>
            <w:r w:rsidRPr="00E45C86">
              <w:rPr>
                <w:rFonts w:ascii="Times New Roman" w:eastAsia="標楷體" w:hAnsi="Times New Roman" w:cs="Times New Roman"/>
                <w:sz w:val="16"/>
              </w:rPr>
              <w:t>15</w:t>
            </w:r>
          </w:p>
        </w:tc>
        <w:tc>
          <w:tcPr>
            <w:tcW w:w="473" w:type="dxa"/>
            <w:gridSpan w:val="3"/>
          </w:tcPr>
          <w:p w:rsidR="00013867" w:rsidRPr="00E45C86" w:rsidRDefault="00013867" w:rsidP="00E45C86">
            <w:pPr>
              <w:pStyle w:val="TableParagraph"/>
              <w:spacing w:before="54"/>
              <w:ind w:left="133" w:right="123"/>
              <w:jc w:val="center"/>
              <w:rPr>
                <w:rFonts w:ascii="Times New Roman" w:eastAsia="標楷體" w:hAnsi="Times New Roman" w:cs="Times New Roman"/>
                <w:sz w:val="16"/>
              </w:rPr>
            </w:pPr>
            <w:r w:rsidRPr="00E45C86">
              <w:rPr>
                <w:rFonts w:ascii="Times New Roman" w:eastAsia="標楷體" w:hAnsi="Times New Roman" w:cs="Times New Roman"/>
                <w:sz w:val="16"/>
              </w:rPr>
              <w:t>14</w:t>
            </w:r>
          </w:p>
        </w:tc>
        <w:tc>
          <w:tcPr>
            <w:tcW w:w="475" w:type="dxa"/>
            <w:gridSpan w:val="2"/>
          </w:tcPr>
          <w:p w:rsidR="00013867" w:rsidRPr="00E45C86" w:rsidRDefault="00013867" w:rsidP="00E45C86">
            <w:pPr>
              <w:pStyle w:val="TableParagraph"/>
              <w:spacing w:before="54"/>
              <w:ind w:left="133" w:right="126"/>
              <w:jc w:val="center"/>
              <w:rPr>
                <w:rFonts w:ascii="Times New Roman" w:eastAsia="標楷體" w:hAnsi="Times New Roman" w:cs="Times New Roman"/>
                <w:sz w:val="16"/>
              </w:rPr>
            </w:pPr>
            <w:r w:rsidRPr="00E45C86">
              <w:rPr>
                <w:rFonts w:ascii="Times New Roman" w:eastAsia="標楷體" w:hAnsi="Times New Roman" w:cs="Times New Roman"/>
                <w:sz w:val="16"/>
              </w:rPr>
              <w:t>13</w:t>
            </w:r>
          </w:p>
        </w:tc>
        <w:tc>
          <w:tcPr>
            <w:tcW w:w="473" w:type="dxa"/>
            <w:gridSpan w:val="3"/>
          </w:tcPr>
          <w:p w:rsidR="00013867" w:rsidRPr="00E45C86" w:rsidRDefault="00013867" w:rsidP="00E45C86">
            <w:pPr>
              <w:pStyle w:val="TableParagraph"/>
              <w:spacing w:before="54"/>
              <w:ind w:left="133" w:right="123"/>
              <w:jc w:val="center"/>
              <w:rPr>
                <w:rFonts w:ascii="Times New Roman" w:eastAsia="標楷體" w:hAnsi="Times New Roman" w:cs="Times New Roman"/>
                <w:sz w:val="16"/>
              </w:rPr>
            </w:pPr>
            <w:r w:rsidRPr="00E45C86">
              <w:rPr>
                <w:rFonts w:ascii="Times New Roman" w:eastAsia="標楷體" w:hAnsi="Times New Roman" w:cs="Times New Roman"/>
                <w:sz w:val="16"/>
              </w:rPr>
              <w:t>12</w:t>
            </w:r>
          </w:p>
        </w:tc>
        <w:tc>
          <w:tcPr>
            <w:tcW w:w="475" w:type="dxa"/>
            <w:gridSpan w:val="2"/>
          </w:tcPr>
          <w:p w:rsidR="00013867" w:rsidRPr="00E45C86" w:rsidRDefault="00013867" w:rsidP="00E45C86">
            <w:pPr>
              <w:pStyle w:val="TableParagraph"/>
              <w:spacing w:before="54"/>
              <w:ind w:left="133" w:right="126"/>
              <w:jc w:val="center"/>
              <w:rPr>
                <w:rFonts w:ascii="Times New Roman" w:eastAsia="標楷體" w:hAnsi="Times New Roman" w:cs="Times New Roman"/>
                <w:sz w:val="16"/>
              </w:rPr>
            </w:pPr>
            <w:r w:rsidRPr="00E45C86">
              <w:rPr>
                <w:rFonts w:ascii="Times New Roman" w:eastAsia="標楷體" w:hAnsi="Times New Roman" w:cs="Times New Roman"/>
                <w:sz w:val="16"/>
              </w:rPr>
              <w:t>11</w:t>
            </w:r>
          </w:p>
        </w:tc>
        <w:tc>
          <w:tcPr>
            <w:tcW w:w="473" w:type="dxa"/>
            <w:gridSpan w:val="2"/>
          </w:tcPr>
          <w:p w:rsidR="00013867" w:rsidRPr="00E45C86" w:rsidRDefault="00013867" w:rsidP="00E45C86">
            <w:pPr>
              <w:pStyle w:val="TableParagraph"/>
              <w:spacing w:before="54"/>
              <w:ind w:left="133" w:right="122"/>
              <w:jc w:val="center"/>
              <w:rPr>
                <w:rFonts w:ascii="Times New Roman" w:eastAsia="標楷體" w:hAnsi="Times New Roman" w:cs="Times New Roman"/>
                <w:sz w:val="16"/>
              </w:rPr>
            </w:pPr>
            <w:r w:rsidRPr="00E45C86">
              <w:rPr>
                <w:rFonts w:ascii="Times New Roman" w:eastAsia="標楷體" w:hAnsi="Times New Roman" w:cs="Times New Roman"/>
                <w:sz w:val="16"/>
              </w:rPr>
              <w:t>10</w:t>
            </w:r>
          </w:p>
        </w:tc>
        <w:tc>
          <w:tcPr>
            <w:tcW w:w="480" w:type="dxa"/>
            <w:gridSpan w:val="3"/>
          </w:tcPr>
          <w:p w:rsidR="00013867" w:rsidRPr="00E45C86" w:rsidRDefault="00013867" w:rsidP="00E45C86">
            <w:pPr>
              <w:pStyle w:val="TableParagraph"/>
              <w:spacing w:before="54"/>
              <w:ind w:right="186"/>
              <w:jc w:val="right"/>
              <w:rPr>
                <w:rFonts w:ascii="Times New Roman" w:eastAsia="標楷體" w:hAnsi="Times New Roman" w:cs="Times New Roman"/>
                <w:sz w:val="16"/>
              </w:rPr>
            </w:pPr>
            <w:r w:rsidRPr="00E45C86">
              <w:rPr>
                <w:rFonts w:ascii="Times New Roman" w:eastAsia="標楷體" w:hAnsi="Times New Roman" w:cs="Times New Roman"/>
                <w:sz w:val="16"/>
              </w:rPr>
              <w:t>9</w:t>
            </w:r>
          </w:p>
        </w:tc>
        <w:tc>
          <w:tcPr>
            <w:tcW w:w="473" w:type="dxa"/>
            <w:gridSpan w:val="2"/>
          </w:tcPr>
          <w:p w:rsidR="00013867" w:rsidRPr="00E45C86" w:rsidRDefault="00013867" w:rsidP="00E45C86">
            <w:pPr>
              <w:pStyle w:val="TableParagraph"/>
              <w:spacing w:before="54"/>
              <w:ind w:right="182"/>
              <w:jc w:val="right"/>
              <w:rPr>
                <w:rFonts w:ascii="Times New Roman" w:eastAsia="標楷體" w:hAnsi="Times New Roman" w:cs="Times New Roman"/>
                <w:sz w:val="16"/>
              </w:rPr>
            </w:pPr>
            <w:r w:rsidRPr="00E45C86">
              <w:rPr>
                <w:rFonts w:ascii="Times New Roman" w:eastAsia="標楷體" w:hAnsi="Times New Roman" w:cs="Times New Roman"/>
                <w:sz w:val="16"/>
              </w:rPr>
              <w:t>8</w:t>
            </w:r>
          </w:p>
        </w:tc>
        <w:tc>
          <w:tcPr>
            <w:tcW w:w="475" w:type="dxa"/>
            <w:gridSpan w:val="3"/>
          </w:tcPr>
          <w:p w:rsidR="00013867" w:rsidRPr="00E45C86" w:rsidRDefault="00013867" w:rsidP="00E45C86">
            <w:pPr>
              <w:pStyle w:val="TableParagraph"/>
              <w:spacing w:before="54"/>
              <w:ind w:right="181"/>
              <w:jc w:val="right"/>
              <w:rPr>
                <w:rFonts w:ascii="Times New Roman" w:eastAsia="標楷體" w:hAnsi="Times New Roman" w:cs="Times New Roman"/>
                <w:sz w:val="16"/>
              </w:rPr>
            </w:pPr>
            <w:r w:rsidRPr="00E45C86">
              <w:rPr>
                <w:rFonts w:ascii="Times New Roman" w:eastAsia="標楷體" w:hAnsi="Times New Roman" w:cs="Times New Roman"/>
                <w:sz w:val="16"/>
              </w:rPr>
              <w:t>7</w:t>
            </w:r>
          </w:p>
        </w:tc>
        <w:tc>
          <w:tcPr>
            <w:tcW w:w="473" w:type="dxa"/>
            <w:gridSpan w:val="2"/>
          </w:tcPr>
          <w:p w:rsidR="00013867" w:rsidRPr="00E45C86" w:rsidRDefault="00013867" w:rsidP="00E45C86">
            <w:pPr>
              <w:pStyle w:val="TableParagraph"/>
              <w:spacing w:before="54"/>
              <w:ind w:left="193"/>
              <w:rPr>
                <w:rFonts w:ascii="Times New Roman" w:eastAsia="標楷體" w:hAnsi="Times New Roman" w:cs="Times New Roman"/>
                <w:sz w:val="16"/>
              </w:rPr>
            </w:pPr>
            <w:r w:rsidRPr="00E45C86">
              <w:rPr>
                <w:rFonts w:ascii="Times New Roman" w:eastAsia="標楷體" w:hAnsi="Times New Roman" w:cs="Times New Roman"/>
                <w:sz w:val="16"/>
              </w:rPr>
              <w:t>6</w:t>
            </w:r>
          </w:p>
        </w:tc>
        <w:tc>
          <w:tcPr>
            <w:tcW w:w="485" w:type="dxa"/>
            <w:gridSpan w:val="2"/>
          </w:tcPr>
          <w:p w:rsidR="00013867" w:rsidRPr="00E45C86" w:rsidRDefault="00013867" w:rsidP="00E45C86">
            <w:pPr>
              <w:pStyle w:val="TableParagraph"/>
              <w:spacing w:before="54"/>
              <w:ind w:left="195"/>
              <w:rPr>
                <w:rFonts w:ascii="Times New Roman" w:eastAsia="標楷體" w:hAnsi="Times New Roman" w:cs="Times New Roman"/>
                <w:sz w:val="16"/>
              </w:rPr>
            </w:pPr>
            <w:r w:rsidRPr="00E45C86">
              <w:rPr>
                <w:rFonts w:ascii="Times New Roman" w:eastAsia="標楷體" w:hAnsi="Times New Roman" w:cs="Times New Roman"/>
                <w:sz w:val="16"/>
              </w:rPr>
              <w:t>5</w:t>
            </w:r>
          </w:p>
        </w:tc>
        <w:tc>
          <w:tcPr>
            <w:tcW w:w="473" w:type="dxa"/>
          </w:tcPr>
          <w:p w:rsidR="00013867" w:rsidRPr="00E45C86" w:rsidRDefault="00013867" w:rsidP="00E45C86">
            <w:pPr>
              <w:pStyle w:val="TableParagraph"/>
              <w:spacing w:before="54"/>
              <w:ind w:left="193"/>
              <w:rPr>
                <w:rFonts w:ascii="Times New Roman" w:eastAsia="標楷體" w:hAnsi="Times New Roman" w:cs="Times New Roman"/>
                <w:sz w:val="16"/>
              </w:rPr>
            </w:pPr>
            <w:r w:rsidRPr="00E45C86">
              <w:rPr>
                <w:rFonts w:ascii="Times New Roman" w:eastAsia="標楷體" w:hAnsi="Times New Roman" w:cs="Times New Roman"/>
                <w:sz w:val="16"/>
              </w:rPr>
              <w:t>4</w:t>
            </w:r>
          </w:p>
        </w:tc>
        <w:tc>
          <w:tcPr>
            <w:tcW w:w="475" w:type="dxa"/>
            <w:gridSpan w:val="3"/>
          </w:tcPr>
          <w:p w:rsidR="00013867" w:rsidRPr="00E45C86" w:rsidRDefault="00013867" w:rsidP="00E45C86">
            <w:pPr>
              <w:pStyle w:val="TableParagraph"/>
              <w:spacing w:before="54"/>
              <w:ind w:left="195"/>
              <w:rPr>
                <w:rFonts w:ascii="Times New Roman" w:eastAsia="標楷體" w:hAnsi="Times New Roman" w:cs="Times New Roman"/>
                <w:sz w:val="16"/>
              </w:rPr>
            </w:pPr>
            <w:r w:rsidRPr="00E45C86">
              <w:rPr>
                <w:rFonts w:ascii="Times New Roman" w:eastAsia="標楷體" w:hAnsi="Times New Roman" w:cs="Times New Roman"/>
                <w:sz w:val="16"/>
              </w:rPr>
              <w:t>3</w:t>
            </w:r>
          </w:p>
        </w:tc>
        <w:tc>
          <w:tcPr>
            <w:tcW w:w="473" w:type="dxa"/>
            <w:gridSpan w:val="2"/>
          </w:tcPr>
          <w:p w:rsidR="00013867" w:rsidRPr="00E45C86" w:rsidRDefault="00013867" w:rsidP="00E45C86">
            <w:pPr>
              <w:pStyle w:val="TableParagraph"/>
              <w:spacing w:before="54"/>
              <w:ind w:left="193"/>
              <w:rPr>
                <w:rFonts w:ascii="Times New Roman" w:eastAsia="標楷體" w:hAnsi="Times New Roman" w:cs="Times New Roman"/>
                <w:sz w:val="16"/>
              </w:rPr>
            </w:pPr>
            <w:r w:rsidRPr="00E45C86">
              <w:rPr>
                <w:rFonts w:ascii="Times New Roman" w:eastAsia="標楷體" w:hAnsi="Times New Roman" w:cs="Times New Roman"/>
                <w:sz w:val="16"/>
              </w:rPr>
              <w:t>2</w:t>
            </w:r>
          </w:p>
        </w:tc>
        <w:tc>
          <w:tcPr>
            <w:tcW w:w="478" w:type="dxa"/>
            <w:gridSpan w:val="2"/>
            <w:tcBorders>
              <w:right w:val="single" w:sz="4" w:space="0" w:color="000000"/>
            </w:tcBorders>
          </w:tcPr>
          <w:p w:rsidR="00013867" w:rsidRPr="00E45C86" w:rsidRDefault="00013867" w:rsidP="00E45C86">
            <w:pPr>
              <w:pStyle w:val="TableParagraph"/>
              <w:spacing w:before="54"/>
              <w:ind w:left="195"/>
              <w:rPr>
                <w:rFonts w:ascii="Times New Roman" w:eastAsia="標楷體" w:hAnsi="Times New Roman" w:cs="Times New Roman"/>
                <w:sz w:val="16"/>
              </w:rPr>
            </w:pPr>
            <w:r w:rsidRPr="00E45C86">
              <w:rPr>
                <w:rFonts w:ascii="Times New Roman" w:eastAsia="標楷體" w:hAnsi="Times New Roman" w:cs="Times New Roman"/>
                <w:sz w:val="16"/>
              </w:rPr>
              <w:t>1</w:t>
            </w:r>
          </w:p>
        </w:tc>
      </w:tr>
      <w:tr w:rsidR="00013867" w:rsidRPr="008F7BB1" w:rsidTr="00E45C86">
        <w:trPr>
          <w:trHeight w:val="1291"/>
          <w:jc w:val="center"/>
        </w:trPr>
        <w:tc>
          <w:tcPr>
            <w:tcW w:w="317" w:type="dxa"/>
            <w:vMerge/>
            <w:tcBorders>
              <w:top w:val="nil"/>
              <w:left w:val="single" w:sz="4" w:space="0" w:color="000000"/>
              <w:bottom w:val="single" w:sz="4" w:space="0" w:color="000000"/>
            </w:tcBorders>
            <w:shd w:val="clear" w:color="auto" w:fill="CCFFCC"/>
          </w:tcPr>
          <w:p w:rsidR="00013867" w:rsidRPr="00E45C86" w:rsidRDefault="00013867" w:rsidP="00E45C86">
            <w:pPr>
              <w:autoSpaceDE w:val="0"/>
              <w:autoSpaceDN w:val="0"/>
              <w:rPr>
                <w:rFonts w:ascii="Times New Roman" w:eastAsia="標楷體" w:hAnsi="Times New Roman"/>
                <w:sz w:val="2"/>
                <w:szCs w:val="2"/>
                <w:lang w:eastAsia="en-US"/>
              </w:rPr>
            </w:pPr>
          </w:p>
        </w:tc>
        <w:tc>
          <w:tcPr>
            <w:tcW w:w="440" w:type="dxa"/>
            <w:gridSpan w:val="2"/>
            <w:vMerge/>
            <w:tcBorders>
              <w:top w:val="nil"/>
              <w:bottom w:val="single" w:sz="4" w:space="0" w:color="000000"/>
            </w:tcBorders>
          </w:tcPr>
          <w:p w:rsidR="00013867" w:rsidRPr="00E45C86" w:rsidRDefault="00013867" w:rsidP="00E45C86">
            <w:pPr>
              <w:autoSpaceDE w:val="0"/>
              <w:autoSpaceDN w:val="0"/>
              <w:rPr>
                <w:rFonts w:ascii="Times New Roman" w:eastAsia="標楷體" w:hAnsi="Times New Roman"/>
                <w:sz w:val="2"/>
                <w:szCs w:val="2"/>
                <w:lang w:eastAsia="en-US"/>
              </w:rPr>
            </w:pPr>
          </w:p>
        </w:tc>
        <w:tc>
          <w:tcPr>
            <w:tcW w:w="2365" w:type="dxa"/>
            <w:gridSpan w:val="11"/>
            <w:tcBorders>
              <w:bottom w:val="single" w:sz="4" w:space="0" w:color="000000"/>
            </w:tcBorders>
          </w:tcPr>
          <w:p w:rsidR="00013867" w:rsidRPr="00E45C86" w:rsidRDefault="004A0BFD" w:rsidP="008F7BB1">
            <w:pPr>
              <w:pStyle w:val="TableParagraph"/>
              <w:rPr>
                <w:rFonts w:ascii="Times New Roman" w:eastAsia="標楷體" w:hAnsi="Times New Roman" w:cs="Times New Roman"/>
                <w:sz w:val="16"/>
              </w:rPr>
            </w:pPr>
            <w:r w:rsidRPr="004A0BFD">
              <w:rPr>
                <w:noProof/>
                <w:lang w:eastAsia="zh-TW"/>
              </w:rPr>
              <w:pict>
                <v:group id="_x0000_s1029" style="position:absolute;margin-left:.75pt;margin-top:-1pt;width:350.85pt;height:64.55pt;z-index:-251657216;mso-position-horizontal-relative:page;mso-position-vertical-relative:page" coordorigin="1550,13927" coordsize="7017,1291">
                  <v:shape id="_x0000_s1030" type="#_x0000_t75" style="position:absolute;left:1550;top:13927;width:2331;height:1291">
                    <v:imagedata r:id="rId59" o:title=""/>
                  </v:shape>
                  <v:shape id="_x0000_s1031" type="#_x0000_t75" style="position:absolute;left:3916;top:13927;width:4651;height:1291">
                    <v:imagedata r:id="rId60" o:title=""/>
                  </v:shape>
                  <w10:wrap anchorx="page" anchory="page"/>
                </v:group>
              </w:pict>
            </w:r>
          </w:p>
        </w:tc>
        <w:tc>
          <w:tcPr>
            <w:tcW w:w="2371" w:type="dxa"/>
            <w:gridSpan w:val="12"/>
            <w:tcBorders>
              <w:bottom w:val="single" w:sz="4" w:space="0" w:color="000000"/>
            </w:tcBorders>
          </w:tcPr>
          <w:p w:rsidR="00013867" w:rsidRPr="00E45C86" w:rsidRDefault="00013867" w:rsidP="008F7BB1">
            <w:pPr>
              <w:pStyle w:val="TableParagraph"/>
              <w:rPr>
                <w:rFonts w:ascii="Times New Roman" w:eastAsia="標楷體" w:hAnsi="Times New Roman" w:cs="Times New Roman"/>
                <w:sz w:val="16"/>
              </w:rPr>
            </w:pPr>
          </w:p>
        </w:tc>
        <w:tc>
          <w:tcPr>
            <w:tcW w:w="2374" w:type="dxa"/>
            <w:gridSpan w:val="12"/>
            <w:tcBorders>
              <w:bottom w:val="single" w:sz="4" w:space="0" w:color="000000"/>
            </w:tcBorders>
          </w:tcPr>
          <w:p w:rsidR="00013867" w:rsidRPr="00E45C86" w:rsidRDefault="00013867" w:rsidP="008F7BB1">
            <w:pPr>
              <w:pStyle w:val="TableParagraph"/>
              <w:rPr>
                <w:rFonts w:ascii="Times New Roman" w:eastAsia="標楷體" w:hAnsi="Times New Roman" w:cs="Times New Roman"/>
                <w:sz w:val="16"/>
              </w:rPr>
            </w:pPr>
          </w:p>
        </w:tc>
        <w:tc>
          <w:tcPr>
            <w:tcW w:w="2384" w:type="dxa"/>
            <w:gridSpan w:val="10"/>
            <w:tcBorders>
              <w:bottom w:val="single" w:sz="4" w:space="0" w:color="000000"/>
              <w:right w:val="single" w:sz="4" w:space="0" w:color="000000"/>
            </w:tcBorders>
          </w:tcPr>
          <w:p w:rsidR="00013867" w:rsidRPr="00E45C86" w:rsidRDefault="003E65A1" w:rsidP="00E45C86">
            <w:pPr>
              <w:pStyle w:val="TableParagraph"/>
              <w:ind w:left="25" w:right="-9"/>
              <w:rPr>
                <w:rFonts w:ascii="Times New Roman" w:eastAsia="標楷體" w:hAnsi="Times New Roman" w:cs="Times New Roman"/>
                <w:sz w:val="20"/>
              </w:rPr>
            </w:pPr>
            <w:r>
              <w:rPr>
                <w:rFonts w:ascii="Times New Roman" w:eastAsia="標楷體" w:hAnsi="Times New Roman" w:cs="Times New Roman"/>
                <w:noProof/>
                <w:sz w:val="20"/>
                <w:lang w:eastAsia="zh-TW"/>
              </w:rPr>
              <w:drawing>
                <wp:inline distT="0" distB="0" distL="0" distR="0">
                  <wp:extent cx="1455420" cy="819150"/>
                  <wp:effectExtent l="19050" t="0" r="0" b="0"/>
                  <wp:docPr id="38"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eg"/>
                          <pic:cNvPicPr>
                            <a:picLocks noChangeAspect="1" noChangeArrowheads="1"/>
                          </pic:cNvPicPr>
                        </pic:nvPicPr>
                        <pic:blipFill>
                          <a:blip r:embed="rId61" cstate="print"/>
                          <a:srcRect/>
                          <a:stretch>
                            <a:fillRect/>
                          </a:stretch>
                        </pic:blipFill>
                        <pic:spPr bwMode="auto">
                          <a:xfrm>
                            <a:off x="0" y="0"/>
                            <a:ext cx="1455420" cy="819150"/>
                          </a:xfrm>
                          <a:prstGeom prst="rect">
                            <a:avLst/>
                          </a:prstGeom>
                          <a:noFill/>
                          <a:ln w="9525">
                            <a:noFill/>
                            <a:miter lim="800000"/>
                            <a:headEnd/>
                            <a:tailEnd/>
                          </a:ln>
                        </pic:spPr>
                      </pic:pic>
                    </a:graphicData>
                  </a:graphic>
                </wp:inline>
              </w:drawing>
            </w:r>
          </w:p>
        </w:tc>
      </w:tr>
      <w:tr w:rsidR="00013867" w:rsidRPr="008F7BB1" w:rsidTr="00E45C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cantSplit/>
          <w:jc w:val="center"/>
        </w:trPr>
        <w:tc>
          <w:tcPr>
            <w:tcW w:w="317" w:type="dxa"/>
            <w:vMerge w:val="restart"/>
            <w:tcBorders>
              <w:bottom w:val="single" w:sz="6" w:space="0" w:color="000000"/>
              <w:right w:val="single" w:sz="6" w:space="0" w:color="000000"/>
            </w:tcBorders>
            <w:shd w:val="clear" w:color="auto" w:fill="CCFFCC"/>
            <w:vAlign w:val="center"/>
          </w:tcPr>
          <w:p w:rsidR="00013867" w:rsidRPr="00E45C86" w:rsidRDefault="00013867" w:rsidP="00E45C86">
            <w:pPr>
              <w:pStyle w:val="TableParagraph"/>
              <w:ind w:left="28"/>
              <w:rPr>
                <w:rFonts w:ascii="Times New Roman" w:eastAsia="標楷體" w:hAnsi="Times New Roman" w:cs="Times New Roman"/>
                <w:sz w:val="16"/>
              </w:rPr>
            </w:pPr>
            <w:r w:rsidRPr="00E45C86">
              <w:rPr>
                <w:rFonts w:ascii="Times New Roman" w:eastAsia="標楷體" w:hAnsi="Times New Roman" w:cs="Times New Roman"/>
                <w:sz w:val="16"/>
              </w:rPr>
              <w:t>5.</w:t>
            </w:r>
          </w:p>
          <w:p w:rsidR="00013867" w:rsidRPr="00E45C86" w:rsidRDefault="00013867" w:rsidP="00E45C86">
            <w:pPr>
              <w:pStyle w:val="TableParagraph"/>
              <w:ind w:left="28" w:right="108"/>
              <w:rPr>
                <w:rFonts w:ascii="Times New Roman" w:eastAsia="標楷體" w:hAnsi="Times New Roman" w:cs="Times New Roman"/>
                <w:sz w:val="16"/>
              </w:rPr>
            </w:pPr>
            <w:r w:rsidRPr="00E45C86">
              <w:rPr>
                <w:rFonts w:ascii="Times New Roman" w:eastAsia="標楷體" w:hAnsi="標楷體" w:cs="Times New Roman" w:hint="eastAsia"/>
                <w:sz w:val="16"/>
              </w:rPr>
              <w:t>河道水流狀態</w:t>
            </w:r>
          </w:p>
        </w:tc>
        <w:tc>
          <w:tcPr>
            <w:tcW w:w="425" w:type="dxa"/>
            <w:tcBorders>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8" w:right="42"/>
              <w:rPr>
                <w:rFonts w:ascii="Times New Roman" w:eastAsia="標楷體" w:hAnsi="Times New Roman" w:cs="Times New Roman"/>
                <w:sz w:val="16"/>
              </w:rPr>
            </w:pPr>
            <w:r w:rsidRPr="00E45C86">
              <w:rPr>
                <w:rFonts w:ascii="Times New Roman" w:eastAsia="標楷體" w:hAnsi="標楷體" w:cs="Times New Roman" w:hint="eastAsia"/>
                <w:sz w:val="16"/>
              </w:rPr>
              <w:t>說明</w:t>
            </w:r>
          </w:p>
        </w:tc>
        <w:tc>
          <w:tcPr>
            <w:tcW w:w="9503" w:type="dxa"/>
            <w:gridSpan w:val="45"/>
            <w:tcBorders>
              <w:left w:val="single" w:sz="6" w:space="0" w:color="000000"/>
              <w:bottom w:val="single" w:sz="6" w:space="0" w:color="000000"/>
            </w:tcBorders>
            <w:vAlign w:val="center"/>
          </w:tcPr>
          <w:p w:rsidR="00013867" w:rsidRPr="00E45C86" w:rsidRDefault="00013867" w:rsidP="00E45C86">
            <w:pPr>
              <w:pStyle w:val="TableParagraph"/>
              <w:ind w:left="26" w:right="15"/>
              <w:rPr>
                <w:rFonts w:ascii="Times New Roman" w:eastAsia="標楷體" w:hAnsi="Times New Roman" w:cs="Times New Roman"/>
                <w:sz w:val="16"/>
                <w:lang w:eastAsia="zh-TW"/>
              </w:rPr>
            </w:pPr>
            <w:r w:rsidRPr="00E45C86">
              <w:rPr>
                <w:rFonts w:ascii="Times New Roman" w:eastAsia="標楷體" w:hAnsi="標楷體" w:cs="Times New Roman" w:hint="eastAsia"/>
                <w:spacing w:val="-5"/>
                <w:sz w:val="16"/>
                <w:lang w:eastAsia="zh-TW"/>
              </w:rPr>
              <w:t>於保育治理工程應用上，須注意常流水斷流的情形。若遇到天然環境造成的無水野溪，可不進行此項目之評估。造成水位降低的可能原因為</w:t>
            </w:r>
            <w:r w:rsidRPr="00E45C86">
              <w:rPr>
                <w:rFonts w:ascii="Times New Roman" w:eastAsia="標楷體" w:hAnsi="Times New Roman" w:cs="Times New Roman"/>
                <w:spacing w:val="-3"/>
                <w:sz w:val="16"/>
                <w:lang w:eastAsia="zh-TW"/>
              </w:rPr>
              <w:t>(a)</w:t>
            </w:r>
            <w:r w:rsidRPr="00E45C86">
              <w:rPr>
                <w:rFonts w:ascii="Times New Roman" w:eastAsia="標楷體" w:hAnsi="標楷體" w:cs="Times New Roman" w:hint="eastAsia"/>
                <w:spacing w:val="-5"/>
                <w:sz w:val="16"/>
                <w:lang w:eastAsia="zh-TW"/>
              </w:rPr>
              <w:t>河道增寬，溪床墊高導致水流斷面寬度增加，</w:t>
            </w:r>
            <w:r w:rsidRPr="00E45C86">
              <w:rPr>
                <w:rFonts w:ascii="Times New Roman" w:eastAsia="標楷體" w:hAnsi="Times New Roman" w:cs="Times New Roman"/>
                <w:spacing w:val="-3"/>
                <w:sz w:val="16"/>
                <w:lang w:eastAsia="zh-TW"/>
              </w:rPr>
              <w:t>(b)</w:t>
            </w:r>
            <w:r w:rsidRPr="00E45C86">
              <w:rPr>
                <w:rFonts w:ascii="Times New Roman" w:eastAsia="標楷體" w:hAnsi="標楷體" w:cs="Times New Roman" w:hint="eastAsia"/>
                <w:spacing w:val="-5"/>
                <w:sz w:val="16"/>
                <w:lang w:eastAsia="zh-TW"/>
              </w:rPr>
              <w:t>壩體的上游土石堆積後，地表逕流變成伏流，</w:t>
            </w:r>
            <w:r w:rsidRPr="00E45C86">
              <w:rPr>
                <w:rFonts w:ascii="Times New Roman" w:eastAsia="標楷體" w:hAnsi="Times New Roman" w:cs="Times New Roman"/>
                <w:spacing w:val="-3"/>
                <w:sz w:val="16"/>
                <w:lang w:eastAsia="zh-TW"/>
              </w:rPr>
              <w:t>(c)</w:t>
            </w:r>
            <w:r w:rsidRPr="00E45C86">
              <w:rPr>
                <w:rFonts w:ascii="Times New Roman" w:eastAsia="標楷體" w:hAnsi="標楷體" w:cs="Times New Roman" w:hint="eastAsia"/>
                <w:spacing w:val="-6"/>
                <w:sz w:val="16"/>
                <w:lang w:eastAsia="zh-TW"/>
              </w:rPr>
              <w:t>截流、分流及引水等工程，原河道水</w:t>
            </w:r>
          </w:p>
          <w:p w:rsidR="00013867" w:rsidRPr="00E45C86" w:rsidRDefault="00013867" w:rsidP="00E45C86">
            <w:pPr>
              <w:pStyle w:val="TableParagraph"/>
              <w:ind w:left="26"/>
              <w:rPr>
                <w:rFonts w:ascii="Times New Roman" w:eastAsia="標楷體" w:hAnsi="Times New Roman" w:cs="Times New Roman"/>
                <w:sz w:val="16"/>
              </w:rPr>
            </w:pPr>
            <w:r w:rsidRPr="00E45C86">
              <w:rPr>
                <w:rFonts w:ascii="Times New Roman" w:eastAsia="標楷體" w:hAnsi="標楷體" w:cs="Times New Roman" w:hint="eastAsia"/>
                <w:sz w:val="16"/>
              </w:rPr>
              <w:t>量被取走的情形，</w:t>
            </w:r>
            <w:r w:rsidRPr="00E45C86">
              <w:rPr>
                <w:rFonts w:ascii="Times New Roman" w:eastAsia="標楷體" w:hAnsi="Times New Roman" w:cs="Times New Roman"/>
                <w:sz w:val="16"/>
              </w:rPr>
              <w:t>(d)</w:t>
            </w:r>
            <w:r w:rsidRPr="00E45C86">
              <w:rPr>
                <w:rFonts w:ascii="Times New Roman" w:eastAsia="標楷體" w:hAnsi="標楷體" w:cs="Times New Roman" w:hint="eastAsia"/>
                <w:sz w:val="16"/>
              </w:rPr>
              <w:t>乾旱。</w:t>
            </w:r>
          </w:p>
        </w:tc>
      </w:tr>
      <w:tr w:rsidR="00013867" w:rsidRPr="008F7BB1" w:rsidTr="00E45C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cantSplit/>
          <w:jc w:val="center"/>
        </w:trPr>
        <w:tc>
          <w:tcPr>
            <w:tcW w:w="317" w:type="dxa"/>
            <w:vMerge/>
            <w:tcBorders>
              <w:top w:val="nil"/>
              <w:bottom w:val="single" w:sz="6" w:space="0" w:color="000000"/>
              <w:right w:val="single" w:sz="6" w:space="0" w:color="000000"/>
            </w:tcBorders>
            <w:shd w:val="clear" w:color="auto" w:fill="CCFFCC"/>
            <w:vAlign w:val="center"/>
          </w:tcPr>
          <w:p w:rsidR="00013867" w:rsidRPr="00E45C86" w:rsidRDefault="00013867" w:rsidP="00E45C86">
            <w:pPr>
              <w:autoSpaceDE w:val="0"/>
              <w:autoSpaceDN w:val="0"/>
              <w:rPr>
                <w:rFonts w:ascii="Times New Roman" w:eastAsia="標楷體" w:hAnsi="Times New Roman"/>
                <w:sz w:val="2"/>
                <w:szCs w:val="2"/>
                <w:lang w:eastAsia="en-US"/>
              </w:rPr>
            </w:pPr>
          </w:p>
        </w:tc>
        <w:tc>
          <w:tcPr>
            <w:tcW w:w="425"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8" w:right="42"/>
              <w:rPr>
                <w:rFonts w:ascii="Times New Roman" w:eastAsia="標楷體" w:hAnsi="Times New Roman" w:cs="Times New Roman"/>
                <w:sz w:val="16"/>
              </w:rPr>
            </w:pPr>
            <w:r w:rsidRPr="00E45C86">
              <w:rPr>
                <w:rFonts w:ascii="Times New Roman" w:eastAsia="標楷體" w:hAnsi="標楷體" w:cs="Times New Roman" w:hint="eastAsia"/>
                <w:sz w:val="16"/>
              </w:rPr>
              <w:t>程度</w:t>
            </w:r>
          </w:p>
        </w:tc>
        <w:tc>
          <w:tcPr>
            <w:tcW w:w="2438" w:type="dxa"/>
            <w:gridSpan w:val="1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6"/>
              <w:jc w:val="center"/>
              <w:rPr>
                <w:rFonts w:ascii="Times New Roman" w:eastAsia="標楷體" w:hAnsi="Times New Roman" w:cs="Times New Roman"/>
                <w:sz w:val="16"/>
              </w:rPr>
            </w:pPr>
            <w:r w:rsidRPr="00E45C86">
              <w:rPr>
                <w:rFonts w:ascii="Times New Roman" w:eastAsia="標楷體" w:hAnsi="標楷體" w:cs="Times New Roman" w:hint="eastAsia"/>
                <w:sz w:val="16"/>
              </w:rPr>
              <w:t>佳</w:t>
            </w:r>
          </w:p>
        </w:tc>
        <w:tc>
          <w:tcPr>
            <w:tcW w:w="2353" w:type="dxa"/>
            <w:gridSpan w:val="1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0"/>
              <w:jc w:val="center"/>
              <w:rPr>
                <w:rFonts w:ascii="Times New Roman" w:eastAsia="標楷體" w:hAnsi="Times New Roman" w:cs="Times New Roman"/>
                <w:sz w:val="16"/>
              </w:rPr>
            </w:pPr>
            <w:r w:rsidRPr="00E45C86">
              <w:rPr>
                <w:rFonts w:ascii="Times New Roman" w:eastAsia="標楷體" w:hAnsi="標楷體" w:cs="Times New Roman" w:hint="eastAsia"/>
                <w:sz w:val="16"/>
              </w:rPr>
              <w:t>良好</w:t>
            </w:r>
          </w:p>
        </w:tc>
        <w:tc>
          <w:tcPr>
            <w:tcW w:w="2361" w:type="dxa"/>
            <w:gridSpan w:val="1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4"/>
              <w:jc w:val="center"/>
              <w:rPr>
                <w:rFonts w:ascii="Times New Roman" w:eastAsia="標楷體" w:hAnsi="Times New Roman" w:cs="Times New Roman"/>
                <w:sz w:val="16"/>
              </w:rPr>
            </w:pPr>
            <w:r w:rsidRPr="00E45C86">
              <w:rPr>
                <w:rFonts w:ascii="Times New Roman" w:eastAsia="標楷體" w:hAnsi="標楷體" w:cs="Times New Roman" w:hint="eastAsia"/>
                <w:sz w:val="16"/>
              </w:rPr>
              <w:t>普通</w:t>
            </w:r>
          </w:p>
        </w:tc>
        <w:tc>
          <w:tcPr>
            <w:tcW w:w="2351" w:type="dxa"/>
            <w:gridSpan w:val="8"/>
            <w:tcBorders>
              <w:top w:val="single" w:sz="6" w:space="0" w:color="000000"/>
              <w:left w:val="single" w:sz="6" w:space="0" w:color="000000"/>
              <w:bottom w:val="single" w:sz="6" w:space="0" w:color="000000"/>
            </w:tcBorders>
            <w:vAlign w:val="center"/>
          </w:tcPr>
          <w:p w:rsidR="00013867" w:rsidRPr="00E45C86" w:rsidRDefault="00013867" w:rsidP="00E45C86">
            <w:pPr>
              <w:pStyle w:val="TableParagraph"/>
              <w:ind w:left="-9"/>
              <w:jc w:val="center"/>
              <w:rPr>
                <w:rFonts w:ascii="Times New Roman" w:eastAsia="標楷體" w:hAnsi="Times New Roman" w:cs="Times New Roman"/>
                <w:sz w:val="16"/>
              </w:rPr>
            </w:pPr>
            <w:r w:rsidRPr="00E45C86">
              <w:rPr>
                <w:rFonts w:ascii="Times New Roman" w:eastAsia="標楷體" w:hAnsi="標楷體" w:cs="Times New Roman" w:hint="eastAsia"/>
                <w:sz w:val="16"/>
              </w:rPr>
              <w:t>差</w:t>
            </w:r>
          </w:p>
        </w:tc>
      </w:tr>
      <w:tr w:rsidR="00013867" w:rsidRPr="008F7BB1" w:rsidTr="00E45C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cantSplit/>
          <w:jc w:val="center"/>
        </w:trPr>
        <w:tc>
          <w:tcPr>
            <w:tcW w:w="317" w:type="dxa"/>
            <w:vMerge/>
            <w:tcBorders>
              <w:top w:val="nil"/>
              <w:bottom w:val="single" w:sz="6" w:space="0" w:color="000000"/>
              <w:right w:val="single" w:sz="6" w:space="0" w:color="000000"/>
            </w:tcBorders>
            <w:shd w:val="clear" w:color="auto" w:fill="CCFFCC"/>
            <w:vAlign w:val="center"/>
          </w:tcPr>
          <w:p w:rsidR="00013867" w:rsidRPr="00E45C86" w:rsidRDefault="00013867" w:rsidP="00E45C86">
            <w:pPr>
              <w:autoSpaceDE w:val="0"/>
              <w:autoSpaceDN w:val="0"/>
              <w:rPr>
                <w:rFonts w:ascii="Times New Roman" w:eastAsia="標楷體" w:hAnsi="Times New Roman"/>
                <w:sz w:val="2"/>
                <w:szCs w:val="2"/>
                <w:lang w:eastAsia="en-US"/>
              </w:rPr>
            </w:pPr>
          </w:p>
        </w:tc>
        <w:tc>
          <w:tcPr>
            <w:tcW w:w="425" w:type="dxa"/>
            <w:vMerge w:val="restart"/>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8F7BB1">
            <w:pPr>
              <w:pStyle w:val="TableParagraph"/>
              <w:rPr>
                <w:rFonts w:ascii="Times New Roman" w:eastAsia="標楷體" w:hAnsi="Times New Roman" w:cs="Times New Roman"/>
                <w:sz w:val="16"/>
              </w:rPr>
            </w:pPr>
          </w:p>
        </w:tc>
        <w:tc>
          <w:tcPr>
            <w:tcW w:w="2438" w:type="dxa"/>
            <w:gridSpan w:val="1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6"/>
              <w:rPr>
                <w:rFonts w:ascii="Times New Roman" w:eastAsia="標楷體" w:hAnsi="Times New Roman" w:cs="Times New Roman"/>
                <w:sz w:val="16"/>
              </w:rPr>
            </w:pPr>
            <w:r w:rsidRPr="00E45C86">
              <w:rPr>
                <w:rFonts w:ascii="Times New Roman" w:eastAsia="標楷體" w:hAnsi="Times New Roman" w:cs="Times New Roman"/>
                <w:sz w:val="16"/>
              </w:rPr>
              <w:t xml:space="preserve">I </w:t>
            </w:r>
            <w:r w:rsidRPr="00E45C86">
              <w:rPr>
                <w:rFonts w:ascii="Times New Roman" w:eastAsia="標楷體" w:hAnsi="標楷體" w:cs="Times New Roman" w:hint="eastAsia"/>
                <w:sz w:val="16"/>
              </w:rPr>
              <w:t>水量豐沛，幾無溪床裸露。</w:t>
            </w:r>
          </w:p>
        </w:tc>
        <w:tc>
          <w:tcPr>
            <w:tcW w:w="2353" w:type="dxa"/>
            <w:gridSpan w:val="1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0"/>
              <w:rPr>
                <w:rFonts w:ascii="Times New Roman" w:eastAsia="標楷體" w:hAnsi="Times New Roman" w:cs="Times New Roman"/>
                <w:sz w:val="16"/>
              </w:rPr>
            </w:pPr>
            <w:r w:rsidRPr="00E45C86">
              <w:rPr>
                <w:rFonts w:ascii="Times New Roman" w:eastAsia="標楷體" w:hAnsi="Times New Roman" w:cs="Times New Roman"/>
                <w:sz w:val="16"/>
              </w:rPr>
              <w:t xml:space="preserve">I </w:t>
            </w:r>
            <w:r w:rsidRPr="00E45C86">
              <w:rPr>
                <w:rFonts w:ascii="Times New Roman" w:eastAsia="標楷體" w:hAnsi="標楷體" w:cs="Times New Roman" w:hint="eastAsia"/>
                <w:sz w:val="16"/>
              </w:rPr>
              <w:t>小於</w:t>
            </w:r>
            <w:r w:rsidRPr="00E45C86">
              <w:rPr>
                <w:rFonts w:ascii="Times New Roman" w:eastAsia="標楷體" w:hAnsi="Times New Roman" w:cs="Times New Roman"/>
                <w:sz w:val="16"/>
              </w:rPr>
              <w:t xml:space="preserve"> 25%</w:t>
            </w:r>
            <w:r w:rsidRPr="00E45C86">
              <w:rPr>
                <w:rFonts w:ascii="Times New Roman" w:eastAsia="標楷體" w:hAnsi="標楷體" w:cs="Times New Roman" w:hint="eastAsia"/>
                <w:sz w:val="16"/>
              </w:rPr>
              <w:t>的溪床面積露出水</w:t>
            </w:r>
          </w:p>
          <w:p w:rsidR="00013867" w:rsidRPr="00E45C86" w:rsidRDefault="00013867" w:rsidP="00E45C86">
            <w:pPr>
              <w:pStyle w:val="TableParagraph"/>
              <w:ind w:left="20"/>
              <w:rPr>
                <w:rFonts w:ascii="Times New Roman" w:eastAsia="標楷體" w:hAnsi="Times New Roman" w:cs="Times New Roman"/>
                <w:sz w:val="16"/>
              </w:rPr>
            </w:pPr>
            <w:r w:rsidRPr="00E45C86">
              <w:rPr>
                <w:rFonts w:ascii="Times New Roman" w:eastAsia="標楷體" w:hAnsi="標楷體" w:cs="Times New Roman" w:hint="eastAsia"/>
                <w:sz w:val="16"/>
              </w:rPr>
              <w:t>面。</w:t>
            </w:r>
          </w:p>
        </w:tc>
        <w:tc>
          <w:tcPr>
            <w:tcW w:w="2361" w:type="dxa"/>
            <w:gridSpan w:val="1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4"/>
              <w:rPr>
                <w:rFonts w:ascii="Times New Roman" w:eastAsia="標楷體" w:hAnsi="Times New Roman" w:cs="Times New Roman"/>
                <w:sz w:val="16"/>
              </w:rPr>
            </w:pPr>
            <w:r w:rsidRPr="00E45C86">
              <w:rPr>
                <w:rFonts w:ascii="Times New Roman" w:eastAsia="標楷體" w:hAnsi="Times New Roman" w:cs="Times New Roman"/>
                <w:sz w:val="16"/>
              </w:rPr>
              <w:t xml:space="preserve">I </w:t>
            </w:r>
            <w:r w:rsidRPr="00E45C86">
              <w:rPr>
                <w:rFonts w:ascii="Times New Roman" w:eastAsia="標楷體" w:hAnsi="標楷體" w:cs="Times New Roman" w:hint="eastAsia"/>
                <w:sz w:val="16"/>
              </w:rPr>
              <w:t>有</w:t>
            </w:r>
            <w:r w:rsidRPr="00E45C86">
              <w:rPr>
                <w:rFonts w:ascii="Times New Roman" w:eastAsia="標楷體" w:hAnsi="Times New Roman" w:cs="Times New Roman"/>
                <w:sz w:val="16"/>
              </w:rPr>
              <w:t xml:space="preserve"> 25-75%</w:t>
            </w:r>
            <w:r w:rsidRPr="00E45C86">
              <w:rPr>
                <w:rFonts w:ascii="Times New Roman" w:eastAsia="標楷體" w:hAnsi="標楷體" w:cs="Times New Roman" w:hint="eastAsia"/>
                <w:sz w:val="16"/>
              </w:rPr>
              <w:t>的溪床面積露出水</w:t>
            </w:r>
          </w:p>
          <w:p w:rsidR="00013867" w:rsidRPr="00E45C86" w:rsidRDefault="00013867" w:rsidP="00E45C86">
            <w:pPr>
              <w:pStyle w:val="TableParagraph"/>
              <w:ind w:left="4"/>
              <w:rPr>
                <w:rFonts w:ascii="Times New Roman" w:eastAsia="標楷體" w:hAnsi="Times New Roman" w:cs="Times New Roman"/>
                <w:sz w:val="16"/>
              </w:rPr>
            </w:pPr>
            <w:r w:rsidRPr="00E45C86">
              <w:rPr>
                <w:rFonts w:ascii="Times New Roman" w:eastAsia="標楷體" w:hAnsi="標楷體" w:cs="Times New Roman" w:hint="eastAsia"/>
                <w:sz w:val="16"/>
              </w:rPr>
              <w:t>面。</w:t>
            </w:r>
          </w:p>
        </w:tc>
        <w:tc>
          <w:tcPr>
            <w:tcW w:w="2351" w:type="dxa"/>
            <w:gridSpan w:val="8"/>
            <w:tcBorders>
              <w:top w:val="single" w:sz="6" w:space="0" w:color="000000"/>
              <w:left w:val="single" w:sz="6" w:space="0" w:color="000000"/>
              <w:bottom w:val="single" w:sz="6" w:space="0" w:color="000000"/>
            </w:tcBorders>
            <w:vAlign w:val="center"/>
          </w:tcPr>
          <w:p w:rsidR="00013867" w:rsidRPr="00E45C86" w:rsidRDefault="00013867" w:rsidP="00E45C86">
            <w:pPr>
              <w:pStyle w:val="TableParagraph"/>
              <w:ind w:left="-9"/>
              <w:rPr>
                <w:rFonts w:ascii="Times New Roman" w:eastAsia="標楷體" w:hAnsi="Times New Roman" w:cs="Times New Roman"/>
                <w:sz w:val="16"/>
              </w:rPr>
            </w:pPr>
            <w:r w:rsidRPr="00E45C86">
              <w:rPr>
                <w:rFonts w:ascii="Times New Roman" w:eastAsia="標楷體" w:hAnsi="Times New Roman" w:cs="Times New Roman"/>
                <w:sz w:val="16"/>
              </w:rPr>
              <w:t xml:space="preserve">I </w:t>
            </w:r>
            <w:r w:rsidRPr="00E45C86">
              <w:rPr>
                <w:rFonts w:ascii="Times New Roman" w:eastAsia="標楷體" w:hAnsi="標楷體" w:cs="Times New Roman" w:hint="eastAsia"/>
                <w:sz w:val="16"/>
              </w:rPr>
              <w:t>河道水量極少；溪床面積幾乎裸</w:t>
            </w:r>
          </w:p>
          <w:p w:rsidR="00013867" w:rsidRPr="00E45C86" w:rsidRDefault="00013867" w:rsidP="00E45C86">
            <w:pPr>
              <w:pStyle w:val="TableParagraph"/>
              <w:ind w:left="-9"/>
              <w:rPr>
                <w:rFonts w:ascii="Times New Roman" w:eastAsia="標楷體" w:hAnsi="Times New Roman" w:cs="Times New Roman"/>
                <w:sz w:val="16"/>
              </w:rPr>
            </w:pPr>
            <w:r w:rsidRPr="00E45C86">
              <w:rPr>
                <w:rFonts w:ascii="Times New Roman" w:eastAsia="標楷體" w:hAnsi="標楷體" w:cs="Times New Roman" w:hint="eastAsia"/>
                <w:sz w:val="16"/>
              </w:rPr>
              <w:t>露。</w:t>
            </w:r>
          </w:p>
        </w:tc>
      </w:tr>
      <w:tr w:rsidR="00013867" w:rsidRPr="008F7BB1" w:rsidTr="00E45C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cantSplit/>
          <w:jc w:val="center"/>
        </w:trPr>
        <w:tc>
          <w:tcPr>
            <w:tcW w:w="317" w:type="dxa"/>
            <w:vMerge/>
            <w:tcBorders>
              <w:top w:val="nil"/>
              <w:bottom w:val="single" w:sz="6" w:space="0" w:color="000000"/>
              <w:right w:val="single" w:sz="6" w:space="0" w:color="000000"/>
            </w:tcBorders>
            <w:shd w:val="clear" w:color="auto" w:fill="CCFFCC"/>
            <w:vAlign w:val="center"/>
          </w:tcPr>
          <w:p w:rsidR="00013867" w:rsidRPr="00E45C86" w:rsidRDefault="00013867" w:rsidP="00E45C86">
            <w:pPr>
              <w:autoSpaceDE w:val="0"/>
              <w:autoSpaceDN w:val="0"/>
              <w:rPr>
                <w:rFonts w:ascii="Times New Roman" w:eastAsia="標楷體" w:hAnsi="Times New Roman"/>
                <w:sz w:val="2"/>
                <w:szCs w:val="2"/>
                <w:lang w:eastAsia="en-US"/>
              </w:rPr>
            </w:pPr>
          </w:p>
        </w:tc>
        <w:tc>
          <w:tcPr>
            <w:tcW w:w="425" w:type="dxa"/>
            <w:vMerge/>
            <w:tcBorders>
              <w:top w:val="nil"/>
              <w:left w:val="single" w:sz="6" w:space="0" w:color="000000"/>
              <w:bottom w:val="single" w:sz="6" w:space="0" w:color="000000"/>
              <w:right w:val="single" w:sz="6" w:space="0" w:color="000000"/>
            </w:tcBorders>
            <w:vAlign w:val="center"/>
          </w:tcPr>
          <w:p w:rsidR="00013867" w:rsidRPr="00E45C86" w:rsidRDefault="00013867" w:rsidP="00E45C86">
            <w:pPr>
              <w:autoSpaceDE w:val="0"/>
              <w:autoSpaceDN w:val="0"/>
              <w:rPr>
                <w:rFonts w:ascii="Times New Roman" w:eastAsia="標楷體" w:hAnsi="Times New Roman"/>
                <w:sz w:val="2"/>
                <w:szCs w:val="2"/>
                <w:lang w:eastAsia="en-US"/>
              </w:rPr>
            </w:pPr>
          </w:p>
        </w:tc>
        <w:tc>
          <w:tcPr>
            <w:tcW w:w="554"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94"/>
              <w:rPr>
                <w:rFonts w:ascii="Times New Roman" w:eastAsia="標楷體" w:hAnsi="Times New Roman" w:cs="Times New Roman"/>
                <w:sz w:val="16"/>
              </w:rPr>
            </w:pPr>
            <w:r w:rsidRPr="00E45C86">
              <w:rPr>
                <w:rFonts w:ascii="Times New Roman" w:eastAsia="標楷體" w:hAnsi="Times New Roman" w:cs="Times New Roman"/>
                <w:sz w:val="16"/>
              </w:rPr>
              <w:t>20</w:t>
            </w:r>
          </w:p>
        </w:tc>
        <w:tc>
          <w:tcPr>
            <w:tcW w:w="467"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51"/>
              <w:rPr>
                <w:rFonts w:ascii="Times New Roman" w:eastAsia="標楷體" w:hAnsi="Times New Roman" w:cs="Times New Roman"/>
                <w:sz w:val="16"/>
              </w:rPr>
            </w:pPr>
            <w:r w:rsidRPr="00E45C86">
              <w:rPr>
                <w:rFonts w:ascii="Times New Roman" w:eastAsia="標楷體" w:hAnsi="Times New Roman" w:cs="Times New Roman"/>
                <w:sz w:val="16"/>
              </w:rPr>
              <w:t>19</w:t>
            </w:r>
          </w:p>
        </w:tc>
        <w:tc>
          <w:tcPr>
            <w:tcW w:w="470" w:type="dxa"/>
            <w:gridSpan w:val="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52"/>
              <w:rPr>
                <w:rFonts w:ascii="Times New Roman" w:eastAsia="標楷體" w:hAnsi="Times New Roman" w:cs="Times New Roman"/>
                <w:sz w:val="16"/>
              </w:rPr>
            </w:pPr>
            <w:r w:rsidRPr="00E45C86">
              <w:rPr>
                <w:rFonts w:ascii="Times New Roman" w:eastAsia="標楷體" w:hAnsi="Times New Roman" w:cs="Times New Roman"/>
                <w:sz w:val="16"/>
              </w:rPr>
              <w:t>18</w:t>
            </w:r>
          </w:p>
        </w:tc>
        <w:tc>
          <w:tcPr>
            <w:tcW w:w="470"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52"/>
              <w:rPr>
                <w:rFonts w:ascii="Times New Roman" w:eastAsia="標楷體" w:hAnsi="Times New Roman" w:cs="Times New Roman"/>
                <w:sz w:val="16"/>
              </w:rPr>
            </w:pPr>
            <w:r w:rsidRPr="00E45C86">
              <w:rPr>
                <w:rFonts w:ascii="Times New Roman" w:eastAsia="標楷體" w:hAnsi="Times New Roman" w:cs="Times New Roman"/>
                <w:sz w:val="16"/>
              </w:rPr>
              <w:t>17</w:t>
            </w:r>
          </w:p>
        </w:tc>
        <w:tc>
          <w:tcPr>
            <w:tcW w:w="477" w:type="dxa"/>
            <w:gridSpan w:val="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27" w:right="120"/>
              <w:rPr>
                <w:rFonts w:ascii="Times New Roman" w:eastAsia="標楷體" w:hAnsi="Times New Roman" w:cs="Times New Roman"/>
                <w:sz w:val="16"/>
              </w:rPr>
            </w:pPr>
            <w:r w:rsidRPr="00E45C86">
              <w:rPr>
                <w:rFonts w:ascii="Times New Roman" w:eastAsia="標楷體" w:hAnsi="Times New Roman" w:cs="Times New Roman"/>
                <w:sz w:val="16"/>
              </w:rPr>
              <w:t>16</w:t>
            </w:r>
          </w:p>
        </w:tc>
        <w:tc>
          <w:tcPr>
            <w:tcW w:w="464" w:type="dxa"/>
            <w:gridSpan w:val="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14" w:right="110"/>
              <w:rPr>
                <w:rFonts w:ascii="Times New Roman" w:eastAsia="標楷體" w:hAnsi="Times New Roman" w:cs="Times New Roman"/>
                <w:sz w:val="16"/>
              </w:rPr>
            </w:pPr>
            <w:r w:rsidRPr="00E45C86">
              <w:rPr>
                <w:rFonts w:ascii="Times New Roman" w:eastAsia="標楷體" w:hAnsi="Times New Roman" w:cs="Times New Roman"/>
                <w:sz w:val="16"/>
              </w:rPr>
              <w:t>15</w:t>
            </w:r>
          </w:p>
        </w:tc>
        <w:tc>
          <w:tcPr>
            <w:tcW w:w="468"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48"/>
              <w:rPr>
                <w:rFonts w:ascii="Times New Roman" w:eastAsia="標楷體" w:hAnsi="Times New Roman" w:cs="Times New Roman"/>
                <w:sz w:val="16"/>
              </w:rPr>
            </w:pPr>
            <w:r w:rsidRPr="00E45C86">
              <w:rPr>
                <w:rFonts w:ascii="Times New Roman" w:eastAsia="標楷體" w:hAnsi="Times New Roman" w:cs="Times New Roman"/>
                <w:sz w:val="16"/>
              </w:rPr>
              <w:t>14</w:t>
            </w:r>
          </w:p>
        </w:tc>
        <w:tc>
          <w:tcPr>
            <w:tcW w:w="470" w:type="dxa"/>
            <w:gridSpan w:val="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09" w:right="108"/>
              <w:rPr>
                <w:rFonts w:ascii="Times New Roman" w:eastAsia="標楷體" w:hAnsi="Times New Roman" w:cs="Times New Roman"/>
                <w:sz w:val="16"/>
              </w:rPr>
            </w:pPr>
            <w:r w:rsidRPr="00E45C86">
              <w:rPr>
                <w:rFonts w:ascii="Times New Roman" w:eastAsia="標楷體" w:hAnsi="Times New Roman" w:cs="Times New Roman"/>
                <w:sz w:val="16"/>
              </w:rPr>
              <w:t>13</w:t>
            </w:r>
          </w:p>
        </w:tc>
        <w:tc>
          <w:tcPr>
            <w:tcW w:w="468"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46"/>
              <w:rPr>
                <w:rFonts w:ascii="Times New Roman" w:eastAsia="標楷體" w:hAnsi="Times New Roman" w:cs="Times New Roman"/>
                <w:sz w:val="16"/>
              </w:rPr>
            </w:pPr>
            <w:r w:rsidRPr="00E45C86">
              <w:rPr>
                <w:rFonts w:ascii="Times New Roman" w:eastAsia="標楷體" w:hAnsi="Times New Roman" w:cs="Times New Roman"/>
                <w:sz w:val="16"/>
              </w:rPr>
              <w:t>12</w:t>
            </w:r>
          </w:p>
        </w:tc>
        <w:tc>
          <w:tcPr>
            <w:tcW w:w="483" w:type="dxa"/>
            <w:gridSpan w:val="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44"/>
              <w:rPr>
                <w:rFonts w:ascii="Times New Roman" w:eastAsia="標楷體" w:hAnsi="Times New Roman" w:cs="Times New Roman"/>
                <w:sz w:val="16"/>
              </w:rPr>
            </w:pPr>
            <w:r w:rsidRPr="00E45C86">
              <w:rPr>
                <w:rFonts w:ascii="Times New Roman" w:eastAsia="標楷體" w:hAnsi="Times New Roman" w:cs="Times New Roman"/>
                <w:sz w:val="16"/>
              </w:rPr>
              <w:t>11</w:t>
            </w:r>
          </w:p>
        </w:tc>
        <w:tc>
          <w:tcPr>
            <w:tcW w:w="459" w:type="dxa"/>
            <w:gridSpan w:val="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29"/>
              <w:rPr>
                <w:rFonts w:ascii="Times New Roman" w:eastAsia="標楷體" w:hAnsi="Times New Roman" w:cs="Times New Roman"/>
                <w:sz w:val="16"/>
              </w:rPr>
            </w:pPr>
            <w:r w:rsidRPr="00E45C86">
              <w:rPr>
                <w:rFonts w:ascii="Times New Roman" w:eastAsia="標楷體" w:hAnsi="Times New Roman" w:cs="Times New Roman"/>
                <w:sz w:val="16"/>
              </w:rPr>
              <w:t>10</w:t>
            </w:r>
          </w:p>
        </w:tc>
        <w:tc>
          <w:tcPr>
            <w:tcW w:w="472"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right="15"/>
              <w:rPr>
                <w:rFonts w:ascii="Times New Roman" w:eastAsia="標楷體" w:hAnsi="Times New Roman" w:cs="Times New Roman"/>
                <w:sz w:val="16"/>
              </w:rPr>
            </w:pPr>
            <w:r w:rsidRPr="00E45C86">
              <w:rPr>
                <w:rFonts w:ascii="Times New Roman" w:eastAsia="標楷體" w:hAnsi="Times New Roman" w:cs="Times New Roman"/>
                <w:sz w:val="16"/>
              </w:rPr>
              <w:t>9</w:t>
            </w:r>
          </w:p>
        </w:tc>
        <w:tc>
          <w:tcPr>
            <w:tcW w:w="473" w:type="dxa"/>
            <w:gridSpan w:val="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right="195"/>
              <w:rPr>
                <w:rFonts w:ascii="Times New Roman" w:eastAsia="標楷體" w:hAnsi="Times New Roman" w:cs="Times New Roman"/>
                <w:sz w:val="16"/>
              </w:rPr>
            </w:pPr>
            <w:r w:rsidRPr="00E45C86">
              <w:rPr>
                <w:rFonts w:ascii="Times New Roman" w:eastAsia="標楷體" w:hAnsi="Times New Roman" w:cs="Times New Roman"/>
                <w:sz w:val="16"/>
              </w:rPr>
              <w:t>8</w:t>
            </w:r>
          </w:p>
        </w:tc>
        <w:tc>
          <w:tcPr>
            <w:tcW w:w="471"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right="14"/>
              <w:rPr>
                <w:rFonts w:ascii="Times New Roman" w:eastAsia="標楷體" w:hAnsi="Times New Roman" w:cs="Times New Roman"/>
                <w:sz w:val="16"/>
              </w:rPr>
            </w:pPr>
            <w:r w:rsidRPr="00E45C86">
              <w:rPr>
                <w:rFonts w:ascii="Times New Roman" w:eastAsia="標楷體" w:hAnsi="Times New Roman" w:cs="Times New Roman"/>
                <w:sz w:val="16"/>
              </w:rPr>
              <w:t>7</w:t>
            </w:r>
          </w:p>
        </w:tc>
        <w:tc>
          <w:tcPr>
            <w:tcW w:w="486" w:type="dxa"/>
            <w:gridSpan w:val="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74"/>
              <w:rPr>
                <w:rFonts w:ascii="Times New Roman" w:eastAsia="標楷體" w:hAnsi="Times New Roman" w:cs="Times New Roman"/>
                <w:sz w:val="16"/>
              </w:rPr>
            </w:pPr>
            <w:r w:rsidRPr="00E45C86">
              <w:rPr>
                <w:rFonts w:ascii="Times New Roman" w:eastAsia="標楷體" w:hAnsi="Times New Roman" w:cs="Times New Roman"/>
                <w:sz w:val="16"/>
              </w:rPr>
              <w:t>6</w:t>
            </w:r>
          </w:p>
        </w:tc>
        <w:tc>
          <w:tcPr>
            <w:tcW w:w="458"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59"/>
              <w:rPr>
                <w:rFonts w:ascii="Times New Roman" w:eastAsia="標楷體" w:hAnsi="Times New Roman" w:cs="Times New Roman"/>
                <w:sz w:val="16"/>
              </w:rPr>
            </w:pPr>
            <w:r w:rsidRPr="00E45C86">
              <w:rPr>
                <w:rFonts w:ascii="Times New Roman" w:eastAsia="標楷體" w:hAnsi="Times New Roman" w:cs="Times New Roman"/>
                <w:sz w:val="16"/>
              </w:rPr>
              <w:t>5</w:t>
            </w:r>
          </w:p>
        </w:tc>
        <w:tc>
          <w:tcPr>
            <w:tcW w:w="473"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69"/>
              <w:rPr>
                <w:rFonts w:ascii="Times New Roman" w:eastAsia="標楷體" w:hAnsi="Times New Roman" w:cs="Times New Roman"/>
                <w:sz w:val="16"/>
              </w:rPr>
            </w:pPr>
            <w:r w:rsidRPr="00E45C86">
              <w:rPr>
                <w:rFonts w:ascii="Times New Roman" w:eastAsia="標楷體" w:hAnsi="Times New Roman" w:cs="Times New Roman"/>
                <w:sz w:val="16"/>
              </w:rPr>
              <w:t>4</w:t>
            </w:r>
          </w:p>
        </w:tc>
        <w:tc>
          <w:tcPr>
            <w:tcW w:w="468" w:type="dxa"/>
            <w:gridSpan w:val="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right="32"/>
              <w:rPr>
                <w:rFonts w:ascii="Times New Roman" w:eastAsia="標楷體" w:hAnsi="Times New Roman" w:cs="Times New Roman"/>
                <w:sz w:val="16"/>
              </w:rPr>
            </w:pPr>
            <w:r w:rsidRPr="00E45C86">
              <w:rPr>
                <w:rFonts w:ascii="Times New Roman" w:eastAsia="標楷體" w:hAnsi="Times New Roman" w:cs="Times New Roman"/>
                <w:sz w:val="16"/>
              </w:rPr>
              <w:t>3</w:t>
            </w:r>
          </w:p>
        </w:tc>
        <w:tc>
          <w:tcPr>
            <w:tcW w:w="468" w:type="dxa"/>
            <w:gridSpan w:val="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right="32"/>
              <w:rPr>
                <w:rFonts w:ascii="Times New Roman" w:eastAsia="標楷體" w:hAnsi="Times New Roman" w:cs="Times New Roman"/>
                <w:sz w:val="16"/>
              </w:rPr>
            </w:pPr>
            <w:r w:rsidRPr="00E45C86">
              <w:rPr>
                <w:rFonts w:ascii="Times New Roman" w:eastAsia="標楷體" w:hAnsi="Times New Roman" w:cs="Times New Roman"/>
                <w:sz w:val="16"/>
              </w:rPr>
              <w:t>2</w:t>
            </w:r>
          </w:p>
        </w:tc>
        <w:tc>
          <w:tcPr>
            <w:tcW w:w="484" w:type="dxa"/>
            <w:gridSpan w:val="2"/>
            <w:tcBorders>
              <w:top w:val="single" w:sz="6" w:space="0" w:color="000000"/>
              <w:left w:val="single" w:sz="6" w:space="0" w:color="000000"/>
              <w:bottom w:val="single" w:sz="6" w:space="0" w:color="000000"/>
            </w:tcBorders>
            <w:vAlign w:val="center"/>
          </w:tcPr>
          <w:p w:rsidR="00013867" w:rsidRPr="00E45C86" w:rsidRDefault="00013867" w:rsidP="00E45C86">
            <w:pPr>
              <w:pStyle w:val="TableParagraph"/>
              <w:ind w:right="281"/>
              <w:rPr>
                <w:rFonts w:ascii="Times New Roman" w:eastAsia="標楷體" w:hAnsi="Times New Roman" w:cs="Times New Roman"/>
                <w:sz w:val="16"/>
              </w:rPr>
            </w:pPr>
            <w:r w:rsidRPr="00E45C86">
              <w:rPr>
                <w:rFonts w:ascii="Times New Roman" w:eastAsia="標楷體" w:hAnsi="Times New Roman" w:cs="Times New Roman"/>
                <w:sz w:val="16"/>
              </w:rPr>
              <w:t>1</w:t>
            </w:r>
          </w:p>
        </w:tc>
      </w:tr>
      <w:tr w:rsidR="00013867" w:rsidRPr="008F7BB1" w:rsidTr="00E45C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cantSplit/>
          <w:jc w:val="center"/>
        </w:trPr>
        <w:tc>
          <w:tcPr>
            <w:tcW w:w="317" w:type="dxa"/>
            <w:vMerge/>
            <w:tcBorders>
              <w:top w:val="nil"/>
              <w:bottom w:val="single" w:sz="6" w:space="0" w:color="000000"/>
              <w:right w:val="single" w:sz="6" w:space="0" w:color="000000"/>
            </w:tcBorders>
            <w:shd w:val="clear" w:color="auto" w:fill="CCFFCC"/>
            <w:vAlign w:val="center"/>
          </w:tcPr>
          <w:p w:rsidR="00013867" w:rsidRPr="00E45C86" w:rsidRDefault="00013867" w:rsidP="00E45C86">
            <w:pPr>
              <w:autoSpaceDE w:val="0"/>
              <w:autoSpaceDN w:val="0"/>
              <w:rPr>
                <w:rFonts w:ascii="Times New Roman" w:eastAsia="標楷體" w:hAnsi="Times New Roman"/>
                <w:sz w:val="2"/>
                <w:szCs w:val="2"/>
                <w:lang w:eastAsia="en-US"/>
              </w:rPr>
            </w:pPr>
          </w:p>
        </w:tc>
        <w:tc>
          <w:tcPr>
            <w:tcW w:w="425" w:type="dxa"/>
            <w:vMerge/>
            <w:tcBorders>
              <w:top w:val="nil"/>
              <w:left w:val="single" w:sz="6" w:space="0" w:color="000000"/>
              <w:bottom w:val="single" w:sz="6" w:space="0" w:color="000000"/>
              <w:right w:val="single" w:sz="6" w:space="0" w:color="000000"/>
            </w:tcBorders>
            <w:vAlign w:val="center"/>
          </w:tcPr>
          <w:p w:rsidR="00013867" w:rsidRPr="00E45C86" w:rsidRDefault="00013867" w:rsidP="00E45C86">
            <w:pPr>
              <w:autoSpaceDE w:val="0"/>
              <w:autoSpaceDN w:val="0"/>
              <w:rPr>
                <w:rFonts w:ascii="Times New Roman" w:eastAsia="標楷體" w:hAnsi="Times New Roman"/>
                <w:sz w:val="2"/>
                <w:szCs w:val="2"/>
                <w:lang w:eastAsia="en-US"/>
              </w:rPr>
            </w:pPr>
          </w:p>
        </w:tc>
        <w:tc>
          <w:tcPr>
            <w:tcW w:w="2438" w:type="dxa"/>
            <w:gridSpan w:val="13"/>
            <w:tcBorders>
              <w:top w:val="single" w:sz="6" w:space="0" w:color="000000"/>
              <w:left w:val="single" w:sz="6" w:space="0" w:color="000000"/>
              <w:bottom w:val="single" w:sz="6" w:space="0" w:color="000000"/>
              <w:right w:val="single" w:sz="6" w:space="0" w:color="000000"/>
            </w:tcBorders>
            <w:vAlign w:val="center"/>
          </w:tcPr>
          <w:p w:rsidR="00013867" w:rsidRPr="00E45C86" w:rsidRDefault="003E65A1" w:rsidP="00E45C86">
            <w:pPr>
              <w:pStyle w:val="TableParagraph"/>
              <w:ind w:left="31" w:right="-11"/>
              <w:rPr>
                <w:rFonts w:ascii="Times New Roman" w:eastAsia="標楷體" w:hAnsi="Times New Roman" w:cs="Times New Roman"/>
                <w:sz w:val="20"/>
              </w:rPr>
            </w:pPr>
            <w:r>
              <w:rPr>
                <w:rFonts w:ascii="Times New Roman" w:eastAsia="標楷體" w:hAnsi="Times New Roman" w:cs="Times New Roman"/>
                <w:noProof/>
                <w:sz w:val="20"/>
                <w:lang w:eastAsia="zh-TW"/>
              </w:rPr>
              <w:drawing>
                <wp:inline distT="0" distB="0" distL="0" distR="0">
                  <wp:extent cx="1485265" cy="862965"/>
                  <wp:effectExtent l="19050" t="0" r="635" b="0"/>
                  <wp:docPr id="3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a:picLocks noChangeAspect="1" noChangeArrowheads="1"/>
                          </pic:cNvPicPr>
                        </pic:nvPicPr>
                        <pic:blipFill>
                          <a:blip r:embed="rId62" cstate="print"/>
                          <a:srcRect/>
                          <a:stretch>
                            <a:fillRect/>
                          </a:stretch>
                        </pic:blipFill>
                        <pic:spPr bwMode="auto">
                          <a:xfrm>
                            <a:off x="0" y="0"/>
                            <a:ext cx="1485265" cy="862965"/>
                          </a:xfrm>
                          <a:prstGeom prst="rect">
                            <a:avLst/>
                          </a:prstGeom>
                          <a:noFill/>
                          <a:ln w="9525">
                            <a:noFill/>
                            <a:miter lim="800000"/>
                            <a:headEnd/>
                            <a:tailEnd/>
                          </a:ln>
                        </pic:spPr>
                      </pic:pic>
                    </a:graphicData>
                  </a:graphic>
                </wp:inline>
              </w:drawing>
            </w:r>
          </w:p>
        </w:tc>
        <w:tc>
          <w:tcPr>
            <w:tcW w:w="2353" w:type="dxa"/>
            <w:gridSpan w:val="12"/>
            <w:tcBorders>
              <w:top w:val="single" w:sz="6" w:space="0" w:color="000000"/>
              <w:left w:val="single" w:sz="6" w:space="0" w:color="000000"/>
              <w:bottom w:val="single" w:sz="6" w:space="0" w:color="000000"/>
              <w:right w:val="single" w:sz="6" w:space="0" w:color="000000"/>
            </w:tcBorders>
            <w:vAlign w:val="center"/>
          </w:tcPr>
          <w:p w:rsidR="00013867" w:rsidRPr="00E45C86" w:rsidRDefault="003E65A1" w:rsidP="00E45C86">
            <w:pPr>
              <w:pStyle w:val="TableParagraph"/>
              <w:ind w:left="24" w:right="-29"/>
              <w:rPr>
                <w:rFonts w:ascii="Times New Roman" w:eastAsia="標楷體" w:hAnsi="Times New Roman" w:cs="Times New Roman"/>
                <w:sz w:val="20"/>
              </w:rPr>
            </w:pPr>
            <w:r>
              <w:rPr>
                <w:rFonts w:ascii="Times New Roman" w:eastAsia="標楷體" w:hAnsi="Times New Roman" w:cs="Times New Roman"/>
                <w:noProof/>
                <w:sz w:val="20"/>
                <w:lang w:eastAsia="zh-TW"/>
              </w:rPr>
              <w:drawing>
                <wp:inline distT="0" distB="0" distL="0" distR="0">
                  <wp:extent cx="1448435" cy="877570"/>
                  <wp:effectExtent l="19050" t="0" r="0" b="0"/>
                  <wp:docPr id="40"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a:picLocks noChangeAspect="1" noChangeArrowheads="1"/>
                          </pic:cNvPicPr>
                        </pic:nvPicPr>
                        <pic:blipFill>
                          <a:blip r:embed="rId63" cstate="print"/>
                          <a:srcRect/>
                          <a:stretch>
                            <a:fillRect/>
                          </a:stretch>
                        </pic:blipFill>
                        <pic:spPr bwMode="auto">
                          <a:xfrm>
                            <a:off x="0" y="0"/>
                            <a:ext cx="1448435" cy="877570"/>
                          </a:xfrm>
                          <a:prstGeom prst="rect">
                            <a:avLst/>
                          </a:prstGeom>
                          <a:noFill/>
                          <a:ln w="9525">
                            <a:noFill/>
                            <a:miter lim="800000"/>
                            <a:headEnd/>
                            <a:tailEnd/>
                          </a:ln>
                        </pic:spPr>
                      </pic:pic>
                    </a:graphicData>
                  </a:graphic>
                </wp:inline>
              </w:drawing>
            </w:r>
          </w:p>
        </w:tc>
        <w:tc>
          <w:tcPr>
            <w:tcW w:w="2361" w:type="dxa"/>
            <w:gridSpan w:val="12"/>
            <w:tcBorders>
              <w:top w:val="single" w:sz="6" w:space="0" w:color="000000"/>
              <w:left w:val="single" w:sz="6" w:space="0" w:color="000000"/>
              <w:bottom w:val="single" w:sz="6" w:space="0" w:color="000000"/>
              <w:right w:val="single" w:sz="6" w:space="0" w:color="000000"/>
            </w:tcBorders>
            <w:vAlign w:val="center"/>
          </w:tcPr>
          <w:p w:rsidR="00013867" w:rsidRPr="00E45C86" w:rsidRDefault="003E65A1" w:rsidP="00E45C86">
            <w:pPr>
              <w:pStyle w:val="TableParagraph"/>
              <w:ind w:left="20"/>
              <w:rPr>
                <w:rFonts w:ascii="Times New Roman" w:eastAsia="標楷體" w:hAnsi="Times New Roman" w:cs="Times New Roman"/>
                <w:sz w:val="20"/>
              </w:rPr>
            </w:pPr>
            <w:r>
              <w:rPr>
                <w:rFonts w:ascii="Times New Roman" w:eastAsia="標楷體" w:hAnsi="Times New Roman" w:cs="Times New Roman"/>
                <w:noProof/>
                <w:sz w:val="20"/>
                <w:lang w:eastAsia="zh-TW"/>
              </w:rPr>
              <w:drawing>
                <wp:inline distT="0" distB="0" distL="0" distR="0">
                  <wp:extent cx="1426210" cy="862965"/>
                  <wp:effectExtent l="19050" t="0" r="2540" b="0"/>
                  <wp:docPr id="4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eg"/>
                          <pic:cNvPicPr>
                            <a:picLocks noChangeAspect="1" noChangeArrowheads="1"/>
                          </pic:cNvPicPr>
                        </pic:nvPicPr>
                        <pic:blipFill>
                          <a:blip r:embed="rId64" cstate="print"/>
                          <a:srcRect/>
                          <a:stretch>
                            <a:fillRect/>
                          </a:stretch>
                        </pic:blipFill>
                        <pic:spPr bwMode="auto">
                          <a:xfrm>
                            <a:off x="0" y="0"/>
                            <a:ext cx="1426210" cy="862965"/>
                          </a:xfrm>
                          <a:prstGeom prst="rect">
                            <a:avLst/>
                          </a:prstGeom>
                          <a:noFill/>
                          <a:ln w="9525">
                            <a:noFill/>
                            <a:miter lim="800000"/>
                            <a:headEnd/>
                            <a:tailEnd/>
                          </a:ln>
                        </pic:spPr>
                      </pic:pic>
                    </a:graphicData>
                  </a:graphic>
                </wp:inline>
              </w:drawing>
            </w:r>
          </w:p>
        </w:tc>
        <w:tc>
          <w:tcPr>
            <w:tcW w:w="2351" w:type="dxa"/>
            <w:gridSpan w:val="8"/>
            <w:tcBorders>
              <w:top w:val="single" w:sz="6" w:space="0" w:color="000000"/>
              <w:left w:val="single" w:sz="6" w:space="0" w:color="000000"/>
              <w:bottom w:val="single" w:sz="6" w:space="0" w:color="000000"/>
            </w:tcBorders>
            <w:vAlign w:val="center"/>
          </w:tcPr>
          <w:p w:rsidR="00013867" w:rsidRPr="00E45C86" w:rsidRDefault="003E65A1" w:rsidP="00E45C86">
            <w:pPr>
              <w:pStyle w:val="TableParagraph"/>
              <w:ind w:left="107"/>
              <w:rPr>
                <w:rFonts w:ascii="Times New Roman" w:eastAsia="標楷體" w:hAnsi="Times New Roman" w:cs="Times New Roman"/>
                <w:sz w:val="20"/>
              </w:rPr>
            </w:pPr>
            <w:r>
              <w:rPr>
                <w:rFonts w:ascii="Times New Roman" w:eastAsia="標楷體" w:hAnsi="Times New Roman" w:cs="Times New Roman"/>
                <w:noProof/>
                <w:sz w:val="20"/>
                <w:lang w:eastAsia="zh-TW"/>
              </w:rPr>
              <w:drawing>
                <wp:inline distT="0" distB="0" distL="0" distR="0">
                  <wp:extent cx="1390015" cy="906780"/>
                  <wp:effectExtent l="19050" t="0" r="635" b="0"/>
                  <wp:docPr id="42"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eg"/>
                          <pic:cNvPicPr>
                            <a:picLocks noChangeAspect="1" noChangeArrowheads="1"/>
                          </pic:cNvPicPr>
                        </pic:nvPicPr>
                        <pic:blipFill>
                          <a:blip r:embed="rId65" cstate="print"/>
                          <a:srcRect/>
                          <a:stretch>
                            <a:fillRect/>
                          </a:stretch>
                        </pic:blipFill>
                        <pic:spPr bwMode="auto">
                          <a:xfrm>
                            <a:off x="0" y="0"/>
                            <a:ext cx="1390015" cy="906780"/>
                          </a:xfrm>
                          <a:prstGeom prst="rect">
                            <a:avLst/>
                          </a:prstGeom>
                          <a:noFill/>
                          <a:ln w="9525">
                            <a:noFill/>
                            <a:miter lim="800000"/>
                            <a:headEnd/>
                            <a:tailEnd/>
                          </a:ln>
                        </pic:spPr>
                      </pic:pic>
                    </a:graphicData>
                  </a:graphic>
                </wp:inline>
              </w:drawing>
            </w:r>
          </w:p>
        </w:tc>
      </w:tr>
      <w:tr w:rsidR="00013867" w:rsidRPr="008F7BB1" w:rsidTr="00E45C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cantSplit/>
          <w:jc w:val="center"/>
        </w:trPr>
        <w:tc>
          <w:tcPr>
            <w:tcW w:w="317" w:type="dxa"/>
            <w:vMerge w:val="restart"/>
            <w:tcBorders>
              <w:top w:val="single" w:sz="6" w:space="0" w:color="000000"/>
              <w:right w:val="single" w:sz="6" w:space="0" w:color="000000"/>
            </w:tcBorders>
            <w:shd w:val="clear" w:color="auto" w:fill="CCFFCC"/>
            <w:vAlign w:val="center"/>
          </w:tcPr>
          <w:p w:rsidR="00013867" w:rsidRPr="00E45C86" w:rsidRDefault="00013867" w:rsidP="00E45C86">
            <w:pPr>
              <w:pStyle w:val="TableParagraph"/>
              <w:ind w:left="28"/>
              <w:rPr>
                <w:rFonts w:ascii="Times New Roman" w:eastAsia="標楷體" w:hAnsi="Times New Roman" w:cs="Times New Roman"/>
                <w:sz w:val="16"/>
              </w:rPr>
            </w:pPr>
            <w:r w:rsidRPr="00E45C86">
              <w:rPr>
                <w:rFonts w:ascii="Times New Roman" w:eastAsia="標楷體" w:hAnsi="Times New Roman" w:cs="Times New Roman"/>
                <w:sz w:val="16"/>
              </w:rPr>
              <w:t>6.</w:t>
            </w:r>
          </w:p>
          <w:p w:rsidR="00013867" w:rsidRPr="00E45C86" w:rsidRDefault="00013867" w:rsidP="00E45C86">
            <w:pPr>
              <w:pStyle w:val="TableParagraph"/>
              <w:ind w:left="28" w:right="108"/>
              <w:rPr>
                <w:rFonts w:ascii="Times New Roman" w:eastAsia="標楷體" w:hAnsi="Times New Roman" w:cs="Times New Roman"/>
                <w:sz w:val="16"/>
              </w:rPr>
            </w:pPr>
            <w:r w:rsidRPr="00E45C86">
              <w:rPr>
                <w:rFonts w:ascii="Times New Roman" w:eastAsia="標楷體" w:hAnsi="標楷體" w:cs="Times New Roman" w:hint="eastAsia"/>
                <w:sz w:val="16"/>
              </w:rPr>
              <w:t>人為河道變化</w:t>
            </w:r>
          </w:p>
        </w:tc>
        <w:tc>
          <w:tcPr>
            <w:tcW w:w="425"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8" w:right="42"/>
              <w:rPr>
                <w:rFonts w:ascii="Times New Roman" w:eastAsia="標楷體" w:hAnsi="Times New Roman" w:cs="Times New Roman"/>
                <w:sz w:val="16"/>
              </w:rPr>
            </w:pPr>
            <w:r w:rsidRPr="00E45C86">
              <w:rPr>
                <w:rFonts w:ascii="Times New Roman" w:eastAsia="標楷體" w:hAnsi="標楷體" w:cs="Times New Roman" w:hint="eastAsia"/>
                <w:sz w:val="16"/>
              </w:rPr>
              <w:t>說明</w:t>
            </w:r>
          </w:p>
        </w:tc>
        <w:tc>
          <w:tcPr>
            <w:tcW w:w="9503" w:type="dxa"/>
            <w:gridSpan w:val="45"/>
            <w:tcBorders>
              <w:top w:val="single" w:sz="6" w:space="0" w:color="000000"/>
              <w:left w:val="single" w:sz="6" w:space="0" w:color="000000"/>
              <w:bottom w:val="single" w:sz="6" w:space="0" w:color="000000"/>
            </w:tcBorders>
            <w:vAlign w:val="center"/>
          </w:tcPr>
          <w:p w:rsidR="00013867" w:rsidRPr="00E45C86" w:rsidRDefault="00013867" w:rsidP="00E45C86">
            <w:pPr>
              <w:pStyle w:val="TableParagraph"/>
              <w:ind w:left="26"/>
              <w:rPr>
                <w:rFonts w:ascii="Times New Roman" w:eastAsia="標楷體" w:hAnsi="Times New Roman" w:cs="Times New Roman"/>
                <w:sz w:val="16"/>
                <w:lang w:eastAsia="zh-TW"/>
              </w:rPr>
            </w:pPr>
            <w:r w:rsidRPr="00E45C86">
              <w:rPr>
                <w:rFonts w:ascii="Times New Roman" w:eastAsia="標楷體" w:hAnsi="標楷體" w:cs="Times New Roman" w:hint="eastAsia"/>
                <w:sz w:val="16"/>
                <w:lang w:eastAsia="zh-TW"/>
              </w:rPr>
              <w:t>於保育治理工程應用上，應以不佈設硬體工程維持溪流環境天然原貌為目標；避免施工便道施作於溪流中及兩旁濱溪帶，盡可能使用索道</w:t>
            </w:r>
          </w:p>
          <w:p w:rsidR="00013867" w:rsidRPr="00E45C86" w:rsidRDefault="00013867" w:rsidP="00E45C86">
            <w:pPr>
              <w:pStyle w:val="TableParagraph"/>
              <w:ind w:left="26"/>
              <w:rPr>
                <w:rFonts w:ascii="Times New Roman" w:eastAsia="標楷體" w:hAnsi="Times New Roman" w:cs="Times New Roman"/>
                <w:sz w:val="16"/>
                <w:lang w:eastAsia="zh-TW"/>
              </w:rPr>
            </w:pPr>
            <w:r w:rsidRPr="00E45C86">
              <w:rPr>
                <w:rFonts w:ascii="Times New Roman" w:eastAsia="標楷體" w:hAnsi="標楷體" w:cs="Times New Roman" w:hint="eastAsia"/>
                <w:sz w:val="16"/>
                <w:lang w:eastAsia="zh-TW"/>
              </w:rPr>
              <w:t>運輸物料；工程規劃設計時，可提供相關施工後復原計畫，對溪流與週遭環境進行復原。</w:t>
            </w:r>
          </w:p>
        </w:tc>
      </w:tr>
      <w:tr w:rsidR="00013867" w:rsidRPr="008F7BB1" w:rsidTr="00E45C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cantSplit/>
          <w:jc w:val="center"/>
        </w:trPr>
        <w:tc>
          <w:tcPr>
            <w:tcW w:w="317" w:type="dxa"/>
            <w:vMerge/>
            <w:tcBorders>
              <w:top w:val="nil"/>
              <w:right w:val="single" w:sz="6" w:space="0" w:color="000000"/>
            </w:tcBorders>
            <w:shd w:val="clear" w:color="auto" w:fill="CCFFCC"/>
            <w:vAlign w:val="center"/>
          </w:tcPr>
          <w:p w:rsidR="00013867" w:rsidRPr="00E45C86" w:rsidRDefault="00013867" w:rsidP="00E45C86">
            <w:pPr>
              <w:autoSpaceDE w:val="0"/>
              <w:autoSpaceDN w:val="0"/>
              <w:rPr>
                <w:rFonts w:ascii="Times New Roman" w:eastAsia="標楷體" w:hAnsi="Times New Roman"/>
                <w:sz w:val="2"/>
                <w:szCs w:val="2"/>
              </w:rPr>
            </w:pPr>
          </w:p>
        </w:tc>
        <w:tc>
          <w:tcPr>
            <w:tcW w:w="425"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8" w:right="42"/>
              <w:rPr>
                <w:rFonts w:ascii="Times New Roman" w:eastAsia="標楷體" w:hAnsi="Times New Roman" w:cs="Times New Roman"/>
                <w:sz w:val="16"/>
              </w:rPr>
            </w:pPr>
            <w:r w:rsidRPr="00E45C86">
              <w:rPr>
                <w:rFonts w:ascii="Times New Roman" w:eastAsia="標楷體" w:hAnsi="標楷體" w:cs="Times New Roman" w:hint="eastAsia"/>
                <w:sz w:val="16"/>
              </w:rPr>
              <w:t>程度</w:t>
            </w:r>
          </w:p>
        </w:tc>
        <w:tc>
          <w:tcPr>
            <w:tcW w:w="2438" w:type="dxa"/>
            <w:gridSpan w:val="1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6"/>
              <w:jc w:val="center"/>
              <w:rPr>
                <w:rFonts w:ascii="Times New Roman" w:eastAsia="標楷體" w:hAnsi="Times New Roman" w:cs="Times New Roman"/>
                <w:sz w:val="16"/>
              </w:rPr>
            </w:pPr>
            <w:r w:rsidRPr="00E45C86">
              <w:rPr>
                <w:rFonts w:ascii="Times New Roman" w:eastAsia="標楷體" w:hAnsi="標楷體" w:cs="Times New Roman" w:hint="eastAsia"/>
                <w:sz w:val="16"/>
              </w:rPr>
              <w:t>佳</w:t>
            </w:r>
          </w:p>
        </w:tc>
        <w:tc>
          <w:tcPr>
            <w:tcW w:w="2353" w:type="dxa"/>
            <w:gridSpan w:val="1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0"/>
              <w:jc w:val="center"/>
              <w:rPr>
                <w:rFonts w:ascii="Times New Roman" w:eastAsia="標楷體" w:hAnsi="Times New Roman" w:cs="Times New Roman"/>
                <w:sz w:val="16"/>
              </w:rPr>
            </w:pPr>
            <w:r w:rsidRPr="00E45C86">
              <w:rPr>
                <w:rFonts w:ascii="Times New Roman" w:eastAsia="標楷體" w:hAnsi="標楷體" w:cs="Times New Roman" w:hint="eastAsia"/>
                <w:sz w:val="16"/>
              </w:rPr>
              <w:t>良好</w:t>
            </w:r>
          </w:p>
        </w:tc>
        <w:tc>
          <w:tcPr>
            <w:tcW w:w="2361" w:type="dxa"/>
            <w:gridSpan w:val="1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4"/>
              <w:jc w:val="center"/>
              <w:rPr>
                <w:rFonts w:ascii="Times New Roman" w:eastAsia="標楷體" w:hAnsi="Times New Roman" w:cs="Times New Roman"/>
                <w:sz w:val="16"/>
              </w:rPr>
            </w:pPr>
            <w:r w:rsidRPr="00E45C86">
              <w:rPr>
                <w:rFonts w:ascii="Times New Roman" w:eastAsia="標楷體" w:hAnsi="標楷體" w:cs="Times New Roman" w:hint="eastAsia"/>
                <w:sz w:val="16"/>
              </w:rPr>
              <w:t>普通</w:t>
            </w:r>
          </w:p>
        </w:tc>
        <w:tc>
          <w:tcPr>
            <w:tcW w:w="2351" w:type="dxa"/>
            <w:gridSpan w:val="8"/>
            <w:tcBorders>
              <w:top w:val="single" w:sz="6" w:space="0" w:color="000000"/>
              <w:left w:val="single" w:sz="6" w:space="0" w:color="000000"/>
              <w:bottom w:val="single" w:sz="6" w:space="0" w:color="000000"/>
            </w:tcBorders>
            <w:vAlign w:val="center"/>
          </w:tcPr>
          <w:p w:rsidR="00013867" w:rsidRPr="00E45C86" w:rsidRDefault="00013867" w:rsidP="00E45C86">
            <w:pPr>
              <w:pStyle w:val="TableParagraph"/>
              <w:ind w:left="-9"/>
              <w:jc w:val="center"/>
              <w:rPr>
                <w:rFonts w:ascii="Times New Roman" w:eastAsia="標楷體" w:hAnsi="Times New Roman" w:cs="Times New Roman"/>
                <w:sz w:val="16"/>
              </w:rPr>
            </w:pPr>
            <w:r w:rsidRPr="00E45C86">
              <w:rPr>
                <w:rFonts w:ascii="Times New Roman" w:eastAsia="標楷體" w:hAnsi="標楷體" w:cs="Times New Roman" w:hint="eastAsia"/>
                <w:sz w:val="16"/>
              </w:rPr>
              <w:t>差</w:t>
            </w:r>
          </w:p>
        </w:tc>
      </w:tr>
      <w:tr w:rsidR="00013867" w:rsidRPr="008F7BB1" w:rsidTr="00E45C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cantSplit/>
          <w:jc w:val="center"/>
        </w:trPr>
        <w:tc>
          <w:tcPr>
            <w:tcW w:w="317" w:type="dxa"/>
            <w:vMerge/>
            <w:tcBorders>
              <w:top w:val="nil"/>
              <w:right w:val="single" w:sz="6" w:space="0" w:color="000000"/>
            </w:tcBorders>
            <w:shd w:val="clear" w:color="auto" w:fill="CCFFCC"/>
            <w:vAlign w:val="center"/>
          </w:tcPr>
          <w:p w:rsidR="00013867" w:rsidRPr="00E45C86" w:rsidRDefault="00013867" w:rsidP="00E45C86">
            <w:pPr>
              <w:autoSpaceDE w:val="0"/>
              <w:autoSpaceDN w:val="0"/>
              <w:rPr>
                <w:rFonts w:ascii="Times New Roman" w:eastAsia="標楷體" w:hAnsi="Times New Roman"/>
                <w:sz w:val="2"/>
                <w:szCs w:val="2"/>
                <w:lang w:eastAsia="en-US"/>
              </w:rPr>
            </w:pPr>
          </w:p>
        </w:tc>
        <w:tc>
          <w:tcPr>
            <w:tcW w:w="425" w:type="dxa"/>
            <w:vMerge w:val="restart"/>
            <w:tcBorders>
              <w:top w:val="single" w:sz="6" w:space="0" w:color="000000"/>
              <w:left w:val="single" w:sz="6" w:space="0" w:color="000000"/>
              <w:right w:val="single" w:sz="6" w:space="0" w:color="000000"/>
            </w:tcBorders>
            <w:vAlign w:val="center"/>
          </w:tcPr>
          <w:p w:rsidR="00013867" w:rsidRPr="00E45C86" w:rsidRDefault="00013867" w:rsidP="008F7BB1">
            <w:pPr>
              <w:pStyle w:val="TableParagraph"/>
              <w:rPr>
                <w:rFonts w:ascii="Times New Roman" w:eastAsia="標楷體" w:hAnsi="Times New Roman" w:cs="Times New Roman"/>
                <w:sz w:val="16"/>
              </w:rPr>
            </w:pPr>
          </w:p>
        </w:tc>
        <w:tc>
          <w:tcPr>
            <w:tcW w:w="2438" w:type="dxa"/>
            <w:gridSpan w:val="1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6" w:right="16"/>
              <w:rPr>
                <w:rFonts w:ascii="Times New Roman" w:eastAsia="標楷體" w:hAnsi="Times New Roman" w:cs="Times New Roman"/>
                <w:sz w:val="16"/>
                <w:lang w:eastAsia="zh-TW"/>
              </w:rPr>
            </w:pPr>
            <w:r w:rsidRPr="00E45C86">
              <w:rPr>
                <w:rFonts w:ascii="Times New Roman" w:eastAsia="標楷體" w:hAnsi="Times New Roman" w:cs="Times New Roman"/>
                <w:sz w:val="16"/>
                <w:lang w:eastAsia="zh-TW"/>
              </w:rPr>
              <w:t xml:space="preserve">I </w:t>
            </w:r>
            <w:r w:rsidRPr="00E45C86">
              <w:rPr>
                <w:rFonts w:ascii="Times New Roman" w:eastAsia="標楷體" w:hAnsi="標楷體" w:cs="Times New Roman" w:hint="eastAsia"/>
                <w:spacing w:val="-9"/>
                <w:sz w:val="16"/>
                <w:lang w:eastAsia="zh-TW"/>
              </w:rPr>
              <w:t>河道幾無治理工程，並維持原有的狀態。</w:t>
            </w:r>
            <w:r w:rsidRPr="00E45C86">
              <w:rPr>
                <w:rFonts w:ascii="Times New Roman" w:eastAsia="標楷體" w:hAnsi="Times New Roman" w:cs="Times New Roman"/>
                <w:spacing w:val="-9"/>
                <w:sz w:val="16"/>
                <w:lang w:eastAsia="zh-TW"/>
              </w:rPr>
              <w:t xml:space="preserve">                                              II </w:t>
            </w:r>
            <w:r w:rsidRPr="00E45C86">
              <w:rPr>
                <w:rFonts w:ascii="Times New Roman" w:eastAsia="標楷體" w:hAnsi="標楷體" w:cs="Times New Roman" w:hint="eastAsia"/>
                <w:spacing w:val="-2"/>
                <w:sz w:val="16"/>
                <w:lang w:eastAsia="zh-TW"/>
              </w:rPr>
              <w:t>沒有道路通達，或維持原始風</w:t>
            </w:r>
          </w:p>
          <w:p w:rsidR="00013867" w:rsidRPr="00E45C86" w:rsidRDefault="00013867" w:rsidP="00E45C86">
            <w:pPr>
              <w:pStyle w:val="TableParagraph"/>
              <w:ind w:left="26"/>
              <w:rPr>
                <w:rFonts w:ascii="Times New Roman" w:eastAsia="標楷體" w:hAnsi="Times New Roman" w:cs="Times New Roman"/>
                <w:sz w:val="16"/>
                <w:lang w:eastAsia="zh-TW"/>
              </w:rPr>
            </w:pPr>
            <w:r w:rsidRPr="00E45C86">
              <w:rPr>
                <w:rFonts w:ascii="Times New Roman" w:eastAsia="標楷體" w:hAnsi="標楷體" w:cs="Times New Roman" w:hint="eastAsia"/>
                <w:sz w:val="16"/>
                <w:lang w:eastAsia="zh-TW"/>
              </w:rPr>
              <w:t>貌之環境。</w:t>
            </w:r>
          </w:p>
        </w:tc>
        <w:tc>
          <w:tcPr>
            <w:tcW w:w="2353" w:type="dxa"/>
            <w:gridSpan w:val="1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D62CF0">
            <w:pPr>
              <w:pStyle w:val="TableParagraph"/>
              <w:numPr>
                <w:ilvl w:val="0"/>
                <w:numId w:val="14"/>
              </w:numPr>
              <w:tabs>
                <w:tab w:val="left" w:pos="232"/>
              </w:tabs>
              <w:ind w:right="31" w:firstLine="0"/>
              <w:rPr>
                <w:rFonts w:ascii="Times New Roman" w:eastAsia="標楷體" w:hAnsi="Times New Roman" w:cs="Times New Roman"/>
                <w:sz w:val="16"/>
                <w:lang w:eastAsia="zh-TW"/>
              </w:rPr>
            </w:pPr>
            <w:r w:rsidRPr="00E45C86">
              <w:rPr>
                <w:rFonts w:ascii="Times New Roman" w:eastAsia="標楷體" w:hAnsi="標楷體" w:cs="Times New Roman" w:hint="eastAsia"/>
                <w:spacing w:val="-3"/>
                <w:sz w:val="16"/>
                <w:lang w:eastAsia="zh-TW"/>
              </w:rPr>
              <w:t>河道可見些許工程，影響目視</w:t>
            </w:r>
            <w:r w:rsidRPr="00E45C86">
              <w:rPr>
                <w:rFonts w:ascii="Times New Roman" w:eastAsia="標楷體" w:hAnsi="標楷體" w:cs="Times New Roman" w:hint="eastAsia"/>
                <w:spacing w:val="-2"/>
                <w:sz w:val="16"/>
                <w:lang w:eastAsia="zh-TW"/>
              </w:rPr>
              <w:t>範圍中</w:t>
            </w:r>
            <w:r w:rsidRPr="00E45C86">
              <w:rPr>
                <w:rFonts w:ascii="Times New Roman" w:eastAsia="標楷體" w:hAnsi="Times New Roman" w:cs="Times New Roman"/>
                <w:spacing w:val="-2"/>
                <w:sz w:val="16"/>
                <w:lang w:eastAsia="zh-TW"/>
              </w:rPr>
              <w:t xml:space="preserve"> 40%</w:t>
            </w:r>
            <w:r w:rsidRPr="00E45C86">
              <w:rPr>
                <w:rFonts w:ascii="Times New Roman" w:eastAsia="標楷體" w:hAnsi="標楷體" w:cs="Times New Roman" w:hint="eastAsia"/>
                <w:spacing w:val="-1"/>
                <w:sz w:val="16"/>
                <w:lang w:eastAsia="zh-TW"/>
              </w:rPr>
              <w:t>以內的河段。</w:t>
            </w:r>
          </w:p>
          <w:p w:rsidR="00013867" w:rsidRPr="00E45C86" w:rsidRDefault="00013867" w:rsidP="00D62CF0">
            <w:pPr>
              <w:pStyle w:val="TableParagraph"/>
              <w:numPr>
                <w:ilvl w:val="0"/>
                <w:numId w:val="14"/>
              </w:numPr>
              <w:tabs>
                <w:tab w:val="left" w:pos="285"/>
              </w:tabs>
              <w:ind w:left="284" w:firstLine="0"/>
              <w:rPr>
                <w:rFonts w:ascii="Times New Roman" w:eastAsia="標楷體" w:hAnsi="Times New Roman" w:cs="Times New Roman"/>
                <w:sz w:val="16"/>
                <w:lang w:eastAsia="zh-TW"/>
              </w:rPr>
            </w:pPr>
            <w:r w:rsidRPr="00E45C86">
              <w:rPr>
                <w:rFonts w:ascii="Times New Roman" w:eastAsia="標楷體" w:hAnsi="標楷體" w:cs="Times New Roman" w:hint="eastAsia"/>
                <w:spacing w:val="-9"/>
                <w:sz w:val="16"/>
                <w:lang w:eastAsia="zh-TW"/>
              </w:rPr>
              <w:t>過去曾有溪流治理，但並無新</w:t>
            </w:r>
          </w:p>
          <w:p w:rsidR="00013867" w:rsidRPr="00E45C86" w:rsidRDefault="00013867" w:rsidP="00E45C86">
            <w:pPr>
              <w:pStyle w:val="TableParagraph"/>
              <w:ind w:left="20"/>
              <w:rPr>
                <w:rFonts w:ascii="Times New Roman" w:eastAsia="標楷體" w:hAnsi="Times New Roman" w:cs="Times New Roman"/>
                <w:sz w:val="16"/>
              </w:rPr>
            </w:pPr>
            <w:r w:rsidRPr="00E45C86">
              <w:rPr>
                <w:rFonts w:ascii="Times New Roman" w:eastAsia="標楷體" w:hAnsi="標楷體" w:cs="Times New Roman" w:hint="eastAsia"/>
                <w:sz w:val="16"/>
              </w:rPr>
              <w:t>近的工程影響。</w:t>
            </w:r>
          </w:p>
        </w:tc>
        <w:tc>
          <w:tcPr>
            <w:tcW w:w="2361" w:type="dxa"/>
            <w:gridSpan w:val="1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4" w:right="45"/>
              <w:rPr>
                <w:rFonts w:ascii="Times New Roman" w:eastAsia="標楷體" w:hAnsi="Times New Roman" w:cs="Times New Roman"/>
                <w:sz w:val="16"/>
              </w:rPr>
            </w:pPr>
            <w:r w:rsidRPr="00E45C86">
              <w:rPr>
                <w:rFonts w:ascii="Times New Roman" w:eastAsia="標楷體" w:hAnsi="Times New Roman" w:cs="Times New Roman"/>
                <w:sz w:val="16"/>
                <w:lang w:eastAsia="zh-TW"/>
              </w:rPr>
              <w:t>I</w:t>
            </w:r>
            <w:r w:rsidRPr="00E45C86">
              <w:rPr>
                <w:rFonts w:ascii="Times New Roman" w:eastAsia="標楷體" w:hAnsi="Times New Roman" w:cs="Times New Roman"/>
                <w:spacing w:val="10"/>
                <w:sz w:val="16"/>
                <w:lang w:eastAsia="zh-TW"/>
              </w:rPr>
              <w:t xml:space="preserve"> </w:t>
            </w:r>
            <w:r w:rsidRPr="00E45C86">
              <w:rPr>
                <w:rFonts w:ascii="Times New Roman" w:eastAsia="標楷體" w:hAnsi="標楷體" w:cs="Times New Roman" w:hint="eastAsia"/>
                <w:spacing w:val="3"/>
                <w:sz w:val="16"/>
                <w:lang w:eastAsia="zh-TW"/>
              </w:rPr>
              <w:t>工程影響目視範圍中</w:t>
            </w:r>
            <w:r w:rsidRPr="00E45C86">
              <w:rPr>
                <w:rFonts w:ascii="Times New Roman" w:eastAsia="標楷體" w:hAnsi="Times New Roman" w:cs="Times New Roman"/>
                <w:spacing w:val="3"/>
                <w:sz w:val="16"/>
                <w:lang w:eastAsia="zh-TW"/>
              </w:rPr>
              <w:t xml:space="preserve"> </w:t>
            </w:r>
            <w:r w:rsidRPr="00E45C86">
              <w:rPr>
                <w:rFonts w:ascii="Times New Roman" w:eastAsia="標楷體" w:hAnsi="Times New Roman" w:cs="Times New Roman"/>
                <w:sz w:val="16"/>
                <w:lang w:eastAsia="zh-TW"/>
              </w:rPr>
              <w:t xml:space="preserve">40-80% </w:t>
            </w:r>
            <w:r w:rsidRPr="00E45C86">
              <w:rPr>
                <w:rFonts w:ascii="Times New Roman" w:eastAsia="標楷體" w:hAnsi="標楷體" w:cs="Times New Roman" w:hint="eastAsia"/>
                <w:sz w:val="16"/>
                <w:lang w:eastAsia="zh-TW"/>
              </w:rPr>
              <w:t>的河道。</w:t>
            </w:r>
            <w:r w:rsidRPr="00E45C86">
              <w:rPr>
                <w:rFonts w:ascii="Times New Roman" w:eastAsia="標楷體" w:hAnsi="Times New Roman" w:cs="Times New Roman"/>
                <w:sz w:val="16"/>
                <w:lang w:eastAsia="zh-TW"/>
              </w:rPr>
              <w:t xml:space="preserve">                                            </w:t>
            </w:r>
            <w:r w:rsidRPr="00E45C86">
              <w:rPr>
                <w:rFonts w:ascii="Times New Roman" w:eastAsia="標楷體" w:hAnsi="Times New Roman" w:cs="Times New Roman"/>
                <w:sz w:val="16"/>
              </w:rPr>
              <w:t>II</w:t>
            </w:r>
            <w:r w:rsidRPr="00E45C86">
              <w:rPr>
                <w:rFonts w:ascii="Times New Roman" w:eastAsia="標楷體" w:hAnsi="Times New Roman" w:cs="Times New Roman"/>
                <w:spacing w:val="22"/>
                <w:sz w:val="16"/>
              </w:rPr>
              <w:t xml:space="preserve"> </w:t>
            </w:r>
            <w:r w:rsidRPr="00E45C86">
              <w:rPr>
                <w:rFonts w:ascii="Times New Roman" w:eastAsia="標楷體" w:hAnsi="標楷體" w:cs="Times New Roman" w:hint="eastAsia"/>
                <w:spacing w:val="6"/>
                <w:sz w:val="16"/>
              </w:rPr>
              <w:t>溪流兩岸均有堤岸改變河道</w:t>
            </w:r>
          </w:p>
          <w:p w:rsidR="00013867" w:rsidRPr="00E45C86" w:rsidRDefault="00013867" w:rsidP="00E45C86">
            <w:pPr>
              <w:pStyle w:val="TableParagraph"/>
              <w:ind w:left="4"/>
              <w:rPr>
                <w:rFonts w:ascii="Times New Roman" w:eastAsia="標楷體" w:hAnsi="Times New Roman" w:cs="Times New Roman"/>
                <w:sz w:val="16"/>
              </w:rPr>
            </w:pPr>
            <w:r w:rsidRPr="00E45C86">
              <w:rPr>
                <w:rFonts w:ascii="Times New Roman" w:eastAsia="標楷體" w:hAnsi="標楷體" w:cs="Times New Roman" w:hint="eastAsia"/>
                <w:sz w:val="16"/>
              </w:rPr>
              <w:t>形狀。</w:t>
            </w:r>
          </w:p>
        </w:tc>
        <w:tc>
          <w:tcPr>
            <w:tcW w:w="2351" w:type="dxa"/>
            <w:gridSpan w:val="8"/>
            <w:tcBorders>
              <w:top w:val="single" w:sz="6" w:space="0" w:color="000000"/>
              <w:left w:val="single" w:sz="6" w:space="0" w:color="000000"/>
              <w:bottom w:val="single" w:sz="6" w:space="0" w:color="000000"/>
            </w:tcBorders>
            <w:vAlign w:val="center"/>
          </w:tcPr>
          <w:p w:rsidR="00013867" w:rsidRPr="00E45C86" w:rsidRDefault="00013867" w:rsidP="00D62CF0">
            <w:pPr>
              <w:pStyle w:val="TableParagraph"/>
              <w:numPr>
                <w:ilvl w:val="0"/>
                <w:numId w:val="13"/>
              </w:numPr>
              <w:tabs>
                <w:tab w:val="left" w:pos="203"/>
              </w:tabs>
              <w:ind w:right="22" w:firstLine="0"/>
              <w:rPr>
                <w:rFonts w:ascii="Times New Roman" w:eastAsia="標楷體" w:hAnsi="Times New Roman" w:cs="Times New Roman"/>
                <w:sz w:val="16"/>
                <w:lang w:eastAsia="zh-TW"/>
              </w:rPr>
            </w:pPr>
            <w:r w:rsidRPr="00E45C86">
              <w:rPr>
                <w:rFonts w:ascii="Times New Roman" w:eastAsia="標楷體" w:hAnsi="標楷體" w:cs="Times New Roman" w:hint="eastAsia"/>
                <w:sz w:val="16"/>
                <w:lang w:eastAsia="zh-TW"/>
              </w:rPr>
              <w:t>工程影響目視範圍中</w:t>
            </w:r>
            <w:r w:rsidRPr="00E45C86">
              <w:rPr>
                <w:rFonts w:ascii="Times New Roman" w:eastAsia="標楷體" w:hAnsi="Times New Roman" w:cs="Times New Roman"/>
                <w:sz w:val="16"/>
                <w:lang w:eastAsia="zh-TW"/>
              </w:rPr>
              <w:t xml:space="preserve"> </w:t>
            </w:r>
            <w:r w:rsidRPr="00E45C86">
              <w:rPr>
                <w:rFonts w:ascii="Times New Roman" w:eastAsia="標楷體" w:hAnsi="Times New Roman" w:cs="Times New Roman"/>
                <w:spacing w:val="-2"/>
                <w:sz w:val="16"/>
                <w:lang w:eastAsia="zh-TW"/>
              </w:rPr>
              <w:t>80%</w:t>
            </w:r>
            <w:r w:rsidRPr="00E45C86">
              <w:rPr>
                <w:rFonts w:ascii="Times New Roman" w:eastAsia="標楷體" w:hAnsi="標楷體" w:cs="Times New Roman" w:hint="eastAsia"/>
                <w:sz w:val="16"/>
                <w:lang w:eastAsia="zh-TW"/>
              </w:rPr>
              <w:t>以上的河道。</w:t>
            </w:r>
          </w:p>
          <w:p w:rsidR="00013867" w:rsidRPr="00E45C86" w:rsidRDefault="00013867" w:rsidP="00D62CF0">
            <w:pPr>
              <w:pStyle w:val="TableParagraph"/>
              <w:numPr>
                <w:ilvl w:val="0"/>
                <w:numId w:val="13"/>
              </w:numPr>
              <w:tabs>
                <w:tab w:val="left" w:pos="276"/>
              </w:tabs>
              <w:ind w:left="275" w:firstLine="0"/>
              <w:rPr>
                <w:rFonts w:ascii="Times New Roman" w:eastAsia="標楷體" w:hAnsi="Times New Roman" w:cs="Times New Roman"/>
                <w:sz w:val="16"/>
                <w:lang w:eastAsia="zh-TW"/>
              </w:rPr>
            </w:pPr>
            <w:r w:rsidRPr="00E45C86">
              <w:rPr>
                <w:rFonts w:ascii="Times New Roman" w:eastAsia="標楷體" w:hAnsi="標楷體" w:cs="Times New Roman" w:hint="eastAsia"/>
                <w:spacing w:val="6"/>
                <w:sz w:val="16"/>
                <w:lang w:eastAsia="zh-TW"/>
              </w:rPr>
              <w:t>溪流兩岸遭混凝土等材質進行</w:t>
            </w:r>
          </w:p>
          <w:p w:rsidR="00013867" w:rsidRPr="00E45C86" w:rsidRDefault="00013867" w:rsidP="00E45C86">
            <w:pPr>
              <w:pStyle w:val="TableParagraph"/>
              <w:ind w:left="-9" w:right="-29"/>
              <w:rPr>
                <w:rFonts w:ascii="Times New Roman" w:eastAsia="標楷體" w:hAnsi="Times New Roman" w:cs="Times New Roman"/>
                <w:sz w:val="16"/>
                <w:lang w:eastAsia="zh-TW"/>
              </w:rPr>
            </w:pPr>
            <w:r w:rsidRPr="00E45C86">
              <w:rPr>
                <w:rFonts w:ascii="Times New Roman" w:eastAsia="標楷體" w:hAnsi="標楷體" w:cs="Times New Roman" w:hint="eastAsia"/>
                <w:spacing w:val="-9"/>
                <w:sz w:val="16"/>
                <w:lang w:eastAsia="zh-TW"/>
              </w:rPr>
              <w:t>護岸。溪流中的棲地遭移除或改變。</w:t>
            </w:r>
          </w:p>
        </w:tc>
      </w:tr>
      <w:tr w:rsidR="00013867" w:rsidRPr="008F7BB1" w:rsidTr="00E45C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cantSplit/>
          <w:jc w:val="center"/>
        </w:trPr>
        <w:tc>
          <w:tcPr>
            <w:tcW w:w="317" w:type="dxa"/>
            <w:vMerge/>
            <w:tcBorders>
              <w:top w:val="nil"/>
              <w:right w:val="single" w:sz="6" w:space="0" w:color="000000"/>
            </w:tcBorders>
            <w:shd w:val="clear" w:color="auto" w:fill="CCFFCC"/>
            <w:vAlign w:val="center"/>
          </w:tcPr>
          <w:p w:rsidR="00013867" w:rsidRPr="00E45C86" w:rsidRDefault="00013867" w:rsidP="00E45C86">
            <w:pPr>
              <w:autoSpaceDE w:val="0"/>
              <w:autoSpaceDN w:val="0"/>
              <w:rPr>
                <w:rFonts w:ascii="Times New Roman" w:eastAsia="標楷體" w:hAnsi="Times New Roman"/>
                <w:sz w:val="2"/>
                <w:szCs w:val="2"/>
              </w:rPr>
            </w:pPr>
          </w:p>
        </w:tc>
        <w:tc>
          <w:tcPr>
            <w:tcW w:w="425" w:type="dxa"/>
            <w:vMerge/>
            <w:tcBorders>
              <w:top w:val="nil"/>
              <w:left w:val="single" w:sz="6" w:space="0" w:color="000000"/>
              <w:right w:val="single" w:sz="6" w:space="0" w:color="000000"/>
            </w:tcBorders>
            <w:vAlign w:val="center"/>
          </w:tcPr>
          <w:p w:rsidR="00013867" w:rsidRPr="00E45C86" w:rsidRDefault="00013867" w:rsidP="00E45C86">
            <w:pPr>
              <w:autoSpaceDE w:val="0"/>
              <w:autoSpaceDN w:val="0"/>
              <w:rPr>
                <w:rFonts w:ascii="Times New Roman" w:eastAsia="標楷體" w:hAnsi="Times New Roman"/>
                <w:sz w:val="2"/>
                <w:szCs w:val="2"/>
              </w:rPr>
            </w:pPr>
          </w:p>
        </w:tc>
        <w:tc>
          <w:tcPr>
            <w:tcW w:w="554"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94"/>
              <w:rPr>
                <w:rFonts w:ascii="Times New Roman" w:eastAsia="標楷體" w:hAnsi="Times New Roman" w:cs="Times New Roman"/>
                <w:sz w:val="16"/>
              </w:rPr>
            </w:pPr>
            <w:r w:rsidRPr="00E45C86">
              <w:rPr>
                <w:rFonts w:ascii="Times New Roman" w:eastAsia="標楷體" w:hAnsi="Times New Roman" w:cs="Times New Roman"/>
                <w:sz w:val="16"/>
              </w:rPr>
              <w:t>20</w:t>
            </w:r>
          </w:p>
        </w:tc>
        <w:tc>
          <w:tcPr>
            <w:tcW w:w="467"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51"/>
              <w:rPr>
                <w:rFonts w:ascii="Times New Roman" w:eastAsia="標楷體" w:hAnsi="Times New Roman" w:cs="Times New Roman"/>
                <w:sz w:val="16"/>
              </w:rPr>
            </w:pPr>
            <w:r w:rsidRPr="00E45C86">
              <w:rPr>
                <w:rFonts w:ascii="Times New Roman" w:eastAsia="標楷體" w:hAnsi="Times New Roman" w:cs="Times New Roman"/>
                <w:sz w:val="16"/>
              </w:rPr>
              <w:t>19</w:t>
            </w:r>
          </w:p>
        </w:tc>
        <w:tc>
          <w:tcPr>
            <w:tcW w:w="470" w:type="dxa"/>
            <w:gridSpan w:val="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52"/>
              <w:rPr>
                <w:rFonts w:ascii="Times New Roman" w:eastAsia="標楷體" w:hAnsi="Times New Roman" w:cs="Times New Roman"/>
                <w:sz w:val="16"/>
              </w:rPr>
            </w:pPr>
            <w:r w:rsidRPr="00E45C86">
              <w:rPr>
                <w:rFonts w:ascii="Times New Roman" w:eastAsia="標楷體" w:hAnsi="Times New Roman" w:cs="Times New Roman"/>
                <w:sz w:val="16"/>
              </w:rPr>
              <w:t>18</w:t>
            </w:r>
          </w:p>
        </w:tc>
        <w:tc>
          <w:tcPr>
            <w:tcW w:w="470"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52"/>
              <w:rPr>
                <w:rFonts w:ascii="Times New Roman" w:eastAsia="標楷體" w:hAnsi="Times New Roman" w:cs="Times New Roman"/>
                <w:sz w:val="16"/>
              </w:rPr>
            </w:pPr>
            <w:r w:rsidRPr="00E45C86">
              <w:rPr>
                <w:rFonts w:ascii="Times New Roman" w:eastAsia="標楷體" w:hAnsi="Times New Roman" w:cs="Times New Roman"/>
                <w:sz w:val="16"/>
              </w:rPr>
              <w:t>17</w:t>
            </w:r>
          </w:p>
        </w:tc>
        <w:tc>
          <w:tcPr>
            <w:tcW w:w="477" w:type="dxa"/>
            <w:gridSpan w:val="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27" w:right="120"/>
              <w:rPr>
                <w:rFonts w:ascii="Times New Roman" w:eastAsia="標楷體" w:hAnsi="Times New Roman" w:cs="Times New Roman"/>
                <w:sz w:val="16"/>
              </w:rPr>
            </w:pPr>
            <w:r w:rsidRPr="00E45C86">
              <w:rPr>
                <w:rFonts w:ascii="Times New Roman" w:eastAsia="標楷體" w:hAnsi="Times New Roman" w:cs="Times New Roman"/>
                <w:sz w:val="16"/>
              </w:rPr>
              <w:t>16</w:t>
            </w:r>
          </w:p>
        </w:tc>
        <w:tc>
          <w:tcPr>
            <w:tcW w:w="464" w:type="dxa"/>
            <w:gridSpan w:val="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14" w:right="110"/>
              <w:rPr>
                <w:rFonts w:ascii="Times New Roman" w:eastAsia="標楷體" w:hAnsi="Times New Roman" w:cs="Times New Roman"/>
                <w:sz w:val="16"/>
              </w:rPr>
            </w:pPr>
            <w:r w:rsidRPr="00E45C86">
              <w:rPr>
                <w:rFonts w:ascii="Times New Roman" w:eastAsia="標楷體" w:hAnsi="Times New Roman" w:cs="Times New Roman"/>
                <w:sz w:val="16"/>
              </w:rPr>
              <w:t>15</w:t>
            </w:r>
          </w:p>
        </w:tc>
        <w:tc>
          <w:tcPr>
            <w:tcW w:w="468"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48"/>
              <w:rPr>
                <w:rFonts w:ascii="Times New Roman" w:eastAsia="標楷體" w:hAnsi="Times New Roman" w:cs="Times New Roman"/>
                <w:sz w:val="16"/>
              </w:rPr>
            </w:pPr>
            <w:r w:rsidRPr="00E45C86">
              <w:rPr>
                <w:rFonts w:ascii="Times New Roman" w:eastAsia="標楷體" w:hAnsi="Times New Roman" w:cs="Times New Roman"/>
                <w:sz w:val="16"/>
              </w:rPr>
              <w:t>14</w:t>
            </w:r>
          </w:p>
        </w:tc>
        <w:tc>
          <w:tcPr>
            <w:tcW w:w="470" w:type="dxa"/>
            <w:gridSpan w:val="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09" w:right="108"/>
              <w:rPr>
                <w:rFonts w:ascii="Times New Roman" w:eastAsia="標楷體" w:hAnsi="Times New Roman" w:cs="Times New Roman"/>
                <w:sz w:val="16"/>
              </w:rPr>
            </w:pPr>
            <w:r w:rsidRPr="00E45C86">
              <w:rPr>
                <w:rFonts w:ascii="Times New Roman" w:eastAsia="標楷體" w:hAnsi="Times New Roman" w:cs="Times New Roman"/>
                <w:sz w:val="16"/>
              </w:rPr>
              <w:t>13</w:t>
            </w:r>
          </w:p>
        </w:tc>
        <w:tc>
          <w:tcPr>
            <w:tcW w:w="468"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46"/>
              <w:rPr>
                <w:rFonts w:ascii="Times New Roman" w:eastAsia="標楷體" w:hAnsi="Times New Roman" w:cs="Times New Roman"/>
                <w:sz w:val="16"/>
              </w:rPr>
            </w:pPr>
            <w:r w:rsidRPr="00E45C86">
              <w:rPr>
                <w:rFonts w:ascii="Times New Roman" w:eastAsia="標楷體" w:hAnsi="Times New Roman" w:cs="Times New Roman"/>
                <w:sz w:val="16"/>
              </w:rPr>
              <w:t>12</w:t>
            </w:r>
          </w:p>
        </w:tc>
        <w:tc>
          <w:tcPr>
            <w:tcW w:w="483" w:type="dxa"/>
            <w:gridSpan w:val="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44"/>
              <w:rPr>
                <w:rFonts w:ascii="Times New Roman" w:eastAsia="標楷體" w:hAnsi="Times New Roman" w:cs="Times New Roman"/>
                <w:sz w:val="16"/>
              </w:rPr>
            </w:pPr>
            <w:r w:rsidRPr="00E45C86">
              <w:rPr>
                <w:rFonts w:ascii="Times New Roman" w:eastAsia="標楷體" w:hAnsi="Times New Roman" w:cs="Times New Roman"/>
                <w:sz w:val="16"/>
              </w:rPr>
              <w:t>11</w:t>
            </w:r>
          </w:p>
        </w:tc>
        <w:tc>
          <w:tcPr>
            <w:tcW w:w="459" w:type="dxa"/>
            <w:gridSpan w:val="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29"/>
              <w:rPr>
                <w:rFonts w:ascii="Times New Roman" w:eastAsia="標楷體" w:hAnsi="Times New Roman" w:cs="Times New Roman"/>
                <w:sz w:val="16"/>
              </w:rPr>
            </w:pPr>
            <w:r w:rsidRPr="00E45C86">
              <w:rPr>
                <w:rFonts w:ascii="Times New Roman" w:eastAsia="標楷體" w:hAnsi="Times New Roman" w:cs="Times New Roman"/>
                <w:sz w:val="16"/>
              </w:rPr>
              <w:t>10</w:t>
            </w:r>
          </w:p>
        </w:tc>
        <w:tc>
          <w:tcPr>
            <w:tcW w:w="472"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right="15"/>
              <w:rPr>
                <w:rFonts w:ascii="Times New Roman" w:eastAsia="標楷體" w:hAnsi="Times New Roman" w:cs="Times New Roman"/>
                <w:sz w:val="16"/>
              </w:rPr>
            </w:pPr>
            <w:r w:rsidRPr="00E45C86">
              <w:rPr>
                <w:rFonts w:ascii="Times New Roman" w:eastAsia="標楷體" w:hAnsi="Times New Roman" w:cs="Times New Roman"/>
                <w:sz w:val="16"/>
              </w:rPr>
              <w:t>9</w:t>
            </w:r>
          </w:p>
        </w:tc>
        <w:tc>
          <w:tcPr>
            <w:tcW w:w="473" w:type="dxa"/>
            <w:gridSpan w:val="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right="195"/>
              <w:rPr>
                <w:rFonts w:ascii="Times New Roman" w:eastAsia="標楷體" w:hAnsi="Times New Roman" w:cs="Times New Roman"/>
                <w:sz w:val="16"/>
              </w:rPr>
            </w:pPr>
            <w:r w:rsidRPr="00E45C86">
              <w:rPr>
                <w:rFonts w:ascii="Times New Roman" w:eastAsia="標楷體" w:hAnsi="Times New Roman" w:cs="Times New Roman"/>
                <w:sz w:val="16"/>
              </w:rPr>
              <w:t>8</w:t>
            </w:r>
          </w:p>
        </w:tc>
        <w:tc>
          <w:tcPr>
            <w:tcW w:w="471"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right="14"/>
              <w:rPr>
                <w:rFonts w:ascii="Times New Roman" w:eastAsia="標楷體" w:hAnsi="Times New Roman" w:cs="Times New Roman"/>
                <w:sz w:val="16"/>
              </w:rPr>
            </w:pPr>
            <w:r w:rsidRPr="00E45C86">
              <w:rPr>
                <w:rFonts w:ascii="Times New Roman" w:eastAsia="標楷體" w:hAnsi="Times New Roman" w:cs="Times New Roman"/>
                <w:sz w:val="16"/>
              </w:rPr>
              <w:t>7</w:t>
            </w:r>
          </w:p>
        </w:tc>
        <w:tc>
          <w:tcPr>
            <w:tcW w:w="486" w:type="dxa"/>
            <w:gridSpan w:val="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74"/>
              <w:rPr>
                <w:rFonts w:ascii="Times New Roman" w:eastAsia="標楷體" w:hAnsi="Times New Roman" w:cs="Times New Roman"/>
                <w:sz w:val="16"/>
              </w:rPr>
            </w:pPr>
            <w:r w:rsidRPr="00E45C86">
              <w:rPr>
                <w:rFonts w:ascii="Times New Roman" w:eastAsia="標楷體" w:hAnsi="Times New Roman" w:cs="Times New Roman"/>
                <w:sz w:val="16"/>
              </w:rPr>
              <w:t>6</w:t>
            </w:r>
          </w:p>
        </w:tc>
        <w:tc>
          <w:tcPr>
            <w:tcW w:w="458"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59"/>
              <w:rPr>
                <w:rFonts w:ascii="Times New Roman" w:eastAsia="標楷體" w:hAnsi="Times New Roman" w:cs="Times New Roman"/>
                <w:sz w:val="16"/>
              </w:rPr>
            </w:pPr>
            <w:r w:rsidRPr="00E45C86">
              <w:rPr>
                <w:rFonts w:ascii="Times New Roman" w:eastAsia="標楷體" w:hAnsi="Times New Roman" w:cs="Times New Roman"/>
                <w:sz w:val="16"/>
              </w:rPr>
              <w:t>5</w:t>
            </w:r>
          </w:p>
        </w:tc>
        <w:tc>
          <w:tcPr>
            <w:tcW w:w="473"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69"/>
              <w:rPr>
                <w:rFonts w:ascii="Times New Roman" w:eastAsia="標楷體" w:hAnsi="Times New Roman" w:cs="Times New Roman"/>
                <w:sz w:val="16"/>
              </w:rPr>
            </w:pPr>
            <w:r w:rsidRPr="00E45C86">
              <w:rPr>
                <w:rFonts w:ascii="Times New Roman" w:eastAsia="標楷體" w:hAnsi="Times New Roman" w:cs="Times New Roman"/>
                <w:sz w:val="16"/>
              </w:rPr>
              <w:t>4</w:t>
            </w:r>
          </w:p>
        </w:tc>
        <w:tc>
          <w:tcPr>
            <w:tcW w:w="468" w:type="dxa"/>
            <w:gridSpan w:val="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right="32"/>
              <w:rPr>
                <w:rFonts w:ascii="Times New Roman" w:eastAsia="標楷體" w:hAnsi="Times New Roman" w:cs="Times New Roman"/>
                <w:sz w:val="16"/>
              </w:rPr>
            </w:pPr>
            <w:r w:rsidRPr="00E45C86">
              <w:rPr>
                <w:rFonts w:ascii="Times New Roman" w:eastAsia="標楷體" w:hAnsi="Times New Roman" w:cs="Times New Roman"/>
                <w:sz w:val="16"/>
              </w:rPr>
              <w:t>3</w:t>
            </w:r>
          </w:p>
        </w:tc>
        <w:tc>
          <w:tcPr>
            <w:tcW w:w="468" w:type="dxa"/>
            <w:gridSpan w:val="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right="32"/>
              <w:rPr>
                <w:rFonts w:ascii="Times New Roman" w:eastAsia="標楷體" w:hAnsi="Times New Roman" w:cs="Times New Roman"/>
                <w:sz w:val="16"/>
              </w:rPr>
            </w:pPr>
            <w:r w:rsidRPr="00E45C86">
              <w:rPr>
                <w:rFonts w:ascii="Times New Roman" w:eastAsia="標楷體" w:hAnsi="Times New Roman" w:cs="Times New Roman"/>
                <w:sz w:val="16"/>
              </w:rPr>
              <w:t>2</w:t>
            </w:r>
          </w:p>
        </w:tc>
        <w:tc>
          <w:tcPr>
            <w:tcW w:w="484" w:type="dxa"/>
            <w:gridSpan w:val="2"/>
            <w:tcBorders>
              <w:top w:val="single" w:sz="6" w:space="0" w:color="000000"/>
              <w:left w:val="single" w:sz="6" w:space="0" w:color="000000"/>
              <w:bottom w:val="single" w:sz="6" w:space="0" w:color="000000"/>
            </w:tcBorders>
            <w:vAlign w:val="center"/>
          </w:tcPr>
          <w:p w:rsidR="00013867" w:rsidRPr="00E45C86" w:rsidRDefault="00013867" w:rsidP="00E45C86">
            <w:pPr>
              <w:pStyle w:val="TableParagraph"/>
              <w:ind w:right="281"/>
              <w:rPr>
                <w:rFonts w:ascii="Times New Roman" w:eastAsia="標楷體" w:hAnsi="Times New Roman" w:cs="Times New Roman"/>
                <w:sz w:val="16"/>
              </w:rPr>
            </w:pPr>
            <w:r w:rsidRPr="00E45C86">
              <w:rPr>
                <w:rFonts w:ascii="Times New Roman" w:eastAsia="標楷體" w:hAnsi="Times New Roman" w:cs="Times New Roman"/>
                <w:sz w:val="16"/>
              </w:rPr>
              <w:t>1</w:t>
            </w:r>
          </w:p>
        </w:tc>
      </w:tr>
      <w:tr w:rsidR="00013867" w:rsidRPr="008F7BB1" w:rsidTr="00E45C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cantSplit/>
          <w:jc w:val="center"/>
        </w:trPr>
        <w:tc>
          <w:tcPr>
            <w:tcW w:w="317" w:type="dxa"/>
            <w:vMerge/>
            <w:tcBorders>
              <w:top w:val="nil"/>
              <w:right w:val="single" w:sz="6" w:space="0" w:color="000000"/>
            </w:tcBorders>
            <w:shd w:val="clear" w:color="auto" w:fill="CCFFCC"/>
            <w:vAlign w:val="center"/>
          </w:tcPr>
          <w:p w:rsidR="00013867" w:rsidRPr="00E45C86" w:rsidRDefault="00013867" w:rsidP="00E45C86">
            <w:pPr>
              <w:autoSpaceDE w:val="0"/>
              <w:autoSpaceDN w:val="0"/>
              <w:rPr>
                <w:rFonts w:ascii="Times New Roman" w:eastAsia="標楷體" w:hAnsi="Times New Roman"/>
                <w:sz w:val="2"/>
                <w:szCs w:val="2"/>
                <w:lang w:eastAsia="en-US"/>
              </w:rPr>
            </w:pPr>
          </w:p>
        </w:tc>
        <w:tc>
          <w:tcPr>
            <w:tcW w:w="425" w:type="dxa"/>
            <w:vMerge/>
            <w:tcBorders>
              <w:top w:val="nil"/>
              <w:left w:val="single" w:sz="6" w:space="0" w:color="000000"/>
              <w:right w:val="single" w:sz="6" w:space="0" w:color="000000"/>
            </w:tcBorders>
            <w:vAlign w:val="center"/>
          </w:tcPr>
          <w:p w:rsidR="00013867" w:rsidRPr="00E45C86" w:rsidRDefault="00013867" w:rsidP="00E45C86">
            <w:pPr>
              <w:autoSpaceDE w:val="0"/>
              <w:autoSpaceDN w:val="0"/>
              <w:rPr>
                <w:rFonts w:ascii="Times New Roman" w:eastAsia="標楷體" w:hAnsi="Times New Roman"/>
                <w:sz w:val="2"/>
                <w:szCs w:val="2"/>
                <w:lang w:eastAsia="en-US"/>
              </w:rPr>
            </w:pPr>
          </w:p>
        </w:tc>
        <w:tc>
          <w:tcPr>
            <w:tcW w:w="2438" w:type="dxa"/>
            <w:gridSpan w:val="13"/>
            <w:tcBorders>
              <w:top w:val="single" w:sz="6" w:space="0" w:color="000000"/>
              <w:left w:val="single" w:sz="6" w:space="0" w:color="000000"/>
              <w:right w:val="single" w:sz="8" w:space="0" w:color="000000"/>
            </w:tcBorders>
            <w:vAlign w:val="center"/>
          </w:tcPr>
          <w:p w:rsidR="00013867" w:rsidRPr="00E45C86" w:rsidRDefault="004A0BFD" w:rsidP="008F7BB1">
            <w:pPr>
              <w:pStyle w:val="TableParagraph"/>
              <w:rPr>
                <w:rFonts w:ascii="Times New Roman" w:eastAsia="標楷體" w:hAnsi="Times New Roman" w:cs="Times New Roman"/>
                <w:sz w:val="16"/>
                <w:lang w:eastAsia="zh-TW"/>
              </w:rPr>
            </w:pPr>
            <w:r w:rsidRPr="004A0BFD">
              <w:rPr>
                <w:noProof/>
                <w:lang w:eastAsia="zh-TW"/>
              </w:rPr>
              <w:pict>
                <v:group id="_x0000_s1032" style="position:absolute;margin-left:1.4pt;margin-top:-.9pt;width:475.95pt;height:68.3pt;z-index:-251656192;mso-position-horizontal-relative:page;mso-position-vertical-relative:page" coordorigin="1530,6497" coordsize="9519,1366">
                  <v:shape id="_x0000_s1033" type="#_x0000_t75" style="position:absolute;left:1530;top:6498;width:2381;height:1364">
                    <v:imagedata r:id="rId66" o:title=""/>
                  </v:shape>
                  <v:shape id="_x0000_s1034" type="#_x0000_t75" style="position:absolute;left:3978;top:6497;width:7071;height:1366">
                    <v:imagedata r:id="rId67" o:title=""/>
                  </v:shape>
                  <w10:wrap anchorx="page" anchory="page"/>
                </v:group>
              </w:pict>
            </w:r>
          </w:p>
          <w:p w:rsidR="00013867" w:rsidRPr="00E45C86" w:rsidRDefault="00013867" w:rsidP="008F7BB1">
            <w:pPr>
              <w:pStyle w:val="TableParagraph"/>
              <w:rPr>
                <w:rFonts w:ascii="Times New Roman" w:eastAsia="標楷體" w:hAnsi="Times New Roman" w:cs="Times New Roman"/>
                <w:sz w:val="16"/>
                <w:lang w:eastAsia="zh-TW"/>
              </w:rPr>
            </w:pPr>
          </w:p>
          <w:p w:rsidR="00013867" w:rsidRPr="00E45C86" w:rsidRDefault="00013867" w:rsidP="008F7BB1">
            <w:pPr>
              <w:pStyle w:val="TableParagraph"/>
              <w:rPr>
                <w:rFonts w:ascii="Times New Roman" w:eastAsia="標楷體" w:hAnsi="Times New Roman" w:cs="Times New Roman"/>
                <w:sz w:val="16"/>
                <w:lang w:eastAsia="zh-TW"/>
              </w:rPr>
            </w:pPr>
          </w:p>
          <w:p w:rsidR="00013867" w:rsidRPr="00E45C86" w:rsidRDefault="00013867" w:rsidP="008F7BB1">
            <w:pPr>
              <w:pStyle w:val="TableParagraph"/>
              <w:rPr>
                <w:rFonts w:ascii="Times New Roman" w:eastAsia="標楷體" w:hAnsi="Times New Roman" w:cs="Times New Roman"/>
                <w:sz w:val="16"/>
                <w:lang w:eastAsia="zh-TW"/>
              </w:rPr>
            </w:pPr>
          </w:p>
          <w:p w:rsidR="00013867" w:rsidRPr="00E45C86" w:rsidRDefault="00013867" w:rsidP="008F7BB1">
            <w:pPr>
              <w:pStyle w:val="TableParagraph"/>
              <w:rPr>
                <w:rFonts w:ascii="Times New Roman" w:eastAsia="標楷體" w:hAnsi="Times New Roman" w:cs="Times New Roman"/>
                <w:sz w:val="16"/>
                <w:lang w:eastAsia="zh-TW"/>
              </w:rPr>
            </w:pPr>
          </w:p>
          <w:p w:rsidR="00013867" w:rsidRPr="00E45C86" w:rsidRDefault="00013867" w:rsidP="008F7BB1">
            <w:pPr>
              <w:pStyle w:val="TableParagraph"/>
              <w:rPr>
                <w:rFonts w:ascii="Times New Roman" w:eastAsia="標楷體" w:hAnsi="Times New Roman" w:cs="Times New Roman"/>
                <w:sz w:val="16"/>
                <w:lang w:eastAsia="zh-TW"/>
              </w:rPr>
            </w:pPr>
          </w:p>
          <w:p w:rsidR="00013867" w:rsidRPr="00E45C86" w:rsidRDefault="00013867" w:rsidP="008F7BB1">
            <w:pPr>
              <w:pStyle w:val="TableParagraph"/>
              <w:rPr>
                <w:rFonts w:ascii="Times New Roman" w:eastAsia="標楷體" w:hAnsi="Times New Roman" w:cs="Times New Roman"/>
                <w:sz w:val="16"/>
                <w:lang w:eastAsia="zh-TW"/>
              </w:rPr>
            </w:pPr>
          </w:p>
          <w:p w:rsidR="00013867" w:rsidRPr="00E45C86" w:rsidRDefault="00013867" w:rsidP="008F7BB1">
            <w:pPr>
              <w:pStyle w:val="TableParagraph"/>
              <w:rPr>
                <w:rFonts w:ascii="Times New Roman" w:eastAsia="標楷體" w:hAnsi="Times New Roman" w:cs="Times New Roman"/>
                <w:sz w:val="16"/>
                <w:lang w:eastAsia="zh-TW"/>
              </w:rPr>
            </w:pPr>
          </w:p>
        </w:tc>
        <w:tc>
          <w:tcPr>
            <w:tcW w:w="2353" w:type="dxa"/>
            <w:gridSpan w:val="12"/>
            <w:tcBorders>
              <w:top w:val="single" w:sz="6" w:space="0" w:color="000000"/>
              <w:left w:val="single" w:sz="8" w:space="0" w:color="000000"/>
              <w:right w:val="single" w:sz="6" w:space="0" w:color="000000"/>
            </w:tcBorders>
            <w:vAlign w:val="center"/>
          </w:tcPr>
          <w:p w:rsidR="00013867" w:rsidRPr="00E45C86" w:rsidRDefault="00013867" w:rsidP="008F7BB1">
            <w:pPr>
              <w:pStyle w:val="TableParagraph"/>
              <w:rPr>
                <w:rFonts w:ascii="Times New Roman" w:eastAsia="標楷體" w:hAnsi="Times New Roman" w:cs="Times New Roman"/>
                <w:sz w:val="16"/>
              </w:rPr>
            </w:pPr>
          </w:p>
        </w:tc>
        <w:tc>
          <w:tcPr>
            <w:tcW w:w="2361" w:type="dxa"/>
            <w:gridSpan w:val="12"/>
            <w:tcBorders>
              <w:top w:val="single" w:sz="6" w:space="0" w:color="000000"/>
              <w:left w:val="single" w:sz="6" w:space="0" w:color="000000"/>
              <w:right w:val="single" w:sz="6" w:space="0" w:color="000000"/>
            </w:tcBorders>
            <w:vAlign w:val="center"/>
          </w:tcPr>
          <w:p w:rsidR="00013867" w:rsidRPr="00E45C86" w:rsidRDefault="00013867" w:rsidP="008F7BB1">
            <w:pPr>
              <w:pStyle w:val="TableParagraph"/>
              <w:rPr>
                <w:rFonts w:ascii="Times New Roman" w:eastAsia="標楷體" w:hAnsi="Times New Roman" w:cs="Times New Roman"/>
                <w:sz w:val="16"/>
              </w:rPr>
            </w:pPr>
          </w:p>
        </w:tc>
        <w:tc>
          <w:tcPr>
            <w:tcW w:w="2351" w:type="dxa"/>
            <w:gridSpan w:val="8"/>
            <w:tcBorders>
              <w:top w:val="single" w:sz="6" w:space="0" w:color="000000"/>
              <w:left w:val="single" w:sz="6" w:space="0" w:color="000000"/>
            </w:tcBorders>
            <w:vAlign w:val="center"/>
          </w:tcPr>
          <w:p w:rsidR="00013867" w:rsidRPr="00E45C86" w:rsidRDefault="00013867" w:rsidP="008F7BB1">
            <w:pPr>
              <w:pStyle w:val="TableParagraph"/>
              <w:rPr>
                <w:rFonts w:ascii="Times New Roman" w:eastAsia="標楷體" w:hAnsi="Times New Roman" w:cs="Times New Roman"/>
                <w:sz w:val="16"/>
              </w:rPr>
            </w:pPr>
          </w:p>
        </w:tc>
      </w:tr>
      <w:tr w:rsidR="00013867" w:rsidRPr="008F7BB1" w:rsidTr="00E45C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cantSplit/>
          <w:jc w:val="center"/>
        </w:trPr>
        <w:tc>
          <w:tcPr>
            <w:tcW w:w="317" w:type="dxa"/>
            <w:vMerge w:val="restart"/>
            <w:tcBorders>
              <w:bottom w:val="single" w:sz="6" w:space="0" w:color="000000"/>
            </w:tcBorders>
            <w:shd w:val="clear" w:color="auto" w:fill="CCFFCC"/>
            <w:vAlign w:val="center"/>
          </w:tcPr>
          <w:p w:rsidR="00013867" w:rsidRPr="00E45C86" w:rsidRDefault="00013867" w:rsidP="00E45C86">
            <w:pPr>
              <w:pStyle w:val="TableParagraph"/>
              <w:ind w:left="28"/>
              <w:rPr>
                <w:rFonts w:ascii="Times New Roman" w:eastAsia="標楷體" w:hAnsi="Times New Roman" w:cs="Times New Roman"/>
                <w:sz w:val="16"/>
              </w:rPr>
            </w:pPr>
            <w:r w:rsidRPr="00E45C86">
              <w:rPr>
                <w:rFonts w:ascii="Times New Roman" w:eastAsia="標楷體" w:hAnsi="Times New Roman" w:cs="Times New Roman"/>
                <w:sz w:val="16"/>
              </w:rPr>
              <w:t>7.</w:t>
            </w:r>
          </w:p>
          <w:p w:rsidR="00013867" w:rsidRPr="00E45C86" w:rsidRDefault="00013867" w:rsidP="00E45C86">
            <w:pPr>
              <w:pStyle w:val="TableParagraph"/>
              <w:ind w:left="28" w:right="110"/>
              <w:rPr>
                <w:rFonts w:ascii="Times New Roman" w:eastAsia="標楷體" w:hAnsi="Times New Roman" w:cs="Times New Roman"/>
                <w:sz w:val="16"/>
              </w:rPr>
            </w:pPr>
            <w:r w:rsidRPr="00E45C86">
              <w:rPr>
                <w:rFonts w:ascii="Times New Roman" w:eastAsia="標楷體" w:hAnsi="標楷體" w:cs="Times New Roman" w:hint="eastAsia"/>
                <w:sz w:val="16"/>
              </w:rPr>
              <w:t>湍瀨出現頻率</w:t>
            </w:r>
          </w:p>
        </w:tc>
        <w:tc>
          <w:tcPr>
            <w:tcW w:w="425" w:type="dxa"/>
            <w:tcBorders>
              <w:right w:val="single" w:sz="6" w:space="0" w:color="000000"/>
            </w:tcBorders>
            <w:vAlign w:val="center"/>
          </w:tcPr>
          <w:p w:rsidR="00013867" w:rsidRPr="00E45C86" w:rsidRDefault="00013867" w:rsidP="00E45C86">
            <w:pPr>
              <w:pStyle w:val="TableParagraph"/>
              <w:ind w:left="10" w:right="41"/>
              <w:rPr>
                <w:rFonts w:ascii="Times New Roman" w:eastAsia="標楷體" w:hAnsi="Times New Roman" w:cs="Times New Roman"/>
                <w:sz w:val="16"/>
              </w:rPr>
            </w:pPr>
            <w:r w:rsidRPr="00E45C86">
              <w:rPr>
                <w:rFonts w:ascii="Times New Roman" w:eastAsia="標楷體" w:hAnsi="標楷體" w:cs="Times New Roman" w:hint="eastAsia"/>
                <w:sz w:val="16"/>
              </w:rPr>
              <w:t>說明</w:t>
            </w:r>
          </w:p>
        </w:tc>
        <w:tc>
          <w:tcPr>
            <w:tcW w:w="9503" w:type="dxa"/>
            <w:gridSpan w:val="45"/>
            <w:tcBorders>
              <w:left w:val="single" w:sz="6" w:space="0" w:color="000000"/>
            </w:tcBorders>
            <w:vAlign w:val="center"/>
          </w:tcPr>
          <w:p w:rsidR="00013867" w:rsidRPr="00E45C86" w:rsidRDefault="00013867" w:rsidP="00E45C86">
            <w:pPr>
              <w:pStyle w:val="TableParagraph"/>
              <w:ind w:left="26" w:right="18"/>
              <w:rPr>
                <w:rFonts w:ascii="Times New Roman" w:eastAsia="標楷體" w:hAnsi="Times New Roman" w:cs="Times New Roman"/>
                <w:sz w:val="16"/>
                <w:lang w:eastAsia="zh-TW"/>
              </w:rPr>
            </w:pPr>
            <w:r w:rsidRPr="00E45C86">
              <w:rPr>
                <w:rFonts w:ascii="Times New Roman" w:eastAsia="標楷體" w:hAnsi="標楷體" w:cs="Times New Roman" w:hint="eastAsia"/>
                <w:spacing w:val="-4"/>
                <w:sz w:val="16"/>
                <w:lang w:eastAsia="zh-TW"/>
              </w:rPr>
              <w:t>於保育治理工程應用上，有連續性的湍瀨與蜿蜒曲折的河道避免截彎取直或渠道化之情形。工程設計規劃時，應維持天然河川瀨潭出現的規律，依照經驗良好的棲地，河道寬度</w:t>
            </w:r>
            <w:r w:rsidRPr="00E45C86">
              <w:rPr>
                <w:rFonts w:ascii="Times New Roman" w:eastAsia="標楷體" w:hAnsi="Times New Roman" w:cs="Times New Roman"/>
                <w:spacing w:val="-4"/>
                <w:sz w:val="16"/>
                <w:lang w:eastAsia="zh-TW"/>
              </w:rPr>
              <w:t xml:space="preserve"> </w:t>
            </w:r>
            <w:r w:rsidRPr="00E45C86">
              <w:rPr>
                <w:rFonts w:ascii="Times New Roman" w:eastAsia="標楷體" w:hAnsi="Times New Roman" w:cs="Times New Roman"/>
                <w:sz w:val="16"/>
                <w:lang w:eastAsia="zh-TW"/>
              </w:rPr>
              <w:t xml:space="preserve">7 </w:t>
            </w:r>
            <w:r w:rsidRPr="00E45C86">
              <w:rPr>
                <w:rFonts w:ascii="Times New Roman" w:eastAsia="標楷體" w:hAnsi="標楷體" w:cs="Times New Roman" w:hint="eastAsia"/>
                <w:spacing w:val="-3"/>
                <w:sz w:val="16"/>
                <w:lang w:eastAsia="zh-TW"/>
              </w:rPr>
              <w:t>倍距離內，即有一個瀨潭棲地的交換。欲維持最基本的棲地環境，河道寬度</w:t>
            </w:r>
            <w:r w:rsidRPr="00E45C86">
              <w:rPr>
                <w:rFonts w:ascii="Times New Roman" w:eastAsia="標楷體" w:hAnsi="Times New Roman" w:cs="Times New Roman"/>
                <w:spacing w:val="-3"/>
                <w:sz w:val="16"/>
                <w:lang w:eastAsia="zh-TW"/>
              </w:rPr>
              <w:t xml:space="preserve"> </w:t>
            </w:r>
            <w:r w:rsidRPr="00E45C86">
              <w:rPr>
                <w:rFonts w:ascii="Times New Roman" w:eastAsia="標楷體" w:hAnsi="Times New Roman" w:cs="Times New Roman"/>
                <w:sz w:val="16"/>
                <w:lang w:eastAsia="zh-TW"/>
              </w:rPr>
              <w:t xml:space="preserve">25 </w:t>
            </w:r>
            <w:r w:rsidRPr="00E45C86">
              <w:rPr>
                <w:rFonts w:ascii="Times New Roman" w:eastAsia="標楷體" w:hAnsi="標楷體" w:cs="Times New Roman" w:hint="eastAsia"/>
                <w:spacing w:val="-3"/>
                <w:sz w:val="16"/>
                <w:lang w:eastAsia="zh-TW"/>
              </w:rPr>
              <w:t>倍距離內需有一</w:t>
            </w:r>
          </w:p>
          <w:p w:rsidR="00013867" w:rsidRPr="00E45C86" w:rsidRDefault="00013867" w:rsidP="00E45C86">
            <w:pPr>
              <w:pStyle w:val="TableParagraph"/>
              <w:ind w:left="26"/>
              <w:rPr>
                <w:rFonts w:ascii="Times New Roman" w:eastAsia="標楷體" w:hAnsi="Times New Roman" w:cs="Times New Roman"/>
                <w:sz w:val="16"/>
                <w:lang w:eastAsia="zh-TW"/>
              </w:rPr>
            </w:pPr>
            <w:r w:rsidRPr="00E45C86">
              <w:rPr>
                <w:rFonts w:ascii="Times New Roman" w:eastAsia="標楷體" w:hAnsi="標楷體" w:cs="Times New Roman" w:hint="eastAsia"/>
                <w:sz w:val="16"/>
              </w:rPr>
              <w:t>個瀨潭的交換。</w:t>
            </w:r>
          </w:p>
        </w:tc>
      </w:tr>
      <w:tr w:rsidR="00013867" w:rsidRPr="008F7BB1" w:rsidTr="00E45C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cantSplit/>
          <w:jc w:val="center"/>
        </w:trPr>
        <w:tc>
          <w:tcPr>
            <w:tcW w:w="317" w:type="dxa"/>
            <w:vMerge/>
            <w:tcBorders>
              <w:top w:val="nil"/>
              <w:bottom w:val="single" w:sz="6" w:space="0" w:color="000000"/>
            </w:tcBorders>
            <w:shd w:val="clear" w:color="auto" w:fill="CCFFCC"/>
            <w:vAlign w:val="center"/>
          </w:tcPr>
          <w:p w:rsidR="00013867" w:rsidRPr="00E45C86" w:rsidRDefault="00013867" w:rsidP="00E45C86">
            <w:pPr>
              <w:autoSpaceDE w:val="0"/>
              <w:autoSpaceDN w:val="0"/>
              <w:rPr>
                <w:rFonts w:ascii="Times New Roman" w:eastAsia="標楷體" w:hAnsi="Times New Roman"/>
                <w:sz w:val="2"/>
                <w:szCs w:val="2"/>
                <w:lang w:eastAsia="en-US"/>
              </w:rPr>
            </w:pPr>
          </w:p>
        </w:tc>
        <w:tc>
          <w:tcPr>
            <w:tcW w:w="425" w:type="dxa"/>
            <w:tcBorders>
              <w:right w:val="single" w:sz="6" w:space="0" w:color="000000"/>
            </w:tcBorders>
            <w:vAlign w:val="center"/>
          </w:tcPr>
          <w:p w:rsidR="00013867" w:rsidRPr="00E45C86" w:rsidRDefault="00013867" w:rsidP="00E45C86">
            <w:pPr>
              <w:pStyle w:val="TableParagraph"/>
              <w:ind w:left="10" w:right="41"/>
              <w:rPr>
                <w:rFonts w:ascii="Times New Roman" w:eastAsia="標楷體" w:hAnsi="Times New Roman" w:cs="Times New Roman"/>
                <w:sz w:val="16"/>
              </w:rPr>
            </w:pPr>
            <w:r w:rsidRPr="00E45C86">
              <w:rPr>
                <w:rFonts w:ascii="Times New Roman" w:eastAsia="標楷體" w:hAnsi="標楷體" w:cs="Times New Roman" w:hint="eastAsia"/>
                <w:sz w:val="16"/>
              </w:rPr>
              <w:t>程度</w:t>
            </w:r>
          </w:p>
        </w:tc>
        <w:tc>
          <w:tcPr>
            <w:tcW w:w="2438" w:type="dxa"/>
            <w:gridSpan w:val="13"/>
            <w:tcBorders>
              <w:left w:val="single" w:sz="6" w:space="0" w:color="000000"/>
              <w:right w:val="single" w:sz="6" w:space="0" w:color="000000"/>
            </w:tcBorders>
            <w:vAlign w:val="center"/>
          </w:tcPr>
          <w:p w:rsidR="00013867" w:rsidRPr="00E45C86" w:rsidRDefault="00013867" w:rsidP="00E45C86">
            <w:pPr>
              <w:pStyle w:val="TableParagraph"/>
              <w:ind w:left="26"/>
              <w:jc w:val="center"/>
              <w:rPr>
                <w:rFonts w:ascii="Times New Roman" w:eastAsia="標楷體" w:hAnsi="Times New Roman" w:cs="Times New Roman"/>
                <w:sz w:val="16"/>
              </w:rPr>
            </w:pPr>
            <w:r w:rsidRPr="00E45C86">
              <w:rPr>
                <w:rFonts w:ascii="Times New Roman" w:eastAsia="標楷體" w:hAnsi="標楷體" w:cs="Times New Roman" w:hint="eastAsia"/>
                <w:sz w:val="16"/>
              </w:rPr>
              <w:t>佳</w:t>
            </w:r>
          </w:p>
        </w:tc>
        <w:tc>
          <w:tcPr>
            <w:tcW w:w="2353" w:type="dxa"/>
            <w:gridSpan w:val="12"/>
            <w:tcBorders>
              <w:left w:val="single" w:sz="6" w:space="0" w:color="000000"/>
              <w:right w:val="single" w:sz="6" w:space="0" w:color="000000"/>
            </w:tcBorders>
            <w:vAlign w:val="center"/>
          </w:tcPr>
          <w:p w:rsidR="00013867" w:rsidRPr="00E45C86" w:rsidRDefault="00013867" w:rsidP="00E45C86">
            <w:pPr>
              <w:pStyle w:val="TableParagraph"/>
              <w:ind w:left="32"/>
              <w:jc w:val="center"/>
              <w:rPr>
                <w:rFonts w:ascii="Times New Roman" w:eastAsia="標楷體" w:hAnsi="Times New Roman" w:cs="Times New Roman"/>
                <w:sz w:val="16"/>
              </w:rPr>
            </w:pPr>
            <w:r w:rsidRPr="00E45C86">
              <w:rPr>
                <w:rFonts w:ascii="Times New Roman" w:eastAsia="標楷體" w:hAnsi="標楷體" w:cs="Times New Roman" w:hint="eastAsia"/>
                <w:sz w:val="16"/>
              </w:rPr>
              <w:t>良好</w:t>
            </w:r>
          </w:p>
        </w:tc>
        <w:tc>
          <w:tcPr>
            <w:tcW w:w="2361" w:type="dxa"/>
            <w:gridSpan w:val="12"/>
            <w:tcBorders>
              <w:left w:val="single" w:sz="6" w:space="0" w:color="000000"/>
              <w:right w:val="single" w:sz="6" w:space="0" w:color="000000"/>
            </w:tcBorders>
            <w:vAlign w:val="center"/>
          </w:tcPr>
          <w:p w:rsidR="00013867" w:rsidRPr="00E45C86" w:rsidRDefault="00013867" w:rsidP="00E45C86">
            <w:pPr>
              <w:pStyle w:val="TableParagraph"/>
              <w:ind w:left="38"/>
              <w:jc w:val="center"/>
              <w:rPr>
                <w:rFonts w:ascii="Times New Roman" w:eastAsia="標楷體" w:hAnsi="Times New Roman" w:cs="Times New Roman"/>
                <w:sz w:val="16"/>
              </w:rPr>
            </w:pPr>
            <w:r w:rsidRPr="00E45C86">
              <w:rPr>
                <w:rFonts w:ascii="Times New Roman" w:eastAsia="標楷體" w:hAnsi="標楷體" w:cs="Times New Roman" w:hint="eastAsia"/>
                <w:sz w:val="16"/>
              </w:rPr>
              <w:t>普通</w:t>
            </w:r>
          </w:p>
        </w:tc>
        <w:tc>
          <w:tcPr>
            <w:tcW w:w="2351" w:type="dxa"/>
            <w:gridSpan w:val="8"/>
            <w:tcBorders>
              <w:left w:val="single" w:sz="6" w:space="0" w:color="000000"/>
            </w:tcBorders>
            <w:vAlign w:val="center"/>
          </w:tcPr>
          <w:p w:rsidR="00013867" w:rsidRPr="00E45C86" w:rsidRDefault="00013867" w:rsidP="00E45C86">
            <w:pPr>
              <w:pStyle w:val="TableParagraph"/>
              <w:ind w:left="36"/>
              <w:jc w:val="center"/>
              <w:rPr>
                <w:rFonts w:ascii="Times New Roman" w:eastAsia="標楷體" w:hAnsi="Times New Roman" w:cs="Times New Roman"/>
                <w:sz w:val="16"/>
              </w:rPr>
            </w:pPr>
            <w:r w:rsidRPr="00E45C86">
              <w:rPr>
                <w:rFonts w:ascii="Times New Roman" w:eastAsia="標楷體" w:hAnsi="標楷體" w:cs="Times New Roman" w:hint="eastAsia"/>
                <w:sz w:val="16"/>
              </w:rPr>
              <w:t>差</w:t>
            </w:r>
          </w:p>
        </w:tc>
      </w:tr>
      <w:tr w:rsidR="00013867" w:rsidRPr="008F7BB1" w:rsidTr="00E45C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cantSplit/>
          <w:jc w:val="center"/>
        </w:trPr>
        <w:tc>
          <w:tcPr>
            <w:tcW w:w="317" w:type="dxa"/>
            <w:vMerge/>
            <w:tcBorders>
              <w:top w:val="nil"/>
              <w:bottom w:val="single" w:sz="6" w:space="0" w:color="000000"/>
            </w:tcBorders>
            <w:shd w:val="clear" w:color="auto" w:fill="CCFFCC"/>
            <w:vAlign w:val="center"/>
          </w:tcPr>
          <w:p w:rsidR="00013867" w:rsidRPr="00E45C86" w:rsidRDefault="00013867" w:rsidP="00E45C86">
            <w:pPr>
              <w:autoSpaceDE w:val="0"/>
              <w:autoSpaceDN w:val="0"/>
              <w:rPr>
                <w:rFonts w:ascii="Times New Roman" w:eastAsia="標楷體" w:hAnsi="Times New Roman"/>
                <w:sz w:val="2"/>
                <w:szCs w:val="2"/>
                <w:lang w:eastAsia="en-US"/>
              </w:rPr>
            </w:pPr>
          </w:p>
        </w:tc>
        <w:tc>
          <w:tcPr>
            <w:tcW w:w="425" w:type="dxa"/>
            <w:tcBorders>
              <w:bottom w:val="single" w:sz="6" w:space="0" w:color="000000"/>
              <w:right w:val="single" w:sz="6" w:space="0" w:color="000000"/>
            </w:tcBorders>
            <w:vAlign w:val="center"/>
          </w:tcPr>
          <w:p w:rsidR="00013867" w:rsidRPr="00E45C86" w:rsidRDefault="00013867" w:rsidP="008F7BB1">
            <w:pPr>
              <w:pStyle w:val="TableParagraph"/>
              <w:rPr>
                <w:rFonts w:ascii="Times New Roman" w:eastAsia="標楷體" w:hAnsi="Times New Roman" w:cs="Times New Roman"/>
                <w:sz w:val="16"/>
              </w:rPr>
            </w:pPr>
          </w:p>
        </w:tc>
        <w:tc>
          <w:tcPr>
            <w:tcW w:w="2438" w:type="dxa"/>
            <w:gridSpan w:val="13"/>
            <w:tcBorders>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6" w:right="4"/>
              <w:rPr>
                <w:rFonts w:ascii="Times New Roman" w:eastAsia="標楷體" w:hAnsi="Times New Roman" w:cs="Times New Roman"/>
                <w:sz w:val="16"/>
                <w:lang w:eastAsia="zh-TW"/>
              </w:rPr>
            </w:pPr>
            <w:r w:rsidRPr="00E45C86">
              <w:rPr>
                <w:rFonts w:ascii="Times New Roman" w:eastAsia="標楷體" w:hAnsi="Times New Roman" w:cs="Times New Roman"/>
                <w:sz w:val="16"/>
                <w:lang w:eastAsia="zh-TW"/>
              </w:rPr>
              <w:t xml:space="preserve">I   </w:t>
            </w:r>
            <w:r w:rsidRPr="00E45C86">
              <w:rPr>
                <w:rFonts w:ascii="Times New Roman" w:eastAsia="標楷體" w:hAnsi="標楷體" w:cs="Times New Roman" w:hint="eastAsia"/>
                <w:spacing w:val="-2"/>
                <w:sz w:val="16"/>
                <w:lang w:eastAsia="zh-TW"/>
              </w:rPr>
              <w:t>湍瀨間的距離除以河道寬度約小</w:t>
            </w:r>
            <w:r w:rsidRPr="00E45C86">
              <w:rPr>
                <w:rFonts w:ascii="Times New Roman" w:eastAsia="標楷體" w:hAnsi="Times New Roman" w:cs="Times New Roman"/>
                <w:spacing w:val="-2"/>
                <w:sz w:val="16"/>
                <w:lang w:eastAsia="zh-TW"/>
              </w:rPr>
              <w:t xml:space="preserve"> </w:t>
            </w:r>
            <w:r w:rsidRPr="00E45C86">
              <w:rPr>
                <w:rFonts w:ascii="Times New Roman" w:eastAsia="標楷體" w:hAnsi="標楷體" w:cs="Times New Roman" w:hint="eastAsia"/>
                <w:spacing w:val="-2"/>
                <w:sz w:val="16"/>
                <w:lang w:eastAsia="zh-TW"/>
              </w:rPr>
              <w:t>於</w:t>
            </w:r>
            <w:r w:rsidRPr="00E45C86">
              <w:rPr>
                <w:rFonts w:ascii="Times New Roman" w:eastAsia="標楷體" w:hAnsi="Times New Roman" w:cs="Times New Roman"/>
                <w:spacing w:val="-2"/>
                <w:sz w:val="16"/>
                <w:lang w:eastAsia="zh-TW"/>
              </w:rPr>
              <w:t xml:space="preserve">                                              </w:t>
            </w:r>
            <w:r w:rsidRPr="00E45C86">
              <w:rPr>
                <w:rFonts w:ascii="Times New Roman" w:eastAsia="標楷體" w:hAnsi="Times New Roman" w:cs="Times New Roman"/>
                <w:sz w:val="16"/>
                <w:lang w:eastAsia="zh-TW"/>
              </w:rPr>
              <w:t xml:space="preserve">7 </w:t>
            </w:r>
            <w:r w:rsidRPr="00E45C86">
              <w:rPr>
                <w:rFonts w:ascii="Times New Roman" w:eastAsia="標楷體" w:hAnsi="標楷體" w:cs="Times New Roman" w:hint="eastAsia"/>
                <w:sz w:val="16"/>
                <w:lang w:eastAsia="zh-TW"/>
              </w:rPr>
              <w:t>。</w:t>
            </w:r>
            <w:r w:rsidRPr="00E45C86">
              <w:rPr>
                <w:rFonts w:ascii="Times New Roman" w:eastAsia="標楷體" w:hAnsi="Times New Roman" w:cs="Times New Roman"/>
                <w:sz w:val="16"/>
                <w:lang w:eastAsia="zh-TW"/>
              </w:rPr>
              <w:t xml:space="preserve">II    </w:t>
            </w:r>
            <w:r w:rsidRPr="00E45C86">
              <w:rPr>
                <w:rFonts w:ascii="Times New Roman" w:eastAsia="標楷體" w:hAnsi="Times New Roman" w:cs="Times New Roman"/>
                <w:spacing w:val="15"/>
                <w:sz w:val="16"/>
                <w:lang w:eastAsia="zh-TW"/>
              </w:rPr>
              <w:t xml:space="preserve"> </w:t>
            </w:r>
            <w:r w:rsidRPr="00E45C86">
              <w:rPr>
                <w:rFonts w:ascii="Times New Roman" w:eastAsia="標楷體" w:hAnsi="標楷體" w:cs="Times New Roman" w:hint="eastAsia"/>
                <w:spacing w:val="-3"/>
                <w:sz w:val="16"/>
                <w:lang w:eastAsia="zh-TW"/>
              </w:rPr>
              <w:t>目視可見河道中有連續的湍瀨，且擁有巨石、礫石與樹幹等天</w:t>
            </w:r>
          </w:p>
          <w:p w:rsidR="00013867" w:rsidRPr="00E45C86" w:rsidRDefault="00013867" w:rsidP="00E45C86">
            <w:pPr>
              <w:pStyle w:val="TableParagraph"/>
              <w:ind w:left="26"/>
              <w:rPr>
                <w:rFonts w:ascii="Times New Roman" w:eastAsia="標楷體" w:hAnsi="Times New Roman" w:cs="Times New Roman"/>
                <w:sz w:val="16"/>
              </w:rPr>
            </w:pPr>
            <w:r w:rsidRPr="00E45C86">
              <w:rPr>
                <w:rFonts w:ascii="Times New Roman" w:eastAsia="標楷體" w:hAnsi="標楷體" w:cs="Times New Roman" w:hint="eastAsia"/>
                <w:sz w:val="16"/>
              </w:rPr>
              <w:t>然物為佳。</w:t>
            </w:r>
          </w:p>
        </w:tc>
        <w:tc>
          <w:tcPr>
            <w:tcW w:w="2353" w:type="dxa"/>
            <w:gridSpan w:val="12"/>
            <w:tcBorders>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32" w:right="7"/>
              <w:rPr>
                <w:rFonts w:ascii="Times New Roman" w:eastAsia="標楷體" w:hAnsi="Times New Roman" w:cs="Times New Roman"/>
                <w:sz w:val="16"/>
                <w:lang w:eastAsia="zh-TW"/>
              </w:rPr>
            </w:pPr>
            <w:r w:rsidRPr="00E45C86">
              <w:rPr>
                <w:rFonts w:ascii="Times New Roman" w:eastAsia="標楷體" w:hAnsi="Times New Roman" w:cs="Times New Roman"/>
                <w:sz w:val="16"/>
                <w:lang w:eastAsia="zh-TW"/>
              </w:rPr>
              <w:t xml:space="preserve">I </w:t>
            </w:r>
            <w:r w:rsidRPr="00E45C86">
              <w:rPr>
                <w:rFonts w:ascii="Times New Roman" w:eastAsia="標楷體" w:hAnsi="標楷體" w:cs="Times New Roman" w:hint="eastAsia"/>
                <w:sz w:val="16"/>
                <w:lang w:eastAsia="zh-TW"/>
              </w:rPr>
              <w:t>湍瀨間的距離除以河道寬度約為</w:t>
            </w:r>
            <w:r w:rsidRPr="00E45C86">
              <w:rPr>
                <w:rFonts w:ascii="Times New Roman" w:eastAsia="標楷體" w:hAnsi="Times New Roman" w:cs="Times New Roman"/>
                <w:sz w:val="16"/>
                <w:lang w:eastAsia="zh-TW"/>
              </w:rPr>
              <w:t xml:space="preserve">        7       </w:t>
            </w:r>
            <w:r w:rsidRPr="00E45C86">
              <w:rPr>
                <w:rFonts w:ascii="Times New Roman" w:eastAsia="標楷體" w:hAnsi="標楷體" w:cs="Times New Roman" w:hint="eastAsia"/>
                <w:sz w:val="16"/>
                <w:lang w:eastAsia="zh-TW"/>
              </w:rPr>
              <w:t>到</w:t>
            </w:r>
            <w:r w:rsidRPr="00E45C86">
              <w:rPr>
                <w:rFonts w:ascii="Times New Roman" w:eastAsia="標楷體" w:hAnsi="Times New Roman" w:cs="Times New Roman"/>
                <w:sz w:val="16"/>
                <w:lang w:eastAsia="zh-TW"/>
              </w:rPr>
              <w:t xml:space="preserve">        15     </w:t>
            </w:r>
            <w:r w:rsidRPr="00E45C86">
              <w:rPr>
                <w:rFonts w:ascii="Times New Roman" w:eastAsia="標楷體" w:hAnsi="標楷體" w:cs="Times New Roman" w:hint="eastAsia"/>
                <w:sz w:val="16"/>
                <w:lang w:eastAsia="zh-TW"/>
              </w:rPr>
              <w:t>之</w:t>
            </w:r>
            <w:r w:rsidRPr="00E45C86">
              <w:rPr>
                <w:rFonts w:ascii="Times New Roman" w:eastAsia="標楷體" w:hAnsi="Times New Roman" w:cs="Times New Roman"/>
                <w:sz w:val="16"/>
                <w:lang w:eastAsia="zh-TW"/>
              </w:rPr>
              <w:t xml:space="preserve"> </w:t>
            </w:r>
            <w:r w:rsidRPr="00E45C86">
              <w:rPr>
                <w:rFonts w:ascii="Times New Roman" w:eastAsia="標楷體" w:hAnsi="標楷體" w:cs="Times New Roman" w:hint="eastAsia"/>
                <w:sz w:val="16"/>
                <w:lang w:eastAsia="zh-TW"/>
              </w:rPr>
              <w:t>間</w:t>
            </w:r>
            <w:r w:rsidRPr="00E45C86">
              <w:rPr>
                <w:rFonts w:ascii="Times New Roman" w:eastAsia="標楷體" w:hAnsi="Times New Roman" w:cs="Times New Roman"/>
                <w:sz w:val="16"/>
                <w:lang w:eastAsia="zh-TW"/>
              </w:rPr>
              <w:t xml:space="preserve"> </w:t>
            </w:r>
            <w:r w:rsidRPr="00E45C86">
              <w:rPr>
                <w:rFonts w:ascii="Times New Roman" w:eastAsia="標楷體" w:hAnsi="標楷體" w:cs="Times New Roman" w:hint="eastAsia"/>
                <w:sz w:val="16"/>
                <w:lang w:eastAsia="zh-TW"/>
              </w:rPr>
              <w:t>。</w:t>
            </w:r>
            <w:r w:rsidRPr="00E45C86">
              <w:rPr>
                <w:rFonts w:ascii="Times New Roman" w:eastAsia="標楷體" w:hAnsi="Times New Roman" w:cs="Times New Roman"/>
                <w:sz w:val="16"/>
                <w:lang w:eastAsia="zh-TW"/>
              </w:rPr>
              <w:t xml:space="preserve">II </w:t>
            </w:r>
            <w:r w:rsidRPr="00E45C86">
              <w:rPr>
                <w:rFonts w:ascii="Times New Roman" w:eastAsia="標楷體" w:hAnsi="標楷體" w:cs="Times New Roman" w:hint="eastAsia"/>
                <w:sz w:val="16"/>
                <w:lang w:eastAsia="zh-TW"/>
              </w:rPr>
              <w:t>有巨石等天然物可激起湍</w:t>
            </w:r>
          </w:p>
          <w:p w:rsidR="00013867" w:rsidRPr="00E45C86" w:rsidRDefault="00013867" w:rsidP="00E45C86">
            <w:pPr>
              <w:pStyle w:val="TableParagraph"/>
              <w:ind w:left="32"/>
              <w:rPr>
                <w:rFonts w:ascii="Times New Roman" w:eastAsia="標楷體" w:hAnsi="Times New Roman" w:cs="Times New Roman"/>
                <w:sz w:val="16"/>
                <w:lang w:eastAsia="zh-TW"/>
              </w:rPr>
            </w:pPr>
            <w:r w:rsidRPr="00E45C86">
              <w:rPr>
                <w:rFonts w:ascii="Times New Roman" w:eastAsia="標楷體" w:hAnsi="標楷體" w:cs="Times New Roman" w:hint="eastAsia"/>
                <w:sz w:val="16"/>
                <w:lang w:eastAsia="zh-TW"/>
              </w:rPr>
              <w:t>瀨，但湍瀨不連續。</w:t>
            </w:r>
          </w:p>
        </w:tc>
        <w:tc>
          <w:tcPr>
            <w:tcW w:w="2361" w:type="dxa"/>
            <w:gridSpan w:val="12"/>
            <w:tcBorders>
              <w:left w:val="single" w:sz="6" w:space="0" w:color="000000"/>
              <w:bottom w:val="single" w:sz="6" w:space="0" w:color="000000"/>
              <w:right w:val="single" w:sz="6" w:space="0" w:color="000000"/>
            </w:tcBorders>
            <w:vAlign w:val="center"/>
          </w:tcPr>
          <w:p w:rsidR="00013867" w:rsidRPr="00E45C86" w:rsidRDefault="00013867" w:rsidP="00D62CF0">
            <w:pPr>
              <w:pStyle w:val="TableParagraph"/>
              <w:numPr>
                <w:ilvl w:val="0"/>
                <w:numId w:val="12"/>
              </w:numPr>
              <w:tabs>
                <w:tab w:val="left" w:pos="250"/>
              </w:tabs>
              <w:ind w:right="8" w:firstLine="0"/>
              <w:rPr>
                <w:rFonts w:ascii="Times New Roman" w:eastAsia="標楷體" w:hAnsi="Times New Roman" w:cs="Times New Roman"/>
                <w:sz w:val="16"/>
                <w:lang w:eastAsia="zh-TW"/>
              </w:rPr>
            </w:pPr>
            <w:r w:rsidRPr="00E45C86">
              <w:rPr>
                <w:rFonts w:ascii="Times New Roman" w:eastAsia="標楷體" w:hAnsi="標楷體" w:cs="Times New Roman" w:hint="eastAsia"/>
                <w:spacing w:val="-2"/>
                <w:sz w:val="16"/>
                <w:lang w:eastAsia="zh-TW"/>
              </w:rPr>
              <w:t>湍瀨間的距離除以河道寬度約</w:t>
            </w:r>
            <w:r w:rsidRPr="00E45C86">
              <w:rPr>
                <w:rFonts w:ascii="Times New Roman" w:eastAsia="標楷體" w:hAnsi="標楷體" w:cs="Times New Roman" w:hint="eastAsia"/>
                <w:spacing w:val="1"/>
                <w:sz w:val="16"/>
                <w:lang w:eastAsia="zh-TW"/>
              </w:rPr>
              <w:t>為</w:t>
            </w:r>
            <w:r w:rsidRPr="00E45C86">
              <w:rPr>
                <w:rFonts w:ascii="Times New Roman" w:eastAsia="標楷體" w:hAnsi="Times New Roman" w:cs="Times New Roman"/>
                <w:spacing w:val="1"/>
                <w:sz w:val="16"/>
                <w:lang w:eastAsia="zh-TW"/>
              </w:rPr>
              <w:t xml:space="preserve"> </w:t>
            </w:r>
            <w:r w:rsidRPr="00E45C86">
              <w:rPr>
                <w:rFonts w:ascii="Times New Roman" w:eastAsia="標楷體" w:hAnsi="Times New Roman" w:cs="Times New Roman"/>
                <w:sz w:val="16"/>
                <w:lang w:eastAsia="zh-TW"/>
              </w:rPr>
              <w:t>16</w:t>
            </w:r>
            <w:r w:rsidRPr="00E45C86">
              <w:rPr>
                <w:rFonts w:ascii="Times New Roman" w:eastAsia="標楷體" w:hAnsi="Times New Roman" w:cs="Times New Roman"/>
                <w:spacing w:val="-1"/>
                <w:sz w:val="16"/>
                <w:lang w:eastAsia="zh-TW"/>
              </w:rPr>
              <w:t xml:space="preserve"> </w:t>
            </w:r>
            <w:r w:rsidRPr="00E45C86">
              <w:rPr>
                <w:rFonts w:ascii="Times New Roman" w:eastAsia="標楷體" w:hAnsi="標楷體" w:cs="Times New Roman" w:hint="eastAsia"/>
                <w:spacing w:val="2"/>
                <w:sz w:val="16"/>
                <w:lang w:eastAsia="zh-TW"/>
              </w:rPr>
              <w:t>到</w:t>
            </w:r>
            <w:r w:rsidRPr="00E45C86">
              <w:rPr>
                <w:rFonts w:ascii="Times New Roman" w:eastAsia="標楷體" w:hAnsi="Times New Roman" w:cs="Times New Roman"/>
                <w:spacing w:val="2"/>
                <w:sz w:val="16"/>
                <w:lang w:eastAsia="zh-TW"/>
              </w:rPr>
              <w:t xml:space="preserve"> </w:t>
            </w:r>
            <w:r w:rsidRPr="00E45C86">
              <w:rPr>
                <w:rFonts w:ascii="Times New Roman" w:eastAsia="標楷體" w:hAnsi="Times New Roman" w:cs="Times New Roman"/>
                <w:sz w:val="16"/>
                <w:lang w:eastAsia="zh-TW"/>
              </w:rPr>
              <w:t>25</w:t>
            </w:r>
            <w:r w:rsidRPr="00E45C86">
              <w:rPr>
                <w:rFonts w:ascii="Times New Roman" w:eastAsia="標楷體" w:hAnsi="Times New Roman" w:cs="Times New Roman"/>
                <w:spacing w:val="-1"/>
                <w:sz w:val="16"/>
                <w:lang w:eastAsia="zh-TW"/>
              </w:rPr>
              <w:t xml:space="preserve"> </w:t>
            </w:r>
            <w:r w:rsidRPr="00E45C86">
              <w:rPr>
                <w:rFonts w:ascii="Times New Roman" w:eastAsia="標楷體" w:hAnsi="標楷體" w:cs="Times New Roman" w:hint="eastAsia"/>
                <w:spacing w:val="-2"/>
                <w:sz w:val="16"/>
                <w:lang w:eastAsia="zh-TW"/>
              </w:rPr>
              <w:t>之間。</w:t>
            </w:r>
          </w:p>
          <w:p w:rsidR="00013867" w:rsidRPr="00E45C86" w:rsidRDefault="00013867" w:rsidP="00D62CF0">
            <w:pPr>
              <w:pStyle w:val="TableParagraph"/>
              <w:numPr>
                <w:ilvl w:val="0"/>
                <w:numId w:val="12"/>
              </w:numPr>
              <w:tabs>
                <w:tab w:val="left" w:pos="303"/>
              </w:tabs>
              <w:ind w:right="1" w:firstLine="0"/>
              <w:rPr>
                <w:rFonts w:ascii="Times New Roman" w:eastAsia="標楷體" w:hAnsi="Times New Roman" w:cs="Times New Roman"/>
                <w:sz w:val="16"/>
                <w:lang w:eastAsia="zh-TW"/>
              </w:rPr>
            </w:pPr>
            <w:r w:rsidRPr="00E45C86">
              <w:rPr>
                <w:rFonts w:ascii="Times New Roman" w:eastAsia="標楷體" w:hAnsi="標楷體" w:cs="Times New Roman" w:hint="eastAsia"/>
                <w:spacing w:val="-7"/>
                <w:sz w:val="16"/>
                <w:lang w:eastAsia="zh-TW"/>
              </w:rPr>
              <w:t>無連續湍瀨，且無巨石等天然</w:t>
            </w:r>
            <w:r w:rsidRPr="00E45C86">
              <w:rPr>
                <w:rFonts w:ascii="Times New Roman" w:eastAsia="標楷體" w:hAnsi="標楷體" w:cs="Times New Roman" w:hint="eastAsia"/>
                <w:spacing w:val="-5"/>
                <w:sz w:val="16"/>
                <w:lang w:eastAsia="zh-TW"/>
              </w:rPr>
              <w:t>物於河道中。</w:t>
            </w:r>
          </w:p>
        </w:tc>
        <w:tc>
          <w:tcPr>
            <w:tcW w:w="2351" w:type="dxa"/>
            <w:gridSpan w:val="8"/>
            <w:tcBorders>
              <w:left w:val="single" w:sz="6" w:space="0" w:color="000000"/>
              <w:bottom w:val="single" w:sz="6" w:space="0" w:color="000000"/>
            </w:tcBorders>
            <w:vAlign w:val="center"/>
          </w:tcPr>
          <w:p w:rsidR="00013867" w:rsidRPr="00E45C86" w:rsidRDefault="00013867" w:rsidP="00E45C86">
            <w:pPr>
              <w:pStyle w:val="TableParagraph"/>
              <w:ind w:left="36" w:right="95"/>
              <w:rPr>
                <w:rFonts w:ascii="Times New Roman" w:eastAsia="標楷體" w:hAnsi="Times New Roman" w:cs="Times New Roman"/>
                <w:sz w:val="16"/>
                <w:lang w:eastAsia="zh-TW"/>
              </w:rPr>
            </w:pPr>
            <w:r w:rsidRPr="00E45C86">
              <w:rPr>
                <w:rFonts w:ascii="Times New Roman" w:eastAsia="標楷體" w:hAnsi="Times New Roman" w:cs="Times New Roman"/>
                <w:sz w:val="16"/>
                <w:lang w:eastAsia="zh-TW"/>
              </w:rPr>
              <w:t>I</w:t>
            </w:r>
            <w:r w:rsidRPr="00E45C86">
              <w:rPr>
                <w:rFonts w:ascii="Times New Roman" w:eastAsia="標楷體" w:hAnsi="Times New Roman" w:cs="Times New Roman"/>
                <w:spacing w:val="2"/>
                <w:sz w:val="16"/>
                <w:lang w:eastAsia="zh-TW"/>
              </w:rPr>
              <w:t xml:space="preserve">  </w:t>
            </w:r>
            <w:r w:rsidRPr="00E45C86">
              <w:rPr>
                <w:rFonts w:ascii="Times New Roman" w:eastAsia="標楷體" w:hAnsi="標楷體" w:cs="Times New Roman" w:hint="eastAsia"/>
                <w:spacing w:val="-2"/>
                <w:sz w:val="16"/>
                <w:lang w:eastAsia="zh-TW"/>
              </w:rPr>
              <w:t>湍瀨間的距離除以河道寬度約大</w:t>
            </w:r>
            <w:r w:rsidRPr="00E45C86">
              <w:rPr>
                <w:rFonts w:ascii="Times New Roman" w:eastAsia="標楷體" w:hAnsi="Times New Roman" w:cs="Times New Roman"/>
                <w:spacing w:val="-2"/>
                <w:sz w:val="16"/>
                <w:lang w:eastAsia="zh-TW"/>
              </w:rPr>
              <w:t xml:space="preserve"> </w:t>
            </w:r>
            <w:r w:rsidRPr="00E45C86">
              <w:rPr>
                <w:rFonts w:ascii="Times New Roman" w:eastAsia="標楷體" w:hAnsi="標楷體" w:cs="Times New Roman" w:hint="eastAsia"/>
                <w:spacing w:val="-2"/>
                <w:sz w:val="16"/>
                <w:lang w:eastAsia="zh-TW"/>
              </w:rPr>
              <w:t>於</w:t>
            </w:r>
            <w:r w:rsidRPr="00E45C86">
              <w:rPr>
                <w:rFonts w:ascii="Times New Roman" w:eastAsia="標楷體" w:hAnsi="Times New Roman" w:cs="Times New Roman"/>
                <w:spacing w:val="-2"/>
                <w:sz w:val="16"/>
                <w:lang w:eastAsia="zh-TW"/>
              </w:rPr>
              <w:t xml:space="preserve">                                          </w:t>
            </w:r>
            <w:r w:rsidRPr="00E45C86">
              <w:rPr>
                <w:rFonts w:ascii="Times New Roman" w:eastAsia="標楷體" w:hAnsi="Times New Roman" w:cs="Times New Roman"/>
                <w:sz w:val="16"/>
                <w:lang w:eastAsia="zh-TW"/>
              </w:rPr>
              <w:t xml:space="preserve">25 </w:t>
            </w:r>
            <w:r w:rsidRPr="00E45C86">
              <w:rPr>
                <w:rFonts w:ascii="Times New Roman" w:eastAsia="標楷體" w:hAnsi="標楷體" w:cs="Times New Roman" w:hint="eastAsia"/>
                <w:sz w:val="16"/>
                <w:lang w:eastAsia="zh-TW"/>
              </w:rPr>
              <w:t>。</w:t>
            </w:r>
            <w:r w:rsidRPr="00E45C86">
              <w:rPr>
                <w:rFonts w:ascii="Times New Roman" w:eastAsia="標楷體" w:hAnsi="Times New Roman" w:cs="Times New Roman"/>
                <w:sz w:val="16"/>
                <w:lang w:eastAsia="zh-TW"/>
              </w:rPr>
              <w:t xml:space="preserve">II </w:t>
            </w:r>
            <w:r w:rsidRPr="00E45C86">
              <w:rPr>
                <w:rFonts w:ascii="Times New Roman" w:eastAsia="標楷體" w:hAnsi="標楷體" w:cs="Times New Roman" w:hint="eastAsia"/>
                <w:spacing w:val="-2"/>
                <w:sz w:val="16"/>
                <w:lang w:eastAsia="zh-TW"/>
              </w:rPr>
              <w:t>水流平或淺，無巨石等可激起湍</w:t>
            </w:r>
            <w:r w:rsidRPr="00E45C86">
              <w:rPr>
                <w:rFonts w:ascii="Times New Roman" w:eastAsia="標楷體" w:hAnsi="標楷體" w:cs="Times New Roman" w:hint="eastAsia"/>
                <w:spacing w:val="-3"/>
                <w:sz w:val="16"/>
                <w:lang w:eastAsia="zh-TW"/>
              </w:rPr>
              <w:t>瀨的天然物。</w:t>
            </w:r>
          </w:p>
        </w:tc>
      </w:tr>
      <w:tr w:rsidR="00013867" w:rsidRPr="008F7BB1" w:rsidTr="00E45C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cantSplit/>
          <w:jc w:val="center"/>
        </w:trPr>
        <w:tc>
          <w:tcPr>
            <w:tcW w:w="317" w:type="dxa"/>
            <w:vMerge/>
            <w:tcBorders>
              <w:top w:val="nil"/>
              <w:bottom w:val="single" w:sz="6" w:space="0" w:color="000000"/>
            </w:tcBorders>
            <w:shd w:val="clear" w:color="auto" w:fill="CCFFCC"/>
            <w:vAlign w:val="center"/>
          </w:tcPr>
          <w:p w:rsidR="00013867" w:rsidRPr="00E45C86" w:rsidRDefault="00013867" w:rsidP="00E45C86">
            <w:pPr>
              <w:autoSpaceDE w:val="0"/>
              <w:autoSpaceDN w:val="0"/>
              <w:rPr>
                <w:rFonts w:ascii="Times New Roman" w:eastAsia="標楷體" w:hAnsi="Times New Roman"/>
                <w:sz w:val="2"/>
                <w:szCs w:val="2"/>
              </w:rPr>
            </w:pPr>
          </w:p>
        </w:tc>
        <w:tc>
          <w:tcPr>
            <w:tcW w:w="425" w:type="dxa"/>
            <w:vMerge w:val="restart"/>
            <w:tcBorders>
              <w:top w:val="single" w:sz="6" w:space="0" w:color="000000"/>
              <w:bottom w:val="single" w:sz="6" w:space="0" w:color="000000"/>
              <w:right w:val="single" w:sz="6" w:space="0" w:color="000000"/>
            </w:tcBorders>
            <w:vAlign w:val="center"/>
          </w:tcPr>
          <w:p w:rsidR="00013867" w:rsidRPr="00E45C86" w:rsidRDefault="00013867" w:rsidP="008F7BB1">
            <w:pPr>
              <w:pStyle w:val="TableParagraph"/>
              <w:rPr>
                <w:rFonts w:ascii="Times New Roman" w:eastAsia="標楷體" w:hAnsi="Times New Roman" w:cs="Times New Roman"/>
                <w:sz w:val="16"/>
                <w:lang w:eastAsia="zh-TW"/>
              </w:rPr>
            </w:pPr>
          </w:p>
        </w:tc>
        <w:tc>
          <w:tcPr>
            <w:tcW w:w="554"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94"/>
              <w:rPr>
                <w:rFonts w:ascii="Times New Roman" w:eastAsia="標楷體" w:hAnsi="Times New Roman" w:cs="Times New Roman"/>
                <w:sz w:val="16"/>
              </w:rPr>
            </w:pPr>
            <w:r w:rsidRPr="00E45C86">
              <w:rPr>
                <w:rFonts w:ascii="Times New Roman" w:eastAsia="標楷體" w:hAnsi="Times New Roman" w:cs="Times New Roman"/>
                <w:sz w:val="16"/>
              </w:rPr>
              <w:t>20</w:t>
            </w:r>
          </w:p>
        </w:tc>
        <w:tc>
          <w:tcPr>
            <w:tcW w:w="467"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51"/>
              <w:rPr>
                <w:rFonts w:ascii="Times New Roman" w:eastAsia="標楷體" w:hAnsi="Times New Roman" w:cs="Times New Roman"/>
                <w:sz w:val="16"/>
              </w:rPr>
            </w:pPr>
            <w:r w:rsidRPr="00E45C86">
              <w:rPr>
                <w:rFonts w:ascii="Times New Roman" w:eastAsia="標楷體" w:hAnsi="Times New Roman" w:cs="Times New Roman"/>
                <w:sz w:val="16"/>
              </w:rPr>
              <w:t>19</w:t>
            </w:r>
          </w:p>
        </w:tc>
        <w:tc>
          <w:tcPr>
            <w:tcW w:w="470" w:type="dxa"/>
            <w:gridSpan w:val="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52"/>
              <w:rPr>
                <w:rFonts w:ascii="Times New Roman" w:eastAsia="標楷體" w:hAnsi="Times New Roman" w:cs="Times New Roman"/>
                <w:sz w:val="16"/>
              </w:rPr>
            </w:pPr>
            <w:r w:rsidRPr="00E45C86">
              <w:rPr>
                <w:rFonts w:ascii="Times New Roman" w:eastAsia="標楷體" w:hAnsi="Times New Roman" w:cs="Times New Roman"/>
                <w:sz w:val="16"/>
              </w:rPr>
              <w:t>18</w:t>
            </w:r>
          </w:p>
        </w:tc>
        <w:tc>
          <w:tcPr>
            <w:tcW w:w="470"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52"/>
              <w:rPr>
                <w:rFonts w:ascii="Times New Roman" w:eastAsia="標楷體" w:hAnsi="Times New Roman" w:cs="Times New Roman"/>
                <w:sz w:val="16"/>
              </w:rPr>
            </w:pPr>
            <w:r w:rsidRPr="00E45C86">
              <w:rPr>
                <w:rFonts w:ascii="Times New Roman" w:eastAsia="標楷體" w:hAnsi="Times New Roman" w:cs="Times New Roman"/>
                <w:sz w:val="16"/>
              </w:rPr>
              <w:t>17</w:t>
            </w:r>
          </w:p>
        </w:tc>
        <w:tc>
          <w:tcPr>
            <w:tcW w:w="477" w:type="dxa"/>
            <w:gridSpan w:val="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34" w:right="112"/>
              <w:rPr>
                <w:rFonts w:ascii="Times New Roman" w:eastAsia="標楷體" w:hAnsi="Times New Roman" w:cs="Times New Roman"/>
                <w:sz w:val="16"/>
              </w:rPr>
            </w:pPr>
            <w:r w:rsidRPr="00E45C86">
              <w:rPr>
                <w:rFonts w:ascii="Times New Roman" w:eastAsia="標楷體" w:hAnsi="Times New Roman" w:cs="Times New Roman"/>
                <w:sz w:val="16"/>
              </w:rPr>
              <w:t>16</w:t>
            </w:r>
          </w:p>
        </w:tc>
        <w:tc>
          <w:tcPr>
            <w:tcW w:w="464" w:type="dxa"/>
            <w:gridSpan w:val="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26" w:right="98"/>
              <w:rPr>
                <w:rFonts w:ascii="Times New Roman" w:eastAsia="標楷體" w:hAnsi="Times New Roman" w:cs="Times New Roman"/>
                <w:sz w:val="16"/>
              </w:rPr>
            </w:pPr>
            <w:r w:rsidRPr="00E45C86">
              <w:rPr>
                <w:rFonts w:ascii="Times New Roman" w:eastAsia="標楷體" w:hAnsi="Times New Roman" w:cs="Times New Roman"/>
                <w:sz w:val="16"/>
              </w:rPr>
              <w:t>15</w:t>
            </w:r>
          </w:p>
        </w:tc>
        <w:tc>
          <w:tcPr>
            <w:tcW w:w="468"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63"/>
              <w:rPr>
                <w:rFonts w:ascii="Times New Roman" w:eastAsia="標楷體" w:hAnsi="Times New Roman" w:cs="Times New Roman"/>
                <w:sz w:val="16"/>
              </w:rPr>
            </w:pPr>
            <w:r w:rsidRPr="00E45C86">
              <w:rPr>
                <w:rFonts w:ascii="Times New Roman" w:eastAsia="標楷體" w:hAnsi="Times New Roman" w:cs="Times New Roman"/>
                <w:sz w:val="16"/>
              </w:rPr>
              <w:t>14</w:t>
            </w:r>
          </w:p>
        </w:tc>
        <w:tc>
          <w:tcPr>
            <w:tcW w:w="470" w:type="dxa"/>
            <w:gridSpan w:val="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28" w:right="89"/>
              <w:rPr>
                <w:rFonts w:ascii="Times New Roman" w:eastAsia="標楷體" w:hAnsi="Times New Roman" w:cs="Times New Roman"/>
                <w:sz w:val="16"/>
              </w:rPr>
            </w:pPr>
            <w:r w:rsidRPr="00E45C86">
              <w:rPr>
                <w:rFonts w:ascii="Times New Roman" w:eastAsia="標楷體" w:hAnsi="Times New Roman" w:cs="Times New Roman"/>
                <w:sz w:val="16"/>
              </w:rPr>
              <w:t>13</w:t>
            </w:r>
          </w:p>
        </w:tc>
        <w:tc>
          <w:tcPr>
            <w:tcW w:w="468"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66"/>
              <w:rPr>
                <w:rFonts w:ascii="Times New Roman" w:eastAsia="標楷體" w:hAnsi="Times New Roman" w:cs="Times New Roman"/>
                <w:sz w:val="16"/>
              </w:rPr>
            </w:pPr>
            <w:r w:rsidRPr="00E45C86">
              <w:rPr>
                <w:rFonts w:ascii="Times New Roman" w:eastAsia="標楷體" w:hAnsi="Times New Roman" w:cs="Times New Roman"/>
                <w:sz w:val="16"/>
              </w:rPr>
              <w:t>12</w:t>
            </w:r>
          </w:p>
        </w:tc>
        <w:tc>
          <w:tcPr>
            <w:tcW w:w="483" w:type="dxa"/>
            <w:gridSpan w:val="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73"/>
              <w:rPr>
                <w:rFonts w:ascii="Times New Roman" w:eastAsia="標楷體" w:hAnsi="Times New Roman" w:cs="Times New Roman"/>
                <w:sz w:val="16"/>
              </w:rPr>
            </w:pPr>
            <w:r w:rsidRPr="00E45C86">
              <w:rPr>
                <w:rFonts w:ascii="Times New Roman" w:eastAsia="標楷體" w:hAnsi="Times New Roman" w:cs="Times New Roman"/>
                <w:sz w:val="16"/>
              </w:rPr>
              <w:t>11</w:t>
            </w:r>
          </w:p>
        </w:tc>
        <w:tc>
          <w:tcPr>
            <w:tcW w:w="459" w:type="dxa"/>
            <w:gridSpan w:val="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63"/>
              <w:rPr>
                <w:rFonts w:ascii="Times New Roman" w:eastAsia="標楷體" w:hAnsi="Times New Roman" w:cs="Times New Roman"/>
                <w:sz w:val="16"/>
              </w:rPr>
            </w:pPr>
            <w:r w:rsidRPr="00E45C86">
              <w:rPr>
                <w:rFonts w:ascii="Times New Roman" w:eastAsia="標楷體" w:hAnsi="Times New Roman" w:cs="Times New Roman"/>
                <w:sz w:val="16"/>
              </w:rPr>
              <w:t>10</w:t>
            </w:r>
          </w:p>
        </w:tc>
        <w:tc>
          <w:tcPr>
            <w:tcW w:w="472"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54"/>
              <w:rPr>
                <w:rFonts w:ascii="Times New Roman" w:eastAsia="標楷體" w:hAnsi="Times New Roman" w:cs="Times New Roman"/>
                <w:sz w:val="16"/>
              </w:rPr>
            </w:pPr>
            <w:r w:rsidRPr="00E45C86">
              <w:rPr>
                <w:rFonts w:ascii="Times New Roman" w:eastAsia="標楷體" w:hAnsi="Times New Roman" w:cs="Times New Roman"/>
                <w:sz w:val="16"/>
              </w:rPr>
              <w:t>9</w:t>
            </w:r>
          </w:p>
        </w:tc>
        <w:tc>
          <w:tcPr>
            <w:tcW w:w="473" w:type="dxa"/>
            <w:gridSpan w:val="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right="161"/>
              <w:rPr>
                <w:rFonts w:ascii="Times New Roman" w:eastAsia="標楷體" w:hAnsi="Times New Roman" w:cs="Times New Roman"/>
                <w:sz w:val="16"/>
              </w:rPr>
            </w:pPr>
            <w:r w:rsidRPr="00E45C86">
              <w:rPr>
                <w:rFonts w:ascii="Times New Roman" w:eastAsia="標楷體" w:hAnsi="Times New Roman" w:cs="Times New Roman"/>
                <w:sz w:val="16"/>
              </w:rPr>
              <w:t>8</w:t>
            </w:r>
          </w:p>
        </w:tc>
        <w:tc>
          <w:tcPr>
            <w:tcW w:w="471"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47"/>
              <w:rPr>
                <w:rFonts w:ascii="Times New Roman" w:eastAsia="標楷體" w:hAnsi="Times New Roman" w:cs="Times New Roman"/>
                <w:sz w:val="16"/>
              </w:rPr>
            </w:pPr>
            <w:r w:rsidRPr="00E45C86">
              <w:rPr>
                <w:rFonts w:ascii="Times New Roman" w:eastAsia="標楷體" w:hAnsi="Times New Roman" w:cs="Times New Roman"/>
                <w:sz w:val="16"/>
              </w:rPr>
              <w:t>7</w:t>
            </w:r>
          </w:p>
        </w:tc>
        <w:tc>
          <w:tcPr>
            <w:tcW w:w="486" w:type="dxa"/>
            <w:gridSpan w:val="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15"/>
              <w:rPr>
                <w:rFonts w:ascii="Times New Roman" w:eastAsia="標楷體" w:hAnsi="Times New Roman" w:cs="Times New Roman"/>
                <w:sz w:val="16"/>
              </w:rPr>
            </w:pPr>
            <w:r w:rsidRPr="00E45C86">
              <w:rPr>
                <w:rFonts w:ascii="Times New Roman" w:eastAsia="標楷體" w:hAnsi="Times New Roman" w:cs="Times New Roman"/>
                <w:sz w:val="16"/>
              </w:rPr>
              <w:t>6</w:t>
            </w:r>
          </w:p>
        </w:tc>
        <w:tc>
          <w:tcPr>
            <w:tcW w:w="458"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04"/>
              <w:rPr>
                <w:rFonts w:ascii="Times New Roman" w:eastAsia="標楷體" w:hAnsi="Times New Roman" w:cs="Times New Roman"/>
                <w:sz w:val="16"/>
              </w:rPr>
            </w:pPr>
            <w:r w:rsidRPr="00E45C86">
              <w:rPr>
                <w:rFonts w:ascii="Times New Roman" w:eastAsia="標楷體" w:hAnsi="Times New Roman" w:cs="Times New Roman"/>
                <w:sz w:val="16"/>
              </w:rPr>
              <w:t>5</w:t>
            </w:r>
          </w:p>
        </w:tc>
        <w:tc>
          <w:tcPr>
            <w:tcW w:w="473"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17"/>
              <w:rPr>
                <w:rFonts w:ascii="Times New Roman" w:eastAsia="標楷體" w:hAnsi="Times New Roman" w:cs="Times New Roman"/>
                <w:sz w:val="16"/>
              </w:rPr>
            </w:pPr>
            <w:r w:rsidRPr="00E45C86">
              <w:rPr>
                <w:rFonts w:ascii="Times New Roman" w:eastAsia="標楷體" w:hAnsi="Times New Roman" w:cs="Times New Roman"/>
                <w:sz w:val="16"/>
              </w:rPr>
              <w:t>4</w:t>
            </w:r>
          </w:p>
        </w:tc>
        <w:tc>
          <w:tcPr>
            <w:tcW w:w="468" w:type="dxa"/>
            <w:gridSpan w:val="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66"/>
              <w:rPr>
                <w:rFonts w:ascii="Times New Roman" w:eastAsia="標楷體" w:hAnsi="Times New Roman" w:cs="Times New Roman"/>
                <w:sz w:val="16"/>
              </w:rPr>
            </w:pPr>
            <w:r w:rsidRPr="00E45C86">
              <w:rPr>
                <w:rFonts w:ascii="Times New Roman" w:eastAsia="標楷體" w:hAnsi="Times New Roman" w:cs="Times New Roman"/>
                <w:sz w:val="16"/>
              </w:rPr>
              <w:t>3</w:t>
            </w:r>
          </w:p>
        </w:tc>
        <w:tc>
          <w:tcPr>
            <w:tcW w:w="468" w:type="dxa"/>
            <w:gridSpan w:val="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70"/>
              <w:rPr>
                <w:rFonts w:ascii="Times New Roman" w:eastAsia="標楷體" w:hAnsi="Times New Roman" w:cs="Times New Roman"/>
                <w:sz w:val="16"/>
              </w:rPr>
            </w:pPr>
            <w:r w:rsidRPr="00E45C86">
              <w:rPr>
                <w:rFonts w:ascii="Times New Roman" w:eastAsia="標楷體" w:hAnsi="Times New Roman" w:cs="Times New Roman"/>
                <w:sz w:val="16"/>
              </w:rPr>
              <w:t>2</w:t>
            </w:r>
          </w:p>
        </w:tc>
        <w:tc>
          <w:tcPr>
            <w:tcW w:w="484" w:type="dxa"/>
            <w:gridSpan w:val="2"/>
            <w:tcBorders>
              <w:top w:val="single" w:sz="6" w:space="0" w:color="000000"/>
              <w:left w:val="single" w:sz="6" w:space="0" w:color="000000"/>
              <w:bottom w:val="single" w:sz="6" w:space="0" w:color="000000"/>
            </w:tcBorders>
            <w:vAlign w:val="center"/>
          </w:tcPr>
          <w:p w:rsidR="00013867" w:rsidRPr="00E45C86" w:rsidRDefault="00013867" w:rsidP="00E45C86">
            <w:pPr>
              <w:pStyle w:val="TableParagraph"/>
              <w:ind w:right="252"/>
              <w:rPr>
                <w:rFonts w:ascii="Times New Roman" w:eastAsia="標楷體" w:hAnsi="Times New Roman" w:cs="Times New Roman"/>
                <w:sz w:val="16"/>
              </w:rPr>
            </w:pPr>
            <w:r w:rsidRPr="00E45C86">
              <w:rPr>
                <w:rFonts w:ascii="Times New Roman" w:eastAsia="標楷體" w:hAnsi="Times New Roman" w:cs="Times New Roman"/>
                <w:sz w:val="16"/>
              </w:rPr>
              <w:t>1</w:t>
            </w:r>
          </w:p>
        </w:tc>
      </w:tr>
      <w:tr w:rsidR="00013867" w:rsidRPr="008F7BB1" w:rsidTr="00E45C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cantSplit/>
          <w:jc w:val="center"/>
        </w:trPr>
        <w:tc>
          <w:tcPr>
            <w:tcW w:w="317" w:type="dxa"/>
            <w:vMerge/>
            <w:tcBorders>
              <w:top w:val="nil"/>
              <w:bottom w:val="single" w:sz="6" w:space="0" w:color="000000"/>
            </w:tcBorders>
            <w:shd w:val="clear" w:color="auto" w:fill="CCFFCC"/>
            <w:vAlign w:val="center"/>
          </w:tcPr>
          <w:p w:rsidR="00013867" w:rsidRPr="00E45C86" w:rsidRDefault="00013867" w:rsidP="00E45C86">
            <w:pPr>
              <w:autoSpaceDE w:val="0"/>
              <w:autoSpaceDN w:val="0"/>
              <w:rPr>
                <w:rFonts w:ascii="Times New Roman" w:eastAsia="標楷體" w:hAnsi="Times New Roman"/>
                <w:sz w:val="2"/>
                <w:szCs w:val="2"/>
                <w:lang w:eastAsia="en-US"/>
              </w:rPr>
            </w:pPr>
          </w:p>
        </w:tc>
        <w:tc>
          <w:tcPr>
            <w:tcW w:w="425" w:type="dxa"/>
            <w:vMerge/>
            <w:tcBorders>
              <w:top w:val="nil"/>
              <w:bottom w:val="single" w:sz="6" w:space="0" w:color="000000"/>
              <w:right w:val="single" w:sz="6" w:space="0" w:color="000000"/>
            </w:tcBorders>
            <w:vAlign w:val="center"/>
          </w:tcPr>
          <w:p w:rsidR="00013867" w:rsidRPr="00E45C86" w:rsidRDefault="00013867" w:rsidP="00E45C86">
            <w:pPr>
              <w:autoSpaceDE w:val="0"/>
              <w:autoSpaceDN w:val="0"/>
              <w:rPr>
                <w:rFonts w:ascii="Times New Roman" w:eastAsia="標楷體" w:hAnsi="Times New Roman"/>
                <w:sz w:val="2"/>
                <w:szCs w:val="2"/>
                <w:lang w:eastAsia="en-US"/>
              </w:rPr>
            </w:pPr>
          </w:p>
        </w:tc>
        <w:tc>
          <w:tcPr>
            <w:tcW w:w="2438" w:type="dxa"/>
            <w:gridSpan w:val="13"/>
            <w:tcBorders>
              <w:top w:val="single" w:sz="6" w:space="0" w:color="000000"/>
              <w:left w:val="single" w:sz="6" w:space="0" w:color="000000"/>
              <w:bottom w:val="single" w:sz="6" w:space="0" w:color="000000"/>
              <w:right w:val="single" w:sz="6" w:space="0" w:color="000000"/>
            </w:tcBorders>
            <w:vAlign w:val="center"/>
          </w:tcPr>
          <w:p w:rsidR="00013867" w:rsidRPr="00E45C86" w:rsidRDefault="003E65A1" w:rsidP="00E45C86">
            <w:pPr>
              <w:pStyle w:val="TableParagraph"/>
              <w:ind w:left="25" w:right="-89"/>
              <w:rPr>
                <w:rFonts w:ascii="Times New Roman" w:eastAsia="標楷體" w:hAnsi="Times New Roman" w:cs="Times New Roman"/>
                <w:sz w:val="20"/>
              </w:rPr>
            </w:pPr>
            <w:r>
              <w:rPr>
                <w:rFonts w:ascii="Times New Roman" w:eastAsia="標楷體" w:hAnsi="Times New Roman" w:cs="Times New Roman"/>
                <w:noProof/>
                <w:sz w:val="20"/>
                <w:lang w:eastAsia="zh-TW"/>
              </w:rPr>
              <w:drawing>
                <wp:inline distT="0" distB="0" distL="0" distR="0">
                  <wp:extent cx="1550670" cy="782955"/>
                  <wp:effectExtent l="19050" t="0" r="0" b="0"/>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eg"/>
                          <pic:cNvPicPr>
                            <a:picLocks noChangeAspect="1" noChangeArrowheads="1"/>
                          </pic:cNvPicPr>
                        </pic:nvPicPr>
                        <pic:blipFill>
                          <a:blip r:embed="rId68" cstate="print"/>
                          <a:srcRect/>
                          <a:stretch>
                            <a:fillRect/>
                          </a:stretch>
                        </pic:blipFill>
                        <pic:spPr bwMode="auto">
                          <a:xfrm>
                            <a:off x="0" y="0"/>
                            <a:ext cx="1550670" cy="782955"/>
                          </a:xfrm>
                          <a:prstGeom prst="rect">
                            <a:avLst/>
                          </a:prstGeom>
                          <a:noFill/>
                          <a:ln w="9525">
                            <a:noFill/>
                            <a:miter lim="800000"/>
                            <a:headEnd/>
                            <a:tailEnd/>
                          </a:ln>
                        </pic:spPr>
                      </pic:pic>
                    </a:graphicData>
                  </a:graphic>
                </wp:inline>
              </w:drawing>
            </w:r>
          </w:p>
        </w:tc>
        <w:tc>
          <w:tcPr>
            <w:tcW w:w="2353" w:type="dxa"/>
            <w:gridSpan w:val="12"/>
            <w:tcBorders>
              <w:top w:val="single" w:sz="6" w:space="0" w:color="000000"/>
              <w:left w:val="single" w:sz="6" w:space="0" w:color="000000"/>
              <w:bottom w:val="single" w:sz="6" w:space="0" w:color="000000"/>
              <w:right w:val="single" w:sz="6" w:space="0" w:color="000000"/>
            </w:tcBorders>
            <w:vAlign w:val="center"/>
          </w:tcPr>
          <w:p w:rsidR="00013867" w:rsidRPr="00E45C86" w:rsidRDefault="003E65A1" w:rsidP="00E45C86">
            <w:pPr>
              <w:pStyle w:val="TableParagraph"/>
              <w:ind w:left="76"/>
              <w:rPr>
                <w:rFonts w:ascii="Times New Roman" w:eastAsia="標楷體" w:hAnsi="Times New Roman" w:cs="Times New Roman"/>
                <w:sz w:val="20"/>
              </w:rPr>
            </w:pPr>
            <w:r>
              <w:rPr>
                <w:rFonts w:ascii="Times New Roman" w:eastAsia="標楷體" w:hAnsi="Times New Roman" w:cs="Times New Roman"/>
                <w:noProof/>
                <w:sz w:val="20"/>
                <w:lang w:eastAsia="zh-TW"/>
              </w:rPr>
              <w:drawing>
                <wp:inline distT="0" distB="0" distL="0" distR="0">
                  <wp:extent cx="1382395" cy="789940"/>
                  <wp:effectExtent l="19050" t="0" r="8255" b="0"/>
                  <wp:docPr id="44"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eg"/>
                          <pic:cNvPicPr>
                            <a:picLocks noChangeAspect="1" noChangeArrowheads="1"/>
                          </pic:cNvPicPr>
                        </pic:nvPicPr>
                        <pic:blipFill>
                          <a:blip r:embed="rId69" cstate="print"/>
                          <a:srcRect/>
                          <a:stretch>
                            <a:fillRect/>
                          </a:stretch>
                        </pic:blipFill>
                        <pic:spPr bwMode="auto">
                          <a:xfrm>
                            <a:off x="0" y="0"/>
                            <a:ext cx="1382395" cy="789940"/>
                          </a:xfrm>
                          <a:prstGeom prst="rect">
                            <a:avLst/>
                          </a:prstGeom>
                          <a:noFill/>
                          <a:ln w="9525">
                            <a:noFill/>
                            <a:miter lim="800000"/>
                            <a:headEnd/>
                            <a:tailEnd/>
                          </a:ln>
                        </pic:spPr>
                      </pic:pic>
                    </a:graphicData>
                  </a:graphic>
                </wp:inline>
              </w:drawing>
            </w:r>
          </w:p>
        </w:tc>
        <w:tc>
          <w:tcPr>
            <w:tcW w:w="2361" w:type="dxa"/>
            <w:gridSpan w:val="12"/>
            <w:tcBorders>
              <w:top w:val="single" w:sz="6" w:space="0" w:color="000000"/>
              <w:left w:val="single" w:sz="6" w:space="0" w:color="000000"/>
              <w:bottom w:val="single" w:sz="6" w:space="0" w:color="000000"/>
              <w:right w:val="single" w:sz="6" w:space="0" w:color="000000"/>
            </w:tcBorders>
            <w:vAlign w:val="center"/>
          </w:tcPr>
          <w:p w:rsidR="00013867" w:rsidRPr="00E45C86" w:rsidRDefault="003E65A1" w:rsidP="00E45C86">
            <w:pPr>
              <w:pStyle w:val="TableParagraph"/>
              <w:ind w:left="62"/>
              <w:rPr>
                <w:rFonts w:ascii="Times New Roman" w:eastAsia="標楷體" w:hAnsi="Times New Roman" w:cs="Times New Roman"/>
                <w:sz w:val="20"/>
              </w:rPr>
            </w:pPr>
            <w:r>
              <w:rPr>
                <w:rFonts w:ascii="Times New Roman" w:eastAsia="標楷體" w:hAnsi="Times New Roman" w:cs="Times New Roman"/>
                <w:noProof/>
                <w:sz w:val="20"/>
                <w:lang w:eastAsia="zh-TW"/>
              </w:rPr>
              <w:drawing>
                <wp:inline distT="0" distB="0" distL="0" distR="0">
                  <wp:extent cx="1419225" cy="797560"/>
                  <wp:effectExtent l="19050" t="0" r="9525" b="0"/>
                  <wp:docPr id="4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eg"/>
                          <pic:cNvPicPr>
                            <a:picLocks noChangeAspect="1" noChangeArrowheads="1"/>
                          </pic:cNvPicPr>
                        </pic:nvPicPr>
                        <pic:blipFill>
                          <a:blip r:embed="rId70" cstate="print"/>
                          <a:srcRect/>
                          <a:stretch>
                            <a:fillRect/>
                          </a:stretch>
                        </pic:blipFill>
                        <pic:spPr bwMode="auto">
                          <a:xfrm>
                            <a:off x="0" y="0"/>
                            <a:ext cx="1419225" cy="797560"/>
                          </a:xfrm>
                          <a:prstGeom prst="rect">
                            <a:avLst/>
                          </a:prstGeom>
                          <a:noFill/>
                          <a:ln w="9525">
                            <a:noFill/>
                            <a:miter lim="800000"/>
                            <a:headEnd/>
                            <a:tailEnd/>
                          </a:ln>
                        </pic:spPr>
                      </pic:pic>
                    </a:graphicData>
                  </a:graphic>
                </wp:inline>
              </w:drawing>
            </w:r>
          </w:p>
        </w:tc>
        <w:tc>
          <w:tcPr>
            <w:tcW w:w="2351" w:type="dxa"/>
            <w:gridSpan w:val="8"/>
            <w:tcBorders>
              <w:top w:val="single" w:sz="6" w:space="0" w:color="000000"/>
              <w:left w:val="single" w:sz="6" w:space="0" w:color="000000"/>
              <w:bottom w:val="single" w:sz="6" w:space="0" w:color="000000"/>
            </w:tcBorders>
            <w:vAlign w:val="center"/>
          </w:tcPr>
          <w:p w:rsidR="00013867" w:rsidRPr="00E45C86" w:rsidRDefault="003E65A1" w:rsidP="00E45C86">
            <w:pPr>
              <w:pStyle w:val="TableParagraph"/>
              <w:ind w:left="107"/>
              <w:rPr>
                <w:rFonts w:ascii="Times New Roman" w:eastAsia="標楷體" w:hAnsi="Times New Roman" w:cs="Times New Roman"/>
                <w:sz w:val="20"/>
              </w:rPr>
            </w:pPr>
            <w:r>
              <w:rPr>
                <w:rFonts w:ascii="Times New Roman" w:eastAsia="標楷體" w:hAnsi="Times New Roman" w:cs="Times New Roman"/>
                <w:noProof/>
                <w:sz w:val="20"/>
                <w:lang w:eastAsia="zh-TW"/>
              </w:rPr>
              <w:drawing>
                <wp:inline distT="0" distB="0" distL="0" distR="0">
                  <wp:extent cx="1448435" cy="789940"/>
                  <wp:effectExtent l="19050" t="0" r="0" b="0"/>
                  <wp:docPr id="46"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eg"/>
                          <pic:cNvPicPr>
                            <a:picLocks noChangeAspect="1" noChangeArrowheads="1"/>
                          </pic:cNvPicPr>
                        </pic:nvPicPr>
                        <pic:blipFill>
                          <a:blip r:embed="rId71" cstate="print"/>
                          <a:srcRect/>
                          <a:stretch>
                            <a:fillRect/>
                          </a:stretch>
                        </pic:blipFill>
                        <pic:spPr bwMode="auto">
                          <a:xfrm>
                            <a:off x="0" y="0"/>
                            <a:ext cx="1448435" cy="789940"/>
                          </a:xfrm>
                          <a:prstGeom prst="rect">
                            <a:avLst/>
                          </a:prstGeom>
                          <a:noFill/>
                          <a:ln w="9525">
                            <a:noFill/>
                            <a:miter lim="800000"/>
                            <a:headEnd/>
                            <a:tailEnd/>
                          </a:ln>
                        </pic:spPr>
                      </pic:pic>
                    </a:graphicData>
                  </a:graphic>
                </wp:inline>
              </w:drawing>
            </w:r>
          </w:p>
        </w:tc>
      </w:tr>
      <w:tr w:rsidR="00013867" w:rsidRPr="008F7BB1" w:rsidTr="00E45C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cantSplit/>
          <w:jc w:val="center"/>
        </w:trPr>
        <w:tc>
          <w:tcPr>
            <w:tcW w:w="317" w:type="dxa"/>
            <w:vMerge w:val="restart"/>
            <w:tcBorders>
              <w:top w:val="single" w:sz="6" w:space="0" w:color="000000"/>
              <w:right w:val="single" w:sz="6" w:space="0" w:color="000000"/>
            </w:tcBorders>
            <w:shd w:val="clear" w:color="auto" w:fill="CCFFCC"/>
            <w:vAlign w:val="center"/>
          </w:tcPr>
          <w:p w:rsidR="00013867" w:rsidRPr="00E45C86" w:rsidRDefault="00013867" w:rsidP="00E45C86">
            <w:pPr>
              <w:pStyle w:val="TableParagraph"/>
              <w:ind w:left="28"/>
              <w:rPr>
                <w:rFonts w:ascii="Times New Roman" w:eastAsia="標楷體" w:hAnsi="Times New Roman" w:cs="Times New Roman"/>
                <w:sz w:val="16"/>
              </w:rPr>
            </w:pPr>
            <w:r w:rsidRPr="00E45C86">
              <w:rPr>
                <w:rFonts w:ascii="Times New Roman" w:eastAsia="標楷體" w:hAnsi="Times New Roman" w:cs="Times New Roman"/>
                <w:sz w:val="16"/>
              </w:rPr>
              <w:t>8.</w:t>
            </w:r>
          </w:p>
          <w:p w:rsidR="00013867" w:rsidRPr="00E45C86" w:rsidRDefault="00013867" w:rsidP="00E45C86">
            <w:pPr>
              <w:pStyle w:val="TableParagraph"/>
              <w:ind w:left="28" w:right="108"/>
              <w:rPr>
                <w:rFonts w:ascii="Times New Roman" w:eastAsia="標楷體" w:hAnsi="Times New Roman" w:cs="Times New Roman"/>
                <w:sz w:val="16"/>
              </w:rPr>
            </w:pPr>
            <w:r w:rsidRPr="00E45C86">
              <w:rPr>
                <w:rFonts w:ascii="Times New Roman" w:eastAsia="標楷體" w:hAnsi="標楷體" w:cs="Times New Roman" w:hint="eastAsia"/>
                <w:sz w:val="16"/>
              </w:rPr>
              <w:t>堤岸穩定度</w:t>
            </w:r>
          </w:p>
        </w:tc>
        <w:tc>
          <w:tcPr>
            <w:tcW w:w="425"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8" w:right="42"/>
              <w:rPr>
                <w:rFonts w:ascii="Times New Roman" w:eastAsia="標楷體" w:hAnsi="Times New Roman" w:cs="Times New Roman"/>
                <w:sz w:val="16"/>
              </w:rPr>
            </w:pPr>
            <w:r w:rsidRPr="00E45C86">
              <w:rPr>
                <w:rFonts w:ascii="Times New Roman" w:eastAsia="標楷體" w:hAnsi="標楷體" w:cs="Times New Roman" w:hint="eastAsia"/>
                <w:sz w:val="16"/>
              </w:rPr>
              <w:t>說明</w:t>
            </w:r>
          </w:p>
        </w:tc>
        <w:tc>
          <w:tcPr>
            <w:tcW w:w="9503" w:type="dxa"/>
            <w:gridSpan w:val="45"/>
            <w:tcBorders>
              <w:top w:val="single" w:sz="6" w:space="0" w:color="000000"/>
              <w:left w:val="single" w:sz="6" w:space="0" w:color="000000"/>
              <w:bottom w:val="single" w:sz="6" w:space="0" w:color="000000"/>
            </w:tcBorders>
            <w:vAlign w:val="center"/>
          </w:tcPr>
          <w:p w:rsidR="00013867" w:rsidRPr="00E45C86" w:rsidRDefault="00013867" w:rsidP="00E45C86">
            <w:pPr>
              <w:pStyle w:val="TableParagraph"/>
              <w:ind w:left="26" w:right="16"/>
              <w:rPr>
                <w:rFonts w:ascii="Times New Roman" w:eastAsia="標楷體" w:hAnsi="Times New Roman" w:cs="Times New Roman"/>
                <w:sz w:val="16"/>
                <w:lang w:eastAsia="zh-TW"/>
              </w:rPr>
            </w:pPr>
            <w:r w:rsidRPr="00E45C86">
              <w:rPr>
                <w:rFonts w:ascii="Times New Roman" w:eastAsia="標楷體" w:hAnsi="標楷體" w:cs="Times New Roman" w:hint="eastAsia"/>
                <w:spacing w:val="-3"/>
                <w:sz w:val="16"/>
                <w:lang w:eastAsia="zh-TW"/>
              </w:rPr>
              <w:t>堤岸以材質穩定者為佳，如大理石優於泥砂膠結的土層。坡岸斜度可判斷侵蝕的強度，堤岸陡峭處較易崩塌；裸露樹根、植被狀況與底層</w:t>
            </w:r>
            <w:r w:rsidRPr="00E45C86">
              <w:rPr>
                <w:rFonts w:ascii="Times New Roman" w:eastAsia="標楷體" w:hAnsi="標楷體" w:cs="Times New Roman" w:hint="eastAsia"/>
                <w:spacing w:val="-4"/>
                <w:sz w:val="16"/>
                <w:lang w:eastAsia="zh-TW"/>
              </w:rPr>
              <w:t>裸露的程度判斷堤岸的穩定度。此因子應注意與河道干擾因子的連動性，混凝土護岸有好的堤岸穩定度，但造成動物活動限制；砌石護岸</w:t>
            </w:r>
          </w:p>
          <w:p w:rsidR="00013867" w:rsidRPr="00E45C86" w:rsidRDefault="00013867" w:rsidP="00E45C86">
            <w:pPr>
              <w:pStyle w:val="TableParagraph"/>
              <w:ind w:left="26"/>
              <w:rPr>
                <w:rFonts w:ascii="Times New Roman" w:eastAsia="標楷體" w:hAnsi="Times New Roman" w:cs="Times New Roman"/>
                <w:sz w:val="16"/>
                <w:lang w:eastAsia="zh-TW"/>
              </w:rPr>
            </w:pPr>
            <w:r w:rsidRPr="00E45C86">
              <w:rPr>
                <w:rFonts w:ascii="Times New Roman" w:eastAsia="標楷體" w:hAnsi="標楷體" w:cs="Times New Roman" w:hint="eastAsia"/>
                <w:sz w:val="16"/>
                <w:lang w:eastAsia="zh-TW"/>
              </w:rPr>
              <w:t>若同樣能解決堤岸侵蝕問題，其孔隙度佳，就河道干擾因子而言，影響較小。</w:t>
            </w:r>
          </w:p>
        </w:tc>
      </w:tr>
      <w:tr w:rsidR="00013867" w:rsidRPr="008F7BB1" w:rsidTr="00E45C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cantSplit/>
          <w:jc w:val="center"/>
        </w:trPr>
        <w:tc>
          <w:tcPr>
            <w:tcW w:w="317" w:type="dxa"/>
            <w:vMerge/>
            <w:tcBorders>
              <w:top w:val="nil"/>
              <w:right w:val="single" w:sz="6" w:space="0" w:color="000000"/>
            </w:tcBorders>
            <w:shd w:val="clear" w:color="auto" w:fill="CCFFCC"/>
            <w:vAlign w:val="center"/>
          </w:tcPr>
          <w:p w:rsidR="00013867" w:rsidRPr="00E45C86" w:rsidRDefault="00013867" w:rsidP="00E45C86">
            <w:pPr>
              <w:autoSpaceDE w:val="0"/>
              <w:autoSpaceDN w:val="0"/>
              <w:rPr>
                <w:rFonts w:ascii="Times New Roman" w:eastAsia="標楷體" w:hAnsi="Times New Roman"/>
                <w:sz w:val="2"/>
                <w:szCs w:val="2"/>
              </w:rPr>
            </w:pPr>
          </w:p>
        </w:tc>
        <w:tc>
          <w:tcPr>
            <w:tcW w:w="425"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8" w:right="42"/>
              <w:rPr>
                <w:rFonts w:ascii="Times New Roman" w:eastAsia="標楷體" w:hAnsi="Times New Roman" w:cs="Times New Roman"/>
                <w:sz w:val="16"/>
              </w:rPr>
            </w:pPr>
            <w:r w:rsidRPr="00E45C86">
              <w:rPr>
                <w:rFonts w:ascii="Times New Roman" w:eastAsia="標楷體" w:hAnsi="標楷體" w:cs="Times New Roman" w:hint="eastAsia"/>
                <w:sz w:val="16"/>
              </w:rPr>
              <w:t>程度</w:t>
            </w:r>
          </w:p>
        </w:tc>
        <w:tc>
          <w:tcPr>
            <w:tcW w:w="2438" w:type="dxa"/>
            <w:gridSpan w:val="1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6"/>
              <w:jc w:val="center"/>
              <w:rPr>
                <w:rFonts w:ascii="Times New Roman" w:eastAsia="標楷體" w:hAnsi="Times New Roman" w:cs="Times New Roman"/>
                <w:sz w:val="16"/>
              </w:rPr>
            </w:pPr>
            <w:r w:rsidRPr="00E45C86">
              <w:rPr>
                <w:rFonts w:ascii="Times New Roman" w:eastAsia="標楷體" w:hAnsi="標楷體" w:cs="Times New Roman" w:hint="eastAsia"/>
                <w:sz w:val="16"/>
              </w:rPr>
              <w:t>佳</w:t>
            </w:r>
          </w:p>
        </w:tc>
        <w:tc>
          <w:tcPr>
            <w:tcW w:w="2353" w:type="dxa"/>
            <w:gridSpan w:val="1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32"/>
              <w:jc w:val="center"/>
              <w:rPr>
                <w:rFonts w:ascii="Times New Roman" w:eastAsia="標楷體" w:hAnsi="Times New Roman" w:cs="Times New Roman"/>
                <w:sz w:val="16"/>
              </w:rPr>
            </w:pPr>
            <w:r w:rsidRPr="00E45C86">
              <w:rPr>
                <w:rFonts w:ascii="Times New Roman" w:eastAsia="標楷體" w:hAnsi="標楷體" w:cs="Times New Roman" w:hint="eastAsia"/>
                <w:sz w:val="16"/>
              </w:rPr>
              <w:t>良好</w:t>
            </w:r>
          </w:p>
        </w:tc>
        <w:tc>
          <w:tcPr>
            <w:tcW w:w="2361" w:type="dxa"/>
            <w:gridSpan w:val="1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38"/>
              <w:jc w:val="center"/>
              <w:rPr>
                <w:rFonts w:ascii="Times New Roman" w:eastAsia="標楷體" w:hAnsi="Times New Roman" w:cs="Times New Roman"/>
                <w:sz w:val="16"/>
              </w:rPr>
            </w:pPr>
            <w:r w:rsidRPr="00E45C86">
              <w:rPr>
                <w:rFonts w:ascii="Times New Roman" w:eastAsia="標楷體" w:hAnsi="標楷體" w:cs="Times New Roman" w:hint="eastAsia"/>
                <w:sz w:val="16"/>
              </w:rPr>
              <w:t>普通</w:t>
            </w:r>
          </w:p>
        </w:tc>
        <w:tc>
          <w:tcPr>
            <w:tcW w:w="2351" w:type="dxa"/>
            <w:gridSpan w:val="8"/>
            <w:tcBorders>
              <w:top w:val="single" w:sz="6" w:space="0" w:color="000000"/>
              <w:left w:val="single" w:sz="6" w:space="0" w:color="000000"/>
              <w:bottom w:val="single" w:sz="6" w:space="0" w:color="000000"/>
            </w:tcBorders>
            <w:vAlign w:val="center"/>
          </w:tcPr>
          <w:p w:rsidR="00013867" w:rsidRPr="00E45C86" w:rsidRDefault="00013867" w:rsidP="00E45C86">
            <w:pPr>
              <w:pStyle w:val="TableParagraph"/>
              <w:ind w:left="36"/>
              <w:jc w:val="center"/>
              <w:rPr>
                <w:rFonts w:ascii="Times New Roman" w:eastAsia="標楷體" w:hAnsi="Times New Roman" w:cs="Times New Roman"/>
                <w:sz w:val="16"/>
              </w:rPr>
            </w:pPr>
            <w:r w:rsidRPr="00E45C86">
              <w:rPr>
                <w:rFonts w:ascii="Times New Roman" w:eastAsia="標楷體" w:hAnsi="標楷體" w:cs="Times New Roman" w:hint="eastAsia"/>
                <w:sz w:val="16"/>
              </w:rPr>
              <w:t>差</w:t>
            </w:r>
          </w:p>
        </w:tc>
      </w:tr>
      <w:tr w:rsidR="00013867" w:rsidRPr="008F7BB1" w:rsidTr="00E45C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cantSplit/>
          <w:jc w:val="center"/>
        </w:trPr>
        <w:tc>
          <w:tcPr>
            <w:tcW w:w="317" w:type="dxa"/>
            <w:vMerge/>
            <w:tcBorders>
              <w:top w:val="nil"/>
              <w:right w:val="single" w:sz="6" w:space="0" w:color="000000"/>
            </w:tcBorders>
            <w:shd w:val="clear" w:color="auto" w:fill="CCFFCC"/>
            <w:vAlign w:val="center"/>
          </w:tcPr>
          <w:p w:rsidR="00013867" w:rsidRPr="00E45C86" w:rsidRDefault="00013867" w:rsidP="00E45C86">
            <w:pPr>
              <w:autoSpaceDE w:val="0"/>
              <w:autoSpaceDN w:val="0"/>
              <w:rPr>
                <w:rFonts w:ascii="Times New Roman" w:eastAsia="標楷體" w:hAnsi="Times New Roman"/>
                <w:sz w:val="2"/>
                <w:szCs w:val="2"/>
                <w:lang w:eastAsia="en-US"/>
              </w:rPr>
            </w:pPr>
          </w:p>
        </w:tc>
        <w:tc>
          <w:tcPr>
            <w:tcW w:w="425"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8F7BB1">
            <w:pPr>
              <w:pStyle w:val="TableParagraph"/>
              <w:rPr>
                <w:rFonts w:ascii="Times New Roman" w:eastAsia="標楷體" w:hAnsi="Times New Roman" w:cs="Times New Roman"/>
                <w:sz w:val="16"/>
              </w:rPr>
            </w:pPr>
          </w:p>
        </w:tc>
        <w:tc>
          <w:tcPr>
            <w:tcW w:w="2438" w:type="dxa"/>
            <w:gridSpan w:val="1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D62CF0">
            <w:pPr>
              <w:pStyle w:val="TableParagraph"/>
              <w:numPr>
                <w:ilvl w:val="0"/>
                <w:numId w:val="11"/>
              </w:numPr>
              <w:tabs>
                <w:tab w:val="left" w:pos="238"/>
              </w:tabs>
              <w:ind w:right="4" w:firstLine="0"/>
              <w:rPr>
                <w:rFonts w:ascii="Times New Roman" w:eastAsia="標楷體" w:hAnsi="Times New Roman" w:cs="Times New Roman"/>
                <w:sz w:val="16"/>
                <w:lang w:eastAsia="zh-TW"/>
              </w:rPr>
            </w:pPr>
            <w:r w:rsidRPr="00E45C86">
              <w:rPr>
                <w:rFonts w:ascii="Times New Roman" w:eastAsia="標楷體" w:hAnsi="標楷體" w:cs="Times New Roman" w:hint="eastAsia"/>
                <w:spacing w:val="-8"/>
                <w:sz w:val="16"/>
                <w:lang w:eastAsia="zh-TW"/>
              </w:rPr>
              <w:t>堤岸材質為岩盤等堅硬石材，堤</w:t>
            </w:r>
            <w:r w:rsidRPr="00E45C86">
              <w:rPr>
                <w:rFonts w:ascii="Times New Roman" w:eastAsia="標楷體" w:hAnsi="標楷體" w:cs="Times New Roman" w:hint="eastAsia"/>
                <w:spacing w:val="-5"/>
                <w:sz w:val="16"/>
                <w:lang w:eastAsia="zh-TW"/>
              </w:rPr>
              <w:t>岸坡度較陡。</w:t>
            </w:r>
          </w:p>
          <w:p w:rsidR="00013867" w:rsidRPr="00E45C86" w:rsidRDefault="00013867" w:rsidP="00D62CF0">
            <w:pPr>
              <w:pStyle w:val="TableParagraph"/>
              <w:numPr>
                <w:ilvl w:val="0"/>
                <w:numId w:val="11"/>
              </w:numPr>
              <w:tabs>
                <w:tab w:val="left" w:pos="291"/>
              </w:tabs>
              <w:ind w:left="290" w:firstLine="0"/>
              <w:rPr>
                <w:rFonts w:ascii="Times New Roman" w:eastAsia="標楷體" w:hAnsi="Times New Roman" w:cs="Times New Roman"/>
                <w:sz w:val="16"/>
                <w:lang w:eastAsia="zh-TW"/>
              </w:rPr>
            </w:pPr>
            <w:r w:rsidRPr="00E45C86">
              <w:rPr>
                <w:rFonts w:ascii="Times New Roman" w:eastAsia="標楷體" w:hAnsi="標楷體" w:cs="Times New Roman" w:hint="eastAsia"/>
                <w:spacing w:val="1"/>
                <w:sz w:val="16"/>
                <w:lang w:eastAsia="zh-TW"/>
              </w:rPr>
              <w:t>小於</w:t>
            </w:r>
            <w:r w:rsidRPr="00E45C86">
              <w:rPr>
                <w:rFonts w:ascii="Times New Roman" w:eastAsia="標楷體" w:hAnsi="Times New Roman" w:cs="Times New Roman"/>
                <w:spacing w:val="1"/>
                <w:sz w:val="16"/>
                <w:lang w:eastAsia="zh-TW"/>
              </w:rPr>
              <w:t xml:space="preserve"> </w:t>
            </w:r>
            <w:r w:rsidRPr="00E45C86">
              <w:rPr>
                <w:rFonts w:ascii="Times New Roman" w:eastAsia="標楷體" w:hAnsi="Times New Roman" w:cs="Times New Roman"/>
                <w:sz w:val="16"/>
                <w:lang w:eastAsia="zh-TW"/>
              </w:rPr>
              <w:t>5%</w:t>
            </w:r>
            <w:r w:rsidRPr="00E45C86">
              <w:rPr>
                <w:rFonts w:ascii="Times New Roman" w:eastAsia="標楷體" w:hAnsi="標楷體" w:cs="Times New Roman" w:hint="eastAsia"/>
                <w:spacing w:val="-2"/>
                <w:sz w:val="16"/>
                <w:lang w:eastAsia="zh-TW"/>
              </w:rPr>
              <w:t>的堤岸有受沖蝕的跡</w:t>
            </w:r>
            <w:r w:rsidRPr="00E45C86">
              <w:rPr>
                <w:rFonts w:ascii="Times New Roman" w:eastAsia="標楷體" w:hAnsi="標楷體" w:cs="Times New Roman" w:hint="eastAsia"/>
                <w:sz w:val="16"/>
                <w:lang w:eastAsia="zh-TW"/>
              </w:rPr>
              <w:t>象。</w:t>
            </w:r>
          </w:p>
        </w:tc>
        <w:tc>
          <w:tcPr>
            <w:tcW w:w="2353" w:type="dxa"/>
            <w:gridSpan w:val="1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D62CF0">
            <w:pPr>
              <w:pStyle w:val="TableParagraph"/>
              <w:numPr>
                <w:ilvl w:val="0"/>
                <w:numId w:val="10"/>
              </w:numPr>
              <w:tabs>
                <w:tab w:val="left" w:pos="244"/>
              </w:tabs>
              <w:ind w:firstLine="0"/>
              <w:rPr>
                <w:rFonts w:ascii="Times New Roman" w:eastAsia="標楷體" w:hAnsi="Times New Roman" w:cs="Times New Roman"/>
                <w:sz w:val="16"/>
              </w:rPr>
            </w:pPr>
            <w:r w:rsidRPr="00E45C86">
              <w:rPr>
                <w:rFonts w:ascii="Times New Roman" w:eastAsia="標楷體" w:hAnsi="Times New Roman" w:cs="Times New Roman"/>
                <w:sz w:val="16"/>
              </w:rPr>
              <w:t>5-30%</w:t>
            </w:r>
            <w:r w:rsidRPr="00E45C86">
              <w:rPr>
                <w:rFonts w:ascii="Times New Roman" w:eastAsia="標楷體" w:hAnsi="標楷體" w:cs="Times New Roman" w:hint="eastAsia"/>
                <w:spacing w:val="-2"/>
                <w:sz w:val="16"/>
              </w:rPr>
              <w:t>的堤岸受溪水沖蝕。</w:t>
            </w:r>
          </w:p>
          <w:p w:rsidR="00013867" w:rsidRPr="00E45C86" w:rsidRDefault="00013867" w:rsidP="00D62CF0">
            <w:pPr>
              <w:pStyle w:val="TableParagraph"/>
              <w:numPr>
                <w:ilvl w:val="0"/>
                <w:numId w:val="10"/>
              </w:numPr>
              <w:tabs>
                <w:tab w:val="left" w:pos="297"/>
              </w:tabs>
              <w:ind w:right="275" w:firstLine="0"/>
              <w:rPr>
                <w:rFonts w:ascii="Times New Roman" w:eastAsia="標楷體" w:hAnsi="Times New Roman" w:cs="Times New Roman"/>
                <w:sz w:val="16"/>
                <w:lang w:eastAsia="zh-TW"/>
              </w:rPr>
            </w:pPr>
            <w:r w:rsidRPr="00E45C86">
              <w:rPr>
                <w:rFonts w:ascii="Times New Roman" w:eastAsia="標楷體" w:hAnsi="標楷體" w:cs="Times New Roman" w:hint="eastAsia"/>
                <w:spacing w:val="-2"/>
                <w:sz w:val="16"/>
                <w:lang w:eastAsia="zh-TW"/>
              </w:rPr>
              <w:t>曾遭沖蝕的堤岸具回復跡</w:t>
            </w:r>
            <w:r w:rsidRPr="00E45C86">
              <w:rPr>
                <w:rFonts w:ascii="Times New Roman" w:eastAsia="標楷體" w:hAnsi="標楷體" w:cs="Times New Roman" w:hint="eastAsia"/>
                <w:spacing w:val="-3"/>
                <w:sz w:val="16"/>
                <w:lang w:eastAsia="zh-TW"/>
              </w:rPr>
              <w:t>象，如初生的植被。</w:t>
            </w:r>
          </w:p>
        </w:tc>
        <w:tc>
          <w:tcPr>
            <w:tcW w:w="2361" w:type="dxa"/>
            <w:gridSpan w:val="12"/>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D62CF0">
            <w:pPr>
              <w:pStyle w:val="TableParagraph"/>
              <w:numPr>
                <w:ilvl w:val="0"/>
                <w:numId w:val="9"/>
              </w:numPr>
              <w:tabs>
                <w:tab w:val="left" w:pos="250"/>
              </w:tabs>
              <w:ind w:firstLine="0"/>
              <w:rPr>
                <w:rFonts w:ascii="Times New Roman" w:eastAsia="標楷體" w:hAnsi="Times New Roman" w:cs="Times New Roman"/>
                <w:sz w:val="16"/>
              </w:rPr>
            </w:pPr>
            <w:r w:rsidRPr="00E45C86">
              <w:rPr>
                <w:rFonts w:ascii="Times New Roman" w:eastAsia="標楷體" w:hAnsi="Times New Roman" w:cs="Times New Roman"/>
                <w:sz w:val="16"/>
              </w:rPr>
              <w:t>30-60%</w:t>
            </w:r>
            <w:r w:rsidRPr="00E45C86">
              <w:rPr>
                <w:rFonts w:ascii="Times New Roman" w:eastAsia="標楷體" w:hAnsi="標楷體" w:cs="Times New Roman" w:hint="eastAsia"/>
                <w:spacing w:val="-2"/>
                <w:sz w:val="16"/>
              </w:rPr>
              <w:t>的堤岸受溪水沖蝕。</w:t>
            </w:r>
          </w:p>
          <w:p w:rsidR="00013867" w:rsidRPr="00E45C86" w:rsidRDefault="00013867" w:rsidP="00D62CF0">
            <w:pPr>
              <w:pStyle w:val="TableParagraph"/>
              <w:numPr>
                <w:ilvl w:val="0"/>
                <w:numId w:val="9"/>
              </w:numPr>
              <w:tabs>
                <w:tab w:val="left" w:pos="303"/>
              </w:tabs>
              <w:ind w:right="1" w:firstLine="0"/>
              <w:rPr>
                <w:rFonts w:ascii="Times New Roman" w:eastAsia="標楷體" w:hAnsi="Times New Roman" w:cs="Times New Roman"/>
                <w:sz w:val="16"/>
                <w:lang w:eastAsia="zh-TW"/>
              </w:rPr>
            </w:pPr>
            <w:r w:rsidRPr="00E45C86">
              <w:rPr>
                <w:rFonts w:ascii="Times New Roman" w:eastAsia="標楷體" w:hAnsi="標楷體" w:cs="Times New Roman" w:hint="eastAsia"/>
                <w:spacing w:val="-7"/>
                <w:sz w:val="16"/>
                <w:lang w:eastAsia="zh-TW"/>
              </w:rPr>
              <w:t>無回復跡象，河道轉彎處在洪</w:t>
            </w:r>
            <w:r w:rsidRPr="00E45C86">
              <w:rPr>
                <w:rFonts w:ascii="Times New Roman" w:eastAsia="標楷體" w:hAnsi="標楷體" w:cs="Times New Roman" w:hint="eastAsia"/>
                <w:spacing w:val="-5"/>
                <w:sz w:val="16"/>
                <w:lang w:eastAsia="zh-TW"/>
              </w:rPr>
              <w:t>峰時遭沖蝕的可能性極高。</w:t>
            </w:r>
          </w:p>
        </w:tc>
        <w:tc>
          <w:tcPr>
            <w:tcW w:w="2351" w:type="dxa"/>
            <w:gridSpan w:val="8"/>
            <w:tcBorders>
              <w:top w:val="single" w:sz="6" w:space="0" w:color="000000"/>
              <w:left w:val="single" w:sz="6" w:space="0" w:color="000000"/>
              <w:bottom w:val="single" w:sz="6" w:space="0" w:color="000000"/>
            </w:tcBorders>
            <w:vAlign w:val="center"/>
          </w:tcPr>
          <w:p w:rsidR="00013867" w:rsidRPr="00E45C86" w:rsidRDefault="00013867" w:rsidP="00D62CF0">
            <w:pPr>
              <w:pStyle w:val="TableParagraph"/>
              <w:numPr>
                <w:ilvl w:val="0"/>
                <w:numId w:val="8"/>
              </w:numPr>
              <w:tabs>
                <w:tab w:val="left" w:pos="249"/>
              </w:tabs>
              <w:ind w:firstLine="0"/>
              <w:rPr>
                <w:rFonts w:ascii="Times New Roman" w:eastAsia="標楷體" w:hAnsi="Times New Roman" w:cs="Times New Roman"/>
                <w:sz w:val="16"/>
              </w:rPr>
            </w:pPr>
            <w:r w:rsidRPr="00E45C86">
              <w:rPr>
                <w:rFonts w:ascii="Times New Roman" w:eastAsia="標楷體" w:hAnsi="Times New Roman" w:cs="Times New Roman"/>
                <w:sz w:val="16"/>
              </w:rPr>
              <w:t>60-100%</w:t>
            </w:r>
            <w:r w:rsidRPr="00E45C86">
              <w:rPr>
                <w:rFonts w:ascii="Times New Roman" w:eastAsia="標楷體" w:hAnsi="標楷體" w:cs="Times New Roman" w:hint="eastAsia"/>
                <w:spacing w:val="-2"/>
                <w:sz w:val="16"/>
              </w:rPr>
              <w:t>的堤岸受溪水沖蝕。</w:t>
            </w:r>
          </w:p>
          <w:p w:rsidR="00013867" w:rsidRPr="00E45C86" w:rsidRDefault="00013867" w:rsidP="00D62CF0">
            <w:pPr>
              <w:pStyle w:val="TableParagraph"/>
              <w:numPr>
                <w:ilvl w:val="0"/>
                <w:numId w:val="8"/>
              </w:numPr>
              <w:tabs>
                <w:tab w:val="left" w:pos="302"/>
              </w:tabs>
              <w:ind w:right="95" w:firstLine="0"/>
              <w:rPr>
                <w:rFonts w:ascii="Times New Roman" w:eastAsia="標楷體" w:hAnsi="Times New Roman" w:cs="Times New Roman"/>
                <w:sz w:val="16"/>
                <w:lang w:eastAsia="zh-TW"/>
              </w:rPr>
            </w:pPr>
            <w:r w:rsidRPr="00E45C86">
              <w:rPr>
                <w:rFonts w:ascii="Times New Roman" w:eastAsia="標楷體" w:hAnsi="標楷體" w:cs="Times New Roman" w:hint="eastAsia"/>
                <w:spacing w:val="-2"/>
                <w:sz w:val="16"/>
                <w:lang w:eastAsia="zh-TW"/>
              </w:rPr>
              <w:t>直線河道仍可見連續沖蝕的痕跡。</w:t>
            </w:r>
          </w:p>
        </w:tc>
      </w:tr>
      <w:tr w:rsidR="00013867" w:rsidRPr="008F7BB1" w:rsidTr="00E45C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cantSplit/>
          <w:jc w:val="center"/>
        </w:trPr>
        <w:tc>
          <w:tcPr>
            <w:tcW w:w="317" w:type="dxa"/>
            <w:vMerge/>
            <w:tcBorders>
              <w:top w:val="nil"/>
              <w:right w:val="single" w:sz="6" w:space="0" w:color="000000"/>
            </w:tcBorders>
            <w:shd w:val="clear" w:color="auto" w:fill="CCFFCC"/>
            <w:vAlign w:val="center"/>
          </w:tcPr>
          <w:p w:rsidR="00013867" w:rsidRPr="00E45C86" w:rsidRDefault="00013867" w:rsidP="00E45C86">
            <w:pPr>
              <w:autoSpaceDE w:val="0"/>
              <w:autoSpaceDN w:val="0"/>
              <w:rPr>
                <w:rFonts w:ascii="Times New Roman" w:eastAsia="標楷體" w:hAnsi="Times New Roman"/>
                <w:sz w:val="2"/>
                <w:szCs w:val="2"/>
              </w:rPr>
            </w:pPr>
          </w:p>
        </w:tc>
        <w:tc>
          <w:tcPr>
            <w:tcW w:w="425" w:type="dxa"/>
            <w:vMerge w:val="restart"/>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8F7BB1">
            <w:pPr>
              <w:pStyle w:val="TableParagraph"/>
              <w:rPr>
                <w:rFonts w:ascii="Times New Roman" w:eastAsia="標楷體" w:hAnsi="Times New Roman" w:cs="Times New Roman"/>
                <w:sz w:val="16"/>
                <w:lang w:eastAsia="zh-TW"/>
              </w:rPr>
            </w:pPr>
          </w:p>
        </w:tc>
        <w:tc>
          <w:tcPr>
            <w:tcW w:w="875" w:type="dxa"/>
            <w:gridSpan w:val="4"/>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8"/>
              <w:rPr>
                <w:rFonts w:ascii="Times New Roman" w:eastAsia="標楷體" w:hAnsi="Times New Roman" w:cs="Times New Roman"/>
                <w:sz w:val="16"/>
              </w:rPr>
            </w:pPr>
            <w:r w:rsidRPr="00E45C86">
              <w:rPr>
                <w:rFonts w:ascii="Times New Roman" w:eastAsia="標楷體" w:hAnsi="標楷體" w:cs="Times New Roman" w:hint="eastAsia"/>
                <w:sz w:val="16"/>
              </w:rPr>
              <w:t>左岸</w:t>
            </w:r>
          </w:p>
        </w:tc>
        <w:tc>
          <w:tcPr>
            <w:tcW w:w="786" w:type="dxa"/>
            <w:gridSpan w:val="5"/>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96" w:right="274"/>
              <w:rPr>
                <w:rFonts w:ascii="Times New Roman" w:eastAsia="標楷體" w:hAnsi="Times New Roman" w:cs="Times New Roman"/>
                <w:sz w:val="16"/>
              </w:rPr>
            </w:pPr>
            <w:r w:rsidRPr="00E45C86">
              <w:rPr>
                <w:rFonts w:ascii="Times New Roman" w:eastAsia="標楷體" w:hAnsi="Times New Roman" w:cs="Times New Roman"/>
                <w:sz w:val="16"/>
              </w:rPr>
              <w:t>10</w:t>
            </w:r>
          </w:p>
        </w:tc>
        <w:tc>
          <w:tcPr>
            <w:tcW w:w="777" w:type="dxa"/>
            <w:gridSpan w:val="4"/>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8"/>
              <w:rPr>
                <w:rFonts w:ascii="Times New Roman" w:eastAsia="標楷體" w:hAnsi="Times New Roman" w:cs="Times New Roman"/>
                <w:sz w:val="16"/>
              </w:rPr>
            </w:pPr>
            <w:r w:rsidRPr="00E45C86">
              <w:rPr>
                <w:rFonts w:ascii="Times New Roman" w:eastAsia="標楷體" w:hAnsi="Times New Roman" w:cs="Times New Roman"/>
                <w:sz w:val="16"/>
              </w:rPr>
              <w:t>9</w:t>
            </w:r>
          </w:p>
        </w:tc>
        <w:tc>
          <w:tcPr>
            <w:tcW w:w="793"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9"/>
              <w:rPr>
                <w:rFonts w:ascii="Times New Roman" w:eastAsia="標楷體" w:hAnsi="Times New Roman" w:cs="Times New Roman"/>
                <w:sz w:val="16"/>
              </w:rPr>
            </w:pPr>
            <w:r w:rsidRPr="00E45C86">
              <w:rPr>
                <w:rFonts w:ascii="Times New Roman" w:eastAsia="標楷體" w:hAnsi="Times New Roman" w:cs="Times New Roman"/>
                <w:sz w:val="16"/>
              </w:rPr>
              <w:t>8</w:t>
            </w:r>
          </w:p>
        </w:tc>
        <w:tc>
          <w:tcPr>
            <w:tcW w:w="784" w:type="dxa"/>
            <w:gridSpan w:val="5"/>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6"/>
              <w:rPr>
                <w:rFonts w:ascii="Times New Roman" w:eastAsia="標楷體" w:hAnsi="Times New Roman" w:cs="Times New Roman"/>
                <w:sz w:val="16"/>
              </w:rPr>
            </w:pPr>
            <w:r w:rsidRPr="00E45C86">
              <w:rPr>
                <w:rFonts w:ascii="Times New Roman" w:eastAsia="標楷體" w:hAnsi="Times New Roman" w:cs="Times New Roman"/>
                <w:sz w:val="16"/>
              </w:rPr>
              <w:t>7</w:t>
            </w:r>
          </w:p>
        </w:tc>
        <w:tc>
          <w:tcPr>
            <w:tcW w:w="776" w:type="dxa"/>
            <w:gridSpan w:val="4"/>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1"/>
              <w:rPr>
                <w:rFonts w:ascii="Times New Roman" w:eastAsia="標楷體" w:hAnsi="Times New Roman" w:cs="Times New Roman"/>
                <w:sz w:val="16"/>
              </w:rPr>
            </w:pPr>
            <w:r w:rsidRPr="00E45C86">
              <w:rPr>
                <w:rFonts w:ascii="Times New Roman" w:eastAsia="標楷體" w:hAnsi="Times New Roman" w:cs="Times New Roman"/>
                <w:sz w:val="16"/>
              </w:rPr>
              <w:t>6</w:t>
            </w:r>
          </w:p>
        </w:tc>
        <w:tc>
          <w:tcPr>
            <w:tcW w:w="798"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2"/>
              <w:rPr>
                <w:rFonts w:ascii="Times New Roman" w:eastAsia="標楷體" w:hAnsi="Times New Roman" w:cs="Times New Roman"/>
                <w:sz w:val="16"/>
              </w:rPr>
            </w:pPr>
            <w:r w:rsidRPr="00E45C86">
              <w:rPr>
                <w:rFonts w:ascii="Times New Roman" w:eastAsia="標楷體" w:hAnsi="Times New Roman" w:cs="Times New Roman"/>
                <w:sz w:val="16"/>
              </w:rPr>
              <w:t>5</w:t>
            </w:r>
          </w:p>
        </w:tc>
        <w:tc>
          <w:tcPr>
            <w:tcW w:w="788" w:type="dxa"/>
            <w:gridSpan w:val="5"/>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1"/>
              <w:rPr>
                <w:rFonts w:ascii="Times New Roman" w:eastAsia="標楷體" w:hAnsi="Times New Roman" w:cs="Times New Roman"/>
                <w:sz w:val="16"/>
              </w:rPr>
            </w:pPr>
            <w:r w:rsidRPr="00E45C86">
              <w:rPr>
                <w:rFonts w:ascii="Times New Roman" w:eastAsia="標楷體" w:hAnsi="Times New Roman" w:cs="Times New Roman"/>
                <w:sz w:val="16"/>
              </w:rPr>
              <w:t>4</w:t>
            </w:r>
          </w:p>
        </w:tc>
        <w:tc>
          <w:tcPr>
            <w:tcW w:w="775" w:type="dxa"/>
            <w:gridSpan w:val="4"/>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7"/>
              <w:rPr>
                <w:rFonts w:ascii="Times New Roman" w:eastAsia="標楷體" w:hAnsi="Times New Roman" w:cs="Times New Roman"/>
                <w:sz w:val="16"/>
              </w:rPr>
            </w:pPr>
            <w:r w:rsidRPr="00E45C86">
              <w:rPr>
                <w:rFonts w:ascii="Times New Roman" w:eastAsia="標楷體" w:hAnsi="Times New Roman" w:cs="Times New Roman"/>
                <w:sz w:val="16"/>
              </w:rPr>
              <w:t>3</w:t>
            </w:r>
          </w:p>
        </w:tc>
        <w:tc>
          <w:tcPr>
            <w:tcW w:w="1206"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5"/>
              <w:rPr>
                <w:rFonts w:ascii="Times New Roman" w:eastAsia="標楷體" w:hAnsi="Times New Roman" w:cs="Times New Roman"/>
                <w:sz w:val="16"/>
              </w:rPr>
            </w:pPr>
            <w:r w:rsidRPr="00E45C86">
              <w:rPr>
                <w:rFonts w:ascii="Times New Roman" w:eastAsia="標楷體" w:hAnsi="Times New Roman" w:cs="Times New Roman"/>
                <w:sz w:val="16"/>
              </w:rPr>
              <w:t>2</w:t>
            </w:r>
          </w:p>
        </w:tc>
        <w:tc>
          <w:tcPr>
            <w:tcW w:w="1145" w:type="dxa"/>
            <w:gridSpan w:val="5"/>
            <w:tcBorders>
              <w:top w:val="single" w:sz="6" w:space="0" w:color="000000"/>
              <w:left w:val="single" w:sz="6" w:space="0" w:color="000000"/>
              <w:bottom w:val="single" w:sz="6" w:space="0" w:color="000000"/>
            </w:tcBorders>
            <w:vAlign w:val="center"/>
          </w:tcPr>
          <w:p w:rsidR="00013867" w:rsidRPr="00E45C86" w:rsidRDefault="00013867" w:rsidP="00E45C86">
            <w:pPr>
              <w:pStyle w:val="TableParagraph"/>
              <w:ind w:right="5"/>
              <w:rPr>
                <w:rFonts w:ascii="Times New Roman" w:eastAsia="標楷體" w:hAnsi="Times New Roman" w:cs="Times New Roman"/>
                <w:sz w:val="16"/>
              </w:rPr>
            </w:pPr>
            <w:r w:rsidRPr="00E45C86">
              <w:rPr>
                <w:rFonts w:ascii="Times New Roman" w:eastAsia="標楷體" w:hAnsi="Times New Roman" w:cs="Times New Roman"/>
                <w:sz w:val="16"/>
              </w:rPr>
              <w:t>1</w:t>
            </w:r>
          </w:p>
        </w:tc>
      </w:tr>
      <w:tr w:rsidR="00013867" w:rsidRPr="008F7BB1" w:rsidTr="00E45C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cantSplit/>
          <w:jc w:val="center"/>
        </w:trPr>
        <w:tc>
          <w:tcPr>
            <w:tcW w:w="317" w:type="dxa"/>
            <w:vMerge/>
            <w:tcBorders>
              <w:top w:val="nil"/>
              <w:right w:val="single" w:sz="6" w:space="0" w:color="000000"/>
            </w:tcBorders>
            <w:shd w:val="clear" w:color="auto" w:fill="CCFFCC"/>
            <w:vAlign w:val="center"/>
          </w:tcPr>
          <w:p w:rsidR="00013867" w:rsidRPr="00E45C86" w:rsidRDefault="00013867" w:rsidP="00E45C86">
            <w:pPr>
              <w:autoSpaceDE w:val="0"/>
              <w:autoSpaceDN w:val="0"/>
              <w:rPr>
                <w:rFonts w:ascii="Times New Roman" w:eastAsia="標楷體" w:hAnsi="Times New Roman"/>
                <w:sz w:val="2"/>
                <w:szCs w:val="2"/>
                <w:lang w:eastAsia="en-US"/>
              </w:rPr>
            </w:pPr>
          </w:p>
        </w:tc>
        <w:tc>
          <w:tcPr>
            <w:tcW w:w="425" w:type="dxa"/>
            <w:vMerge/>
            <w:tcBorders>
              <w:top w:val="nil"/>
              <w:left w:val="single" w:sz="6" w:space="0" w:color="000000"/>
              <w:bottom w:val="single" w:sz="6" w:space="0" w:color="000000"/>
              <w:right w:val="single" w:sz="6" w:space="0" w:color="000000"/>
            </w:tcBorders>
            <w:vAlign w:val="center"/>
          </w:tcPr>
          <w:p w:rsidR="00013867" w:rsidRPr="00E45C86" w:rsidRDefault="00013867" w:rsidP="00E45C86">
            <w:pPr>
              <w:autoSpaceDE w:val="0"/>
              <w:autoSpaceDN w:val="0"/>
              <w:rPr>
                <w:rFonts w:ascii="Times New Roman" w:eastAsia="標楷體" w:hAnsi="Times New Roman"/>
                <w:sz w:val="2"/>
                <w:szCs w:val="2"/>
                <w:lang w:eastAsia="en-US"/>
              </w:rPr>
            </w:pPr>
          </w:p>
        </w:tc>
        <w:tc>
          <w:tcPr>
            <w:tcW w:w="875" w:type="dxa"/>
            <w:gridSpan w:val="4"/>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8"/>
              <w:rPr>
                <w:rFonts w:ascii="Times New Roman" w:eastAsia="標楷體" w:hAnsi="Times New Roman" w:cs="Times New Roman"/>
                <w:sz w:val="16"/>
              </w:rPr>
            </w:pPr>
            <w:r w:rsidRPr="00E45C86">
              <w:rPr>
                <w:rFonts w:ascii="Times New Roman" w:eastAsia="標楷體" w:hAnsi="標楷體" w:cs="Times New Roman" w:hint="eastAsia"/>
                <w:sz w:val="16"/>
              </w:rPr>
              <w:t>右岸</w:t>
            </w:r>
          </w:p>
        </w:tc>
        <w:tc>
          <w:tcPr>
            <w:tcW w:w="786" w:type="dxa"/>
            <w:gridSpan w:val="5"/>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96" w:right="274"/>
              <w:rPr>
                <w:rFonts w:ascii="Times New Roman" w:eastAsia="標楷體" w:hAnsi="Times New Roman" w:cs="Times New Roman"/>
                <w:sz w:val="16"/>
              </w:rPr>
            </w:pPr>
            <w:r w:rsidRPr="00E45C86">
              <w:rPr>
                <w:rFonts w:ascii="Times New Roman" w:eastAsia="標楷體" w:hAnsi="Times New Roman" w:cs="Times New Roman"/>
                <w:sz w:val="16"/>
              </w:rPr>
              <w:t>10</w:t>
            </w:r>
          </w:p>
        </w:tc>
        <w:tc>
          <w:tcPr>
            <w:tcW w:w="777" w:type="dxa"/>
            <w:gridSpan w:val="4"/>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8"/>
              <w:rPr>
                <w:rFonts w:ascii="Times New Roman" w:eastAsia="標楷體" w:hAnsi="Times New Roman" w:cs="Times New Roman"/>
                <w:sz w:val="16"/>
              </w:rPr>
            </w:pPr>
            <w:r w:rsidRPr="00E45C86">
              <w:rPr>
                <w:rFonts w:ascii="Times New Roman" w:eastAsia="標楷體" w:hAnsi="Times New Roman" w:cs="Times New Roman"/>
                <w:sz w:val="16"/>
              </w:rPr>
              <w:t>9</w:t>
            </w:r>
          </w:p>
        </w:tc>
        <w:tc>
          <w:tcPr>
            <w:tcW w:w="793"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9"/>
              <w:rPr>
                <w:rFonts w:ascii="Times New Roman" w:eastAsia="標楷體" w:hAnsi="Times New Roman" w:cs="Times New Roman"/>
                <w:sz w:val="16"/>
              </w:rPr>
            </w:pPr>
            <w:r w:rsidRPr="00E45C86">
              <w:rPr>
                <w:rFonts w:ascii="Times New Roman" w:eastAsia="標楷體" w:hAnsi="Times New Roman" w:cs="Times New Roman"/>
                <w:sz w:val="16"/>
              </w:rPr>
              <w:t>8</w:t>
            </w:r>
          </w:p>
        </w:tc>
        <w:tc>
          <w:tcPr>
            <w:tcW w:w="784" w:type="dxa"/>
            <w:gridSpan w:val="5"/>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6"/>
              <w:rPr>
                <w:rFonts w:ascii="Times New Roman" w:eastAsia="標楷體" w:hAnsi="Times New Roman" w:cs="Times New Roman"/>
                <w:sz w:val="16"/>
              </w:rPr>
            </w:pPr>
            <w:r w:rsidRPr="00E45C86">
              <w:rPr>
                <w:rFonts w:ascii="Times New Roman" w:eastAsia="標楷體" w:hAnsi="Times New Roman" w:cs="Times New Roman"/>
                <w:sz w:val="16"/>
              </w:rPr>
              <w:t>7</w:t>
            </w:r>
          </w:p>
        </w:tc>
        <w:tc>
          <w:tcPr>
            <w:tcW w:w="776" w:type="dxa"/>
            <w:gridSpan w:val="4"/>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1"/>
              <w:rPr>
                <w:rFonts w:ascii="Times New Roman" w:eastAsia="標楷體" w:hAnsi="Times New Roman" w:cs="Times New Roman"/>
                <w:sz w:val="16"/>
              </w:rPr>
            </w:pPr>
            <w:r w:rsidRPr="00E45C86">
              <w:rPr>
                <w:rFonts w:ascii="Times New Roman" w:eastAsia="標楷體" w:hAnsi="Times New Roman" w:cs="Times New Roman"/>
                <w:sz w:val="16"/>
              </w:rPr>
              <w:t>6</w:t>
            </w:r>
          </w:p>
        </w:tc>
        <w:tc>
          <w:tcPr>
            <w:tcW w:w="798"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2"/>
              <w:rPr>
                <w:rFonts w:ascii="Times New Roman" w:eastAsia="標楷體" w:hAnsi="Times New Roman" w:cs="Times New Roman"/>
                <w:sz w:val="16"/>
              </w:rPr>
            </w:pPr>
            <w:r w:rsidRPr="00E45C86">
              <w:rPr>
                <w:rFonts w:ascii="Times New Roman" w:eastAsia="標楷體" w:hAnsi="Times New Roman" w:cs="Times New Roman"/>
                <w:sz w:val="16"/>
              </w:rPr>
              <w:t>5</w:t>
            </w:r>
          </w:p>
        </w:tc>
        <w:tc>
          <w:tcPr>
            <w:tcW w:w="788" w:type="dxa"/>
            <w:gridSpan w:val="5"/>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11"/>
              <w:rPr>
                <w:rFonts w:ascii="Times New Roman" w:eastAsia="標楷體" w:hAnsi="Times New Roman" w:cs="Times New Roman"/>
                <w:sz w:val="16"/>
              </w:rPr>
            </w:pPr>
            <w:r w:rsidRPr="00E45C86">
              <w:rPr>
                <w:rFonts w:ascii="Times New Roman" w:eastAsia="標楷體" w:hAnsi="Times New Roman" w:cs="Times New Roman"/>
                <w:sz w:val="16"/>
              </w:rPr>
              <w:t>4</w:t>
            </w:r>
          </w:p>
        </w:tc>
        <w:tc>
          <w:tcPr>
            <w:tcW w:w="775" w:type="dxa"/>
            <w:gridSpan w:val="4"/>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7"/>
              <w:rPr>
                <w:rFonts w:ascii="Times New Roman" w:eastAsia="標楷體" w:hAnsi="Times New Roman" w:cs="Times New Roman"/>
                <w:sz w:val="16"/>
              </w:rPr>
            </w:pPr>
            <w:r w:rsidRPr="00E45C86">
              <w:rPr>
                <w:rFonts w:ascii="Times New Roman" w:eastAsia="標楷體" w:hAnsi="Times New Roman" w:cs="Times New Roman"/>
                <w:sz w:val="16"/>
              </w:rPr>
              <w:t>3</w:t>
            </w:r>
          </w:p>
        </w:tc>
        <w:tc>
          <w:tcPr>
            <w:tcW w:w="1206"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5"/>
              <w:rPr>
                <w:rFonts w:ascii="Times New Roman" w:eastAsia="標楷體" w:hAnsi="Times New Roman" w:cs="Times New Roman"/>
                <w:sz w:val="16"/>
              </w:rPr>
            </w:pPr>
            <w:r w:rsidRPr="00E45C86">
              <w:rPr>
                <w:rFonts w:ascii="Times New Roman" w:eastAsia="標楷體" w:hAnsi="Times New Roman" w:cs="Times New Roman"/>
                <w:sz w:val="16"/>
              </w:rPr>
              <w:t>2</w:t>
            </w:r>
          </w:p>
        </w:tc>
        <w:tc>
          <w:tcPr>
            <w:tcW w:w="1145" w:type="dxa"/>
            <w:gridSpan w:val="5"/>
            <w:tcBorders>
              <w:top w:val="single" w:sz="6" w:space="0" w:color="000000"/>
              <w:left w:val="single" w:sz="6" w:space="0" w:color="000000"/>
              <w:bottom w:val="single" w:sz="6" w:space="0" w:color="000000"/>
            </w:tcBorders>
            <w:vAlign w:val="center"/>
          </w:tcPr>
          <w:p w:rsidR="00013867" w:rsidRPr="00E45C86" w:rsidRDefault="00013867" w:rsidP="00E45C86">
            <w:pPr>
              <w:pStyle w:val="TableParagraph"/>
              <w:ind w:right="5"/>
              <w:rPr>
                <w:rFonts w:ascii="Times New Roman" w:eastAsia="標楷體" w:hAnsi="Times New Roman" w:cs="Times New Roman"/>
                <w:sz w:val="16"/>
              </w:rPr>
            </w:pPr>
            <w:r w:rsidRPr="00E45C86">
              <w:rPr>
                <w:rFonts w:ascii="Times New Roman" w:eastAsia="標楷體" w:hAnsi="Times New Roman" w:cs="Times New Roman"/>
                <w:sz w:val="16"/>
              </w:rPr>
              <w:t>1</w:t>
            </w:r>
          </w:p>
        </w:tc>
      </w:tr>
      <w:tr w:rsidR="00013867" w:rsidRPr="008F7BB1" w:rsidTr="00E45C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cantSplit/>
          <w:jc w:val="center"/>
        </w:trPr>
        <w:tc>
          <w:tcPr>
            <w:tcW w:w="317" w:type="dxa"/>
            <w:vMerge/>
            <w:tcBorders>
              <w:top w:val="nil"/>
              <w:right w:val="single" w:sz="6" w:space="0" w:color="000000"/>
            </w:tcBorders>
            <w:shd w:val="clear" w:color="auto" w:fill="CCFFCC"/>
            <w:vAlign w:val="center"/>
          </w:tcPr>
          <w:p w:rsidR="00013867" w:rsidRPr="00E45C86" w:rsidRDefault="00013867" w:rsidP="00E45C86">
            <w:pPr>
              <w:autoSpaceDE w:val="0"/>
              <w:autoSpaceDN w:val="0"/>
              <w:rPr>
                <w:rFonts w:ascii="Times New Roman" w:eastAsia="標楷體" w:hAnsi="Times New Roman"/>
                <w:sz w:val="2"/>
                <w:szCs w:val="2"/>
                <w:lang w:eastAsia="en-US"/>
              </w:rPr>
            </w:pPr>
          </w:p>
        </w:tc>
        <w:tc>
          <w:tcPr>
            <w:tcW w:w="425" w:type="dxa"/>
            <w:tcBorders>
              <w:top w:val="single" w:sz="6" w:space="0" w:color="000000"/>
              <w:left w:val="single" w:sz="6" w:space="0" w:color="000000"/>
              <w:right w:val="single" w:sz="6" w:space="0" w:color="000000"/>
            </w:tcBorders>
            <w:vAlign w:val="center"/>
          </w:tcPr>
          <w:p w:rsidR="00013867" w:rsidRPr="00E45C86" w:rsidRDefault="00013867" w:rsidP="008F7BB1">
            <w:pPr>
              <w:pStyle w:val="TableParagraph"/>
              <w:rPr>
                <w:rFonts w:ascii="Times New Roman" w:eastAsia="標楷體" w:hAnsi="Times New Roman" w:cs="Times New Roman"/>
                <w:sz w:val="16"/>
              </w:rPr>
            </w:pPr>
          </w:p>
        </w:tc>
        <w:tc>
          <w:tcPr>
            <w:tcW w:w="2438" w:type="dxa"/>
            <w:gridSpan w:val="13"/>
            <w:tcBorders>
              <w:top w:val="single" w:sz="6" w:space="0" w:color="000000"/>
              <w:left w:val="single" w:sz="6" w:space="0" w:color="000000"/>
              <w:right w:val="single" w:sz="6" w:space="0" w:color="000000"/>
            </w:tcBorders>
            <w:vAlign w:val="center"/>
          </w:tcPr>
          <w:p w:rsidR="00013867" w:rsidRPr="00E45C86" w:rsidRDefault="003E65A1" w:rsidP="00E45C86">
            <w:pPr>
              <w:pStyle w:val="TableParagraph"/>
              <w:ind w:left="27" w:right="-49"/>
              <w:rPr>
                <w:rFonts w:ascii="Times New Roman" w:eastAsia="標楷體" w:hAnsi="Times New Roman" w:cs="Times New Roman"/>
                <w:sz w:val="20"/>
              </w:rPr>
            </w:pPr>
            <w:r>
              <w:rPr>
                <w:rFonts w:ascii="Times New Roman" w:eastAsia="標楷體" w:hAnsi="Times New Roman" w:cs="Times New Roman"/>
                <w:noProof/>
                <w:sz w:val="20"/>
                <w:lang w:eastAsia="zh-TW"/>
              </w:rPr>
              <w:drawing>
                <wp:inline distT="0" distB="0" distL="0" distR="0">
                  <wp:extent cx="1514475" cy="848360"/>
                  <wp:effectExtent l="19050" t="0" r="9525" b="0"/>
                  <wp:docPr id="4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eg"/>
                          <pic:cNvPicPr>
                            <a:picLocks noChangeAspect="1" noChangeArrowheads="1"/>
                          </pic:cNvPicPr>
                        </pic:nvPicPr>
                        <pic:blipFill>
                          <a:blip r:embed="rId72" cstate="print"/>
                          <a:srcRect/>
                          <a:stretch>
                            <a:fillRect/>
                          </a:stretch>
                        </pic:blipFill>
                        <pic:spPr bwMode="auto">
                          <a:xfrm>
                            <a:off x="0" y="0"/>
                            <a:ext cx="1514475" cy="848360"/>
                          </a:xfrm>
                          <a:prstGeom prst="rect">
                            <a:avLst/>
                          </a:prstGeom>
                          <a:noFill/>
                          <a:ln w="9525">
                            <a:noFill/>
                            <a:miter lim="800000"/>
                            <a:headEnd/>
                            <a:tailEnd/>
                          </a:ln>
                        </pic:spPr>
                      </pic:pic>
                    </a:graphicData>
                  </a:graphic>
                </wp:inline>
              </w:drawing>
            </w:r>
          </w:p>
        </w:tc>
        <w:tc>
          <w:tcPr>
            <w:tcW w:w="2353" w:type="dxa"/>
            <w:gridSpan w:val="12"/>
            <w:tcBorders>
              <w:top w:val="single" w:sz="6" w:space="0" w:color="000000"/>
              <w:left w:val="single" w:sz="6" w:space="0" w:color="000000"/>
              <w:right w:val="single" w:sz="6" w:space="0" w:color="000000"/>
            </w:tcBorders>
            <w:vAlign w:val="center"/>
          </w:tcPr>
          <w:p w:rsidR="00013867" w:rsidRPr="00E45C86" w:rsidRDefault="003E65A1" w:rsidP="00E45C86">
            <w:pPr>
              <w:pStyle w:val="TableParagraph"/>
              <w:ind w:left="39" w:right="-41"/>
              <w:rPr>
                <w:rFonts w:ascii="Times New Roman" w:eastAsia="標楷體" w:hAnsi="Times New Roman" w:cs="Times New Roman"/>
                <w:sz w:val="20"/>
              </w:rPr>
            </w:pPr>
            <w:r>
              <w:rPr>
                <w:rFonts w:ascii="Times New Roman" w:eastAsia="標楷體" w:hAnsi="Times New Roman" w:cs="Times New Roman"/>
                <w:noProof/>
                <w:sz w:val="20"/>
                <w:lang w:eastAsia="zh-TW"/>
              </w:rPr>
              <w:drawing>
                <wp:inline distT="0" distB="0" distL="0" distR="0">
                  <wp:extent cx="1440815" cy="826770"/>
                  <wp:effectExtent l="19050" t="0" r="6985" b="0"/>
                  <wp:docPr id="48"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eg"/>
                          <pic:cNvPicPr>
                            <a:picLocks noChangeAspect="1" noChangeArrowheads="1"/>
                          </pic:cNvPicPr>
                        </pic:nvPicPr>
                        <pic:blipFill>
                          <a:blip r:embed="rId73" cstate="print"/>
                          <a:srcRect/>
                          <a:stretch>
                            <a:fillRect/>
                          </a:stretch>
                        </pic:blipFill>
                        <pic:spPr bwMode="auto">
                          <a:xfrm>
                            <a:off x="0" y="0"/>
                            <a:ext cx="1440815" cy="826770"/>
                          </a:xfrm>
                          <a:prstGeom prst="rect">
                            <a:avLst/>
                          </a:prstGeom>
                          <a:noFill/>
                          <a:ln w="9525">
                            <a:noFill/>
                            <a:miter lim="800000"/>
                            <a:headEnd/>
                            <a:tailEnd/>
                          </a:ln>
                        </pic:spPr>
                      </pic:pic>
                    </a:graphicData>
                  </a:graphic>
                </wp:inline>
              </w:drawing>
            </w:r>
          </w:p>
        </w:tc>
        <w:tc>
          <w:tcPr>
            <w:tcW w:w="2361" w:type="dxa"/>
            <w:gridSpan w:val="12"/>
            <w:tcBorders>
              <w:top w:val="single" w:sz="6" w:space="0" w:color="000000"/>
              <w:left w:val="single" w:sz="6" w:space="0" w:color="000000"/>
              <w:right w:val="single" w:sz="6" w:space="0" w:color="000000"/>
            </w:tcBorders>
            <w:vAlign w:val="center"/>
          </w:tcPr>
          <w:p w:rsidR="00013867" w:rsidRPr="00E45C86" w:rsidRDefault="003E65A1" w:rsidP="00E45C86">
            <w:pPr>
              <w:pStyle w:val="TableParagraph"/>
              <w:ind w:left="79" w:right="-5"/>
              <w:rPr>
                <w:rFonts w:ascii="Times New Roman" w:eastAsia="標楷體" w:hAnsi="Times New Roman" w:cs="Times New Roman"/>
                <w:sz w:val="20"/>
              </w:rPr>
            </w:pPr>
            <w:r>
              <w:rPr>
                <w:rFonts w:ascii="Times New Roman" w:eastAsia="標楷體" w:hAnsi="Times New Roman" w:cs="Times New Roman"/>
                <w:noProof/>
                <w:sz w:val="20"/>
                <w:lang w:eastAsia="zh-TW"/>
              </w:rPr>
              <w:drawing>
                <wp:inline distT="0" distB="0" distL="0" distR="0">
                  <wp:extent cx="1411605" cy="848360"/>
                  <wp:effectExtent l="19050" t="0" r="0" b="0"/>
                  <wp:docPr id="4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jpeg"/>
                          <pic:cNvPicPr>
                            <a:picLocks noChangeAspect="1" noChangeArrowheads="1"/>
                          </pic:cNvPicPr>
                        </pic:nvPicPr>
                        <pic:blipFill>
                          <a:blip r:embed="rId74" cstate="print"/>
                          <a:srcRect/>
                          <a:stretch>
                            <a:fillRect/>
                          </a:stretch>
                        </pic:blipFill>
                        <pic:spPr bwMode="auto">
                          <a:xfrm>
                            <a:off x="0" y="0"/>
                            <a:ext cx="1411605" cy="848360"/>
                          </a:xfrm>
                          <a:prstGeom prst="rect">
                            <a:avLst/>
                          </a:prstGeom>
                          <a:noFill/>
                          <a:ln w="9525">
                            <a:noFill/>
                            <a:miter lim="800000"/>
                            <a:headEnd/>
                            <a:tailEnd/>
                          </a:ln>
                        </pic:spPr>
                      </pic:pic>
                    </a:graphicData>
                  </a:graphic>
                </wp:inline>
              </w:drawing>
            </w:r>
          </w:p>
        </w:tc>
        <w:tc>
          <w:tcPr>
            <w:tcW w:w="2351" w:type="dxa"/>
            <w:gridSpan w:val="8"/>
            <w:tcBorders>
              <w:top w:val="single" w:sz="6" w:space="0" w:color="000000"/>
              <w:left w:val="single" w:sz="6" w:space="0" w:color="000000"/>
            </w:tcBorders>
            <w:vAlign w:val="center"/>
          </w:tcPr>
          <w:p w:rsidR="00013867" w:rsidRPr="00E45C86" w:rsidRDefault="003E65A1" w:rsidP="00E45C86">
            <w:pPr>
              <w:pStyle w:val="TableParagraph"/>
              <w:ind w:left="-1"/>
              <w:rPr>
                <w:rFonts w:ascii="Times New Roman" w:eastAsia="標楷體" w:hAnsi="Times New Roman" w:cs="Times New Roman"/>
                <w:sz w:val="20"/>
              </w:rPr>
            </w:pPr>
            <w:r>
              <w:rPr>
                <w:rFonts w:ascii="Times New Roman" w:eastAsia="標楷體" w:hAnsi="Times New Roman" w:cs="Times New Roman"/>
                <w:noProof/>
                <w:sz w:val="20"/>
                <w:lang w:eastAsia="zh-TW"/>
              </w:rPr>
              <w:drawing>
                <wp:inline distT="0" distB="0" distL="0" distR="0">
                  <wp:extent cx="1455420" cy="848360"/>
                  <wp:effectExtent l="19050" t="0" r="0" b="0"/>
                  <wp:docPr id="50"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jpeg"/>
                          <pic:cNvPicPr>
                            <a:picLocks noChangeAspect="1" noChangeArrowheads="1"/>
                          </pic:cNvPicPr>
                        </pic:nvPicPr>
                        <pic:blipFill>
                          <a:blip r:embed="rId75" cstate="print"/>
                          <a:srcRect/>
                          <a:stretch>
                            <a:fillRect/>
                          </a:stretch>
                        </pic:blipFill>
                        <pic:spPr bwMode="auto">
                          <a:xfrm>
                            <a:off x="0" y="0"/>
                            <a:ext cx="1455420" cy="848360"/>
                          </a:xfrm>
                          <a:prstGeom prst="rect">
                            <a:avLst/>
                          </a:prstGeom>
                          <a:noFill/>
                          <a:ln w="9525">
                            <a:noFill/>
                            <a:miter lim="800000"/>
                            <a:headEnd/>
                            <a:tailEnd/>
                          </a:ln>
                        </pic:spPr>
                      </pic:pic>
                    </a:graphicData>
                  </a:graphic>
                </wp:inline>
              </w:drawing>
            </w:r>
          </w:p>
        </w:tc>
      </w:tr>
    </w:tbl>
    <w:p w:rsidR="00013867" w:rsidRDefault="00013867" w:rsidP="00D770A6">
      <w:pPr>
        <w:pStyle w:val="aff9"/>
        <w:spacing w:before="7"/>
        <w:rPr>
          <w:rFonts w:ascii="Times New Roman"/>
          <w:sz w:val="12"/>
        </w:rPr>
      </w:pPr>
    </w:p>
    <w:tbl>
      <w:tblPr>
        <w:tblpPr w:leftFromText="180" w:rightFromText="180" w:vertAnchor="text" w:tblpXSpec="center" w:tblpY="1"/>
        <w:tblOverlap w:val="never"/>
        <w:tblW w:w="10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9"/>
        <w:gridCol w:w="448"/>
        <w:gridCol w:w="868"/>
        <w:gridCol w:w="770"/>
        <w:gridCol w:w="784"/>
        <w:gridCol w:w="798"/>
        <w:gridCol w:w="784"/>
        <w:gridCol w:w="770"/>
        <w:gridCol w:w="797"/>
        <w:gridCol w:w="798"/>
        <w:gridCol w:w="784"/>
        <w:gridCol w:w="1190"/>
        <w:gridCol w:w="1138"/>
      </w:tblGrid>
      <w:tr w:rsidR="00013867" w:rsidRPr="008F7BB1" w:rsidTr="00E45C86">
        <w:trPr>
          <w:trHeight w:val="719"/>
        </w:trPr>
        <w:tc>
          <w:tcPr>
            <w:tcW w:w="299" w:type="dxa"/>
            <w:vMerge w:val="restart"/>
            <w:tcBorders>
              <w:bottom w:val="single" w:sz="6" w:space="0" w:color="000000"/>
              <w:right w:val="single" w:sz="6" w:space="0" w:color="000000"/>
            </w:tcBorders>
            <w:shd w:val="clear" w:color="auto" w:fill="CCFFCC"/>
          </w:tcPr>
          <w:p w:rsidR="00013867" w:rsidRPr="00E45C86" w:rsidRDefault="00013867" w:rsidP="00E45C86">
            <w:pPr>
              <w:pStyle w:val="TableParagraph"/>
              <w:spacing w:before="52"/>
              <w:ind w:left="28"/>
              <w:rPr>
                <w:rFonts w:ascii="Times New Roman" w:eastAsia="標楷體" w:hAnsi="Times New Roman" w:cs="Times New Roman"/>
                <w:sz w:val="16"/>
              </w:rPr>
            </w:pPr>
            <w:r w:rsidRPr="00E45C86">
              <w:rPr>
                <w:rFonts w:ascii="Times New Roman" w:eastAsia="標楷體" w:hAnsi="Times New Roman" w:cs="Times New Roman"/>
                <w:sz w:val="16"/>
              </w:rPr>
              <w:t>9.</w:t>
            </w:r>
          </w:p>
          <w:p w:rsidR="00013867" w:rsidRPr="00E45C86" w:rsidRDefault="00013867" w:rsidP="00E45C86">
            <w:pPr>
              <w:pStyle w:val="TableParagraph"/>
              <w:spacing w:before="44"/>
              <w:ind w:left="28" w:right="98"/>
              <w:jc w:val="both"/>
              <w:rPr>
                <w:rFonts w:ascii="Times New Roman" w:eastAsia="標楷體" w:hAnsi="Times New Roman" w:cs="Times New Roman"/>
                <w:sz w:val="16"/>
              </w:rPr>
            </w:pPr>
            <w:r w:rsidRPr="00E45C86">
              <w:rPr>
                <w:rFonts w:ascii="Times New Roman" w:eastAsia="標楷體" w:hAnsi="標楷體" w:cs="Times New Roman" w:hint="eastAsia"/>
                <w:sz w:val="16"/>
              </w:rPr>
              <w:t>堤岸的植生保護</w:t>
            </w:r>
          </w:p>
        </w:tc>
        <w:tc>
          <w:tcPr>
            <w:tcW w:w="448" w:type="dxa"/>
            <w:tcBorders>
              <w:left w:val="single" w:sz="6" w:space="0" w:color="000000"/>
              <w:bottom w:val="single" w:sz="6" w:space="0" w:color="000000"/>
              <w:right w:val="single" w:sz="6" w:space="0" w:color="000000"/>
            </w:tcBorders>
          </w:tcPr>
          <w:p w:rsidR="00013867" w:rsidRPr="00E45C86" w:rsidRDefault="00013867" w:rsidP="00E45C86">
            <w:pPr>
              <w:pStyle w:val="TableParagraph"/>
              <w:ind w:right="47"/>
              <w:jc w:val="right"/>
              <w:rPr>
                <w:rFonts w:ascii="Times New Roman" w:eastAsia="標楷體" w:hAnsi="Times New Roman" w:cs="Times New Roman"/>
                <w:sz w:val="16"/>
              </w:rPr>
            </w:pPr>
            <w:r w:rsidRPr="00E45C86">
              <w:rPr>
                <w:rFonts w:ascii="Times New Roman" w:eastAsia="標楷體" w:hAnsi="標楷體" w:cs="Times New Roman" w:hint="eastAsia"/>
                <w:sz w:val="16"/>
              </w:rPr>
              <w:t>說明</w:t>
            </w:r>
          </w:p>
        </w:tc>
        <w:tc>
          <w:tcPr>
            <w:tcW w:w="9481" w:type="dxa"/>
            <w:gridSpan w:val="11"/>
            <w:tcBorders>
              <w:left w:val="single" w:sz="6" w:space="0" w:color="000000"/>
              <w:bottom w:val="single" w:sz="6" w:space="0" w:color="000000"/>
            </w:tcBorders>
          </w:tcPr>
          <w:p w:rsidR="00013867" w:rsidRPr="00E45C86" w:rsidRDefault="00013867" w:rsidP="00E45C86">
            <w:pPr>
              <w:pStyle w:val="TableParagraph"/>
              <w:spacing w:before="16"/>
              <w:ind w:left="24" w:right="58"/>
              <w:rPr>
                <w:rFonts w:ascii="Times New Roman" w:eastAsia="標楷體" w:hAnsi="Times New Roman" w:cs="Times New Roman"/>
                <w:sz w:val="16"/>
                <w:lang w:eastAsia="zh-TW"/>
              </w:rPr>
            </w:pPr>
            <w:r w:rsidRPr="00E45C86">
              <w:rPr>
                <w:rFonts w:ascii="Times New Roman" w:eastAsia="標楷體" w:hAnsi="標楷體" w:cs="Times New Roman" w:hint="eastAsia"/>
                <w:sz w:val="16"/>
                <w:lang w:eastAsia="zh-TW"/>
              </w:rPr>
              <w:t>於保育治理工程應用上，優先繪出良好的濱溪帶範圍，應避免佈設施工便道而伐除，對施工方法加以限制，必要時提高費用。在實際作業上，兩岸若一側為農地，另一側為林地，為避免農人反彈或協商，施工便道即考量佈設於林</w:t>
            </w:r>
          </w:p>
          <w:p w:rsidR="00013867" w:rsidRPr="00E45C86" w:rsidRDefault="00013867" w:rsidP="00E45C86">
            <w:pPr>
              <w:pStyle w:val="TableParagraph"/>
              <w:ind w:left="24"/>
              <w:rPr>
                <w:rFonts w:ascii="Times New Roman" w:eastAsia="標楷體" w:hAnsi="Times New Roman" w:cs="Times New Roman"/>
                <w:sz w:val="16"/>
                <w:lang w:eastAsia="zh-TW"/>
              </w:rPr>
            </w:pPr>
            <w:r w:rsidRPr="00E45C86">
              <w:rPr>
                <w:rFonts w:ascii="Times New Roman" w:eastAsia="標楷體" w:hAnsi="標楷體" w:cs="Times New Roman" w:hint="eastAsia"/>
                <w:sz w:val="16"/>
                <w:lang w:eastAsia="zh-TW"/>
              </w:rPr>
              <w:t>地，對環境衝擊較高，短期方便卻造成長期環境破壞。若有層次完整的濱溪帶，應加以保留。</w:t>
            </w:r>
          </w:p>
        </w:tc>
      </w:tr>
      <w:tr w:rsidR="00013867" w:rsidRPr="008F7BB1" w:rsidTr="00E45C86">
        <w:trPr>
          <w:trHeight w:val="239"/>
        </w:trPr>
        <w:tc>
          <w:tcPr>
            <w:tcW w:w="299" w:type="dxa"/>
            <w:vMerge/>
            <w:tcBorders>
              <w:top w:val="nil"/>
              <w:bottom w:val="single" w:sz="6" w:space="0" w:color="000000"/>
              <w:right w:val="single" w:sz="6" w:space="0" w:color="000000"/>
            </w:tcBorders>
            <w:shd w:val="clear" w:color="auto" w:fill="CCFFCC"/>
          </w:tcPr>
          <w:p w:rsidR="00013867" w:rsidRPr="00E45C86" w:rsidRDefault="00013867" w:rsidP="00E45C86">
            <w:pPr>
              <w:autoSpaceDE w:val="0"/>
              <w:autoSpaceDN w:val="0"/>
              <w:rPr>
                <w:rFonts w:ascii="Times New Roman" w:eastAsia="標楷體" w:hAnsi="Times New Roman"/>
                <w:sz w:val="2"/>
                <w:szCs w:val="2"/>
              </w:rPr>
            </w:pPr>
          </w:p>
        </w:tc>
        <w:tc>
          <w:tcPr>
            <w:tcW w:w="448" w:type="dxa"/>
            <w:tcBorders>
              <w:top w:val="single" w:sz="6" w:space="0" w:color="000000"/>
              <w:left w:val="single" w:sz="6" w:space="0" w:color="000000"/>
              <w:bottom w:val="single" w:sz="6" w:space="0" w:color="000000"/>
              <w:right w:val="single" w:sz="6" w:space="0" w:color="000000"/>
            </w:tcBorders>
          </w:tcPr>
          <w:p w:rsidR="00013867" w:rsidRPr="00E45C86" w:rsidRDefault="00013867" w:rsidP="00E45C86">
            <w:pPr>
              <w:pStyle w:val="TableParagraph"/>
              <w:ind w:right="47"/>
              <w:jc w:val="right"/>
              <w:rPr>
                <w:rFonts w:ascii="Times New Roman" w:eastAsia="標楷體" w:hAnsi="Times New Roman" w:cs="Times New Roman"/>
                <w:sz w:val="16"/>
              </w:rPr>
            </w:pPr>
            <w:r w:rsidRPr="00E45C86">
              <w:rPr>
                <w:rFonts w:ascii="Times New Roman" w:eastAsia="標楷體" w:hAnsi="標楷體" w:cs="Times New Roman" w:hint="eastAsia"/>
                <w:sz w:val="16"/>
              </w:rPr>
              <w:t>程度</w:t>
            </w:r>
          </w:p>
        </w:tc>
        <w:tc>
          <w:tcPr>
            <w:tcW w:w="2422"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4"/>
              <w:jc w:val="center"/>
              <w:rPr>
                <w:rFonts w:ascii="Times New Roman" w:eastAsia="標楷體" w:hAnsi="Times New Roman" w:cs="Times New Roman"/>
                <w:sz w:val="16"/>
              </w:rPr>
            </w:pPr>
            <w:r w:rsidRPr="00E45C86">
              <w:rPr>
                <w:rFonts w:ascii="Times New Roman" w:eastAsia="標楷體" w:hAnsi="標楷體" w:cs="Times New Roman" w:hint="eastAsia"/>
                <w:sz w:val="16"/>
              </w:rPr>
              <w:t>佳</w:t>
            </w:r>
          </w:p>
        </w:tc>
        <w:tc>
          <w:tcPr>
            <w:tcW w:w="2352"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30"/>
              <w:jc w:val="center"/>
              <w:rPr>
                <w:rFonts w:ascii="Times New Roman" w:eastAsia="標楷體" w:hAnsi="Times New Roman" w:cs="Times New Roman"/>
                <w:sz w:val="16"/>
              </w:rPr>
            </w:pPr>
            <w:r w:rsidRPr="00E45C86">
              <w:rPr>
                <w:rFonts w:ascii="Times New Roman" w:eastAsia="標楷體" w:hAnsi="標楷體" w:cs="Times New Roman" w:hint="eastAsia"/>
                <w:sz w:val="16"/>
              </w:rPr>
              <w:t>良好</w:t>
            </w:r>
          </w:p>
        </w:tc>
        <w:tc>
          <w:tcPr>
            <w:tcW w:w="2379"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32"/>
              <w:jc w:val="center"/>
              <w:rPr>
                <w:rFonts w:ascii="Times New Roman" w:eastAsia="標楷體" w:hAnsi="Times New Roman" w:cs="Times New Roman"/>
                <w:sz w:val="16"/>
              </w:rPr>
            </w:pPr>
            <w:r w:rsidRPr="00E45C86">
              <w:rPr>
                <w:rFonts w:ascii="Times New Roman" w:eastAsia="標楷體" w:hAnsi="標楷體" w:cs="Times New Roman" w:hint="eastAsia"/>
                <w:sz w:val="16"/>
              </w:rPr>
              <w:t>普通</w:t>
            </w:r>
          </w:p>
        </w:tc>
        <w:tc>
          <w:tcPr>
            <w:tcW w:w="2328" w:type="dxa"/>
            <w:gridSpan w:val="2"/>
            <w:tcBorders>
              <w:top w:val="single" w:sz="6" w:space="0" w:color="000000"/>
              <w:left w:val="single" w:sz="6" w:space="0" w:color="000000"/>
              <w:bottom w:val="single" w:sz="6" w:space="0" w:color="000000"/>
            </w:tcBorders>
            <w:vAlign w:val="center"/>
          </w:tcPr>
          <w:p w:rsidR="00013867" w:rsidRPr="00E45C86" w:rsidRDefault="00013867" w:rsidP="00E45C86">
            <w:pPr>
              <w:pStyle w:val="TableParagraph"/>
              <w:ind w:left="29"/>
              <w:jc w:val="center"/>
              <w:rPr>
                <w:rFonts w:ascii="Times New Roman" w:eastAsia="標楷體" w:hAnsi="Times New Roman" w:cs="Times New Roman"/>
                <w:sz w:val="16"/>
              </w:rPr>
            </w:pPr>
            <w:r w:rsidRPr="00E45C86">
              <w:rPr>
                <w:rFonts w:ascii="Times New Roman" w:eastAsia="標楷體" w:hAnsi="標楷體" w:cs="Times New Roman" w:hint="eastAsia"/>
                <w:sz w:val="16"/>
              </w:rPr>
              <w:t>差</w:t>
            </w:r>
          </w:p>
        </w:tc>
      </w:tr>
      <w:tr w:rsidR="00013867" w:rsidRPr="008F7BB1" w:rsidTr="00E45C86">
        <w:trPr>
          <w:trHeight w:val="666"/>
        </w:trPr>
        <w:tc>
          <w:tcPr>
            <w:tcW w:w="299" w:type="dxa"/>
            <w:vMerge/>
            <w:tcBorders>
              <w:top w:val="nil"/>
              <w:bottom w:val="single" w:sz="6" w:space="0" w:color="000000"/>
              <w:right w:val="single" w:sz="6" w:space="0" w:color="000000"/>
            </w:tcBorders>
            <w:shd w:val="clear" w:color="auto" w:fill="CCFFCC"/>
          </w:tcPr>
          <w:p w:rsidR="00013867" w:rsidRPr="00E45C86" w:rsidRDefault="00013867" w:rsidP="00E45C86">
            <w:pPr>
              <w:autoSpaceDE w:val="0"/>
              <w:autoSpaceDN w:val="0"/>
              <w:rPr>
                <w:rFonts w:ascii="Times New Roman" w:eastAsia="標楷體" w:hAnsi="Times New Roman"/>
                <w:sz w:val="2"/>
                <w:szCs w:val="2"/>
                <w:lang w:eastAsia="en-US"/>
              </w:rPr>
            </w:pPr>
          </w:p>
        </w:tc>
        <w:tc>
          <w:tcPr>
            <w:tcW w:w="448" w:type="dxa"/>
            <w:tcBorders>
              <w:top w:val="single" w:sz="6" w:space="0" w:color="000000"/>
              <w:left w:val="single" w:sz="6" w:space="0" w:color="000000"/>
              <w:bottom w:val="single" w:sz="6" w:space="0" w:color="000000"/>
              <w:right w:val="single" w:sz="6" w:space="0" w:color="000000"/>
            </w:tcBorders>
          </w:tcPr>
          <w:p w:rsidR="00013867" w:rsidRPr="00E45C86" w:rsidRDefault="00013867" w:rsidP="00E45C86">
            <w:pPr>
              <w:pStyle w:val="TableParagraph"/>
              <w:rPr>
                <w:rFonts w:ascii="Times New Roman" w:eastAsia="標楷體" w:hAnsi="Times New Roman" w:cs="Times New Roman"/>
                <w:sz w:val="18"/>
              </w:rPr>
            </w:pPr>
          </w:p>
        </w:tc>
        <w:tc>
          <w:tcPr>
            <w:tcW w:w="2422" w:type="dxa"/>
            <w:gridSpan w:val="3"/>
            <w:tcBorders>
              <w:top w:val="single" w:sz="6" w:space="0" w:color="000000"/>
              <w:left w:val="single" w:sz="6" w:space="0" w:color="000000"/>
              <w:bottom w:val="single" w:sz="6" w:space="0" w:color="000000"/>
              <w:right w:val="single" w:sz="6" w:space="0" w:color="000000"/>
            </w:tcBorders>
          </w:tcPr>
          <w:p w:rsidR="00013867" w:rsidRPr="00E45C86" w:rsidRDefault="00013867" w:rsidP="00D62CF0">
            <w:pPr>
              <w:pStyle w:val="TableParagraph"/>
              <w:numPr>
                <w:ilvl w:val="0"/>
                <w:numId w:val="7"/>
              </w:numPr>
              <w:tabs>
                <w:tab w:val="left" w:pos="236"/>
              </w:tabs>
              <w:spacing w:before="18"/>
              <w:ind w:right="10" w:firstLine="0"/>
              <w:jc w:val="both"/>
              <w:rPr>
                <w:rFonts w:ascii="Times New Roman" w:eastAsia="標楷體" w:hAnsi="Times New Roman" w:cs="Times New Roman"/>
                <w:sz w:val="16"/>
                <w:lang w:eastAsia="zh-TW"/>
              </w:rPr>
            </w:pPr>
            <w:r w:rsidRPr="00E45C86">
              <w:rPr>
                <w:rFonts w:ascii="Times New Roman" w:eastAsia="標楷體" w:hAnsi="Times New Roman" w:cs="Times New Roman"/>
                <w:sz w:val="16"/>
                <w:lang w:eastAsia="zh-TW"/>
              </w:rPr>
              <w:t>90%</w:t>
            </w:r>
            <w:r w:rsidRPr="00E45C86">
              <w:rPr>
                <w:rFonts w:ascii="Times New Roman" w:eastAsia="標楷體" w:hAnsi="標楷體" w:cs="Times New Roman" w:hint="eastAsia"/>
                <w:spacing w:val="-2"/>
                <w:sz w:val="16"/>
                <w:lang w:eastAsia="zh-TW"/>
              </w:rPr>
              <w:t>的堤岸具完整的分層</w:t>
            </w:r>
            <w:r w:rsidRPr="00E45C86">
              <w:rPr>
                <w:rFonts w:ascii="Times New Roman" w:eastAsia="標楷體" w:hAnsi="標楷體" w:cs="Times New Roman" w:hint="eastAsia"/>
                <w:spacing w:val="-3"/>
                <w:sz w:val="16"/>
                <w:lang w:eastAsia="zh-TW"/>
              </w:rPr>
              <w:t>原生植被，包含樹冠、灌叢和草本植被。</w:t>
            </w:r>
          </w:p>
          <w:p w:rsidR="00013867" w:rsidRPr="00E45C86" w:rsidRDefault="00013867" w:rsidP="00D62CF0">
            <w:pPr>
              <w:pStyle w:val="TableParagraph"/>
              <w:numPr>
                <w:ilvl w:val="0"/>
                <w:numId w:val="7"/>
              </w:numPr>
              <w:tabs>
                <w:tab w:val="left" w:pos="289"/>
              </w:tabs>
              <w:ind w:left="288" w:hanging="264"/>
              <w:jc w:val="both"/>
              <w:rPr>
                <w:rFonts w:ascii="Times New Roman" w:eastAsia="標楷體" w:hAnsi="Times New Roman" w:cs="Times New Roman"/>
                <w:sz w:val="16"/>
                <w:lang w:eastAsia="zh-TW"/>
              </w:rPr>
            </w:pPr>
            <w:r w:rsidRPr="00E45C86">
              <w:rPr>
                <w:rFonts w:ascii="Times New Roman" w:eastAsia="標楷體" w:hAnsi="標楷體" w:cs="Times New Roman" w:hint="eastAsia"/>
                <w:spacing w:val="-1"/>
                <w:sz w:val="16"/>
                <w:lang w:eastAsia="zh-TW"/>
              </w:rPr>
              <w:t>植被幾無破壞的跡象。</w:t>
            </w:r>
          </w:p>
        </w:tc>
        <w:tc>
          <w:tcPr>
            <w:tcW w:w="2352" w:type="dxa"/>
            <w:gridSpan w:val="3"/>
            <w:tcBorders>
              <w:top w:val="single" w:sz="6" w:space="0" w:color="000000"/>
              <w:left w:val="single" w:sz="6" w:space="0" w:color="000000"/>
              <w:bottom w:val="single" w:sz="6" w:space="0" w:color="000000"/>
              <w:right w:val="single" w:sz="6" w:space="0" w:color="000000"/>
            </w:tcBorders>
          </w:tcPr>
          <w:p w:rsidR="00013867" w:rsidRPr="00E45C86" w:rsidRDefault="00013867" w:rsidP="00D62CF0">
            <w:pPr>
              <w:pStyle w:val="TableParagraph"/>
              <w:numPr>
                <w:ilvl w:val="0"/>
                <w:numId w:val="6"/>
              </w:numPr>
              <w:tabs>
                <w:tab w:val="left" w:pos="242"/>
              </w:tabs>
              <w:spacing w:before="18"/>
              <w:ind w:right="106" w:firstLine="0"/>
              <w:rPr>
                <w:rFonts w:ascii="Times New Roman" w:eastAsia="標楷體" w:hAnsi="Times New Roman" w:cs="Times New Roman"/>
                <w:sz w:val="16"/>
              </w:rPr>
            </w:pPr>
            <w:r w:rsidRPr="00E45C86">
              <w:rPr>
                <w:rFonts w:ascii="Times New Roman" w:eastAsia="標楷體" w:hAnsi="Times New Roman" w:cs="Times New Roman"/>
                <w:sz w:val="16"/>
              </w:rPr>
              <w:t>70-90%</w:t>
            </w:r>
            <w:r w:rsidRPr="00E45C86">
              <w:rPr>
                <w:rFonts w:ascii="Times New Roman" w:eastAsia="標楷體" w:hAnsi="標楷體" w:cs="Times New Roman" w:hint="eastAsia"/>
                <w:spacing w:val="-1"/>
                <w:sz w:val="16"/>
              </w:rPr>
              <w:t>的堤岸具原生植被。</w:t>
            </w:r>
          </w:p>
          <w:p w:rsidR="00013867" w:rsidRPr="00E45C86" w:rsidRDefault="00013867" w:rsidP="00D62CF0">
            <w:pPr>
              <w:pStyle w:val="TableParagraph"/>
              <w:numPr>
                <w:ilvl w:val="0"/>
                <w:numId w:val="6"/>
              </w:numPr>
              <w:tabs>
                <w:tab w:val="left" w:pos="295"/>
              </w:tabs>
              <w:ind w:left="294" w:hanging="264"/>
              <w:rPr>
                <w:rFonts w:ascii="Times New Roman" w:eastAsia="標楷體" w:hAnsi="Times New Roman" w:cs="Times New Roman"/>
                <w:sz w:val="16"/>
                <w:lang w:eastAsia="zh-TW"/>
              </w:rPr>
            </w:pPr>
            <w:r w:rsidRPr="00E45C86">
              <w:rPr>
                <w:rFonts w:ascii="Times New Roman" w:eastAsia="標楷體" w:hAnsi="標楷體" w:cs="Times New Roman" w:hint="eastAsia"/>
                <w:spacing w:val="-1"/>
                <w:sz w:val="16"/>
                <w:lang w:eastAsia="zh-TW"/>
              </w:rPr>
              <w:t>植被有遭破壞的跡象。</w:t>
            </w:r>
          </w:p>
        </w:tc>
        <w:tc>
          <w:tcPr>
            <w:tcW w:w="2379" w:type="dxa"/>
            <w:gridSpan w:val="3"/>
            <w:tcBorders>
              <w:top w:val="single" w:sz="6" w:space="0" w:color="000000"/>
              <w:left w:val="single" w:sz="6" w:space="0" w:color="000000"/>
              <w:bottom w:val="single" w:sz="6" w:space="0" w:color="000000"/>
              <w:right w:val="single" w:sz="6" w:space="0" w:color="000000"/>
            </w:tcBorders>
          </w:tcPr>
          <w:p w:rsidR="00013867" w:rsidRPr="00E45C86" w:rsidRDefault="00013867" w:rsidP="00E45C86">
            <w:pPr>
              <w:pStyle w:val="TableParagraph"/>
              <w:spacing w:before="18"/>
              <w:ind w:left="32" w:right="198"/>
              <w:rPr>
                <w:rFonts w:ascii="Times New Roman" w:eastAsia="標楷體" w:hAnsi="Times New Roman" w:cs="Times New Roman"/>
                <w:sz w:val="16"/>
              </w:rPr>
            </w:pPr>
            <w:r w:rsidRPr="00E45C86">
              <w:rPr>
                <w:rFonts w:ascii="Times New Roman" w:eastAsia="標楷體" w:hAnsi="Times New Roman" w:cs="Times New Roman"/>
                <w:sz w:val="16"/>
              </w:rPr>
              <w:t>I 50-70%</w:t>
            </w:r>
            <w:r w:rsidRPr="00E45C86">
              <w:rPr>
                <w:rFonts w:ascii="Times New Roman" w:eastAsia="標楷體" w:hAnsi="標楷體" w:cs="Times New Roman" w:hint="eastAsia"/>
                <w:spacing w:val="-1"/>
                <w:sz w:val="16"/>
              </w:rPr>
              <w:t>的堤岸具原生植被</w:t>
            </w:r>
            <w:r w:rsidRPr="00E45C86">
              <w:rPr>
                <w:rFonts w:ascii="Times New Roman" w:eastAsia="標楷體" w:hAnsi="Times New Roman" w:cs="Times New Roman"/>
                <w:spacing w:val="-1"/>
                <w:sz w:val="16"/>
              </w:rPr>
              <w:t xml:space="preserve"> </w:t>
            </w:r>
            <w:r w:rsidRPr="00E45C86">
              <w:rPr>
                <w:rFonts w:ascii="Times New Roman" w:eastAsia="標楷體" w:hAnsi="標楷體" w:cs="Times New Roman" w:hint="eastAsia"/>
                <w:spacing w:val="-1"/>
                <w:sz w:val="16"/>
              </w:rPr>
              <w:t>。</w:t>
            </w:r>
            <w:r w:rsidRPr="00E45C86">
              <w:rPr>
                <w:rFonts w:ascii="Times New Roman" w:eastAsia="標楷體" w:hAnsi="Times New Roman" w:cs="Times New Roman"/>
                <w:spacing w:val="-1"/>
                <w:sz w:val="16"/>
              </w:rPr>
              <w:t xml:space="preserve">                                        II</w:t>
            </w:r>
            <w:r w:rsidRPr="00E45C86">
              <w:rPr>
                <w:rFonts w:ascii="Times New Roman" w:eastAsia="標楷體" w:hAnsi="Times New Roman" w:cs="Times New Roman"/>
                <w:spacing w:val="5"/>
                <w:sz w:val="16"/>
              </w:rPr>
              <w:t xml:space="preserve"> </w:t>
            </w:r>
            <w:r w:rsidRPr="00E45C86">
              <w:rPr>
                <w:rFonts w:ascii="Times New Roman" w:eastAsia="標楷體" w:hAnsi="標楷體" w:cs="Times New Roman" w:hint="eastAsia"/>
                <w:spacing w:val="-1"/>
                <w:sz w:val="16"/>
              </w:rPr>
              <w:t>植被受到明顯的破壞。</w:t>
            </w:r>
          </w:p>
        </w:tc>
        <w:tc>
          <w:tcPr>
            <w:tcW w:w="2328" w:type="dxa"/>
            <w:gridSpan w:val="2"/>
            <w:tcBorders>
              <w:top w:val="single" w:sz="6" w:space="0" w:color="000000"/>
              <w:left w:val="single" w:sz="6" w:space="0" w:color="000000"/>
              <w:bottom w:val="single" w:sz="6" w:space="0" w:color="000000"/>
            </w:tcBorders>
          </w:tcPr>
          <w:p w:rsidR="00013867" w:rsidRPr="00E45C86" w:rsidRDefault="00013867" w:rsidP="00E45C86">
            <w:pPr>
              <w:pStyle w:val="TableParagraph"/>
              <w:spacing w:before="18"/>
              <w:ind w:left="29" w:right="150"/>
              <w:rPr>
                <w:rFonts w:ascii="Times New Roman" w:eastAsia="標楷體" w:hAnsi="Times New Roman" w:cs="Times New Roman"/>
                <w:sz w:val="16"/>
              </w:rPr>
            </w:pPr>
            <w:r w:rsidRPr="00E45C86">
              <w:rPr>
                <w:rFonts w:ascii="Times New Roman" w:eastAsia="標楷體" w:hAnsi="Times New Roman" w:cs="Times New Roman"/>
                <w:sz w:val="16"/>
              </w:rPr>
              <w:t>I 50%</w:t>
            </w:r>
            <w:r w:rsidRPr="00E45C86">
              <w:rPr>
                <w:rFonts w:ascii="Times New Roman" w:eastAsia="標楷體" w:hAnsi="標楷體" w:cs="Times New Roman" w:hint="eastAsia"/>
                <w:sz w:val="16"/>
              </w:rPr>
              <w:t>以下的堤岸具原生植被。</w:t>
            </w:r>
          </w:p>
        </w:tc>
      </w:tr>
      <w:tr w:rsidR="00013867" w:rsidRPr="008F7BB1" w:rsidTr="00E45C86">
        <w:trPr>
          <w:trHeight w:val="239"/>
        </w:trPr>
        <w:tc>
          <w:tcPr>
            <w:tcW w:w="299" w:type="dxa"/>
            <w:vMerge/>
            <w:tcBorders>
              <w:top w:val="nil"/>
              <w:bottom w:val="single" w:sz="6" w:space="0" w:color="000000"/>
              <w:right w:val="single" w:sz="6" w:space="0" w:color="000000"/>
            </w:tcBorders>
            <w:shd w:val="clear" w:color="auto" w:fill="CCFFCC"/>
          </w:tcPr>
          <w:p w:rsidR="00013867" w:rsidRPr="00E45C86" w:rsidRDefault="00013867" w:rsidP="00E45C86">
            <w:pPr>
              <w:autoSpaceDE w:val="0"/>
              <w:autoSpaceDN w:val="0"/>
              <w:rPr>
                <w:rFonts w:ascii="Times New Roman" w:eastAsia="標楷體" w:hAnsi="Times New Roman"/>
                <w:sz w:val="2"/>
                <w:szCs w:val="2"/>
                <w:lang w:eastAsia="en-US"/>
              </w:rPr>
            </w:pPr>
          </w:p>
        </w:tc>
        <w:tc>
          <w:tcPr>
            <w:tcW w:w="448" w:type="dxa"/>
            <w:vMerge w:val="restart"/>
            <w:tcBorders>
              <w:top w:val="single" w:sz="6" w:space="0" w:color="000000"/>
              <w:left w:val="single" w:sz="6" w:space="0" w:color="000000"/>
              <w:bottom w:val="single" w:sz="6" w:space="0" w:color="000000"/>
              <w:right w:val="single" w:sz="6" w:space="0" w:color="000000"/>
            </w:tcBorders>
          </w:tcPr>
          <w:p w:rsidR="00013867" w:rsidRPr="00E45C86" w:rsidRDefault="00013867" w:rsidP="00E45C86">
            <w:pPr>
              <w:pStyle w:val="TableParagraph"/>
              <w:rPr>
                <w:rFonts w:ascii="Times New Roman" w:eastAsia="標楷體" w:hAnsi="Times New Roman" w:cs="Times New Roman"/>
                <w:sz w:val="18"/>
              </w:rPr>
            </w:pPr>
          </w:p>
        </w:tc>
        <w:tc>
          <w:tcPr>
            <w:tcW w:w="868" w:type="dxa"/>
            <w:tcBorders>
              <w:top w:val="single" w:sz="6" w:space="0" w:color="000000"/>
              <w:left w:val="single" w:sz="6" w:space="0" w:color="000000"/>
              <w:bottom w:val="single" w:sz="6" w:space="0" w:color="000000"/>
              <w:right w:val="single" w:sz="6" w:space="0" w:color="000000"/>
            </w:tcBorders>
          </w:tcPr>
          <w:p w:rsidR="00013867" w:rsidRPr="00E45C86" w:rsidRDefault="00013867" w:rsidP="00E45C86">
            <w:pPr>
              <w:pStyle w:val="TableParagraph"/>
              <w:ind w:left="24"/>
              <w:rPr>
                <w:rFonts w:ascii="Times New Roman" w:eastAsia="標楷體" w:hAnsi="Times New Roman" w:cs="Times New Roman"/>
                <w:sz w:val="16"/>
              </w:rPr>
            </w:pPr>
            <w:r w:rsidRPr="00E45C86">
              <w:rPr>
                <w:rFonts w:ascii="Times New Roman" w:eastAsia="標楷體" w:hAnsi="標楷體" w:cs="Times New Roman" w:hint="eastAsia"/>
                <w:sz w:val="16"/>
              </w:rPr>
              <w:t>左岸</w:t>
            </w:r>
          </w:p>
        </w:tc>
        <w:tc>
          <w:tcPr>
            <w:tcW w:w="770" w:type="dxa"/>
            <w:tcBorders>
              <w:top w:val="single" w:sz="6" w:space="0" w:color="000000"/>
              <w:left w:val="single" w:sz="6" w:space="0" w:color="000000"/>
              <w:bottom w:val="single" w:sz="6" w:space="0" w:color="000000"/>
              <w:right w:val="single" w:sz="6" w:space="0" w:color="000000"/>
            </w:tcBorders>
          </w:tcPr>
          <w:p w:rsidR="00013867" w:rsidRPr="00E45C86" w:rsidRDefault="00013867" w:rsidP="00E45C86">
            <w:pPr>
              <w:pStyle w:val="TableParagraph"/>
              <w:spacing w:before="52"/>
              <w:ind w:left="174" w:right="184"/>
              <w:jc w:val="center"/>
              <w:rPr>
                <w:rFonts w:ascii="Times New Roman" w:eastAsia="標楷體" w:hAnsi="Times New Roman" w:cs="Times New Roman"/>
                <w:sz w:val="16"/>
              </w:rPr>
            </w:pPr>
            <w:r w:rsidRPr="00E45C86">
              <w:rPr>
                <w:rFonts w:ascii="Times New Roman" w:eastAsia="標楷體" w:hAnsi="Times New Roman" w:cs="Times New Roman"/>
                <w:sz w:val="16"/>
              </w:rPr>
              <w:t>10</w:t>
            </w:r>
          </w:p>
        </w:tc>
        <w:tc>
          <w:tcPr>
            <w:tcW w:w="784" w:type="dxa"/>
            <w:tcBorders>
              <w:top w:val="single" w:sz="6" w:space="0" w:color="000000"/>
              <w:left w:val="single" w:sz="6" w:space="0" w:color="000000"/>
              <w:bottom w:val="single" w:sz="6" w:space="0" w:color="000000"/>
              <w:right w:val="single" w:sz="6" w:space="0" w:color="000000"/>
            </w:tcBorders>
          </w:tcPr>
          <w:p w:rsidR="00013867" w:rsidRPr="00E45C86" w:rsidRDefault="00013867" w:rsidP="00E45C86">
            <w:pPr>
              <w:pStyle w:val="TableParagraph"/>
              <w:spacing w:before="52"/>
              <w:ind w:right="5"/>
              <w:jc w:val="center"/>
              <w:rPr>
                <w:rFonts w:ascii="Times New Roman" w:eastAsia="標楷體" w:hAnsi="Times New Roman" w:cs="Times New Roman"/>
                <w:sz w:val="16"/>
              </w:rPr>
            </w:pPr>
            <w:r w:rsidRPr="00E45C86">
              <w:rPr>
                <w:rFonts w:ascii="Times New Roman" w:eastAsia="標楷體" w:hAnsi="Times New Roman" w:cs="Times New Roman"/>
                <w:sz w:val="16"/>
              </w:rPr>
              <w:t>9</w:t>
            </w:r>
          </w:p>
        </w:tc>
        <w:tc>
          <w:tcPr>
            <w:tcW w:w="798" w:type="dxa"/>
            <w:tcBorders>
              <w:top w:val="single" w:sz="6" w:space="0" w:color="000000"/>
              <w:left w:val="single" w:sz="6" w:space="0" w:color="000000"/>
              <w:bottom w:val="single" w:sz="6" w:space="0" w:color="000000"/>
              <w:right w:val="single" w:sz="6" w:space="0" w:color="000000"/>
            </w:tcBorders>
          </w:tcPr>
          <w:p w:rsidR="00013867" w:rsidRPr="00E45C86" w:rsidRDefault="00013867" w:rsidP="00E45C86">
            <w:pPr>
              <w:pStyle w:val="TableParagraph"/>
              <w:spacing w:before="52"/>
              <w:ind w:left="20"/>
              <w:jc w:val="center"/>
              <w:rPr>
                <w:rFonts w:ascii="Times New Roman" w:eastAsia="標楷體" w:hAnsi="Times New Roman" w:cs="Times New Roman"/>
                <w:sz w:val="16"/>
              </w:rPr>
            </w:pPr>
            <w:r w:rsidRPr="00E45C86">
              <w:rPr>
                <w:rFonts w:ascii="Times New Roman" w:eastAsia="標楷體" w:hAnsi="Times New Roman" w:cs="Times New Roman"/>
                <w:sz w:val="16"/>
              </w:rPr>
              <w:t>8</w:t>
            </w:r>
          </w:p>
        </w:tc>
        <w:tc>
          <w:tcPr>
            <w:tcW w:w="784" w:type="dxa"/>
            <w:tcBorders>
              <w:top w:val="single" w:sz="6" w:space="0" w:color="000000"/>
              <w:left w:val="single" w:sz="6" w:space="0" w:color="000000"/>
              <w:bottom w:val="single" w:sz="6" w:space="0" w:color="000000"/>
              <w:right w:val="single" w:sz="6" w:space="0" w:color="000000"/>
            </w:tcBorders>
          </w:tcPr>
          <w:p w:rsidR="00013867" w:rsidRPr="00E45C86" w:rsidRDefault="00013867" w:rsidP="00E45C86">
            <w:pPr>
              <w:pStyle w:val="TableParagraph"/>
              <w:spacing w:before="52"/>
              <w:ind w:left="292"/>
              <w:rPr>
                <w:rFonts w:ascii="Times New Roman" w:eastAsia="標楷體" w:hAnsi="Times New Roman" w:cs="Times New Roman"/>
                <w:sz w:val="16"/>
              </w:rPr>
            </w:pPr>
            <w:r w:rsidRPr="00E45C86">
              <w:rPr>
                <w:rFonts w:ascii="Times New Roman" w:eastAsia="標楷體" w:hAnsi="Times New Roman" w:cs="Times New Roman"/>
                <w:sz w:val="16"/>
              </w:rPr>
              <w:t>7</w:t>
            </w:r>
          </w:p>
        </w:tc>
        <w:tc>
          <w:tcPr>
            <w:tcW w:w="770" w:type="dxa"/>
            <w:tcBorders>
              <w:top w:val="single" w:sz="6" w:space="0" w:color="000000"/>
              <w:left w:val="single" w:sz="6" w:space="0" w:color="000000"/>
              <w:bottom w:val="single" w:sz="6" w:space="0" w:color="000000"/>
              <w:right w:val="single" w:sz="6" w:space="0" w:color="000000"/>
            </w:tcBorders>
          </w:tcPr>
          <w:p w:rsidR="00013867" w:rsidRPr="00E45C86" w:rsidRDefault="00013867" w:rsidP="00E45C86">
            <w:pPr>
              <w:pStyle w:val="TableParagraph"/>
              <w:spacing w:before="52"/>
              <w:ind w:right="275"/>
              <w:jc w:val="right"/>
              <w:rPr>
                <w:rFonts w:ascii="Times New Roman" w:eastAsia="標楷體" w:hAnsi="Times New Roman" w:cs="Times New Roman"/>
                <w:sz w:val="16"/>
              </w:rPr>
            </w:pPr>
            <w:r w:rsidRPr="00E45C86">
              <w:rPr>
                <w:rFonts w:ascii="Times New Roman" w:eastAsia="標楷體" w:hAnsi="Times New Roman" w:cs="Times New Roman"/>
                <w:sz w:val="16"/>
              </w:rPr>
              <w:t>6</w:t>
            </w:r>
          </w:p>
        </w:tc>
        <w:tc>
          <w:tcPr>
            <w:tcW w:w="797" w:type="dxa"/>
            <w:tcBorders>
              <w:top w:val="single" w:sz="6" w:space="0" w:color="000000"/>
              <w:left w:val="single" w:sz="6" w:space="0" w:color="000000"/>
              <w:bottom w:val="single" w:sz="6" w:space="0" w:color="000000"/>
              <w:right w:val="single" w:sz="6" w:space="0" w:color="000000"/>
            </w:tcBorders>
          </w:tcPr>
          <w:p w:rsidR="00013867" w:rsidRPr="00E45C86" w:rsidRDefault="00013867" w:rsidP="00E45C86">
            <w:pPr>
              <w:pStyle w:val="TableParagraph"/>
              <w:spacing w:before="52"/>
              <w:ind w:right="244"/>
              <w:jc w:val="right"/>
              <w:rPr>
                <w:rFonts w:ascii="Times New Roman" w:eastAsia="標楷體" w:hAnsi="Times New Roman" w:cs="Times New Roman"/>
                <w:sz w:val="16"/>
              </w:rPr>
            </w:pPr>
            <w:r w:rsidRPr="00E45C86">
              <w:rPr>
                <w:rFonts w:ascii="Times New Roman" w:eastAsia="標楷體" w:hAnsi="Times New Roman" w:cs="Times New Roman"/>
                <w:sz w:val="16"/>
              </w:rPr>
              <w:t>5</w:t>
            </w:r>
          </w:p>
        </w:tc>
        <w:tc>
          <w:tcPr>
            <w:tcW w:w="798" w:type="dxa"/>
            <w:tcBorders>
              <w:top w:val="single" w:sz="6" w:space="0" w:color="000000"/>
              <w:left w:val="single" w:sz="6" w:space="0" w:color="000000"/>
              <w:bottom w:val="single" w:sz="6" w:space="0" w:color="000000"/>
              <w:right w:val="single" w:sz="6" w:space="0" w:color="000000"/>
            </w:tcBorders>
          </w:tcPr>
          <w:p w:rsidR="00013867" w:rsidRPr="00E45C86" w:rsidRDefault="00013867" w:rsidP="00E45C86">
            <w:pPr>
              <w:pStyle w:val="TableParagraph"/>
              <w:spacing w:before="52"/>
              <w:ind w:left="262"/>
              <w:rPr>
                <w:rFonts w:ascii="Times New Roman" w:eastAsia="標楷體" w:hAnsi="Times New Roman" w:cs="Times New Roman"/>
                <w:sz w:val="16"/>
              </w:rPr>
            </w:pPr>
            <w:r w:rsidRPr="00E45C86">
              <w:rPr>
                <w:rFonts w:ascii="Times New Roman" w:eastAsia="標楷體" w:hAnsi="Times New Roman" w:cs="Times New Roman"/>
                <w:sz w:val="16"/>
              </w:rPr>
              <w:t>4</w:t>
            </w:r>
          </w:p>
        </w:tc>
        <w:tc>
          <w:tcPr>
            <w:tcW w:w="784" w:type="dxa"/>
            <w:tcBorders>
              <w:top w:val="single" w:sz="6" w:space="0" w:color="000000"/>
              <w:left w:val="single" w:sz="6" w:space="0" w:color="000000"/>
              <w:bottom w:val="single" w:sz="6" w:space="0" w:color="000000"/>
              <w:right w:val="single" w:sz="6" w:space="0" w:color="000000"/>
            </w:tcBorders>
          </w:tcPr>
          <w:p w:rsidR="00013867" w:rsidRPr="00E45C86" w:rsidRDefault="00013867" w:rsidP="00E45C86">
            <w:pPr>
              <w:pStyle w:val="TableParagraph"/>
              <w:spacing w:before="52"/>
              <w:ind w:left="16"/>
              <w:jc w:val="center"/>
              <w:rPr>
                <w:rFonts w:ascii="Times New Roman" w:eastAsia="標楷體" w:hAnsi="Times New Roman" w:cs="Times New Roman"/>
                <w:sz w:val="16"/>
              </w:rPr>
            </w:pPr>
            <w:r w:rsidRPr="00E45C86">
              <w:rPr>
                <w:rFonts w:ascii="Times New Roman" w:eastAsia="標楷體" w:hAnsi="Times New Roman" w:cs="Times New Roman"/>
                <w:sz w:val="16"/>
              </w:rPr>
              <w:t>3</w:t>
            </w:r>
          </w:p>
        </w:tc>
        <w:tc>
          <w:tcPr>
            <w:tcW w:w="1190" w:type="dxa"/>
            <w:tcBorders>
              <w:top w:val="single" w:sz="6" w:space="0" w:color="000000"/>
              <w:left w:val="single" w:sz="6" w:space="0" w:color="000000"/>
              <w:bottom w:val="single" w:sz="6" w:space="0" w:color="000000"/>
              <w:right w:val="single" w:sz="6" w:space="0" w:color="000000"/>
            </w:tcBorders>
          </w:tcPr>
          <w:p w:rsidR="00013867" w:rsidRPr="00E45C86" w:rsidRDefault="00013867" w:rsidP="00E45C86">
            <w:pPr>
              <w:pStyle w:val="TableParagraph"/>
              <w:spacing w:before="52"/>
              <w:ind w:left="18"/>
              <w:jc w:val="center"/>
              <w:rPr>
                <w:rFonts w:ascii="Times New Roman" w:eastAsia="標楷體" w:hAnsi="Times New Roman" w:cs="Times New Roman"/>
                <w:sz w:val="16"/>
              </w:rPr>
            </w:pPr>
            <w:r w:rsidRPr="00E45C86">
              <w:rPr>
                <w:rFonts w:ascii="Times New Roman" w:eastAsia="標楷體" w:hAnsi="Times New Roman" w:cs="Times New Roman"/>
                <w:sz w:val="16"/>
              </w:rPr>
              <w:t>2</w:t>
            </w:r>
          </w:p>
        </w:tc>
        <w:tc>
          <w:tcPr>
            <w:tcW w:w="1138" w:type="dxa"/>
            <w:tcBorders>
              <w:top w:val="single" w:sz="6" w:space="0" w:color="000000"/>
              <w:left w:val="single" w:sz="6" w:space="0" w:color="000000"/>
              <w:bottom w:val="single" w:sz="6" w:space="0" w:color="000000"/>
            </w:tcBorders>
          </w:tcPr>
          <w:p w:rsidR="00013867" w:rsidRPr="00E45C86" w:rsidRDefault="00013867" w:rsidP="00E45C86">
            <w:pPr>
              <w:pStyle w:val="TableParagraph"/>
              <w:spacing w:before="52"/>
              <w:ind w:right="634"/>
              <w:jc w:val="right"/>
              <w:rPr>
                <w:rFonts w:ascii="Times New Roman" w:eastAsia="標楷體" w:hAnsi="Times New Roman" w:cs="Times New Roman"/>
                <w:sz w:val="16"/>
              </w:rPr>
            </w:pPr>
            <w:r w:rsidRPr="00E45C86">
              <w:rPr>
                <w:rFonts w:ascii="Times New Roman" w:eastAsia="標楷體" w:hAnsi="Times New Roman" w:cs="Times New Roman"/>
                <w:sz w:val="16"/>
              </w:rPr>
              <w:t>1</w:t>
            </w:r>
          </w:p>
        </w:tc>
      </w:tr>
      <w:tr w:rsidR="00013867" w:rsidRPr="008F7BB1" w:rsidTr="00E45C86">
        <w:trPr>
          <w:trHeight w:val="239"/>
        </w:trPr>
        <w:tc>
          <w:tcPr>
            <w:tcW w:w="299" w:type="dxa"/>
            <w:vMerge/>
            <w:tcBorders>
              <w:top w:val="nil"/>
              <w:bottom w:val="single" w:sz="6" w:space="0" w:color="000000"/>
              <w:right w:val="single" w:sz="6" w:space="0" w:color="000000"/>
            </w:tcBorders>
            <w:shd w:val="clear" w:color="auto" w:fill="CCFFCC"/>
          </w:tcPr>
          <w:p w:rsidR="00013867" w:rsidRPr="00E45C86" w:rsidRDefault="00013867" w:rsidP="00E45C86">
            <w:pPr>
              <w:autoSpaceDE w:val="0"/>
              <w:autoSpaceDN w:val="0"/>
              <w:rPr>
                <w:rFonts w:ascii="Times New Roman" w:eastAsia="標楷體" w:hAnsi="Times New Roman"/>
                <w:sz w:val="2"/>
                <w:szCs w:val="2"/>
                <w:lang w:eastAsia="en-US"/>
              </w:rPr>
            </w:pPr>
          </w:p>
        </w:tc>
        <w:tc>
          <w:tcPr>
            <w:tcW w:w="448" w:type="dxa"/>
            <w:vMerge/>
            <w:tcBorders>
              <w:top w:val="nil"/>
              <w:left w:val="single" w:sz="6" w:space="0" w:color="000000"/>
              <w:bottom w:val="single" w:sz="6" w:space="0" w:color="000000"/>
              <w:right w:val="single" w:sz="6" w:space="0" w:color="000000"/>
            </w:tcBorders>
          </w:tcPr>
          <w:p w:rsidR="00013867" w:rsidRPr="00E45C86" w:rsidRDefault="00013867" w:rsidP="00E45C86">
            <w:pPr>
              <w:autoSpaceDE w:val="0"/>
              <w:autoSpaceDN w:val="0"/>
              <w:rPr>
                <w:rFonts w:ascii="Times New Roman" w:eastAsia="標楷體" w:hAnsi="Times New Roman"/>
                <w:sz w:val="2"/>
                <w:szCs w:val="2"/>
                <w:lang w:eastAsia="en-US"/>
              </w:rPr>
            </w:pPr>
          </w:p>
        </w:tc>
        <w:tc>
          <w:tcPr>
            <w:tcW w:w="868" w:type="dxa"/>
            <w:tcBorders>
              <w:top w:val="single" w:sz="6" w:space="0" w:color="000000"/>
              <w:left w:val="single" w:sz="6" w:space="0" w:color="000000"/>
              <w:bottom w:val="single" w:sz="6" w:space="0" w:color="000000"/>
              <w:right w:val="single" w:sz="6" w:space="0" w:color="000000"/>
            </w:tcBorders>
          </w:tcPr>
          <w:p w:rsidR="00013867" w:rsidRPr="00E45C86" w:rsidRDefault="00013867" w:rsidP="00E45C86">
            <w:pPr>
              <w:pStyle w:val="TableParagraph"/>
              <w:ind w:left="24"/>
              <w:rPr>
                <w:rFonts w:ascii="Times New Roman" w:eastAsia="標楷體" w:hAnsi="Times New Roman" w:cs="Times New Roman"/>
                <w:sz w:val="16"/>
              </w:rPr>
            </w:pPr>
            <w:r w:rsidRPr="00E45C86">
              <w:rPr>
                <w:rFonts w:ascii="Times New Roman" w:eastAsia="標楷體" w:hAnsi="標楷體" w:cs="Times New Roman" w:hint="eastAsia"/>
                <w:sz w:val="16"/>
              </w:rPr>
              <w:t>右岸</w:t>
            </w:r>
          </w:p>
        </w:tc>
        <w:tc>
          <w:tcPr>
            <w:tcW w:w="770" w:type="dxa"/>
            <w:tcBorders>
              <w:top w:val="single" w:sz="6" w:space="0" w:color="000000"/>
              <w:left w:val="single" w:sz="6" w:space="0" w:color="000000"/>
              <w:bottom w:val="single" w:sz="6" w:space="0" w:color="000000"/>
              <w:right w:val="single" w:sz="6" w:space="0" w:color="000000"/>
            </w:tcBorders>
          </w:tcPr>
          <w:p w:rsidR="00013867" w:rsidRPr="00E45C86" w:rsidRDefault="00013867" w:rsidP="00E45C86">
            <w:pPr>
              <w:pStyle w:val="TableParagraph"/>
              <w:spacing w:before="52"/>
              <w:ind w:left="174" w:right="184"/>
              <w:jc w:val="center"/>
              <w:rPr>
                <w:rFonts w:ascii="Times New Roman" w:eastAsia="標楷體" w:hAnsi="Times New Roman" w:cs="Times New Roman"/>
                <w:sz w:val="16"/>
              </w:rPr>
            </w:pPr>
            <w:r w:rsidRPr="00E45C86">
              <w:rPr>
                <w:rFonts w:ascii="Times New Roman" w:eastAsia="標楷體" w:hAnsi="Times New Roman" w:cs="Times New Roman"/>
                <w:sz w:val="16"/>
              </w:rPr>
              <w:t>10</w:t>
            </w:r>
          </w:p>
        </w:tc>
        <w:tc>
          <w:tcPr>
            <w:tcW w:w="784" w:type="dxa"/>
            <w:tcBorders>
              <w:top w:val="single" w:sz="6" w:space="0" w:color="000000"/>
              <w:left w:val="single" w:sz="6" w:space="0" w:color="000000"/>
              <w:bottom w:val="single" w:sz="6" w:space="0" w:color="000000"/>
              <w:right w:val="single" w:sz="6" w:space="0" w:color="000000"/>
            </w:tcBorders>
          </w:tcPr>
          <w:p w:rsidR="00013867" w:rsidRPr="00E45C86" w:rsidRDefault="00013867" w:rsidP="00E45C86">
            <w:pPr>
              <w:pStyle w:val="TableParagraph"/>
              <w:spacing w:before="52"/>
              <w:ind w:right="5"/>
              <w:jc w:val="center"/>
              <w:rPr>
                <w:rFonts w:ascii="Times New Roman" w:eastAsia="標楷體" w:hAnsi="Times New Roman" w:cs="Times New Roman"/>
                <w:sz w:val="16"/>
              </w:rPr>
            </w:pPr>
            <w:r w:rsidRPr="00E45C86">
              <w:rPr>
                <w:rFonts w:ascii="Times New Roman" w:eastAsia="標楷體" w:hAnsi="Times New Roman" w:cs="Times New Roman"/>
                <w:sz w:val="16"/>
              </w:rPr>
              <w:t>9</w:t>
            </w:r>
          </w:p>
        </w:tc>
        <w:tc>
          <w:tcPr>
            <w:tcW w:w="798" w:type="dxa"/>
            <w:tcBorders>
              <w:top w:val="single" w:sz="6" w:space="0" w:color="000000"/>
              <w:left w:val="single" w:sz="6" w:space="0" w:color="000000"/>
              <w:bottom w:val="single" w:sz="6" w:space="0" w:color="000000"/>
              <w:right w:val="single" w:sz="6" w:space="0" w:color="000000"/>
            </w:tcBorders>
          </w:tcPr>
          <w:p w:rsidR="00013867" w:rsidRPr="00E45C86" w:rsidRDefault="00013867" w:rsidP="00E45C86">
            <w:pPr>
              <w:pStyle w:val="TableParagraph"/>
              <w:spacing w:before="52"/>
              <w:ind w:left="20"/>
              <w:jc w:val="center"/>
              <w:rPr>
                <w:rFonts w:ascii="Times New Roman" w:eastAsia="標楷體" w:hAnsi="Times New Roman" w:cs="Times New Roman"/>
                <w:sz w:val="16"/>
              </w:rPr>
            </w:pPr>
            <w:r w:rsidRPr="00E45C86">
              <w:rPr>
                <w:rFonts w:ascii="Times New Roman" w:eastAsia="標楷體" w:hAnsi="Times New Roman" w:cs="Times New Roman"/>
                <w:sz w:val="16"/>
              </w:rPr>
              <w:t>8</w:t>
            </w:r>
          </w:p>
        </w:tc>
        <w:tc>
          <w:tcPr>
            <w:tcW w:w="784" w:type="dxa"/>
            <w:tcBorders>
              <w:top w:val="single" w:sz="6" w:space="0" w:color="000000"/>
              <w:left w:val="single" w:sz="6" w:space="0" w:color="000000"/>
              <w:bottom w:val="single" w:sz="6" w:space="0" w:color="000000"/>
              <w:right w:val="single" w:sz="6" w:space="0" w:color="000000"/>
            </w:tcBorders>
          </w:tcPr>
          <w:p w:rsidR="00013867" w:rsidRPr="00E45C86" w:rsidRDefault="00013867" w:rsidP="00E45C86">
            <w:pPr>
              <w:pStyle w:val="TableParagraph"/>
              <w:spacing w:before="52"/>
              <w:ind w:left="292"/>
              <w:rPr>
                <w:rFonts w:ascii="Times New Roman" w:eastAsia="標楷體" w:hAnsi="Times New Roman" w:cs="Times New Roman"/>
                <w:sz w:val="16"/>
              </w:rPr>
            </w:pPr>
            <w:r w:rsidRPr="00E45C86">
              <w:rPr>
                <w:rFonts w:ascii="Times New Roman" w:eastAsia="標楷體" w:hAnsi="Times New Roman" w:cs="Times New Roman"/>
                <w:sz w:val="16"/>
              </w:rPr>
              <w:t>7</w:t>
            </w:r>
          </w:p>
        </w:tc>
        <w:tc>
          <w:tcPr>
            <w:tcW w:w="770" w:type="dxa"/>
            <w:tcBorders>
              <w:top w:val="single" w:sz="6" w:space="0" w:color="000000"/>
              <w:left w:val="single" w:sz="6" w:space="0" w:color="000000"/>
              <w:bottom w:val="single" w:sz="6" w:space="0" w:color="000000"/>
              <w:right w:val="single" w:sz="6" w:space="0" w:color="000000"/>
            </w:tcBorders>
          </w:tcPr>
          <w:p w:rsidR="00013867" w:rsidRPr="00E45C86" w:rsidRDefault="00013867" w:rsidP="00E45C86">
            <w:pPr>
              <w:pStyle w:val="TableParagraph"/>
              <w:spacing w:before="52"/>
              <w:ind w:right="275"/>
              <w:jc w:val="right"/>
              <w:rPr>
                <w:rFonts w:ascii="Times New Roman" w:eastAsia="標楷體" w:hAnsi="Times New Roman" w:cs="Times New Roman"/>
                <w:sz w:val="16"/>
              </w:rPr>
            </w:pPr>
            <w:r w:rsidRPr="00E45C86">
              <w:rPr>
                <w:rFonts w:ascii="Times New Roman" w:eastAsia="標楷體" w:hAnsi="Times New Roman" w:cs="Times New Roman"/>
                <w:sz w:val="16"/>
              </w:rPr>
              <w:t>6</w:t>
            </w:r>
          </w:p>
        </w:tc>
        <w:tc>
          <w:tcPr>
            <w:tcW w:w="797" w:type="dxa"/>
            <w:tcBorders>
              <w:top w:val="single" w:sz="6" w:space="0" w:color="000000"/>
              <w:left w:val="single" w:sz="6" w:space="0" w:color="000000"/>
              <w:bottom w:val="single" w:sz="6" w:space="0" w:color="000000"/>
              <w:right w:val="single" w:sz="6" w:space="0" w:color="000000"/>
            </w:tcBorders>
          </w:tcPr>
          <w:p w:rsidR="00013867" w:rsidRPr="00E45C86" w:rsidRDefault="00013867" w:rsidP="00E45C86">
            <w:pPr>
              <w:pStyle w:val="TableParagraph"/>
              <w:spacing w:before="52"/>
              <w:ind w:right="244"/>
              <w:jc w:val="right"/>
              <w:rPr>
                <w:rFonts w:ascii="Times New Roman" w:eastAsia="標楷體" w:hAnsi="Times New Roman" w:cs="Times New Roman"/>
                <w:sz w:val="16"/>
              </w:rPr>
            </w:pPr>
            <w:r w:rsidRPr="00E45C86">
              <w:rPr>
                <w:rFonts w:ascii="Times New Roman" w:eastAsia="標楷體" w:hAnsi="Times New Roman" w:cs="Times New Roman"/>
                <w:sz w:val="16"/>
              </w:rPr>
              <w:t>5</w:t>
            </w:r>
          </w:p>
        </w:tc>
        <w:tc>
          <w:tcPr>
            <w:tcW w:w="798" w:type="dxa"/>
            <w:tcBorders>
              <w:top w:val="single" w:sz="6" w:space="0" w:color="000000"/>
              <w:left w:val="single" w:sz="6" w:space="0" w:color="000000"/>
              <w:bottom w:val="single" w:sz="6" w:space="0" w:color="000000"/>
              <w:right w:val="single" w:sz="6" w:space="0" w:color="000000"/>
            </w:tcBorders>
          </w:tcPr>
          <w:p w:rsidR="00013867" w:rsidRPr="00E45C86" w:rsidRDefault="00013867" w:rsidP="00E45C86">
            <w:pPr>
              <w:pStyle w:val="TableParagraph"/>
              <w:spacing w:before="52"/>
              <w:ind w:left="262"/>
              <w:rPr>
                <w:rFonts w:ascii="Times New Roman" w:eastAsia="標楷體" w:hAnsi="Times New Roman" w:cs="Times New Roman"/>
                <w:sz w:val="16"/>
              </w:rPr>
            </w:pPr>
            <w:r w:rsidRPr="00E45C86">
              <w:rPr>
                <w:rFonts w:ascii="Times New Roman" w:eastAsia="標楷體" w:hAnsi="Times New Roman" w:cs="Times New Roman"/>
                <w:sz w:val="16"/>
              </w:rPr>
              <w:t>4</w:t>
            </w:r>
          </w:p>
        </w:tc>
        <w:tc>
          <w:tcPr>
            <w:tcW w:w="784" w:type="dxa"/>
            <w:tcBorders>
              <w:top w:val="single" w:sz="6" w:space="0" w:color="000000"/>
              <w:left w:val="single" w:sz="6" w:space="0" w:color="000000"/>
              <w:bottom w:val="single" w:sz="6" w:space="0" w:color="000000"/>
              <w:right w:val="single" w:sz="6" w:space="0" w:color="000000"/>
            </w:tcBorders>
          </w:tcPr>
          <w:p w:rsidR="00013867" w:rsidRPr="00E45C86" w:rsidRDefault="00013867" w:rsidP="00E45C86">
            <w:pPr>
              <w:pStyle w:val="TableParagraph"/>
              <w:spacing w:before="52"/>
              <w:ind w:left="16"/>
              <w:jc w:val="center"/>
              <w:rPr>
                <w:rFonts w:ascii="Times New Roman" w:eastAsia="標楷體" w:hAnsi="Times New Roman" w:cs="Times New Roman"/>
                <w:sz w:val="16"/>
              </w:rPr>
            </w:pPr>
            <w:r w:rsidRPr="00E45C86">
              <w:rPr>
                <w:rFonts w:ascii="Times New Roman" w:eastAsia="標楷體" w:hAnsi="Times New Roman" w:cs="Times New Roman"/>
                <w:sz w:val="16"/>
              </w:rPr>
              <w:t>3</w:t>
            </w:r>
          </w:p>
        </w:tc>
        <w:tc>
          <w:tcPr>
            <w:tcW w:w="1190" w:type="dxa"/>
            <w:tcBorders>
              <w:top w:val="single" w:sz="6" w:space="0" w:color="000000"/>
              <w:left w:val="single" w:sz="6" w:space="0" w:color="000000"/>
              <w:bottom w:val="single" w:sz="6" w:space="0" w:color="000000"/>
              <w:right w:val="single" w:sz="6" w:space="0" w:color="000000"/>
            </w:tcBorders>
          </w:tcPr>
          <w:p w:rsidR="00013867" w:rsidRPr="00E45C86" w:rsidRDefault="00013867" w:rsidP="00E45C86">
            <w:pPr>
              <w:pStyle w:val="TableParagraph"/>
              <w:spacing w:before="52"/>
              <w:ind w:left="18"/>
              <w:jc w:val="center"/>
              <w:rPr>
                <w:rFonts w:ascii="Times New Roman" w:eastAsia="標楷體" w:hAnsi="Times New Roman" w:cs="Times New Roman"/>
                <w:sz w:val="16"/>
              </w:rPr>
            </w:pPr>
            <w:r w:rsidRPr="00E45C86">
              <w:rPr>
                <w:rFonts w:ascii="Times New Roman" w:eastAsia="標楷體" w:hAnsi="Times New Roman" w:cs="Times New Roman"/>
                <w:sz w:val="16"/>
              </w:rPr>
              <w:t>2</w:t>
            </w:r>
          </w:p>
        </w:tc>
        <w:tc>
          <w:tcPr>
            <w:tcW w:w="1138" w:type="dxa"/>
            <w:tcBorders>
              <w:top w:val="single" w:sz="6" w:space="0" w:color="000000"/>
              <w:left w:val="single" w:sz="6" w:space="0" w:color="000000"/>
              <w:bottom w:val="single" w:sz="6" w:space="0" w:color="000000"/>
            </w:tcBorders>
          </w:tcPr>
          <w:p w:rsidR="00013867" w:rsidRPr="00E45C86" w:rsidRDefault="00013867" w:rsidP="00E45C86">
            <w:pPr>
              <w:pStyle w:val="TableParagraph"/>
              <w:spacing w:before="52"/>
              <w:ind w:right="634"/>
              <w:jc w:val="right"/>
              <w:rPr>
                <w:rFonts w:ascii="Times New Roman" w:eastAsia="標楷體" w:hAnsi="Times New Roman" w:cs="Times New Roman"/>
                <w:sz w:val="16"/>
              </w:rPr>
            </w:pPr>
            <w:r w:rsidRPr="00E45C86">
              <w:rPr>
                <w:rFonts w:ascii="Times New Roman" w:eastAsia="標楷體" w:hAnsi="Times New Roman" w:cs="Times New Roman"/>
                <w:sz w:val="16"/>
              </w:rPr>
              <w:t>1</w:t>
            </w:r>
          </w:p>
        </w:tc>
      </w:tr>
      <w:tr w:rsidR="00013867" w:rsidRPr="008F7BB1" w:rsidTr="00E45C86">
        <w:trPr>
          <w:trHeight w:val="1862"/>
        </w:trPr>
        <w:tc>
          <w:tcPr>
            <w:tcW w:w="299" w:type="dxa"/>
            <w:vMerge/>
            <w:tcBorders>
              <w:top w:val="nil"/>
              <w:bottom w:val="single" w:sz="6" w:space="0" w:color="000000"/>
              <w:right w:val="single" w:sz="6" w:space="0" w:color="000000"/>
            </w:tcBorders>
            <w:shd w:val="clear" w:color="auto" w:fill="CCFFCC"/>
          </w:tcPr>
          <w:p w:rsidR="00013867" w:rsidRPr="00E45C86" w:rsidRDefault="00013867" w:rsidP="00E45C86">
            <w:pPr>
              <w:autoSpaceDE w:val="0"/>
              <w:autoSpaceDN w:val="0"/>
              <w:rPr>
                <w:rFonts w:ascii="Times New Roman" w:eastAsia="標楷體" w:hAnsi="Times New Roman"/>
                <w:sz w:val="2"/>
                <w:szCs w:val="2"/>
                <w:lang w:eastAsia="en-US"/>
              </w:rPr>
            </w:pPr>
          </w:p>
        </w:tc>
        <w:tc>
          <w:tcPr>
            <w:tcW w:w="448" w:type="dxa"/>
            <w:tcBorders>
              <w:top w:val="single" w:sz="6" w:space="0" w:color="000000"/>
              <w:left w:val="single" w:sz="6" w:space="0" w:color="000000"/>
              <w:bottom w:val="single" w:sz="6" w:space="0" w:color="000000"/>
              <w:right w:val="single" w:sz="6" w:space="0" w:color="000000"/>
            </w:tcBorders>
          </w:tcPr>
          <w:p w:rsidR="00013867" w:rsidRPr="00E45C86" w:rsidRDefault="00013867" w:rsidP="00E45C86">
            <w:pPr>
              <w:pStyle w:val="TableParagraph"/>
              <w:rPr>
                <w:rFonts w:ascii="Times New Roman" w:eastAsia="標楷體" w:hAnsi="Times New Roman" w:cs="Times New Roman"/>
                <w:sz w:val="18"/>
              </w:rPr>
            </w:pPr>
          </w:p>
        </w:tc>
        <w:tc>
          <w:tcPr>
            <w:tcW w:w="2422" w:type="dxa"/>
            <w:gridSpan w:val="3"/>
            <w:tcBorders>
              <w:top w:val="single" w:sz="6" w:space="0" w:color="000000"/>
              <w:left w:val="single" w:sz="6" w:space="0" w:color="000000"/>
              <w:bottom w:val="single" w:sz="6" w:space="0" w:color="000000"/>
              <w:right w:val="single" w:sz="6" w:space="0" w:color="000000"/>
            </w:tcBorders>
          </w:tcPr>
          <w:p w:rsidR="00013867" w:rsidRPr="00E45C86" w:rsidRDefault="003E65A1" w:rsidP="00E45C86">
            <w:pPr>
              <w:pStyle w:val="TableParagraph"/>
              <w:rPr>
                <w:rFonts w:ascii="Times New Roman" w:eastAsia="標楷體" w:hAnsi="Times New Roman" w:cs="Times New Roman"/>
                <w:sz w:val="18"/>
              </w:rPr>
            </w:pPr>
            <w:r>
              <w:rPr>
                <w:noProof/>
                <w:lang w:eastAsia="zh-TW"/>
              </w:rPr>
              <w:drawing>
                <wp:anchor distT="0" distB="0" distL="114300" distR="114300" simplePos="0" relativeHeight="251656192" behindDoc="0" locked="0" layoutInCell="1" allowOverlap="1">
                  <wp:simplePos x="0" y="0"/>
                  <wp:positionH relativeFrom="column">
                    <wp:posOffset>-635</wp:posOffset>
                  </wp:positionH>
                  <wp:positionV relativeFrom="paragraph">
                    <wp:posOffset>0</wp:posOffset>
                  </wp:positionV>
                  <wp:extent cx="1502410" cy="1182370"/>
                  <wp:effectExtent l="19050" t="0" r="2540" b="0"/>
                  <wp:wrapNone/>
                  <wp:docPr id="60"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cstate="print"/>
                          <a:srcRect/>
                          <a:stretch>
                            <a:fillRect/>
                          </a:stretch>
                        </pic:blipFill>
                        <pic:spPr bwMode="auto">
                          <a:xfrm>
                            <a:off x="0" y="0"/>
                            <a:ext cx="1502410" cy="1182370"/>
                          </a:xfrm>
                          <a:prstGeom prst="rect">
                            <a:avLst/>
                          </a:prstGeom>
                          <a:noFill/>
                        </pic:spPr>
                      </pic:pic>
                    </a:graphicData>
                  </a:graphic>
                </wp:anchor>
              </w:drawing>
            </w:r>
          </w:p>
        </w:tc>
        <w:tc>
          <w:tcPr>
            <w:tcW w:w="2352" w:type="dxa"/>
            <w:gridSpan w:val="3"/>
            <w:tcBorders>
              <w:top w:val="single" w:sz="6" w:space="0" w:color="000000"/>
              <w:left w:val="single" w:sz="6" w:space="0" w:color="000000"/>
              <w:bottom w:val="single" w:sz="6" w:space="0" w:color="000000"/>
              <w:right w:val="single" w:sz="6" w:space="0" w:color="000000"/>
            </w:tcBorders>
          </w:tcPr>
          <w:p w:rsidR="00013867" w:rsidRPr="00E45C86" w:rsidRDefault="003E65A1" w:rsidP="00E45C86">
            <w:pPr>
              <w:pStyle w:val="TableParagraph"/>
              <w:rPr>
                <w:rFonts w:ascii="Times New Roman" w:eastAsia="標楷體" w:hAnsi="Times New Roman" w:cs="Times New Roman"/>
                <w:sz w:val="18"/>
              </w:rPr>
            </w:pPr>
            <w:r>
              <w:rPr>
                <w:noProof/>
                <w:lang w:eastAsia="zh-TW"/>
              </w:rPr>
              <w:drawing>
                <wp:anchor distT="0" distB="0" distL="114300" distR="114300" simplePos="0" relativeHeight="251657216" behindDoc="0" locked="0" layoutInCell="1" allowOverlap="1">
                  <wp:simplePos x="0" y="0"/>
                  <wp:positionH relativeFrom="column">
                    <wp:posOffset>11430</wp:posOffset>
                  </wp:positionH>
                  <wp:positionV relativeFrom="paragraph">
                    <wp:posOffset>15875</wp:posOffset>
                  </wp:positionV>
                  <wp:extent cx="4455160" cy="1166495"/>
                  <wp:effectExtent l="19050" t="0" r="2540" b="0"/>
                  <wp:wrapNone/>
                  <wp:docPr id="59"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srcRect/>
                          <a:stretch>
                            <a:fillRect/>
                          </a:stretch>
                        </pic:blipFill>
                        <pic:spPr bwMode="auto">
                          <a:xfrm>
                            <a:off x="0" y="0"/>
                            <a:ext cx="4455160" cy="1166495"/>
                          </a:xfrm>
                          <a:prstGeom prst="rect">
                            <a:avLst/>
                          </a:prstGeom>
                          <a:noFill/>
                        </pic:spPr>
                      </pic:pic>
                    </a:graphicData>
                  </a:graphic>
                </wp:anchor>
              </w:drawing>
            </w:r>
          </w:p>
        </w:tc>
        <w:tc>
          <w:tcPr>
            <w:tcW w:w="2379" w:type="dxa"/>
            <w:gridSpan w:val="3"/>
            <w:tcBorders>
              <w:top w:val="single" w:sz="6" w:space="0" w:color="000000"/>
              <w:left w:val="single" w:sz="6" w:space="0" w:color="000000"/>
              <w:bottom w:val="single" w:sz="6" w:space="0" w:color="000000"/>
              <w:right w:val="single" w:sz="6" w:space="0" w:color="000000"/>
            </w:tcBorders>
          </w:tcPr>
          <w:p w:rsidR="00013867" w:rsidRPr="00E45C86" w:rsidRDefault="00013867" w:rsidP="00E45C86">
            <w:pPr>
              <w:pStyle w:val="TableParagraph"/>
              <w:rPr>
                <w:rFonts w:ascii="Times New Roman" w:eastAsia="標楷體" w:hAnsi="Times New Roman" w:cs="Times New Roman"/>
                <w:sz w:val="18"/>
              </w:rPr>
            </w:pPr>
          </w:p>
        </w:tc>
        <w:tc>
          <w:tcPr>
            <w:tcW w:w="2328" w:type="dxa"/>
            <w:gridSpan w:val="2"/>
            <w:tcBorders>
              <w:top w:val="single" w:sz="6" w:space="0" w:color="000000"/>
              <w:left w:val="single" w:sz="6" w:space="0" w:color="000000"/>
              <w:bottom w:val="single" w:sz="6" w:space="0" w:color="000000"/>
            </w:tcBorders>
          </w:tcPr>
          <w:p w:rsidR="00013867" w:rsidRPr="00E45C86" w:rsidRDefault="00013867" w:rsidP="00E45C86">
            <w:pPr>
              <w:pStyle w:val="TableParagraph"/>
              <w:rPr>
                <w:rFonts w:ascii="Times New Roman" w:eastAsia="標楷體" w:hAnsi="Times New Roman" w:cs="Times New Roman"/>
                <w:sz w:val="18"/>
              </w:rPr>
            </w:pPr>
          </w:p>
        </w:tc>
      </w:tr>
      <w:tr w:rsidR="00013867" w:rsidRPr="008F7BB1" w:rsidTr="00E45C86">
        <w:trPr>
          <w:trHeight w:val="721"/>
        </w:trPr>
        <w:tc>
          <w:tcPr>
            <w:tcW w:w="299" w:type="dxa"/>
            <w:vMerge w:val="restart"/>
            <w:tcBorders>
              <w:top w:val="single" w:sz="6" w:space="0" w:color="000000"/>
              <w:right w:val="single" w:sz="6" w:space="0" w:color="000000"/>
            </w:tcBorders>
            <w:shd w:val="clear" w:color="auto" w:fill="CCFFCC"/>
            <w:vAlign w:val="center"/>
          </w:tcPr>
          <w:p w:rsidR="00013867" w:rsidRPr="00E45C86" w:rsidRDefault="00013867" w:rsidP="00E45C86">
            <w:pPr>
              <w:pStyle w:val="TableParagraph"/>
              <w:spacing w:before="54"/>
              <w:ind w:left="28"/>
              <w:jc w:val="center"/>
              <w:rPr>
                <w:rFonts w:ascii="Times New Roman" w:eastAsia="標楷體" w:hAnsi="Times New Roman" w:cs="Times New Roman"/>
                <w:sz w:val="16"/>
              </w:rPr>
            </w:pPr>
            <w:r w:rsidRPr="00E45C86">
              <w:rPr>
                <w:rFonts w:ascii="Times New Roman" w:eastAsia="標楷體" w:hAnsi="Times New Roman" w:cs="Times New Roman"/>
                <w:sz w:val="16"/>
              </w:rPr>
              <w:t>10.</w:t>
            </w:r>
          </w:p>
          <w:p w:rsidR="00013867" w:rsidRPr="00E45C86" w:rsidRDefault="00013867" w:rsidP="00E45C86">
            <w:pPr>
              <w:pStyle w:val="TableParagraph"/>
              <w:spacing w:before="45"/>
              <w:ind w:left="28" w:right="98"/>
              <w:jc w:val="center"/>
              <w:rPr>
                <w:rFonts w:ascii="Times New Roman" w:eastAsia="標楷體" w:hAnsi="Times New Roman" w:cs="Times New Roman"/>
                <w:sz w:val="16"/>
              </w:rPr>
            </w:pPr>
            <w:r w:rsidRPr="00E45C86">
              <w:rPr>
                <w:rFonts w:ascii="Times New Roman" w:eastAsia="標楷體" w:hAnsi="標楷體" w:cs="Times New Roman" w:hint="eastAsia"/>
                <w:sz w:val="16"/>
              </w:rPr>
              <w:t>河岸植生帶寬度</w:t>
            </w:r>
          </w:p>
        </w:tc>
        <w:tc>
          <w:tcPr>
            <w:tcW w:w="448"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right="47"/>
              <w:jc w:val="center"/>
              <w:rPr>
                <w:rFonts w:ascii="Times New Roman" w:eastAsia="標楷體" w:hAnsi="Times New Roman" w:cs="Times New Roman"/>
                <w:sz w:val="16"/>
              </w:rPr>
            </w:pPr>
            <w:r w:rsidRPr="00E45C86">
              <w:rPr>
                <w:rFonts w:ascii="Times New Roman" w:eastAsia="標楷體" w:hAnsi="標楷體" w:cs="Times New Roman" w:hint="eastAsia"/>
                <w:sz w:val="16"/>
              </w:rPr>
              <w:t>說明</w:t>
            </w:r>
          </w:p>
        </w:tc>
        <w:tc>
          <w:tcPr>
            <w:tcW w:w="9481" w:type="dxa"/>
            <w:gridSpan w:val="11"/>
            <w:tcBorders>
              <w:top w:val="single" w:sz="6" w:space="0" w:color="000000"/>
              <w:left w:val="single" w:sz="6" w:space="0" w:color="000000"/>
              <w:bottom w:val="single" w:sz="6" w:space="0" w:color="000000"/>
            </w:tcBorders>
            <w:vAlign w:val="center"/>
          </w:tcPr>
          <w:p w:rsidR="00013867" w:rsidRPr="00E45C86" w:rsidRDefault="00013867" w:rsidP="00E45C86">
            <w:pPr>
              <w:pStyle w:val="TableParagraph"/>
              <w:spacing w:before="18"/>
              <w:ind w:left="24" w:right="58"/>
              <w:jc w:val="center"/>
              <w:rPr>
                <w:rFonts w:ascii="Times New Roman" w:eastAsia="標楷體" w:hAnsi="Times New Roman" w:cs="Times New Roman"/>
                <w:sz w:val="16"/>
                <w:lang w:eastAsia="zh-TW"/>
              </w:rPr>
            </w:pPr>
            <w:r w:rsidRPr="00E45C86">
              <w:rPr>
                <w:rFonts w:ascii="Times New Roman" w:eastAsia="標楷體" w:hAnsi="標楷體" w:cs="Times New Roman" w:hint="eastAsia"/>
                <w:sz w:val="16"/>
                <w:lang w:eastAsia="zh-TW"/>
              </w:rPr>
              <w:t>植生帶的寬度常因道路、農田、停車場和草皮等人為開發與建物影響而縮減。復原濱溪帶可設置緩衝綠帶等增加植生帶寬度的措施，改善水質狀況與提高動植物棲息地面積皆有明顯助益。依照經驗良好的植生帶，至少應有</w:t>
            </w:r>
            <w:r w:rsidRPr="00E45C86">
              <w:rPr>
                <w:rFonts w:ascii="Times New Roman" w:eastAsia="標楷體" w:hAnsi="Times New Roman" w:cs="Times New Roman"/>
                <w:sz w:val="16"/>
                <w:lang w:eastAsia="zh-TW"/>
              </w:rPr>
              <w:t xml:space="preserve"> 6 </w:t>
            </w:r>
            <w:r w:rsidRPr="00E45C86">
              <w:rPr>
                <w:rFonts w:ascii="Times New Roman" w:eastAsia="標楷體" w:hAnsi="標楷體" w:cs="Times New Roman" w:hint="eastAsia"/>
                <w:sz w:val="16"/>
                <w:lang w:eastAsia="zh-TW"/>
              </w:rPr>
              <w:t>公尺</w:t>
            </w:r>
          </w:p>
          <w:p w:rsidR="00013867" w:rsidRPr="00E45C86" w:rsidRDefault="00013867" w:rsidP="00E45C86">
            <w:pPr>
              <w:pStyle w:val="TableParagraph"/>
              <w:ind w:left="24"/>
              <w:jc w:val="center"/>
              <w:rPr>
                <w:rFonts w:ascii="Times New Roman" w:eastAsia="標楷體" w:hAnsi="Times New Roman" w:cs="Times New Roman"/>
                <w:sz w:val="16"/>
                <w:lang w:eastAsia="zh-TW"/>
              </w:rPr>
            </w:pPr>
            <w:r w:rsidRPr="00E45C86">
              <w:rPr>
                <w:rFonts w:ascii="Times New Roman" w:eastAsia="標楷體" w:hAnsi="標楷體" w:cs="Times New Roman" w:hint="eastAsia"/>
                <w:sz w:val="16"/>
                <w:lang w:eastAsia="zh-TW"/>
              </w:rPr>
              <w:t>的濱溪帶寬度，方具有最低的生態效益，若能在</w:t>
            </w:r>
            <w:r w:rsidRPr="00E45C86">
              <w:rPr>
                <w:rFonts w:ascii="Times New Roman" w:eastAsia="標楷體" w:hAnsi="Times New Roman" w:cs="Times New Roman"/>
                <w:sz w:val="16"/>
                <w:lang w:eastAsia="zh-TW"/>
              </w:rPr>
              <w:t xml:space="preserve"> 24 </w:t>
            </w:r>
            <w:r w:rsidRPr="00E45C86">
              <w:rPr>
                <w:rFonts w:ascii="Times New Roman" w:eastAsia="標楷體" w:hAnsi="標楷體" w:cs="Times New Roman" w:hint="eastAsia"/>
                <w:sz w:val="16"/>
                <w:lang w:eastAsia="zh-TW"/>
              </w:rPr>
              <w:t>公尺以上，則為一健全的濱溪綠帶。</w:t>
            </w:r>
          </w:p>
        </w:tc>
      </w:tr>
      <w:tr w:rsidR="00013867" w:rsidRPr="008F7BB1" w:rsidTr="00E45C86">
        <w:trPr>
          <w:trHeight w:val="239"/>
        </w:trPr>
        <w:tc>
          <w:tcPr>
            <w:tcW w:w="299" w:type="dxa"/>
            <w:vMerge/>
            <w:tcBorders>
              <w:top w:val="nil"/>
              <w:right w:val="single" w:sz="6" w:space="0" w:color="000000"/>
            </w:tcBorders>
            <w:shd w:val="clear" w:color="auto" w:fill="CCFFCC"/>
            <w:vAlign w:val="center"/>
          </w:tcPr>
          <w:p w:rsidR="00013867" w:rsidRPr="00E45C86" w:rsidRDefault="00013867" w:rsidP="00E45C86">
            <w:pPr>
              <w:autoSpaceDE w:val="0"/>
              <w:autoSpaceDN w:val="0"/>
              <w:jc w:val="center"/>
              <w:rPr>
                <w:rFonts w:ascii="Times New Roman" w:eastAsia="標楷體" w:hAnsi="Times New Roman"/>
                <w:sz w:val="2"/>
                <w:szCs w:val="2"/>
              </w:rPr>
            </w:pPr>
          </w:p>
        </w:tc>
        <w:tc>
          <w:tcPr>
            <w:tcW w:w="448"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right="47"/>
              <w:jc w:val="center"/>
              <w:rPr>
                <w:rFonts w:ascii="Times New Roman" w:eastAsia="標楷體" w:hAnsi="Times New Roman" w:cs="Times New Roman"/>
                <w:sz w:val="16"/>
              </w:rPr>
            </w:pPr>
            <w:r w:rsidRPr="00E45C86">
              <w:rPr>
                <w:rFonts w:ascii="Times New Roman" w:eastAsia="標楷體" w:hAnsi="標楷體" w:cs="Times New Roman" w:hint="eastAsia"/>
                <w:sz w:val="16"/>
              </w:rPr>
              <w:t>程度</w:t>
            </w:r>
          </w:p>
        </w:tc>
        <w:tc>
          <w:tcPr>
            <w:tcW w:w="2422"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4"/>
              <w:jc w:val="center"/>
              <w:rPr>
                <w:rFonts w:ascii="Times New Roman" w:eastAsia="標楷體" w:hAnsi="Times New Roman" w:cs="Times New Roman"/>
                <w:sz w:val="16"/>
              </w:rPr>
            </w:pPr>
            <w:r w:rsidRPr="00E45C86">
              <w:rPr>
                <w:rFonts w:ascii="Times New Roman" w:eastAsia="標楷體" w:hAnsi="標楷體" w:cs="Times New Roman" w:hint="eastAsia"/>
                <w:sz w:val="16"/>
              </w:rPr>
              <w:t>佳</w:t>
            </w:r>
          </w:p>
        </w:tc>
        <w:tc>
          <w:tcPr>
            <w:tcW w:w="2352"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3"/>
              <w:jc w:val="center"/>
              <w:rPr>
                <w:rFonts w:ascii="Times New Roman" w:eastAsia="標楷體" w:hAnsi="Times New Roman" w:cs="Times New Roman"/>
                <w:sz w:val="16"/>
              </w:rPr>
            </w:pPr>
            <w:r w:rsidRPr="00E45C86">
              <w:rPr>
                <w:rFonts w:ascii="Times New Roman" w:eastAsia="標楷體" w:hAnsi="標楷體" w:cs="Times New Roman" w:hint="eastAsia"/>
                <w:sz w:val="16"/>
              </w:rPr>
              <w:t>良好</w:t>
            </w:r>
          </w:p>
        </w:tc>
        <w:tc>
          <w:tcPr>
            <w:tcW w:w="2379"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3"/>
              <w:jc w:val="center"/>
              <w:rPr>
                <w:rFonts w:ascii="Times New Roman" w:eastAsia="標楷體" w:hAnsi="Times New Roman" w:cs="Times New Roman"/>
                <w:sz w:val="16"/>
              </w:rPr>
            </w:pPr>
            <w:r w:rsidRPr="00E45C86">
              <w:rPr>
                <w:rFonts w:ascii="Times New Roman" w:eastAsia="標楷體" w:hAnsi="標楷體" w:cs="Times New Roman" w:hint="eastAsia"/>
                <w:sz w:val="16"/>
              </w:rPr>
              <w:t>普通</w:t>
            </w:r>
          </w:p>
        </w:tc>
        <w:tc>
          <w:tcPr>
            <w:tcW w:w="2328" w:type="dxa"/>
            <w:gridSpan w:val="2"/>
            <w:tcBorders>
              <w:top w:val="single" w:sz="6" w:space="0" w:color="000000"/>
              <w:left w:val="single" w:sz="6" w:space="0" w:color="000000"/>
              <w:bottom w:val="single" w:sz="6" w:space="0" w:color="000000"/>
            </w:tcBorders>
            <w:vAlign w:val="center"/>
          </w:tcPr>
          <w:p w:rsidR="00013867" w:rsidRPr="00E45C86" w:rsidRDefault="00013867" w:rsidP="00E45C86">
            <w:pPr>
              <w:pStyle w:val="TableParagraph"/>
              <w:ind w:left="29"/>
              <w:jc w:val="center"/>
              <w:rPr>
                <w:rFonts w:ascii="Times New Roman" w:eastAsia="標楷體" w:hAnsi="Times New Roman" w:cs="Times New Roman"/>
                <w:sz w:val="16"/>
              </w:rPr>
            </w:pPr>
            <w:r w:rsidRPr="00E45C86">
              <w:rPr>
                <w:rFonts w:ascii="Times New Roman" w:eastAsia="標楷體" w:hAnsi="標楷體" w:cs="Times New Roman" w:hint="eastAsia"/>
                <w:sz w:val="16"/>
              </w:rPr>
              <w:t>差</w:t>
            </w:r>
          </w:p>
        </w:tc>
      </w:tr>
      <w:tr w:rsidR="00013867" w:rsidRPr="008F7BB1" w:rsidTr="00E45C86">
        <w:trPr>
          <w:trHeight w:val="959"/>
        </w:trPr>
        <w:tc>
          <w:tcPr>
            <w:tcW w:w="299" w:type="dxa"/>
            <w:vMerge/>
            <w:tcBorders>
              <w:top w:val="nil"/>
              <w:right w:val="single" w:sz="6" w:space="0" w:color="000000"/>
            </w:tcBorders>
            <w:shd w:val="clear" w:color="auto" w:fill="CCFFCC"/>
            <w:vAlign w:val="center"/>
          </w:tcPr>
          <w:p w:rsidR="00013867" w:rsidRPr="00E45C86" w:rsidRDefault="00013867" w:rsidP="00E45C86">
            <w:pPr>
              <w:autoSpaceDE w:val="0"/>
              <w:autoSpaceDN w:val="0"/>
              <w:jc w:val="center"/>
              <w:rPr>
                <w:rFonts w:ascii="Times New Roman" w:eastAsia="標楷體" w:hAnsi="Times New Roman"/>
                <w:sz w:val="2"/>
                <w:szCs w:val="2"/>
                <w:lang w:eastAsia="en-US"/>
              </w:rPr>
            </w:pPr>
          </w:p>
        </w:tc>
        <w:tc>
          <w:tcPr>
            <w:tcW w:w="448"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jc w:val="center"/>
              <w:rPr>
                <w:rFonts w:ascii="Times New Roman" w:eastAsia="標楷體" w:hAnsi="Times New Roman" w:cs="Times New Roman"/>
                <w:sz w:val="18"/>
              </w:rPr>
            </w:pPr>
          </w:p>
        </w:tc>
        <w:tc>
          <w:tcPr>
            <w:tcW w:w="2422"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4"/>
              <w:jc w:val="center"/>
              <w:rPr>
                <w:rFonts w:ascii="Times New Roman" w:eastAsia="標楷體" w:hAnsi="Times New Roman" w:cs="Times New Roman"/>
                <w:sz w:val="16"/>
                <w:lang w:eastAsia="zh-TW"/>
              </w:rPr>
            </w:pPr>
            <w:r w:rsidRPr="00E45C86">
              <w:rPr>
                <w:rFonts w:ascii="Times New Roman" w:eastAsia="標楷體" w:hAnsi="Times New Roman" w:cs="Times New Roman"/>
                <w:sz w:val="16"/>
                <w:lang w:eastAsia="zh-TW"/>
              </w:rPr>
              <w:t xml:space="preserve">I </w:t>
            </w:r>
            <w:r w:rsidRPr="00E45C86">
              <w:rPr>
                <w:rFonts w:ascii="Times New Roman" w:eastAsia="標楷體" w:hAnsi="標楷體" w:cs="Times New Roman" w:hint="eastAsia"/>
                <w:sz w:val="16"/>
                <w:lang w:eastAsia="zh-TW"/>
              </w:rPr>
              <w:t>河岸植生帶的寬度大於</w:t>
            </w:r>
          </w:p>
          <w:p w:rsidR="00013867" w:rsidRPr="00E45C86" w:rsidRDefault="00013867" w:rsidP="00E45C86">
            <w:pPr>
              <w:pStyle w:val="TableParagraph"/>
              <w:ind w:left="24"/>
              <w:jc w:val="center"/>
              <w:rPr>
                <w:rFonts w:ascii="Times New Roman" w:eastAsia="標楷體" w:hAnsi="Times New Roman" w:cs="Times New Roman"/>
                <w:sz w:val="16"/>
                <w:lang w:eastAsia="zh-TW"/>
              </w:rPr>
            </w:pPr>
            <w:r w:rsidRPr="00E45C86">
              <w:rPr>
                <w:rFonts w:ascii="Times New Roman" w:eastAsia="標楷體" w:hAnsi="Times New Roman" w:cs="Times New Roman"/>
                <w:sz w:val="16"/>
                <w:lang w:eastAsia="zh-TW"/>
              </w:rPr>
              <w:t xml:space="preserve">18 </w:t>
            </w:r>
            <w:r w:rsidRPr="00E45C86">
              <w:rPr>
                <w:rFonts w:ascii="Times New Roman" w:eastAsia="標楷體" w:hAnsi="標楷體" w:cs="Times New Roman" w:hint="eastAsia"/>
                <w:sz w:val="16"/>
                <w:lang w:eastAsia="zh-TW"/>
              </w:rPr>
              <w:t>公尺。</w:t>
            </w:r>
          </w:p>
          <w:p w:rsidR="00013867" w:rsidRPr="00E45C86" w:rsidRDefault="00013867" w:rsidP="00E45C86">
            <w:pPr>
              <w:pStyle w:val="TableParagraph"/>
              <w:ind w:left="24"/>
              <w:jc w:val="center"/>
              <w:rPr>
                <w:rFonts w:ascii="Times New Roman" w:eastAsia="標楷體" w:hAnsi="Times New Roman" w:cs="Times New Roman"/>
                <w:sz w:val="16"/>
                <w:lang w:eastAsia="zh-TW"/>
              </w:rPr>
            </w:pPr>
            <w:r w:rsidRPr="00E45C86">
              <w:rPr>
                <w:rFonts w:ascii="Times New Roman" w:eastAsia="標楷體" w:hAnsi="Times New Roman" w:cs="Times New Roman"/>
                <w:sz w:val="16"/>
                <w:lang w:eastAsia="zh-TW"/>
              </w:rPr>
              <w:t>II</w:t>
            </w:r>
            <w:r w:rsidRPr="00E45C86">
              <w:rPr>
                <w:rFonts w:ascii="Times New Roman" w:eastAsia="標楷體" w:hAnsi="Times New Roman" w:cs="Times New Roman"/>
                <w:spacing w:val="1"/>
                <w:sz w:val="16"/>
                <w:lang w:eastAsia="zh-TW"/>
              </w:rPr>
              <w:t xml:space="preserve">    </w:t>
            </w:r>
            <w:r w:rsidRPr="00E45C86">
              <w:rPr>
                <w:rFonts w:ascii="Times New Roman" w:eastAsia="標楷體" w:hAnsi="標楷體" w:cs="Times New Roman" w:hint="eastAsia"/>
                <w:spacing w:val="-1"/>
                <w:sz w:val="16"/>
                <w:lang w:eastAsia="zh-TW"/>
              </w:rPr>
              <w:t>人為活動幾無影響河道</w:t>
            </w:r>
          </w:p>
          <w:p w:rsidR="00013867" w:rsidRPr="00E45C86" w:rsidRDefault="00013867" w:rsidP="00E45C86">
            <w:pPr>
              <w:pStyle w:val="TableParagraph"/>
              <w:ind w:left="24"/>
              <w:jc w:val="center"/>
              <w:rPr>
                <w:rFonts w:ascii="Times New Roman" w:eastAsia="標楷體" w:hAnsi="Times New Roman" w:cs="Times New Roman"/>
                <w:sz w:val="16"/>
                <w:lang w:eastAsia="zh-TW"/>
              </w:rPr>
            </w:pPr>
            <w:r w:rsidRPr="00E45C86">
              <w:rPr>
                <w:rFonts w:ascii="Times New Roman" w:eastAsia="標楷體" w:hAnsi="Times New Roman" w:cs="Times New Roman"/>
                <w:spacing w:val="-1"/>
                <w:sz w:val="16"/>
                <w:lang w:eastAsia="zh-TW"/>
              </w:rPr>
              <w:t>(</w:t>
            </w:r>
            <w:r w:rsidRPr="00E45C86">
              <w:rPr>
                <w:rFonts w:ascii="Times New Roman" w:eastAsia="標楷體" w:hAnsi="標楷體" w:cs="Times New Roman" w:hint="eastAsia"/>
                <w:spacing w:val="-2"/>
                <w:sz w:val="16"/>
                <w:lang w:eastAsia="zh-TW"/>
              </w:rPr>
              <w:t>道路、砍伐或農業活動</w:t>
            </w:r>
            <w:r w:rsidRPr="00E45C86">
              <w:rPr>
                <w:rFonts w:ascii="Times New Roman" w:eastAsia="標楷體" w:hAnsi="Times New Roman" w:cs="Times New Roman"/>
                <w:spacing w:val="-4"/>
                <w:sz w:val="16"/>
                <w:lang w:eastAsia="zh-TW"/>
              </w:rPr>
              <w:t>)</w:t>
            </w:r>
            <w:r w:rsidRPr="00E45C86">
              <w:rPr>
                <w:rFonts w:ascii="Times New Roman" w:eastAsia="標楷體" w:hAnsi="標楷體" w:cs="Times New Roman" w:hint="eastAsia"/>
                <w:sz w:val="16"/>
                <w:lang w:eastAsia="zh-TW"/>
              </w:rPr>
              <w:t>。</w:t>
            </w:r>
          </w:p>
        </w:tc>
        <w:tc>
          <w:tcPr>
            <w:tcW w:w="2352"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3"/>
              <w:jc w:val="center"/>
              <w:rPr>
                <w:rFonts w:ascii="Times New Roman" w:eastAsia="標楷體" w:hAnsi="Times New Roman" w:cs="Times New Roman"/>
                <w:sz w:val="16"/>
                <w:lang w:eastAsia="zh-TW"/>
              </w:rPr>
            </w:pPr>
            <w:r w:rsidRPr="00E45C86">
              <w:rPr>
                <w:rFonts w:ascii="Times New Roman" w:eastAsia="標楷體" w:hAnsi="Times New Roman" w:cs="Times New Roman"/>
                <w:sz w:val="16"/>
                <w:lang w:eastAsia="zh-TW"/>
              </w:rPr>
              <w:t xml:space="preserve">I </w:t>
            </w:r>
            <w:r w:rsidRPr="00E45C86">
              <w:rPr>
                <w:rFonts w:ascii="Times New Roman" w:eastAsia="標楷體" w:hAnsi="標楷體" w:cs="Times New Roman" w:hint="eastAsia"/>
                <w:sz w:val="16"/>
                <w:lang w:eastAsia="zh-TW"/>
              </w:rPr>
              <w:t>河岸植生帶的寬度介於</w:t>
            </w:r>
          </w:p>
          <w:p w:rsidR="00013867" w:rsidRPr="00E45C86" w:rsidRDefault="00013867" w:rsidP="00E45C86">
            <w:pPr>
              <w:pStyle w:val="TableParagraph"/>
              <w:ind w:left="23"/>
              <w:jc w:val="center"/>
              <w:rPr>
                <w:rFonts w:ascii="Times New Roman" w:eastAsia="標楷體" w:hAnsi="Times New Roman" w:cs="Times New Roman"/>
                <w:sz w:val="16"/>
                <w:lang w:eastAsia="zh-TW"/>
              </w:rPr>
            </w:pPr>
            <w:r w:rsidRPr="00E45C86">
              <w:rPr>
                <w:rFonts w:ascii="Times New Roman" w:eastAsia="標楷體" w:hAnsi="Times New Roman" w:cs="Times New Roman"/>
                <w:sz w:val="16"/>
                <w:lang w:eastAsia="zh-TW"/>
              </w:rPr>
              <w:t xml:space="preserve">12 </w:t>
            </w:r>
            <w:r w:rsidRPr="00E45C86">
              <w:rPr>
                <w:rFonts w:ascii="Times New Roman" w:eastAsia="標楷體" w:hAnsi="標楷體" w:cs="Times New Roman" w:hint="eastAsia"/>
                <w:sz w:val="16"/>
                <w:lang w:eastAsia="zh-TW"/>
              </w:rPr>
              <w:t>到</w:t>
            </w:r>
            <w:r w:rsidRPr="00E45C86">
              <w:rPr>
                <w:rFonts w:ascii="Times New Roman" w:eastAsia="標楷體" w:hAnsi="Times New Roman" w:cs="Times New Roman"/>
                <w:sz w:val="16"/>
                <w:lang w:eastAsia="zh-TW"/>
              </w:rPr>
              <w:t xml:space="preserve"> 18 </w:t>
            </w:r>
            <w:r w:rsidRPr="00E45C86">
              <w:rPr>
                <w:rFonts w:ascii="Times New Roman" w:eastAsia="標楷體" w:hAnsi="標楷體" w:cs="Times New Roman" w:hint="eastAsia"/>
                <w:sz w:val="16"/>
                <w:lang w:eastAsia="zh-TW"/>
              </w:rPr>
              <w:t>公尺間。</w:t>
            </w:r>
          </w:p>
          <w:p w:rsidR="00013867" w:rsidRPr="00E45C86" w:rsidRDefault="00013867" w:rsidP="00E45C86">
            <w:pPr>
              <w:pStyle w:val="TableParagraph"/>
              <w:ind w:left="23"/>
              <w:jc w:val="center"/>
              <w:rPr>
                <w:rFonts w:ascii="Times New Roman" w:eastAsia="標楷體" w:hAnsi="Times New Roman" w:cs="Times New Roman"/>
                <w:sz w:val="16"/>
                <w:lang w:eastAsia="zh-TW"/>
              </w:rPr>
            </w:pPr>
            <w:r w:rsidRPr="00E45C86">
              <w:rPr>
                <w:rFonts w:ascii="Times New Roman" w:eastAsia="標楷體" w:hAnsi="Times New Roman" w:cs="Times New Roman"/>
                <w:sz w:val="16"/>
                <w:lang w:eastAsia="zh-TW"/>
              </w:rPr>
              <w:t>II</w:t>
            </w:r>
            <w:r w:rsidRPr="00E45C86">
              <w:rPr>
                <w:rFonts w:ascii="Times New Roman" w:eastAsia="標楷體" w:hAnsi="Times New Roman" w:cs="Times New Roman"/>
                <w:spacing w:val="1"/>
                <w:sz w:val="16"/>
                <w:lang w:eastAsia="zh-TW"/>
              </w:rPr>
              <w:t xml:space="preserve">    </w:t>
            </w:r>
            <w:r w:rsidRPr="00E45C86">
              <w:rPr>
                <w:rFonts w:ascii="Times New Roman" w:eastAsia="標楷體" w:hAnsi="標楷體" w:cs="Times New Roman" w:hint="eastAsia"/>
                <w:spacing w:val="-1"/>
                <w:sz w:val="16"/>
                <w:lang w:eastAsia="zh-TW"/>
              </w:rPr>
              <w:t>人為活動輕微影響河道</w:t>
            </w:r>
          </w:p>
          <w:p w:rsidR="00013867" w:rsidRPr="00E45C86" w:rsidRDefault="00013867" w:rsidP="00E45C86">
            <w:pPr>
              <w:pStyle w:val="TableParagraph"/>
              <w:ind w:left="23"/>
              <w:jc w:val="center"/>
              <w:rPr>
                <w:rFonts w:ascii="Times New Roman" w:eastAsia="標楷體" w:hAnsi="Times New Roman" w:cs="Times New Roman"/>
                <w:sz w:val="16"/>
                <w:lang w:eastAsia="zh-TW"/>
              </w:rPr>
            </w:pPr>
            <w:r w:rsidRPr="00E45C86">
              <w:rPr>
                <w:rFonts w:ascii="Times New Roman" w:eastAsia="標楷體" w:hAnsi="Times New Roman" w:cs="Times New Roman"/>
                <w:spacing w:val="-1"/>
                <w:sz w:val="16"/>
                <w:lang w:eastAsia="zh-TW"/>
              </w:rPr>
              <w:t>(</w:t>
            </w:r>
            <w:r w:rsidRPr="00E45C86">
              <w:rPr>
                <w:rFonts w:ascii="Times New Roman" w:eastAsia="標楷體" w:hAnsi="標楷體" w:cs="Times New Roman" w:hint="eastAsia"/>
                <w:spacing w:val="-2"/>
                <w:sz w:val="16"/>
                <w:lang w:eastAsia="zh-TW"/>
              </w:rPr>
              <w:t>道路、砍伐或農業活動</w:t>
            </w:r>
            <w:r w:rsidRPr="00E45C86">
              <w:rPr>
                <w:rFonts w:ascii="Times New Roman" w:eastAsia="標楷體" w:hAnsi="Times New Roman" w:cs="Times New Roman"/>
                <w:spacing w:val="-4"/>
                <w:sz w:val="16"/>
                <w:lang w:eastAsia="zh-TW"/>
              </w:rPr>
              <w:t>)</w:t>
            </w:r>
            <w:r w:rsidRPr="00E45C86">
              <w:rPr>
                <w:rFonts w:ascii="Times New Roman" w:eastAsia="標楷體" w:hAnsi="標楷體" w:cs="Times New Roman" w:hint="eastAsia"/>
                <w:sz w:val="16"/>
                <w:lang w:eastAsia="zh-TW"/>
              </w:rPr>
              <w:t>。</w:t>
            </w:r>
          </w:p>
        </w:tc>
        <w:tc>
          <w:tcPr>
            <w:tcW w:w="2379" w:type="dxa"/>
            <w:gridSpan w:val="3"/>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D62CF0">
            <w:pPr>
              <w:pStyle w:val="TableParagraph"/>
              <w:numPr>
                <w:ilvl w:val="0"/>
                <w:numId w:val="5"/>
              </w:numPr>
              <w:tabs>
                <w:tab w:val="left" w:pos="235"/>
              </w:tabs>
              <w:ind w:hanging="211"/>
              <w:jc w:val="center"/>
              <w:rPr>
                <w:rFonts w:ascii="Times New Roman" w:eastAsia="標楷體" w:hAnsi="Times New Roman" w:cs="Times New Roman"/>
                <w:sz w:val="16"/>
                <w:lang w:eastAsia="zh-TW"/>
              </w:rPr>
            </w:pPr>
            <w:r w:rsidRPr="00E45C86">
              <w:rPr>
                <w:rFonts w:ascii="Times New Roman" w:eastAsia="標楷體" w:hAnsi="標楷體" w:cs="Times New Roman" w:hint="eastAsia"/>
                <w:spacing w:val="-2"/>
                <w:sz w:val="16"/>
                <w:lang w:eastAsia="zh-TW"/>
              </w:rPr>
              <w:t>河岸植生帶的寬度介於</w:t>
            </w:r>
            <w:r w:rsidRPr="00E45C86">
              <w:rPr>
                <w:rFonts w:ascii="Times New Roman" w:eastAsia="標楷體" w:hAnsi="Times New Roman" w:cs="Times New Roman"/>
                <w:spacing w:val="-2"/>
                <w:sz w:val="16"/>
                <w:lang w:eastAsia="zh-TW"/>
              </w:rPr>
              <w:t xml:space="preserve"> </w:t>
            </w:r>
            <w:r w:rsidRPr="00E45C86">
              <w:rPr>
                <w:rFonts w:ascii="Times New Roman" w:eastAsia="標楷體" w:hAnsi="Times New Roman" w:cs="Times New Roman"/>
                <w:sz w:val="16"/>
                <w:lang w:eastAsia="zh-TW"/>
              </w:rPr>
              <w:t>6</w:t>
            </w:r>
          </w:p>
          <w:p w:rsidR="00013867" w:rsidRPr="00E45C86" w:rsidRDefault="00013867" w:rsidP="00E45C86">
            <w:pPr>
              <w:pStyle w:val="TableParagraph"/>
              <w:ind w:left="23"/>
              <w:jc w:val="center"/>
              <w:rPr>
                <w:rFonts w:ascii="Times New Roman" w:eastAsia="標楷體" w:hAnsi="Times New Roman" w:cs="Times New Roman"/>
                <w:sz w:val="16"/>
              </w:rPr>
            </w:pPr>
            <w:r w:rsidRPr="00E45C86">
              <w:rPr>
                <w:rFonts w:ascii="Times New Roman" w:eastAsia="標楷體" w:hAnsi="標楷體" w:cs="Times New Roman" w:hint="eastAsia"/>
                <w:sz w:val="16"/>
              </w:rPr>
              <w:t>到</w:t>
            </w:r>
            <w:r w:rsidRPr="00E45C86">
              <w:rPr>
                <w:rFonts w:ascii="Times New Roman" w:eastAsia="標楷體" w:hAnsi="Times New Roman" w:cs="Times New Roman"/>
                <w:sz w:val="16"/>
              </w:rPr>
              <w:t xml:space="preserve"> 12 </w:t>
            </w:r>
            <w:r w:rsidRPr="00E45C86">
              <w:rPr>
                <w:rFonts w:ascii="Times New Roman" w:eastAsia="標楷體" w:hAnsi="標楷體" w:cs="Times New Roman" w:hint="eastAsia"/>
                <w:sz w:val="16"/>
              </w:rPr>
              <w:t>公尺間。</w:t>
            </w:r>
          </w:p>
          <w:p w:rsidR="00013867" w:rsidRPr="00E45C86" w:rsidRDefault="00013867" w:rsidP="00D62CF0">
            <w:pPr>
              <w:pStyle w:val="TableParagraph"/>
              <w:numPr>
                <w:ilvl w:val="0"/>
                <w:numId w:val="5"/>
              </w:numPr>
              <w:tabs>
                <w:tab w:val="left" w:pos="288"/>
              </w:tabs>
              <w:ind w:left="287" w:hanging="264"/>
              <w:jc w:val="center"/>
              <w:rPr>
                <w:rFonts w:ascii="Times New Roman" w:eastAsia="標楷體" w:hAnsi="Times New Roman" w:cs="Times New Roman"/>
                <w:sz w:val="16"/>
              </w:rPr>
            </w:pPr>
            <w:r w:rsidRPr="00E45C86">
              <w:rPr>
                <w:rFonts w:ascii="Times New Roman" w:eastAsia="標楷體" w:hAnsi="標楷體" w:cs="Times New Roman" w:hint="eastAsia"/>
                <w:spacing w:val="-1"/>
                <w:sz w:val="16"/>
              </w:rPr>
              <w:t>人為活動嚴重影響河道</w:t>
            </w:r>
          </w:p>
          <w:p w:rsidR="00013867" w:rsidRPr="00E45C86" w:rsidRDefault="00013867" w:rsidP="00E45C86">
            <w:pPr>
              <w:pStyle w:val="TableParagraph"/>
              <w:ind w:left="23"/>
              <w:jc w:val="center"/>
              <w:rPr>
                <w:rFonts w:ascii="Times New Roman" w:eastAsia="標楷體" w:hAnsi="Times New Roman" w:cs="Times New Roman"/>
                <w:sz w:val="16"/>
                <w:lang w:eastAsia="zh-TW"/>
              </w:rPr>
            </w:pPr>
            <w:r w:rsidRPr="00E45C86">
              <w:rPr>
                <w:rFonts w:ascii="Times New Roman" w:eastAsia="標楷體" w:hAnsi="Times New Roman" w:cs="Times New Roman"/>
                <w:sz w:val="16"/>
                <w:lang w:eastAsia="zh-TW"/>
              </w:rPr>
              <w:t>(</w:t>
            </w:r>
            <w:r w:rsidRPr="00E45C86">
              <w:rPr>
                <w:rFonts w:ascii="Times New Roman" w:eastAsia="標楷體" w:hAnsi="標楷體" w:cs="Times New Roman" w:hint="eastAsia"/>
                <w:sz w:val="16"/>
                <w:lang w:eastAsia="zh-TW"/>
              </w:rPr>
              <w:t>道路、砍伐或農業活動</w:t>
            </w:r>
            <w:r w:rsidRPr="00E45C86">
              <w:rPr>
                <w:rFonts w:ascii="Times New Roman" w:eastAsia="標楷體" w:hAnsi="Times New Roman" w:cs="Times New Roman"/>
                <w:sz w:val="16"/>
                <w:lang w:eastAsia="zh-TW"/>
              </w:rPr>
              <w:t>)</w:t>
            </w:r>
            <w:r w:rsidRPr="00E45C86">
              <w:rPr>
                <w:rFonts w:ascii="Times New Roman" w:eastAsia="標楷體" w:hAnsi="標楷體" w:cs="Times New Roman" w:hint="eastAsia"/>
                <w:sz w:val="16"/>
                <w:lang w:eastAsia="zh-TW"/>
              </w:rPr>
              <w:t>。</w:t>
            </w:r>
          </w:p>
        </w:tc>
        <w:tc>
          <w:tcPr>
            <w:tcW w:w="2328" w:type="dxa"/>
            <w:gridSpan w:val="2"/>
            <w:tcBorders>
              <w:top w:val="single" w:sz="6" w:space="0" w:color="000000"/>
              <w:left w:val="single" w:sz="6" w:space="0" w:color="000000"/>
              <w:bottom w:val="single" w:sz="6" w:space="0" w:color="000000"/>
            </w:tcBorders>
            <w:vAlign w:val="center"/>
          </w:tcPr>
          <w:p w:rsidR="00013867" w:rsidRPr="00E45C86" w:rsidRDefault="00013867" w:rsidP="00D62CF0">
            <w:pPr>
              <w:pStyle w:val="TableParagraph"/>
              <w:numPr>
                <w:ilvl w:val="0"/>
                <w:numId w:val="4"/>
              </w:numPr>
              <w:tabs>
                <w:tab w:val="left" w:pos="241"/>
              </w:tabs>
              <w:ind w:hanging="211"/>
              <w:jc w:val="center"/>
              <w:rPr>
                <w:rFonts w:ascii="Times New Roman" w:eastAsia="標楷體" w:hAnsi="Times New Roman" w:cs="Times New Roman"/>
                <w:sz w:val="16"/>
                <w:lang w:eastAsia="zh-TW"/>
              </w:rPr>
            </w:pPr>
            <w:r w:rsidRPr="00E45C86">
              <w:rPr>
                <w:rFonts w:ascii="Times New Roman" w:eastAsia="標楷體" w:hAnsi="標楷體" w:cs="Times New Roman" w:hint="eastAsia"/>
                <w:spacing w:val="-1"/>
                <w:sz w:val="16"/>
                <w:lang w:eastAsia="zh-TW"/>
              </w:rPr>
              <w:t>河岸植生帶的寬度小於</w:t>
            </w:r>
            <w:r w:rsidRPr="00E45C86">
              <w:rPr>
                <w:rFonts w:ascii="Times New Roman" w:eastAsia="標楷體" w:hAnsi="Times New Roman" w:cs="Times New Roman"/>
                <w:spacing w:val="-1"/>
                <w:sz w:val="16"/>
                <w:lang w:eastAsia="zh-TW"/>
              </w:rPr>
              <w:t xml:space="preserve"> </w:t>
            </w:r>
            <w:r w:rsidRPr="00E45C86">
              <w:rPr>
                <w:rFonts w:ascii="Times New Roman" w:eastAsia="標楷體" w:hAnsi="Times New Roman" w:cs="Times New Roman"/>
                <w:sz w:val="16"/>
                <w:lang w:eastAsia="zh-TW"/>
              </w:rPr>
              <w:t>6</w:t>
            </w:r>
          </w:p>
          <w:p w:rsidR="00013867" w:rsidRPr="00E45C86" w:rsidRDefault="00013867" w:rsidP="00E45C86">
            <w:pPr>
              <w:pStyle w:val="TableParagraph"/>
              <w:ind w:left="29"/>
              <w:jc w:val="center"/>
              <w:rPr>
                <w:rFonts w:ascii="Times New Roman" w:eastAsia="標楷體" w:hAnsi="Times New Roman" w:cs="Times New Roman"/>
                <w:sz w:val="16"/>
              </w:rPr>
            </w:pPr>
            <w:r w:rsidRPr="00E45C86">
              <w:rPr>
                <w:rFonts w:ascii="Times New Roman" w:eastAsia="標楷體" w:hAnsi="標楷體" w:cs="Times New Roman" w:hint="eastAsia"/>
                <w:sz w:val="16"/>
              </w:rPr>
              <w:t>公尺。</w:t>
            </w:r>
          </w:p>
          <w:p w:rsidR="00013867" w:rsidRPr="00E45C86" w:rsidRDefault="00013867" w:rsidP="00D62CF0">
            <w:pPr>
              <w:pStyle w:val="TableParagraph"/>
              <w:numPr>
                <w:ilvl w:val="0"/>
                <w:numId w:val="4"/>
              </w:numPr>
              <w:tabs>
                <w:tab w:val="left" w:pos="294"/>
              </w:tabs>
              <w:ind w:left="293" w:hanging="264"/>
              <w:jc w:val="center"/>
              <w:rPr>
                <w:rFonts w:ascii="Times New Roman" w:eastAsia="標楷體" w:hAnsi="Times New Roman" w:cs="Times New Roman"/>
                <w:sz w:val="16"/>
              </w:rPr>
            </w:pPr>
            <w:r w:rsidRPr="00E45C86">
              <w:rPr>
                <w:rFonts w:ascii="Times New Roman" w:eastAsia="標楷體" w:hAnsi="標楷體" w:cs="Times New Roman" w:hint="eastAsia"/>
                <w:spacing w:val="-1"/>
                <w:sz w:val="16"/>
              </w:rPr>
              <w:t>因人為活動而幾無植生</w:t>
            </w:r>
          </w:p>
          <w:p w:rsidR="00013867" w:rsidRPr="00E45C86" w:rsidRDefault="00013867" w:rsidP="00E45C86">
            <w:pPr>
              <w:pStyle w:val="TableParagraph"/>
              <w:ind w:left="29"/>
              <w:jc w:val="center"/>
              <w:rPr>
                <w:rFonts w:ascii="Times New Roman" w:eastAsia="標楷體" w:hAnsi="Times New Roman" w:cs="Times New Roman"/>
                <w:sz w:val="16"/>
              </w:rPr>
            </w:pPr>
            <w:r w:rsidRPr="00E45C86">
              <w:rPr>
                <w:rFonts w:ascii="Times New Roman" w:eastAsia="標楷體" w:hAnsi="標楷體" w:cs="Times New Roman" w:hint="eastAsia"/>
                <w:sz w:val="16"/>
              </w:rPr>
              <w:t>帶。</w:t>
            </w:r>
          </w:p>
        </w:tc>
      </w:tr>
      <w:tr w:rsidR="00013867" w:rsidRPr="008F7BB1" w:rsidTr="00E45C86">
        <w:trPr>
          <w:trHeight w:val="239"/>
        </w:trPr>
        <w:tc>
          <w:tcPr>
            <w:tcW w:w="299" w:type="dxa"/>
            <w:vMerge/>
            <w:tcBorders>
              <w:top w:val="nil"/>
              <w:right w:val="single" w:sz="6" w:space="0" w:color="000000"/>
            </w:tcBorders>
            <w:shd w:val="clear" w:color="auto" w:fill="CCFFCC"/>
            <w:vAlign w:val="center"/>
          </w:tcPr>
          <w:p w:rsidR="00013867" w:rsidRPr="00E45C86" w:rsidRDefault="00013867" w:rsidP="00E45C86">
            <w:pPr>
              <w:autoSpaceDE w:val="0"/>
              <w:autoSpaceDN w:val="0"/>
              <w:jc w:val="center"/>
              <w:rPr>
                <w:rFonts w:ascii="Times New Roman" w:eastAsia="標楷體" w:hAnsi="Times New Roman"/>
                <w:sz w:val="2"/>
                <w:szCs w:val="2"/>
                <w:lang w:eastAsia="en-US"/>
              </w:rPr>
            </w:pPr>
          </w:p>
        </w:tc>
        <w:tc>
          <w:tcPr>
            <w:tcW w:w="448" w:type="dxa"/>
            <w:vMerge w:val="restart"/>
            <w:tcBorders>
              <w:top w:val="single" w:sz="6" w:space="0" w:color="000000"/>
              <w:left w:val="single" w:sz="6" w:space="0" w:color="000000"/>
              <w:right w:val="single" w:sz="6" w:space="0" w:color="000000"/>
            </w:tcBorders>
            <w:vAlign w:val="center"/>
          </w:tcPr>
          <w:p w:rsidR="00013867" w:rsidRPr="00E45C86" w:rsidRDefault="00013867" w:rsidP="00E45C86">
            <w:pPr>
              <w:pStyle w:val="TableParagraph"/>
              <w:jc w:val="center"/>
              <w:rPr>
                <w:rFonts w:ascii="Times New Roman" w:eastAsia="標楷體" w:hAnsi="Times New Roman" w:cs="Times New Roman"/>
                <w:sz w:val="18"/>
              </w:rPr>
            </w:pPr>
          </w:p>
        </w:tc>
        <w:tc>
          <w:tcPr>
            <w:tcW w:w="868"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4"/>
              <w:jc w:val="center"/>
              <w:rPr>
                <w:rFonts w:ascii="Times New Roman" w:eastAsia="標楷體" w:hAnsi="Times New Roman" w:cs="Times New Roman"/>
                <w:sz w:val="16"/>
              </w:rPr>
            </w:pPr>
            <w:r w:rsidRPr="00E45C86">
              <w:rPr>
                <w:rFonts w:ascii="Times New Roman" w:eastAsia="標楷體" w:hAnsi="標楷體" w:cs="Times New Roman" w:hint="eastAsia"/>
                <w:sz w:val="16"/>
              </w:rPr>
              <w:t>左岸</w:t>
            </w:r>
          </w:p>
        </w:tc>
        <w:tc>
          <w:tcPr>
            <w:tcW w:w="770"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spacing w:before="52"/>
              <w:ind w:left="197" w:right="162"/>
              <w:jc w:val="center"/>
              <w:rPr>
                <w:rFonts w:ascii="Times New Roman" w:eastAsia="標楷體" w:hAnsi="Times New Roman" w:cs="Times New Roman"/>
                <w:sz w:val="16"/>
              </w:rPr>
            </w:pPr>
            <w:r w:rsidRPr="00E45C86">
              <w:rPr>
                <w:rFonts w:ascii="Times New Roman" w:eastAsia="標楷體" w:hAnsi="Times New Roman" w:cs="Times New Roman"/>
                <w:sz w:val="16"/>
              </w:rPr>
              <w:t>10</w:t>
            </w:r>
          </w:p>
        </w:tc>
        <w:tc>
          <w:tcPr>
            <w:tcW w:w="784"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spacing w:before="52"/>
              <w:ind w:left="31"/>
              <w:jc w:val="center"/>
              <w:rPr>
                <w:rFonts w:ascii="Times New Roman" w:eastAsia="標楷體" w:hAnsi="Times New Roman" w:cs="Times New Roman"/>
                <w:sz w:val="16"/>
              </w:rPr>
            </w:pPr>
            <w:r w:rsidRPr="00E45C86">
              <w:rPr>
                <w:rFonts w:ascii="Times New Roman" w:eastAsia="標楷體" w:hAnsi="Times New Roman" w:cs="Times New Roman"/>
                <w:sz w:val="16"/>
              </w:rPr>
              <w:t>9</w:t>
            </w:r>
          </w:p>
        </w:tc>
        <w:tc>
          <w:tcPr>
            <w:tcW w:w="798"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spacing w:before="52"/>
              <w:ind w:left="5"/>
              <w:jc w:val="center"/>
              <w:rPr>
                <w:rFonts w:ascii="Times New Roman" w:eastAsia="標楷體" w:hAnsi="Times New Roman" w:cs="Times New Roman"/>
                <w:sz w:val="16"/>
              </w:rPr>
            </w:pPr>
            <w:r w:rsidRPr="00E45C86">
              <w:rPr>
                <w:rFonts w:ascii="Times New Roman" w:eastAsia="標楷體" w:hAnsi="Times New Roman" w:cs="Times New Roman"/>
                <w:sz w:val="16"/>
              </w:rPr>
              <w:t>8</w:t>
            </w:r>
          </w:p>
        </w:tc>
        <w:tc>
          <w:tcPr>
            <w:tcW w:w="784"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spacing w:before="52"/>
              <w:ind w:left="285"/>
              <w:jc w:val="center"/>
              <w:rPr>
                <w:rFonts w:ascii="Times New Roman" w:eastAsia="標楷體" w:hAnsi="Times New Roman" w:cs="Times New Roman"/>
                <w:sz w:val="16"/>
              </w:rPr>
            </w:pPr>
            <w:r w:rsidRPr="00E45C86">
              <w:rPr>
                <w:rFonts w:ascii="Times New Roman" w:eastAsia="標楷體" w:hAnsi="Times New Roman" w:cs="Times New Roman"/>
                <w:sz w:val="16"/>
              </w:rPr>
              <w:t>7</w:t>
            </w:r>
          </w:p>
        </w:tc>
        <w:tc>
          <w:tcPr>
            <w:tcW w:w="770"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spacing w:before="52"/>
              <w:ind w:right="282"/>
              <w:jc w:val="center"/>
              <w:rPr>
                <w:rFonts w:ascii="Times New Roman" w:eastAsia="標楷體" w:hAnsi="Times New Roman" w:cs="Times New Roman"/>
                <w:sz w:val="16"/>
              </w:rPr>
            </w:pPr>
            <w:r w:rsidRPr="00E45C86">
              <w:rPr>
                <w:rFonts w:ascii="Times New Roman" w:eastAsia="標楷體" w:hAnsi="Times New Roman" w:cs="Times New Roman"/>
                <w:sz w:val="16"/>
              </w:rPr>
              <w:t>6</w:t>
            </w:r>
          </w:p>
        </w:tc>
        <w:tc>
          <w:tcPr>
            <w:tcW w:w="797"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spacing w:before="52"/>
              <w:ind w:right="249"/>
              <w:jc w:val="center"/>
              <w:rPr>
                <w:rFonts w:ascii="Times New Roman" w:eastAsia="標楷體" w:hAnsi="Times New Roman" w:cs="Times New Roman"/>
                <w:sz w:val="16"/>
              </w:rPr>
            </w:pPr>
            <w:r w:rsidRPr="00E45C86">
              <w:rPr>
                <w:rFonts w:ascii="Times New Roman" w:eastAsia="標楷體" w:hAnsi="Times New Roman" w:cs="Times New Roman"/>
                <w:sz w:val="16"/>
              </w:rPr>
              <w:t>5</w:t>
            </w:r>
          </w:p>
        </w:tc>
        <w:tc>
          <w:tcPr>
            <w:tcW w:w="798"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spacing w:before="52"/>
              <w:ind w:left="262"/>
              <w:jc w:val="center"/>
              <w:rPr>
                <w:rFonts w:ascii="Times New Roman" w:eastAsia="標楷體" w:hAnsi="Times New Roman" w:cs="Times New Roman"/>
                <w:sz w:val="16"/>
              </w:rPr>
            </w:pPr>
            <w:r w:rsidRPr="00E45C86">
              <w:rPr>
                <w:rFonts w:ascii="Times New Roman" w:eastAsia="標楷體" w:hAnsi="Times New Roman" w:cs="Times New Roman"/>
                <w:sz w:val="16"/>
              </w:rPr>
              <w:t>4</w:t>
            </w:r>
          </w:p>
        </w:tc>
        <w:tc>
          <w:tcPr>
            <w:tcW w:w="784"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spacing w:before="52"/>
              <w:ind w:left="16"/>
              <w:jc w:val="center"/>
              <w:rPr>
                <w:rFonts w:ascii="Times New Roman" w:eastAsia="標楷體" w:hAnsi="Times New Roman" w:cs="Times New Roman"/>
                <w:sz w:val="16"/>
              </w:rPr>
            </w:pPr>
            <w:r w:rsidRPr="00E45C86">
              <w:rPr>
                <w:rFonts w:ascii="Times New Roman" w:eastAsia="標楷體" w:hAnsi="Times New Roman" w:cs="Times New Roman"/>
                <w:sz w:val="16"/>
              </w:rPr>
              <w:t>3</w:t>
            </w:r>
          </w:p>
        </w:tc>
        <w:tc>
          <w:tcPr>
            <w:tcW w:w="1190"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spacing w:before="52"/>
              <w:ind w:left="18"/>
              <w:jc w:val="center"/>
              <w:rPr>
                <w:rFonts w:ascii="Times New Roman" w:eastAsia="標楷體" w:hAnsi="Times New Roman" w:cs="Times New Roman"/>
                <w:sz w:val="16"/>
              </w:rPr>
            </w:pPr>
            <w:r w:rsidRPr="00E45C86">
              <w:rPr>
                <w:rFonts w:ascii="Times New Roman" w:eastAsia="標楷體" w:hAnsi="Times New Roman" w:cs="Times New Roman"/>
                <w:sz w:val="16"/>
              </w:rPr>
              <w:t>2</w:t>
            </w:r>
          </w:p>
        </w:tc>
        <w:tc>
          <w:tcPr>
            <w:tcW w:w="1138" w:type="dxa"/>
            <w:tcBorders>
              <w:top w:val="single" w:sz="6" w:space="0" w:color="000000"/>
              <w:left w:val="single" w:sz="6" w:space="0" w:color="000000"/>
              <w:bottom w:val="single" w:sz="6" w:space="0" w:color="000000"/>
            </w:tcBorders>
            <w:vAlign w:val="center"/>
          </w:tcPr>
          <w:p w:rsidR="00013867" w:rsidRPr="00E45C86" w:rsidRDefault="00013867" w:rsidP="00E45C86">
            <w:pPr>
              <w:pStyle w:val="TableParagraph"/>
              <w:spacing w:before="52"/>
              <w:ind w:right="634"/>
              <w:jc w:val="center"/>
              <w:rPr>
                <w:rFonts w:ascii="Times New Roman" w:eastAsia="標楷體" w:hAnsi="Times New Roman" w:cs="Times New Roman"/>
                <w:sz w:val="16"/>
              </w:rPr>
            </w:pPr>
            <w:r w:rsidRPr="00E45C86">
              <w:rPr>
                <w:rFonts w:ascii="Times New Roman" w:eastAsia="標楷體" w:hAnsi="Times New Roman" w:cs="Times New Roman"/>
                <w:sz w:val="16"/>
              </w:rPr>
              <w:t>1</w:t>
            </w:r>
          </w:p>
        </w:tc>
      </w:tr>
      <w:tr w:rsidR="00013867" w:rsidRPr="008F7BB1" w:rsidTr="00E45C86">
        <w:trPr>
          <w:trHeight w:val="241"/>
        </w:trPr>
        <w:tc>
          <w:tcPr>
            <w:tcW w:w="299" w:type="dxa"/>
            <w:vMerge/>
            <w:tcBorders>
              <w:top w:val="nil"/>
              <w:right w:val="single" w:sz="6" w:space="0" w:color="000000"/>
            </w:tcBorders>
            <w:shd w:val="clear" w:color="auto" w:fill="CCFFCC"/>
            <w:vAlign w:val="center"/>
          </w:tcPr>
          <w:p w:rsidR="00013867" w:rsidRPr="00E45C86" w:rsidRDefault="00013867" w:rsidP="00E45C86">
            <w:pPr>
              <w:autoSpaceDE w:val="0"/>
              <w:autoSpaceDN w:val="0"/>
              <w:jc w:val="center"/>
              <w:rPr>
                <w:rFonts w:ascii="Times New Roman" w:eastAsia="標楷體" w:hAnsi="Times New Roman"/>
                <w:sz w:val="2"/>
                <w:szCs w:val="2"/>
                <w:lang w:eastAsia="en-US"/>
              </w:rPr>
            </w:pPr>
          </w:p>
        </w:tc>
        <w:tc>
          <w:tcPr>
            <w:tcW w:w="448" w:type="dxa"/>
            <w:vMerge/>
            <w:tcBorders>
              <w:top w:val="nil"/>
              <w:left w:val="single" w:sz="6" w:space="0" w:color="000000"/>
              <w:right w:val="single" w:sz="6" w:space="0" w:color="000000"/>
            </w:tcBorders>
            <w:vAlign w:val="center"/>
          </w:tcPr>
          <w:p w:rsidR="00013867" w:rsidRPr="00E45C86" w:rsidRDefault="00013867" w:rsidP="00E45C86">
            <w:pPr>
              <w:autoSpaceDE w:val="0"/>
              <w:autoSpaceDN w:val="0"/>
              <w:jc w:val="center"/>
              <w:rPr>
                <w:rFonts w:ascii="Times New Roman" w:eastAsia="標楷體" w:hAnsi="Times New Roman"/>
                <w:sz w:val="2"/>
                <w:szCs w:val="2"/>
                <w:lang w:eastAsia="en-US"/>
              </w:rPr>
            </w:pPr>
          </w:p>
        </w:tc>
        <w:tc>
          <w:tcPr>
            <w:tcW w:w="868"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ind w:left="24"/>
              <w:jc w:val="center"/>
              <w:rPr>
                <w:rFonts w:ascii="Times New Roman" w:eastAsia="標楷體" w:hAnsi="Times New Roman" w:cs="Times New Roman"/>
                <w:sz w:val="16"/>
              </w:rPr>
            </w:pPr>
            <w:r w:rsidRPr="00E45C86">
              <w:rPr>
                <w:rFonts w:ascii="Times New Roman" w:eastAsia="標楷體" w:hAnsi="標楷體" w:cs="Times New Roman" w:hint="eastAsia"/>
                <w:sz w:val="16"/>
              </w:rPr>
              <w:t>右岸</w:t>
            </w:r>
          </w:p>
        </w:tc>
        <w:tc>
          <w:tcPr>
            <w:tcW w:w="770"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spacing w:before="54"/>
              <w:ind w:left="197" w:right="162"/>
              <w:jc w:val="center"/>
              <w:rPr>
                <w:rFonts w:ascii="Times New Roman" w:eastAsia="標楷體" w:hAnsi="Times New Roman" w:cs="Times New Roman"/>
                <w:sz w:val="16"/>
              </w:rPr>
            </w:pPr>
            <w:r w:rsidRPr="00E45C86">
              <w:rPr>
                <w:rFonts w:ascii="Times New Roman" w:eastAsia="標楷體" w:hAnsi="Times New Roman" w:cs="Times New Roman"/>
                <w:sz w:val="16"/>
              </w:rPr>
              <w:t>10</w:t>
            </w:r>
          </w:p>
        </w:tc>
        <w:tc>
          <w:tcPr>
            <w:tcW w:w="784"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spacing w:before="54"/>
              <w:ind w:left="31"/>
              <w:jc w:val="center"/>
              <w:rPr>
                <w:rFonts w:ascii="Times New Roman" w:eastAsia="標楷體" w:hAnsi="Times New Roman" w:cs="Times New Roman"/>
                <w:sz w:val="16"/>
              </w:rPr>
            </w:pPr>
            <w:r w:rsidRPr="00E45C86">
              <w:rPr>
                <w:rFonts w:ascii="Times New Roman" w:eastAsia="標楷體" w:hAnsi="Times New Roman" w:cs="Times New Roman"/>
                <w:sz w:val="16"/>
              </w:rPr>
              <w:t>9</w:t>
            </w:r>
          </w:p>
        </w:tc>
        <w:tc>
          <w:tcPr>
            <w:tcW w:w="798"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spacing w:before="54"/>
              <w:ind w:left="5"/>
              <w:jc w:val="center"/>
              <w:rPr>
                <w:rFonts w:ascii="Times New Roman" w:eastAsia="標楷體" w:hAnsi="Times New Roman" w:cs="Times New Roman"/>
                <w:sz w:val="16"/>
              </w:rPr>
            </w:pPr>
            <w:r w:rsidRPr="00E45C86">
              <w:rPr>
                <w:rFonts w:ascii="Times New Roman" w:eastAsia="標楷體" w:hAnsi="Times New Roman" w:cs="Times New Roman"/>
                <w:sz w:val="16"/>
              </w:rPr>
              <w:t>8</w:t>
            </w:r>
          </w:p>
        </w:tc>
        <w:tc>
          <w:tcPr>
            <w:tcW w:w="784"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spacing w:before="54"/>
              <w:ind w:left="285"/>
              <w:jc w:val="center"/>
              <w:rPr>
                <w:rFonts w:ascii="Times New Roman" w:eastAsia="標楷體" w:hAnsi="Times New Roman" w:cs="Times New Roman"/>
                <w:sz w:val="16"/>
              </w:rPr>
            </w:pPr>
            <w:r w:rsidRPr="00E45C86">
              <w:rPr>
                <w:rFonts w:ascii="Times New Roman" w:eastAsia="標楷體" w:hAnsi="Times New Roman" w:cs="Times New Roman"/>
                <w:sz w:val="16"/>
              </w:rPr>
              <w:t>7</w:t>
            </w:r>
          </w:p>
        </w:tc>
        <w:tc>
          <w:tcPr>
            <w:tcW w:w="770"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spacing w:before="54"/>
              <w:ind w:right="282"/>
              <w:jc w:val="center"/>
              <w:rPr>
                <w:rFonts w:ascii="Times New Roman" w:eastAsia="標楷體" w:hAnsi="Times New Roman" w:cs="Times New Roman"/>
                <w:sz w:val="16"/>
              </w:rPr>
            </w:pPr>
            <w:r w:rsidRPr="00E45C86">
              <w:rPr>
                <w:rFonts w:ascii="Times New Roman" w:eastAsia="標楷體" w:hAnsi="Times New Roman" w:cs="Times New Roman"/>
                <w:sz w:val="16"/>
              </w:rPr>
              <w:t>6</w:t>
            </w:r>
          </w:p>
        </w:tc>
        <w:tc>
          <w:tcPr>
            <w:tcW w:w="797"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spacing w:before="54"/>
              <w:ind w:right="249"/>
              <w:jc w:val="center"/>
              <w:rPr>
                <w:rFonts w:ascii="Times New Roman" w:eastAsia="標楷體" w:hAnsi="Times New Roman" w:cs="Times New Roman"/>
                <w:sz w:val="16"/>
              </w:rPr>
            </w:pPr>
            <w:r w:rsidRPr="00E45C86">
              <w:rPr>
                <w:rFonts w:ascii="Times New Roman" w:eastAsia="標楷體" w:hAnsi="Times New Roman" w:cs="Times New Roman"/>
                <w:sz w:val="16"/>
              </w:rPr>
              <w:t>5</w:t>
            </w:r>
          </w:p>
        </w:tc>
        <w:tc>
          <w:tcPr>
            <w:tcW w:w="798"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spacing w:before="54"/>
              <w:ind w:left="262"/>
              <w:jc w:val="center"/>
              <w:rPr>
                <w:rFonts w:ascii="Times New Roman" w:eastAsia="標楷體" w:hAnsi="Times New Roman" w:cs="Times New Roman"/>
                <w:sz w:val="16"/>
              </w:rPr>
            </w:pPr>
            <w:r w:rsidRPr="00E45C86">
              <w:rPr>
                <w:rFonts w:ascii="Times New Roman" w:eastAsia="標楷體" w:hAnsi="Times New Roman" w:cs="Times New Roman"/>
                <w:sz w:val="16"/>
              </w:rPr>
              <w:t>4</w:t>
            </w:r>
          </w:p>
        </w:tc>
        <w:tc>
          <w:tcPr>
            <w:tcW w:w="784"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spacing w:before="54"/>
              <w:ind w:left="16"/>
              <w:jc w:val="center"/>
              <w:rPr>
                <w:rFonts w:ascii="Times New Roman" w:eastAsia="標楷體" w:hAnsi="Times New Roman" w:cs="Times New Roman"/>
                <w:sz w:val="16"/>
              </w:rPr>
            </w:pPr>
            <w:r w:rsidRPr="00E45C86">
              <w:rPr>
                <w:rFonts w:ascii="Times New Roman" w:eastAsia="標楷體" w:hAnsi="Times New Roman" w:cs="Times New Roman"/>
                <w:sz w:val="16"/>
              </w:rPr>
              <w:t>3</w:t>
            </w:r>
          </w:p>
        </w:tc>
        <w:tc>
          <w:tcPr>
            <w:tcW w:w="1190" w:type="dxa"/>
            <w:tcBorders>
              <w:top w:val="single" w:sz="6" w:space="0" w:color="000000"/>
              <w:left w:val="single" w:sz="6" w:space="0" w:color="000000"/>
              <w:bottom w:val="single" w:sz="6" w:space="0" w:color="000000"/>
              <w:right w:val="single" w:sz="6" w:space="0" w:color="000000"/>
            </w:tcBorders>
            <w:vAlign w:val="center"/>
          </w:tcPr>
          <w:p w:rsidR="00013867" w:rsidRPr="00E45C86" w:rsidRDefault="00013867" w:rsidP="00E45C86">
            <w:pPr>
              <w:pStyle w:val="TableParagraph"/>
              <w:spacing w:before="54"/>
              <w:ind w:left="18"/>
              <w:jc w:val="center"/>
              <w:rPr>
                <w:rFonts w:ascii="Times New Roman" w:eastAsia="標楷體" w:hAnsi="Times New Roman" w:cs="Times New Roman"/>
                <w:sz w:val="16"/>
              </w:rPr>
            </w:pPr>
            <w:r w:rsidRPr="00E45C86">
              <w:rPr>
                <w:rFonts w:ascii="Times New Roman" w:eastAsia="標楷體" w:hAnsi="Times New Roman" w:cs="Times New Roman"/>
                <w:sz w:val="16"/>
              </w:rPr>
              <w:t>2</w:t>
            </w:r>
          </w:p>
        </w:tc>
        <w:tc>
          <w:tcPr>
            <w:tcW w:w="1138" w:type="dxa"/>
            <w:tcBorders>
              <w:top w:val="single" w:sz="6" w:space="0" w:color="000000"/>
              <w:left w:val="single" w:sz="6" w:space="0" w:color="000000"/>
              <w:bottom w:val="single" w:sz="6" w:space="0" w:color="000000"/>
            </w:tcBorders>
            <w:vAlign w:val="center"/>
          </w:tcPr>
          <w:p w:rsidR="00013867" w:rsidRPr="00E45C86" w:rsidRDefault="00013867" w:rsidP="00E45C86">
            <w:pPr>
              <w:pStyle w:val="TableParagraph"/>
              <w:spacing w:before="54"/>
              <w:ind w:right="634"/>
              <w:jc w:val="center"/>
              <w:rPr>
                <w:rFonts w:ascii="Times New Roman" w:eastAsia="標楷體" w:hAnsi="Times New Roman" w:cs="Times New Roman"/>
                <w:sz w:val="16"/>
              </w:rPr>
            </w:pPr>
            <w:r w:rsidRPr="00E45C86">
              <w:rPr>
                <w:rFonts w:ascii="Times New Roman" w:eastAsia="標楷體" w:hAnsi="Times New Roman" w:cs="Times New Roman"/>
                <w:sz w:val="16"/>
              </w:rPr>
              <w:t>1</w:t>
            </w:r>
          </w:p>
        </w:tc>
      </w:tr>
      <w:tr w:rsidR="00013867" w:rsidRPr="008F7BB1" w:rsidTr="00E45C86">
        <w:trPr>
          <w:trHeight w:val="1640"/>
        </w:trPr>
        <w:tc>
          <w:tcPr>
            <w:tcW w:w="299" w:type="dxa"/>
            <w:vMerge/>
            <w:tcBorders>
              <w:top w:val="nil"/>
              <w:right w:val="single" w:sz="6" w:space="0" w:color="000000"/>
            </w:tcBorders>
            <w:shd w:val="clear" w:color="auto" w:fill="CCFFCC"/>
            <w:vAlign w:val="center"/>
          </w:tcPr>
          <w:p w:rsidR="00013867" w:rsidRPr="00E45C86" w:rsidRDefault="00013867" w:rsidP="00E45C86">
            <w:pPr>
              <w:autoSpaceDE w:val="0"/>
              <w:autoSpaceDN w:val="0"/>
              <w:jc w:val="center"/>
              <w:rPr>
                <w:rFonts w:ascii="Times New Roman" w:eastAsia="標楷體" w:hAnsi="Times New Roman"/>
                <w:sz w:val="2"/>
                <w:szCs w:val="2"/>
                <w:lang w:eastAsia="en-US"/>
              </w:rPr>
            </w:pPr>
          </w:p>
        </w:tc>
        <w:tc>
          <w:tcPr>
            <w:tcW w:w="448" w:type="dxa"/>
            <w:vMerge/>
            <w:tcBorders>
              <w:top w:val="nil"/>
              <w:left w:val="single" w:sz="6" w:space="0" w:color="000000"/>
              <w:right w:val="single" w:sz="6" w:space="0" w:color="000000"/>
            </w:tcBorders>
            <w:vAlign w:val="center"/>
          </w:tcPr>
          <w:p w:rsidR="00013867" w:rsidRPr="00E45C86" w:rsidRDefault="00013867" w:rsidP="00E45C86">
            <w:pPr>
              <w:autoSpaceDE w:val="0"/>
              <w:autoSpaceDN w:val="0"/>
              <w:jc w:val="center"/>
              <w:rPr>
                <w:rFonts w:ascii="Times New Roman" w:eastAsia="標楷體" w:hAnsi="Times New Roman"/>
                <w:sz w:val="2"/>
                <w:szCs w:val="2"/>
                <w:lang w:eastAsia="en-US"/>
              </w:rPr>
            </w:pPr>
          </w:p>
        </w:tc>
        <w:tc>
          <w:tcPr>
            <w:tcW w:w="2422" w:type="dxa"/>
            <w:gridSpan w:val="3"/>
            <w:tcBorders>
              <w:top w:val="single" w:sz="6" w:space="0" w:color="000000"/>
              <w:left w:val="single" w:sz="6" w:space="0" w:color="000000"/>
              <w:right w:val="single" w:sz="6" w:space="0" w:color="000000"/>
            </w:tcBorders>
            <w:vAlign w:val="center"/>
          </w:tcPr>
          <w:p w:rsidR="00013867" w:rsidRPr="00E45C86" w:rsidRDefault="003E65A1" w:rsidP="00E45C86">
            <w:pPr>
              <w:pStyle w:val="TableParagraph"/>
              <w:jc w:val="center"/>
              <w:rPr>
                <w:rFonts w:ascii="Times New Roman" w:eastAsia="標楷體" w:hAnsi="Times New Roman" w:cs="Times New Roman"/>
                <w:sz w:val="18"/>
              </w:rPr>
            </w:pPr>
            <w:r>
              <w:rPr>
                <w:noProof/>
                <w:lang w:eastAsia="zh-TW"/>
              </w:rPr>
              <w:drawing>
                <wp:anchor distT="0" distB="0" distL="114300" distR="114300" simplePos="0" relativeHeight="251658240" behindDoc="0" locked="0" layoutInCell="1" allowOverlap="1">
                  <wp:simplePos x="0" y="0"/>
                  <wp:positionH relativeFrom="column">
                    <wp:posOffset>15875</wp:posOffset>
                  </wp:positionH>
                  <wp:positionV relativeFrom="paragraph">
                    <wp:posOffset>13970</wp:posOffset>
                  </wp:positionV>
                  <wp:extent cx="5991225" cy="1009650"/>
                  <wp:effectExtent l="19050" t="0" r="9525" b="0"/>
                  <wp:wrapNone/>
                  <wp:docPr id="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78" cstate="print"/>
                          <a:srcRect/>
                          <a:stretch>
                            <a:fillRect/>
                          </a:stretch>
                        </pic:blipFill>
                        <pic:spPr bwMode="auto">
                          <a:xfrm>
                            <a:off x="0" y="0"/>
                            <a:ext cx="5991225" cy="1009650"/>
                          </a:xfrm>
                          <a:prstGeom prst="rect">
                            <a:avLst/>
                          </a:prstGeom>
                          <a:noFill/>
                        </pic:spPr>
                      </pic:pic>
                    </a:graphicData>
                  </a:graphic>
                </wp:anchor>
              </w:drawing>
            </w:r>
          </w:p>
        </w:tc>
        <w:tc>
          <w:tcPr>
            <w:tcW w:w="2352" w:type="dxa"/>
            <w:gridSpan w:val="3"/>
            <w:tcBorders>
              <w:top w:val="single" w:sz="6" w:space="0" w:color="000000"/>
              <w:left w:val="single" w:sz="6" w:space="0" w:color="000000"/>
              <w:right w:val="single" w:sz="6" w:space="0" w:color="000000"/>
            </w:tcBorders>
            <w:vAlign w:val="center"/>
          </w:tcPr>
          <w:p w:rsidR="00013867" w:rsidRPr="00E45C86" w:rsidRDefault="00013867" w:rsidP="00E45C86">
            <w:pPr>
              <w:pStyle w:val="TableParagraph"/>
              <w:jc w:val="center"/>
              <w:rPr>
                <w:rFonts w:ascii="Times New Roman" w:eastAsia="標楷體" w:hAnsi="Times New Roman" w:cs="Times New Roman"/>
                <w:sz w:val="18"/>
              </w:rPr>
            </w:pPr>
          </w:p>
        </w:tc>
        <w:tc>
          <w:tcPr>
            <w:tcW w:w="2379" w:type="dxa"/>
            <w:gridSpan w:val="3"/>
            <w:tcBorders>
              <w:top w:val="single" w:sz="6" w:space="0" w:color="000000"/>
              <w:left w:val="single" w:sz="6" w:space="0" w:color="000000"/>
              <w:right w:val="single" w:sz="6" w:space="0" w:color="000000"/>
            </w:tcBorders>
            <w:vAlign w:val="center"/>
          </w:tcPr>
          <w:p w:rsidR="00013867" w:rsidRPr="00E45C86" w:rsidRDefault="00013867" w:rsidP="00E45C86">
            <w:pPr>
              <w:pStyle w:val="TableParagraph"/>
              <w:jc w:val="center"/>
              <w:rPr>
                <w:rFonts w:ascii="Times New Roman" w:eastAsia="標楷體" w:hAnsi="Times New Roman" w:cs="Times New Roman"/>
                <w:sz w:val="18"/>
              </w:rPr>
            </w:pPr>
          </w:p>
        </w:tc>
        <w:tc>
          <w:tcPr>
            <w:tcW w:w="2328" w:type="dxa"/>
            <w:gridSpan w:val="2"/>
            <w:tcBorders>
              <w:top w:val="single" w:sz="6" w:space="0" w:color="000000"/>
              <w:left w:val="single" w:sz="6" w:space="0" w:color="000000"/>
            </w:tcBorders>
            <w:vAlign w:val="center"/>
          </w:tcPr>
          <w:p w:rsidR="00013867" w:rsidRPr="00E45C86" w:rsidRDefault="00013867" w:rsidP="00E45C86">
            <w:pPr>
              <w:pStyle w:val="TableParagraph"/>
              <w:jc w:val="center"/>
              <w:rPr>
                <w:rFonts w:ascii="Times New Roman" w:eastAsia="標楷體" w:hAnsi="Times New Roman" w:cs="Times New Roman"/>
                <w:sz w:val="18"/>
              </w:rPr>
            </w:pPr>
          </w:p>
        </w:tc>
      </w:tr>
    </w:tbl>
    <w:p w:rsidR="00013867" w:rsidRDefault="00013867" w:rsidP="004375DA">
      <w:pPr>
        <w:pStyle w:val="aff9"/>
        <w:rPr>
          <w:rFonts w:ascii="Times New Roman"/>
          <w:sz w:val="20"/>
        </w:rPr>
      </w:pPr>
      <w:r>
        <w:rPr>
          <w:rFonts w:ascii="Times New Roman"/>
          <w:sz w:val="20"/>
        </w:rPr>
        <w:br w:type="textWrapping" w:clear="all"/>
      </w:r>
    </w:p>
    <w:p w:rsidR="00013867" w:rsidRDefault="00013867" w:rsidP="00D770A6">
      <w:pPr>
        <w:pStyle w:val="aff9"/>
        <w:rPr>
          <w:rFonts w:ascii="Times New Roman"/>
          <w:sz w:val="20"/>
        </w:rPr>
      </w:pPr>
    </w:p>
    <w:p w:rsidR="00013867" w:rsidRDefault="00013867" w:rsidP="004375DA">
      <w:pPr>
        <w:spacing w:before="52"/>
        <w:rPr>
          <w:sz w:val="28"/>
        </w:rPr>
      </w:pPr>
    </w:p>
    <w:p w:rsidR="00013867" w:rsidRDefault="00013867">
      <w:pPr>
        <w:widowControl/>
        <w:rPr>
          <w:rFonts w:ascii="Times New Roman" w:eastAsia="標楷體" w:hAnsi="標楷體"/>
          <w:szCs w:val="24"/>
        </w:rPr>
      </w:pPr>
      <w:r>
        <w:rPr>
          <w:rFonts w:ascii="Times New Roman" w:eastAsia="標楷體" w:hAnsi="標楷體"/>
          <w:szCs w:val="24"/>
        </w:rPr>
        <w:br w:type="page"/>
      </w:r>
    </w:p>
    <w:p w:rsidR="00013867" w:rsidRPr="004375DA" w:rsidRDefault="00013867" w:rsidP="008F7BB1">
      <w:pPr>
        <w:pStyle w:val="aff9"/>
        <w:spacing w:line="498" w:lineRule="exact"/>
        <w:jc w:val="center"/>
        <w:rPr>
          <w:rFonts w:ascii="Times New Roman" w:eastAsia="標楷體" w:hAnsi="Times New Roman"/>
          <w:szCs w:val="24"/>
        </w:rPr>
      </w:pPr>
      <w:r w:rsidRPr="004375DA">
        <w:rPr>
          <w:rFonts w:ascii="Times New Roman" w:eastAsia="標楷體" w:hAnsi="標楷體" w:hint="eastAsia"/>
          <w:szCs w:val="24"/>
        </w:rPr>
        <w:lastRenderedPageBreak/>
        <w:t>表</w:t>
      </w:r>
      <w:r w:rsidRPr="004375DA">
        <w:rPr>
          <w:rFonts w:ascii="Times New Roman" w:eastAsia="標楷體" w:hAnsi="Times New Roman"/>
          <w:szCs w:val="24"/>
        </w:rPr>
        <w:t xml:space="preserve"> 3  </w:t>
      </w:r>
      <w:r w:rsidRPr="004375DA">
        <w:rPr>
          <w:rFonts w:ascii="Times New Roman" w:eastAsia="標楷體" w:hAnsi="標楷體" w:hint="eastAsia"/>
          <w:szCs w:val="24"/>
        </w:rPr>
        <w:t>南勢溪</w:t>
      </w:r>
      <w:r w:rsidR="005128BB">
        <w:rPr>
          <w:rFonts w:ascii="Times New Roman" w:eastAsia="標楷體" w:hAnsi="標楷體" w:hint="eastAsia"/>
          <w:szCs w:val="24"/>
        </w:rPr>
        <w:t>-</w:t>
      </w:r>
      <w:r w:rsidR="005128BB">
        <w:rPr>
          <w:rFonts w:ascii="Times New Roman" w:eastAsia="標楷體" w:hAnsi="標楷體" w:hint="eastAsia"/>
          <w:szCs w:val="24"/>
        </w:rPr>
        <w:t>計畫範圍</w:t>
      </w:r>
      <w:r w:rsidRPr="004375DA">
        <w:rPr>
          <w:rFonts w:ascii="Times New Roman" w:eastAsia="標楷體" w:hAnsi="標楷體" w:hint="eastAsia"/>
          <w:szCs w:val="24"/>
        </w:rPr>
        <w:t>河溪棲地評估</w:t>
      </w:r>
    </w:p>
    <w:tbl>
      <w:tblPr>
        <w:tblW w:w="10177" w:type="dxa"/>
        <w:jc w:val="center"/>
        <w:tblInd w:w="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63"/>
        <w:gridCol w:w="1053"/>
        <w:gridCol w:w="1985"/>
        <w:gridCol w:w="709"/>
        <w:gridCol w:w="1984"/>
        <w:gridCol w:w="709"/>
        <w:gridCol w:w="1949"/>
        <w:gridCol w:w="625"/>
      </w:tblGrid>
      <w:tr w:rsidR="002E3B0E" w:rsidRPr="004375DA" w:rsidTr="006B4FE6">
        <w:trPr>
          <w:trHeight w:val="546"/>
          <w:jc w:val="center"/>
        </w:trPr>
        <w:tc>
          <w:tcPr>
            <w:tcW w:w="1163" w:type="dxa"/>
          </w:tcPr>
          <w:p w:rsidR="002E3B0E" w:rsidRPr="00E45C86" w:rsidRDefault="002E3B0E" w:rsidP="00E45C86">
            <w:pPr>
              <w:pStyle w:val="TableParagraph"/>
              <w:spacing w:line="245" w:lineRule="exact"/>
              <w:ind w:left="107"/>
              <w:jc w:val="center"/>
              <w:rPr>
                <w:rFonts w:ascii="Times New Roman" w:eastAsia="標楷體" w:hAnsi="標楷體" w:cs="Times New Roman"/>
                <w:sz w:val="24"/>
                <w:szCs w:val="24"/>
                <w:lang w:eastAsia="zh-TW"/>
              </w:rPr>
            </w:pPr>
          </w:p>
        </w:tc>
        <w:tc>
          <w:tcPr>
            <w:tcW w:w="9014" w:type="dxa"/>
            <w:gridSpan w:val="7"/>
            <w:vAlign w:val="center"/>
          </w:tcPr>
          <w:p w:rsidR="002E3B0E" w:rsidRPr="00E45C86" w:rsidRDefault="002E3B0E" w:rsidP="006B4FE6">
            <w:pPr>
              <w:pStyle w:val="TableParagraph"/>
              <w:spacing w:line="245" w:lineRule="exact"/>
              <w:ind w:left="107"/>
              <w:jc w:val="center"/>
              <w:rPr>
                <w:rFonts w:ascii="Times New Roman" w:eastAsia="標楷體" w:hAnsi="Times New Roman" w:cs="Times New Roman"/>
                <w:sz w:val="24"/>
                <w:szCs w:val="24"/>
                <w:lang w:eastAsia="zh-TW"/>
              </w:rPr>
            </w:pPr>
            <w:r w:rsidRPr="00E45C86">
              <w:rPr>
                <w:rFonts w:ascii="Times New Roman" w:eastAsia="標楷體" w:hAnsi="標楷體" w:cs="Times New Roman" w:hint="eastAsia"/>
                <w:sz w:val="24"/>
                <w:szCs w:val="24"/>
                <w:lang w:eastAsia="zh-TW"/>
              </w:rPr>
              <w:t>樣站：南勢溪</w:t>
            </w:r>
            <w:r>
              <w:rPr>
                <w:rFonts w:ascii="Times New Roman" w:eastAsia="標楷體" w:hAnsi="標楷體" w:cs="Times New Roman" w:hint="eastAsia"/>
                <w:sz w:val="24"/>
                <w:szCs w:val="24"/>
                <w:lang w:eastAsia="zh-TW"/>
              </w:rPr>
              <w:t>施工範圍</w:t>
            </w:r>
          </w:p>
        </w:tc>
      </w:tr>
      <w:tr w:rsidR="00652409" w:rsidRPr="004375DA" w:rsidTr="00772D32">
        <w:trPr>
          <w:trHeight w:val="513"/>
          <w:jc w:val="center"/>
        </w:trPr>
        <w:tc>
          <w:tcPr>
            <w:tcW w:w="2216" w:type="dxa"/>
            <w:gridSpan w:val="2"/>
            <w:vMerge w:val="restart"/>
            <w:vAlign w:val="center"/>
          </w:tcPr>
          <w:p w:rsidR="00652409" w:rsidRPr="00E45C86" w:rsidRDefault="00652409" w:rsidP="00E45C86">
            <w:pPr>
              <w:pStyle w:val="TableParagraph"/>
              <w:ind w:left="768"/>
              <w:rPr>
                <w:rFonts w:ascii="Times New Roman" w:eastAsia="標楷體" w:hAnsi="標楷體" w:cs="Times New Roman"/>
                <w:sz w:val="24"/>
                <w:szCs w:val="24"/>
              </w:rPr>
            </w:pPr>
            <w:r w:rsidRPr="00E45C86">
              <w:rPr>
                <w:rFonts w:ascii="Times New Roman" w:eastAsia="標楷體" w:hAnsi="標楷體" w:cs="Times New Roman" w:hint="eastAsia"/>
                <w:sz w:val="24"/>
                <w:szCs w:val="24"/>
              </w:rPr>
              <w:t>評估因子</w:t>
            </w:r>
          </w:p>
        </w:tc>
        <w:tc>
          <w:tcPr>
            <w:tcW w:w="2694" w:type="dxa"/>
            <w:gridSpan w:val="2"/>
            <w:vAlign w:val="center"/>
          </w:tcPr>
          <w:p w:rsidR="00652409" w:rsidRPr="00E45C86" w:rsidRDefault="00652409" w:rsidP="002E3B0E">
            <w:pPr>
              <w:pStyle w:val="TableParagraph"/>
              <w:spacing w:line="194" w:lineRule="exact"/>
              <w:ind w:left="119" w:right="108"/>
              <w:jc w:val="center"/>
              <w:rPr>
                <w:rFonts w:ascii="Times New Roman" w:eastAsia="標楷體" w:hAnsi="Times New Roman" w:cs="Times New Roman"/>
                <w:sz w:val="24"/>
                <w:szCs w:val="24"/>
                <w:lang w:eastAsia="zh-TW"/>
              </w:rPr>
            </w:pPr>
            <w:r w:rsidRPr="00E45C86">
              <w:rPr>
                <w:rFonts w:ascii="Times New Roman" w:eastAsia="標楷體" w:hAnsi="Times New Roman" w:cs="Times New Roman"/>
                <w:sz w:val="24"/>
                <w:szCs w:val="24"/>
                <w:lang w:eastAsia="zh-TW"/>
              </w:rPr>
              <w:t>107/1/11</w:t>
            </w:r>
            <w:r>
              <w:rPr>
                <w:rFonts w:ascii="Times New Roman" w:eastAsia="標楷體" w:hAnsi="Times New Roman" w:cs="Times New Roman" w:hint="eastAsia"/>
                <w:sz w:val="24"/>
                <w:szCs w:val="24"/>
                <w:lang w:eastAsia="zh-TW"/>
              </w:rPr>
              <w:t>(</w:t>
            </w:r>
            <w:r>
              <w:rPr>
                <w:rFonts w:ascii="Times New Roman" w:eastAsia="標楷體" w:hAnsi="Times New Roman" w:cs="Times New Roman" w:hint="eastAsia"/>
                <w:sz w:val="24"/>
                <w:szCs w:val="24"/>
                <w:lang w:eastAsia="zh-TW"/>
              </w:rPr>
              <w:t>施工前</w:t>
            </w:r>
            <w:r>
              <w:rPr>
                <w:rFonts w:ascii="Times New Roman" w:eastAsia="標楷體" w:hAnsi="Times New Roman" w:cs="Times New Roman" w:hint="eastAsia"/>
                <w:sz w:val="24"/>
                <w:szCs w:val="24"/>
                <w:lang w:eastAsia="zh-TW"/>
              </w:rPr>
              <w:t>)</w:t>
            </w:r>
          </w:p>
        </w:tc>
        <w:tc>
          <w:tcPr>
            <w:tcW w:w="2693" w:type="dxa"/>
            <w:gridSpan w:val="2"/>
            <w:vAlign w:val="center"/>
          </w:tcPr>
          <w:p w:rsidR="00652409" w:rsidRPr="00E45C86" w:rsidRDefault="00E96898" w:rsidP="002E3B0E">
            <w:pPr>
              <w:pStyle w:val="TableParagraph"/>
              <w:spacing w:line="194" w:lineRule="exact"/>
              <w:ind w:left="119" w:right="108"/>
              <w:jc w:val="center"/>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施工中</w:t>
            </w:r>
          </w:p>
        </w:tc>
        <w:tc>
          <w:tcPr>
            <w:tcW w:w="2574" w:type="dxa"/>
            <w:gridSpan w:val="2"/>
            <w:vAlign w:val="center"/>
          </w:tcPr>
          <w:p w:rsidR="00652409" w:rsidRPr="00E45C86" w:rsidRDefault="006B4FE6" w:rsidP="00652409">
            <w:pPr>
              <w:pStyle w:val="TableParagraph"/>
              <w:spacing w:line="194" w:lineRule="exact"/>
              <w:ind w:left="119" w:right="108"/>
              <w:jc w:val="center"/>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施工後</w:t>
            </w:r>
          </w:p>
        </w:tc>
      </w:tr>
      <w:tr w:rsidR="00652409" w:rsidRPr="004375DA" w:rsidTr="00772D32">
        <w:trPr>
          <w:trHeight w:val="513"/>
          <w:jc w:val="center"/>
        </w:trPr>
        <w:tc>
          <w:tcPr>
            <w:tcW w:w="2216" w:type="dxa"/>
            <w:gridSpan w:val="2"/>
            <w:vMerge/>
            <w:vAlign w:val="center"/>
          </w:tcPr>
          <w:p w:rsidR="00652409" w:rsidRPr="00E45C86" w:rsidRDefault="00652409" w:rsidP="00E45C86">
            <w:pPr>
              <w:pStyle w:val="TableParagraph"/>
              <w:ind w:left="768"/>
              <w:rPr>
                <w:rFonts w:ascii="Times New Roman" w:eastAsia="標楷體" w:hAnsi="Times New Roman" w:cs="Times New Roman"/>
                <w:sz w:val="24"/>
                <w:szCs w:val="24"/>
              </w:rPr>
            </w:pPr>
          </w:p>
        </w:tc>
        <w:tc>
          <w:tcPr>
            <w:tcW w:w="1985" w:type="dxa"/>
            <w:tcBorders>
              <w:right w:val="single" w:sz="6" w:space="0" w:color="000000"/>
            </w:tcBorders>
            <w:vAlign w:val="center"/>
          </w:tcPr>
          <w:p w:rsidR="00652409" w:rsidRPr="00E45C86" w:rsidRDefault="00652409" w:rsidP="002E3B0E">
            <w:pPr>
              <w:pStyle w:val="TableParagraph"/>
              <w:spacing w:line="194" w:lineRule="exact"/>
              <w:ind w:left="119" w:right="108"/>
              <w:jc w:val="center"/>
              <w:rPr>
                <w:rFonts w:ascii="Times New Roman" w:eastAsia="標楷體" w:hAnsi="Times New Roman" w:cs="Times New Roman"/>
                <w:sz w:val="24"/>
                <w:szCs w:val="24"/>
                <w:lang w:eastAsia="zh-TW"/>
              </w:rPr>
            </w:pPr>
            <w:r w:rsidRPr="002E3B0E">
              <w:rPr>
                <w:rFonts w:ascii="Times New Roman" w:eastAsia="標楷體" w:hAnsi="Times New Roman" w:cs="Times New Roman" w:hint="eastAsia"/>
                <w:sz w:val="24"/>
                <w:szCs w:val="24"/>
                <w:lang w:eastAsia="zh-TW"/>
              </w:rPr>
              <w:t>說明</w:t>
            </w:r>
          </w:p>
        </w:tc>
        <w:tc>
          <w:tcPr>
            <w:tcW w:w="709" w:type="dxa"/>
            <w:tcBorders>
              <w:left w:val="single" w:sz="6" w:space="0" w:color="000000"/>
            </w:tcBorders>
            <w:vAlign w:val="center"/>
          </w:tcPr>
          <w:p w:rsidR="00652409" w:rsidRPr="00E45C86" w:rsidRDefault="00652409" w:rsidP="002E3B0E">
            <w:pPr>
              <w:pStyle w:val="TableParagraph"/>
              <w:spacing w:line="194" w:lineRule="exact"/>
              <w:ind w:left="119" w:right="108"/>
              <w:jc w:val="center"/>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分數</w:t>
            </w:r>
          </w:p>
        </w:tc>
        <w:tc>
          <w:tcPr>
            <w:tcW w:w="1984" w:type="dxa"/>
            <w:vAlign w:val="center"/>
          </w:tcPr>
          <w:p w:rsidR="00652409" w:rsidRPr="00482899" w:rsidRDefault="00652409" w:rsidP="002E3B0E">
            <w:pPr>
              <w:pStyle w:val="TableParagraph"/>
              <w:spacing w:line="194" w:lineRule="exact"/>
              <w:ind w:left="119" w:right="108"/>
              <w:jc w:val="center"/>
              <w:rPr>
                <w:rFonts w:ascii="Times New Roman" w:eastAsia="標楷體" w:hAnsi="Times New Roman" w:cs="Times New Roman"/>
                <w:sz w:val="24"/>
                <w:szCs w:val="24"/>
                <w:lang w:eastAsia="zh-TW"/>
              </w:rPr>
            </w:pPr>
          </w:p>
        </w:tc>
        <w:tc>
          <w:tcPr>
            <w:tcW w:w="709" w:type="dxa"/>
            <w:vAlign w:val="center"/>
          </w:tcPr>
          <w:p w:rsidR="00652409" w:rsidRPr="00482899" w:rsidRDefault="00652409" w:rsidP="00E45C86">
            <w:pPr>
              <w:pStyle w:val="TableParagraph"/>
              <w:spacing w:line="194" w:lineRule="exact"/>
              <w:ind w:left="120" w:right="105"/>
              <w:jc w:val="center"/>
              <w:rPr>
                <w:rFonts w:ascii="Times New Roman" w:eastAsia="標楷體" w:hAnsi="Times New Roman" w:cs="Times New Roman"/>
                <w:sz w:val="24"/>
                <w:szCs w:val="24"/>
                <w:lang w:eastAsia="zh-TW"/>
              </w:rPr>
            </w:pPr>
          </w:p>
        </w:tc>
        <w:tc>
          <w:tcPr>
            <w:tcW w:w="1949" w:type="dxa"/>
            <w:vAlign w:val="center"/>
          </w:tcPr>
          <w:p w:rsidR="00652409" w:rsidRPr="00482899" w:rsidRDefault="00652409" w:rsidP="004D003A">
            <w:pPr>
              <w:pStyle w:val="TableParagraph"/>
              <w:spacing w:line="194" w:lineRule="exact"/>
              <w:ind w:left="119" w:right="108"/>
              <w:jc w:val="center"/>
              <w:rPr>
                <w:rFonts w:ascii="Times New Roman" w:eastAsia="標楷體" w:hAnsi="Times New Roman" w:cs="Times New Roman"/>
                <w:sz w:val="24"/>
                <w:szCs w:val="24"/>
                <w:lang w:eastAsia="zh-TW"/>
              </w:rPr>
            </w:pPr>
          </w:p>
        </w:tc>
        <w:tc>
          <w:tcPr>
            <w:tcW w:w="625" w:type="dxa"/>
            <w:vAlign w:val="center"/>
          </w:tcPr>
          <w:p w:rsidR="00652409" w:rsidRPr="00482899" w:rsidRDefault="00652409" w:rsidP="004D003A">
            <w:pPr>
              <w:pStyle w:val="TableParagraph"/>
              <w:spacing w:line="194" w:lineRule="exact"/>
              <w:ind w:left="120" w:right="105"/>
              <w:jc w:val="center"/>
              <w:rPr>
                <w:rFonts w:ascii="Times New Roman" w:eastAsia="標楷體" w:hAnsi="Times New Roman" w:cs="Times New Roman"/>
                <w:sz w:val="24"/>
                <w:szCs w:val="24"/>
                <w:lang w:eastAsia="zh-TW"/>
              </w:rPr>
            </w:pPr>
          </w:p>
        </w:tc>
      </w:tr>
      <w:tr w:rsidR="00652409" w:rsidRPr="004375DA" w:rsidTr="00772D32">
        <w:trPr>
          <w:trHeight w:val="1041"/>
          <w:jc w:val="center"/>
        </w:trPr>
        <w:tc>
          <w:tcPr>
            <w:tcW w:w="2216" w:type="dxa"/>
            <w:gridSpan w:val="2"/>
            <w:vAlign w:val="center"/>
          </w:tcPr>
          <w:p w:rsidR="00652409" w:rsidRPr="00E45C86" w:rsidRDefault="00652409" w:rsidP="00E45C86">
            <w:pPr>
              <w:pStyle w:val="TableParagraph"/>
              <w:ind w:left="107"/>
              <w:rPr>
                <w:rFonts w:ascii="Times New Roman" w:eastAsia="標楷體" w:hAnsi="Times New Roman" w:cs="Times New Roman"/>
                <w:sz w:val="24"/>
                <w:szCs w:val="24"/>
                <w:lang w:eastAsia="zh-TW"/>
              </w:rPr>
            </w:pPr>
            <w:r w:rsidRPr="00E45C86">
              <w:rPr>
                <w:rFonts w:ascii="Times New Roman" w:eastAsia="標楷體" w:hAnsi="Times New Roman" w:cs="Times New Roman"/>
                <w:sz w:val="24"/>
                <w:szCs w:val="24"/>
                <w:lang w:eastAsia="zh-TW"/>
              </w:rPr>
              <w:t>1.</w:t>
            </w:r>
            <w:r w:rsidRPr="00E45C86">
              <w:rPr>
                <w:rFonts w:ascii="Times New Roman" w:eastAsia="標楷體" w:hAnsi="標楷體" w:cs="Times New Roman" w:hint="eastAsia"/>
                <w:sz w:val="24"/>
                <w:szCs w:val="24"/>
                <w:lang w:eastAsia="zh-TW"/>
              </w:rPr>
              <w:t>底棲生物的棲地基質</w:t>
            </w:r>
          </w:p>
        </w:tc>
        <w:tc>
          <w:tcPr>
            <w:tcW w:w="1985" w:type="dxa"/>
            <w:tcBorders>
              <w:right w:val="single" w:sz="6" w:space="0" w:color="000000"/>
            </w:tcBorders>
            <w:vAlign w:val="center"/>
          </w:tcPr>
          <w:p w:rsidR="00652409" w:rsidRPr="00E45C86" w:rsidRDefault="00652409" w:rsidP="002E3B0E">
            <w:pPr>
              <w:pStyle w:val="TableParagraph"/>
              <w:spacing w:before="9"/>
              <w:ind w:left="108" w:right="96"/>
              <w:rPr>
                <w:rFonts w:ascii="Times New Roman" w:eastAsia="標楷體" w:hAnsi="Times New Roman" w:cs="Times New Roman"/>
                <w:sz w:val="24"/>
                <w:szCs w:val="24"/>
                <w:lang w:eastAsia="zh-TW"/>
              </w:rPr>
            </w:pPr>
            <w:r w:rsidRPr="00E45C86">
              <w:rPr>
                <w:rFonts w:ascii="Times New Roman" w:eastAsia="標楷體" w:hAnsi="標楷體" w:cs="Times New Roman" w:hint="eastAsia"/>
                <w:sz w:val="24"/>
                <w:szCs w:val="24"/>
                <w:lang w:eastAsia="zh-TW"/>
              </w:rPr>
              <w:t>河床底部以卵石為主，少見淤積土砂。</w:t>
            </w:r>
          </w:p>
        </w:tc>
        <w:tc>
          <w:tcPr>
            <w:tcW w:w="709" w:type="dxa"/>
            <w:tcBorders>
              <w:left w:val="single" w:sz="6" w:space="0" w:color="000000"/>
            </w:tcBorders>
            <w:vAlign w:val="center"/>
          </w:tcPr>
          <w:p w:rsidR="00652409" w:rsidRPr="00E45C86" w:rsidRDefault="00652409" w:rsidP="00E45C86">
            <w:pPr>
              <w:pStyle w:val="TableParagraph"/>
              <w:ind w:left="91" w:right="84"/>
              <w:jc w:val="center"/>
              <w:rPr>
                <w:rFonts w:ascii="Times New Roman" w:eastAsia="標楷體" w:hAnsi="Times New Roman" w:cs="Times New Roman"/>
                <w:sz w:val="24"/>
                <w:szCs w:val="24"/>
                <w:lang w:eastAsia="zh-TW"/>
              </w:rPr>
            </w:pPr>
            <w:r w:rsidRPr="00E45C86">
              <w:rPr>
                <w:rFonts w:ascii="Times New Roman" w:eastAsia="標楷體" w:hAnsi="Times New Roman" w:cs="Times New Roman"/>
                <w:sz w:val="24"/>
                <w:szCs w:val="24"/>
                <w:lang w:eastAsia="zh-TW"/>
              </w:rPr>
              <w:t>15</w:t>
            </w:r>
          </w:p>
        </w:tc>
        <w:tc>
          <w:tcPr>
            <w:tcW w:w="1984" w:type="dxa"/>
            <w:vAlign w:val="center"/>
          </w:tcPr>
          <w:p w:rsidR="00652409" w:rsidRPr="00E956BB" w:rsidRDefault="00652409" w:rsidP="00E956BB">
            <w:pPr>
              <w:pStyle w:val="TableParagraph"/>
              <w:ind w:left="108"/>
              <w:rPr>
                <w:rFonts w:ascii="Times New Roman" w:eastAsia="標楷體" w:hAnsi="標楷體" w:cs="Times New Roman"/>
                <w:sz w:val="24"/>
                <w:szCs w:val="24"/>
                <w:lang w:eastAsia="zh-TW"/>
              </w:rPr>
            </w:pPr>
          </w:p>
        </w:tc>
        <w:tc>
          <w:tcPr>
            <w:tcW w:w="709" w:type="dxa"/>
            <w:vAlign w:val="center"/>
          </w:tcPr>
          <w:p w:rsidR="00652409" w:rsidRPr="00E45C86" w:rsidRDefault="00652409" w:rsidP="00E45C86">
            <w:pPr>
              <w:pStyle w:val="TableParagraph"/>
              <w:ind w:left="9"/>
              <w:jc w:val="center"/>
              <w:rPr>
                <w:rFonts w:ascii="Times New Roman" w:eastAsia="標楷體" w:hAnsi="Times New Roman" w:cs="Times New Roman"/>
                <w:sz w:val="24"/>
                <w:szCs w:val="24"/>
                <w:lang w:eastAsia="zh-TW"/>
              </w:rPr>
            </w:pPr>
          </w:p>
        </w:tc>
        <w:tc>
          <w:tcPr>
            <w:tcW w:w="1949" w:type="dxa"/>
            <w:vAlign w:val="center"/>
          </w:tcPr>
          <w:p w:rsidR="00652409" w:rsidRPr="00E956BB" w:rsidRDefault="00652409" w:rsidP="004D003A">
            <w:pPr>
              <w:pStyle w:val="TableParagraph"/>
              <w:ind w:left="108"/>
              <w:rPr>
                <w:rFonts w:ascii="Times New Roman" w:eastAsia="標楷體" w:hAnsi="標楷體" w:cs="Times New Roman"/>
                <w:sz w:val="24"/>
                <w:szCs w:val="24"/>
                <w:lang w:eastAsia="zh-TW"/>
              </w:rPr>
            </w:pPr>
          </w:p>
        </w:tc>
        <w:tc>
          <w:tcPr>
            <w:tcW w:w="625" w:type="dxa"/>
            <w:vAlign w:val="center"/>
          </w:tcPr>
          <w:p w:rsidR="00652409" w:rsidRPr="00E45C86" w:rsidRDefault="00652409" w:rsidP="004D003A">
            <w:pPr>
              <w:pStyle w:val="TableParagraph"/>
              <w:ind w:left="9"/>
              <w:jc w:val="center"/>
              <w:rPr>
                <w:rFonts w:ascii="Times New Roman" w:eastAsia="標楷體" w:hAnsi="Times New Roman" w:cs="Times New Roman"/>
                <w:sz w:val="24"/>
                <w:szCs w:val="24"/>
                <w:lang w:eastAsia="zh-TW"/>
              </w:rPr>
            </w:pPr>
          </w:p>
        </w:tc>
      </w:tr>
      <w:tr w:rsidR="00652409" w:rsidRPr="004375DA" w:rsidTr="00772D32">
        <w:trPr>
          <w:trHeight w:val="520"/>
          <w:jc w:val="center"/>
        </w:trPr>
        <w:tc>
          <w:tcPr>
            <w:tcW w:w="2216" w:type="dxa"/>
            <w:gridSpan w:val="2"/>
            <w:vAlign w:val="center"/>
          </w:tcPr>
          <w:p w:rsidR="00652409" w:rsidRPr="00E45C86" w:rsidRDefault="00652409" w:rsidP="00E45C86">
            <w:pPr>
              <w:pStyle w:val="TableParagraph"/>
              <w:ind w:left="107"/>
              <w:rPr>
                <w:rFonts w:ascii="Times New Roman" w:eastAsia="標楷體" w:hAnsi="Times New Roman" w:cs="Times New Roman"/>
                <w:sz w:val="24"/>
                <w:szCs w:val="24"/>
                <w:lang w:eastAsia="zh-TW"/>
              </w:rPr>
            </w:pPr>
            <w:r w:rsidRPr="00E45C86">
              <w:rPr>
                <w:rFonts w:ascii="Times New Roman" w:eastAsia="標楷體" w:hAnsi="Times New Roman" w:cs="Times New Roman"/>
                <w:sz w:val="24"/>
                <w:szCs w:val="24"/>
                <w:lang w:eastAsia="zh-TW"/>
              </w:rPr>
              <w:t>2.</w:t>
            </w:r>
            <w:r w:rsidRPr="00E45C86">
              <w:rPr>
                <w:rFonts w:ascii="Times New Roman" w:eastAsia="標楷體" w:hAnsi="標楷體" w:cs="Times New Roman" w:hint="eastAsia"/>
                <w:sz w:val="24"/>
                <w:szCs w:val="24"/>
                <w:lang w:eastAsia="zh-TW"/>
              </w:rPr>
              <w:t>河床底質包埋度</w:t>
            </w:r>
          </w:p>
        </w:tc>
        <w:tc>
          <w:tcPr>
            <w:tcW w:w="1985" w:type="dxa"/>
            <w:tcBorders>
              <w:right w:val="single" w:sz="6" w:space="0" w:color="000000"/>
            </w:tcBorders>
            <w:vAlign w:val="center"/>
          </w:tcPr>
          <w:p w:rsidR="00652409" w:rsidRPr="00E45C86" w:rsidRDefault="00652409" w:rsidP="00E45C86">
            <w:pPr>
              <w:pStyle w:val="TableParagraph"/>
              <w:ind w:left="108"/>
              <w:rPr>
                <w:rFonts w:ascii="Times New Roman" w:eastAsia="標楷體" w:hAnsi="Times New Roman" w:cs="Times New Roman"/>
                <w:sz w:val="24"/>
                <w:szCs w:val="24"/>
                <w:lang w:eastAsia="zh-TW"/>
              </w:rPr>
            </w:pPr>
            <w:r w:rsidRPr="00E45C86">
              <w:rPr>
                <w:rFonts w:ascii="Times New Roman" w:eastAsia="標楷體" w:hAnsi="標楷體" w:cs="Times New Roman" w:hint="eastAsia"/>
                <w:sz w:val="24"/>
                <w:szCs w:val="24"/>
                <w:lang w:eastAsia="zh-TW"/>
              </w:rPr>
              <w:t>礫石與卵石土砂包埋狀況少於</w:t>
            </w:r>
            <w:r w:rsidRPr="00E45C86">
              <w:rPr>
                <w:rFonts w:ascii="Times New Roman" w:eastAsia="標楷體" w:hAnsi="Times New Roman" w:cs="Times New Roman"/>
                <w:sz w:val="24"/>
                <w:szCs w:val="24"/>
                <w:lang w:eastAsia="zh-TW"/>
              </w:rPr>
              <w:t>25-50</w:t>
            </w:r>
            <w:r w:rsidRPr="00E45C86">
              <w:rPr>
                <w:rFonts w:ascii="Times New Roman" w:eastAsia="標楷體" w:hAnsi="標楷體" w:cs="Times New Roman" w:hint="eastAsia"/>
                <w:sz w:val="24"/>
                <w:szCs w:val="24"/>
                <w:lang w:eastAsia="zh-TW"/>
              </w:rPr>
              <w:t>％。</w:t>
            </w:r>
          </w:p>
        </w:tc>
        <w:tc>
          <w:tcPr>
            <w:tcW w:w="709" w:type="dxa"/>
            <w:tcBorders>
              <w:left w:val="single" w:sz="6" w:space="0" w:color="000000"/>
            </w:tcBorders>
            <w:vAlign w:val="center"/>
          </w:tcPr>
          <w:p w:rsidR="00652409" w:rsidRPr="00E45C86" w:rsidRDefault="00652409" w:rsidP="00E45C86">
            <w:pPr>
              <w:pStyle w:val="TableParagraph"/>
              <w:spacing w:before="132"/>
              <w:ind w:left="91" w:right="84"/>
              <w:jc w:val="center"/>
              <w:rPr>
                <w:rFonts w:ascii="Times New Roman" w:eastAsia="標楷體" w:hAnsi="Times New Roman" w:cs="Times New Roman"/>
                <w:sz w:val="24"/>
                <w:szCs w:val="24"/>
                <w:lang w:eastAsia="zh-TW"/>
              </w:rPr>
            </w:pPr>
            <w:r w:rsidRPr="00E45C86">
              <w:rPr>
                <w:rFonts w:ascii="Times New Roman" w:eastAsia="標楷體" w:hAnsi="Times New Roman" w:cs="Times New Roman"/>
                <w:sz w:val="24"/>
                <w:szCs w:val="24"/>
                <w:lang w:eastAsia="zh-TW"/>
              </w:rPr>
              <w:t>17</w:t>
            </w:r>
          </w:p>
        </w:tc>
        <w:tc>
          <w:tcPr>
            <w:tcW w:w="1984" w:type="dxa"/>
          </w:tcPr>
          <w:p w:rsidR="00652409" w:rsidRPr="002E3B0E" w:rsidRDefault="00652409" w:rsidP="002E3B0E">
            <w:pPr>
              <w:pStyle w:val="TableParagraph"/>
              <w:ind w:left="108"/>
              <w:rPr>
                <w:rFonts w:ascii="Times New Roman" w:eastAsia="標楷體" w:hAnsi="標楷體" w:cs="Times New Roman"/>
                <w:sz w:val="24"/>
                <w:szCs w:val="24"/>
                <w:lang w:eastAsia="zh-TW"/>
              </w:rPr>
            </w:pPr>
          </w:p>
        </w:tc>
        <w:tc>
          <w:tcPr>
            <w:tcW w:w="709" w:type="dxa"/>
            <w:vAlign w:val="center"/>
          </w:tcPr>
          <w:p w:rsidR="00652409" w:rsidRPr="002E3B0E" w:rsidRDefault="00652409" w:rsidP="002E3B0E">
            <w:pPr>
              <w:pStyle w:val="TableParagraph"/>
              <w:spacing w:before="10"/>
              <w:ind w:left="9"/>
              <w:jc w:val="center"/>
              <w:rPr>
                <w:rFonts w:ascii="Times New Roman" w:eastAsia="標楷體" w:hAnsi="標楷體" w:cs="Times New Roman"/>
                <w:sz w:val="24"/>
                <w:szCs w:val="24"/>
                <w:lang w:eastAsia="zh-TW"/>
              </w:rPr>
            </w:pPr>
          </w:p>
        </w:tc>
        <w:tc>
          <w:tcPr>
            <w:tcW w:w="1949" w:type="dxa"/>
          </w:tcPr>
          <w:p w:rsidR="00652409" w:rsidRPr="002E3B0E" w:rsidRDefault="00652409" w:rsidP="00772D32">
            <w:pPr>
              <w:pStyle w:val="TableParagraph"/>
              <w:ind w:left="108"/>
              <w:rPr>
                <w:rFonts w:ascii="Times New Roman" w:eastAsia="標楷體" w:hAnsi="標楷體" w:cs="Times New Roman"/>
                <w:sz w:val="24"/>
                <w:szCs w:val="24"/>
                <w:lang w:eastAsia="zh-TW"/>
              </w:rPr>
            </w:pPr>
          </w:p>
        </w:tc>
        <w:tc>
          <w:tcPr>
            <w:tcW w:w="625" w:type="dxa"/>
            <w:vAlign w:val="center"/>
          </w:tcPr>
          <w:p w:rsidR="00652409" w:rsidRPr="002E3B0E" w:rsidRDefault="00652409" w:rsidP="004D003A">
            <w:pPr>
              <w:pStyle w:val="TableParagraph"/>
              <w:spacing w:before="10"/>
              <w:ind w:left="9"/>
              <w:jc w:val="center"/>
              <w:rPr>
                <w:rFonts w:ascii="Times New Roman" w:eastAsia="標楷體" w:hAnsi="標楷體" w:cs="Times New Roman"/>
                <w:sz w:val="24"/>
                <w:szCs w:val="24"/>
                <w:lang w:eastAsia="zh-TW"/>
              </w:rPr>
            </w:pPr>
          </w:p>
        </w:tc>
      </w:tr>
      <w:tr w:rsidR="00652409" w:rsidRPr="004375DA" w:rsidTr="00772D32">
        <w:trPr>
          <w:trHeight w:val="780"/>
          <w:jc w:val="center"/>
        </w:trPr>
        <w:tc>
          <w:tcPr>
            <w:tcW w:w="2216" w:type="dxa"/>
            <w:gridSpan w:val="2"/>
            <w:vAlign w:val="center"/>
          </w:tcPr>
          <w:p w:rsidR="00652409" w:rsidRPr="00E45C86" w:rsidRDefault="00652409" w:rsidP="00E45C86">
            <w:pPr>
              <w:pStyle w:val="TableParagraph"/>
              <w:ind w:left="107"/>
              <w:rPr>
                <w:rFonts w:ascii="Times New Roman" w:eastAsia="標楷體" w:hAnsi="Times New Roman" w:cs="Times New Roman"/>
                <w:sz w:val="24"/>
                <w:szCs w:val="24"/>
                <w:lang w:eastAsia="zh-TW"/>
              </w:rPr>
            </w:pPr>
            <w:r w:rsidRPr="00E45C86">
              <w:rPr>
                <w:rFonts w:ascii="Times New Roman" w:eastAsia="標楷體" w:hAnsi="Times New Roman" w:cs="Times New Roman"/>
                <w:sz w:val="24"/>
                <w:szCs w:val="24"/>
                <w:lang w:eastAsia="zh-TW"/>
              </w:rPr>
              <w:t>3.</w:t>
            </w:r>
            <w:r w:rsidRPr="00E45C86">
              <w:rPr>
                <w:rFonts w:ascii="Times New Roman" w:eastAsia="標楷體" w:hAnsi="標楷體" w:cs="Times New Roman" w:hint="eastAsia"/>
                <w:sz w:val="24"/>
                <w:szCs w:val="24"/>
                <w:lang w:eastAsia="zh-TW"/>
              </w:rPr>
              <w:t>流速水深組合</w:t>
            </w:r>
          </w:p>
        </w:tc>
        <w:tc>
          <w:tcPr>
            <w:tcW w:w="1985" w:type="dxa"/>
            <w:tcBorders>
              <w:right w:val="single" w:sz="6" w:space="0" w:color="000000"/>
            </w:tcBorders>
            <w:vAlign w:val="center"/>
          </w:tcPr>
          <w:p w:rsidR="00652409" w:rsidRPr="00E45C86" w:rsidRDefault="00652409" w:rsidP="002E3B0E">
            <w:pPr>
              <w:pStyle w:val="TableParagraph"/>
              <w:spacing w:before="6"/>
              <w:ind w:left="108" w:right="118"/>
              <w:rPr>
                <w:rFonts w:ascii="Times New Roman" w:eastAsia="標楷體" w:hAnsi="Times New Roman" w:cs="Times New Roman"/>
                <w:sz w:val="24"/>
                <w:szCs w:val="24"/>
                <w:lang w:eastAsia="zh-TW"/>
              </w:rPr>
            </w:pPr>
            <w:r w:rsidRPr="00E45C86">
              <w:rPr>
                <w:rFonts w:ascii="Times New Roman" w:eastAsia="標楷體" w:hAnsi="標楷體" w:cs="Times New Roman" w:hint="eastAsia"/>
                <w:sz w:val="24"/>
                <w:szCs w:val="24"/>
                <w:lang w:eastAsia="zh-TW"/>
              </w:rPr>
              <w:t>可見淺瀨、淺流分佈。</w:t>
            </w:r>
          </w:p>
        </w:tc>
        <w:tc>
          <w:tcPr>
            <w:tcW w:w="709" w:type="dxa"/>
            <w:tcBorders>
              <w:left w:val="single" w:sz="6" w:space="0" w:color="000000"/>
            </w:tcBorders>
            <w:vAlign w:val="center"/>
          </w:tcPr>
          <w:p w:rsidR="00652409" w:rsidRPr="00E45C86" w:rsidRDefault="00652409" w:rsidP="00E45C86">
            <w:pPr>
              <w:pStyle w:val="TableParagraph"/>
              <w:ind w:left="91" w:right="84"/>
              <w:jc w:val="center"/>
              <w:rPr>
                <w:rFonts w:ascii="Times New Roman" w:eastAsia="標楷體" w:hAnsi="Times New Roman" w:cs="Times New Roman"/>
                <w:sz w:val="24"/>
                <w:szCs w:val="24"/>
                <w:lang w:eastAsia="zh-TW"/>
              </w:rPr>
            </w:pPr>
            <w:r w:rsidRPr="00E45C86">
              <w:rPr>
                <w:rFonts w:ascii="Times New Roman" w:eastAsia="標楷體" w:hAnsi="Times New Roman" w:cs="Times New Roman"/>
                <w:sz w:val="24"/>
                <w:szCs w:val="24"/>
                <w:lang w:eastAsia="zh-TW"/>
              </w:rPr>
              <w:t>10</w:t>
            </w:r>
          </w:p>
        </w:tc>
        <w:tc>
          <w:tcPr>
            <w:tcW w:w="1984" w:type="dxa"/>
          </w:tcPr>
          <w:p w:rsidR="00652409" w:rsidRPr="00E956BB" w:rsidRDefault="00652409" w:rsidP="002E3B0E">
            <w:pPr>
              <w:pStyle w:val="TableParagraph"/>
              <w:ind w:left="108"/>
              <w:rPr>
                <w:rFonts w:ascii="Times New Roman" w:eastAsia="標楷體" w:hAnsi="標楷體" w:cs="Times New Roman"/>
                <w:sz w:val="24"/>
                <w:szCs w:val="24"/>
                <w:lang w:eastAsia="zh-TW"/>
              </w:rPr>
            </w:pPr>
          </w:p>
        </w:tc>
        <w:tc>
          <w:tcPr>
            <w:tcW w:w="709" w:type="dxa"/>
            <w:vAlign w:val="center"/>
          </w:tcPr>
          <w:p w:rsidR="00652409" w:rsidRPr="00E45C86" w:rsidRDefault="00652409" w:rsidP="00E45C86">
            <w:pPr>
              <w:pStyle w:val="TableParagraph"/>
              <w:spacing w:before="140"/>
              <w:ind w:left="120" w:right="106"/>
              <w:jc w:val="center"/>
              <w:rPr>
                <w:rFonts w:ascii="Times New Roman" w:eastAsia="標楷體" w:hAnsi="Times New Roman" w:cs="Times New Roman"/>
                <w:sz w:val="24"/>
                <w:szCs w:val="24"/>
                <w:lang w:eastAsia="zh-TW"/>
              </w:rPr>
            </w:pPr>
          </w:p>
        </w:tc>
        <w:tc>
          <w:tcPr>
            <w:tcW w:w="1949" w:type="dxa"/>
          </w:tcPr>
          <w:p w:rsidR="00652409" w:rsidRPr="00E956BB" w:rsidRDefault="00652409" w:rsidP="004D003A">
            <w:pPr>
              <w:pStyle w:val="TableParagraph"/>
              <w:ind w:left="108"/>
              <w:rPr>
                <w:rFonts w:ascii="Times New Roman" w:eastAsia="標楷體" w:hAnsi="標楷體" w:cs="Times New Roman"/>
                <w:sz w:val="24"/>
                <w:szCs w:val="24"/>
                <w:lang w:eastAsia="zh-TW"/>
              </w:rPr>
            </w:pPr>
          </w:p>
        </w:tc>
        <w:tc>
          <w:tcPr>
            <w:tcW w:w="625" w:type="dxa"/>
            <w:vAlign w:val="center"/>
          </w:tcPr>
          <w:p w:rsidR="00652409" w:rsidRPr="00E45C86" w:rsidRDefault="00652409" w:rsidP="004D003A">
            <w:pPr>
              <w:pStyle w:val="TableParagraph"/>
              <w:spacing w:before="140"/>
              <w:ind w:left="120" w:right="106"/>
              <w:jc w:val="center"/>
              <w:rPr>
                <w:rFonts w:ascii="Times New Roman" w:eastAsia="標楷體" w:hAnsi="Times New Roman" w:cs="Times New Roman"/>
                <w:sz w:val="24"/>
                <w:szCs w:val="24"/>
                <w:lang w:eastAsia="zh-TW"/>
              </w:rPr>
            </w:pPr>
          </w:p>
        </w:tc>
      </w:tr>
      <w:tr w:rsidR="00652409" w:rsidRPr="004375DA" w:rsidTr="00772D32">
        <w:trPr>
          <w:trHeight w:val="1041"/>
          <w:jc w:val="center"/>
        </w:trPr>
        <w:tc>
          <w:tcPr>
            <w:tcW w:w="2216" w:type="dxa"/>
            <w:gridSpan w:val="2"/>
            <w:vAlign w:val="center"/>
          </w:tcPr>
          <w:p w:rsidR="00652409" w:rsidRPr="00E45C86" w:rsidRDefault="00652409" w:rsidP="00E45C86">
            <w:pPr>
              <w:pStyle w:val="TableParagraph"/>
              <w:ind w:left="107"/>
              <w:rPr>
                <w:rFonts w:ascii="Times New Roman" w:eastAsia="標楷體" w:hAnsi="Times New Roman" w:cs="Times New Roman"/>
                <w:sz w:val="24"/>
                <w:szCs w:val="24"/>
              </w:rPr>
            </w:pPr>
            <w:r w:rsidRPr="00E45C86">
              <w:rPr>
                <w:rFonts w:ascii="Times New Roman" w:eastAsia="標楷體" w:hAnsi="Times New Roman" w:cs="Times New Roman"/>
                <w:sz w:val="24"/>
                <w:szCs w:val="24"/>
                <w:lang w:eastAsia="zh-TW"/>
              </w:rPr>
              <w:t>4.</w:t>
            </w:r>
            <w:r w:rsidRPr="00E45C86">
              <w:rPr>
                <w:rFonts w:ascii="Times New Roman" w:eastAsia="標楷體" w:hAnsi="標楷體" w:cs="Times New Roman" w:hint="eastAsia"/>
                <w:sz w:val="24"/>
                <w:szCs w:val="24"/>
                <w:lang w:eastAsia="zh-TW"/>
              </w:rPr>
              <w:t>沉積物堆</w:t>
            </w:r>
            <w:r w:rsidRPr="00E45C86">
              <w:rPr>
                <w:rFonts w:ascii="Times New Roman" w:eastAsia="標楷體" w:hAnsi="標楷體" w:cs="Times New Roman" w:hint="eastAsia"/>
                <w:sz w:val="24"/>
                <w:szCs w:val="24"/>
              </w:rPr>
              <w:t>積</w:t>
            </w:r>
          </w:p>
        </w:tc>
        <w:tc>
          <w:tcPr>
            <w:tcW w:w="1985" w:type="dxa"/>
            <w:tcBorders>
              <w:right w:val="single" w:sz="6" w:space="0" w:color="000000"/>
            </w:tcBorders>
            <w:vAlign w:val="center"/>
          </w:tcPr>
          <w:p w:rsidR="00652409" w:rsidRPr="00E45C86" w:rsidRDefault="00652409" w:rsidP="002E3B0E">
            <w:pPr>
              <w:pStyle w:val="TableParagraph"/>
              <w:spacing w:before="11"/>
              <w:ind w:left="108" w:right="118"/>
              <w:rPr>
                <w:rFonts w:ascii="Times New Roman" w:eastAsia="標楷體" w:hAnsi="Times New Roman" w:cs="Times New Roman"/>
                <w:sz w:val="24"/>
                <w:szCs w:val="24"/>
                <w:lang w:eastAsia="zh-TW"/>
              </w:rPr>
            </w:pPr>
            <w:r w:rsidRPr="00E45C86">
              <w:rPr>
                <w:rFonts w:ascii="Times New Roman" w:eastAsia="標楷體" w:hAnsi="標楷體" w:cs="Times New Roman" w:hint="eastAsia"/>
                <w:sz w:val="24"/>
                <w:szCs w:val="24"/>
                <w:lang w:eastAsia="zh-TW"/>
              </w:rPr>
              <w:t>左岸及右岸可見小面積淤積土砂灘地。</w:t>
            </w:r>
          </w:p>
        </w:tc>
        <w:tc>
          <w:tcPr>
            <w:tcW w:w="709" w:type="dxa"/>
            <w:tcBorders>
              <w:left w:val="single" w:sz="6" w:space="0" w:color="000000"/>
            </w:tcBorders>
            <w:vAlign w:val="center"/>
          </w:tcPr>
          <w:p w:rsidR="00652409" w:rsidRPr="00E45C86" w:rsidRDefault="00652409" w:rsidP="00E45C86">
            <w:pPr>
              <w:pStyle w:val="TableParagraph"/>
              <w:ind w:left="91" w:right="84"/>
              <w:jc w:val="center"/>
              <w:rPr>
                <w:rFonts w:ascii="Times New Roman" w:eastAsia="標楷體" w:hAnsi="Times New Roman" w:cs="Times New Roman"/>
                <w:sz w:val="24"/>
                <w:szCs w:val="24"/>
              </w:rPr>
            </w:pPr>
            <w:r w:rsidRPr="00E45C86">
              <w:rPr>
                <w:rFonts w:ascii="Times New Roman" w:eastAsia="標楷體" w:hAnsi="Times New Roman" w:cs="Times New Roman"/>
                <w:sz w:val="24"/>
                <w:szCs w:val="24"/>
                <w:lang w:eastAsia="zh-TW"/>
              </w:rPr>
              <w:t>14</w:t>
            </w:r>
          </w:p>
        </w:tc>
        <w:tc>
          <w:tcPr>
            <w:tcW w:w="1984" w:type="dxa"/>
          </w:tcPr>
          <w:p w:rsidR="00652409" w:rsidRPr="00E956BB" w:rsidRDefault="00652409" w:rsidP="00E956BB">
            <w:pPr>
              <w:pStyle w:val="TableParagraph"/>
              <w:ind w:left="108"/>
              <w:rPr>
                <w:rFonts w:ascii="Times New Roman" w:eastAsia="標楷體" w:hAnsi="標楷體" w:cs="Times New Roman"/>
                <w:sz w:val="24"/>
                <w:szCs w:val="24"/>
                <w:lang w:eastAsia="zh-TW"/>
              </w:rPr>
            </w:pPr>
          </w:p>
        </w:tc>
        <w:tc>
          <w:tcPr>
            <w:tcW w:w="709" w:type="dxa"/>
            <w:vAlign w:val="center"/>
          </w:tcPr>
          <w:p w:rsidR="00652409" w:rsidRPr="00E45C86" w:rsidRDefault="00652409" w:rsidP="00E45C86">
            <w:pPr>
              <w:pStyle w:val="TableParagraph"/>
              <w:ind w:left="120" w:right="106"/>
              <w:jc w:val="center"/>
              <w:rPr>
                <w:rFonts w:ascii="Times New Roman" w:eastAsia="標楷體" w:hAnsi="Times New Roman" w:cs="Times New Roman"/>
                <w:sz w:val="24"/>
                <w:szCs w:val="24"/>
              </w:rPr>
            </w:pPr>
          </w:p>
        </w:tc>
        <w:tc>
          <w:tcPr>
            <w:tcW w:w="1949" w:type="dxa"/>
          </w:tcPr>
          <w:p w:rsidR="00772D32" w:rsidRPr="00E956BB" w:rsidRDefault="00772D32" w:rsidP="00772D32">
            <w:pPr>
              <w:pStyle w:val="TableParagraph"/>
              <w:ind w:left="108"/>
              <w:rPr>
                <w:rFonts w:ascii="Times New Roman" w:eastAsia="標楷體" w:hAnsi="標楷體" w:cs="Times New Roman"/>
                <w:sz w:val="24"/>
                <w:szCs w:val="24"/>
                <w:lang w:eastAsia="zh-TW"/>
              </w:rPr>
            </w:pPr>
          </w:p>
        </w:tc>
        <w:tc>
          <w:tcPr>
            <w:tcW w:w="625" w:type="dxa"/>
            <w:vAlign w:val="center"/>
          </w:tcPr>
          <w:p w:rsidR="00652409" w:rsidRPr="00E45C86" w:rsidRDefault="00652409" w:rsidP="004D003A">
            <w:pPr>
              <w:pStyle w:val="TableParagraph"/>
              <w:ind w:left="120" w:right="106"/>
              <w:jc w:val="center"/>
              <w:rPr>
                <w:rFonts w:ascii="Times New Roman" w:eastAsia="標楷體" w:hAnsi="Times New Roman" w:cs="Times New Roman"/>
                <w:sz w:val="24"/>
                <w:szCs w:val="24"/>
              </w:rPr>
            </w:pPr>
          </w:p>
        </w:tc>
      </w:tr>
      <w:tr w:rsidR="00652409" w:rsidRPr="004375DA" w:rsidTr="00772D32">
        <w:trPr>
          <w:trHeight w:val="1041"/>
          <w:jc w:val="center"/>
        </w:trPr>
        <w:tc>
          <w:tcPr>
            <w:tcW w:w="2216" w:type="dxa"/>
            <w:gridSpan w:val="2"/>
            <w:vAlign w:val="center"/>
          </w:tcPr>
          <w:p w:rsidR="00652409" w:rsidRPr="00E45C86" w:rsidRDefault="00652409" w:rsidP="00E45C86">
            <w:pPr>
              <w:pStyle w:val="TableParagraph"/>
              <w:ind w:left="107"/>
              <w:rPr>
                <w:rFonts w:ascii="Times New Roman" w:eastAsia="標楷體" w:hAnsi="Times New Roman" w:cs="Times New Roman"/>
                <w:sz w:val="24"/>
                <w:szCs w:val="24"/>
              </w:rPr>
            </w:pPr>
            <w:r w:rsidRPr="00E45C86">
              <w:rPr>
                <w:rFonts w:ascii="Times New Roman" w:eastAsia="標楷體" w:hAnsi="Times New Roman" w:cs="Times New Roman"/>
                <w:sz w:val="24"/>
                <w:szCs w:val="24"/>
              </w:rPr>
              <w:t>5.</w:t>
            </w:r>
            <w:r w:rsidRPr="00E45C86">
              <w:rPr>
                <w:rFonts w:ascii="Times New Roman" w:eastAsia="標楷體" w:hAnsi="標楷體" w:cs="Times New Roman" w:hint="eastAsia"/>
                <w:sz w:val="24"/>
                <w:szCs w:val="24"/>
              </w:rPr>
              <w:t>河道水流狀態</w:t>
            </w:r>
          </w:p>
        </w:tc>
        <w:tc>
          <w:tcPr>
            <w:tcW w:w="1985" w:type="dxa"/>
            <w:tcBorders>
              <w:right w:val="single" w:sz="6" w:space="0" w:color="000000"/>
            </w:tcBorders>
            <w:vAlign w:val="center"/>
          </w:tcPr>
          <w:p w:rsidR="00652409" w:rsidRPr="00E45C86" w:rsidRDefault="00652409" w:rsidP="002E3B0E">
            <w:pPr>
              <w:pStyle w:val="TableParagraph"/>
              <w:spacing w:before="9"/>
              <w:ind w:left="108" w:right="118"/>
              <w:rPr>
                <w:rFonts w:ascii="Times New Roman" w:eastAsia="標楷體" w:hAnsi="Times New Roman" w:cs="Times New Roman"/>
                <w:sz w:val="24"/>
                <w:szCs w:val="24"/>
                <w:lang w:eastAsia="zh-TW"/>
              </w:rPr>
            </w:pPr>
            <w:r w:rsidRPr="00E45C86">
              <w:rPr>
                <w:rFonts w:ascii="Times New Roman" w:eastAsia="標楷體" w:hAnsi="標楷體" w:cs="Times New Roman" w:hint="eastAsia"/>
                <w:sz w:val="24"/>
                <w:szCs w:val="24"/>
                <w:lang w:eastAsia="zh-TW"/>
              </w:rPr>
              <w:t>水量充沛，溪床裸露少。</w:t>
            </w:r>
          </w:p>
        </w:tc>
        <w:tc>
          <w:tcPr>
            <w:tcW w:w="709" w:type="dxa"/>
            <w:tcBorders>
              <w:left w:val="single" w:sz="6" w:space="0" w:color="000000"/>
            </w:tcBorders>
            <w:vAlign w:val="center"/>
          </w:tcPr>
          <w:p w:rsidR="00652409" w:rsidRPr="00E45C86" w:rsidRDefault="00652409" w:rsidP="00E45C86">
            <w:pPr>
              <w:pStyle w:val="TableParagraph"/>
              <w:ind w:left="91" w:right="84"/>
              <w:jc w:val="center"/>
              <w:rPr>
                <w:rFonts w:ascii="Times New Roman" w:eastAsia="標楷體" w:hAnsi="Times New Roman" w:cs="Times New Roman"/>
                <w:sz w:val="24"/>
                <w:szCs w:val="24"/>
              </w:rPr>
            </w:pPr>
            <w:r w:rsidRPr="00E45C86">
              <w:rPr>
                <w:rFonts w:ascii="Times New Roman" w:eastAsia="標楷體" w:hAnsi="Times New Roman" w:cs="Times New Roman"/>
                <w:sz w:val="24"/>
                <w:szCs w:val="24"/>
                <w:lang w:eastAsia="zh-TW"/>
              </w:rPr>
              <w:t>13</w:t>
            </w:r>
          </w:p>
        </w:tc>
        <w:tc>
          <w:tcPr>
            <w:tcW w:w="1984" w:type="dxa"/>
          </w:tcPr>
          <w:p w:rsidR="00652409" w:rsidRPr="00E956BB" w:rsidRDefault="00652409" w:rsidP="00E956BB">
            <w:pPr>
              <w:pStyle w:val="TableParagraph"/>
              <w:ind w:left="108"/>
              <w:rPr>
                <w:rFonts w:ascii="Times New Roman" w:eastAsia="標楷體" w:hAnsi="標楷體" w:cs="Times New Roman"/>
                <w:sz w:val="24"/>
                <w:szCs w:val="24"/>
                <w:lang w:eastAsia="zh-TW"/>
              </w:rPr>
            </w:pPr>
          </w:p>
        </w:tc>
        <w:tc>
          <w:tcPr>
            <w:tcW w:w="709" w:type="dxa"/>
            <w:vAlign w:val="center"/>
          </w:tcPr>
          <w:p w:rsidR="00652409" w:rsidRPr="00E45C86" w:rsidRDefault="00652409" w:rsidP="00E45C86">
            <w:pPr>
              <w:pStyle w:val="TableParagraph"/>
              <w:ind w:left="120" w:right="106"/>
              <w:jc w:val="center"/>
              <w:rPr>
                <w:rFonts w:ascii="Times New Roman" w:eastAsia="標楷體" w:hAnsi="Times New Roman" w:cs="Times New Roman"/>
                <w:sz w:val="24"/>
                <w:szCs w:val="24"/>
              </w:rPr>
            </w:pPr>
          </w:p>
        </w:tc>
        <w:tc>
          <w:tcPr>
            <w:tcW w:w="1949" w:type="dxa"/>
          </w:tcPr>
          <w:p w:rsidR="00652409" w:rsidRPr="00E956BB" w:rsidRDefault="00652409" w:rsidP="004D003A">
            <w:pPr>
              <w:pStyle w:val="TableParagraph"/>
              <w:ind w:left="108"/>
              <w:rPr>
                <w:rFonts w:ascii="Times New Roman" w:eastAsia="標楷體" w:hAnsi="標楷體" w:cs="Times New Roman"/>
                <w:sz w:val="24"/>
                <w:szCs w:val="24"/>
                <w:lang w:eastAsia="zh-TW"/>
              </w:rPr>
            </w:pPr>
          </w:p>
        </w:tc>
        <w:tc>
          <w:tcPr>
            <w:tcW w:w="625" w:type="dxa"/>
            <w:vAlign w:val="center"/>
          </w:tcPr>
          <w:p w:rsidR="00652409" w:rsidRPr="00E45C86" w:rsidRDefault="00652409" w:rsidP="004D003A">
            <w:pPr>
              <w:pStyle w:val="TableParagraph"/>
              <w:ind w:left="120" w:right="106"/>
              <w:jc w:val="center"/>
              <w:rPr>
                <w:rFonts w:ascii="Times New Roman" w:eastAsia="標楷體" w:hAnsi="Times New Roman" w:cs="Times New Roman"/>
                <w:sz w:val="24"/>
                <w:szCs w:val="24"/>
              </w:rPr>
            </w:pPr>
          </w:p>
        </w:tc>
      </w:tr>
      <w:tr w:rsidR="00652409" w:rsidRPr="004375DA" w:rsidTr="00772D32">
        <w:trPr>
          <w:trHeight w:val="520"/>
          <w:jc w:val="center"/>
        </w:trPr>
        <w:tc>
          <w:tcPr>
            <w:tcW w:w="2216" w:type="dxa"/>
            <w:gridSpan w:val="2"/>
            <w:vAlign w:val="center"/>
          </w:tcPr>
          <w:p w:rsidR="00652409" w:rsidRPr="00E45C86" w:rsidRDefault="00652409" w:rsidP="00E45C86">
            <w:pPr>
              <w:pStyle w:val="TableParagraph"/>
              <w:ind w:left="107"/>
              <w:rPr>
                <w:rFonts w:ascii="Times New Roman" w:eastAsia="標楷體" w:hAnsi="Times New Roman" w:cs="Times New Roman"/>
                <w:sz w:val="24"/>
                <w:szCs w:val="24"/>
              </w:rPr>
            </w:pPr>
            <w:r w:rsidRPr="00E45C86">
              <w:rPr>
                <w:rFonts w:ascii="Times New Roman" w:eastAsia="標楷體" w:hAnsi="Times New Roman" w:cs="Times New Roman"/>
                <w:sz w:val="24"/>
                <w:szCs w:val="24"/>
              </w:rPr>
              <w:t>6.</w:t>
            </w:r>
            <w:r w:rsidRPr="00E45C86">
              <w:rPr>
                <w:rFonts w:ascii="Times New Roman" w:eastAsia="標楷體" w:hAnsi="標楷體" w:cs="Times New Roman" w:hint="eastAsia"/>
                <w:sz w:val="24"/>
                <w:szCs w:val="24"/>
              </w:rPr>
              <w:t>人為河道變化</w:t>
            </w:r>
          </w:p>
        </w:tc>
        <w:tc>
          <w:tcPr>
            <w:tcW w:w="1985" w:type="dxa"/>
            <w:tcBorders>
              <w:right w:val="single" w:sz="6" w:space="0" w:color="000000"/>
            </w:tcBorders>
            <w:vAlign w:val="center"/>
          </w:tcPr>
          <w:p w:rsidR="00652409" w:rsidRPr="00E45C86" w:rsidRDefault="00652409" w:rsidP="00E45C86">
            <w:pPr>
              <w:pStyle w:val="TableParagraph"/>
              <w:ind w:left="108"/>
              <w:rPr>
                <w:rFonts w:ascii="Times New Roman" w:eastAsia="標楷體" w:hAnsi="Times New Roman" w:cs="Times New Roman"/>
                <w:sz w:val="24"/>
                <w:szCs w:val="24"/>
                <w:lang w:eastAsia="zh-TW"/>
              </w:rPr>
            </w:pPr>
            <w:r w:rsidRPr="00E45C86">
              <w:rPr>
                <w:rFonts w:ascii="Times New Roman" w:eastAsia="標楷體" w:hAnsi="標楷體" w:cs="Times New Roman" w:hint="eastAsia"/>
                <w:sz w:val="24"/>
                <w:szCs w:val="24"/>
                <w:lang w:eastAsia="zh-TW"/>
              </w:rPr>
              <w:t>河道可見固床工，右岸及左岸有護岸。</w:t>
            </w:r>
          </w:p>
        </w:tc>
        <w:tc>
          <w:tcPr>
            <w:tcW w:w="709" w:type="dxa"/>
            <w:tcBorders>
              <w:left w:val="single" w:sz="6" w:space="0" w:color="000000"/>
            </w:tcBorders>
            <w:vAlign w:val="center"/>
          </w:tcPr>
          <w:p w:rsidR="00652409" w:rsidRPr="00E45C86" w:rsidRDefault="00652409" w:rsidP="00E45C86">
            <w:pPr>
              <w:pStyle w:val="TableParagraph"/>
              <w:spacing w:before="132"/>
              <w:ind w:left="91" w:right="84"/>
              <w:jc w:val="center"/>
              <w:rPr>
                <w:rFonts w:ascii="Times New Roman" w:eastAsia="標楷體" w:hAnsi="Times New Roman" w:cs="Times New Roman"/>
                <w:sz w:val="24"/>
                <w:szCs w:val="24"/>
                <w:lang w:eastAsia="zh-TW"/>
              </w:rPr>
            </w:pPr>
            <w:r w:rsidRPr="00E45C86">
              <w:rPr>
                <w:rFonts w:ascii="Times New Roman" w:eastAsia="標楷體" w:hAnsi="Times New Roman" w:cs="Times New Roman"/>
                <w:sz w:val="24"/>
                <w:szCs w:val="24"/>
                <w:lang w:eastAsia="zh-TW"/>
              </w:rPr>
              <w:t>13</w:t>
            </w:r>
          </w:p>
        </w:tc>
        <w:tc>
          <w:tcPr>
            <w:tcW w:w="1984" w:type="dxa"/>
          </w:tcPr>
          <w:p w:rsidR="00652409" w:rsidRPr="00E956BB" w:rsidRDefault="00652409" w:rsidP="00E956BB">
            <w:pPr>
              <w:pStyle w:val="TableParagraph"/>
              <w:spacing w:before="10"/>
              <w:ind w:left="108"/>
              <w:jc w:val="center"/>
              <w:rPr>
                <w:rFonts w:ascii="Times New Roman" w:eastAsia="標楷體" w:hAnsi="標楷體" w:cs="Times New Roman"/>
                <w:sz w:val="24"/>
                <w:szCs w:val="24"/>
                <w:lang w:eastAsia="zh-TW"/>
              </w:rPr>
            </w:pPr>
          </w:p>
        </w:tc>
        <w:tc>
          <w:tcPr>
            <w:tcW w:w="709" w:type="dxa"/>
            <w:vAlign w:val="center"/>
          </w:tcPr>
          <w:p w:rsidR="00652409" w:rsidRPr="002E3B0E" w:rsidRDefault="00652409" w:rsidP="00E45C86">
            <w:pPr>
              <w:pStyle w:val="TableParagraph"/>
              <w:spacing w:before="10"/>
              <w:ind w:left="9"/>
              <w:jc w:val="center"/>
              <w:rPr>
                <w:rFonts w:ascii="Times New Roman" w:eastAsia="標楷體" w:hAnsi="Times New Roman" w:cs="Times New Roman"/>
                <w:sz w:val="24"/>
                <w:szCs w:val="24"/>
                <w:lang w:eastAsia="zh-TW"/>
              </w:rPr>
            </w:pPr>
          </w:p>
        </w:tc>
        <w:tc>
          <w:tcPr>
            <w:tcW w:w="1949" w:type="dxa"/>
          </w:tcPr>
          <w:p w:rsidR="00652409" w:rsidRPr="00E956BB" w:rsidRDefault="00652409" w:rsidP="00772D32">
            <w:pPr>
              <w:pStyle w:val="TableParagraph"/>
              <w:spacing w:before="10"/>
              <w:ind w:left="108"/>
              <w:rPr>
                <w:rFonts w:ascii="Times New Roman" w:eastAsia="標楷體" w:hAnsi="標楷體" w:cs="Times New Roman"/>
                <w:sz w:val="24"/>
                <w:szCs w:val="24"/>
                <w:lang w:eastAsia="zh-TW"/>
              </w:rPr>
            </w:pPr>
          </w:p>
        </w:tc>
        <w:tc>
          <w:tcPr>
            <w:tcW w:w="625" w:type="dxa"/>
            <w:vAlign w:val="center"/>
          </w:tcPr>
          <w:p w:rsidR="00652409" w:rsidRPr="002E3B0E" w:rsidRDefault="00652409" w:rsidP="004D003A">
            <w:pPr>
              <w:pStyle w:val="TableParagraph"/>
              <w:spacing w:before="10"/>
              <w:ind w:left="9"/>
              <w:jc w:val="center"/>
              <w:rPr>
                <w:rFonts w:ascii="Times New Roman" w:eastAsia="標楷體" w:hAnsi="Times New Roman" w:cs="Times New Roman"/>
                <w:sz w:val="24"/>
                <w:szCs w:val="24"/>
                <w:lang w:eastAsia="zh-TW"/>
              </w:rPr>
            </w:pPr>
          </w:p>
        </w:tc>
      </w:tr>
      <w:tr w:rsidR="00652409" w:rsidRPr="004375DA" w:rsidTr="00772D32">
        <w:trPr>
          <w:trHeight w:val="1041"/>
          <w:jc w:val="center"/>
        </w:trPr>
        <w:tc>
          <w:tcPr>
            <w:tcW w:w="2216" w:type="dxa"/>
            <w:gridSpan w:val="2"/>
            <w:vAlign w:val="center"/>
          </w:tcPr>
          <w:p w:rsidR="00652409" w:rsidRPr="00E45C86" w:rsidRDefault="00652409" w:rsidP="00E45C86">
            <w:pPr>
              <w:pStyle w:val="TableParagraph"/>
              <w:ind w:left="107"/>
              <w:rPr>
                <w:rFonts w:ascii="Times New Roman" w:eastAsia="標楷體" w:hAnsi="Times New Roman" w:cs="Times New Roman"/>
                <w:sz w:val="24"/>
                <w:szCs w:val="24"/>
              </w:rPr>
            </w:pPr>
            <w:r w:rsidRPr="00E45C86">
              <w:rPr>
                <w:rFonts w:ascii="Times New Roman" w:eastAsia="標楷體" w:hAnsi="Times New Roman" w:cs="Times New Roman"/>
                <w:sz w:val="24"/>
                <w:szCs w:val="24"/>
              </w:rPr>
              <w:t>7.</w:t>
            </w:r>
            <w:r w:rsidRPr="00E45C86">
              <w:rPr>
                <w:rFonts w:ascii="Times New Roman" w:eastAsia="標楷體" w:hAnsi="標楷體" w:cs="Times New Roman" w:hint="eastAsia"/>
                <w:sz w:val="24"/>
                <w:szCs w:val="24"/>
              </w:rPr>
              <w:t>湍瀨出現頻率</w:t>
            </w:r>
          </w:p>
        </w:tc>
        <w:tc>
          <w:tcPr>
            <w:tcW w:w="1985" w:type="dxa"/>
            <w:tcBorders>
              <w:right w:val="single" w:sz="6" w:space="0" w:color="000000"/>
            </w:tcBorders>
            <w:vAlign w:val="center"/>
          </w:tcPr>
          <w:p w:rsidR="00652409" w:rsidRPr="00E45C86" w:rsidRDefault="00652409" w:rsidP="00E45C86">
            <w:pPr>
              <w:pStyle w:val="TableParagraph"/>
              <w:ind w:left="108"/>
              <w:rPr>
                <w:rFonts w:ascii="Times New Roman" w:eastAsia="標楷體" w:hAnsi="Times New Roman" w:cs="Times New Roman"/>
                <w:sz w:val="24"/>
                <w:szCs w:val="24"/>
                <w:lang w:eastAsia="zh-TW"/>
              </w:rPr>
            </w:pPr>
            <w:r w:rsidRPr="00E45C86">
              <w:rPr>
                <w:rFonts w:ascii="Times New Roman" w:eastAsia="標楷體" w:hAnsi="標楷體" w:cs="Times New Roman" w:hint="eastAsia"/>
                <w:sz w:val="24"/>
                <w:szCs w:val="24"/>
                <w:lang w:eastAsia="zh-TW"/>
              </w:rPr>
              <w:t>無連續湍瀨，且無巨石等天然物於河道中。</w:t>
            </w:r>
          </w:p>
        </w:tc>
        <w:tc>
          <w:tcPr>
            <w:tcW w:w="709" w:type="dxa"/>
            <w:tcBorders>
              <w:left w:val="single" w:sz="6" w:space="0" w:color="000000"/>
            </w:tcBorders>
            <w:vAlign w:val="center"/>
          </w:tcPr>
          <w:p w:rsidR="00652409" w:rsidRPr="00E45C86" w:rsidRDefault="00652409" w:rsidP="00E45C86">
            <w:pPr>
              <w:pStyle w:val="TableParagraph"/>
              <w:spacing w:before="1"/>
              <w:ind w:left="91" w:right="84"/>
              <w:jc w:val="center"/>
              <w:rPr>
                <w:rFonts w:ascii="Times New Roman" w:eastAsia="標楷體" w:hAnsi="Times New Roman" w:cs="Times New Roman"/>
                <w:sz w:val="24"/>
                <w:szCs w:val="24"/>
              </w:rPr>
            </w:pPr>
            <w:r w:rsidRPr="00E45C86">
              <w:rPr>
                <w:rFonts w:ascii="Times New Roman" w:eastAsia="標楷體" w:hAnsi="Times New Roman" w:cs="Times New Roman"/>
                <w:sz w:val="24"/>
                <w:szCs w:val="24"/>
                <w:lang w:eastAsia="zh-TW"/>
              </w:rPr>
              <w:t>9</w:t>
            </w:r>
          </w:p>
        </w:tc>
        <w:tc>
          <w:tcPr>
            <w:tcW w:w="1984" w:type="dxa"/>
          </w:tcPr>
          <w:p w:rsidR="00652409" w:rsidRPr="00E956BB" w:rsidRDefault="00652409" w:rsidP="00E956BB">
            <w:pPr>
              <w:pStyle w:val="TableParagraph"/>
              <w:ind w:left="108"/>
              <w:rPr>
                <w:rFonts w:ascii="Times New Roman" w:eastAsia="標楷體" w:hAnsi="標楷體" w:cs="Times New Roman"/>
                <w:sz w:val="24"/>
                <w:szCs w:val="24"/>
                <w:lang w:eastAsia="zh-TW"/>
              </w:rPr>
            </w:pPr>
          </w:p>
        </w:tc>
        <w:tc>
          <w:tcPr>
            <w:tcW w:w="709" w:type="dxa"/>
            <w:vAlign w:val="center"/>
          </w:tcPr>
          <w:p w:rsidR="00652409" w:rsidRPr="00E45C86" w:rsidRDefault="00652409" w:rsidP="00E45C86">
            <w:pPr>
              <w:pStyle w:val="TableParagraph"/>
              <w:spacing w:before="1"/>
              <w:ind w:left="120" w:right="106"/>
              <w:jc w:val="center"/>
              <w:rPr>
                <w:rFonts w:ascii="Times New Roman" w:eastAsia="標楷體" w:hAnsi="Times New Roman" w:cs="Times New Roman"/>
                <w:sz w:val="24"/>
                <w:szCs w:val="24"/>
                <w:lang w:eastAsia="zh-TW"/>
              </w:rPr>
            </w:pPr>
          </w:p>
        </w:tc>
        <w:tc>
          <w:tcPr>
            <w:tcW w:w="1949" w:type="dxa"/>
          </w:tcPr>
          <w:p w:rsidR="00652409" w:rsidRPr="00E956BB" w:rsidRDefault="00652409" w:rsidP="00772D32">
            <w:pPr>
              <w:pStyle w:val="TableParagraph"/>
              <w:ind w:left="108"/>
              <w:rPr>
                <w:rFonts w:ascii="Times New Roman" w:eastAsia="標楷體" w:hAnsi="標楷體" w:cs="Times New Roman"/>
                <w:sz w:val="24"/>
                <w:szCs w:val="24"/>
                <w:lang w:eastAsia="zh-TW"/>
              </w:rPr>
            </w:pPr>
          </w:p>
        </w:tc>
        <w:tc>
          <w:tcPr>
            <w:tcW w:w="625" w:type="dxa"/>
            <w:vAlign w:val="center"/>
          </w:tcPr>
          <w:p w:rsidR="00652409" w:rsidRPr="00E45C86" w:rsidRDefault="00652409" w:rsidP="004D003A">
            <w:pPr>
              <w:pStyle w:val="TableParagraph"/>
              <w:spacing w:before="1"/>
              <w:ind w:left="120" w:right="106"/>
              <w:jc w:val="center"/>
              <w:rPr>
                <w:rFonts w:ascii="Times New Roman" w:eastAsia="標楷體" w:hAnsi="Times New Roman" w:cs="Times New Roman"/>
                <w:sz w:val="24"/>
                <w:szCs w:val="24"/>
                <w:lang w:eastAsia="zh-TW"/>
              </w:rPr>
            </w:pPr>
          </w:p>
        </w:tc>
      </w:tr>
      <w:tr w:rsidR="00652409" w:rsidRPr="004375DA" w:rsidTr="00772D32">
        <w:trPr>
          <w:trHeight w:val="520"/>
          <w:jc w:val="center"/>
        </w:trPr>
        <w:tc>
          <w:tcPr>
            <w:tcW w:w="2216" w:type="dxa"/>
            <w:gridSpan w:val="2"/>
            <w:vAlign w:val="center"/>
          </w:tcPr>
          <w:p w:rsidR="00652409" w:rsidRPr="00E45C86" w:rsidRDefault="00652409" w:rsidP="00E45C86">
            <w:pPr>
              <w:pStyle w:val="TableParagraph"/>
              <w:ind w:left="107"/>
              <w:rPr>
                <w:rFonts w:ascii="Times New Roman" w:eastAsia="標楷體" w:hAnsi="Times New Roman" w:cs="Times New Roman"/>
                <w:sz w:val="24"/>
                <w:szCs w:val="24"/>
              </w:rPr>
            </w:pPr>
            <w:r w:rsidRPr="00E45C86">
              <w:rPr>
                <w:rFonts w:ascii="Times New Roman" w:eastAsia="標楷體" w:hAnsi="Times New Roman" w:cs="Times New Roman"/>
                <w:sz w:val="24"/>
                <w:szCs w:val="24"/>
              </w:rPr>
              <w:t>8.</w:t>
            </w:r>
            <w:r w:rsidRPr="00E45C86">
              <w:rPr>
                <w:rFonts w:ascii="Times New Roman" w:eastAsia="標楷體" w:hAnsi="標楷體" w:cs="Times New Roman" w:hint="eastAsia"/>
                <w:sz w:val="24"/>
                <w:szCs w:val="24"/>
              </w:rPr>
              <w:t>堤岸穩定度</w:t>
            </w:r>
          </w:p>
        </w:tc>
        <w:tc>
          <w:tcPr>
            <w:tcW w:w="1985" w:type="dxa"/>
            <w:tcBorders>
              <w:right w:val="single" w:sz="6" w:space="0" w:color="000000"/>
            </w:tcBorders>
          </w:tcPr>
          <w:p w:rsidR="00652409" w:rsidRPr="00E45C86" w:rsidRDefault="00652409" w:rsidP="00E45C86">
            <w:pPr>
              <w:pStyle w:val="TableParagraph"/>
              <w:ind w:left="108"/>
              <w:rPr>
                <w:rFonts w:ascii="Times New Roman" w:eastAsia="標楷體" w:hAnsi="標楷體" w:cs="Times New Roman"/>
                <w:sz w:val="24"/>
                <w:szCs w:val="24"/>
                <w:lang w:eastAsia="zh-TW"/>
              </w:rPr>
            </w:pPr>
            <w:r w:rsidRPr="00E45C86">
              <w:rPr>
                <w:rFonts w:ascii="Times New Roman" w:eastAsia="標楷體" w:hAnsi="標楷體" w:cs="Times New Roman"/>
                <w:sz w:val="24"/>
                <w:szCs w:val="24"/>
                <w:lang w:eastAsia="zh-TW"/>
              </w:rPr>
              <w:t>5-30%</w:t>
            </w:r>
            <w:r w:rsidRPr="00E45C86">
              <w:rPr>
                <w:rFonts w:ascii="Times New Roman" w:eastAsia="標楷體" w:hAnsi="標楷體" w:cs="Times New Roman" w:hint="eastAsia"/>
                <w:sz w:val="24"/>
                <w:szCs w:val="24"/>
                <w:lang w:eastAsia="zh-TW"/>
              </w:rPr>
              <w:t>的堤岸受溪水沖蝕。</w:t>
            </w:r>
            <w:r w:rsidRPr="00E45C86">
              <w:rPr>
                <w:rFonts w:ascii="Times New Roman" w:eastAsia="標楷體" w:hAnsi="標楷體" w:cs="Times New Roman"/>
                <w:sz w:val="24"/>
                <w:szCs w:val="24"/>
                <w:lang w:eastAsia="zh-TW"/>
              </w:rPr>
              <w:t xml:space="preserve"> </w:t>
            </w:r>
          </w:p>
          <w:p w:rsidR="00652409" w:rsidRPr="00E45C86" w:rsidRDefault="00652409" w:rsidP="00E45C86">
            <w:pPr>
              <w:pStyle w:val="TableParagraph"/>
              <w:ind w:left="108"/>
              <w:rPr>
                <w:rFonts w:ascii="標楷體" w:eastAsia="標楷體" w:cs="標楷體" w:hint="eastAsia"/>
                <w:sz w:val="16"/>
                <w:szCs w:val="16"/>
                <w:lang w:eastAsia="zh-TW"/>
              </w:rPr>
            </w:pPr>
            <w:r w:rsidRPr="00E45C86">
              <w:rPr>
                <w:rFonts w:ascii="Times New Roman" w:eastAsia="標楷體" w:hAnsi="標楷體" w:cs="Times New Roman" w:hint="eastAsia"/>
                <w:sz w:val="24"/>
                <w:szCs w:val="24"/>
                <w:lang w:eastAsia="zh-TW"/>
              </w:rPr>
              <w:t>曾遭沖蝕的堤岸具回復跡象，如初生的植被。</w:t>
            </w:r>
            <w:r w:rsidRPr="00E45C86">
              <w:rPr>
                <w:rFonts w:ascii="Times New Roman" w:eastAsia="標楷體" w:hAnsi="標楷體" w:cs="Times New Roman"/>
                <w:sz w:val="24"/>
                <w:szCs w:val="24"/>
                <w:lang w:eastAsia="zh-TW"/>
              </w:rPr>
              <w:t xml:space="preserve"> </w:t>
            </w:r>
          </w:p>
        </w:tc>
        <w:tc>
          <w:tcPr>
            <w:tcW w:w="709" w:type="dxa"/>
            <w:tcBorders>
              <w:left w:val="single" w:sz="6" w:space="0" w:color="000000"/>
            </w:tcBorders>
            <w:vAlign w:val="center"/>
          </w:tcPr>
          <w:p w:rsidR="00652409" w:rsidRPr="00E45C86" w:rsidRDefault="00652409" w:rsidP="00E45C86">
            <w:pPr>
              <w:pStyle w:val="TableParagraph"/>
              <w:spacing w:before="8"/>
              <w:ind w:left="93" w:right="84"/>
              <w:jc w:val="center"/>
              <w:rPr>
                <w:rFonts w:ascii="Times New Roman" w:eastAsia="標楷體" w:hAnsi="Times New Roman" w:cs="Times New Roman"/>
                <w:sz w:val="24"/>
                <w:szCs w:val="24"/>
                <w:lang w:eastAsia="zh-TW"/>
              </w:rPr>
            </w:pPr>
            <w:r w:rsidRPr="00E45C86">
              <w:rPr>
                <w:rFonts w:ascii="Times New Roman" w:eastAsia="標楷體" w:hAnsi="Times New Roman" w:cs="Times New Roman" w:hint="eastAsia"/>
                <w:sz w:val="24"/>
                <w:szCs w:val="24"/>
                <w:lang w:eastAsia="zh-TW"/>
              </w:rPr>
              <w:t>左</w:t>
            </w:r>
            <w:r w:rsidRPr="00E45C86">
              <w:rPr>
                <w:rFonts w:ascii="Times New Roman" w:eastAsia="標楷體" w:hAnsi="Times New Roman" w:cs="Times New Roman"/>
                <w:sz w:val="24"/>
                <w:szCs w:val="24"/>
                <w:lang w:eastAsia="zh-TW"/>
              </w:rPr>
              <w:t>7</w:t>
            </w:r>
            <w:r w:rsidRPr="00E45C86">
              <w:rPr>
                <w:rFonts w:ascii="Times New Roman" w:eastAsia="標楷體" w:hAnsi="Times New Roman" w:cs="Times New Roman" w:hint="eastAsia"/>
                <w:sz w:val="24"/>
                <w:szCs w:val="24"/>
                <w:lang w:eastAsia="zh-TW"/>
              </w:rPr>
              <w:t>；右</w:t>
            </w:r>
            <w:r w:rsidRPr="00E45C86">
              <w:rPr>
                <w:rFonts w:ascii="Times New Roman" w:eastAsia="標楷體" w:hAnsi="Times New Roman" w:cs="Times New Roman"/>
                <w:sz w:val="24"/>
                <w:szCs w:val="24"/>
                <w:lang w:eastAsia="zh-TW"/>
              </w:rPr>
              <w:t>7</w:t>
            </w:r>
          </w:p>
        </w:tc>
        <w:tc>
          <w:tcPr>
            <w:tcW w:w="1984" w:type="dxa"/>
          </w:tcPr>
          <w:p w:rsidR="00652409" w:rsidRPr="00E956BB" w:rsidRDefault="00652409" w:rsidP="00E956BB">
            <w:pPr>
              <w:pStyle w:val="TableParagraph"/>
              <w:ind w:left="108"/>
              <w:rPr>
                <w:rFonts w:ascii="Times New Roman" w:eastAsia="標楷體" w:hAnsi="標楷體" w:cs="Times New Roman"/>
                <w:sz w:val="24"/>
                <w:szCs w:val="24"/>
                <w:lang w:eastAsia="zh-TW"/>
              </w:rPr>
            </w:pPr>
          </w:p>
        </w:tc>
        <w:tc>
          <w:tcPr>
            <w:tcW w:w="709" w:type="dxa"/>
            <w:vAlign w:val="center"/>
          </w:tcPr>
          <w:p w:rsidR="00652409" w:rsidRPr="00E45C86" w:rsidRDefault="00652409" w:rsidP="00BF3771">
            <w:pPr>
              <w:pStyle w:val="TableParagraph"/>
              <w:spacing w:before="8"/>
              <w:ind w:left="93" w:right="84"/>
              <w:jc w:val="center"/>
              <w:rPr>
                <w:rFonts w:ascii="Times New Roman" w:eastAsia="標楷體" w:hAnsi="Times New Roman" w:cs="Times New Roman"/>
                <w:sz w:val="24"/>
                <w:szCs w:val="24"/>
                <w:lang w:eastAsia="zh-TW"/>
              </w:rPr>
            </w:pPr>
          </w:p>
        </w:tc>
        <w:tc>
          <w:tcPr>
            <w:tcW w:w="1949" w:type="dxa"/>
          </w:tcPr>
          <w:p w:rsidR="00652409" w:rsidRPr="00E956BB" w:rsidRDefault="00652409" w:rsidP="004D003A">
            <w:pPr>
              <w:pStyle w:val="TableParagraph"/>
              <w:ind w:left="108"/>
              <w:rPr>
                <w:rFonts w:ascii="Times New Roman" w:eastAsia="標楷體" w:hAnsi="標楷體" w:cs="Times New Roman"/>
                <w:sz w:val="24"/>
                <w:szCs w:val="24"/>
                <w:lang w:eastAsia="zh-TW"/>
              </w:rPr>
            </w:pPr>
          </w:p>
        </w:tc>
        <w:tc>
          <w:tcPr>
            <w:tcW w:w="625" w:type="dxa"/>
            <w:vAlign w:val="center"/>
          </w:tcPr>
          <w:p w:rsidR="00652409" w:rsidRPr="00E45C86" w:rsidRDefault="00652409" w:rsidP="004D003A">
            <w:pPr>
              <w:pStyle w:val="TableParagraph"/>
              <w:spacing w:before="8"/>
              <w:ind w:left="93" w:right="84"/>
              <w:jc w:val="center"/>
              <w:rPr>
                <w:rFonts w:ascii="Times New Roman" w:eastAsia="標楷體" w:hAnsi="Times New Roman" w:cs="Times New Roman"/>
                <w:sz w:val="24"/>
                <w:szCs w:val="24"/>
                <w:lang w:eastAsia="zh-TW"/>
              </w:rPr>
            </w:pPr>
          </w:p>
        </w:tc>
      </w:tr>
      <w:tr w:rsidR="00652409" w:rsidRPr="004375DA" w:rsidTr="00772D32">
        <w:trPr>
          <w:trHeight w:val="779"/>
          <w:jc w:val="center"/>
        </w:trPr>
        <w:tc>
          <w:tcPr>
            <w:tcW w:w="2216" w:type="dxa"/>
            <w:gridSpan w:val="2"/>
            <w:vAlign w:val="center"/>
          </w:tcPr>
          <w:p w:rsidR="00652409" w:rsidRPr="00E45C86" w:rsidRDefault="00652409" w:rsidP="00E45C86">
            <w:pPr>
              <w:pStyle w:val="TableParagraph"/>
              <w:ind w:left="107"/>
              <w:rPr>
                <w:rFonts w:ascii="Times New Roman" w:eastAsia="標楷體" w:hAnsi="Times New Roman" w:cs="Times New Roman"/>
                <w:sz w:val="24"/>
                <w:szCs w:val="24"/>
              </w:rPr>
            </w:pPr>
            <w:r w:rsidRPr="00E45C86">
              <w:rPr>
                <w:rFonts w:ascii="Times New Roman" w:eastAsia="標楷體" w:hAnsi="Times New Roman" w:cs="Times New Roman"/>
                <w:sz w:val="24"/>
                <w:szCs w:val="24"/>
              </w:rPr>
              <w:t>9.</w:t>
            </w:r>
            <w:r w:rsidRPr="00E45C86">
              <w:rPr>
                <w:rFonts w:ascii="Times New Roman" w:eastAsia="標楷體" w:hAnsi="標楷體" w:cs="Times New Roman" w:hint="eastAsia"/>
                <w:sz w:val="24"/>
                <w:szCs w:val="24"/>
              </w:rPr>
              <w:t>河岸植生保護</w:t>
            </w:r>
          </w:p>
        </w:tc>
        <w:tc>
          <w:tcPr>
            <w:tcW w:w="1985" w:type="dxa"/>
            <w:tcBorders>
              <w:right w:val="single" w:sz="6" w:space="0" w:color="000000"/>
            </w:tcBorders>
            <w:vAlign w:val="center"/>
          </w:tcPr>
          <w:p w:rsidR="00652409" w:rsidRPr="00E45C86" w:rsidRDefault="00652409" w:rsidP="00E45C86">
            <w:pPr>
              <w:pStyle w:val="TableParagraph"/>
              <w:spacing w:before="9"/>
              <w:ind w:left="108" w:right="118"/>
              <w:rPr>
                <w:rFonts w:ascii="Times New Roman" w:eastAsia="標楷體" w:hAnsi="Times New Roman" w:cs="Times New Roman"/>
                <w:sz w:val="24"/>
                <w:szCs w:val="24"/>
                <w:lang w:eastAsia="zh-TW"/>
              </w:rPr>
            </w:pPr>
            <w:r w:rsidRPr="00E45C86">
              <w:rPr>
                <w:rFonts w:ascii="Times New Roman" w:eastAsia="標楷體" w:hAnsi="標楷體" w:cs="Times New Roman" w:hint="eastAsia"/>
                <w:w w:val="95"/>
                <w:sz w:val="24"/>
                <w:szCs w:val="24"/>
                <w:lang w:eastAsia="zh-TW"/>
              </w:rPr>
              <w:t>左、右岸植被鄰近道路。</w:t>
            </w:r>
          </w:p>
        </w:tc>
        <w:tc>
          <w:tcPr>
            <w:tcW w:w="709" w:type="dxa"/>
            <w:tcBorders>
              <w:left w:val="single" w:sz="6" w:space="0" w:color="000000"/>
            </w:tcBorders>
            <w:vAlign w:val="center"/>
          </w:tcPr>
          <w:p w:rsidR="00652409" w:rsidRPr="00E45C86" w:rsidRDefault="00652409" w:rsidP="00E45C86">
            <w:pPr>
              <w:pStyle w:val="TableParagraph"/>
              <w:spacing w:before="8"/>
              <w:ind w:left="93" w:right="84"/>
              <w:jc w:val="center"/>
              <w:rPr>
                <w:rFonts w:ascii="Times New Roman" w:eastAsia="標楷體" w:hAnsi="Times New Roman" w:cs="Times New Roman"/>
                <w:sz w:val="24"/>
                <w:szCs w:val="24"/>
                <w:lang w:eastAsia="zh-TW"/>
              </w:rPr>
            </w:pPr>
            <w:r w:rsidRPr="00E45C86">
              <w:rPr>
                <w:rFonts w:ascii="Times New Roman" w:eastAsia="標楷體" w:hAnsi="Times New Roman" w:cs="Times New Roman" w:hint="eastAsia"/>
                <w:sz w:val="24"/>
                <w:szCs w:val="24"/>
                <w:lang w:eastAsia="zh-TW"/>
              </w:rPr>
              <w:t>左</w:t>
            </w:r>
            <w:r w:rsidRPr="00E45C86">
              <w:rPr>
                <w:rFonts w:ascii="Times New Roman" w:eastAsia="標楷體" w:hAnsi="Times New Roman" w:cs="Times New Roman"/>
                <w:sz w:val="24"/>
                <w:szCs w:val="24"/>
                <w:lang w:eastAsia="zh-TW"/>
              </w:rPr>
              <w:t>2</w:t>
            </w:r>
            <w:r w:rsidRPr="00E45C86">
              <w:rPr>
                <w:rFonts w:ascii="Times New Roman" w:eastAsia="標楷體" w:hAnsi="Times New Roman" w:cs="Times New Roman" w:hint="eastAsia"/>
                <w:sz w:val="24"/>
                <w:szCs w:val="24"/>
                <w:lang w:eastAsia="zh-TW"/>
              </w:rPr>
              <w:t>；右</w:t>
            </w:r>
            <w:r w:rsidRPr="00E45C86">
              <w:rPr>
                <w:rFonts w:ascii="Times New Roman" w:eastAsia="標楷體" w:hAnsi="Times New Roman" w:cs="Times New Roman"/>
                <w:sz w:val="24"/>
                <w:szCs w:val="24"/>
                <w:lang w:eastAsia="zh-TW"/>
              </w:rPr>
              <w:t>2</w:t>
            </w:r>
          </w:p>
        </w:tc>
        <w:tc>
          <w:tcPr>
            <w:tcW w:w="1984" w:type="dxa"/>
          </w:tcPr>
          <w:p w:rsidR="00652409" w:rsidRPr="00E956BB" w:rsidRDefault="00652409" w:rsidP="00E956BB">
            <w:pPr>
              <w:pStyle w:val="TableParagraph"/>
              <w:ind w:left="108"/>
              <w:rPr>
                <w:rFonts w:ascii="Times New Roman" w:eastAsia="標楷體" w:hAnsi="標楷體" w:cs="Times New Roman"/>
                <w:sz w:val="24"/>
                <w:szCs w:val="24"/>
                <w:lang w:eastAsia="zh-TW"/>
              </w:rPr>
            </w:pPr>
          </w:p>
        </w:tc>
        <w:tc>
          <w:tcPr>
            <w:tcW w:w="709" w:type="dxa"/>
            <w:vAlign w:val="center"/>
          </w:tcPr>
          <w:p w:rsidR="00652409" w:rsidRPr="00E45C86" w:rsidRDefault="00652409" w:rsidP="00BF3771">
            <w:pPr>
              <w:pStyle w:val="TableParagraph"/>
              <w:spacing w:before="8"/>
              <w:ind w:left="93" w:right="84"/>
              <w:jc w:val="center"/>
              <w:rPr>
                <w:rFonts w:ascii="Times New Roman" w:eastAsia="標楷體" w:hAnsi="Times New Roman" w:cs="Times New Roman"/>
                <w:sz w:val="24"/>
                <w:szCs w:val="24"/>
                <w:lang w:eastAsia="zh-TW"/>
              </w:rPr>
            </w:pPr>
          </w:p>
        </w:tc>
        <w:tc>
          <w:tcPr>
            <w:tcW w:w="1949" w:type="dxa"/>
          </w:tcPr>
          <w:p w:rsidR="00652409" w:rsidRPr="00E956BB" w:rsidRDefault="00652409" w:rsidP="004D003A">
            <w:pPr>
              <w:pStyle w:val="TableParagraph"/>
              <w:ind w:left="108"/>
              <w:rPr>
                <w:rFonts w:ascii="Times New Roman" w:eastAsia="標楷體" w:hAnsi="標楷體" w:cs="Times New Roman"/>
                <w:sz w:val="24"/>
                <w:szCs w:val="24"/>
                <w:lang w:eastAsia="zh-TW"/>
              </w:rPr>
            </w:pPr>
          </w:p>
        </w:tc>
        <w:tc>
          <w:tcPr>
            <w:tcW w:w="625" w:type="dxa"/>
            <w:vAlign w:val="center"/>
          </w:tcPr>
          <w:p w:rsidR="00652409" w:rsidRPr="00E45C86" w:rsidRDefault="00652409" w:rsidP="009734FD">
            <w:pPr>
              <w:pStyle w:val="TableParagraph"/>
              <w:spacing w:before="8"/>
              <w:ind w:left="93" w:right="84"/>
              <w:jc w:val="center"/>
              <w:rPr>
                <w:rFonts w:ascii="Times New Roman" w:eastAsia="標楷體" w:hAnsi="Times New Roman" w:cs="Times New Roman"/>
                <w:sz w:val="24"/>
                <w:szCs w:val="24"/>
                <w:lang w:eastAsia="zh-TW"/>
              </w:rPr>
            </w:pPr>
          </w:p>
        </w:tc>
      </w:tr>
      <w:tr w:rsidR="00652409" w:rsidRPr="004375DA" w:rsidTr="00772D32">
        <w:trPr>
          <w:trHeight w:val="1041"/>
          <w:jc w:val="center"/>
        </w:trPr>
        <w:tc>
          <w:tcPr>
            <w:tcW w:w="2216" w:type="dxa"/>
            <w:gridSpan w:val="2"/>
            <w:vAlign w:val="center"/>
          </w:tcPr>
          <w:p w:rsidR="00652409" w:rsidRPr="00E45C86" w:rsidRDefault="00652409" w:rsidP="00E45C86">
            <w:pPr>
              <w:pStyle w:val="TableParagraph"/>
              <w:ind w:left="107"/>
              <w:rPr>
                <w:rFonts w:ascii="Times New Roman" w:eastAsia="標楷體" w:hAnsi="Times New Roman" w:cs="Times New Roman"/>
                <w:sz w:val="24"/>
                <w:szCs w:val="24"/>
              </w:rPr>
            </w:pPr>
            <w:r w:rsidRPr="00E45C86">
              <w:rPr>
                <w:rFonts w:ascii="Times New Roman" w:eastAsia="標楷體" w:hAnsi="Times New Roman" w:cs="Times New Roman"/>
                <w:sz w:val="24"/>
                <w:szCs w:val="24"/>
              </w:rPr>
              <w:t>10.</w:t>
            </w:r>
            <w:r w:rsidRPr="00E45C86">
              <w:rPr>
                <w:rFonts w:ascii="Times New Roman" w:eastAsia="標楷體" w:hAnsi="標楷體" w:cs="Times New Roman" w:hint="eastAsia"/>
                <w:sz w:val="24"/>
                <w:szCs w:val="24"/>
              </w:rPr>
              <w:t>河岸植生帶寬度</w:t>
            </w:r>
          </w:p>
        </w:tc>
        <w:tc>
          <w:tcPr>
            <w:tcW w:w="1985" w:type="dxa"/>
            <w:tcBorders>
              <w:right w:val="single" w:sz="6" w:space="0" w:color="000000"/>
            </w:tcBorders>
            <w:vAlign w:val="center"/>
          </w:tcPr>
          <w:p w:rsidR="00652409" w:rsidRPr="00E45C86" w:rsidRDefault="00652409" w:rsidP="00E45C86">
            <w:pPr>
              <w:pStyle w:val="TableParagraph"/>
              <w:spacing w:before="9"/>
              <w:ind w:left="108" w:right="118"/>
              <w:rPr>
                <w:rFonts w:ascii="標楷體" w:eastAsia="標楷體" w:cs="標楷體" w:hint="eastAsia"/>
                <w:sz w:val="16"/>
                <w:szCs w:val="16"/>
                <w:lang w:eastAsia="zh-TW"/>
              </w:rPr>
            </w:pPr>
            <w:r w:rsidRPr="00E45C86">
              <w:rPr>
                <w:rFonts w:ascii="Times New Roman" w:eastAsia="標楷體" w:hAnsi="標楷體" w:cs="Times New Roman"/>
                <w:w w:val="95"/>
                <w:sz w:val="24"/>
                <w:szCs w:val="24"/>
                <w:lang w:eastAsia="zh-TW"/>
              </w:rPr>
              <w:t xml:space="preserve">I </w:t>
            </w:r>
            <w:r w:rsidRPr="00E45C86">
              <w:rPr>
                <w:rFonts w:ascii="Times New Roman" w:eastAsia="標楷體" w:hAnsi="標楷體" w:cs="Times New Roman" w:hint="eastAsia"/>
                <w:w w:val="95"/>
                <w:sz w:val="24"/>
                <w:szCs w:val="24"/>
                <w:lang w:eastAsia="zh-TW"/>
              </w:rPr>
              <w:t>河岸植生帶的寬度小於</w:t>
            </w:r>
            <w:r w:rsidRPr="00E45C86">
              <w:rPr>
                <w:rFonts w:ascii="Times New Roman" w:eastAsia="標楷體" w:hAnsi="標楷體" w:cs="Times New Roman"/>
                <w:w w:val="95"/>
                <w:sz w:val="24"/>
                <w:szCs w:val="24"/>
                <w:lang w:eastAsia="zh-TW"/>
              </w:rPr>
              <w:t>6</w:t>
            </w:r>
            <w:r w:rsidRPr="00E45C86">
              <w:rPr>
                <w:rFonts w:ascii="Times New Roman" w:eastAsia="標楷體" w:hAnsi="標楷體" w:cs="Times New Roman" w:hint="eastAsia"/>
                <w:w w:val="95"/>
                <w:sz w:val="24"/>
                <w:szCs w:val="24"/>
                <w:lang w:eastAsia="zh-TW"/>
              </w:rPr>
              <w:t>公尺。</w:t>
            </w:r>
            <w:r w:rsidRPr="00E45C86">
              <w:rPr>
                <w:rFonts w:ascii="Times New Roman" w:eastAsia="標楷體" w:hAnsi="標楷體" w:cs="Times New Roman"/>
                <w:w w:val="95"/>
                <w:sz w:val="24"/>
                <w:szCs w:val="24"/>
                <w:lang w:eastAsia="zh-TW"/>
              </w:rPr>
              <w:t xml:space="preserve"> II </w:t>
            </w:r>
            <w:r w:rsidRPr="00E45C86">
              <w:rPr>
                <w:rFonts w:ascii="Times New Roman" w:eastAsia="標楷體" w:hAnsi="標楷體" w:cs="Times New Roman" w:hint="eastAsia"/>
                <w:w w:val="95"/>
                <w:sz w:val="24"/>
                <w:szCs w:val="24"/>
                <w:lang w:eastAsia="zh-TW"/>
              </w:rPr>
              <w:t>因人為活動而幾無植生帶。</w:t>
            </w:r>
            <w:r w:rsidRPr="00E45C86">
              <w:rPr>
                <w:rFonts w:ascii="Times New Roman" w:eastAsia="標楷體" w:hAnsi="標楷體" w:cs="Times New Roman"/>
                <w:w w:val="95"/>
                <w:sz w:val="24"/>
                <w:szCs w:val="24"/>
                <w:lang w:eastAsia="zh-TW"/>
              </w:rPr>
              <w:t xml:space="preserve"> </w:t>
            </w:r>
          </w:p>
          <w:p w:rsidR="00652409" w:rsidRPr="00E45C86" w:rsidRDefault="00652409" w:rsidP="00E45C86">
            <w:pPr>
              <w:pStyle w:val="TableParagraph"/>
              <w:spacing w:before="9"/>
              <w:ind w:left="108" w:right="118"/>
              <w:rPr>
                <w:rFonts w:ascii="Times New Roman" w:eastAsia="標楷體" w:hAnsi="Times New Roman" w:cs="Times New Roman"/>
                <w:sz w:val="24"/>
                <w:szCs w:val="24"/>
                <w:lang w:eastAsia="zh-TW"/>
              </w:rPr>
            </w:pPr>
          </w:p>
        </w:tc>
        <w:tc>
          <w:tcPr>
            <w:tcW w:w="709" w:type="dxa"/>
            <w:tcBorders>
              <w:left w:val="single" w:sz="6" w:space="0" w:color="000000"/>
            </w:tcBorders>
            <w:vAlign w:val="center"/>
          </w:tcPr>
          <w:p w:rsidR="00652409" w:rsidRPr="00E45C86" w:rsidRDefault="00652409" w:rsidP="00E45C86">
            <w:pPr>
              <w:pStyle w:val="TableParagraph"/>
              <w:spacing w:before="8"/>
              <w:ind w:left="93" w:right="84"/>
              <w:jc w:val="center"/>
              <w:rPr>
                <w:rFonts w:ascii="Times New Roman" w:eastAsia="標楷體" w:hAnsi="Times New Roman" w:cs="Times New Roman"/>
                <w:sz w:val="24"/>
                <w:szCs w:val="24"/>
                <w:lang w:eastAsia="zh-TW"/>
              </w:rPr>
            </w:pPr>
            <w:r w:rsidRPr="00E45C86">
              <w:rPr>
                <w:rFonts w:ascii="Times New Roman" w:eastAsia="標楷體" w:hAnsi="Times New Roman" w:cs="Times New Roman" w:hint="eastAsia"/>
                <w:sz w:val="24"/>
                <w:szCs w:val="24"/>
                <w:lang w:eastAsia="zh-TW"/>
              </w:rPr>
              <w:t>左</w:t>
            </w:r>
            <w:r w:rsidRPr="00E45C86">
              <w:rPr>
                <w:rFonts w:ascii="Times New Roman" w:eastAsia="標楷體" w:hAnsi="Times New Roman" w:cs="Times New Roman"/>
                <w:sz w:val="24"/>
                <w:szCs w:val="24"/>
                <w:lang w:eastAsia="zh-TW"/>
              </w:rPr>
              <w:t>2</w:t>
            </w:r>
            <w:r w:rsidRPr="00E45C86">
              <w:rPr>
                <w:rFonts w:ascii="Times New Roman" w:eastAsia="標楷體" w:hAnsi="Times New Roman" w:cs="Times New Roman" w:hint="eastAsia"/>
                <w:sz w:val="24"/>
                <w:szCs w:val="24"/>
                <w:lang w:eastAsia="zh-TW"/>
              </w:rPr>
              <w:t>；右</w:t>
            </w:r>
            <w:r w:rsidRPr="00E45C86">
              <w:rPr>
                <w:rFonts w:ascii="Times New Roman" w:eastAsia="標楷體" w:hAnsi="Times New Roman" w:cs="Times New Roman"/>
                <w:sz w:val="24"/>
                <w:szCs w:val="24"/>
                <w:lang w:eastAsia="zh-TW"/>
              </w:rPr>
              <w:t>2</w:t>
            </w:r>
          </w:p>
        </w:tc>
        <w:tc>
          <w:tcPr>
            <w:tcW w:w="1984" w:type="dxa"/>
          </w:tcPr>
          <w:p w:rsidR="00652409" w:rsidRPr="00E956BB" w:rsidRDefault="00652409" w:rsidP="00E956BB">
            <w:pPr>
              <w:pStyle w:val="TableParagraph"/>
              <w:ind w:left="108"/>
              <w:rPr>
                <w:rFonts w:ascii="Times New Roman" w:eastAsia="標楷體" w:hAnsi="標楷體" w:cs="Times New Roman"/>
                <w:sz w:val="24"/>
                <w:szCs w:val="24"/>
                <w:lang w:eastAsia="zh-TW"/>
              </w:rPr>
            </w:pPr>
          </w:p>
        </w:tc>
        <w:tc>
          <w:tcPr>
            <w:tcW w:w="709" w:type="dxa"/>
            <w:vAlign w:val="center"/>
          </w:tcPr>
          <w:p w:rsidR="00652409" w:rsidRPr="00E45C86" w:rsidRDefault="00652409" w:rsidP="00BF3771">
            <w:pPr>
              <w:pStyle w:val="TableParagraph"/>
              <w:spacing w:before="8"/>
              <w:ind w:left="93" w:right="84"/>
              <w:jc w:val="center"/>
              <w:rPr>
                <w:rFonts w:ascii="Times New Roman" w:eastAsia="標楷體" w:hAnsi="Times New Roman" w:cs="Times New Roman"/>
                <w:sz w:val="24"/>
                <w:szCs w:val="24"/>
                <w:lang w:eastAsia="zh-TW"/>
              </w:rPr>
            </w:pPr>
          </w:p>
        </w:tc>
        <w:tc>
          <w:tcPr>
            <w:tcW w:w="1949" w:type="dxa"/>
          </w:tcPr>
          <w:p w:rsidR="00652409" w:rsidRPr="00E956BB" w:rsidRDefault="00652409" w:rsidP="004D003A">
            <w:pPr>
              <w:pStyle w:val="TableParagraph"/>
              <w:ind w:left="108"/>
              <w:rPr>
                <w:rFonts w:ascii="Times New Roman" w:eastAsia="標楷體" w:hAnsi="標楷體" w:cs="Times New Roman"/>
                <w:sz w:val="24"/>
                <w:szCs w:val="24"/>
                <w:lang w:eastAsia="zh-TW"/>
              </w:rPr>
            </w:pPr>
          </w:p>
        </w:tc>
        <w:tc>
          <w:tcPr>
            <w:tcW w:w="625" w:type="dxa"/>
            <w:vAlign w:val="center"/>
          </w:tcPr>
          <w:p w:rsidR="00652409" w:rsidRPr="00E45C86" w:rsidRDefault="00652409" w:rsidP="004D003A">
            <w:pPr>
              <w:pStyle w:val="TableParagraph"/>
              <w:spacing w:before="8"/>
              <w:ind w:left="93" w:right="84"/>
              <w:jc w:val="center"/>
              <w:rPr>
                <w:rFonts w:ascii="Times New Roman" w:eastAsia="標楷體" w:hAnsi="Times New Roman" w:cs="Times New Roman"/>
                <w:sz w:val="24"/>
                <w:szCs w:val="24"/>
                <w:lang w:eastAsia="zh-TW"/>
              </w:rPr>
            </w:pPr>
          </w:p>
        </w:tc>
      </w:tr>
      <w:tr w:rsidR="00652409" w:rsidRPr="004375DA" w:rsidTr="00772D32">
        <w:trPr>
          <w:trHeight w:val="273"/>
          <w:jc w:val="center"/>
        </w:trPr>
        <w:tc>
          <w:tcPr>
            <w:tcW w:w="2216" w:type="dxa"/>
            <w:gridSpan w:val="2"/>
            <w:tcBorders>
              <w:right w:val="single" w:sz="4" w:space="0" w:color="auto"/>
            </w:tcBorders>
            <w:vAlign w:val="center"/>
          </w:tcPr>
          <w:p w:rsidR="00652409" w:rsidRPr="00E45C86" w:rsidRDefault="00652409" w:rsidP="00482899">
            <w:pPr>
              <w:pStyle w:val="TableParagraph"/>
              <w:ind w:left="102" w:right="2464"/>
              <w:rPr>
                <w:rFonts w:ascii="Times New Roman" w:eastAsia="標楷體" w:hAnsi="Times New Roman" w:cs="Times New Roman"/>
                <w:sz w:val="24"/>
                <w:szCs w:val="24"/>
              </w:rPr>
            </w:pPr>
            <w:r w:rsidRPr="00E45C86">
              <w:rPr>
                <w:rFonts w:ascii="Times New Roman" w:eastAsia="標楷體" w:hAnsi="標楷體" w:cs="Times New Roman" w:hint="eastAsia"/>
                <w:sz w:val="24"/>
                <w:szCs w:val="24"/>
              </w:rPr>
              <w:t>總</w:t>
            </w:r>
            <w:r>
              <w:rPr>
                <w:rFonts w:ascii="Times New Roman" w:eastAsia="標楷體" w:hAnsi="標楷體" w:cs="Times New Roman" w:hint="eastAsia"/>
                <w:sz w:val="24"/>
                <w:szCs w:val="24"/>
                <w:lang w:eastAsia="zh-TW"/>
              </w:rPr>
              <w:t>分</w:t>
            </w:r>
          </w:p>
        </w:tc>
        <w:tc>
          <w:tcPr>
            <w:tcW w:w="1985" w:type="dxa"/>
            <w:tcBorders>
              <w:left w:val="single" w:sz="4" w:space="0" w:color="auto"/>
              <w:right w:val="single" w:sz="6" w:space="0" w:color="000000"/>
            </w:tcBorders>
            <w:vAlign w:val="center"/>
          </w:tcPr>
          <w:p w:rsidR="00652409" w:rsidRPr="00E45C86" w:rsidRDefault="00652409" w:rsidP="00BF3771">
            <w:pPr>
              <w:pStyle w:val="TableParagraph"/>
              <w:spacing w:before="10"/>
              <w:ind w:left="120" w:right="106"/>
              <w:jc w:val="center"/>
              <w:rPr>
                <w:rFonts w:ascii="Times New Roman" w:eastAsia="標楷體" w:hAnsi="Times New Roman" w:cs="Times New Roman"/>
                <w:sz w:val="24"/>
                <w:szCs w:val="24"/>
              </w:rPr>
            </w:pPr>
            <w:r>
              <w:rPr>
                <w:rFonts w:ascii="Times New Roman" w:eastAsia="標楷體" w:hAnsi="Times New Roman" w:cs="Times New Roman" w:hint="eastAsia"/>
                <w:sz w:val="24"/>
                <w:szCs w:val="24"/>
                <w:lang w:eastAsia="zh-TW"/>
              </w:rPr>
              <w:t>-</w:t>
            </w:r>
          </w:p>
        </w:tc>
        <w:tc>
          <w:tcPr>
            <w:tcW w:w="709" w:type="dxa"/>
            <w:tcBorders>
              <w:left w:val="single" w:sz="6" w:space="0" w:color="000000"/>
            </w:tcBorders>
            <w:vAlign w:val="center"/>
          </w:tcPr>
          <w:p w:rsidR="00652409" w:rsidRPr="00E45C86" w:rsidRDefault="00652409" w:rsidP="00E45C86">
            <w:pPr>
              <w:pStyle w:val="TableParagraph"/>
              <w:spacing w:before="10"/>
              <w:ind w:left="93" w:right="82"/>
              <w:jc w:val="center"/>
              <w:rPr>
                <w:rFonts w:ascii="Times New Roman" w:eastAsia="標楷體" w:hAnsi="Times New Roman" w:cs="Times New Roman"/>
                <w:sz w:val="24"/>
                <w:szCs w:val="24"/>
              </w:rPr>
            </w:pPr>
            <w:r w:rsidRPr="00E45C86">
              <w:rPr>
                <w:rFonts w:ascii="Times New Roman" w:eastAsia="標楷體" w:hAnsi="Times New Roman" w:cs="Times New Roman"/>
                <w:sz w:val="24"/>
                <w:szCs w:val="24"/>
                <w:lang w:eastAsia="zh-TW"/>
              </w:rPr>
              <w:t>113</w:t>
            </w:r>
          </w:p>
        </w:tc>
        <w:tc>
          <w:tcPr>
            <w:tcW w:w="1984" w:type="dxa"/>
            <w:vAlign w:val="center"/>
          </w:tcPr>
          <w:p w:rsidR="00652409" w:rsidRPr="00E45C86" w:rsidRDefault="00652409" w:rsidP="00482899">
            <w:pPr>
              <w:pStyle w:val="TableParagraph"/>
              <w:spacing w:before="10"/>
              <w:ind w:left="120" w:right="106"/>
              <w:jc w:val="center"/>
              <w:rPr>
                <w:rFonts w:ascii="Times New Roman" w:eastAsia="標楷體" w:hAnsi="Times New Roman" w:cs="Times New Roman"/>
                <w:sz w:val="24"/>
                <w:szCs w:val="24"/>
              </w:rPr>
            </w:pPr>
          </w:p>
        </w:tc>
        <w:tc>
          <w:tcPr>
            <w:tcW w:w="709" w:type="dxa"/>
            <w:vAlign w:val="center"/>
          </w:tcPr>
          <w:p w:rsidR="00652409" w:rsidRPr="00E45C86" w:rsidRDefault="00652409" w:rsidP="00E45C86">
            <w:pPr>
              <w:pStyle w:val="TableParagraph"/>
              <w:spacing w:before="10"/>
              <w:ind w:left="120" w:right="106"/>
              <w:jc w:val="center"/>
              <w:rPr>
                <w:rFonts w:ascii="Times New Roman" w:eastAsia="標楷體" w:hAnsi="Times New Roman" w:cs="Times New Roman"/>
                <w:sz w:val="24"/>
                <w:szCs w:val="24"/>
              </w:rPr>
            </w:pPr>
          </w:p>
        </w:tc>
        <w:tc>
          <w:tcPr>
            <w:tcW w:w="1949" w:type="dxa"/>
            <w:vAlign w:val="center"/>
          </w:tcPr>
          <w:p w:rsidR="00652409" w:rsidRPr="00E45C86" w:rsidRDefault="00652409" w:rsidP="004D003A">
            <w:pPr>
              <w:pStyle w:val="TableParagraph"/>
              <w:spacing w:before="10"/>
              <w:ind w:left="120" w:right="106"/>
              <w:jc w:val="center"/>
              <w:rPr>
                <w:rFonts w:ascii="Times New Roman" w:eastAsia="標楷體" w:hAnsi="Times New Roman" w:cs="Times New Roman"/>
                <w:sz w:val="24"/>
                <w:szCs w:val="24"/>
              </w:rPr>
            </w:pPr>
          </w:p>
        </w:tc>
        <w:tc>
          <w:tcPr>
            <w:tcW w:w="625" w:type="dxa"/>
            <w:vAlign w:val="center"/>
          </w:tcPr>
          <w:p w:rsidR="00652409" w:rsidRPr="00E45C86" w:rsidRDefault="00652409" w:rsidP="004D003A">
            <w:pPr>
              <w:pStyle w:val="TableParagraph"/>
              <w:spacing w:before="10"/>
              <w:ind w:left="120" w:right="106"/>
              <w:jc w:val="center"/>
              <w:rPr>
                <w:rFonts w:ascii="Times New Roman" w:eastAsia="標楷體" w:hAnsi="Times New Roman" w:cs="Times New Roman"/>
                <w:sz w:val="24"/>
                <w:szCs w:val="24"/>
              </w:rPr>
            </w:pPr>
          </w:p>
        </w:tc>
      </w:tr>
    </w:tbl>
    <w:p w:rsidR="00013867" w:rsidRPr="004375DA" w:rsidRDefault="00013867" w:rsidP="004375DA">
      <w:pPr>
        <w:spacing w:line="182" w:lineRule="auto"/>
        <w:jc w:val="center"/>
        <w:rPr>
          <w:rFonts w:ascii="Times New Roman" w:eastAsia="標楷體" w:hAnsi="Times New Roman"/>
          <w:szCs w:val="24"/>
        </w:rPr>
        <w:sectPr w:rsidR="00013867" w:rsidRPr="004375DA" w:rsidSect="008F7BB1">
          <w:pgSz w:w="11910" w:h="16840"/>
          <w:pgMar w:top="1440" w:right="1080" w:bottom="1440" w:left="1080" w:header="862" w:footer="1089" w:gutter="0"/>
          <w:cols w:space="720"/>
          <w:docGrid w:linePitch="326"/>
        </w:sectPr>
      </w:pPr>
    </w:p>
    <w:p w:rsidR="00013867" w:rsidRDefault="00013867" w:rsidP="00D770A6">
      <w:pPr>
        <w:pStyle w:val="aff9"/>
        <w:spacing w:before="15"/>
        <w:rPr>
          <w:sz w:val="12"/>
        </w:rPr>
      </w:pPr>
    </w:p>
    <w:p w:rsidR="00013867" w:rsidRPr="008E6B89" w:rsidRDefault="00013867" w:rsidP="007E0447">
      <w:pPr>
        <w:outlineLvl w:val="0"/>
        <w:rPr>
          <w:rFonts w:ascii="Times New Roman" w:eastAsia="標楷體" w:hAnsi="標楷體"/>
          <w:b/>
          <w:sz w:val="28"/>
          <w:szCs w:val="28"/>
        </w:rPr>
      </w:pPr>
      <w:bookmarkStart w:id="64" w:name="_Toc533496469"/>
      <w:r w:rsidRPr="00972896">
        <w:rPr>
          <w:rFonts w:ascii="Times New Roman" w:eastAsia="標楷體" w:hAnsi="標楷體" w:hint="eastAsia"/>
          <w:b/>
          <w:sz w:val="28"/>
          <w:szCs w:val="28"/>
        </w:rPr>
        <w:t>附件</w:t>
      </w:r>
      <w:r>
        <w:rPr>
          <w:rFonts w:ascii="Times New Roman" w:eastAsia="標楷體" w:hAnsi="標楷體" w:hint="eastAsia"/>
          <w:b/>
          <w:sz w:val="28"/>
          <w:szCs w:val="28"/>
        </w:rPr>
        <w:t>二</w:t>
      </w:r>
      <w:r w:rsidRPr="008E6B89">
        <w:rPr>
          <w:rFonts w:ascii="Times New Roman" w:eastAsia="標楷體" w:hAnsi="標楷體" w:hint="eastAsia"/>
          <w:b/>
          <w:sz w:val="28"/>
          <w:szCs w:val="28"/>
        </w:rPr>
        <w:t>、水利工程生態檢核自評表</w:t>
      </w:r>
      <w:bookmarkEnd w:id="64"/>
    </w:p>
    <w:p w:rsidR="00013867" w:rsidRPr="008F7BB1" w:rsidRDefault="00013867" w:rsidP="00D770A6">
      <w:pPr>
        <w:jc w:val="center"/>
        <w:rPr>
          <w:rFonts w:ascii="標楷體" w:eastAsia="標楷體" w:hAnsi="標楷體"/>
          <w:b/>
          <w:sz w:val="36"/>
          <w:szCs w:val="36"/>
        </w:rPr>
      </w:pPr>
      <w:r w:rsidRPr="008F7BB1">
        <w:rPr>
          <w:rFonts w:ascii="標楷體" w:eastAsia="標楷體" w:hAnsi="標楷體" w:hint="eastAsia"/>
          <w:b/>
          <w:sz w:val="36"/>
          <w:szCs w:val="36"/>
        </w:rPr>
        <w:t>「水利工程生態檢核自評表」</w:t>
      </w:r>
    </w:p>
    <w:tbl>
      <w:tblPr>
        <w:tblW w:w="209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tblPr>
      <w:tblGrid>
        <w:gridCol w:w="1148"/>
        <w:gridCol w:w="1418"/>
        <w:gridCol w:w="1560"/>
        <w:gridCol w:w="5385"/>
        <w:gridCol w:w="2268"/>
        <w:gridCol w:w="4393"/>
        <w:gridCol w:w="1843"/>
        <w:gridCol w:w="2979"/>
      </w:tblGrid>
      <w:tr w:rsidR="00013867" w:rsidRPr="00804CBF" w:rsidTr="00CB15FF">
        <w:trPr>
          <w:trHeight w:val="680"/>
        </w:trPr>
        <w:tc>
          <w:tcPr>
            <w:tcW w:w="1148" w:type="dxa"/>
            <w:vMerge w:val="restart"/>
            <w:tcBorders>
              <w:top w:val="single" w:sz="12" w:space="0" w:color="auto"/>
            </w:tcBorders>
            <w:tcMar>
              <w:top w:w="15" w:type="dxa"/>
              <w:left w:w="15" w:type="dxa"/>
              <w:bottom w:w="0" w:type="dxa"/>
              <w:right w:w="15" w:type="dxa"/>
            </w:tcMar>
            <w:textDirection w:val="tbRlV"/>
            <w:vAlign w:val="center"/>
          </w:tcPr>
          <w:p w:rsidR="00013867" w:rsidRPr="000215E3" w:rsidRDefault="00013867" w:rsidP="00CB15FF">
            <w:pPr>
              <w:snapToGrid w:val="0"/>
              <w:ind w:left="113" w:right="113"/>
              <w:jc w:val="center"/>
              <w:rPr>
                <w:rFonts w:eastAsia="標楷體" w:hAnsi="標楷體"/>
                <w:b/>
                <w:kern w:val="0"/>
                <w:sz w:val="40"/>
              </w:rPr>
            </w:pPr>
            <w:r w:rsidRPr="000215E3">
              <w:rPr>
                <w:rFonts w:eastAsia="標楷體" w:hAnsi="標楷體" w:hint="eastAsia"/>
                <w:b/>
                <w:kern w:val="0"/>
                <w:sz w:val="40"/>
              </w:rPr>
              <w:t>工程基本資料</w:t>
            </w:r>
          </w:p>
        </w:tc>
        <w:tc>
          <w:tcPr>
            <w:tcW w:w="1418" w:type="dxa"/>
            <w:tcBorders>
              <w:top w:val="single" w:sz="12" w:space="0" w:color="auto"/>
              <w:bottom w:val="single" w:sz="2" w:space="0" w:color="auto"/>
            </w:tcBorders>
            <w:vAlign w:val="center"/>
          </w:tcPr>
          <w:p w:rsidR="00013867" w:rsidRPr="00C41323" w:rsidRDefault="00013867" w:rsidP="00CB15FF">
            <w:pPr>
              <w:snapToGrid w:val="0"/>
              <w:jc w:val="center"/>
              <w:rPr>
                <w:rFonts w:eastAsia="標楷體" w:hAnsi="標楷體"/>
                <w:sz w:val="28"/>
              </w:rPr>
            </w:pPr>
            <w:r w:rsidRPr="00C41323">
              <w:rPr>
                <w:rFonts w:eastAsia="標楷體" w:hAnsi="標楷體" w:hint="eastAsia"/>
                <w:sz w:val="28"/>
              </w:rPr>
              <w:t>計畫名稱</w:t>
            </w:r>
          </w:p>
        </w:tc>
        <w:tc>
          <w:tcPr>
            <w:tcW w:w="6945" w:type="dxa"/>
            <w:gridSpan w:val="2"/>
            <w:tcBorders>
              <w:top w:val="single" w:sz="12" w:space="0" w:color="auto"/>
              <w:bottom w:val="single" w:sz="2" w:space="0" w:color="auto"/>
            </w:tcBorders>
            <w:tcMar>
              <w:top w:w="15" w:type="dxa"/>
              <w:left w:w="15" w:type="dxa"/>
              <w:bottom w:w="0" w:type="dxa"/>
              <w:right w:w="15" w:type="dxa"/>
            </w:tcMar>
            <w:vAlign w:val="center"/>
          </w:tcPr>
          <w:p w:rsidR="00013867" w:rsidRPr="00804CBF" w:rsidRDefault="00013867" w:rsidP="00CB15FF">
            <w:pPr>
              <w:snapToGrid w:val="0"/>
              <w:jc w:val="both"/>
              <w:rPr>
                <w:rFonts w:eastAsia="標楷體"/>
              </w:rPr>
            </w:pPr>
            <w:r>
              <w:rPr>
                <w:rFonts w:ascii="標楷體" w:eastAsia="標楷體" w:hAnsi="標楷體" w:hint="eastAsia"/>
                <w:sz w:val="28"/>
                <w:szCs w:val="28"/>
              </w:rPr>
              <w:t>山腳大排水系水環境改善計畫</w:t>
            </w:r>
          </w:p>
        </w:tc>
        <w:tc>
          <w:tcPr>
            <w:tcW w:w="2268" w:type="dxa"/>
            <w:tcBorders>
              <w:top w:val="single" w:sz="12" w:space="0" w:color="auto"/>
              <w:bottom w:val="single" w:sz="2" w:space="0" w:color="auto"/>
            </w:tcBorders>
            <w:vAlign w:val="center"/>
          </w:tcPr>
          <w:p w:rsidR="00013867" w:rsidRPr="00C41323" w:rsidRDefault="00013867" w:rsidP="00CB15FF">
            <w:pPr>
              <w:snapToGrid w:val="0"/>
              <w:jc w:val="center"/>
              <w:rPr>
                <w:rFonts w:eastAsia="標楷體" w:hAnsi="標楷體"/>
                <w:sz w:val="28"/>
              </w:rPr>
            </w:pPr>
            <w:r>
              <w:rPr>
                <w:rFonts w:eastAsia="標楷體" w:hAnsi="標楷體" w:hint="eastAsia"/>
                <w:sz w:val="28"/>
              </w:rPr>
              <w:t>水系</w:t>
            </w:r>
            <w:r w:rsidRPr="00C41323">
              <w:rPr>
                <w:rFonts w:eastAsia="標楷體" w:hAnsi="標楷體" w:hint="eastAsia"/>
                <w:sz w:val="28"/>
              </w:rPr>
              <w:t>名稱</w:t>
            </w:r>
          </w:p>
        </w:tc>
        <w:tc>
          <w:tcPr>
            <w:tcW w:w="4393" w:type="dxa"/>
            <w:tcBorders>
              <w:top w:val="single" w:sz="12" w:space="0" w:color="auto"/>
              <w:bottom w:val="single" w:sz="2" w:space="0" w:color="auto"/>
              <w:right w:val="single" w:sz="4" w:space="0" w:color="auto"/>
            </w:tcBorders>
            <w:vAlign w:val="center"/>
          </w:tcPr>
          <w:p w:rsidR="00013867" w:rsidRPr="00B87007" w:rsidRDefault="00013867" w:rsidP="00CB15FF">
            <w:pPr>
              <w:snapToGrid w:val="0"/>
              <w:rPr>
                <w:rFonts w:ascii="標楷體" w:eastAsia="標楷體" w:hAnsi="標楷體"/>
                <w:sz w:val="28"/>
                <w:szCs w:val="28"/>
              </w:rPr>
            </w:pPr>
            <w:r w:rsidRPr="00B87007">
              <w:rPr>
                <w:rFonts w:ascii="標楷體" w:eastAsia="標楷體" w:hAnsi="標楷體" w:hint="eastAsia"/>
                <w:sz w:val="28"/>
                <w:szCs w:val="28"/>
              </w:rPr>
              <w:t>南勢溪</w:t>
            </w:r>
          </w:p>
        </w:tc>
        <w:tc>
          <w:tcPr>
            <w:tcW w:w="1843" w:type="dxa"/>
            <w:tcBorders>
              <w:top w:val="single" w:sz="12" w:space="0" w:color="auto"/>
              <w:left w:val="single" w:sz="4" w:space="0" w:color="auto"/>
              <w:bottom w:val="single" w:sz="2" w:space="0" w:color="auto"/>
              <w:right w:val="single" w:sz="4" w:space="0" w:color="auto"/>
            </w:tcBorders>
            <w:vAlign w:val="center"/>
          </w:tcPr>
          <w:p w:rsidR="00013867" w:rsidRPr="00C41323" w:rsidRDefault="00013867" w:rsidP="00CB15FF">
            <w:pPr>
              <w:snapToGrid w:val="0"/>
              <w:jc w:val="center"/>
              <w:rPr>
                <w:rFonts w:eastAsia="標楷體" w:hAnsi="標楷體"/>
                <w:sz w:val="28"/>
              </w:rPr>
            </w:pPr>
            <w:r w:rsidRPr="00C41323">
              <w:rPr>
                <w:rFonts w:eastAsia="標楷體" w:hAnsi="標楷體" w:hint="eastAsia"/>
                <w:sz w:val="28"/>
              </w:rPr>
              <w:t>填表人</w:t>
            </w:r>
          </w:p>
        </w:tc>
        <w:tc>
          <w:tcPr>
            <w:tcW w:w="2979" w:type="dxa"/>
            <w:tcBorders>
              <w:top w:val="single" w:sz="12" w:space="0" w:color="auto"/>
              <w:left w:val="single" w:sz="4" w:space="0" w:color="auto"/>
              <w:bottom w:val="single" w:sz="2" w:space="0" w:color="auto"/>
            </w:tcBorders>
            <w:vAlign w:val="center"/>
          </w:tcPr>
          <w:p w:rsidR="00013867" w:rsidRPr="00332F97" w:rsidRDefault="00013867" w:rsidP="00CB15FF">
            <w:pPr>
              <w:snapToGrid w:val="0"/>
              <w:jc w:val="center"/>
              <w:rPr>
                <w:rFonts w:ascii="標楷體" w:eastAsia="標楷體" w:hAnsi="標楷體"/>
              </w:rPr>
            </w:pPr>
          </w:p>
        </w:tc>
      </w:tr>
      <w:tr w:rsidR="00013867" w:rsidRPr="00804CBF" w:rsidTr="00CB15FF">
        <w:trPr>
          <w:trHeight w:val="680"/>
        </w:trPr>
        <w:tc>
          <w:tcPr>
            <w:tcW w:w="1148" w:type="dxa"/>
            <w:vMerge/>
            <w:tcMar>
              <w:top w:w="15" w:type="dxa"/>
              <w:left w:w="15" w:type="dxa"/>
              <w:bottom w:w="0" w:type="dxa"/>
              <w:right w:w="15" w:type="dxa"/>
            </w:tcMar>
            <w:vAlign w:val="center"/>
          </w:tcPr>
          <w:p w:rsidR="00013867" w:rsidRPr="002407D1" w:rsidRDefault="00013867" w:rsidP="00CB15FF">
            <w:pPr>
              <w:snapToGrid w:val="0"/>
              <w:jc w:val="center"/>
              <w:rPr>
                <w:rFonts w:eastAsia="標楷體"/>
                <w:b/>
              </w:rPr>
            </w:pPr>
          </w:p>
        </w:tc>
        <w:tc>
          <w:tcPr>
            <w:tcW w:w="1418" w:type="dxa"/>
            <w:tcBorders>
              <w:top w:val="single" w:sz="2" w:space="0" w:color="auto"/>
            </w:tcBorders>
            <w:vAlign w:val="center"/>
          </w:tcPr>
          <w:p w:rsidR="00013867" w:rsidRPr="00C41323" w:rsidRDefault="00013867" w:rsidP="00CB15FF">
            <w:pPr>
              <w:snapToGrid w:val="0"/>
              <w:jc w:val="center"/>
              <w:rPr>
                <w:rFonts w:eastAsia="標楷體"/>
                <w:sz w:val="28"/>
              </w:rPr>
            </w:pPr>
            <w:r w:rsidRPr="00C41323">
              <w:rPr>
                <w:rFonts w:eastAsia="標楷體" w:hAnsi="標楷體" w:hint="eastAsia"/>
                <w:sz w:val="28"/>
              </w:rPr>
              <w:t>工程名稱</w:t>
            </w:r>
          </w:p>
        </w:tc>
        <w:tc>
          <w:tcPr>
            <w:tcW w:w="6945" w:type="dxa"/>
            <w:gridSpan w:val="2"/>
            <w:tcBorders>
              <w:top w:val="single" w:sz="2" w:space="0" w:color="auto"/>
            </w:tcBorders>
            <w:tcMar>
              <w:top w:w="15" w:type="dxa"/>
              <w:left w:w="15" w:type="dxa"/>
              <w:bottom w:w="0" w:type="dxa"/>
              <w:right w:w="15" w:type="dxa"/>
            </w:tcMar>
            <w:vAlign w:val="center"/>
          </w:tcPr>
          <w:p w:rsidR="00013867" w:rsidRPr="00F63E72" w:rsidRDefault="00013867" w:rsidP="00CB15FF">
            <w:pPr>
              <w:snapToGrid w:val="0"/>
              <w:rPr>
                <w:rFonts w:eastAsia="標楷體"/>
              </w:rPr>
            </w:pPr>
            <w:r>
              <w:rPr>
                <w:rFonts w:ascii="標楷體" w:eastAsia="標楷體" w:hAnsi="標楷體" w:hint="eastAsia"/>
                <w:sz w:val="28"/>
                <w:szCs w:val="28"/>
              </w:rPr>
              <w:t>南勢溪水環境改善工程</w:t>
            </w:r>
          </w:p>
        </w:tc>
        <w:tc>
          <w:tcPr>
            <w:tcW w:w="2268" w:type="dxa"/>
            <w:tcBorders>
              <w:top w:val="single" w:sz="2" w:space="0" w:color="auto"/>
            </w:tcBorders>
            <w:vAlign w:val="center"/>
          </w:tcPr>
          <w:p w:rsidR="00013867" w:rsidRPr="00C41323" w:rsidRDefault="00013867" w:rsidP="00CB15FF">
            <w:pPr>
              <w:snapToGrid w:val="0"/>
              <w:jc w:val="center"/>
              <w:rPr>
                <w:rFonts w:eastAsia="標楷體" w:hAnsi="標楷體"/>
                <w:sz w:val="28"/>
              </w:rPr>
            </w:pPr>
            <w:r w:rsidRPr="00C41323">
              <w:rPr>
                <w:rFonts w:eastAsia="標楷體" w:hAnsi="標楷體" w:hint="eastAsia"/>
                <w:sz w:val="28"/>
              </w:rPr>
              <w:t>設計單位</w:t>
            </w:r>
          </w:p>
        </w:tc>
        <w:tc>
          <w:tcPr>
            <w:tcW w:w="4393" w:type="dxa"/>
            <w:tcBorders>
              <w:top w:val="single" w:sz="2" w:space="0" w:color="auto"/>
              <w:right w:val="single" w:sz="4" w:space="0" w:color="auto"/>
            </w:tcBorders>
            <w:vAlign w:val="center"/>
          </w:tcPr>
          <w:p w:rsidR="00013867" w:rsidRPr="001A44C2" w:rsidRDefault="00013867" w:rsidP="00CB15FF">
            <w:pPr>
              <w:snapToGrid w:val="0"/>
              <w:jc w:val="center"/>
              <w:rPr>
                <w:rFonts w:ascii="標楷體" w:eastAsia="標楷體" w:hAnsi="標楷體"/>
                <w:sz w:val="28"/>
                <w:szCs w:val="28"/>
              </w:rPr>
            </w:pPr>
            <w:r w:rsidRPr="001A44C2">
              <w:rPr>
                <w:rFonts w:ascii="標楷體" w:eastAsia="標楷體" w:hAnsi="標楷體" w:hint="eastAsia"/>
                <w:sz w:val="28"/>
                <w:szCs w:val="28"/>
              </w:rPr>
              <w:t>美商傑明工程顧問</w:t>
            </w:r>
            <w:r w:rsidRPr="001A44C2">
              <w:rPr>
                <w:rFonts w:ascii="標楷體" w:eastAsia="標楷體" w:hAnsi="標楷體"/>
                <w:sz w:val="28"/>
                <w:szCs w:val="28"/>
              </w:rPr>
              <w:t>(</w:t>
            </w:r>
            <w:r w:rsidRPr="001A44C2">
              <w:rPr>
                <w:rFonts w:ascii="標楷體" w:eastAsia="標楷體" w:hAnsi="標楷體" w:hint="eastAsia"/>
                <w:sz w:val="28"/>
                <w:szCs w:val="28"/>
              </w:rPr>
              <w:t>股</w:t>
            </w:r>
            <w:r w:rsidRPr="001A44C2">
              <w:rPr>
                <w:rFonts w:ascii="標楷體" w:eastAsia="標楷體" w:hAnsi="標楷體"/>
                <w:sz w:val="28"/>
                <w:szCs w:val="28"/>
              </w:rPr>
              <w:t>)</w:t>
            </w:r>
            <w:r w:rsidRPr="001A44C2">
              <w:rPr>
                <w:rFonts w:ascii="標楷體" w:eastAsia="標楷體" w:hAnsi="標楷體" w:hint="eastAsia"/>
                <w:sz w:val="28"/>
                <w:szCs w:val="28"/>
              </w:rPr>
              <w:t>台灣分公司</w:t>
            </w:r>
          </w:p>
        </w:tc>
        <w:tc>
          <w:tcPr>
            <w:tcW w:w="1843" w:type="dxa"/>
            <w:tcBorders>
              <w:top w:val="single" w:sz="2" w:space="0" w:color="auto"/>
              <w:left w:val="single" w:sz="4" w:space="0" w:color="auto"/>
              <w:right w:val="single" w:sz="4" w:space="0" w:color="auto"/>
            </w:tcBorders>
            <w:vAlign w:val="center"/>
          </w:tcPr>
          <w:p w:rsidR="00013867" w:rsidRPr="00C41323" w:rsidRDefault="00013867" w:rsidP="00CB15FF">
            <w:pPr>
              <w:snapToGrid w:val="0"/>
              <w:jc w:val="center"/>
              <w:rPr>
                <w:rFonts w:eastAsia="標楷體" w:hAnsi="標楷體"/>
                <w:sz w:val="28"/>
              </w:rPr>
            </w:pPr>
            <w:r w:rsidRPr="00C41323">
              <w:rPr>
                <w:rFonts w:eastAsia="標楷體" w:hAnsi="標楷體" w:hint="eastAsia"/>
                <w:sz w:val="28"/>
              </w:rPr>
              <w:t>紀錄日期</w:t>
            </w:r>
          </w:p>
        </w:tc>
        <w:tc>
          <w:tcPr>
            <w:tcW w:w="2979" w:type="dxa"/>
            <w:tcBorders>
              <w:top w:val="single" w:sz="2" w:space="0" w:color="auto"/>
              <w:left w:val="single" w:sz="4" w:space="0" w:color="auto"/>
            </w:tcBorders>
            <w:vAlign w:val="center"/>
          </w:tcPr>
          <w:p w:rsidR="00013867" w:rsidRPr="00332F97" w:rsidRDefault="00013867" w:rsidP="00CB15FF">
            <w:pPr>
              <w:snapToGrid w:val="0"/>
              <w:jc w:val="center"/>
              <w:rPr>
                <w:rFonts w:ascii="標楷體" w:eastAsia="標楷體" w:hAnsi="標楷體"/>
                <w:sz w:val="20"/>
                <w:szCs w:val="20"/>
              </w:rPr>
            </w:pPr>
          </w:p>
        </w:tc>
      </w:tr>
      <w:tr w:rsidR="00013867" w:rsidRPr="00804CBF" w:rsidTr="00CB15FF">
        <w:trPr>
          <w:trHeight w:val="680"/>
        </w:trPr>
        <w:tc>
          <w:tcPr>
            <w:tcW w:w="1148" w:type="dxa"/>
            <w:vMerge/>
            <w:tcMar>
              <w:top w:w="15" w:type="dxa"/>
              <w:left w:w="15" w:type="dxa"/>
              <w:bottom w:w="0" w:type="dxa"/>
              <w:right w:w="15" w:type="dxa"/>
            </w:tcMar>
            <w:vAlign w:val="center"/>
          </w:tcPr>
          <w:p w:rsidR="00013867" w:rsidRPr="00804CBF" w:rsidRDefault="00013867" w:rsidP="00CB15FF">
            <w:pPr>
              <w:snapToGrid w:val="0"/>
              <w:jc w:val="center"/>
              <w:rPr>
                <w:rFonts w:eastAsia="標楷體"/>
              </w:rPr>
            </w:pPr>
          </w:p>
        </w:tc>
        <w:tc>
          <w:tcPr>
            <w:tcW w:w="1418" w:type="dxa"/>
            <w:vAlign w:val="center"/>
          </w:tcPr>
          <w:p w:rsidR="00013867" w:rsidRPr="00C41323" w:rsidRDefault="00013867" w:rsidP="00CB15FF">
            <w:pPr>
              <w:snapToGrid w:val="0"/>
              <w:jc w:val="center"/>
              <w:rPr>
                <w:rFonts w:eastAsia="標楷體"/>
                <w:sz w:val="28"/>
              </w:rPr>
            </w:pPr>
            <w:r w:rsidRPr="00C41323">
              <w:rPr>
                <w:rFonts w:eastAsia="標楷體" w:hAnsi="標楷體" w:hint="eastAsia"/>
                <w:sz w:val="28"/>
              </w:rPr>
              <w:t>工程期程</w:t>
            </w:r>
          </w:p>
        </w:tc>
        <w:tc>
          <w:tcPr>
            <w:tcW w:w="6945" w:type="dxa"/>
            <w:gridSpan w:val="2"/>
            <w:tcMar>
              <w:top w:w="15" w:type="dxa"/>
              <w:left w:w="15" w:type="dxa"/>
              <w:bottom w:w="0" w:type="dxa"/>
              <w:right w:w="15" w:type="dxa"/>
            </w:tcMar>
            <w:vAlign w:val="center"/>
          </w:tcPr>
          <w:p w:rsidR="00013867" w:rsidRPr="00804CBF" w:rsidRDefault="00013867" w:rsidP="00CB15FF">
            <w:pPr>
              <w:snapToGrid w:val="0"/>
              <w:jc w:val="both"/>
              <w:rPr>
                <w:rFonts w:eastAsia="標楷體"/>
              </w:rPr>
            </w:pPr>
            <w:r>
              <w:rPr>
                <w:rFonts w:eastAsia="標楷體"/>
              </w:rPr>
              <w:t>106.10-107</w:t>
            </w:r>
            <w:r w:rsidR="005D2E12">
              <w:rPr>
                <w:rFonts w:eastAsia="標楷體" w:hint="eastAsia"/>
              </w:rPr>
              <w:t>.11</w:t>
            </w:r>
          </w:p>
        </w:tc>
        <w:tc>
          <w:tcPr>
            <w:tcW w:w="2268" w:type="dxa"/>
            <w:vAlign w:val="center"/>
          </w:tcPr>
          <w:p w:rsidR="00013867" w:rsidRPr="00C41323" w:rsidRDefault="00013867" w:rsidP="00CB15FF">
            <w:pPr>
              <w:snapToGrid w:val="0"/>
              <w:jc w:val="center"/>
              <w:rPr>
                <w:rFonts w:eastAsia="標楷體"/>
                <w:sz w:val="28"/>
              </w:rPr>
            </w:pPr>
            <w:r w:rsidRPr="00C41323">
              <w:rPr>
                <w:rFonts w:eastAsia="標楷體" w:hAnsi="標楷體" w:hint="eastAsia"/>
                <w:sz w:val="28"/>
              </w:rPr>
              <w:t>監造廠商</w:t>
            </w:r>
          </w:p>
        </w:tc>
        <w:tc>
          <w:tcPr>
            <w:tcW w:w="4393" w:type="dxa"/>
            <w:tcBorders>
              <w:right w:val="single" w:sz="4" w:space="0" w:color="auto"/>
            </w:tcBorders>
            <w:vAlign w:val="center"/>
          </w:tcPr>
          <w:p w:rsidR="00013867" w:rsidRPr="001A44C2" w:rsidRDefault="00013867" w:rsidP="00CB15FF">
            <w:pPr>
              <w:snapToGrid w:val="0"/>
              <w:jc w:val="center"/>
              <w:rPr>
                <w:rFonts w:ascii="標楷體" w:eastAsia="標楷體" w:hAnsi="標楷體"/>
                <w:sz w:val="28"/>
                <w:szCs w:val="28"/>
              </w:rPr>
            </w:pPr>
          </w:p>
        </w:tc>
        <w:tc>
          <w:tcPr>
            <w:tcW w:w="1843" w:type="dxa"/>
            <w:vMerge w:val="restart"/>
            <w:tcBorders>
              <w:left w:val="single" w:sz="4" w:space="0" w:color="auto"/>
              <w:right w:val="single" w:sz="4" w:space="0" w:color="auto"/>
            </w:tcBorders>
            <w:vAlign w:val="center"/>
          </w:tcPr>
          <w:p w:rsidR="00013867" w:rsidRPr="00C41323" w:rsidRDefault="00013867" w:rsidP="00CB15FF">
            <w:pPr>
              <w:snapToGrid w:val="0"/>
              <w:jc w:val="center"/>
              <w:rPr>
                <w:rFonts w:eastAsia="標楷體" w:hAnsi="標楷體"/>
                <w:sz w:val="28"/>
              </w:rPr>
            </w:pPr>
            <w:r w:rsidRPr="00C41323">
              <w:rPr>
                <w:rFonts w:eastAsia="標楷體" w:hAnsi="標楷體" w:hint="eastAsia"/>
                <w:sz w:val="28"/>
              </w:rPr>
              <w:t>工程階段</w:t>
            </w:r>
          </w:p>
        </w:tc>
        <w:tc>
          <w:tcPr>
            <w:tcW w:w="2979" w:type="dxa"/>
            <w:vMerge w:val="restart"/>
            <w:tcBorders>
              <w:left w:val="single" w:sz="4" w:space="0" w:color="auto"/>
            </w:tcBorders>
            <w:vAlign w:val="center"/>
          </w:tcPr>
          <w:p w:rsidR="00013867" w:rsidRPr="00C41323" w:rsidRDefault="00013867" w:rsidP="00CB15FF">
            <w:pPr>
              <w:snapToGrid w:val="0"/>
              <w:spacing w:line="360" w:lineRule="auto"/>
              <w:ind w:leftChars="177" w:left="425"/>
              <w:rPr>
                <w:rFonts w:eastAsia="標楷體"/>
                <w:sz w:val="28"/>
                <w:szCs w:val="20"/>
              </w:rPr>
            </w:pPr>
            <w:r>
              <w:rPr>
                <w:rFonts w:ascii="標楷體" w:eastAsia="標楷體" w:hAnsi="標楷體" w:hint="eastAsia"/>
                <w:sz w:val="32"/>
                <w:szCs w:val="20"/>
              </w:rPr>
              <w:t>■</w:t>
            </w:r>
            <w:r w:rsidRPr="00C41323">
              <w:rPr>
                <w:rFonts w:eastAsia="標楷體" w:hint="eastAsia"/>
                <w:sz w:val="28"/>
                <w:szCs w:val="20"/>
              </w:rPr>
              <w:t>計畫提報階段</w:t>
            </w:r>
          </w:p>
          <w:p w:rsidR="00013867" w:rsidRPr="00C41323" w:rsidRDefault="00013867" w:rsidP="00CB15FF">
            <w:pPr>
              <w:snapToGrid w:val="0"/>
              <w:spacing w:line="360" w:lineRule="auto"/>
              <w:ind w:leftChars="177" w:left="425"/>
              <w:rPr>
                <w:rFonts w:eastAsia="標楷體"/>
                <w:sz w:val="28"/>
                <w:szCs w:val="20"/>
              </w:rPr>
            </w:pPr>
            <w:r>
              <w:rPr>
                <w:rFonts w:ascii="標楷體" w:eastAsia="標楷體" w:hAnsi="標楷體" w:hint="eastAsia"/>
                <w:sz w:val="32"/>
                <w:szCs w:val="20"/>
              </w:rPr>
              <w:t>■</w:t>
            </w:r>
            <w:r w:rsidRPr="00C41323">
              <w:rPr>
                <w:rFonts w:eastAsia="標楷體" w:hint="eastAsia"/>
                <w:sz w:val="28"/>
                <w:szCs w:val="20"/>
              </w:rPr>
              <w:t>調查設計階段</w:t>
            </w:r>
          </w:p>
          <w:p w:rsidR="00013867" w:rsidRPr="00C41323" w:rsidRDefault="0087519A" w:rsidP="00CB15FF">
            <w:pPr>
              <w:snapToGrid w:val="0"/>
              <w:spacing w:line="360" w:lineRule="auto"/>
              <w:ind w:leftChars="177" w:left="425"/>
              <w:rPr>
                <w:rFonts w:eastAsia="標楷體"/>
                <w:sz w:val="28"/>
                <w:szCs w:val="20"/>
              </w:rPr>
            </w:pPr>
            <w:r>
              <w:rPr>
                <w:rFonts w:ascii="標楷體" w:eastAsia="標楷體" w:hAnsi="標楷體" w:hint="eastAsia"/>
                <w:sz w:val="32"/>
                <w:szCs w:val="20"/>
              </w:rPr>
              <w:t>■</w:t>
            </w:r>
            <w:r w:rsidR="00013867" w:rsidRPr="00C41323">
              <w:rPr>
                <w:rFonts w:eastAsia="標楷體" w:hint="eastAsia"/>
                <w:sz w:val="28"/>
                <w:szCs w:val="20"/>
              </w:rPr>
              <w:t>施工階段</w:t>
            </w:r>
          </w:p>
          <w:p w:rsidR="00013867" w:rsidRPr="00332F97" w:rsidRDefault="00013867" w:rsidP="00CB15FF">
            <w:pPr>
              <w:snapToGrid w:val="0"/>
              <w:spacing w:line="360" w:lineRule="auto"/>
              <w:ind w:leftChars="177" w:left="425"/>
              <w:rPr>
                <w:rFonts w:ascii="標楷體" w:eastAsia="標楷體" w:hAnsi="標楷體"/>
                <w:szCs w:val="26"/>
              </w:rPr>
            </w:pPr>
            <w:r w:rsidRPr="00C41323">
              <w:rPr>
                <w:rFonts w:eastAsia="標楷體" w:hint="eastAsia"/>
                <w:sz w:val="32"/>
                <w:szCs w:val="20"/>
              </w:rPr>
              <w:t>□</w:t>
            </w:r>
            <w:r w:rsidRPr="00C41323">
              <w:rPr>
                <w:rFonts w:eastAsia="標楷體" w:hint="eastAsia"/>
                <w:sz w:val="28"/>
                <w:szCs w:val="20"/>
              </w:rPr>
              <w:t>維護管理階段</w:t>
            </w:r>
          </w:p>
        </w:tc>
      </w:tr>
      <w:tr w:rsidR="00013867" w:rsidRPr="00804CBF" w:rsidTr="00CB15FF">
        <w:trPr>
          <w:trHeight w:val="680"/>
        </w:trPr>
        <w:tc>
          <w:tcPr>
            <w:tcW w:w="1148" w:type="dxa"/>
            <w:vMerge/>
            <w:tcMar>
              <w:top w:w="15" w:type="dxa"/>
              <w:left w:w="15" w:type="dxa"/>
              <w:bottom w:w="0" w:type="dxa"/>
              <w:right w:w="15" w:type="dxa"/>
            </w:tcMar>
            <w:vAlign w:val="center"/>
          </w:tcPr>
          <w:p w:rsidR="00013867" w:rsidRPr="00804CBF" w:rsidRDefault="00013867" w:rsidP="00CB15FF">
            <w:pPr>
              <w:snapToGrid w:val="0"/>
              <w:jc w:val="center"/>
              <w:rPr>
                <w:rFonts w:eastAsia="標楷體"/>
              </w:rPr>
            </w:pPr>
          </w:p>
        </w:tc>
        <w:tc>
          <w:tcPr>
            <w:tcW w:w="1418" w:type="dxa"/>
            <w:vAlign w:val="center"/>
          </w:tcPr>
          <w:p w:rsidR="00013867" w:rsidRPr="00C41323" w:rsidRDefault="00013867" w:rsidP="00CB15FF">
            <w:pPr>
              <w:snapToGrid w:val="0"/>
              <w:jc w:val="center"/>
              <w:rPr>
                <w:rFonts w:eastAsia="標楷體"/>
                <w:sz w:val="28"/>
              </w:rPr>
            </w:pPr>
            <w:r w:rsidRPr="00C41323">
              <w:rPr>
                <w:rFonts w:eastAsia="標楷體" w:hAnsi="標楷體" w:hint="eastAsia"/>
                <w:sz w:val="28"/>
              </w:rPr>
              <w:t>主辦機關</w:t>
            </w:r>
          </w:p>
        </w:tc>
        <w:tc>
          <w:tcPr>
            <w:tcW w:w="6945" w:type="dxa"/>
            <w:gridSpan w:val="2"/>
            <w:tcMar>
              <w:top w:w="15" w:type="dxa"/>
              <w:left w:w="15" w:type="dxa"/>
              <w:bottom w:w="0" w:type="dxa"/>
              <w:right w:w="15" w:type="dxa"/>
            </w:tcMar>
            <w:vAlign w:val="center"/>
          </w:tcPr>
          <w:p w:rsidR="00013867" w:rsidRPr="001A44C2" w:rsidRDefault="00013867" w:rsidP="00CB15FF">
            <w:pPr>
              <w:snapToGrid w:val="0"/>
              <w:jc w:val="both"/>
              <w:rPr>
                <w:rFonts w:eastAsia="標楷體"/>
                <w:sz w:val="28"/>
                <w:szCs w:val="28"/>
              </w:rPr>
            </w:pPr>
            <w:r w:rsidRPr="001A44C2">
              <w:rPr>
                <w:rFonts w:eastAsia="標楷體" w:hint="eastAsia"/>
                <w:sz w:val="28"/>
                <w:szCs w:val="28"/>
              </w:rPr>
              <w:t>臺中市政府水利局</w:t>
            </w:r>
          </w:p>
        </w:tc>
        <w:tc>
          <w:tcPr>
            <w:tcW w:w="2268" w:type="dxa"/>
            <w:vAlign w:val="center"/>
          </w:tcPr>
          <w:p w:rsidR="00013867" w:rsidRPr="00C41323" w:rsidRDefault="00013867" w:rsidP="00CB15FF">
            <w:pPr>
              <w:snapToGrid w:val="0"/>
              <w:jc w:val="center"/>
              <w:rPr>
                <w:rFonts w:eastAsia="標楷體"/>
                <w:sz w:val="28"/>
              </w:rPr>
            </w:pPr>
            <w:r w:rsidRPr="00C41323">
              <w:rPr>
                <w:rFonts w:eastAsia="標楷體" w:hAnsi="標楷體" w:hint="eastAsia"/>
                <w:sz w:val="28"/>
              </w:rPr>
              <w:t>施工廠商</w:t>
            </w:r>
          </w:p>
        </w:tc>
        <w:tc>
          <w:tcPr>
            <w:tcW w:w="4393" w:type="dxa"/>
            <w:tcBorders>
              <w:right w:val="single" w:sz="4" w:space="0" w:color="auto"/>
            </w:tcBorders>
            <w:vAlign w:val="center"/>
          </w:tcPr>
          <w:p w:rsidR="00013867" w:rsidRPr="00332F97" w:rsidRDefault="00013867" w:rsidP="00CB15FF">
            <w:pPr>
              <w:snapToGrid w:val="0"/>
              <w:jc w:val="center"/>
              <w:rPr>
                <w:rFonts w:ascii="標楷體" w:eastAsia="標楷體" w:hAnsi="標楷體"/>
                <w:szCs w:val="26"/>
              </w:rPr>
            </w:pPr>
          </w:p>
        </w:tc>
        <w:tc>
          <w:tcPr>
            <w:tcW w:w="1843" w:type="dxa"/>
            <w:vMerge/>
            <w:tcBorders>
              <w:left w:val="single" w:sz="4" w:space="0" w:color="auto"/>
              <w:right w:val="single" w:sz="4" w:space="0" w:color="auto"/>
            </w:tcBorders>
            <w:vAlign w:val="center"/>
          </w:tcPr>
          <w:p w:rsidR="00013867" w:rsidRPr="00D23F68" w:rsidRDefault="00013867" w:rsidP="00CB15FF">
            <w:pPr>
              <w:snapToGrid w:val="0"/>
              <w:jc w:val="center"/>
              <w:rPr>
                <w:rFonts w:eastAsia="標楷體" w:hAnsi="標楷體"/>
              </w:rPr>
            </w:pPr>
          </w:p>
        </w:tc>
        <w:tc>
          <w:tcPr>
            <w:tcW w:w="2979" w:type="dxa"/>
            <w:vMerge/>
            <w:tcBorders>
              <w:left w:val="single" w:sz="4" w:space="0" w:color="auto"/>
            </w:tcBorders>
            <w:vAlign w:val="center"/>
          </w:tcPr>
          <w:p w:rsidR="00013867" w:rsidRPr="00332F97" w:rsidRDefault="00013867" w:rsidP="00CB15FF">
            <w:pPr>
              <w:snapToGrid w:val="0"/>
              <w:jc w:val="center"/>
              <w:rPr>
                <w:rFonts w:ascii="標楷體" w:eastAsia="標楷體" w:hAnsi="標楷體"/>
                <w:szCs w:val="26"/>
              </w:rPr>
            </w:pPr>
          </w:p>
        </w:tc>
      </w:tr>
      <w:tr w:rsidR="00013867" w:rsidRPr="00804CBF" w:rsidTr="00CB15FF">
        <w:trPr>
          <w:trHeight w:val="907"/>
        </w:trPr>
        <w:tc>
          <w:tcPr>
            <w:tcW w:w="1148" w:type="dxa"/>
            <w:vMerge/>
            <w:tcMar>
              <w:top w:w="15" w:type="dxa"/>
              <w:left w:w="15" w:type="dxa"/>
              <w:bottom w:w="0" w:type="dxa"/>
              <w:right w:w="15" w:type="dxa"/>
            </w:tcMar>
            <w:vAlign w:val="center"/>
          </w:tcPr>
          <w:p w:rsidR="00013867" w:rsidRPr="00804CBF" w:rsidRDefault="00013867" w:rsidP="00CB15FF">
            <w:pPr>
              <w:snapToGrid w:val="0"/>
              <w:jc w:val="center"/>
              <w:rPr>
                <w:rFonts w:eastAsia="標楷體"/>
              </w:rPr>
            </w:pPr>
          </w:p>
        </w:tc>
        <w:tc>
          <w:tcPr>
            <w:tcW w:w="1418" w:type="dxa"/>
            <w:vAlign w:val="center"/>
          </w:tcPr>
          <w:p w:rsidR="00013867" w:rsidRPr="00C41323" w:rsidRDefault="00013867" w:rsidP="00CB15FF">
            <w:pPr>
              <w:snapToGrid w:val="0"/>
              <w:jc w:val="center"/>
              <w:rPr>
                <w:rFonts w:eastAsia="標楷體" w:hAnsi="標楷體"/>
                <w:sz w:val="28"/>
              </w:rPr>
            </w:pPr>
            <w:r w:rsidRPr="00C41323">
              <w:rPr>
                <w:rFonts w:eastAsia="標楷體" w:hAnsi="標楷體" w:hint="eastAsia"/>
                <w:sz w:val="28"/>
              </w:rPr>
              <w:t>現況圖</w:t>
            </w:r>
          </w:p>
        </w:tc>
        <w:tc>
          <w:tcPr>
            <w:tcW w:w="6945" w:type="dxa"/>
            <w:gridSpan w:val="2"/>
            <w:tcMar>
              <w:top w:w="15" w:type="dxa"/>
              <w:left w:w="15" w:type="dxa"/>
              <w:bottom w:w="0" w:type="dxa"/>
              <w:right w:w="15" w:type="dxa"/>
            </w:tcMar>
            <w:vAlign w:val="center"/>
          </w:tcPr>
          <w:p w:rsidR="00013867" w:rsidRDefault="00013867" w:rsidP="00CB15FF">
            <w:pPr>
              <w:snapToGrid w:val="0"/>
              <w:ind w:left="840" w:hangingChars="300" w:hanging="840"/>
              <w:jc w:val="both"/>
              <w:rPr>
                <w:rFonts w:eastAsia="標楷體"/>
                <w:sz w:val="28"/>
                <w:szCs w:val="20"/>
              </w:rPr>
            </w:pPr>
            <w:r w:rsidRPr="00C41323">
              <w:rPr>
                <w:rFonts w:eastAsia="標楷體" w:hint="eastAsia"/>
                <w:sz w:val="28"/>
                <w:szCs w:val="20"/>
              </w:rPr>
              <w:t>□定點連續周界照片</w:t>
            </w:r>
            <w:r w:rsidRPr="00C41323">
              <w:rPr>
                <w:rFonts w:eastAsia="標楷體"/>
                <w:sz w:val="28"/>
                <w:szCs w:val="20"/>
              </w:rPr>
              <w:t xml:space="preserve"> </w:t>
            </w:r>
            <w:r w:rsidRPr="00C41323">
              <w:rPr>
                <w:rFonts w:eastAsia="標楷體" w:hint="eastAsia"/>
                <w:sz w:val="28"/>
                <w:szCs w:val="20"/>
              </w:rPr>
              <w:t>□工程設施照片</w:t>
            </w:r>
            <w:r w:rsidRPr="00C41323">
              <w:rPr>
                <w:rFonts w:eastAsia="標楷體"/>
                <w:sz w:val="28"/>
                <w:szCs w:val="20"/>
              </w:rPr>
              <w:t xml:space="preserve">  </w:t>
            </w:r>
          </w:p>
          <w:p w:rsidR="00013867" w:rsidRPr="00C41323" w:rsidRDefault="00013867" w:rsidP="00CB15FF">
            <w:pPr>
              <w:snapToGrid w:val="0"/>
              <w:ind w:left="840" w:hangingChars="300" w:hanging="840"/>
              <w:jc w:val="both"/>
              <w:rPr>
                <w:rFonts w:eastAsia="標楷體"/>
                <w:sz w:val="28"/>
                <w:szCs w:val="20"/>
              </w:rPr>
            </w:pPr>
            <w:r>
              <w:rPr>
                <w:rFonts w:ascii="標楷體" w:eastAsia="標楷體" w:hAnsi="標楷體" w:hint="eastAsia"/>
                <w:sz w:val="28"/>
                <w:szCs w:val="20"/>
              </w:rPr>
              <w:t>■</w:t>
            </w:r>
            <w:r w:rsidRPr="00C41323">
              <w:rPr>
                <w:rFonts w:eastAsia="標楷體" w:hint="eastAsia"/>
                <w:sz w:val="28"/>
                <w:szCs w:val="20"/>
              </w:rPr>
              <w:t>水域棲地照片</w:t>
            </w:r>
            <w:r w:rsidRPr="00C41323">
              <w:rPr>
                <w:rFonts w:eastAsia="標楷體"/>
                <w:sz w:val="28"/>
                <w:szCs w:val="20"/>
              </w:rPr>
              <w:t xml:space="preserve"> </w:t>
            </w:r>
            <w:r>
              <w:rPr>
                <w:rFonts w:eastAsia="標楷體"/>
                <w:sz w:val="28"/>
                <w:szCs w:val="20"/>
              </w:rPr>
              <w:t xml:space="preserve">    </w:t>
            </w:r>
            <w:r>
              <w:rPr>
                <w:rFonts w:ascii="標楷體" w:eastAsia="標楷體" w:hAnsi="標楷體" w:hint="eastAsia"/>
                <w:sz w:val="28"/>
                <w:szCs w:val="20"/>
              </w:rPr>
              <w:t>■</w:t>
            </w:r>
            <w:r w:rsidRPr="00C41323">
              <w:rPr>
                <w:rFonts w:eastAsia="標楷體" w:hint="eastAsia"/>
                <w:sz w:val="28"/>
                <w:szCs w:val="20"/>
              </w:rPr>
              <w:t>水岸及護坡照片□水棲生物照片</w:t>
            </w:r>
            <w:r w:rsidRPr="00C41323">
              <w:rPr>
                <w:rFonts w:eastAsia="標楷體"/>
                <w:sz w:val="28"/>
                <w:szCs w:val="20"/>
              </w:rPr>
              <w:t xml:space="preserve">  </w:t>
            </w:r>
          </w:p>
          <w:p w:rsidR="00013867" w:rsidRDefault="00013867" w:rsidP="00CB15FF">
            <w:pPr>
              <w:snapToGrid w:val="0"/>
              <w:ind w:left="840" w:hangingChars="300" w:hanging="840"/>
              <w:jc w:val="both"/>
              <w:rPr>
                <w:rFonts w:eastAsia="標楷體"/>
                <w:sz w:val="28"/>
                <w:szCs w:val="20"/>
                <w:u w:val="single"/>
              </w:rPr>
            </w:pPr>
            <w:r w:rsidRPr="00C41323">
              <w:rPr>
                <w:rFonts w:eastAsia="標楷體" w:hint="eastAsia"/>
                <w:sz w:val="28"/>
                <w:szCs w:val="20"/>
              </w:rPr>
              <w:t>□相關工程計畫索引圖</w:t>
            </w:r>
            <w:r w:rsidRPr="00C41323">
              <w:rPr>
                <w:rFonts w:eastAsia="標楷體"/>
                <w:sz w:val="28"/>
                <w:szCs w:val="20"/>
              </w:rPr>
              <w:t xml:space="preserve"> </w:t>
            </w:r>
            <w:r>
              <w:rPr>
                <w:rFonts w:eastAsia="標楷體"/>
                <w:sz w:val="28"/>
                <w:szCs w:val="20"/>
              </w:rPr>
              <w:t xml:space="preserve">    </w:t>
            </w:r>
            <w:r w:rsidRPr="00C41323">
              <w:rPr>
                <w:rFonts w:eastAsia="標楷體" w:hint="eastAsia"/>
                <w:sz w:val="28"/>
                <w:szCs w:val="20"/>
              </w:rPr>
              <w:t>□其他</w:t>
            </w:r>
            <w:r>
              <w:rPr>
                <w:rFonts w:eastAsia="標楷體" w:hint="eastAsia"/>
                <w:sz w:val="28"/>
                <w:szCs w:val="20"/>
              </w:rPr>
              <w:t>：</w:t>
            </w:r>
            <w:r w:rsidRPr="00C41323">
              <w:rPr>
                <w:rFonts w:eastAsia="標楷體"/>
                <w:sz w:val="28"/>
                <w:szCs w:val="20"/>
                <w:u w:val="single"/>
              </w:rPr>
              <w:t xml:space="preserve">                </w:t>
            </w:r>
          </w:p>
          <w:p w:rsidR="00013867" w:rsidRPr="007366E3" w:rsidRDefault="00013867" w:rsidP="00CB15FF">
            <w:pPr>
              <w:snapToGrid w:val="0"/>
              <w:ind w:left="720" w:hangingChars="300" w:hanging="720"/>
              <w:jc w:val="right"/>
              <w:rPr>
                <w:rFonts w:eastAsia="標楷體"/>
                <w:sz w:val="20"/>
                <w:szCs w:val="20"/>
              </w:rPr>
            </w:pPr>
            <w:r w:rsidRPr="007366E3">
              <w:rPr>
                <w:rFonts w:eastAsia="標楷體"/>
                <w:szCs w:val="20"/>
              </w:rPr>
              <w:t>(</w:t>
            </w:r>
            <w:r w:rsidRPr="007366E3">
              <w:rPr>
                <w:rFonts w:eastAsia="標楷體" w:hint="eastAsia"/>
                <w:szCs w:val="20"/>
              </w:rPr>
              <w:t>上開現況圖</w:t>
            </w:r>
            <w:r>
              <w:rPr>
                <w:rFonts w:eastAsia="標楷體" w:hint="eastAsia"/>
                <w:szCs w:val="20"/>
              </w:rPr>
              <w:t>及相關</w:t>
            </w:r>
            <w:r w:rsidRPr="007366E3">
              <w:rPr>
                <w:rFonts w:eastAsia="標楷體" w:hint="eastAsia"/>
                <w:szCs w:val="20"/>
              </w:rPr>
              <w:t>照片等，請列附件</w:t>
            </w:r>
            <w:r w:rsidRPr="007366E3">
              <w:rPr>
                <w:rFonts w:eastAsia="標楷體"/>
                <w:szCs w:val="20"/>
              </w:rPr>
              <w:t>)</w:t>
            </w:r>
          </w:p>
        </w:tc>
        <w:tc>
          <w:tcPr>
            <w:tcW w:w="2268" w:type="dxa"/>
            <w:vAlign w:val="center"/>
          </w:tcPr>
          <w:p w:rsidR="00013867" w:rsidRPr="00C41323" w:rsidRDefault="00013867" w:rsidP="00CB15FF">
            <w:pPr>
              <w:snapToGrid w:val="0"/>
              <w:jc w:val="center"/>
              <w:rPr>
                <w:rFonts w:eastAsia="標楷體" w:hAnsi="標楷體"/>
                <w:sz w:val="28"/>
              </w:rPr>
            </w:pPr>
            <w:r w:rsidRPr="00C41323">
              <w:rPr>
                <w:rFonts w:eastAsia="標楷體" w:hAnsi="標楷體" w:hint="eastAsia"/>
                <w:sz w:val="28"/>
              </w:rPr>
              <w:t>工程預算</w:t>
            </w:r>
            <w:r w:rsidRPr="00C41323">
              <w:rPr>
                <w:rFonts w:eastAsia="標楷體" w:hAnsi="標楷體"/>
                <w:sz w:val="28"/>
              </w:rPr>
              <w:t>/</w:t>
            </w:r>
            <w:r w:rsidRPr="00C41323">
              <w:rPr>
                <w:rFonts w:eastAsia="標楷體" w:hAnsi="標楷體" w:hint="eastAsia"/>
                <w:sz w:val="28"/>
              </w:rPr>
              <w:t>經費</w:t>
            </w:r>
          </w:p>
          <w:p w:rsidR="00013867" w:rsidRPr="00C41323" w:rsidRDefault="00013867" w:rsidP="00CB15FF">
            <w:pPr>
              <w:snapToGrid w:val="0"/>
              <w:jc w:val="center"/>
              <w:rPr>
                <w:rFonts w:eastAsia="標楷體" w:hAnsi="標楷體"/>
                <w:sz w:val="28"/>
              </w:rPr>
            </w:pPr>
            <w:r w:rsidRPr="00C41323">
              <w:rPr>
                <w:rFonts w:eastAsia="標楷體" w:hAnsi="標楷體" w:hint="eastAsia"/>
                <w:sz w:val="28"/>
              </w:rPr>
              <w:t>（千元）</w:t>
            </w:r>
          </w:p>
        </w:tc>
        <w:tc>
          <w:tcPr>
            <w:tcW w:w="4393" w:type="dxa"/>
            <w:tcBorders>
              <w:right w:val="single" w:sz="4" w:space="0" w:color="auto"/>
            </w:tcBorders>
            <w:vAlign w:val="center"/>
          </w:tcPr>
          <w:p w:rsidR="00013867" w:rsidRPr="00332F97" w:rsidRDefault="00013867" w:rsidP="00CB15FF">
            <w:pPr>
              <w:snapToGrid w:val="0"/>
              <w:jc w:val="center"/>
              <w:rPr>
                <w:rFonts w:ascii="標楷體" w:eastAsia="標楷體" w:hAnsi="標楷體"/>
                <w:szCs w:val="26"/>
              </w:rPr>
            </w:pPr>
            <w:r w:rsidRPr="000B1ACE">
              <w:rPr>
                <w:rFonts w:ascii="標楷體" w:eastAsia="標楷體" w:hAnsi="標楷體"/>
                <w:sz w:val="28"/>
                <w:szCs w:val="26"/>
              </w:rPr>
              <w:t>25,000</w:t>
            </w:r>
          </w:p>
        </w:tc>
        <w:tc>
          <w:tcPr>
            <w:tcW w:w="1843" w:type="dxa"/>
            <w:vMerge/>
            <w:tcBorders>
              <w:left w:val="single" w:sz="4" w:space="0" w:color="auto"/>
              <w:right w:val="single" w:sz="4" w:space="0" w:color="auto"/>
            </w:tcBorders>
            <w:vAlign w:val="center"/>
          </w:tcPr>
          <w:p w:rsidR="00013867" w:rsidRPr="00D23F68" w:rsidRDefault="00013867" w:rsidP="00CB15FF">
            <w:pPr>
              <w:snapToGrid w:val="0"/>
              <w:jc w:val="center"/>
              <w:rPr>
                <w:rFonts w:eastAsia="標楷體" w:hAnsi="標楷體"/>
              </w:rPr>
            </w:pPr>
          </w:p>
        </w:tc>
        <w:tc>
          <w:tcPr>
            <w:tcW w:w="2979" w:type="dxa"/>
            <w:vMerge/>
            <w:tcBorders>
              <w:left w:val="single" w:sz="4" w:space="0" w:color="auto"/>
            </w:tcBorders>
            <w:vAlign w:val="center"/>
          </w:tcPr>
          <w:p w:rsidR="00013867" w:rsidRPr="00332F97" w:rsidRDefault="00013867" w:rsidP="00CB15FF">
            <w:pPr>
              <w:snapToGrid w:val="0"/>
              <w:jc w:val="center"/>
              <w:rPr>
                <w:rFonts w:ascii="標楷體" w:eastAsia="標楷體" w:hAnsi="標楷體"/>
                <w:szCs w:val="26"/>
              </w:rPr>
            </w:pPr>
          </w:p>
        </w:tc>
      </w:tr>
      <w:tr w:rsidR="00013867" w:rsidRPr="00804CBF" w:rsidTr="00CB15FF">
        <w:trPr>
          <w:trHeight w:val="851"/>
        </w:trPr>
        <w:tc>
          <w:tcPr>
            <w:tcW w:w="1148" w:type="dxa"/>
            <w:vMerge/>
            <w:tcMar>
              <w:top w:w="15" w:type="dxa"/>
              <w:left w:w="15" w:type="dxa"/>
              <w:bottom w:w="0" w:type="dxa"/>
              <w:right w:w="15" w:type="dxa"/>
            </w:tcMar>
            <w:vAlign w:val="center"/>
          </w:tcPr>
          <w:p w:rsidR="00013867" w:rsidRPr="00804CBF" w:rsidRDefault="00013867" w:rsidP="00CB15FF">
            <w:pPr>
              <w:snapToGrid w:val="0"/>
              <w:jc w:val="center"/>
              <w:rPr>
                <w:rFonts w:eastAsia="標楷體"/>
              </w:rPr>
            </w:pPr>
          </w:p>
        </w:tc>
        <w:tc>
          <w:tcPr>
            <w:tcW w:w="1418" w:type="dxa"/>
            <w:vAlign w:val="center"/>
          </w:tcPr>
          <w:p w:rsidR="00013867" w:rsidRPr="00C41323" w:rsidRDefault="00013867" w:rsidP="00CB15FF">
            <w:pPr>
              <w:snapToGrid w:val="0"/>
              <w:jc w:val="center"/>
              <w:rPr>
                <w:rFonts w:eastAsia="標楷體" w:hAnsi="標楷體"/>
                <w:sz w:val="28"/>
              </w:rPr>
            </w:pPr>
            <w:r w:rsidRPr="00C41323">
              <w:rPr>
                <w:rFonts w:eastAsia="標楷體" w:hAnsi="標楷體" w:hint="eastAsia"/>
                <w:sz w:val="28"/>
              </w:rPr>
              <w:t>基地位置</w:t>
            </w:r>
          </w:p>
        </w:tc>
        <w:tc>
          <w:tcPr>
            <w:tcW w:w="18428" w:type="dxa"/>
            <w:gridSpan w:val="6"/>
            <w:tcMar>
              <w:top w:w="15" w:type="dxa"/>
              <w:left w:w="15" w:type="dxa"/>
              <w:bottom w:w="0" w:type="dxa"/>
              <w:right w:w="15" w:type="dxa"/>
            </w:tcMar>
            <w:vAlign w:val="center"/>
          </w:tcPr>
          <w:p w:rsidR="00013867" w:rsidRPr="00804CBF" w:rsidRDefault="00013867" w:rsidP="00CB15FF">
            <w:pPr>
              <w:snapToGrid w:val="0"/>
              <w:spacing w:before="100" w:beforeAutospacing="1" w:after="100" w:afterAutospacing="1"/>
              <w:jc w:val="both"/>
              <w:rPr>
                <w:rFonts w:eastAsia="標楷體"/>
                <w:szCs w:val="26"/>
              </w:rPr>
            </w:pPr>
            <w:r w:rsidRPr="00332F97">
              <w:rPr>
                <w:rFonts w:eastAsia="標楷體" w:hAnsi="標楷體" w:hint="eastAsia"/>
                <w:sz w:val="28"/>
                <w:szCs w:val="20"/>
              </w:rPr>
              <w:t>行政區：</w:t>
            </w:r>
            <w:r>
              <w:rPr>
                <w:rFonts w:eastAsia="標楷體" w:hAnsi="標楷體" w:hint="eastAsia"/>
                <w:sz w:val="28"/>
                <w:szCs w:val="20"/>
              </w:rPr>
              <w:t>臺中市沙鹿區南勢</w:t>
            </w:r>
            <w:r w:rsidRPr="00332F97">
              <w:rPr>
                <w:rFonts w:eastAsia="標楷體" w:hint="eastAsia"/>
                <w:sz w:val="28"/>
                <w:szCs w:val="20"/>
              </w:rPr>
              <w:t>里</w:t>
            </w:r>
            <w:r w:rsidRPr="00332F97">
              <w:rPr>
                <w:rFonts w:eastAsia="標楷體" w:hAnsi="標楷體"/>
                <w:sz w:val="28"/>
                <w:szCs w:val="20"/>
              </w:rPr>
              <w:t xml:space="preserve"> </w:t>
            </w:r>
            <w:r>
              <w:rPr>
                <w:rFonts w:eastAsia="標楷體" w:hAnsi="標楷體"/>
                <w:sz w:val="28"/>
                <w:szCs w:val="20"/>
              </w:rPr>
              <w:t xml:space="preserve">      </w:t>
            </w:r>
            <w:r w:rsidRPr="00332F97">
              <w:rPr>
                <w:rFonts w:eastAsia="標楷體" w:hAnsi="標楷體" w:hint="eastAsia"/>
                <w:sz w:val="28"/>
                <w:szCs w:val="20"/>
              </w:rPr>
              <w:t>；</w:t>
            </w:r>
            <w:r w:rsidRPr="00332F97">
              <w:rPr>
                <w:rFonts w:eastAsia="標楷體" w:hAnsi="標楷體"/>
                <w:sz w:val="28"/>
                <w:szCs w:val="20"/>
              </w:rPr>
              <w:t xml:space="preserve">      </w:t>
            </w:r>
            <w:r w:rsidRPr="00332F97">
              <w:rPr>
                <w:rFonts w:eastAsia="標楷體"/>
                <w:sz w:val="28"/>
                <w:szCs w:val="20"/>
              </w:rPr>
              <w:t>TWD97</w:t>
            </w:r>
            <w:r w:rsidRPr="00332F97">
              <w:rPr>
                <w:rFonts w:eastAsia="標楷體" w:hAnsi="標楷體" w:hint="eastAsia"/>
                <w:sz w:val="28"/>
                <w:szCs w:val="20"/>
              </w:rPr>
              <w:t>座標</w:t>
            </w:r>
            <w:r>
              <w:rPr>
                <w:rFonts w:eastAsia="標楷體" w:hAnsi="標楷體"/>
                <w:sz w:val="28"/>
                <w:szCs w:val="20"/>
              </w:rPr>
              <w:t xml:space="preserve">  </w:t>
            </w:r>
            <w:r w:rsidRPr="00332F97">
              <w:rPr>
                <w:rFonts w:eastAsia="標楷體"/>
                <w:sz w:val="28"/>
                <w:szCs w:val="20"/>
              </w:rPr>
              <w:t>X</w:t>
            </w:r>
            <w:r w:rsidRPr="00332F97">
              <w:rPr>
                <w:rFonts w:eastAsia="標楷體" w:hAnsi="標楷體" w:hint="eastAsia"/>
                <w:sz w:val="28"/>
                <w:szCs w:val="20"/>
              </w:rPr>
              <w:t>：</w:t>
            </w:r>
            <w:r>
              <w:rPr>
                <w:rFonts w:eastAsia="標楷體" w:hAnsi="標楷體"/>
                <w:sz w:val="28"/>
                <w:szCs w:val="20"/>
              </w:rPr>
              <w:t xml:space="preserve">205125 </w:t>
            </w:r>
            <w:r w:rsidRPr="00332F97">
              <w:rPr>
                <w:rFonts w:eastAsia="標楷體"/>
                <w:sz w:val="28"/>
                <w:szCs w:val="20"/>
              </w:rPr>
              <w:t xml:space="preserve"> Y</w:t>
            </w:r>
            <w:r w:rsidRPr="00332F97">
              <w:rPr>
                <w:rFonts w:eastAsia="標楷體" w:hAnsi="標楷體" w:hint="eastAsia"/>
                <w:sz w:val="28"/>
                <w:szCs w:val="20"/>
              </w:rPr>
              <w:t>：</w:t>
            </w:r>
            <w:r>
              <w:rPr>
                <w:rFonts w:eastAsia="標楷體" w:hAnsi="標楷體"/>
                <w:sz w:val="28"/>
                <w:szCs w:val="20"/>
              </w:rPr>
              <w:t>2678785</w:t>
            </w:r>
          </w:p>
        </w:tc>
      </w:tr>
      <w:tr w:rsidR="00013867" w:rsidRPr="00804CBF" w:rsidTr="00CB15FF">
        <w:trPr>
          <w:trHeight w:val="851"/>
        </w:trPr>
        <w:tc>
          <w:tcPr>
            <w:tcW w:w="1148" w:type="dxa"/>
            <w:vMerge/>
            <w:tcMar>
              <w:top w:w="15" w:type="dxa"/>
              <w:left w:w="15" w:type="dxa"/>
              <w:bottom w:w="0" w:type="dxa"/>
              <w:right w:w="15" w:type="dxa"/>
            </w:tcMar>
            <w:vAlign w:val="center"/>
          </w:tcPr>
          <w:p w:rsidR="00013867" w:rsidRPr="00804CBF" w:rsidRDefault="00013867" w:rsidP="00CB15FF">
            <w:pPr>
              <w:snapToGrid w:val="0"/>
              <w:jc w:val="center"/>
              <w:rPr>
                <w:rFonts w:eastAsia="標楷體"/>
              </w:rPr>
            </w:pPr>
          </w:p>
        </w:tc>
        <w:tc>
          <w:tcPr>
            <w:tcW w:w="1418" w:type="dxa"/>
            <w:vAlign w:val="center"/>
          </w:tcPr>
          <w:p w:rsidR="00013867" w:rsidRPr="00C41323" w:rsidRDefault="00013867" w:rsidP="00CB15FF">
            <w:pPr>
              <w:snapToGrid w:val="0"/>
              <w:jc w:val="center"/>
              <w:rPr>
                <w:rFonts w:eastAsia="標楷體" w:hAnsi="標楷體"/>
                <w:sz w:val="28"/>
              </w:rPr>
            </w:pPr>
            <w:r w:rsidRPr="00C41323">
              <w:rPr>
                <w:rFonts w:eastAsia="標楷體" w:hAnsi="標楷體" w:hint="eastAsia"/>
                <w:sz w:val="28"/>
              </w:rPr>
              <w:t>工程目的</w:t>
            </w:r>
          </w:p>
        </w:tc>
        <w:tc>
          <w:tcPr>
            <w:tcW w:w="18428" w:type="dxa"/>
            <w:gridSpan w:val="6"/>
            <w:tcMar>
              <w:top w:w="15" w:type="dxa"/>
              <w:left w:w="15" w:type="dxa"/>
              <w:bottom w:w="0" w:type="dxa"/>
              <w:right w:w="15" w:type="dxa"/>
            </w:tcMar>
            <w:vAlign w:val="center"/>
          </w:tcPr>
          <w:p w:rsidR="00013867" w:rsidRPr="00804CBF" w:rsidRDefault="00013867" w:rsidP="00CB15FF">
            <w:pPr>
              <w:widowControl/>
              <w:snapToGrid w:val="0"/>
              <w:spacing w:line="300" w:lineRule="exact"/>
              <w:jc w:val="both"/>
              <w:rPr>
                <w:rFonts w:eastAsia="標楷體"/>
                <w:szCs w:val="26"/>
              </w:rPr>
            </w:pPr>
            <w:r w:rsidRPr="00B87007">
              <w:rPr>
                <w:rFonts w:eastAsia="標楷體" w:hint="eastAsia"/>
              </w:rPr>
              <w:t>針對南勢溪未設堤防段進行生態護岸營造，新設渠道型濕地改善水質，針對居民使用習慣改善既有洗衣，並增設近水空間</w:t>
            </w:r>
          </w:p>
        </w:tc>
      </w:tr>
      <w:tr w:rsidR="00013867" w:rsidRPr="00804CBF" w:rsidTr="00CB15FF">
        <w:trPr>
          <w:trHeight w:val="851"/>
        </w:trPr>
        <w:tc>
          <w:tcPr>
            <w:tcW w:w="1148" w:type="dxa"/>
            <w:vMerge/>
            <w:tcMar>
              <w:top w:w="15" w:type="dxa"/>
              <w:left w:w="15" w:type="dxa"/>
              <w:bottom w:w="0" w:type="dxa"/>
              <w:right w:w="15" w:type="dxa"/>
            </w:tcMar>
            <w:vAlign w:val="center"/>
          </w:tcPr>
          <w:p w:rsidR="00013867" w:rsidRPr="00804CBF" w:rsidRDefault="00013867" w:rsidP="00CB15FF">
            <w:pPr>
              <w:snapToGrid w:val="0"/>
              <w:jc w:val="center"/>
              <w:rPr>
                <w:rFonts w:eastAsia="標楷體" w:hAnsi="標楷體"/>
              </w:rPr>
            </w:pPr>
          </w:p>
        </w:tc>
        <w:tc>
          <w:tcPr>
            <w:tcW w:w="1418" w:type="dxa"/>
            <w:vAlign w:val="center"/>
          </w:tcPr>
          <w:p w:rsidR="00013867" w:rsidRPr="00C41323" w:rsidRDefault="00013867" w:rsidP="00CB15FF">
            <w:pPr>
              <w:snapToGrid w:val="0"/>
              <w:jc w:val="center"/>
              <w:rPr>
                <w:rFonts w:eastAsia="標楷體" w:hAnsi="標楷體"/>
                <w:sz w:val="28"/>
              </w:rPr>
            </w:pPr>
            <w:r w:rsidRPr="00C41323">
              <w:rPr>
                <w:rFonts w:eastAsia="標楷體" w:hAnsi="標楷體" w:hint="eastAsia"/>
                <w:sz w:val="28"/>
              </w:rPr>
              <w:t>工程概要</w:t>
            </w:r>
          </w:p>
        </w:tc>
        <w:tc>
          <w:tcPr>
            <w:tcW w:w="18428" w:type="dxa"/>
            <w:gridSpan w:val="6"/>
            <w:tcMar>
              <w:top w:w="15" w:type="dxa"/>
              <w:left w:w="15" w:type="dxa"/>
              <w:bottom w:w="0" w:type="dxa"/>
              <w:right w:w="15" w:type="dxa"/>
            </w:tcMar>
            <w:vAlign w:val="center"/>
          </w:tcPr>
          <w:p w:rsidR="00013867" w:rsidRPr="009E2396" w:rsidRDefault="00013867" w:rsidP="00CB15FF">
            <w:pPr>
              <w:widowControl/>
              <w:snapToGrid w:val="0"/>
              <w:spacing w:line="300" w:lineRule="exact"/>
              <w:rPr>
                <w:rFonts w:eastAsia="標楷體"/>
              </w:rPr>
            </w:pPr>
            <w:r w:rsidRPr="00F2632C">
              <w:rPr>
                <w:rFonts w:eastAsia="標楷體" w:hint="eastAsia"/>
                <w:bCs/>
                <w:sz w:val="28"/>
                <w:szCs w:val="28"/>
              </w:rPr>
              <w:t>生態護岸營造、渠道型濕地、植栽綠美化、</w:t>
            </w:r>
            <w:r>
              <w:rPr>
                <w:rFonts w:eastAsia="標楷體" w:hint="eastAsia"/>
                <w:bCs/>
                <w:sz w:val="28"/>
                <w:szCs w:val="28"/>
              </w:rPr>
              <w:t>近水空間營造</w:t>
            </w:r>
            <w:r w:rsidRPr="00F2632C">
              <w:rPr>
                <w:rFonts w:eastAsia="標楷體" w:hint="eastAsia"/>
                <w:bCs/>
                <w:sz w:val="28"/>
                <w:szCs w:val="28"/>
              </w:rPr>
              <w:t>、</w:t>
            </w:r>
            <w:r w:rsidRPr="00EF6046">
              <w:rPr>
                <w:rFonts w:eastAsia="標楷體" w:hint="eastAsia"/>
                <w:bCs/>
                <w:sz w:val="28"/>
                <w:szCs w:val="28"/>
              </w:rPr>
              <w:t>洗衣空間營造</w:t>
            </w:r>
          </w:p>
        </w:tc>
      </w:tr>
      <w:tr w:rsidR="00013867" w:rsidRPr="00804CBF" w:rsidTr="00CB15FF">
        <w:trPr>
          <w:trHeight w:val="851"/>
        </w:trPr>
        <w:tc>
          <w:tcPr>
            <w:tcW w:w="1148" w:type="dxa"/>
            <w:vMerge/>
            <w:tcBorders>
              <w:bottom w:val="single" w:sz="12" w:space="0" w:color="auto"/>
            </w:tcBorders>
            <w:tcMar>
              <w:top w:w="15" w:type="dxa"/>
              <w:left w:w="15" w:type="dxa"/>
              <w:bottom w:w="0" w:type="dxa"/>
              <w:right w:w="15" w:type="dxa"/>
            </w:tcMar>
            <w:vAlign w:val="center"/>
          </w:tcPr>
          <w:p w:rsidR="00013867" w:rsidRPr="00804CBF" w:rsidRDefault="00013867" w:rsidP="00CB15FF">
            <w:pPr>
              <w:snapToGrid w:val="0"/>
              <w:jc w:val="center"/>
              <w:rPr>
                <w:rFonts w:eastAsia="標楷體" w:hAnsi="標楷體"/>
              </w:rPr>
            </w:pPr>
          </w:p>
        </w:tc>
        <w:tc>
          <w:tcPr>
            <w:tcW w:w="1418" w:type="dxa"/>
            <w:tcBorders>
              <w:bottom w:val="single" w:sz="12" w:space="0" w:color="auto"/>
            </w:tcBorders>
            <w:vAlign w:val="center"/>
          </w:tcPr>
          <w:p w:rsidR="00013867" w:rsidRPr="00C41323" w:rsidRDefault="00013867" w:rsidP="00CB15FF">
            <w:pPr>
              <w:snapToGrid w:val="0"/>
              <w:jc w:val="center"/>
              <w:rPr>
                <w:rFonts w:eastAsia="標楷體" w:hAnsi="標楷體"/>
                <w:sz w:val="28"/>
              </w:rPr>
            </w:pPr>
            <w:r w:rsidRPr="00C41323">
              <w:rPr>
                <w:rFonts w:eastAsia="標楷體" w:hAnsi="標楷體" w:hint="eastAsia"/>
                <w:sz w:val="28"/>
              </w:rPr>
              <w:t>預期效益</w:t>
            </w:r>
          </w:p>
        </w:tc>
        <w:tc>
          <w:tcPr>
            <w:tcW w:w="18428" w:type="dxa"/>
            <w:gridSpan w:val="6"/>
            <w:tcBorders>
              <w:bottom w:val="single" w:sz="12" w:space="0" w:color="auto"/>
            </w:tcBorders>
            <w:tcMar>
              <w:top w:w="15" w:type="dxa"/>
              <w:left w:w="15" w:type="dxa"/>
              <w:bottom w:w="0" w:type="dxa"/>
              <w:right w:w="15" w:type="dxa"/>
            </w:tcMar>
            <w:vAlign w:val="center"/>
          </w:tcPr>
          <w:p w:rsidR="00013867" w:rsidRPr="00302252" w:rsidRDefault="00013867" w:rsidP="00CB15FF">
            <w:pPr>
              <w:widowControl/>
              <w:snapToGrid w:val="0"/>
              <w:spacing w:line="300" w:lineRule="exact"/>
              <w:rPr>
                <w:rFonts w:eastAsia="標楷體"/>
              </w:rPr>
            </w:pPr>
            <w:r w:rsidRPr="00154821">
              <w:rPr>
                <w:rFonts w:eastAsia="標楷體" w:hint="eastAsia"/>
                <w:bCs/>
              </w:rPr>
              <w:t>整體環境營造改善面積約</w:t>
            </w:r>
            <w:r w:rsidRPr="00154821">
              <w:rPr>
                <w:rFonts w:eastAsia="標楷體"/>
                <w:bCs/>
              </w:rPr>
              <w:t>2.3</w:t>
            </w:r>
            <w:r w:rsidRPr="00154821">
              <w:rPr>
                <w:rFonts w:eastAsia="標楷體" w:hint="eastAsia"/>
                <w:bCs/>
              </w:rPr>
              <w:t>公頃</w:t>
            </w:r>
            <w:r>
              <w:rPr>
                <w:rFonts w:eastAsia="標楷體" w:hint="eastAsia"/>
                <w:bCs/>
              </w:rPr>
              <w:t>，預計可改善生態環境</w:t>
            </w:r>
            <w:r w:rsidRPr="00154821">
              <w:rPr>
                <w:rFonts w:eastAsia="標楷體" w:hint="eastAsia"/>
                <w:bCs/>
              </w:rPr>
              <w:t>，提升整體景觀美質</w:t>
            </w:r>
            <w:r>
              <w:rPr>
                <w:rFonts w:eastAsia="標楷體" w:hint="eastAsia"/>
                <w:bCs/>
              </w:rPr>
              <w:t>，</w:t>
            </w:r>
            <w:r w:rsidRPr="00154821">
              <w:rPr>
                <w:rFonts w:eastAsia="標楷體" w:hint="eastAsia"/>
                <w:bCs/>
              </w:rPr>
              <w:t>提升民眾水環境保護觀念及意識</w:t>
            </w:r>
            <w:r>
              <w:rPr>
                <w:rFonts w:eastAsia="標楷體" w:hint="eastAsia"/>
                <w:bCs/>
              </w:rPr>
              <w:t>，並</w:t>
            </w:r>
            <w:r w:rsidRPr="00154821">
              <w:rPr>
                <w:rFonts w:eastAsia="標楷體" w:hint="eastAsia"/>
                <w:bCs/>
              </w:rPr>
              <w:t>凝聚社區共識共同維護環境</w:t>
            </w:r>
          </w:p>
        </w:tc>
      </w:tr>
      <w:tr w:rsidR="00013867" w:rsidRPr="00977819" w:rsidTr="00CB15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583"/>
          <w:tblHeader/>
        </w:trPr>
        <w:tc>
          <w:tcPr>
            <w:tcW w:w="1148" w:type="dxa"/>
            <w:tcBorders>
              <w:top w:val="single" w:sz="12" w:space="0" w:color="auto"/>
              <w:left w:val="single" w:sz="12" w:space="0" w:color="auto"/>
            </w:tcBorders>
            <w:shd w:val="clear" w:color="auto" w:fill="D9D9D9"/>
            <w:vAlign w:val="center"/>
          </w:tcPr>
          <w:p w:rsidR="00013867" w:rsidRPr="00977819" w:rsidRDefault="00013867" w:rsidP="00CB15FF">
            <w:pPr>
              <w:adjustRightInd w:val="0"/>
              <w:snapToGrid w:val="0"/>
              <w:contextualSpacing/>
              <w:jc w:val="center"/>
              <w:rPr>
                <w:rFonts w:ascii="標楷體" w:eastAsia="標楷體" w:hAnsi="標楷體"/>
                <w:b/>
                <w:sz w:val="28"/>
              </w:rPr>
            </w:pPr>
            <w:r w:rsidRPr="00977819">
              <w:rPr>
                <w:rFonts w:ascii="標楷體" w:eastAsia="標楷體" w:hAnsi="標楷體" w:hint="eastAsia"/>
                <w:b/>
                <w:sz w:val="28"/>
              </w:rPr>
              <w:t>階段</w:t>
            </w:r>
          </w:p>
        </w:tc>
        <w:tc>
          <w:tcPr>
            <w:tcW w:w="1418" w:type="dxa"/>
            <w:tcBorders>
              <w:top w:val="single" w:sz="12" w:space="0" w:color="auto"/>
            </w:tcBorders>
            <w:shd w:val="clear" w:color="auto" w:fill="D9D9D9"/>
            <w:vAlign w:val="center"/>
          </w:tcPr>
          <w:p w:rsidR="00013867" w:rsidRPr="00977819" w:rsidRDefault="00013867" w:rsidP="00CB15FF">
            <w:pPr>
              <w:adjustRightInd w:val="0"/>
              <w:snapToGrid w:val="0"/>
              <w:contextualSpacing/>
              <w:jc w:val="center"/>
              <w:rPr>
                <w:rFonts w:ascii="標楷體" w:eastAsia="標楷體" w:hAnsi="標楷體"/>
                <w:b/>
                <w:sz w:val="28"/>
              </w:rPr>
            </w:pPr>
            <w:r w:rsidRPr="00977819">
              <w:rPr>
                <w:rFonts w:ascii="標楷體" w:eastAsia="標楷體" w:hAnsi="標楷體" w:hint="eastAsia"/>
                <w:b/>
                <w:sz w:val="28"/>
              </w:rPr>
              <w:t>檢核項目</w:t>
            </w:r>
          </w:p>
        </w:tc>
        <w:tc>
          <w:tcPr>
            <w:tcW w:w="1560" w:type="dxa"/>
            <w:tcBorders>
              <w:top w:val="single" w:sz="12" w:space="0" w:color="auto"/>
            </w:tcBorders>
            <w:shd w:val="clear" w:color="auto" w:fill="D9D9D9"/>
            <w:vAlign w:val="center"/>
          </w:tcPr>
          <w:p w:rsidR="00013867" w:rsidRPr="00977819" w:rsidRDefault="00013867" w:rsidP="00CB15FF">
            <w:pPr>
              <w:adjustRightInd w:val="0"/>
              <w:snapToGrid w:val="0"/>
              <w:contextualSpacing/>
              <w:jc w:val="center"/>
              <w:rPr>
                <w:rFonts w:ascii="標楷體" w:eastAsia="標楷體" w:hAnsi="標楷體"/>
                <w:b/>
                <w:sz w:val="28"/>
              </w:rPr>
            </w:pPr>
            <w:r w:rsidRPr="00977819">
              <w:rPr>
                <w:rFonts w:ascii="標楷體" w:eastAsia="標楷體" w:hAnsi="標楷體" w:hint="eastAsia"/>
                <w:b/>
                <w:sz w:val="28"/>
              </w:rPr>
              <w:t>評估內容</w:t>
            </w:r>
          </w:p>
        </w:tc>
        <w:tc>
          <w:tcPr>
            <w:tcW w:w="16868" w:type="dxa"/>
            <w:gridSpan w:val="5"/>
            <w:tcBorders>
              <w:top w:val="single" w:sz="12" w:space="0" w:color="auto"/>
              <w:right w:val="single" w:sz="12" w:space="0" w:color="auto"/>
            </w:tcBorders>
            <w:shd w:val="clear" w:color="auto" w:fill="D9D9D9"/>
            <w:vAlign w:val="center"/>
          </w:tcPr>
          <w:p w:rsidR="00013867" w:rsidRPr="00977819" w:rsidRDefault="00013867" w:rsidP="00CB15FF">
            <w:pPr>
              <w:adjustRightInd w:val="0"/>
              <w:snapToGrid w:val="0"/>
              <w:contextualSpacing/>
              <w:jc w:val="center"/>
              <w:rPr>
                <w:rFonts w:ascii="標楷體" w:eastAsia="標楷體" w:hAnsi="標楷體"/>
                <w:b/>
                <w:sz w:val="28"/>
              </w:rPr>
            </w:pPr>
            <w:r w:rsidRPr="00977819">
              <w:rPr>
                <w:rFonts w:ascii="標楷體" w:eastAsia="標楷體" w:hAnsi="標楷體" w:hint="eastAsia"/>
                <w:b/>
                <w:sz w:val="28"/>
              </w:rPr>
              <w:t>檢核事項</w:t>
            </w:r>
          </w:p>
        </w:tc>
      </w:tr>
      <w:tr w:rsidR="00013867" w:rsidRPr="00B40A19" w:rsidTr="00CB15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cantSplit/>
          <w:trHeight w:val="1073"/>
        </w:trPr>
        <w:tc>
          <w:tcPr>
            <w:tcW w:w="1148" w:type="dxa"/>
            <w:vMerge w:val="restart"/>
            <w:tcBorders>
              <w:left w:val="single" w:sz="12" w:space="0" w:color="auto"/>
            </w:tcBorders>
            <w:vAlign w:val="center"/>
          </w:tcPr>
          <w:p w:rsidR="00013867" w:rsidRPr="001A44C2" w:rsidRDefault="00013867" w:rsidP="00CB15FF">
            <w:pPr>
              <w:adjustRightInd w:val="0"/>
              <w:snapToGrid w:val="0"/>
              <w:contextualSpacing/>
              <w:rPr>
                <w:rFonts w:ascii="標楷體" w:eastAsia="標楷體" w:hAnsi="標楷體"/>
                <w:b/>
                <w:sz w:val="28"/>
                <w:szCs w:val="28"/>
              </w:rPr>
            </w:pPr>
            <w:r w:rsidRPr="001A44C2">
              <w:rPr>
                <w:rFonts w:ascii="標楷體" w:eastAsia="標楷體" w:hAnsi="標楷體" w:hint="eastAsia"/>
                <w:b/>
                <w:sz w:val="28"/>
                <w:szCs w:val="28"/>
              </w:rPr>
              <w:t>工程計畫提報核定階段</w:t>
            </w:r>
          </w:p>
        </w:tc>
        <w:tc>
          <w:tcPr>
            <w:tcW w:w="1418" w:type="dxa"/>
            <w:vAlign w:val="center"/>
          </w:tcPr>
          <w:p w:rsidR="00013867" w:rsidRPr="006C041E" w:rsidRDefault="00013867" w:rsidP="00CB15FF">
            <w:pPr>
              <w:adjustRightInd w:val="0"/>
              <w:snapToGrid w:val="0"/>
              <w:contextualSpacing/>
              <w:jc w:val="both"/>
              <w:rPr>
                <w:rFonts w:ascii="標楷體" w:eastAsia="標楷體" w:hAnsi="標楷體"/>
                <w:sz w:val="28"/>
                <w:szCs w:val="28"/>
              </w:rPr>
            </w:pPr>
            <w:r w:rsidRPr="006C041E">
              <w:rPr>
                <w:rFonts w:ascii="標楷體" w:eastAsia="標楷體" w:hAnsi="標楷體" w:hint="eastAsia"/>
                <w:sz w:val="28"/>
                <w:szCs w:val="28"/>
              </w:rPr>
              <w:t>一、</w:t>
            </w:r>
          </w:p>
          <w:p w:rsidR="00013867" w:rsidRPr="006C041E" w:rsidRDefault="00013867" w:rsidP="00CB15FF">
            <w:pPr>
              <w:adjustRightInd w:val="0"/>
              <w:snapToGrid w:val="0"/>
              <w:contextualSpacing/>
              <w:jc w:val="both"/>
              <w:rPr>
                <w:rFonts w:ascii="標楷體" w:eastAsia="標楷體" w:hAnsi="標楷體"/>
                <w:sz w:val="28"/>
                <w:szCs w:val="28"/>
              </w:rPr>
            </w:pPr>
            <w:r w:rsidRPr="006C041E">
              <w:rPr>
                <w:rFonts w:ascii="標楷體" w:eastAsia="標楷體" w:hAnsi="標楷體" w:hint="eastAsia"/>
                <w:sz w:val="28"/>
                <w:szCs w:val="28"/>
              </w:rPr>
              <w:t>專業參與</w:t>
            </w:r>
          </w:p>
        </w:tc>
        <w:tc>
          <w:tcPr>
            <w:tcW w:w="1560" w:type="dxa"/>
            <w:vAlign w:val="center"/>
          </w:tcPr>
          <w:p w:rsidR="00013867" w:rsidRPr="006C041E" w:rsidRDefault="00013867" w:rsidP="00CB15FF">
            <w:pPr>
              <w:adjustRightInd w:val="0"/>
              <w:snapToGrid w:val="0"/>
              <w:contextualSpacing/>
              <w:jc w:val="both"/>
              <w:rPr>
                <w:rFonts w:ascii="標楷體" w:eastAsia="標楷體" w:hAnsi="標楷體"/>
                <w:sz w:val="28"/>
                <w:szCs w:val="28"/>
              </w:rPr>
            </w:pPr>
            <w:r w:rsidRPr="006C041E">
              <w:rPr>
                <w:rFonts w:ascii="標楷體" w:eastAsia="標楷體" w:hAnsi="標楷體" w:hint="eastAsia"/>
                <w:sz w:val="28"/>
                <w:szCs w:val="28"/>
              </w:rPr>
              <w:t>生態背景團隊</w:t>
            </w:r>
          </w:p>
        </w:tc>
        <w:tc>
          <w:tcPr>
            <w:tcW w:w="16868" w:type="dxa"/>
            <w:gridSpan w:val="5"/>
            <w:tcBorders>
              <w:right w:val="single" w:sz="12" w:space="0" w:color="auto"/>
            </w:tcBorders>
            <w:vAlign w:val="center"/>
          </w:tcPr>
          <w:p w:rsidR="00013867" w:rsidRPr="006C041E" w:rsidRDefault="00013867" w:rsidP="00CB15FF">
            <w:pPr>
              <w:pStyle w:val="aff1"/>
              <w:adjustRightInd w:val="0"/>
              <w:snapToGrid w:val="0"/>
              <w:ind w:leftChars="0" w:left="0"/>
              <w:contextualSpacing/>
              <w:jc w:val="both"/>
              <w:rPr>
                <w:rFonts w:ascii="標楷體" w:eastAsia="標楷體" w:hAnsi="標楷體"/>
                <w:sz w:val="28"/>
                <w:szCs w:val="28"/>
              </w:rPr>
            </w:pPr>
            <w:r w:rsidRPr="006C041E">
              <w:rPr>
                <w:rFonts w:ascii="標楷體" w:eastAsia="標楷體" w:hAnsi="標楷體" w:hint="eastAsia"/>
                <w:sz w:val="28"/>
                <w:szCs w:val="28"/>
              </w:rPr>
              <w:t>是否有生態背景領域工作團隊參與，協助蒐集調查生態資料、評估生態衝擊、擬定生態保育原則</w:t>
            </w:r>
            <w:r w:rsidRPr="006C041E">
              <w:rPr>
                <w:rFonts w:ascii="標楷體" w:eastAsia="標楷體" w:hAnsi="標楷體"/>
                <w:sz w:val="28"/>
                <w:szCs w:val="28"/>
              </w:rPr>
              <w:t xml:space="preserve">? </w:t>
            </w:r>
          </w:p>
          <w:p w:rsidR="00013867" w:rsidRPr="006C041E" w:rsidRDefault="00013867" w:rsidP="00CB15FF">
            <w:pPr>
              <w:adjustRightInd w:val="0"/>
              <w:snapToGrid w:val="0"/>
              <w:contextualSpacing/>
              <w:jc w:val="both"/>
              <w:rPr>
                <w:rFonts w:ascii="標楷體" w:eastAsia="標楷體" w:hAnsi="標楷體"/>
                <w:sz w:val="28"/>
                <w:szCs w:val="28"/>
              </w:rPr>
            </w:pPr>
            <w:r>
              <w:rPr>
                <w:rFonts w:ascii="標楷體" w:eastAsia="標楷體" w:hAnsi="標楷體" w:hint="eastAsia"/>
                <w:sz w:val="28"/>
                <w:szCs w:val="28"/>
              </w:rPr>
              <w:t>■</w:t>
            </w:r>
            <w:r w:rsidRPr="006C041E">
              <w:rPr>
                <w:rFonts w:ascii="標楷體" w:eastAsia="標楷體" w:hAnsi="標楷體" w:hint="eastAsia"/>
                <w:sz w:val="28"/>
                <w:szCs w:val="28"/>
              </w:rPr>
              <w:t>是</w:t>
            </w:r>
            <w:r w:rsidRPr="006C041E">
              <w:rPr>
                <w:rFonts w:ascii="標楷體" w:eastAsia="標楷體" w:hAnsi="標楷體"/>
                <w:sz w:val="28"/>
                <w:szCs w:val="28"/>
              </w:rPr>
              <w:t xml:space="preserve">    </w:t>
            </w:r>
            <w:r w:rsidRPr="006C041E">
              <w:rPr>
                <w:rFonts w:ascii="標楷體" w:eastAsia="標楷體" w:hAnsi="標楷體" w:hint="eastAsia"/>
                <w:sz w:val="28"/>
                <w:szCs w:val="28"/>
              </w:rPr>
              <w:t>□否：</w:t>
            </w:r>
            <w:r w:rsidRPr="006C041E">
              <w:rPr>
                <w:rFonts w:ascii="標楷體" w:eastAsia="標楷體" w:hAnsi="標楷體"/>
                <w:sz w:val="28"/>
                <w:szCs w:val="28"/>
                <w:u w:val="single"/>
              </w:rPr>
              <w:t xml:space="preserve">                                        </w:t>
            </w:r>
          </w:p>
        </w:tc>
      </w:tr>
      <w:tr w:rsidR="00013867" w:rsidRPr="00B40A19" w:rsidTr="00CB15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cantSplit/>
          <w:trHeight w:val="1191"/>
        </w:trPr>
        <w:tc>
          <w:tcPr>
            <w:tcW w:w="1148" w:type="dxa"/>
            <w:vMerge/>
            <w:tcBorders>
              <w:left w:val="single" w:sz="12" w:space="0" w:color="auto"/>
            </w:tcBorders>
          </w:tcPr>
          <w:p w:rsidR="00013867" w:rsidRPr="001A44C2" w:rsidRDefault="00013867" w:rsidP="00CB15FF">
            <w:pPr>
              <w:adjustRightInd w:val="0"/>
              <w:snapToGrid w:val="0"/>
              <w:contextualSpacing/>
              <w:rPr>
                <w:rFonts w:ascii="標楷體" w:eastAsia="標楷體" w:hAnsi="標楷體"/>
                <w:sz w:val="28"/>
                <w:szCs w:val="28"/>
              </w:rPr>
            </w:pPr>
          </w:p>
        </w:tc>
        <w:tc>
          <w:tcPr>
            <w:tcW w:w="1418" w:type="dxa"/>
            <w:vMerge w:val="restart"/>
            <w:vAlign w:val="center"/>
          </w:tcPr>
          <w:p w:rsidR="00013867" w:rsidRPr="001A44C2" w:rsidRDefault="00013867" w:rsidP="00CB15FF">
            <w:pPr>
              <w:adjustRightInd w:val="0"/>
              <w:snapToGrid w:val="0"/>
              <w:contextualSpacing/>
              <w:jc w:val="both"/>
              <w:rPr>
                <w:rFonts w:ascii="標楷體" w:eastAsia="標楷體" w:hAnsi="標楷體"/>
                <w:sz w:val="28"/>
                <w:szCs w:val="28"/>
              </w:rPr>
            </w:pPr>
            <w:r w:rsidRPr="001A44C2">
              <w:rPr>
                <w:rFonts w:ascii="標楷體" w:eastAsia="標楷體" w:hAnsi="標楷體" w:hint="eastAsia"/>
                <w:sz w:val="28"/>
                <w:szCs w:val="28"/>
              </w:rPr>
              <w:t>二、</w:t>
            </w:r>
          </w:p>
          <w:p w:rsidR="00013867" w:rsidRPr="001A44C2" w:rsidRDefault="00013867" w:rsidP="00CB15FF">
            <w:pPr>
              <w:adjustRightInd w:val="0"/>
              <w:snapToGrid w:val="0"/>
              <w:contextualSpacing/>
              <w:jc w:val="both"/>
              <w:rPr>
                <w:rFonts w:ascii="標楷體" w:eastAsia="標楷體" w:hAnsi="標楷體"/>
                <w:sz w:val="28"/>
                <w:szCs w:val="28"/>
              </w:rPr>
            </w:pPr>
            <w:r w:rsidRPr="001A44C2">
              <w:rPr>
                <w:rFonts w:ascii="標楷體" w:eastAsia="標楷體" w:hAnsi="標楷體" w:hint="eastAsia"/>
                <w:sz w:val="28"/>
                <w:szCs w:val="28"/>
              </w:rPr>
              <w:t>生態資料蒐集調查</w:t>
            </w:r>
          </w:p>
        </w:tc>
        <w:tc>
          <w:tcPr>
            <w:tcW w:w="1560" w:type="dxa"/>
            <w:vAlign w:val="center"/>
          </w:tcPr>
          <w:p w:rsidR="00013867" w:rsidRPr="001A44C2" w:rsidRDefault="00013867" w:rsidP="00CB15FF">
            <w:pPr>
              <w:adjustRightInd w:val="0"/>
              <w:snapToGrid w:val="0"/>
              <w:contextualSpacing/>
              <w:jc w:val="both"/>
              <w:rPr>
                <w:rFonts w:ascii="標楷體" w:eastAsia="標楷體" w:hAnsi="標楷體"/>
                <w:sz w:val="28"/>
                <w:szCs w:val="28"/>
              </w:rPr>
            </w:pPr>
            <w:r w:rsidRPr="001A44C2">
              <w:rPr>
                <w:rFonts w:ascii="標楷體" w:eastAsia="標楷體" w:hAnsi="標楷體" w:hint="eastAsia"/>
                <w:sz w:val="28"/>
                <w:szCs w:val="28"/>
              </w:rPr>
              <w:t>地理位置</w:t>
            </w:r>
          </w:p>
        </w:tc>
        <w:tc>
          <w:tcPr>
            <w:tcW w:w="16868" w:type="dxa"/>
            <w:gridSpan w:val="5"/>
            <w:tcBorders>
              <w:right w:val="single" w:sz="12" w:space="0" w:color="auto"/>
            </w:tcBorders>
            <w:vAlign w:val="center"/>
          </w:tcPr>
          <w:p w:rsidR="00013867" w:rsidRPr="001A44C2" w:rsidRDefault="00013867" w:rsidP="00D62CF0">
            <w:pPr>
              <w:pStyle w:val="aff1"/>
              <w:numPr>
                <w:ilvl w:val="0"/>
                <w:numId w:val="3"/>
              </w:numPr>
              <w:adjustRightInd w:val="0"/>
              <w:snapToGrid w:val="0"/>
              <w:ind w:leftChars="0" w:left="0"/>
              <w:contextualSpacing/>
              <w:jc w:val="both"/>
              <w:rPr>
                <w:rFonts w:eastAsia="標楷體"/>
                <w:sz w:val="28"/>
                <w:szCs w:val="28"/>
              </w:rPr>
            </w:pPr>
            <w:r w:rsidRPr="001A44C2">
              <w:rPr>
                <w:rFonts w:ascii="標楷體" w:eastAsia="標楷體" w:hAnsi="標楷體" w:hint="eastAsia"/>
                <w:sz w:val="28"/>
                <w:szCs w:val="28"/>
              </w:rPr>
              <w:t>區位：</w:t>
            </w:r>
            <w:r w:rsidRPr="001A44C2">
              <w:rPr>
                <w:rFonts w:eastAsia="標楷體" w:hAnsi="標楷體" w:hint="eastAsia"/>
                <w:sz w:val="28"/>
                <w:szCs w:val="28"/>
              </w:rPr>
              <w:t>□</w:t>
            </w:r>
            <w:r w:rsidRPr="001A44C2">
              <w:rPr>
                <w:rFonts w:ascii="標楷體" w:eastAsia="標楷體" w:hAnsi="標楷體" w:hint="eastAsia"/>
                <w:sz w:val="28"/>
                <w:szCs w:val="28"/>
              </w:rPr>
              <w:t>法定自然保護區</w:t>
            </w:r>
            <w:r w:rsidRPr="001A44C2">
              <w:rPr>
                <w:rFonts w:eastAsia="標楷體" w:hAnsi="標楷體" w:hint="eastAsia"/>
                <w:sz w:val="28"/>
                <w:szCs w:val="28"/>
              </w:rPr>
              <w:t>、</w:t>
            </w:r>
            <w:r>
              <w:rPr>
                <w:rFonts w:ascii="標楷體" w:eastAsia="標楷體" w:hAnsi="標楷體" w:hint="eastAsia"/>
                <w:sz w:val="28"/>
                <w:szCs w:val="28"/>
              </w:rPr>
              <w:t>■</w:t>
            </w:r>
            <w:r w:rsidRPr="001A44C2">
              <w:rPr>
                <w:rFonts w:eastAsia="標楷體" w:hAnsi="標楷體" w:hint="eastAsia"/>
                <w:sz w:val="28"/>
                <w:szCs w:val="28"/>
              </w:rPr>
              <w:t>一般區</w:t>
            </w:r>
          </w:p>
          <w:p w:rsidR="00013867" w:rsidRPr="001A44C2" w:rsidRDefault="00013867" w:rsidP="00D62CF0">
            <w:pPr>
              <w:pStyle w:val="aff1"/>
              <w:numPr>
                <w:ilvl w:val="0"/>
                <w:numId w:val="3"/>
              </w:numPr>
              <w:adjustRightInd w:val="0"/>
              <w:snapToGrid w:val="0"/>
              <w:ind w:leftChars="0" w:left="0"/>
              <w:contextualSpacing/>
              <w:jc w:val="both"/>
              <w:rPr>
                <w:rFonts w:eastAsia="標楷體"/>
                <w:sz w:val="28"/>
                <w:szCs w:val="28"/>
              </w:rPr>
            </w:pPr>
            <w:r w:rsidRPr="001A44C2">
              <w:rPr>
                <w:rFonts w:eastAsia="標楷體" w:hAnsi="標楷體"/>
                <w:sz w:val="28"/>
                <w:szCs w:val="28"/>
              </w:rPr>
              <w:t>(</w:t>
            </w:r>
            <w:r w:rsidRPr="001A44C2">
              <w:rPr>
                <w:rFonts w:eastAsia="標楷體" w:hAnsi="標楷體" w:hint="eastAsia"/>
                <w:sz w:val="28"/>
                <w:szCs w:val="28"/>
              </w:rPr>
              <w:t>法定自然保護區包含自然保留區、野生動物保護區、野生動物重要棲息環境、國家公園、國家自然公園、國有林自然保護區、國家重要濕地、海岸保護區…等。</w:t>
            </w:r>
            <w:r w:rsidRPr="001A44C2">
              <w:rPr>
                <w:rFonts w:eastAsia="標楷體" w:hAnsi="標楷體"/>
                <w:sz w:val="28"/>
                <w:szCs w:val="28"/>
              </w:rPr>
              <w:t>)</w:t>
            </w:r>
          </w:p>
        </w:tc>
      </w:tr>
      <w:tr w:rsidR="00013867" w:rsidRPr="00B40A19" w:rsidTr="00CB15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cantSplit/>
          <w:trHeight w:val="1191"/>
        </w:trPr>
        <w:tc>
          <w:tcPr>
            <w:tcW w:w="1148" w:type="dxa"/>
            <w:vMerge/>
            <w:tcBorders>
              <w:left w:val="single" w:sz="12" w:space="0" w:color="auto"/>
            </w:tcBorders>
          </w:tcPr>
          <w:p w:rsidR="00013867" w:rsidRPr="001A44C2" w:rsidRDefault="00013867" w:rsidP="00CB15FF">
            <w:pPr>
              <w:adjustRightInd w:val="0"/>
              <w:snapToGrid w:val="0"/>
              <w:contextualSpacing/>
              <w:rPr>
                <w:rFonts w:ascii="標楷體" w:eastAsia="標楷體" w:hAnsi="標楷體"/>
                <w:sz w:val="28"/>
                <w:szCs w:val="28"/>
              </w:rPr>
            </w:pPr>
          </w:p>
        </w:tc>
        <w:tc>
          <w:tcPr>
            <w:tcW w:w="1418" w:type="dxa"/>
            <w:vMerge/>
            <w:vAlign w:val="center"/>
          </w:tcPr>
          <w:p w:rsidR="00013867" w:rsidRPr="001A44C2" w:rsidRDefault="00013867" w:rsidP="00CB15FF">
            <w:pPr>
              <w:adjustRightInd w:val="0"/>
              <w:snapToGrid w:val="0"/>
              <w:contextualSpacing/>
              <w:jc w:val="both"/>
              <w:rPr>
                <w:rFonts w:ascii="標楷體" w:eastAsia="標楷體" w:hAnsi="標楷體"/>
                <w:sz w:val="28"/>
                <w:szCs w:val="28"/>
              </w:rPr>
            </w:pPr>
          </w:p>
        </w:tc>
        <w:tc>
          <w:tcPr>
            <w:tcW w:w="1560" w:type="dxa"/>
            <w:vAlign w:val="center"/>
          </w:tcPr>
          <w:p w:rsidR="00013867" w:rsidRPr="001A44C2" w:rsidRDefault="00013867" w:rsidP="00CB15FF">
            <w:pPr>
              <w:adjustRightInd w:val="0"/>
              <w:snapToGrid w:val="0"/>
              <w:contextualSpacing/>
              <w:jc w:val="both"/>
              <w:rPr>
                <w:rFonts w:ascii="標楷體" w:eastAsia="標楷體" w:hAnsi="標楷體"/>
                <w:sz w:val="28"/>
                <w:szCs w:val="28"/>
              </w:rPr>
            </w:pPr>
            <w:r w:rsidRPr="001A44C2">
              <w:rPr>
                <w:rFonts w:ascii="標楷體" w:eastAsia="標楷體" w:hAnsi="標楷體" w:hint="eastAsia"/>
                <w:sz w:val="28"/>
                <w:szCs w:val="28"/>
              </w:rPr>
              <w:t>關注物種及重要棲地</w:t>
            </w:r>
          </w:p>
        </w:tc>
        <w:tc>
          <w:tcPr>
            <w:tcW w:w="16868" w:type="dxa"/>
            <w:gridSpan w:val="5"/>
            <w:tcBorders>
              <w:right w:val="single" w:sz="12" w:space="0" w:color="auto"/>
            </w:tcBorders>
          </w:tcPr>
          <w:p w:rsidR="00013867" w:rsidRPr="001A44C2" w:rsidRDefault="00013867" w:rsidP="00CB15FF">
            <w:pPr>
              <w:adjustRightInd w:val="0"/>
              <w:snapToGrid w:val="0"/>
              <w:ind w:left="280" w:hangingChars="100" w:hanging="280"/>
              <w:contextualSpacing/>
              <w:rPr>
                <w:rFonts w:ascii="標楷體" w:eastAsia="標楷體" w:hAnsi="標楷體"/>
                <w:sz w:val="28"/>
                <w:szCs w:val="28"/>
              </w:rPr>
            </w:pPr>
            <w:r w:rsidRPr="001A44C2">
              <w:rPr>
                <w:rFonts w:ascii="標楷體" w:eastAsia="標楷體" w:hAnsi="標楷體"/>
                <w:sz w:val="28"/>
                <w:szCs w:val="28"/>
              </w:rPr>
              <w:t>1.</w:t>
            </w:r>
            <w:r w:rsidRPr="001A44C2">
              <w:rPr>
                <w:rFonts w:ascii="標楷體" w:eastAsia="標楷體" w:hAnsi="標楷體" w:hint="eastAsia"/>
                <w:sz w:val="28"/>
                <w:szCs w:val="28"/>
              </w:rPr>
              <w:t>是否有關注物種，如保育類動物、特稀有植物、指標物種、老樹或民俗動植物等？</w:t>
            </w:r>
          </w:p>
          <w:p w:rsidR="00013867" w:rsidRPr="001A44C2" w:rsidRDefault="00013867" w:rsidP="00CB15FF">
            <w:pPr>
              <w:pStyle w:val="aff1"/>
              <w:adjustRightInd w:val="0"/>
              <w:snapToGrid w:val="0"/>
              <w:ind w:leftChars="0" w:left="0"/>
              <w:contextualSpacing/>
              <w:rPr>
                <w:rFonts w:ascii="標楷體" w:eastAsia="標楷體" w:hAnsi="標楷體"/>
                <w:sz w:val="28"/>
                <w:szCs w:val="28"/>
              </w:rPr>
            </w:pPr>
            <w:r w:rsidRPr="001A44C2">
              <w:rPr>
                <w:rFonts w:ascii="標楷體" w:eastAsia="標楷體" w:hAnsi="標楷體"/>
                <w:sz w:val="28"/>
                <w:szCs w:val="28"/>
              </w:rPr>
              <w:t xml:space="preserve">  </w:t>
            </w:r>
            <w:r>
              <w:rPr>
                <w:rFonts w:ascii="標楷體" w:eastAsia="標楷體" w:hAnsi="標楷體" w:hint="eastAsia"/>
                <w:sz w:val="28"/>
                <w:szCs w:val="28"/>
              </w:rPr>
              <w:t>■</w:t>
            </w:r>
            <w:r w:rsidRPr="001A44C2">
              <w:rPr>
                <w:rFonts w:ascii="標楷體" w:eastAsia="標楷體" w:hAnsi="標楷體" w:hint="eastAsia"/>
                <w:sz w:val="28"/>
                <w:szCs w:val="28"/>
              </w:rPr>
              <w:t>是：</w:t>
            </w:r>
            <w:r>
              <w:rPr>
                <w:rFonts w:ascii="標楷體" w:eastAsia="標楷體" w:hAnsi="標楷體" w:hint="eastAsia"/>
                <w:sz w:val="28"/>
                <w:szCs w:val="28"/>
              </w:rPr>
              <w:t>翠鳥、台灣窗螢、粗首鱲、褐基蜻蜓、長枝竹、防風樹木及大樹、水生植物。</w:t>
            </w:r>
          </w:p>
          <w:p w:rsidR="00013867" w:rsidRPr="001A44C2" w:rsidRDefault="00013867" w:rsidP="00CB15FF">
            <w:pPr>
              <w:adjustRightInd w:val="0"/>
              <w:snapToGrid w:val="0"/>
              <w:contextualSpacing/>
              <w:rPr>
                <w:rFonts w:ascii="標楷體" w:eastAsia="標楷體" w:hAnsi="標楷體"/>
                <w:sz w:val="28"/>
                <w:szCs w:val="28"/>
              </w:rPr>
            </w:pPr>
            <w:r w:rsidRPr="001A44C2">
              <w:rPr>
                <w:rFonts w:ascii="標楷體" w:eastAsia="標楷體" w:hAnsi="標楷體"/>
                <w:sz w:val="28"/>
                <w:szCs w:val="28"/>
              </w:rPr>
              <w:t xml:space="preserve">  </w:t>
            </w:r>
            <w:r w:rsidRPr="001A44C2">
              <w:rPr>
                <w:rFonts w:ascii="標楷體" w:eastAsia="標楷體" w:hAnsi="標楷體" w:hint="eastAsia"/>
                <w:sz w:val="28"/>
                <w:szCs w:val="28"/>
              </w:rPr>
              <w:t>□否</w:t>
            </w:r>
          </w:p>
          <w:p w:rsidR="00013867" w:rsidRPr="001A44C2" w:rsidRDefault="00013867" w:rsidP="00CB15FF">
            <w:pPr>
              <w:adjustRightInd w:val="0"/>
              <w:snapToGrid w:val="0"/>
              <w:ind w:left="280" w:hangingChars="100" w:hanging="280"/>
              <w:contextualSpacing/>
              <w:rPr>
                <w:rFonts w:ascii="標楷體" w:eastAsia="標楷體" w:hAnsi="標楷體"/>
                <w:sz w:val="28"/>
                <w:szCs w:val="28"/>
              </w:rPr>
            </w:pPr>
            <w:r w:rsidRPr="001A44C2">
              <w:rPr>
                <w:rFonts w:ascii="標楷體" w:eastAsia="標楷體" w:hAnsi="標楷體"/>
                <w:sz w:val="28"/>
                <w:szCs w:val="28"/>
              </w:rPr>
              <w:t>2.</w:t>
            </w:r>
            <w:r w:rsidRPr="001A44C2">
              <w:rPr>
                <w:rFonts w:ascii="標楷體" w:eastAsia="標楷體" w:hAnsi="標楷體" w:hint="eastAsia"/>
                <w:sz w:val="28"/>
                <w:szCs w:val="28"/>
              </w:rPr>
              <w:t>工址或鄰近地區是否有森林、水系、埤塘、濕地及關注物種之棲地分佈與依賴之生態系統</w:t>
            </w:r>
            <w:r w:rsidRPr="001A44C2">
              <w:rPr>
                <w:rFonts w:ascii="標楷體" w:eastAsia="標楷體" w:hAnsi="標楷體"/>
                <w:sz w:val="28"/>
                <w:szCs w:val="28"/>
              </w:rPr>
              <w:t>?</w:t>
            </w:r>
          </w:p>
          <w:p w:rsidR="00013867" w:rsidRPr="001A44C2" w:rsidRDefault="00013867" w:rsidP="00CB15FF">
            <w:pPr>
              <w:pStyle w:val="aff1"/>
              <w:adjustRightInd w:val="0"/>
              <w:snapToGrid w:val="0"/>
              <w:ind w:leftChars="0" w:left="0"/>
              <w:contextualSpacing/>
              <w:rPr>
                <w:rFonts w:ascii="標楷體" w:eastAsia="標楷體" w:hAnsi="標楷體"/>
                <w:sz w:val="28"/>
                <w:szCs w:val="28"/>
              </w:rPr>
            </w:pPr>
            <w:r w:rsidRPr="001A44C2">
              <w:rPr>
                <w:rFonts w:ascii="標楷體" w:eastAsia="標楷體" w:hAnsi="標楷體"/>
                <w:sz w:val="28"/>
                <w:szCs w:val="28"/>
              </w:rPr>
              <w:t xml:space="preserve">  </w:t>
            </w:r>
            <w:r>
              <w:rPr>
                <w:rFonts w:ascii="標楷體" w:eastAsia="標楷體" w:hAnsi="標楷體" w:hint="eastAsia"/>
                <w:sz w:val="28"/>
                <w:szCs w:val="28"/>
              </w:rPr>
              <w:t>■</w:t>
            </w:r>
            <w:r w:rsidRPr="001A44C2">
              <w:rPr>
                <w:rFonts w:ascii="標楷體" w:eastAsia="標楷體" w:hAnsi="標楷體" w:hint="eastAsia"/>
                <w:sz w:val="28"/>
                <w:szCs w:val="28"/>
              </w:rPr>
              <w:t>是：</w:t>
            </w:r>
            <w:r>
              <w:rPr>
                <w:rFonts w:ascii="標楷體" w:eastAsia="標楷體" w:hAnsi="標楷體" w:hint="eastAsia"/>
                <w:sz w:val="28"/>
                <w:szCs w:val="28"/>
              </w:rPr>
              <w:t>工址區域既是水系環境，且鄰近有竹林生態，並具有關注物種仰賴之重要生態棲地。</w:t>
            </w:r>
            <w:r w:rsidRPr="001A44C2">
              <w:rPr>
                <w:rFonts w:ascii="標楷體" w:eastAsia="標楷體" w:hAnsi="標楷體"/>
                <w:sz w:val="28"/>
                <w:szCs w:val="28"/>
              </w:rPr>
              <w:t xml:space="preserve"> </w:t>
            </w:r>
          </w:p>
          <w:p w:rsidR="00013867" w:rsidRPr="001A44C2" w:rsidRDefault="00013867" w:rsidP="00CB15FF">
            <w:pPr>
              <w:adjustRightInd w:val="0"/>
              <w:snapToGrid w:val="0"/>
              <w:contextualSpacing/>
              <w:rPr>
                <w:rFonts w:ascii="標楷體" w:eastAsia="標楷體" w:hAnsi="標楷體"/>
                <w:sz w:val="28"/>
                <w:szCs w:val="28"/>
              </w:rPr>
            </w:pPr>
            <w:r w:rsidRPr="001A44C2">
              <w:rPr>
                <w:rFonts w:ascii="標楷體" w:eastAsia="標楷體" w:hAnsi="標楷體"/>
                <w:sz w:val="28"/>
                <w:szCs w:val="28"/>
              </w:rPr>
              <w:t xml:space="preserve">  </w:t>
            </w:r>
            <w:r w:rsidRPr="001A44C2">
              <w:rPr>
                <w:rFonts w:ascii="標楷體" w:eastAsia="標楷體" w:hAnsi="標楷體" w:hint="eastAsia"/>
                <w:sz w:val="28"/>
                <w:szCs w:val="28"/>
              </w:rPr>
              <w:t>□否</w:t>
            </w:r>
          </w:p>
        </w:tc>
      </w:tr>
      <w:tr w:rsidR="00013867" w:rsidRPr="00192DDD" w:rsidTr="00CB15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cantSplit/>
          <w:trHeight w:val="1048"/>
        </w:trPr>
        <w:tc>
          <w:tcPr>
            <w:tcW w:w="1148" w:type="dxa"/>
            <w:vMerge w:val="restart"/>
            <w:tcBorders>
              <w:left w:val="single" w:sz="12" w:space="0" w:color="auto"/>
            </w:tcBorders>
            <w:vAlign w:val="center"/>
          </w:tcPr>
          <w:p w:rsidR="00013867" w:rsidRPr="001A44C2" w:rsidRDefault="00013867" w:rsidP="00CB15FF">
            <w:pPr>
              <w:adjustRightInd w:val="0"/>
              <w:snapToGrid w:val="0"/>
              <w:contextualSpacing/>
              <w:rPr>
                <w:rFonts w:ascii="標楷體" w:eastAsia="標楷體" w:hAnsi="標楷體"/>
                <w:b/>
                <w:sz w:val="28"/>
                <w:szCs w:val="28"/>
              </w:rPr>
            </w:pPr>
          </w:p>
        </w:tc>
        <w:tc>
          <w:tcPr>
            <w:tcW w:w="1418" w:type="dxa"/>
            <w:vMerge/>
            <w:vAlign w:val="center"/>
          </w:tcPr>
          <w:p w:rsidR="00013867" w:rsidRPr="001A44C2" w:rsidRDefault="00013867" w:rsidP="00CB15FF">
            <w:pPr>
              <w:adjustRightInd w:val="0"/>
              <w:snapToGrid w:val="0"/>
              <w:contextualSpacing/>
              <w:jc w:val="both"/>
              <w:rPr>
                <w:rFonts w:ascii="標楷體" w:eastAsia="標楷體" w:hAnsi="標楷體"/>
                <w:sz w:val="28"/>
                <w:szCs w:val="28"/>
              </w:rPr>
            </w:pPr>
          </w:p>
        </w:tc>
        <w:tc>
          <w:tcPr>
            <w:tcW w:w="1560" w:type="dxa"/>
            <w:vAlign w:val="center"/>
          </w:tcPr>
          <w:p w:rsidR="00013867" w:rsidRPr="001A44C2" w:rsidRDefault="00013867" w:rsidP="00CB15FF">
            <w:pPr>
              <w:adjustRightInd w:val="0"/>
              <w:snapToGrid w:val="0"/>
              <w:jc w:val="both"/>
              <w:rPr>
                <w:rFonts w:ascii="標楷體" w:eastAsia="標楷體" w:hAnsi="標楷體"/>
                <w:sz w:val="28"/>
                <w:szCs w:val="28"/>
              </w:rPr>
            </w:pPr>
            <w:r w:rsidRPr="001A44C2">
              <w:rPr>
                <w:rFonts w:ascii="標楷體" w:eastAsia="標楷體" w:hAnsi="標楷體" w:hint="eastAsia"/>
                <w:sz w:val="28"/>
                <w:szCs w:val="28"/>
              </w:rPr>
              <w:t>生態環境及議題</w:t>
            </w:r>
          </w:p>
        </w:tc>
        <w:tc>
          <w:tcPr>
            <w:tcW w:w="16868" w:type="dxa"/>
            <w:gridSpan w:val="5"/>
            <w:tcBorders>
              <w:right w:val="single" w:sz="12" w:space="0" w:color="auto"/>
            </w:tcBorders>
            <w:vAlign w:val="center"/>
          </w:tcPr>
          <w:p w:rsidR="00013867" w:rsidRPr="001A44C2" w:rsidRDefault="00013867" w:rsidP="00CB15FF">
            <w:pPr>
              <w:pStyle w:val="aff1"/>
              <w:adjustRightInd w:val="0"/>
              <w:snapToGrid w:val="0"/>
              <w:ind w:leftChars="0" w:left="0"/>
              <w:contextualSpacing/>
              <w:rPr>
                <w:rFonts w:ascii="標楷體" w:eastAsia="標楷體" w:hAnsi="標楷體"/>
                <w:sz w:val="28"/>
                <w:szCs w:val="28"/>
              </w:rPr>
            </w:pPr>
            <w:r w:rsidRPr="001A44C2">
              <w:rPr>
                <w:rFonts w:ascii="標楷體" w:eastAsia="標楷體" w:hAnsi="標楷體"/>
                <w:sz w:val="28"/>
                <w:szCs w:val="28"/>
              </w:rPr>
              <w:t>1.</w:t>
            </w:r>
            <w:r w:rsidRPr="001A44C2">
              <w:rPr>
                <w:rFonts w:ascii="標楷體" w:eastAsia="標楷體" w:hAnsi="標楷體" w:hint="eastAsia"/>
                <w:sz w:val="28"/>
                <w:szCs w:val="28"/>
              </w:rPr>
              <w:t>是否具體調查掌握自然及生態環境資料</w:t>
            </w:r>
            <w:r w:rsidRPr="001A44C2">
              <w:rPr>
                <w:rFonts w:ascii="標楷體" w:eastAsia="標楷體" w:hAnsi="標楷體"/>
                <w:sz w:val="28"/>
                <w:szCs w:val="28"/>
              </w:rPr>
              <w:t>?</w:t>
            </w:r>
          </w:p>
          <w:p w:rsidR="00013867" w:rsidRPr="001A44C2" w:rsidRDefault="00013867" w:rsidP="00CB15FF">
            <w:pPr>
              <w:pStyle w:val="aff1"/>
              <w:adjustRightInd w:val="0"/>
              <w:snapToGrid w:val="0"/>
              <w:ind w:leftChars="0" w:left="0"/>
              <w:contextualSpacing/>
              <w:rPr>
                <w:rFonts w:ascii="標楷體" w:eastAsia="標楷體" w:hAnsi="標楷體"/>
                <w:sz w:val="28"/>
                <w:szCs w:val="28"/>
              </w:rPr>
            </w:pPr>
            <w:r w:rsidRPr="001A44C2">
              <w:rPr>
                <w:rFonts w:ascii="標楷體" w:eastAsia="標楷體" w:hAnsi="標楷體"/>
                <w:sz w:val="28"/>
                <w:szCs w:val="28"/>
              </w:rPr>
              <w:t xml:space="preserve">  </w:t>
            </w:r>
            <w:r>
              <w:rPr>
                <w:rFonts w:ascii="標楷體" w:eastAsia="標楷體" w:hAnsi="標楷體" w:hint="eastAsia"/>
                <w:sz w:val="28"/>
                <w:szCs w:val="28"/>
              </w:rPr>
              <w:t>■</w:t>
            </w:r>
            <w:r w:rsidRPr="001A44C2">
              <w:rPr>
                <w:rFonts w:ascii="標楷體" w:eastAsia="標楷體" w:hAnsi="標楷體" w:hint="eastAsia"/>
                <w:sz w:val="28"/>
                <w:szCs w:val="28"/>
              </w:rPr>
              <w:t>是</w:t>
            </w:r>
            <w:r w:rsidRPr="001A44C2">
              <w:rPr>
                <w:rFonts w:ascii="標楷體" w:eastAsia="標楷體" w:hAnsi="標楷體"/>
                <w:sz w:val="28"/>
                <w:szCs w:val="28"/>
              </w:rPr>
              <w:t xml:space="preserve">    </w:t>
            </w:r>
            <w:r w:rsidRPr="001A44C2">
              <w:rPr>
                <w:rFonts w:ascii="標楷體" w:eastAsia="標楷體" w:hAnsi="標楷體" w:hint="eastAsia"/>
                <w:sz w:val="28"/>
                <w:szCs w:val="28"/>
              </w:rPr>
              <w:t>□否</w:t>
            </w:r>
          </w:p>
          <w:p w:rsidR="00013867" w:rsidRPr="001A44C2" w:rsidRDefault="00013867" w:rsidP="00CB15FF">
            <w:pPr>
              <w:adjustRightInd w:val="0"/>
              <w:snapToGrid w:val="0"/>
              <w:contextualSpacing/>
              <w:rPr>
                <w:rFonts w:ascii="標楷體" w:eastAsia="標楷體" w:hAnsi="標楷體"/>
                <w:sz w:val="28"/>
                <w:szCs w:val="28"/>
              </w:rPr>
            </w:pPr>
            <w:r w:rsidRPr="001A44C2">
              <w:rPr>
                <w:rFonts w:ascii="標楷體" w:eastAsia="標楷體" w:hAnsi="標楷體"/>
                <w:sz w:val="28"/>
                <w:szCs w:val="28"/>
              </w:rPr>
              <w:t>2.</w:t>
            </w:r>
            <w:r w:rsidRPr="001A44C2">
              <w:rPr>
                <w:rFonts w:ascii="標楷體" w:eastAsia="標楷體" w:hAnsi="標楷體" w:hint="eastAsia"/>
                <w:sz w:val="28"/>
                <w:szCs w:val="28"/>
              </w:rPr>
              <w:t>是否確認工程範圍及週邊環境的生態議題與生態保全對象</w:t>
            </w:r>
            <w:r w:rsidRPr="001A44C2">
              <w:rPr>
                <w:rFonts w:ascii="標楷體" w:eastAsia="標楷體" w:hAnsi="標楷體"/>
                <w:sz w:val="28"/>
                <w:szCs w:val="28"/>
              </w:rPr>
              <w:t>?</w:t>
            </w:r>
          </w:p>
          <w:p w:rsidR="00013867" w:rsidRPr="001A44C2" w:rsidRDefault="00013867" w:rsidP="00CB15FF">
            <w:pPr>
              <w:pStyle w:val="aff1"/>
              <w:adjustRightInd w:val="0"/>
              <w:snapToGrid w:val="0"/>
              <w:ind w:leftChars="0" w:left="0"/>
              <w:contextualSpacing/>
              <w:rPr>
                <w:rFonts w:ascii="標楷體" w:eastAsia="標楷體" w:hAnsi="標楷體"/>
                <w:sz w:val="28"/>
                <w:szCs w:val="28"/>
              </w:rPr>
            </w:pPr>
            <w:r w:rsidRPr="001A44C2">
              <w:rPr>
                <w:rFonts w:ascii="標楷體" w:eastAsia="標楷體" w:hAnsi="標楷體"/>
                <w:sz w:val="28"/>
                <w:szCs w:val="28"/>
              </w:rPr>
              <w:t xml:space="preserve">  </w:t>
            </w:r>
            <w:r>
              <w:rPr>
                <w:rFonts w:ascii="標楷體" w:eastAsia="標楷體" w:hAnsi="標楷體" w:hint="eastAsia"/>
                <w:sz w:val="28"/>
                <w:szCs w:val="28"/>
              </w:rPr>
              <w:t>■</w:t>
            </w:r>
            <w:r w:rsidRPr="001A44C2">
              <w:rPr>
                <w:rFonts w:ascii="標楷體" w:eastAsia="標楷體" w:hAnsi="標楷體" w:hint="eastAsia"/>
                <w:sz w:val="28"/>
                <w:szCs w:val="28"/>
              </w:rPr>
              <w:t>是</w:t>
            </w:r>
            <w:r w:rsidRPr="001A44C2">
              <w:rPr>
                <w:rFonts w:ascii="標楷體" w:eastAsia="標楷體" w:hAnsi="標楷體"/>
                <w:sz w:val="28"/>
                <w:szCs w:val="28"/>
              </w:rPr>
              <w:t xml:space="preserve">    </w:t>
            </w:r>
            <w:r w:rsidRPr="001A44C2">
              <w:rPr>
                <w:rFonts w:ascii="標楷體" w:eastAsia="標楷體" w:hAnsi="標楷體" w:hint="eastAsia"/>
                <w:sz w:val="28"/>
                <w:szCs w:val="28"/>
              </w:rPr>
              <w:t>□否</w:t>
            </w:r>
          </w:p>
        </w:tc>
      </w:tr>
      <w:tr w:rsidR="00013867" w:rsidRPr="00192DDD" w:rsidTr="00CB15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cantSplit/>
          <w:trHeight w:val="1048"/>
        </w:trPr>
        <w:tc>
          <w:tcPr>
            <w:tcW w:w="1148" w:type="dxa"/>
            <w:vMerge/>
            <w:tcBorders>
              <w:left w:val="single" w:sz="12" w:space="0" w:color="auto"/>
            </w:tcBorders>
            <w:vAlign w:val="center"/>
          </w:tcPr>
          <w:p w:rsidR="00013867" w:rsidRPr="001A44C2" w:rsidRDefault="00013867" w:rsidP="00CB15FF">
            <w:pPr>
              <w:adjustRightInd w:val="0"/>
              <w:snapToGrid w:val="0"/>
              <w:contextualSpacing/>
              <w:rPr>
                <w:rFonts w:ascii="標楷體" w:eastAsia="標楷體" w:hAnsi="標楷體"/>
                <w:sz w:val="28"/>
                <w:szCs w:val="28"/>
              </w:rPr>
            </w:pPr>
          </w:p>
        </w:tc>
        <w:tc>
          <w:tcPr>
            <w:tcW w:w="1418" w:type="dxa"/>
            <w:vMerge w:val="restart"/>
            <w:vAlign w:val="center"/>
          </w:tcPr>
          <w:p w:rsidR="00013867" w:rsidRPr="001A44C2" w:rsidRDefault="00013867" w:rsidP="00CB15FF">
            <w:pPr>
              <w:adjustRightInd w:val="0"/>
              <w:snapToGrid w:val="0"/>
              <w:contextualSpacing/>
              <w:jc w:val="both"/>
              <w:rPr>
                <w:rFonts w:ascii="標楷體" w:eastAsia="標楷體" w:hAnsi="標楷體"/>
                <w:sz w:val="28"/>
                <w:szCs w:val="28"/>
              </w:rPr>
            </w:pPr>
            <w:r w:rsidRPr="001A44C2">
              <w:rPr>
                <w:rFonts w:ascii="標楷體" w:eastAsia="標楷體" w:hAnsi="標楷體" w:hint="eastAsia"/>
                <w:sz w:val="28"/>
                <w:szCs w:val="28"/>
              </w:rPr>
              <w:t>三、</w:t>
            </w:r>
          </w:p>
          <w:p w:rsidR="00013867" w:rsidRPr="001A44C2" w:rsidRDefault="00013867" w:rsidP="00CB15FF">
            <w:pPr>
              <w:adjustRightInd w:val="0"/>
              <w:snapToGrid w:val="0"/>
              <w:contextualSpacing/>
              <w:jc w:val="both"/>
              <w:rPr>
                <w:rFonts w:ascii="標楷體" w:eastAsia="標楷體" w:hAnsi="標楷體"/>
                <w:sz w:val="28"/>
                <w:szCs w:val="28"/>
              </w:rPr>
            </w:pPr>
            <w:r w:rsidRPr="001A44C2">
              <w:rPr>
                <w:rFonts w:ascii="標楷體" w:eastAsia="標楷體" w:hAnsi="標楷體" w:hint="eastAsia"/>
                <w:sz w:val="28"/>
                <w:szCs w:val="28"/>
              </w:rPr>
              <w:t>生態保育對策</w:t>
            </w:r>
          </w:p>
        </w:tc>
        <w:tc>
          <w:tcPr>
            <w:tcW w:w="1560" w:type="dxa"/>
            <w:vAlign w:val="center"/>
          </w:tcPr>
          <w:p w:rsidR="00013867" w:rsidRPr="001A44C2" w:rsidRDefault="00013867" w:rsidP="00CB15FF">
            <w:pPr>
              <w:adjustRightInd w:val="0"/>
              <w:snapToGrid w:val="0"/>
              <w:contextualSpacing/>
              <w:jc w:val="both"/>
              <w:rPr>
                <w:rFonts w:ascii="標楷體" w:eastAsia="標楷體" w:hAnsi="標楷體"/>
                <w:sz w:val="28"/>
                <w:szCs w:val="28"/>
              </w:rPr>
            </w:pPr>
            <w:r w:rsidRPr="001A44C2">
              <w:rPr>
                <w:rFonts w:ascii="標楷體" w:eastAsia="標楷體" w:hAnsi="標楷體" w:hint="eastAsia"/>
                <w:sz w:val="28"/>
                <w:szCs w:val="28"/>
              </w:rPr>
              <w:t>方案評估</w:t>
            </w:r>
          </w:p>
        </w:tc>
        <w:tc>
          <w:tcPr>
            <w:tcW w:w="16868" w:type="dxa"/>
            <w:gridSpan w:val="5"/>
            <w:tcBorders>
              <w:right w:val="single" w:sz="12" w:space="0" w:color="auto"/>
            </w:tcBorders>
            <w:vAlign w:val="center"/>
          </w:tcPr>
          <w:p w:rsidR="00013867" w:rsidRPr="001A44C2" w:rsidRDefault="00013867" w:rsidP="00CB15FF">
            <w:pPr>
              <w:adjustRightInd w:val="0"/>
              <w:snapToGrid w:val="0"/>
              <w:contextualSpacing/>
              <w:jc w:val="both"/>
              <w:rPr>
                <w:rFonts w:ascii="標楷體" w:eastAsia="標楷體" w:hAnsi="標楷體"/>
                <w:sz w:val="28"/>
                <w:szCs w:val="28"/>
              </w:rPr>
            </w:pPr>
            <w:r w:rsidRPr="001A44C2">
              <w:rPr>
                <w:rFonts w:ascii="標楷體" w:eastAsia="標楷體" w:hAnsi="標楷體" w:hint="eastAsia"/>
                <w:sz w:val="28"/>
                <w:szCs w:val="28"/>
              </w:rPr>
              <w:t>是否有評估生態、環境、安全、社會、經濟等層面之影響，提出對生態環境衝擊較小的工程計畫方案</w:t>
            </w:r>
            <w:r w:rsidRPr="001A44C2">
              <w:rPr>
                <w:rFonts w:ascii="標楷體" w:eastAsia="標楷體" w:hAnsi="標楷體"/>
                <w:sz w:val="28"/>
                <w:szCs w:val="28"/>
              </w:rPr>
              <w:t>?</w:t>
            </w:r>
          </w:p>
          <w:p w:rsidR="00013867" w:rsidRPr="001A44C2" w:rsidRDefault="00013867" w:rsidP="00CB15FF">
            <w:pPr>
              <w:adjustRightInd w:val="0"/>
              <w:snapToGrid w:val="0"/>
              <w:ind w:left="280" w:hangingChars="100" w:hanging="280"/>
              <w:contextualSpacing/>
              <w:jc w:val="both"/>
              <w:rPr>
                <w:rFonts w:ascii="標楷體" w:eastAsia="標楷體" w:hAnsi="標楷體"/>
                <w:sz w:val="28"/>
                <w:szCs w:val="28"/>
                <w:u w:val="single"/>
              </w:rPr>
            </w:pPr>
            <w:r w:rsidRPr="001A44C2">
              <w:rPr>
                <w:rFonts w:ascii="標楷體" w:eastAsia="標楷體" w:hAnsi="標楷體"/>
                <w:sz w:val="28"/>
                <w:szCs w:val="28"/>
              </w:rPr>
              <w:t xml:space="preserve">  </w:t>
            </w:r>
            <w:r>
              <w:rPr>
                <w:rFonts w:ascii="標楷體" w:eastAsia="標楷體" w:hAnsi="標楷體" w:hint="eastAsia"/>
                <w:sz w:val="28"/>
                <w:szCs w:val="28"/>
              </w:rPr>
              <w:t>■</w:t>
            </w:r>
            <w:r w:rsidRPr="001A44C2">
              <w:rPr>
                <w:rFonts w:ascii="標楷體" w:eastAsia="標楷體" w:hAnsi="標楷體" w:hint="eastAsia"/>
                <w:sz w:val="28"/>
                <w:szCs w:val="28"/>
              </w:rPr>
              <w:t>是</w:t>
            </w:r>
            <w:r w:rsidRPr="001A44C2">
              <w:rPr>
                <w:rFonts w:ascii="標楷體" w:eastAsia="標楷體" w:hAnsi="標楷體"/>
                <w:sz w:val="28"/>
                <w:szCs w:val="28"/>
              </w:rPr>
              <w:t xml:space="preserve">    </w:t>
            </w:r>
            <w:r w:rsidRPr="001A44C2">
              <w:rPr>
                <w:rFonts w:ascii="標楷體" w:eastAsia="標楷體" w:hAnsi="標楷體" w:hint="eastAsia"/>
                <w:sz w:val="28"/>
                <w:szCs w:val="28"/>
              </w:rPr>
              <w:t>□否：</w:t>
            </w:r>
            <w:r w:rsidRPr="001A44C2">
              <w:rPr>
                <w:rFonts w:ascii="標楷體" w:eastAsia="標楷體" w:hAnsi="標楷體"/>
                <w:sz w:val="28"/>
                <w:szCs w:val="28"/>
                <w:u w:val="single"/>
              </w:rPr>
              <w:t xml:space="preserve">                                       </w:t>
            </w:r>
          </w:p>
        </w:tc>
      </w:tr>
      <w:tr w:rsidR="00013867" w:rsidRPr="00192DDD" w:rsidTr="00CB15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cantSplit/>
          <w:trHeight w:val="1048"/>
        </w:trPr>
        <w:tc>
          <w:tcPr>
            <w:tcW w:w="1148" w:type="dxa"/>
            <w:vMerge/>
            <w:tcBorders>
              <w:left w:val="single" w:sz="12" w:space="0" w:color="auto"/>
            </w:tcBorders>
            <w:vAlign w:val="center"/>
          </w:tcPr>
          <w:p w:rsidR="00013867" w:rsidRPr="001A44C2" w:rsidRDefault="00013867" w:rsidP="00CB15FF">
            <w:pPr>
              <w:adjustRightInd w:val="0"/>
              <w:snapToGrid w:val="0"/>
              <w:contextualSpacing/>
              <w:rPr>
                <w:rFonts w:ascii="標楷體" w:eastAsia="標楷體" w:hAnsi="標楷體"/>
                <w:b/>
                <w:sz w:val="28"/>
                <w:szCs w:val="28"/>
              </w:rPr>
            </w:pPr>
          </w:p>
        </w:tc>
        <w:tc>
          <w:tcPr>
            <w:tcW w:w="1418" w:type="dxa"/>
            <w:vMerge/>
            <w:vAlign w:val="center"/>
          </w:tcPr>
          <w:p w:rsidR="00013867" w:rsidRPr="001A44C2" w:rsidRDefault="00013867" w:rsidP="00CB15FF">
            <w:pPr>
              <w:adjustRightInd w:val="0"/>
              <w:snapToGrid w:val="0"/>
              <w:contextualSpacing/>
              <w:jc w:val="both"/>
              <w:rPr>
                <w:rFonts w:ascii="標楷體" w:eastAsia="標楷體" w:hAnsi="標楷體"/>
                <w:sz w:val="28"/>
                <w:szCs w:val="28"/>
              </w:rPr>
            </w:pPr>
          </w:p>
        </w:tc>
        <w:tc>
          <w:tcPr>
            <w:tcW w:w="1560" w:type="dxa"/>
            <w:vAlign w:val="center"/>
          </w:tcPr>
          <w:p w:rsidR="00013867" w:rsidRPr="001A44C2" w:rsidRDefault="00013867" w:rsidP="00CB15FF">
            <w:pPr>
              <w:adjustRightInd w:val="0"/>
              <w:snapToGrid w:val="0"/>
              <w:contextualSpacing/>
              <w:rPr>
                <w:rFonts w:ascii="標楷體" w:eastAsia="標楷體" w:hAnsi="標楷體"/>
                <w:sz w:val="28"/>
                <w:szCs w:val="28"/>
              </w:rPr>
            </w:pPr>
            <w:r w:rsidRPr="001A44C2">
              <w:rPr>
                <w:rFonts w:ascii="標楷體" w:eastAsia="標楷體" w:hAnsi="標楷體" w:hint="eastAsia"/>
                <w:sz w:val="28"/>
                <w:szCs w:val="28"/>
              </w:rPr>
              <w:t>調查評析、生態保育方案</w:t>
            </w:r>
          </w:p>
        </w:tc>
        <w:tc>
          <w:tcPr>
            <w:tcW w:w="16868" w:type="dxa"/>
            <w:gridSpan w:val="5"/>
            <w:tcBorders>
              <w:right w:val="single" w:sz="12" w:space="0" w:color="auto"/>
            </w:tcBorders>
            <w:vAlign w:val="center"/>
          </w:tcPr>
          <w:p w:rsidR="00013867" w:rsidRPr="001A44C2" w:rsidRDefault="00013867" w:rsidP="00CB15FF">
            <w:pPr>
              <w:adjustRightInd w:val="0"/>
              <w:snapToGrid w:val="0"/>
              <w:jc w:val="both"/>
              <w:rPr>
                <w:rFonts w:ascii="標楷體" w:eastAsia="標楷體" w:hAnsi="標楷體"/>
                <w:sz w:val="28"/>
                <w:szCs w:val="28"/>
              </w:rPr>
            </w:pPr>
            <w:r w:rsidRPr="001A44C2">
              <w:rPr>
                <w:rFonts w:ascii="標楷體" w:eastAsia="標楷體" w:hAnsi="標楷體" w:hint="eastAsia"/>
                <w:sz w:val="28"/>
                <w:szCs w:val="28"/>
              </w:rPr>
              <w:t>是否針對關注物種及重要生物棲地與</w:t>
            </w:r>
            <w:r w:rsidRPr="001A44C2">
              <w:rPr>
                <w:rFonts w:ascii="標楷體" w:eastAsia="標楷體" w:hAnsi="標楷體" w:hint="eastAsia"/>
                <w:b/>
                <w:sz w:val="28"/>
                <w:szCs w:val="28"/>
              </w:rPr>
              <w:t>水利工程快速棲地生態評估</w:t>
            </w:r>
            <w:r w:rsidRPr="001A44C2">
              <w:rPr>
                <w:rFonts w:ascii="標楷體" w:eastAsia="標楷體" w:hAnsi="標楷體" w:hint="eastAsia"/>
                <w:sz w:val="28"/>
                <w:szCs w:val="28"/>
              </w:rPr>
              <w:t>結果，研擬符合迴避、縮小、減輕與補償策略之生態保育對策，提出合宜之工程配置方案</w:t>
            </w:r>
            <w:r w:rsidRPr="001A44C2">
              <w:rPr>
                <w:rFonts w:ascii="標楷體" w:eastAsia="標楷體" w:hAnsi="標楷體"/>
                <w:sz w:val="28"/>
                <w:szCs w:val="28"/>
              </w:rPr>
              <w:t>?</w:t>
            </w:r>
          </w:p>
          <w:p w:rsidR="00013867" w:rsidRPr="001A44C2" w:rsidRDefault="00013867" w:rsidP="00CB15FF">
            <w:pPr>
              <w:pStyle w:val="aff1"/>
              <w:adjustRightInd w:val="0"/>
              <w:snapToGrid w:val="0"/>
              <w:ind w:leftChars="0" w:left="0"/>
              <w:contextualSpacing/>
              <w:jc w:val="both"/>
              <w:rPr>
                <w:rFonts w:ascii="標楷體" w:eastAsia="標楷體" w:hAnsi="標楷體"/>
                <w:sz w:val="28"/>
                <w:szCs w:val="28"/>
              </w:rPr>
            </w:pPr>
            <w:r w:rsidRPr="001A44C2">
              <w:rPr>
                <w:rFonts w:ascii="標楷體" w:eastAsia="標楷體" w:hAnsi="標楷體"/>
                <w:sz w:val="28"/>
                <w:szCs w:val="28"/>
              </w:rPr>
              <w:t xml:space="preserve">  </w:t>
            </w:r>
            <w:r>
              <w:rPr>
                <w:rFonts w:ascii="標楷體" w:eastAsia="標楷體" w:hAnsi="標楷體" w:hint="eastAsia"/>
                <w:sz w:val="28"/>
                <w:szCs w:val="28"/>
              </w:rPr>
              <w:t>■</w:t>
            </w:r>
            <w:r w:rsidRPr="001A44C2">
              <w:rPr>
                <w:rFonts w:ascii="標楷體" w:eastAsia="標楷體" w:hAnsi="標楷體" w:hint="eastAsia"/>
                <w:sz w:val="28"/>
                <w:szCs w:val="28"/>
              </w:rPr>
              <w:t>是：</w:t>
            </w:r>
            <w:r>
              <w:rPr>
                <w:rFonts w:ascii="標楷體" w:eastAsia="標楷體" w:hAnsi="標楷體" w:hint="eastAsia"/>
                <w:sz w:val="28"/>
                <w:szCs w:val="28"/>
              </w:rPr>
              <w:t>本工程多採取生態工法方式</w:t>
            </w:r>
            <w:r>
              <w:rPr>
                <w:rFonts w:ascii="標楷體" w:eastAsia="標楷體" w:hAnsi="標楷體"/>
                <w:sz w:val="28"/>
                <w:szCs w:val="28"/>
              </w:rPr>
              <w:t>(</w:t>
            </w:r>
            <w:r>
              <w:rPr>
                <w:rFonts w:ascii="標楷體" w:eastAsia="標楷體" w:hAnsi="標楷體" w:hint="eastAsia"/>
                <w:sz w:val="28"/>
                <w:szCs w:val="28"/>
              </w:rPr>
              <w:t>如生態跌水、砌石護岸</w:t>
            </w:r>
            <w:r>
              <w:rPr>
                <w:rFonts w:ascii="標楷體" w:eastAsia="標楷體" w:hAnsi="標楷體"/>
                <w:sz w:val="28"/>
                <w:szCs w:val="28"/>
              </w:rPr>
              <w:t>)</w:t>
            </w:r>
            <w:r>
              <w:rPr>
                <w:rFonts w:ascii="標楷體" w:eastAsia="標楷體" w:hAnsi="標楷體" w:hint="eastAsia"/>
                <w:sz w:val="28"/>
                <w:szCs w:val="28"/>
              </w:rPr>
              <w:t>進行水泥護岸、跌水工之整建工作，並於河道中營造</w:t>
            </w:r>
            <w:r w:rsidR="00482899">
              <w:rPr>
                <w:rFonts w:ascii="標楷體" w:eastAsia="標楷體" w:hAnsi="標楷體" w:hint="eastAsia"/>
                <w:sz w:val="28"/>
                <w:szCs w:val="28"/>
              </w:rPr>
              <w:t>適合水生生物棲息的</w:t>
            </w:r>
            <w:r>
              <w:rPr>
                <w:rFonts w:ascii="標楷體" w:eastAsia="標楷體" w:hAnsi="標楷體" w:hint="eastAsia"/>
                <w:sz w:val="28"/>
                <w:szCs w:val="28"/>
              </w:rPr>
              <w:t>環境，降低生態衝擊。</w:t>
            </w:r>
            <w:r w:rsidRPr="001A44C2">
              <w:rPr>
                <w:rFonts w:ascii="標楷體" w:eastAsia="標楷體" w:hAnsi="標楷體"/>
                <w:sz w:val="28"/>
                <w:szCs w:val="28"/>
              </w:rPr>
              <w:t xml:space="preserve"> </w:t>
            </w:r>
          </w:p>
          <w:p w:rsidR="00013867" w:rsidRPr="001A44C2" w:rsidRDefault="00013867" w:rsidP="00CB15FF">
            <w:pPr>
              <w:adjustRightInd w:val="0"/>
              <w:snapToGrid w:val="0"/>
              <w:ind w:left="280" w:hangingChars="100" w:hanging="280"/>
              <w:contextualSpacing/>
              <w:jc w:val="both"/>
              <w:rPr>
                <w:rFonts w:ascii="標楷體" w:eastAsia="標楷體" w:hAnsi="標楷體"/>
                <w:sz w:val="28"/>
                <w:szCs w:val="28"/>
              </w:rPr>
            </w:pPr>
            <w:r w:rsidRPr="001A44C2">
              <w:rPr>
                <w:rFonts w:ascii="標楷體" w:eastAsia="標楷體" w:hAnsi="標楷體"/>
                <w:sz w:val="28"/>
                <w:szCs w:val="28"/>
              </w:rPr>
              <w:t xml:space="preserve">  </w:t>
            </w:r>
            <w:r w:rsidRPr="001A44C2">
              <w:rPr>
                <w:rFonts w:ascii="標楷體" w:eastAsia="標楷體" w:hAnsi="標楷體" w:hint="eastAsia"/>
                <w:sz w:val="28"/>
                <w:szCs w:val="28"/>
              </w:rPr>
              <w:t>□否：</w:t>
            </w:r>
            <w:r w:rsidRPr="001A44C2">
              <w:rPr>
                <w:rFonts w:eastAsia="標楷體"/>
                <w:sz w:val="28"/>
                <w:szCs w:val="28"/>
                <w:u w:val="single"/>
              </w:rPr>
              <w:t xml:space="preserve">                                              </w:t>
            </w:r>
          </w:p>
        </w:tc>
      </w:tr>
      <w:tr w:rsidR="00013867" w:rsidRPr="00B40A19" w:rsidTr="00CB15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cantSplit/>
          <w:trHeight w:val="131"/>
        </w:trPr>
        <w:tc>
          <w:tcPr>
            <w:tcW w:w="1148" w:type="dxa"/>
            <w:vMerge/>
            <w:tcBorders>
              <w:left w:val="single" w:sz="12" w:space="0" w:color="auto"/>
            </w:tcBorders>
          </w:tcPr>
          <w:p w:rsidR="00013867" w:rsidRPr="001A44C2" w:rsidRDefault="00013867" w:rsidP="00CB15FF">
            <w:pPr>
              <w:adjustRightInd w:val="0"/>
              <w:snapToGrid w:val="0"/>
              <w:rPr>
                <w:rFonts w:ascii="標楷體" w:eastAsia="標楷體" w:hAnsi="標楷體"/>
                <w:sz w:val="28"/>
                <w:szCs w:val="28"/>
              </w:rPr>
            </w:pPr>
          </w:p>
        </w:tc>
        <w:tc>
          <w:tcPr>
            <w:tcW w:w="1418" w:type="dxa"/>
            <w:vAlign w:val="center"/>
          </w:tcPr>
          <w:p w:rsidR="00013867" w:rsidRPr="001A44C2" w:rsidRDefault="00013867" w:rsidP="00CB15FF">
            <w:pPr>
              <w:adjustRightInd w:val="0"/>
              <w:snapToGrid w:val="0"/>
              <w:jc w:val="both"/>
              <w:rPr>
                <w:rFonts w:ascii="標楷體" w:eastAsia="標楷體" w:hAnsi="標楷體"/>
                <w:sz w:val="28"/>
                <w:szCs w:val="28"/>
              </w:rPr>
            </w:pPr>
            <w:r w:rsidRPr="001A44C2">
              <w:rPr>
                <w:rFonts w:ascii="標楷體" w:eastAsia="標楷體" w:hAnsi="標楷體" w:hint="eastAsia"/>
                <w:sz w:val="28"/>
                <w:szCs w:val="28"/>
              </w:rPr>
              <w:t>四、</w:t>
            </w:r>
          </w:p>
          <w:p w:rsidR="00013867" w:rsidRPr="001A44C2" w:rsidRDefault="00013867" w:rsidP="00CB15FF">
            <w:pPr>
              <w:adjustRightInd w:val="0"/>
              <w:snapToGrid w:val="0"/>
              <w:jc w:val="both"/>
              <w:rPr>
                <w:rFonts w:ascii="標楷體" w:eastAsia="標楷體" w:hAnsi="標楷體"/>
                <w:sz w:val="28"/>
                <w:szCs w:val="28"/>
              </w:rPr>
            </w:pPr>
            <w:r w:rsidRPr="001A44C2">
              <w:rPr>
                <w:rFonts w:ascii="標楷體" w:eastAsia="標楷體" w:hAnsi="標楷體" w:hint="eastAsia"/>
                <w:sz w:val="28"/>
                <w:szCs w:val="28"/>
              </w:rPr>
              <w:t>民眾參與</w:t>
            </w:r>
          </w:p>
        </w:tc>
        <w:tc>
          <w:tcPr>
            <w:tcW w:w="1560" w:type="dxa"/>
            <w:vAlign w:val="center"/>
          </w:tcPr>
          <w:p w:rsidR="00013867" w:rsidRPr="001A44C2" w:rsidRDefault="00013867" w:rsidP="00CB15FF">
            <w:pPr>
              <w:adjustRightInd w:val="0"/>
              <w:snapToGrid w:val="0"/>
              <w:jc w:val="both"/>
              <w:rPr>
                <w:rFonts w:ascii="標楷體" w:eastAsia="標楷體" w:hAnsi="標楷體"/>
                <w:sz w:val="28"/>
                <w:szCs w:val="28"/>
              </w:rPr>
            </w:pPr>
            <w:r w:rsidRPr="001A44C2">
              <w:rPr>
                <w:rFonts w:ascii="標楷體" w:eastAsia="標楷體" w:hAnsi="標楷體" w:hint="eastAsia"/>
                <w:sz w:val="28"/>
                <w:szCs w:val="28"/>
              </w:rPr>
              <w:t>地方說明會</w:t>
            </w:r>
          </w:p>
        </w:tc>
        <w:tc>
          <w:tcPr>
            <w:tcW w:w="16868" w:type="dxa"/>
            <w:gridSpan w:val="5"/>
            <w:tcBorders>
              <w:right w:val="single" w:sz="12" w:space="0" w:color="auto"/>
            </w:tcBorders>
            <w:vAlign w:val="center"/>
          </w:tcPr>
          <w:p w:rsidR="00013867" w:rsidRPr="001A44C2" w:rsidRDefault="00013867" w:rsidP="00CB15FF">
            <w:pPr>
              <w:adjustRightInd w:val="0"/>
              <w:snapToGrid w:val="0"/>
              <w:jc w:val="both"/>
              <w:rPr>
                <w:rFonts w:ascii="標楷體" w:eastAsia="標楷體" w:hAnsi="標楷體"/>
                <w:sz w:val="28"/>
                <w:szCs w:val="28"/>
              </w:rPr>
            </w:pPr>
            <w:r w:rsidRPr="001A44C2">
              <w:rPr>
                <w:rFonts w:ascii="標楷體" w:eastAsia="標楷體" w:hAnsi="標楷體" w:hint="eastAsia"/>
                <w:sz w:val="28"/>
                <w:szCs w:val="28"/>
              </w:rPr>
              <w:t>是否邀集生態背景人員、相關單位、在地民眾與關心相關議題之民間團體辦理地方說明會，蒐集、整合並溝通相關意見，說明工程計畫構想方案、生態影響、因應對策，並蒐集回應相關意見？</w:t>
            </w:r>
          </w:p>
          <w:p w:rsidR="00013867" w:rsidRPr="001A44C2" w:rsidRDefault="00013867" w:rsidP="00CB15FF">
            <w:pPr>
              <w:adjustRightInd w:val="0"/>
              <w:snapToGrid w:val="0"/>
              <w:jc w:val="both"/>
              <w:rPr>
                <w:rFonts w:ascii="標楷體" w:eastAsia="標楷體" w:hAnsi="標楷體"/>
                <w:sz w:val="28"/>
                <w:szCs w:val="28"/>
              </w:rPr>
            </w:pPr>
            <w:r w:rsidRPr="001A44C2">
              <w:rPr>
                <w:rFonts w:ascii="標楷體" w:eastAsia="標楷體" w:hAnsi="標楷體"/>
                <w:sz w:val="28"/>
                <w:szCs w:val="28"/>
              </w:rPr>
              <w:t xml:space="preserve">  </w:t>
            </w:r>
            <w:r>
              <w:rPr>
                <w:rFonts w:ascii="標楷體" w:eastAsia="標楷體" w:hAnsi="標楷體" w:hint="eastAsia"/>
                <w:sz w:val="28"/>
                <w:szCs w:val="28"/>
              </w:rPr>
              <w:t>■</w:t>
            </w:r>
            <w:r w:rsidRPr="001A44C2">
              <w:rPr>
                <w:rFonts w:ascii="標楷體" w:eastAsia="標楷體" w:hAnsi="標楷體" w:hint="eastAsia"/>
                <w:sz w:val="28"/>
                <w:szCs w:val="28"/>
              </w:rPr>
              <w:t>是</w:t>
            </w:r>
            <w:r w:rsidRPr="001A44C2">
              <w:rPr>
                <w:rFonts w:ascii="標楷體" w:eastAsia="標楷體" w:hAnsi="標楷體"/>
                <w:sz w:val="28"/>
                <w:szCs w:val="28"/>
              </w:rPr>
              <w:t xml:space="preserve">    </w:t>
            </w:r>
            <w:r w:rsidRPr="001A44C2">
              <w:rPr>
                <w:rFonts w:ascii="標楷體" w:eastAsia="標楷體" w:hAnsi="標楷體" w:hint="eastAsia"/>
                <w:sz w:val="28"/>
                <w:szCs w:val="28"/>
              </w:rPr>
              <w:t>□否：</w:t>
            </w:r>
            <w:r w:rsidRPr="001A44C2">
              <w:rPr>
                <w:rFonts w:eastAsia="標楷體"/>
                <w:sz w:val="28"/>
                <w:szCs w:val="28"/>
                <w:u w:val="single"/>
              </w:rPr>
              <w:t xml:space="preserve">                                      </w:t>
            </w:r>
          </w:p>
        </w:tc>
      </w:tr>
      <w:tr w:rsidR="00013867" w:rsidRPr="00B40A19" w:rsidTr="00CB15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cantSplit/>
          <w:trHeight w:val="131"/>
        </w:trPr>
        <w:tc>
          <w:tcPr>
            <w:tcW w:w="1148" w:type="dxa"/>
            <w:vMerge/>
            <w:tcBorders>
              <w:left w:val="single" w:sz="12" w:space="0" w:color="auto"/>
            </w:tcBorders>
          </w:tcPr>
          <w:p w:rsidR="00013867" w:rsidRPr="001A44C2" w:rsidRDefault="00013867" w:rsidP="00CB15FF">
            <w:pPr>
              <w:adjustRightInd w:val="0"/>
              <w:snapToGrid w:val="0"/>
              <w:rPr>
                <w:rFonts w:ascii="標楷體" w:eastAsia="標楷體" w:hAnsi="標楷體"/>
                <w:sz w:val="28"/>
                <w:szCs w:val="28"/>
              </w:rPr>
            </w:pPr>
          </w:p>
        </w:tc>
        <w:tc>
          <w:tcPr>
            <w:tcW w:w="1418" w:type="dxa"/>
            <w:vAlign w:val="center"/>
          </w:tcPr>
          <w:p w:rsidR="00013867" w:rsidRPr="001A44C2" w:rsidRDefault="00013867" w:rsidP="00CB15FF">
            <w:pPr>
              <w:adjustRightInd w:val="0"/>
              <w:snapToGrid w:val="0"/>
              <w:jc w:val="both"/>
              <w:rPr>
                <w:rFonts w:ascii="標楷體" w:eastAsia="標楷體" w:hAnsi="標楷體"/>
                <w:sz w:val="28"/>
                <w:szCs w:val="28"/>
              </w:rPr>
            </w:pPr>
            <w:r w:rsidRPr="001A44C2">
              <w:rPr>
                <w:rFonts w:ascii="標楷體" w:eastAsia="標楷體" w:hAnsi="標楷體" w:hint="eastAsia"/>
                <w:sz w:val="28"/>
                <w:szCs w:val="28"/>
              </w:rPr>
              <w:t>五、</w:t>
            </w:r>
          </w:p>
          <w:p w:rsidR="00013867" w:rsidRPr="001A44C2" w:rsidRDefault="00013867" w:rsidP="00CB15FF">
            <w:pPr>
              <w:adjustRightInd w:val="0"/>
              <w:snapToGrid w:val="0"/>
              <w:jc w:val="both"/>
              <w:rPr>
                <w:rFonts w:ascii="標楷體" w:eastAsia="標楷體" w:hAnsi="標楷體"/>
                <w:sz w:val="28"/>
                <w:szCs w:val="28"/>
              </w:rPr>
            </w:pPr>
            <w:r w:rsidRPr="001A44C2">
              <w:rPr>
                <w:rFonts w:ascii="標楷體" w:eastAsia="標楷體" w:hAnsi="標楷體" w:hint="eastAsia"/>
                <w:sz w:val="28"/>
                <w:szCs w:val="28"/>
              </w:rPr>
              <w:t>資訊公開</w:t>
            </w:r>
          </w:p>
        </w:tc>
        <w:tc>
          <w:tcPr>
            <w:tcW w:w="1560" w:type="dxa"/>
            <w:vAlign w:val="center"/>
          </w:tcPr>
          <w:p w:rsidR="00013867" w:rsidRPr="001A44C2" w:rsidRDefault="00013867" w:rsidP="00CB15FF">
            <w:pPr>
              <w:adjustRightInd w:val="0"/>
              <w:snapToGrid w:val="0"/>
              <w:jc w:val="both"/>
              <w:rPr>
                <w:rFonts w:ascii="標楷體" w:eastAsia="標楷體" w:hAnsi="標楷體"/>
                <w:sz w:val="28"/>
                <w:szCs w:val="28"/>
              </w:rPr>
            </w:pPr>
            <w:r w:rsidRPr="001A44C2">
              <w:rPr>
                <w:rFonts w:ascii="標楷體" w:eastAsia="標楷體" w:hAnsi="標楷體" w:hint="eastAsia"/>
                <w:sz w:val="28"/>
                <w:szCs w:val="28"/>
              </w:rPr>
              <w:t>計畫資訊公開</w:t>
            </w:r>
          </w:p>
        </w:tc>
        <w:tc>
          <w:tcPr>
            <w:tcW w:w="16868" w:type="dxa"/>
            <w:gridSpan w:val="5"/>
            <w:tcBorders>
              <w:right w:val="single" w:sz="12" w:space="0" w:color="auto"/>
            </w:tcBorders>
            <w:vAlign w:val="center"/>
          </w:tcPr>
          <w:p w:rsidR="00013867" w:rsidRPr="001A44C2" w:rsidRDefault="00013867" w:rsidP="00CB15FF">
            <w:pPr>
              <w:pStyle w:val="aff1"/>
              <w:adjustRightInd w:val="0"/>
              <w:snapToGrid w:val="0"/>
              <w:ind w:leftChars="0" w:left="0"/>
              <w:jc w:val="both"/>
              <w:rPr>
                <w:rFonts w:ascii="標楷體" w:eastAsia="標楷體" w:hAnsi="標楷體"/>
                <w:sz w:val="28"/>
                <w:szCs w:val="28"/>
              </w:rPr>
            </w:pPr>
            <w:r w:rsidRPr="001A44C2">
              <w:rPr>
                <w:rFonts w:ascii="標楷體" w:eastAsia="標楷體" w:hAnsi="標楷體" w:hint="eastAsia"/>
                <w:sz w:val="28"/>
                <w:szCs w:val="28"/>
              </w:rPr>
              <w:t>是否主動將工程計畫內容之資訊公開</w:t>
            </w:r>
            <w:r w:rsidRPr="001A44C2">
              <w:rPr>
                <w:rFonts w:ascii="標楷體" w:eastAsia="標楷體" w:hAnsi="標楷體"/>
                <w:sz w:val="28"/>
                <w:szCs w:val="28"/>
              </w:rPr>
              <w:t>?</w:t>
            </w:r>
          </w:p>
          <w:p w:rsidR="00013867" w:rsidRPr="001A44C2" w:rsidRDefault="00013867" w:rsidP="00CB15FF">
            <w:pPr>
              <w:adjustRightInd w:val="0"/>
              <w:snapToGrid w:val="0"/>
              <w:jc w:val="both"/>
              <w:rPr>
                <w:rFonts w:ascii="標楷體" w:eastAsia="標楷體" w:hAnsi="標楷體"/>
                <w:sz w:val="28"/>
                <w:szCs w:val="28"/>
              </w:rPr>
            </w:pPr>
            <w:r w:rsidRPr="001A44C2">
              <w:rPr>
                <w:rFonts w:ascii="標楷體" w:eastAsia="標楷體" w:hAnsi="標楷體"/>
                <w:sz w:val="28"/>
                <w:szCs w:val="28"/>
              </w:rPr>
              <w:t xml:space="preserve">  </w:t>
            </w:r>
            <w:r w:rsidR="009D04EC">
              <w:rPr>
                <w:rFonts w:ascii="標楷體" w:eastAsia="標楷體" w:hAnsi="標楷體" w:hint="eastAsia"/>
                <w:sz w:val="28"/>
                <w:szCs w:val="28"/>
              </w:rPr>
              <w:t>■</w:t>
            </w:r>
            <w:r w:rsidRPr="001A44C2">
              <w:rPr>
                <w:rFonts w:ascii="標楷體" w:eastAsia="標楷體" w:hAnsi="標楷體" w:hint="eastAsia"/>
                <w:sz w:val="28"/>
                <w:szCs w:val="28"/>
              </w:rPr>
              <w:t>是：</w:t>
            </w:r>
            <w:r w:rsidRPr="001A44C2">
              <w:rPr>
                <w:rFonts w:eastAsia="標楷體"/>
                <w:sz w:val="28"/>
                <w:szCs w:val="28"/>
                <w:u w:val="single"/>
              </w:rPr>
              <w:t xml:space="preserve">                                      </w:t>
            </w:r>
            <w:r w:rsidRPr="001A44C2">
              <w:rPr>
                <w:rFonts w:ascii="標楷體" w:eastAsia="標楷體" w:hAnsi="標楷體"/>
                <w:sz w:val="28"/>
                <w:szCs w:val="28"/>
              </w:rPr>
              <w:t xml:space="preserve">   </w:t>
            </w:r>
            <w:r w:rsidR="009D04EC" w:rsidRPr="001A44C2">
              <w:rPr>
                <w:rFonts w:ascii="標楷體" w:eastAsia="標楷體" w:hAnsi="標楷體" w:hint="eastAsia"/>
                <w:sz w:val="28"/>
                <w:szCs w:val="28"/>
              </w:rPr>
              <w:t>□</w:t>
            </w:r>
            <w:r w:rsidRPr="001A44C2">
              <w:rPr>
                <w:rFonts w:ascii="標楷體" w:eastAsia="標楷體" w:hAnsi="標楷體" w:hint="eastAsia"/>
                <w:sz w:val="28"/>
                <w:szCs w:val="28"/>
              </w:rPr>
              <w:t>否：</w:t>
            </w:r>
            <w:r w:rsidRPr="001A44C2">
              <w:rPr>
                <w:rFonts w:eastAsia="標楷體"/>
                <w:sz w:val="28"/>
                <w:szCs w:val="28"/>
                <w:u w:val="single"/>
              </w:rPr>
              <w:t xml:space="preserve">                                      </w:t>
            </w:r>
          </w:p>
        </w:tc>
      </w:tr>
      <w:tr w:rsidR="00013867" w:rsidRPr="002407D1" w:rsidTr="00CB15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cantSplit/>
          <w:trHeight w:val="722"/>
        </w:trPr>
        <w:tc>
          <w:tcPr>
            <w:tcW w:w="1148" w:type="dxa"/>
            <w:vMerge w:val="restart"/>
            <w:tcBorders>
              <w:left w:val="single" w:sz="12" w:space="0" w:color="auto"/>
            </w:tcBorders>
            <w:vAlign w:val="center"/>
          </w:tcPr>
          <w:p w:rsidR="00013867" w:rsidRPr="001A44C2" w:rsidRDefault="00013867" w:rsidP="00CB15FF">
            <w:pPr>
              <w:adjustRightInd w:val="0"/>
              <w:snapToGrid w:val="0"/>
              <w:rPr>
                <w:rFonts w:ascii="標楷體" w:eastAsia="標楷體" w:hAnsi="標楷體"/>
                <w:sz w:val="28"/>
                <w:szCs w:val="28"/>
              </w:rPr>
            </w:pPr>
            <w:r w:rsidRPr="001A44C2">
              <w:rPr>
                <w:rFonts w:ascii="標楷體" w:eastAsia="標楷體" w:hAnsi="標楷體" w:hint="eastAsia"/>
                <w:b/>
                <w:sz w:val="28"/>
                <w:szCs w:val="28"/>
              </w:rPr>
              <w:t>調查設計階段</w:t>
            </w:r>
          </w:p>
        </w:tc>
        <w:tc>
          <w:tcPr>
            <w:tcW w:w="1418" w:type="dxa"/>
            <w:vAlign w:val="center"/>
          </w:tcPr>
          <w:p w:rsidR="00013867" w:rsidRPr="001A44C2" w:rsidRDefault="00013867" w:rsidP="00CB15FF">
            <w:pPr>
              <w:adjustRightInd w:val="0"/>
              <w:snapToGrid w:val="0"/>
              <w:jc w:val="both"/>
              <w:rPr>
                <w:rFonts w:ascii="標楷體" w:eastAsia="標楷體" w:hAnsi="標楷體"/>
                <w:sz w:val="28"/>
                <w:szCs w:val="28"/>
              </w:rPr>
            </w:pPr>
            <w:r w:rsidRPr="001A44C2">
              <w:rPr>
                <w:rFonts w:ascii="標楷體" w:eastAsia="標楷體" w:hAnsi="標楷體" w:hint="eastAsia"/>
                <w:sz w:val="28"/>
                <w:szCs w:val="28"/>
              </w:rPr>
              <w:t>一、</w:t>
            </w:r>
          </w:p>
          <w:p w:rsidR="00013867" w:rsidRPr="001A44C2" w:rsidRDefault="00013867" w:rsidP="00CB15FF">
            <w:pPr>
              <w:adjustRightInd w:val="0"/>
              <w:snapToGrid w:val="0"/>
              <w:jc w:val="both"/>
              <w:rPr>
                <w:rFonts w:ascii="標楷體" w:eastAsia="標楷體" w:hAnsi="標楷體"/>
                <w:sz w:val="28"/>
                <w:szCs w:val="28"/>
              </w:rPr>
            </w:pPr>
            <w:r w:rsidRPr="001A44C2">
              <w:rPr>
                <w:rFonts w:ascii="標楷體" w:eastAsia="標楷體" w:hAnsi="標楷體" w:hint="eastAsia"/>
                <w:sz w:val="28"/>
                <w:szCs w:val="28"/>
              </w:rPr>
              <w:t>專業參與</w:t>
            </w:r>
          </w:p>
        </w:tc>
        <w:tc>
          <w:tcPr>
            <w:tcW w:w="1560" w:type="dxa"/>
            <w:vAlign w:val="center"/>
          </w:tcPr>
          <w:p w:rsidR="00013867" w:rsidRPr="001A44C2" w:rsidRDefault="00013867" w:rsidP="00CB15FF">
            <w:pPr>
              <w:adjustRightInd w:val="0"/>
              <w:snapToGrid w:val="0"/>
              <w:jc w:val="both"/>
              <w:rPr>
                <w:rFonts w:ascii="標楷體" w:eastAsia="標楷體" w:hAnsi="標楷體"/>
                <w:sz w:val="28"/>
                <w:szCs w:val="28"/>
              </w:rPr>
            </w:pPr>
            <w:r w:rsidRPr="001A44C2">
              <w:rPr>
                <w:rFonts w:ascii="標楷體" w:eastAsia="標楷體" w:hAnsi="標楷體" w:hint="eastAsia"/>
                <w:sz w:val="28"/>
                <w:szCs w:val="28"/>
              </w:rPr>
              <w:t>生態背景及工程專業團隊</w:t>
            </w:r>
          </w:p>
        </w:tc>
        <w:tc>
          <w:tcPr>
            <w:tcW w:w="16868" w:type="dxa"/>
            <w:gridSpan w:val="5"/>
            <w:tcBorders>
              <w:right w:val="single" w:sz="12" w:space="0" w:color="auto"/>
            </w:tcBorders>
            <w:vAlign w:val="center"/>
          </w:tcPr>
          <w:p w:rsidR="00013867" w:rsidRPr="001A44C2" w:rsidRDefault="00013867" w:rsidP="00CB15FF">
            <w:pPr>
              <w:adjustRightInd w:val="0"/>
              <w:snapToGrid w:val="0"/>
              <w:jc w:val="both"/>
              <w:rPr>
                <w:rFonts w:ascii="標楷體" w:eastAsia="標楷體" w:hAnsi="標楷體"/>
                <w:sz w:val="28"/>
                <w:szCs w:val="28"/>
              </w:rPr>
            </w:pPr>
            <w:r w:rsidRPr="001A44C2">
              <w:rPr>
                <w:rFonts w:ascii="標楷體" w:eastAsia="標楷體" w:hAnsi="標楷體" w:hint="eastAsia"/>
                <w:sz w:val="28"/>
                <w:szCs w:val="28"/>
              </w:rPr>
              <w:t>是否組成含生態背景及工程專業之跨領域工作團隊</w:t>
            </w:r>
            <w:r w:rsidRPr="001A44C2">
              <w:rPr>
                <w:rFonts w:ascii="標楷體" w:eastAsia="標楷體" w:hAnsi="標楷體"/>
                <w:sz w:val="28"/>
                <w:szCs w:val="28"/>
              </w:rPr>
              <w:t>?</w:t>
            </w:r>
          </w:p>
          <w:p w:rsidR="00013867" w:rsidRPr="001A44C2" w:rsidRDefault="00013867" w:rsidP="00CB15FF">
            <w:pPr>
              <w:pStyle w:val="aff1"/>
              <w:adjustRightInd w:val="0"/>
              <w:snapToGrid w:val="0"/>
              <w:ind w:leftChars="0" w:left="-360"/>
              <w:contextualSpacing/>
              <w:jc w:val="both"/>
              <w:rPr>
                <w:rFonts w:ascii="標楷體" w:eastAsia="標楷體" w:hAnsi="標楷體"/>
                <w:sz w:val="28"/>
                <w:szCs w:val="28"/>
              </w:rPr>
            </w:pPr>
            <w:r w:rsidRPr="001A44C2">
              <w:rPr>
                <w:rFonts w:ascii="標楷體" w:eastAsia="標楷體" w:hAnsi="標楷體"/>
                <w:sz w:val="28"/>
                <w:szCs w:val="28"/>
              </w:rPr>
              <w:t xml:space="preserve">     </w:t>
            </w:r>
            <w:r>
              <w:rPr>
                <w:rFonts w:ascii="標楷體" w:eastAsia="標楷體" w:hAnsi="標楷體" w:hint="eastAsia"/>
                <w:sz w:val="28"/>
                <w:szCs w:val="28"/>
              </w:rPr>
              <w:t>■</w:t>
            </w:r>
            <w:r w:rsidRPr="001A44C2">
              <w:rPr>
                <w:rFonts w:ascii="標楷體" w:eastAsia="標楷體" w:hAnsi="標楷體" w:hint="eastAsia"/>
                <w:sz w:val="28"/>
                <w:szCs w:val="28"/>
              </w:rPr>
              <w:t>是</w:t>
            </w:r>
            <w:r w:rsidRPr="001A44C2">
              <w:rPr>
                <w:rFonts w:ascii="標楷體" w:eastAsia="標楷體" w:hAnsi="標楷體"/>
                <w:sz w:val="28"/>
                <w:szCs w:val="28"/>
              </w:rPr>
              <w:t xml:space="preserve">    </w:t>
            </w:r>
            <w:r w:rsidRPr="001A44C2">
              <w:rPr>
                <w:rFonts w:ascii="標楷體" w:eastAsia="標楷體" w:hAnsi="標楷體" w:hint="eastAsia"/>
                <w:sz w:val="28"/>
                <w:szCs w:val="28"/>
              </w:rPr>
              <w:t>□否</w:t>
            </w:r>
            <w:r w:rsidRPr="001A44C2">
              <w:rPr>
                <w:rFonts w:ascii="標楷體" w:eastAsia="標楷體" w:hAnsi="標楷體"/>
                <w:sz w:val="28"/>
                <w:szCs w:val="28"/>
              </w:rPr>
              <w:t xml:space="preserve">  </w:t>
            </w:r>
            <w:r w:rsidRPr="001A44C2">
              <w:rPr>
                <w:rFonts w:eastAsia="標楷體"/>
                <w:sz w:val="28"/>
                <w:szCs w:val="28"/>
                <w:u w:val="single"/>
              </w:rPr>
              <w:t xml:space="preserve">                                      </w:t>
            </w:r>
          </w:p>
        </w:tc>
      </w:tr>
      <w:tr w:rsidR="00013867" w:rsidTr="00CB15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cantSplit/>
          <w:trHeight w:val="1072"/>
        </w:trPr>
        <w:tc>
          <w:tcPr>
            <w:tcW w:w="1148" w:type="dxa"/>
            <w:vMerge/>
            <w:tcBorders>
              <w:left w:val="single" w:sz="12" w:space="0" w:color="auto"/>
            </w:tcBorders>
          </w:tcPr>
          <w:p w:rsidR="00013867" w:rsidRPr="001A44C2" w:rsidRDefault="00013867" w:rsidP="00CB15FF">
            <w:pPr>
              <w:adjustRightInd w:val="0"/>
              <w:snapToGrid w:val="0"/>
              <w:rPr>
                <w:rFonts w:ascii="標楷體" w:eastAsia="標楷體" w:hAnsi="標楷體"/>
                <w:sz w:val="28"/>
                <w:szCs w:val="28"/>
              </w:rPr>
            </w:pPr>
          </w:p>
        </w:tc>
        <w:tc>
          <w:tcPr>
            <w:tcW w:w="1418" w:type="dxa"/>
            <w:vAlign w:val="center"/>
          </w:tcPr>
          <w:p w:rsidR="00013867" w:rsidRPr="001A44C2" w:rsidRDefault="00013867" w:rsidP="00CB15FF">
            <w:pPr>
              <w:adjustRightInd w:val="0"/>
              <w:snapToGrid w:val="0"/>
              <w:contextualSpacing/>
              <w:jc w:val="both"/>
              <w:rPr>
                <w:rFonts w:ascii="標楷體" w:eastAsia="標楷體" w:hAnsi="標楷體"/>
                <w:sz w:val="28"/>
                <w:szCs w:val="28"/>
              </w:rPr>
            </w:pPr>
            <w:r w:rsidRPr="001A44C2">
              <w:rPr>
                <w:rFonts w:ascii="標楷體" w:eastAsia="標楷體" w:hAnsi="標楷體" w:hint="eastAsia"/>
                <w:sz w:val="28"/>
                <w:szCs w:val="28"/>
              </w:rPr>
              <w:t>二、</w:t>
            </w:r>
          </w:p>
          <w:p w:rsidR="00013867" w:rsidRPr="001A44C2" w:rsidRDefault="00013867" w:rsidP="00CB15FF">
            <w:pPr>
              <w:adjustRightInd w:val="0"/>
              <w:snapToGrid w:val="0"/>
              <w:jc w:val="both"/>
              <w:rPr>
                <w:rFonts w:ascii="標楷體" w:eastAsia="標楷體" w:hAnsi="標楷體"/>
                <w:sz w:val="28"/>
                <w:szCs w:val="28"/>
              </w:rPr>
            </w:pPr>
            <w:r w:rsidRPr="001A44C2">
              <w:rPr>
                <w:rFonts w:ascii="標楷體" w:eastAsia="標楷體" w:hAnsi="標楷體" w:hint="eastAsia"/>
                <w:sz w:val="28"/>
                <w:szCs w:val="28"/>
              </w:rPr>
              <w:t>設計成果</w:t>
            </w:r>
          </w:p>
        </w:tc>
        <w:tc>
          <w:tcPr>
            <w:tcW w:w="1560" w:type="dxa"/>
            <w:vAlign w:val="center"/>
          </w:tcPr>
          <w:p w:rsidR="00013867" w:rsidRPr="001A44C2" w:rsidRDefault="00013867" w:rsidP="00CB15FF">
            <w:pPr>
              <w:adjustRightInd w:val="0"/>
              <w:snapToGrid w:val="0"/>
              <w:jc w:val="both"/>
              <w:rPr>
                <w:rFonts w:ascii="標楷體" w:eastAsia="標楷體" w:hAnsi="標楷體"/>
                <w:sz w:val="28"/>
                <w:szCs w:val="28"/>
              </w:rPr>
            </w:pPr>
            <w:r w:rsidRPr="001A44C2">
              <w:rPr>
                <w:rFonts w:ascii="標楷體" w:eastAsia="標楷體" w:hAnsi="標楷體" w:hint="eastAsia"/>
                <w:sz w:val="28"/>
                <w:szCs w:val="28"/>
              </w:rPr>
              <w:t>生態保育措施及工程方案</w:t>
            </w:r>
          </w:p>
        </w:tc>
        <w:tc>
          <w:tcPr>
            <w:tcW w:w="16868" w:type="dxa"/>
            <w:gridSpan w:val="5"/>
            <w:tcBorders>
              <w:right w:val="single" w:sz="12" w:space="0" w:color="auto"/>
            </w:tcBorders>
            <w:vAlign w:val="center"/>
          </w:tcPr>
          <w:p w:rsidR="00013867" w:rsidRPr="001A44C2" w:rsidRDefault="00013867" w:rsidP="00CB15FF">
            <w:pPr>
              <w:adjustRightInd w:val="0"/>
              <w:snapToGrid w:val="0"/>
              <w:jc w:val="both"/>
              <w:rPr>
                <w:rFonts w:ascii="標楷體" w:eastAsia="標楷體" w:hAnsi="標楷體"/>
                <w:sz w:val="28"/>
                <w:szCs w:val="28"/>
              </w:rPr>
            </w:pPr>
            <w:r w:rsidRPr="001A44C2">
              <w:rPr>
                <w:rFonts w:ascii="標楷體" w:eastAsia="標楷體" w:hAnsi="標楷體" w:hint="eastAsia"/>
                <w:sz w:val="28"/>
                <w:szCs w:val="28"/>
              </w:rPr>
              <w:t>是否根據</w:t>
            </w:r>
            <w:r w:rsidRPr="001A44C2">
              <w:rPr>
                <w:rFonts w:ascii="標楷體" w:eastAsia="標楷體" w:hAnsi="標楷體" w:hint="eastAsia"/>
                <w:b/>
                <w:sz w:val="28"/>
                <w:szCs w:val="28"/>
              </w:rPr>
              <w:t>水利工程快速棲地生態評估</w:t>
            </w:r>
            <w:r w:rsidRPr="001A44C2">
              <w:rPr>
                <w:rFonts w:ascii="標楷體" w:eastAsia="標楷體" w:hAnsi="標楷體" w:hint="eastAsia"/>
                <w:sz w:val="28"/>
                <w:szCs w:val="28"/>
              </w:rPr>
              <w:t>成果提出生態保育措施及工程方案，並透過生態及工程人員的意見往復確認可行性後，完成細部設計。</w:t>
            </w:r>
          </w:p>
          <w:p w:rsidR="00013867" w:rsidRPr="001A44C2" w:rsidRDefault="00013867" w:rsidP="00CB15FF">
            <w:pPr>
              <w:pStyle w:val="aff1"/>
              <w:adjustRightInd w:val="0"/>
              <w:snapToGrid w:val="0"/>
              <w:ind w:leftChars="0" w:left="-360"/>
              <w:contextualSpacing/>
              <w:jc w:val="both"/>
              <w:rPr>
                <w:rFonts w:ascii="標楷體" w:eastAsia="標楷體" w:hAnsi="標楷體"/>
                <w:sz w:val="28"/>
                <w:szCs w:val="28"/>
              </w:rPr>
            </w:pPr>
            <w:r w:rsidRPr="001A44C2">
              <w:rPr>
                <w:rFonts w:ascii="標楷體" w:eastAsia="標楷體" w:hAnsi="標楷體"/>
                <w:sz w:val="28"/>
                <w:szCs w:val="28"/>
              </w:rPr>
              <w:t xml:space="preserve">     </w:t>
            </w:r>
            <w:r w:rsidR="005D2E12">
              <w:rPr>
                <w:rFonts w:ascii="標楷體" w:eastAsia="標楷體" w:hAnsi="標楷體" w:hint="eastAsia"/>
                <w:sz w:val="28"/>
                <w:szCs w:val="28"/>
              </w:rPr>
              <w:t>■</w:t>
            </w:r>
            <w:r w:rsidRPr="001A44C2">
              <w:rPr>
                <w:rFonts w:ascii="標楷體" w:eastAsia="標楷體" w:hAnsi="標楷體" w:hint="eastAsia"/>
                <w:sz w:val="28"/>
                <w:szCs w:val="28"/>
              </w:rPr>
              <w:t>是</w:t>
            </w:r>
            <w:r w:rsidRPr="001A44C2">
              <w:rPr>
                <w:rFonts w:ascii="標楷體" w:eastAsia="標楷體" w:hAnsi="標楷體"/>
                <w:sz w:val="28"/>
                <w:szCs w:val="28"/>
              </w:rPr>
              <w:t xml:space="preserve">    </w:t>
            </w:r>
            <w:r w:rsidR="005D2E12" w:rsidRPr="001A44C2">
              <w:rPr>
                <w:rFonts w:ascii="標楷體" w:eastAsia="標楷體" w:hAnsi="標楷體" w:hint="eastAsia"/>
                <w:sz w:val="28"/>
                <w:szCs w:val="28"/>
              </w:rPr>
              <w:t>□</w:t>
            </w:r>
            <w:r w:rsidRPr="001A44C2">
              <w:rPr>
                <w:rFonts w:ascii="標楷體" w:eastAsia="標楷體" w:hAnsi="標楷體" w:hint="eastAsia"/>
                <w:sz w:val="28"/>
                <w:szCs w:val="28"/>
              </w:rPr>
              <w:t>否</w:t>
            </w:r>
          </w:p>
        </w:tc>
      </w:tr>
      <w:tr w:rsidR="00013867" w:rsidRPr="00B40A19" w:rsidTr="00CB15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cantSplit/>
          <w:trHeight w:val="844"/>
        </w:trPr>
        <w:tc>
          <w:tcPr>
            <w:tcW w:w="1148" w:type="dxa"/>
            <w:vMerge/>
            <w:tcBorders>
              <w:left w:val="single" w:sz="12" w:space="0" w:color="auto"/>
            </w:tcBorders>
          </w:tcPr>
          <w:p w:rsidR="00013867" w:rsidRPr="001A44C2" w:rsidRDefault="00013867" w:rsidP="00CB15FF">
            <w:pPr>
              <w:adjustRightInd w:val="0"/>
              <w:snapToGrid w:val="0"/>
              <w:rPr>
                <w:rFonts w:ascii="標楷體" w:eastAsia="標楷體" w:hAnsi="標楷體"/>
                <w:sz w:val="28"/>
                <w:szCs w:val="28"/>
              </w:rPr>
            </w:pPr>
          </w:p>
        </w:tc>
        <w:tc>
          <w:tcPr>
            <w:tcW w:w="1418" w:type="dxa"/>
            <w:vAlign w:val="center"/>
          </w:tcPr>
          <w:p w:rsidR="00013867" w:rsidRPr="001A44C2" w:rsidRDefault="00013867" w:rsidP="00CB15FF">
            <w:pPr>
              <w:adjustRightInd w:val="0"/>
              <w:snapToGrid w:val="0"/>
              <w:jc w:val="both"/>
              <w:rPr>
                <w:rFonts w:ascii="標楷體" w:eastAsia="標楷體" w:hAnsi="標楷體"/>
                <w:sz w:val="28"/>
                <w:szCs w:val="28"/>
              </w:rPr>
            </w:pPr>
            <w:r w:rsidRPr="001A44C2">
              <w:rPr>
                <w:rFonts w:ascii="標楷體" w:eastAsia="標楷體" w:hAnsi="標楷體" w:hint="eastAsia"/>
                <w:sz w:val="28"/>
                <w:szCs w:val="28"/>
              </w:rPr>
              <w:t>三、</w:t>
            </w:r>
          </w:p>
          <w:p w:rsidR="00013867" w:rsidRPr="001A44C2" w:rsidRDefault="00013867" w:rsidP="00CB15FF">
            <w:pPr>
              <w:adjustRightInd w:val="0"/>
              <w:snapToGrid w:val="0"/>
              <w:jc w:val="both"/>
              <w:rPr>
                <w:rFonts w:ascii="標楷體" w:eastAsia="標楷體" w:hAnsi="標楷體"/>
                <w:sz w:val="28"/>
                <w:szCs w:val="28"/>
              </w:rPr>
            </w:pPr>
            <w:r w:rsidRPr="001A44C2">
              <w:rPr>
                <w:rFonts w:ascii="標楷體" w:eastAsia="標楷體" w:hAnsi="標楷體" w:hint="eastAsia"/>
                <w:sz w:val="28"/>
                <w:szCs w:val="28"/>
              </w:rPr>
              <w:t>資訊公開</w:t>
            </w:r>
          </w:p>
        </w:tc>
        <w:tc>
          <w:tcPr>
            <w:tcW w:w="1560" w:type="dxa"/>
            <w:vAlign w:val="center"/>
          </w:tcPr>
          <w:p w:rsidR="00013867" w:rsidRPr="001A44C2" w:rsidRDefault="00013867" w:rsidP="00CB15FF">
            <w:pPr>
              <w:adjustRightInd w:val="0"/>
              <w:snapToGrid w:val="0"/>
              <w:jc w:val="both"/>
              <w:rPr>
                <w:rFonts w:ascii="標楷體" w:eastAsia="標楷體" w:hAnsi="標楷體"/>
                <w:sz w:val="28"/>
                <w:szCs w:val="28"/>
              </w:rPr>
            </w:pPr>
            <w:r w:rsidRPr="001A44C2">
              <w:rPr>
                <w:rFonts w:ascii="標楷體" w:eastAsia="標楷體" w:hAnsi="標楷體" w:hint="eastAsia"/>
                <w:sz w:val="28"/>
                <w:szCs w:val="28"/>
              </w:rPr>
              <w:t>設計資訊公開</w:t>
            </w:r>
          </w:p>
        </w:tc>
        <w:tc>
          <w:tcPr>
            <w:tcW w:w="16868" w:type="dxa"/>
            <w:gridSpan w:val="5"/>
            <w:tcBorders>
              <w:right w:val="single" w:sz="12" w:space="0" w:color="auto"/>
            </w:tcBorders>
            <w:vAlign w:val="center"/>
          </w:tcPr>
          <w:p w:rsidR="00013867" w:rsidRPr="001A44C2" w:rsidRDefault="00013867" w:rsidP="00CB15FF">
            <w:pPr>
              <w:adjustRightInd w:val="0"/>
              <w:snapToGrid w:val="0"/>
              <w:jc w:val="both"/>
              <w:rPr>
                <w:rFonts w:ascii="標楷體" w:eastAsia="標楷體" w:hAnsi="標楷體"/>
                <w:sz w:val="28"/>
                <w:szCs w:val="28"/>
              </w:rPr>
            </w:pPr>
            <w:r w:rsidRPr="001A44C2">
              <w:rPr>
                <w:rFonts w:ascii="標楷體" w:eastAsia="標楷體" w:hAnsi="標楷體" w:hint="eastAsia"/>
                <w:sz w:val="28"/>
                <w:szCs w:val="28"/>
              </w:rPr>
              <w:t>是否主動將生態保育措施、工程內容等設計成果之資訊公開</w:t>
            </w:r>
            <w:r w:rsidRPr="001A44C2">
              <w:rPr>
                <w:rFonts w:ascii="標楷體" w:eastAsia="標楷體" w:hAnsi="標楷體"/>
                <w:sz w:val="28"/>
                <w:szCs w:val="28"/>
              </w:rPr>
              <w:t>?</w:t>
            </w:r>
          </w:p>
          <w:p w:rsidR="00013867" w:rsidRDefault="00013867" w:rsidP="00CB15FF">
            <w:pPr>
              <w:adjustRightInd w:val="0"/>
              <w:snapToGrid w:val="0"/>
              <w:jc w:val="both"/>
              <w:rPr>
                <w:rFonts w:ascii="標楷體" w:eastAsia="標楷體" w:hAnsi="標楷體"/>
                <w:sz w:val="28"/>
                <w:szCs w:val="28"/>
              </w:rPr>
            </w:pPr>
            <w:r w:rsidRPr="001A44C2">
              <w:rPr>
                <w:rFonts w:ascii="標楷體" w:eastAsia="標楷體" w:hAnsi="標楷體"/>
                <w:sz w:val="28"/>
                <w:szCs w:val="28"/>
              </w:rPr>
              <w:t xml:space="preserve">  </w:t>
            </w:r>
            <w:r>
              <w:rPr>
                <w:rFonts w:ascii="標楷體" w:eastAsia="標楷體" w:hAnsi="標楷體" w:hint="eastAsia"/>
                <w:sz w:val="28"/>
                <w:szCs w:val="28"/>
              </w:rPr>
              <w:t>■</w:t>
            </w:r>
            <w:r w:rsidRPr="001A44C2">
              <w:rPr>
                <w:rFonts w:ascii="標楷體" w:eastAsia="標楷體" w:hAnsi="標楷體" w:hint="eastAsia"/>
                <w:sz w:val="28"/>
                <w:szCs w:val="28"/>
              </w:rPr>
              <w:t>是：</w:t>
            </w:r>
            <w:r>
              <w:rPr>
                <w:rFonts w:ascii="標楷體" w:eastAsia="標楷體" w:hAnsi="標楷體" w:hint="eastAsia"/>
                <w:sz w:val="28"/>
                <w:szCs w:val="28"/>
              </w:rPr>
              <w:t>辦理地方說明會，並邀集在地居民、</w:t>
            </w:r>
            <w:r>
              <w:rPr>
                <w:rFonts w:ascii="標楷體" w:eastAsia="標楷體" w:hAnsi="標楷體"/>
                <w:sz w:val="28"/>
                <w:szCs w:val="28"/>
              </w:rPr>
              <w:t>NGO</w:t>
            </w:r>
            <w:r>
              <w:rPr>
                <w:rFonts w:ascii="標楷體" w:eastAsia="標楷體" w:hAnsi="標楷體" w:hint="eastAsia"/>
                <w:sz w:val="28"/>
                <w:szCs w:val="28"/>
              </w:rPr>
              <w:t>組織及相關領域之專家學者共同參與，藉此說明整體工程計畫內容，俾利各方人員瞭解本案之設計方向。</w:t>
            </w:r>
          </w:p>
          <w:p w:rsidR="00013867" w:rsidRPr="001A44C2" w:rsidRDefault="00013867" w:rsidP="00CB15FF">
            <w:pPr>
              <w:adjustRightInd w:val="0"/>
              <w:snapToGrid w:val="0"/>
              <w:ind w:firstLineChars="100" w:firstLine="280"/>
              <w:jc w:val="both"/>
              <w:rPr>
                <w:rFonts w:ascii="標楷體" w:eastAsia="標楷體" w:hAnsi="標楷體"/>
                <w:sz w:val="28"/>
                <w:szCs w:val="28"/>
              </w:rPr>
            </w:pPr>
            <w:r w:rsidRPr="001A44C2">
              <w:rPr>
                <w:rFonts w:ascii="標楷體" w:eastAsia="標楷體" w:hAnsi="標楷體" w:hint="eastAsia"/>
                <w:sz w:val="28"/>
                <w:szCs w:val="28"/>
              </w:rPr>
              <w:t>□否：</w:t>
            </w:r>
            <w:r w:rsidRPr="001A44C2">
              <w:rPr>
                <w:rFonts w:eastAsia="標楷體"/>
                <w:sz w:val="28"/>
                <w:szCs w:val="28"/>
                <w:u w:val="single"/>
              </w:rPr>
              <w:t xml:space="preserve">                                      </w:t>
            </w:r>
          </w:p>
        </w:tc>
      </w:tr>
      <w:tr w:rsidR="00013867" w:rsidRPr="002407D1" w:rsidTr="00CB15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cantSplit/>
          <w:trHeight w:val="131"/>
        </w:trPr>
        <w:tc>
          <w:tcPr>
            <w:tcW w:w="1148" w:type="dxa"/>
            <w:vMerge w:val="restart"/>
            <w:tcBorders>
              <w:left w:val="single" w:sz="12" w:space="0" w:color="auto"/>
            </w:tcBorders>
            <w:vAlign w:val="center"/>
          </w:tcPr>
          <w:p w:rsidR="00013867" w:rsidRPr="00977819" w:rsidRDefault="00013867" w:rsidP="00CB15FF">
            <w:pPr>
              <w:adjustRightInd w:val="0"/>
              <w:snapToGrid w:val="0"/>
              <w:rPr>
                <w:rFonts w:ascii="標楷體" w:eastAsia="標楷體" w:hAnsi="標楷體"/>
                <w:b/>
                <w:sz w:val="28"/>
                <w:szCs w:val="28"/>
              </w:rPr>
            </w:pPr>
            <w:r w:rsidRPr="00977819">
              <w:rPr>
                <w:rFonts w:ascii="標楷體" w:eastAsia="標楷體" w:hAnsi="標楷體" w:hint="eastAsia"/>
                <w:b/>
                <w:sz w:val="28"/>
                <w:szCs w:val="28"/>
              </w:rPr>
              <w:t>施工階段</w:t>
            </w:r>
          </w:p>
        </w:tc>
        <w:tc>
          <w:tcPr>
            <w:tcW w:w="1418" w:type="dxa"/>
            <w:vAlign w:val="center"/>
          </w:tcPr>
          <w:p w:rsidR="00013867" w:rsidRPr="00977819" w:rsidRDefault="00013867" w:rsidP="00CB15FF">
            <w:pPr>
              <w:adjustRightInd w:val="0"/>
              <w:snapToGrid w:val="0"/>
              <w:jc w:val="both"/>
              <w:rPr>
                <w:rFonts w:ascii="標楷體" w:eastAsia="標楷體" w:hAnsi="標楷體"/>
                <w:sz w:val="28"/>
                <w:szCs w:val="28"/>
              </w:rPr>
            </w:pPr>
            <w:r w:rsidRPr="00977819">
              <w:rPr>
                <w:rFonts w:ascii="標楷體" w:eastAsia="標楷體" w:hAnsi="標楷體" w:hint="eastAsia"/>
                <w:sz w:val="28"/>
                <w:szCs w:val="28"/>
              </w:rPr>
              <w:t>一、</w:t>
            </w:r>
          </w:p>
          <w:p w:rsidR="00013867" w:rsidRPr="00977819" w:rsidRDefault="00013867" w:rsidP="00CB15FF">
            <w:pPr>
              <w:adjustRightInd w:val="0"/>
              <w:snapToGrid w:val="0"/>
              <w:jc w:val="both"/>
              <w:rPr>
                <w:rFonts w:ascii="標楷體" w:eastAsia="標楷體" w:hAnsi="標楷體"/>
                <w:sz w:val="28"/>
                <w:szCs w:val="28"/>
              </w:rPr>
            </w:pPr>
            <w:r w:rsidRPr="00977819">
              <w:rPr>
                <w:rFonts w:ascii="標楷體" w:eastAsia="標楷體" w:hAnsi="標楷體" w:hint="eastAsia"/>
                <w:sz w:val="28"/>
                <w:szCs w:val="28"/>
              </w:rPr>
              <w:t>專業參與</w:t>
            </w:r>
          </w:p>
        </w:tc>
        <w:tc>
          <w:tcPr>
            <w:tcW w:w="1560" w:type="dxa"/>
            <w:vAlign w:val="center"/>
          </w:tcPr>
          <w:p w:rsidR="00013867" w:rsidRPr="00977819" w:rsidRDefault="00013867" w:rsidP="00CB15FF">
            <w:pPr>
              <w:adjustRightInd w:val="0"/>
              <w:snapToGrid w:val="0"/>
              <w:jc w:val="both"/>
              <w:rPr>
                <w:rFonts w:ascii="標楷體" w:eastAsia="標楷體" w:hAnsi="標楷體"/>
                <w:sz w:val="28"/>
                <w:szCs w:val="28"/>
              </w:rPr>
            </w:pPr>
            <w:r w:rsidRPr="00977819">
              <w:rPr>
                <w:rFonts w:ascii="標楷體" w:eastAsia="標楷體" w:hAnsi="標楷體" w:hint="eastAsia"/>
                <w:sz w:val="28"/>
                <w:szCs w:val="28"/>
              </w:rPr>
              <w:t>生態背景及工程專業團隊</w:t>
            </w:r>
          </w:p>
        </w:tc>
        <w:tc>
          <w:tcPr>
            <w:tcW w:w="16868" w:type="dxa"/>
            <w:gridSpan w:val="5"/>
            <w:tcBorders>
              <w:right w:val="single" w:sz="12" w:space="0" w:color="auto"/>
            </w:tcBorders>
            <w:vAlign w:val="center"/>
          </w:tcPr>
          <w:p w:rsidR="00013867" w:rsidRPr="00977819" w:rsidRDefault="00013867" w:rsidP="00CB15FF">
            <w:pPr>
              <w:adjustRightInd w:val="0"/>
              <w:snapToGrid w:val="0"/>
              <w:jc w:val="both"/>
              <w:rPr>
                <w:rFonts w:ascii="標楷體" w:eastAsia="標楷體" w:hAnsi="標楷體"/>
                <w:sz w:val="28"/>
                <w:szCs w:val="28"/>
              </w:rPr>
            </w:pPr>
            <w:r w:rsidRPr="00977819">
              <w:rPr>
                <w:rFonts w:ascii="標楷體" w:eastAsia="標楷體" w:hAnsi="標楷體" w:hint="eastAsia"/>
                <w:sz w:val="28"/>
                <w:szCs w:val="28"/>
              </w:rPr>
              <w:t>是否組成含生態背景及工程背景之跨領域工作團隊</w:t>
            </w:r>
            <w:r w:rsidRPr="00977819">
              <w:rPr>
                <w:rFonts w:ascii="標楷體" w:eastAsia="標楷體" w:hAnsi="標楷體"/>
                <w:sz w:val="28"/>
                <w:szCs w:val="28"/>
              </w:rPr>
              <w:t>?</w:t>
            </w:r>
          </w:p>
          <w:p w:rsidR="00013867" w:rsidRPr="00977819" w:rsidRDefault="00013867" w:rsidP="00D46489">
            <w:pPr>
              <w:pStyle w:val="aff1"/>
              <w:adjustRightInd w:val="0"/>
              <w:snapToGrid w:val="0"/>
              <w:ind w:leftChars="0" w:left="-360"/>
              <w:contextualSpacing/>
              <w:jc w:val="both"/>
              <w:rPr>
                <w:rFonts w:ascii="標楷體" w:eastAsia="標楷體" w:hAnsi="標楷體"/>
                <w:sz w:val="28"/>
                <w:szCs w:val="28"/>
              </w:rPr>
            </w:pPr>
            <w:r w:rsidRPr="00977819">
              <w:rPr>
                <w:rFonts w:ascii="標楷體" w:eastAsia="標楷體" w:hAnsi="標楷體"/>
                <w:sz w:val="28"/>
                <w:szCs w:val="28"/>
              </w:rPr>
              <w:t xml:space="preserve">  </w:t>
            </w:r>
            <w:r>
              <w:rPr>
                <w:rFonts w:ascii="標楷體" w:eastAsia="標楷體" w:hAnsi="標楷體"/>
                <w:sz w:val="28"/>
                <w:szCs w:val="28"/>
              </w:rPr>
              <w:t xml:space="preserve"> </w:t>
            </w:r>
            <w:r w:rsidRPr="00977819">
              <w:rPr>
                <w:rFonts w:ascii="標楷體" w:eastAsia="標楷體" w:hAnsi="標楷體"/>
                <w:sz w:val="28"/>
                <w:szCs w:val="28"/>
              </w:rPr>
              <w:t xml:space="preserve">  </w:t>
            </w:r>
            <w:r>
              <w:rPr>
                <w:rFonts w:ascii="標楷體" w:eastAsia="標楷體" w:hAnsi="標楷體" w:hint="eastAsia"/>
                <w:sz w:val="28"/>
                <w:szCs w:val="28"/>
              </w:rPr>
              <w:t>■</w:t>
            </w:r>
            <w:r w:rsidRPr="00977819">
              <w:rPr>
                <w:rFonts w:ascii="標楷體" w:eastAsia="標楷體" w:hAnsi="標楷體" w:hint="eastAsia"/>
                <w:sz w:val="28"/>
                <w:szCs w:val="28"/>
              </w:rPr>
              <w:t>是</w:t>
            </w:r>
            <w:r>
              <w:rPr>
                <w:rFonts w:ascii="標楷體" w:eastAsia="標楷體" w:hAnsi="標楷體" w:hint="eastAsia"/>
                <w:sz w:val="28"/>
                <w:szCs w:val="28"/>
              </w:rPr>
              <w:t>：</w:t>
            </w:r>
            <w:r w:rsidRPr="00977819">
              <w:rPr>
                <w:rFonts w:eastAsia="標楷體"/>
                <w:sz w:val="28"/>
                <w:szCs w:val="28"/>
                <w:u w:val="single"/>
              </w:rPr>
              <w:t xml:space="preserve"> </w:t>
            </w:r>
            <w:r>
              <w:rPr>
                <w:rFonts w:eastAsia="標楷體" w:hint="eastAsia"/>
                <w:sz w:val="28"/>
                <w:szCs w:val="28"/>
                <w:u w:val="single"/>
              </w:rPr>
              <w:t>民享環境生態調查有限公司</w:t>
            </w:r>
            <w:r w:rsidRPr="00977819">
              <w:rPr>
                <w:rFonts w:eastAsia="標楷體"/>
                <w:sz w:val="28"/>
                <w:szCs w:val="28"/>
                <w:u w:val="single"/>
              </w:rPr>
              <w:t xml:space="preserve">   </w:t>
            </w:r>
            <w:r w:rsidRPr="00977819">
              <w:rPr>
                <w:rFonts w:ascii="標楷體" w:eastAsia="標楷體" w:hAnsi="標楷體"/>
                <w:sz w:val="28"/>
                <w:szCs w:val="28"/>
              </w:rPr>
              <w:t xml:space="preserve">  </w:t>
            </w:r>
            <w:r w:rsidRPr="00977819">
              <w:rPr>
                <w:rFonts w:ascii="標楷體" w:eastAsia="標楷體" w:hAnsi="標楷體" w:hint="eastAsia"/>
                <w:sz w:val="28"/>
                <w:szCs w:val="28"/>
              </w:rPr>
              <w:t>□否</w:t>
            </w:r>
            <w:r w:rsidRPr="00977819">
              <w:rPr>
                <w:rFonts w:eastAsia="標楷體"/>
                <w:sz w:val="28"/>
                <w:szCs w:val="28"/>
                <w:u w:val="single"/>
              </w:rPr>
              <w:t xml:space="preserve">            </w:t>
            </w:r>
          </w:p>
        </w:tc>
      </w:tr>
      <w:tr w:rsidR="00013867" w:rsidRPr="00DC7091" w:rsidTr="00CB15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cantSplit/>
          <w:trHeight w:val="131"/>
        </w:trPr>
        <w:tc>
          <w:tcPr>
            <w:tcW w:w="1148" w:type="dxa"/>
            <w:vMerge/>
            <w:tcBorders>
              <w:left w:val="single" w:sz="12" w:space="0" w:color="auto"/>
            </w:tcBorders>
          </w:tcPr>
          <w:p w:rsidR="00013867" w:rsidRPr="00977819" w:rsidRDefault="00013867" w:rsidP="00CB15FF">
            <w:pPr>
              <w:adjustRightInd w:val="0"/>
              <w:snapToGrid w:val="0"/>
              <w:rPr>
                <w:rFonts w:ascii="標楷體" w:eastAsia="標楷體" w:hAnsi="標楷體"/>
                <w:sz w:val="28"/>
                <w:szCs w:val="28"/>
              </w:rPr>
            </w:pPr>
          </w:p>
        </w:tc>
        <w:tc>
          <w:tcPr>
            <w:tcW w:w="1418" w:type="dxa"/>
            <w:vMerge w:val="restart"/>
            <w:vAlign w:val="center"/>
          </w:tcPr>
          <w:p w:rsidR="00013867" w:rsidRPr="00977819" w:rsidRDefault="00013867" w:rsidP="00CB15FF">
            <w:pPr>
              <w:adjustRightInd w:val="0"/>
              <w:snapToGrid w:val="0"/>
              <w:jc w:val="both"/>
              <w:rPr>
                <w:rFonts w:ascii="標楷體" w:eastAsia="標楷體" w:hAnsi="標楷體"/>
                <w:sz w:val="28"/>
                <w:szCs w:val="28"/>
              </w:rPr>
            </w:pPr>
            <w:r w:rsidRPr="00977819">
              <w:rPr>
                <w:rFonts w:ascii="標楷體" w:eastAsia="標楷體" w:hAnsi="標楷體" w:hint="eastAsia"/>
                <w:sz w:val="28"/>
                <w:szCs w:val="28"/>
              </w:rPr>
              <w:t>二、</w:t>
            </w:r>
          </w:p>
          <w:p w:rsidR="00013867" w:rsidRPr="00977819" w:rsidRDefault="00013867" w:rsidP="00CB15FF">
            <w:pPr>
              <w:adjustRightInd w:val="0"/>
              <w:snapToGrid w:val="0"/>
              <w:jc w:val="both"/>
              <w:rPr>
                <w:rFonts w:ascii="標楷體" w:eastAsia="標楷體" w:hAnsi="標楷體"/>
                <w:sz w:val="28"/>
                <w:szCs w:val="28"/>
              </w:rPr>
            </w:pPr>
            <w:r w:rsidRPr="00977819">
              <w:rPr>
                <w:rFonts w:ascii="標楷體" w:eastAsia="標楷體" w:hAnsi="標楷體" w:hint="eastAsia"/>
                <w:sz w:val="28"/>
                <w:szCs w:val="28"/>
              </w:rPr>
              <w:t>生態保育措施</w:t>
            </w:r>
          </w:p>
        </w:tc>
        <w:tc>
          <w:tcPr>
            <w:tcW w:w="1560" w:type="dxa"/>
            <w:vAlign w:val="center"/>
          </w:tcPr>
          <w:p w:rsidR="00013867" w:rsidRPr="00977819" w:rsidRDefault="00013867" w:rsidP="00CB15FF">
            <w:pPr>
              <w:adjustRightInd w:val="0"/>
              <w:snapToGrid w:val="0"/>
              <w:jc w:val="both"/>
              <w:rPr>
                <w:rFonts w:ascii="標楷體" w:eastAsia="標楷體" w:hAnsi="標楷體"/>
                <w:sz w:val="28"/>
                <w:szCs w:val="28"/>
              </w:rPr>
            </w:pPr>
            <w:r w:rsidRPr="00977819">
              <w:rPr>
                <w:rFonts w:ascii="標楷體" w:eastAsia="標楷體" w:hAnsi="標楷體" w:hint="eastAsia"/>
                <w:sz w:val="28"/>
                <w:szCs w:val="28"/>
              </w:rPr>
              <w:t>施工廠商</w:t>
            </w:r>
          </w:p>
        </w:tc>
        <w:tc>
          <w:tcPr>
            <w:tcW w:w="16868" w:type="dxa"/>
            <w:gridSpan w:val="5"/>
            <w:tcBorders>
              <w:right w:val="single" w:sz="12" w:space="0" w:color="auto"/>
            </w:tcBorders>
            <w:vAlign w:val="center"/>
          </w:tcPr>
          <w:p w:rsidR="00013867" w:rsidRPr="00977819" w:rsidRDefault="00013867" w:rsidP="00CB15FF">
            <w:pPr>
              <w:adjustRightInd w:val="0"/>
              <w:snapToGrid w:val="0"/>
              <w:ind w:left="280" w:hangingChars="100" w:hanging="280"/>
              <w:contextualSpacing/>
              <w:jc w:val="both"/>
              <w:rPr>
                <w:rFonts w:ascii="標楷體" w:eastAsia="標楷體" w:hAnsi="標楷體"/>
                <w:sz w:val="28"/>
                <w:szCs w:val="28"/>
              </w:rPr>
            </w:pPr>
            <w:r w:rsidRPr="00977819">
              <w:rPr>
                <w:rFonts w:ascii="標楷體" w:eastAsia="標楷體" w:hAnsi="標楷體"/>
                <w:sz w:val="28"/>
                <w:szCs w:val="28"/>
              </w:rPr>
              <w:t>1.</w:t>
            </w:r>
            <w:r w:rsidRPr="00977819">
              <w:rPr>
                <w:rFonts w:ascii="標楷體" w:eastAsia="標楷體" w:hAnsi="標楷體" w:hint="eastAsia"/>
                <w:sz w:val="28"/>
                <w:szCs w:val="28"/>
              </w:rPr>
              <w:t>是否辦理施工人員及生態背景人員現場勘查，確認施工廠商清楚瞭解生態保全對象位置</w:t>
            </w:r>
            <w:r w:rsidRPr="00977819">
              <w:rPr>
                <w:rFonts w:ascii="標楷體" w:eastAsia="標楷體" w:hAnsi="標楷體"/>
                <w:sz w:val="28"/>
                <w:szCs w:val="28"/>
              </w:rPr>
              <w:t>?</w:t>
            </w:r>
          </w:p>
          <w:p w:rsidR="00013867" w:rsidRPr="00977819" w:rsidRDefault="00013867" w:rsidP="00CB15FF">
            <w:pPr>
              <w:pStyle w:val="aff1"/>
              <w:adjustRightInd w:val="0"/>
              <w:snapToGrid w:val="0"/>
              <w:ind w:leftChars="0" w:left="-360"/>
              <w:contextualSpacing/>
              <w:jc w:val="both"/>
              <w:rPr>
                <w:rFonts w:ascii="標楷體" w:eastAsia="標楷體" w:hAnsi="標楷體"/>
                <w:sz w:val="28"/>
                <w:szCs w:val="28"/>
              </w:rPr>
            </w:pPr>
            <w:r>
              <w:rPr>
                <w:rFonts w:ascii="標楷體" w:eastAsia="標楷體" w:hAnsi="標楷體"/>
                <w:sz w:val="28"/>
                <w:szCs w:val="28"/>
              </w:rPr>
              <w:t xml:space="preserve">  </w:t>
            </w:r>
            <w:r w:rsidRPr="00977819">
              <w:rPr>
                <w:rFonts w:ascii="標楷體" w:eastAsia="標楷體" w:hAnsi="標楷體"/>
                <w:sz w:val="28"/>
                <w:szCs w:val="28"/>
              </w:rPr>
              <w:t xml:space="preserve">   </w:t>
            </w:r>
            <w:r>
              <w:rPr>
                <w:rFonts w:ascii="標楷體" w:eastAsia="標楷體" w:hAnsi="標楷體" w:hint="eastAsia"/>
                <w:sz w:val="28"/>
                <w:szCs w:val="28"/>
              </w:rPr>
              <w:t>■</w:t>
            </w:r>
            <w:r w:rsidRPr="00977819">
              <w:rPr>
                <w:rFonts w:ascii="標楷體" w:eastAsia="標楷體" w:hAnsi="標楷體" w:hint="eastAsia"/>
                <w:sz w:val="28"/>
                <w:szCs w:val="28"/>
              </w:rPr>
              <w:t>是</w:t>
            </w:r>
            <w:r w:rsidRPr="00977819">
              <w:rPr>
                <w:rFonts w:ascii="標楷體" w:eastAsia="標楷體" w:hAnsi="標楷體"/>
                <w:sz w:val="28"/>
                <w:szCs w:val="28"/>
              </w:rPr>
              <w:t xml:space="preserve">    </w:t>
            </w:r>
            <w:r w:rsidRPr="00977819">
              <w:rPr>
                <w:rFonts w:ascii="標楷體" w:eastAsia="標楷體" w:hAnsi="標楷體" w:hint="eastAsia"/>
                <w:sz w:val="28"/>
                <w:szCs w:val="28"/>
              </w:rPr>
              <w:t>□否</w:t>
            </w:r>
          </w:p>
          <w:p w:rsidR="00013867" w:rsidRPr="00977819" w:rsidRDefault="00013867" w:rsidP="00CB15FF">
            <w:pPr>
              <w:adjustRightInd w:val="0"/>
              <w:snapToGrid w:val="0"/>
              <w:ind w:left="280" w:hangingChars="100" w:hanging="280"/>
              <w:contextualSpacing/>
              <w:jc w:val="both"/>
              <w:rPr>
                <w:rFonts w:ascii="標楷體" w:eastAsia="標楷體" w:hAnsi="標楷體"/>
                <w:sz w:val="28"/>
                <w:szCs w:val="28"/>
              </w:rPr>
            </w:pPr>
            <w:r w:rsidRPr="00977819">
              <w:rPr>
                <w:rFonts w:ascii="標楷體" w:eastAsia="標楷體" w:hAnsi="標楷體"/>
                <w:sz w:val="28"/>
                <w:szCs w:val="28"/>
              </w:rPr>
              <w:t>2.</w:t>
            </w:r>
            <w:r w:rsidRPr="00977819">
              <w:rPr>
                <w:rFonts w:ascii="標楷體" w:eastAsia="標楷體" w:hAnsi="標楷體" w:hint="eastAsia"/>
                <w:sz w:val="28"/>
                <w:szCs w:val="28"/>
              </w:rPr>
              <w:t>是否擬定施工前環境保護教育訓練計畫，並將生態保育措施納入宣導。</w:t>
            </w:r>
          </w:p>
          <w:p w:rsidR="00013867" w:rsidRPr="00977819" w:rsidRDefault="00013867" w:rsidP="00CB15FF">
            <w:pPr>
              <w:pStyle w:val="aff1"/>
              <w:adjustRightInd w:val="0"/>
              <w:snapToGrid w:val="0"/>
              <w:ind w:leftChars="0" w:left="-360"/>
              <w:contextualSpacing/>
              <w:jc w:val="both"/>
              <w:rPr>
                <w:rFonts w:ascii="標楷體" w:eastAsia="標楷體" w:hAnsi="標楷體"/>
                <w:sz w:val="28"/>
                <w:szCs w:val="28"/>
              </w:rPr>
            </w:pPr>
            <w:r>
              <w:rPr>
                <w:rFonts w:ascii="標楷體" w:eastAsia="標楷體" w:hAnsi="標楷體"/>
                <w:sz w:val="28"/>
                <w:szCs w:val="28"/>
              </w:rPr>
              <w:t xml:space="preserve">   </w:t>
            </w:r>
            <w:r w:rsidRPr="00977819">
              <w:rPr>
                <w:rFonts w:ascii="標楷體" w:eastAsia="標楷體" w:hAnsi="標楷體"/>
                <w:sz w:val="28"/>
                <w:szCs w:val="28"/>
              </w:rPr>
              <w:t xml:space="preserve">  </w:t>
            </w:r>
            <w:r w:rsidRPr="00977819">
              <w:rPr>
                <w:rFonts w:ascii="標楷體" w:eastAsia="標楷體" w:hAnsi="標楷體" w:hint="eastAsia"/>
                <w:sz w:val="28"/>
                <w:szCs w:val="28"/>
              </w:rPr>
              <w:t>□是</w:t>
            </w:r>
            <w:r w:rsidRPr="00977819">
              <w:rPr>
                <w:rFonts w:ascii="標楷體" w:eastAsia="標楷體" w:hAnsi="標楷體"/>
                <w:sz w:val="28"/>
                <w:szCs w:val="28"/>
              </w:rPr>
              <w:t xml:space="preserve">    </w:t>
            </w:r>
            <w:r w:rsidRPr="00977819">
              <w:rPr>
                <w:rFonts w:ascii="標楷體" w:eastAsia="標楷體" w:hAnsi="標楷體" w:hint="eastAsia"/>
                <w:sz w:val="28"/>
                <w:szCs w:val="28"/>
              </w:rPr>
              <w:t>□否</w:t>
            </w:r>
            <w:r>
              <w:rPr>
                <w:rFonts w:ascii="標楷體" w:eastAsia="標楷體" w:hAnsi="標楷體" w:hint="eastAsia"/>
                <w:sz w:val="28"/>
                <w:szCs w:val="28"/>
              </w:rPr>
              <w:t>：</w:t>
            </w:r>
            <w:r w:rsidRPr="00977819">
              <w:rPr>
                <w:rFonts w:eastAsia="標楷體"/>
                <w:sz w:val="28"/>
                <w:szCs w:val="28"/>
                <w:u w:val="single"/>
              </w:rPr>
              <w:t xml:space="preserve">                                      </w:t>
            </w:r>
          </w:p>
        </w:tc>
      </w:tr>
      <w:tr w:rsidR="00013867" w:rsidTr="00CB15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cantSplit/>
          <w:trHeight w:val="131"/>
        </w:trPr>
        <w:tc>
          <w:tcPr>
            <w:tcW w:w="1148" w:type="dxa"/>
            <w:vMerge/>
            <w:tcBorders>
              <w:left w:val="single" w:sz="12" w:space="0" w:color="auto"/>
            </w:tcBorders>
          </w:tcPr>
          <w:p w:rsidR="00013867" w:rsidRPr="00977819" w:rsidRDefault="00013867" w:rsidP="00CB15FF">
            <w:pPr>
              <w:adjustRightInd w:val="0"/>
              <w:snapToGrid w:val="0"/>
              <w:rPr>
                <w:rFonts w:ascii="標楷體" w:eastAsia="標楷體" w:hAnsi="標楷體"/>
                <w:sz w:val="28"/>
                <w:szCs w:val="28"/>
              </w:rPr>
            </w:pPr>
          </w:p>
        </w:tc>
        <w:tc>
          <w:tcPr>
            <w:tcW w:w="1418" w:type="dxa"/>
            <w:vMerge/>
            <w:vAlign w:val="center"/>
          </w:tcPr>
          <w:p w:rsidR="00013867" w:rsidRPr="00977819" w:rsidRDefault="00013867" w:rsidP="00CB15FF">
            <w:pPr>
              <w:adjustRightInd w:val="0"/>
              <w:snapToGrid w:val="0"/>
              <w:jc w:val="both"/>
              <w:rPr>
                <w:rFonts w:ascii="標楷體" w:eastAsia="標楷體" w:hAnsi="標楷體"/>
                <w:sz w:val="28"/>
                <w:szCs w:val="28"/>
              </w:rPr>
            </w:pPr>
          </w:p>
        </w:tc>
        <w:tc>
          <w:tcPr>
            <w:tcW w:w="1560" w:type="dxa"/>
            <w:vAlign w:val="center"/>
          </w:tcPr>
          <w:p w:rsidR="00013867" w:rsidRPr="00977819" w:rsidRDefault="00013867" w:rsidP="00CB15FF">
            <w:pPr>
              <w:adjustRightInd w:val="0"/>
              <w:snapToGrid w:val="0"/>
              <w:jc w:val="both"/>
              <w:rPr>
                <w:rFonts w:ascii="標楷體" w:eastAsia="標楷體" w:hAnsi="標楷體"/>
                <w:sz w:val="28"/>
                <w:szCs w:val="28"/>
              </w:rPr>
            </w:pPr>
            <w:r w:rsidRPr="00977819">
              <w:rPr>
                <w:rFonts w:ascii="標楷體" w:eastAsia="標楷體" w:hAnsi="標楷體" w:hint="eastAsia"/>
                <w:sz w:val="28"/>
                <w:szCs w:val="28"/>
              </w:rPr>
              <w:t>施工計畫書</w:t>
            </w:r>
          </w:p>
        </w:tc>
        <w:tc>
          <w:tcPr>
            <w:tcW w:w="16868" w:type="dxa"/>
            <w:gridSpan w:val="5"/>
            <w:tcBorders>
              <w:right w:val="single" w:sz="12" w:space="0" w:color="auto"/>
            </w:tcBorders>
            <w:vAlign w:val="center"/>
          </w:tcPr>
          <w:p w:rsidR="00013867" w:rsidRPr="00977819" w:rsidRDefault="00013867" w:rsidP="00CB15FF">
            <w:pPr>
              <w:adjustRightInd w:val="0"/>
              <w:snapToGrid w:val="0"/>
              <w:jc w:val="both"/>
              <w:rPr>
                <w:rFonts w:ascii="標楷體" w:eastAsia="標楷體" w:hAnsi="標楷體"/>
                <w:sz w:val="28"/>
                <w:szCs w:val="28"/>
              </w:rPr>
            </w:pPr>
            <w:r w:rsidRPr="00977819">
              <w:rPr>
                <w:rFonts w:ascii="標楷體" w:eastAsia="標楷體" w:hAnsi="標楷體" w:hint="eastAsia"/>
                <w:sz w:val="28"/>
                <w:szCs w:val="28"/>
              </w:rPr>
              <w:t>施工計畫書是否納入生態保育措施，說明施工擾動範圍，並以圖面呈現與生態保全對象之相對應位置。</w:t>
            </w:r>
          </w:p>
          <w:p w:rsidR="00013867" w:rsidRPr="00977819" w:rsidRDefault="00013867" w:rsidP="00CB15FF">
            <w:pPr>
              <w:pStyle w:val="aff1"/>
              <w:adjustRightInd w:val="0"/>
              <w:snapToGrid w:val="0"/>
              <w:ind w:leftChars="0" w:left="-360"/>
              <w:contextualSpacing/>
              <w:jc w:val="both"/>
              <w:rPr>
                <w:rFonts w:ascii="標楷體" w:eastAsia="標楷體" w:hAnsi="標楷體"/>
                <w:sz w:val="28"/>
                <w:szCs w:val="28"/>
              </w:rPr>
            </w:pPr>
            <w:r w:rsidRPr="00977819">
              <w:rPr>
                <w:rFonts w:ascii="標楷體" w:eastAsia="標楷體" w:hAnsi="標楷體"/>
                <w:sz w:val="28"/>
                <w:szCs w:val="28"/>
              </w:rPr>
              <w:t xml:space="preserve">     </w:t>
            </w:r>
            <w:r>
              <w:rPr>
                <w:rFonts w:ascii="標楷體" w:eastAsia="標楷體" w:hAnsi="標楷體" w:hint="eastAsia"/>
                <w:sz w:val="28"/>
                <w:szCs w:val="28"/>
              </w:rPr>
              <w:t>■</w:t>
            </w:r>
            <w:r w:rsidRPr="00977819">
              <w:rPr>
                <w:rFonts w:ascii="標楷體" w:eastAsia="標楷體" w:hAnsi="標楷體" w:hint="eastAsia"/>
                <w:sz w:val="28"/>
                <w:szCs w:val="28"/>
              </w:rPr>
              <w:t>是</w:t>
            </w:r>
            <w:r w:rsidRPr="00977819">
              <w:rPr>
                <w:rFonts w:ascii="標楷體" w:eastAsia="標楷體" w:hAnsi="標楷體"/>
                <w:sz w:val="28"/>
                <w:szCs w:val="28"/>
              </w:rPr>
              <w:t xml:space="preserve">    </w:t>
            </w:r>
            <w:r w:rsidRPr="00977819">
              <w:rPr>
                <w:rFonts w:ascii="標楷體" w:eastAsia="標楷體" w:hAnsi="標楷體" w:hint="eastAsia"/>
                <w:sz w:val="28"/>
                <w:szCs w:val="28"/>
              </w:rPr>
              <w:t>□否</w:t>
            </w:r>
          </w:p>
        </w:tc>
      </w:tr>
      <w:tr w:rsidR="00013867" w:rsidRPr="00135585" w:rsidTr="00CB15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cantSplit/>
          <w:trHeight w:val="131"/>
        </w:trPr>
        <w:tc>
          <w:tcPr>
            <w:tcW w:w="1148" w:type="dxa"/>
            <w:vMerge/>
            <w:tcBorders>
              <w:left w:val="single" w:sz="12" w:space="0" w:color="auto"/>
            </w:tcBorders>
          </w:tcPr>
          <w:p w:rsidR="00013867" w:rsidRPr="00977819" w:rsidRDefault="00013867" w:rsidP="00CB15FF">
            <w:pPr>
              <w:adjustRightInd w:val="0"/>
              <w:snapToGrid w:val="0"/>
              <w:rPr>
                <w:rFonts w:ascii="標楷體" w:eastAsia="標楷體" w:hAnsi="標楷體"/>
                <w:sz w:val="28"/>
                <w:szCs w:val="28"/>
              </w:rPr>
            </w:pPr>
          </w:p>
        </w:tc>
        <w:tc>
          <w:tcPr>
            <w:tcW w:w="1418" w:type="dxa"/>
            <w:vMerge/>
            <w:vAlign w:val="center"/>
          </w:tcPr>
          <w:p w:rsidR="00013867" w:rsidRPr="00977819" w:rsidRDefault="00013867" w:rsidP="00CB15FF">
            <w:pPr>
              <w:adjustRightInd w:val="0"/>
              <w:snapToGrid w:val="0"/>
              <w:jc w:val="both"/>
              <w:rPr>
                <w:rFonts w:ascii="標楷體" w:eastAsia="標楷體" w:hAnsi="標楷體"/>
                <w:sz w:val="28"/>
                <w:szCs w:val="28"/>
              </w:rPr>
            </w:pPr>
          </w:p>
        </w:tc>
        <w:tc>
          <w:tcPr>
            <w:tcW w:w="1560" w:type="dxa"/>
            <w:vAlign w:val="center"/>
          </w:tcPr>
          <w:p w:rsidR="00013867" w:rsidRPr="00977819" w:rsidRDefault="00013867" w:rsidP="00CB15FF">
            <w:pPr>
              <w:adjustRightInd w:val="0"/>
              <w:snapToGrid w:val="0"/>
              <w:jc w:val="both"/>
              <w:rPr>
                <w:rFonts w:ascii="標楷體" w:eastAsia="標楷體" w:hAnsi="標楷體"/>
                <w:sz w:val="28"/>
                <w:szCs w:val="28"/>
              </w:rPr>
            </w:pPr>
            <w:r w:rsidRPr="00977819">
              <w:rPr>
                <w:rFonts w:ascii="標楷體" w:eastAsia="標楷體" w:hAnsi="標楷體" w:hint="eastAsia"/>
                <w:sz w:val="28"/>
                <w:szCs w:val="28"/>
              </w:rPr>
              <w:t>生態保育品質管理措施</w:t>
            </w:r>
          </w:p>
        </w:tc>
        <w:tc>
          <w:tcPr>
            <w:tcW w:w="16868" w:type="dxa"/>
            <w:gridSpan w:val="5"/>
            <w:tcBorders>
              <w:right w:val="single" w:sz="12" w:space="0" w:color="auto"/>
            </w:tcBorders>
            <w:vAlign w:val="center"/>
          </w:tcPr>
          <w:p w:rsidR="00013867" w:rsidRPr="00977819" w:rsidRDefault="00013867" w:rsidP="00CB15FF">
            <w:pPr>
              <w:adjustRightInd w:val="0"/>
              <w:snapToGrid w:val="0"/>
              <w:ind w:left="280" w:hangingChars="100" w:hanging="280"/>
              <w:contextualSpacing/>
              <w:jc w:val="both"/>
              <w:rPr>
                <w:rFonts w:ascii="標楷體" w:eastAsia="標楷體" w:hAnsi="標楷體"/>
                <w:sz w:val="28"/>
                <w:szCs w:val="28"/>
              </w:rPr>
            </w:pPr>
            <w:r w:rsidRPr="00977819">
              <w:rPr>
                <w:rFonts w:ascii="標楷體" w:eastAsia="標楷體" w:hAnsi="標楷體"/>
                <w:sz w:val="28"/>
                <w:szCs w:val="28"/>
              </w:rPr>
              <w:t>1.</w:t>
            </w:r>
            <w:r w:rsidRPr="00977819">
              <w:rPr>
                <w:rFonts w:ascii="標楷體" w:eastAsia="標楷體" w:hAnsi="標楷體" w:hint="eastAsia"/>
                <w:sz w:val="28"/>
                <w:szCs w:val="28"/>
              </w:rPr>
              <w:t>履約文件是否有將生態保育措施納入自主檢查</w:t>
            </w:r>
            <w:r w:rsidRPr="00977819">
              <w:rPr>
                <w:rFonts w:ascii="標楷體" w:eastAsia="標楷體" w:hAnsi="標楷體"/>
                <w:sz w:val="28"/>
                <w:szCs w:val="28"/>
              </w:rPr>
              <w:t>?</w:t>
            </w:r>
          </w:p>
          <w:p w:rsidR="00013867" w:rsidRPr="00977819" w:rsidRDefault="00013867" w:rsidP="00CB15FF">
            <w:pPr>
              <w:pStyle w:val="aff1"/>
              <w:adjustRightInd w:val="0"/>
              <w:snapToGrid w:val="0"/>
              <w:ind w:leftChars="0" w:left="-360"/>
              <w:contextualSpacing/>
              <w:jc w:val="both"/>
              <w:rPr>
                <w:rFonts w:ascii="標楷體" w:eastAsia="標楷體" w:hAnsi="標楷體"/>
                <w:sz w:val="28"/>
                <w:szCs w:val="28"/>
              </w:rPr>
            </w:pPr>
            <w:r w:rsidRPr="00977819">
              <w:rPr>
                <w:rFonts w:ascii="標楷體" w:eastAsia="標楷體" w:hAnsi="標楷體"/>
                <w:sz w:val="28"/>
                <w:szCs w:val="28"/>
              </w:rPr>
              <w:t xml:space="preserve">     </w:t>
            </w:r>
            <w:r w:rsidR="00AF438E">
              <w:rPr>
                <w:rFonts w:ascii="標楷體" w:eastAsia="標楷體" w:hAnsi="標楷體" w:hint="eastAsia"/>
                <w:sz w:val="28"/>
                <w:szCs w:val="28"/>
              </w:rPr>
              <w:t>■</w:t>
            </w:r>
            <w:r w:rsidRPr="00977819">
              <w:rPr>
                <w:rFonts w:ascii="標楷體" w:eastAsia="標楷體" w:hAnsi="標楷體" w:hint="eastAsia"/>
                <w:sz w:val="28"/>
                <w:szCs w:val="28"/>
              </w:rPr>
              <w:t>是</w:t>
            </w:r>
            <w:r w:rsidRPr="00977819">
              <w:rPr>
                <w:rFonts w:ascii="標楷體" w:eastAsia="標楷體" w:hAnsi="標楷體"/>
                <w:sz w:val="28"/>
                <w:szCs w:val="28"/>
              </w:rPr>
              <w:t xml:space="preserve">    </w:t>
            </w:r>
            <w:r w:rsidRPr="00977819">
              <w:rPr>
                <w:rFonts w:ascii="標楷體" w:eastAsia="標楷體" w:hAnsi="標楷體" w:hint="eastAsia"/>
                <w:sz w:val="28"/>
                <w:szCs w:val="28"/>
              </w:rPr>
              <w:t>□否</w:t>
            </w:r>
          </w:p>
          <w:p w:rsidR="00013867" w:rsidRPr="00977819" w:rsidRDefault="00013867" w:rsidP="00CB15FF">
            <w:pPr>
              <w:adjustRightInd w:val="0"/>
              <w:snapToGrid w:val="0"/>
              <w:ind w:left="280" w:hangingChars="100" w:hanging="280"/>
              <w:contextualSpacing/>
              <w:jc w:val="both"/>
              <w:rPr>
                <w:rFonts w:ascii="標楷體" w:eastAsia="標楷體" w:hAnsi="標楷體"/>
                <w:sz w:val="28"/>
                <w:szCs w:val="28"/>
              </w:rPr>
            </w:pPr>
            <w:r w:rsidRPr="00977819">
              <w:rPr>
                <w:rFonts w:ascii="標楷體" w:eastAsia="標楷體" w:hAnsi="標楷體"/>
                <w:sz w:val="28"/>
                <w:szCs w:val="28"/>
              </w:rPr>
              <w:t>2.</w:t>
            </w:r>
            <w:r w:rsidRPr="00977819">
              <w:rPr>
                <w:rFonts w:ascii="標楷體" w:eastAsia="標楷體" w:hAnsi="標楷體" w:hint="eastAsia"/>
                <w:sz w:val="28"/>
                <w:szCs w:val="28"/>
              </w:rPr>
              <w:t>是否擬定工地環境生態自主檢查及異常情況處理計畫</w:t>
            </w:r>
            <w:r w:rsidRPr="00977819">
              <w:rPr>
                <w:rFonts w:ascii="標楷體" w:eastAsia="標楷體" w:hAnsi="標楷體"/>
                <w:sz w:val="28"/>
                <w:szCs w:val="28"/>
              </w:rPr>
              <w:t>?</w:t>
            </w:r>
          </w:p>
          <w:p w:rsidR="00013867" w:rsidRPr="00977819" w:rsidRDefault="00013867" w:rsidP="00CB15FF">
            <w:pPr>
              <w:pStyle w:val="aff1"/>
              <w:adjustRightInd w:val="0"/>
              <w:snapToGrid w:val="0"/>
              <w:ind w:leftChars="0" w:left="-360"/>
              <w:contextualSpacing/>
              <w:jc w:val="both"/>
              <w:rPr>
                <w:rFonts w:ascii="標楷體" w:eastAsia="標楷體" w:hAnsi="標楷體"/>
                <w:sz w:val="28"/>
                <w:szCs w:val="28"/>
              </w:rPr>
            </w:pPr>
            <w:r w:rsidRPr="00977819">
              <w:rPr>
                <w:rFonts w:ascii="標楷體" w:eastAsia="標楷體" w:hAnsi="標楷體"/>
                <w:sz w:val="28"/>
                <w:szCs w:val="28"/>
              </w:rPr>
              <w:t xml:space="preserve">     </w:t>
            </w:r>
            <w:r w:rsidR="00AF438E">
              <w:rPr>
                <w:rFonts w:ascii="標楷體" w:eastAsia="標楷體" w:hAnsi="標楷體" w:hint="eastAsia"/>
                <w:sz w:val="28"/>
                <w:szCs w:val="28"/>
              </w:rPr>
              <w:t>■</w:t>
            </w:r>
            <w:r w:rsidRPr="00977819">
              <w:rPr>
                <w:rFonts w:ascii="標楷體" w:eastAsia="標楷體" w:hAnsi="標楷體" w:hint="eastAsia"/>
                <w:sz w:val="28"/>
                <w:szCs w:val="28"/>
              </w:rPr>
              <w:t>是</w:t>
            </w:r>
            <w:r w:rsidRPr="00977819">
              <w:rPr>
                <w:rFonts w:ascii="標楷體" w:eastAsia="標楷體" w:hAnsi="標楷體"/>
                <w:sz w:val="28"/>
                <w:szCs w:val="28"/>
              </w:rPr>
              <w:t xml:space="preserve">    </w:t>
            </w:r>
            <w:r w:rsidRPr="00977819">
              <w:rPr>
                <w:rFonts w:ascii="標楷體" w:eastAsia="標楷體" w:hAnsi="標楷體" w:hint="eastAsia"/>
                <w:sz w:val="28"/>
                <w:szCs w:val="28"/>
              </w:rPr>
              <w:t>□否</w:t>
            </w:r>
          </w:p>
          <w:p w:rsidR="00013867" w:rsidRPr="00977819" w:rsidRDefault="00013867" w:rsidP="00CB15FF">
            <w:pPr>
              <w:adjustRightInd w:val="0"/>
              <w:snapToGrid w:val="0"/>
              <w:ind w:left="280" w:hangingChars="100" w:hanging="280"/>
              <w:contextualSpacing/>
              <w:jc w:val="both"/>
              <w:rPr>
                <w:rFonts w:ascii="標楷體" w:eastAsia="標楷體" w:hAnsi="標楷體"/>
                <w:sz w:val="28"/>
                <w:szCs w:val="28"/>
              </w:rPr>
            </w:pPr>
            <w:r w:rsidRPr="00977819">
              <w:rPr>
                <w:rFonts w:ascii="標楷體" w:eastAsia="標楷體" w:hAnsi="標楷體"/>
                <w:sz w:val="28"/>
                <w:szCs w:val="28"/>
              </w:rPr>
              <w:t>3.</w:t>
            </w:r>
            <w:r w:rsidRPr="00977819">
              <w:rPr>
                <w:rFonts w:ascii="標楷體" w:eastAsia="標楷體" w:hAnsi="標楷體" w:hint="eastAsia"/>
                <w:sz w:val="28"/>
                <w:szCs w:val="28"/>
              </w:rPr>
              <w:t>施工是否確實依核定之生態保育措施執行，並於施工過程中注意對生態之影響，以確認生態保育成效</w:t>
            </w:r>
            <w:r w:rsidRPr="00977819">
              <w:rPr>
                <w:rFonts w:ascii="標楷體" w:eastAsia="標楷體" w:hAnsi="標楷體"/>
                <w:sz w:val="28"/>
                <w:szCs w:val="28"/>
              </w:rPr>
              <w:t>?</w:t>
            </w:r>
          </w:p>
          <w:p w:rsidR="00013867" w:rsidRPr="00977819" w:rsidRDefault="00013867" w:rsidP="00CB15FF">
            <w:pPr>
              <w:pStyle w:val="aff1"/>
              <w:adjustRightInd w:val="0"/>
              <w:snapToGrid w:val="0"/>
              <w:ind w:leftChars="0" w:left="-360"/>
              <w:contextualSpacing/>
              <w:jc w:val="both"/>
              <w:rPr>
                <w:rFonts w:ascii="標楷體" w:eastAsia="標楷體" w:hAnsi="標楷體"/>
                <w:sz w:val="28"/>
                <w:szCs w:val="28"/>
              </w:rPr>
            </w:pPr>
            <w:r w:rsidRPr="00977819">
              <w:rPr>
                <w:rFonts w:ascii="標楷體" w:eastAsia="標楷體" w:hAnsi="標楷體"/>
                <w:sz w:val="28"/>
                <w:szCs w:val="28"/>
              </w:rPr>
              <w:t xml:space="preserve">     </w:t>
            </w:r>
            <w:r w:rsidR="00AF438E">
              <w:rPr>
                <w:rFonts w:ascii="標楷體" w:eastAsia="標楷體" w:hAnsi="標楷體" w:hint="eastAsia"/>
                <w:sz w:val="28"/>
                <w:szCs w:val="28"/>
              </w:rPr>
              <w:t>■</w:t>
            </w:r>
            <w:r w:rsidRPr="00977819">
              <w:rPr>
                <w:rFonts w:ascii="標楷體" w:eastAsia="標楷體" w:hAnsi="標楷體" w:hint="eastAsia"/>
                <w:sz w:val="28"/>
                <w:szCs w:val="28"/>
              </w:rPr>
              <w:t>是</w:t>
            </w:r>
            <w:r w:rsidRPr="00977819">
              <w:rPr>
                <w:rFonts w:ascii="標楷體" w:eastAsia="標楷體" w:hAnsi="標楷體"/>
                <w:sz w:val="28"/>
                <w:szCs w:val="28"/>
              </w:rPr>
              <w:t xml:space="preserve">    </w:t>
            </w:r>
            <w:r w:rsidRPr="00977819">
              <w:rPr>
                <w:rFonts w:ascii="標楷體" w:eastAsia="標楷體" w:hAnsi="標楷體" w:hint="eastAsia"/>
                <w:sz w:val="28"/>
                <w:szCs w:val="28"/>
              </w:rPr>
              <w:t>□否</w:t>
            </w:r>
          </w:p>
          <w:p w:rsidR="00013867" w:rsidRPr="00977819" w:rsidRDefault="00013867" w:rsidP="00CB15FF">
            <w:pPr>
              <w:adjustRightInd w:val="0"/>
              <w:snapToGrid w:val="0"/>
              <w:ind w:left="280" w:hangingChars="100" w:hanging="280"/>
              <w:contextualSpacing/>
              <w:jc w:val="both"/>
              <w:rPr>
                <w:rFonts w:ascii="標楷體" w:eastAsia="標楷體" w:hAnsi="標楷體"/>
                <w:sz w:val="28"/>
                <w:szCs w:val="28"/>
              </w:rPr>
            </w:pPr>
            <w:r w:rsidRPr="00977819">
              <w:rPr>
                <w:rFonts w:ascii="標楷體" w:eastAsia="標楷體" w:hAnsi="標楷體"/>
                <w:sz w:val="28"/>
                <w:szCs w:val="28"/>
              </w:rPr>
              <w:t>4.</w:t>
            </w:r>
            <w:r w:rsidRPr="00977819">
              <w:rPr>
                <w:rFonts w:ascii="標楷體" w:eastAsia="標楷體" w:hAnsi="標楷體" w:hint="eastAsia"/>
                <w:sz w:val="28"/>
                <w:szCs w:val="28"/>
              </w:rPr>
              <w:t>施工生態保育執行狀況是否納入工程督導</w:t>
            </w:r>
            <w:r w:rsidRPr="00977819">
              <w:rPr>
                <w:rFonts w:ascii="標楷體" w:eastAsia="標楷體" w:hAnsi="標楷體"/>
                <w:sz w:val="28"/>
                <w:szCs w:val="28"/>
              </w:rPr>
              <w:t>?</w:t>
            </w:r>
          </w:p>
          <w:p w:rsidR="00013867" w:rsidRPr="00977819" w:rsidRDefault="00013867" w:rsidP="00CB15FF">
            <w:pPr>
              <w:pStyle w:val="aff1"/>
              <w:adjustRightInd w:val="0"/>
              <w:snapToGrid w:val="0"/>
              <w:ind w:leftChars="0" w:left="-360"/>
              <w:contextualSpacing/>
              <w:jc w:val="both"/>
              <w:rPr>
                <w:rFonts w:ascii="標楷體" w:eastAsia="標楷體" w:hAnsi="標楷體"/>
                <w:sz w:val="28"/>
                <w:szCs w:val="28"/>
              </w:rPr>
            </w:pPr>
            <w:r w:rsidRPr="00977819">
              <w:rPr>
                <w:rFonts w:ascii="標楷體" w:eastAsia="標楷體" w:hAnsi="標楷體"/>
                <w:sz w:val="28"/>
                <w:szCs w:val="28"/>
              </w:rPr>
              <w:t xml:space="preserve">     </w:t>
            </w:r>
            <w:r w:rsidR="00AF438E">
              <w:rPr>
                <w:rFonts w:ascii="標楷體" w:eastAsia="標楷體" w:hAnsi="標楷體" w:hint="eastAsia"/>
                <w:sz w:val="28"/>
                <w:szCs w:val="28"/>
              </w:rPr>
              <w:t>■</w:t>
            </w:r>
            <w:r w:rsidRPr="00977819">
              <w:rPr>
                <w:rFonts w:ascii="標楷體" w:eastAsia="標楷體" w:hAnsi="標楷體" w:hint="eastAsia"/>
                <w:sz w:val="28"/>
                <w:szCs w:val="28"/>
              </w:rPr>
              <w:t>是</w:t>
            </w:r>
            <w:r w:rsidRPr="00977819">
              <w:rPr>
                <w:rFonts w:ascii="標楷體" w:eastAsia="標楷體" w:hAnsi="標楷體"/>
                <w:sz w:val="28"/>
                <w:szCs w:val="28"/>
              </w:rPr>
              <w:t xml:space="preserve">    </w:t>
            </w:r>
            <w:r w:rsidRPr="00977819">
              <w:rPr>
                <w:rFonts w:ascii="標楷體" w:eastAsia="標楷體" w:hAnsi="標楷體" w:hint="eastAsia"/>
                <w:sz w:val="28"/>
                <w:szCs w:val="28"/>
              </w:rPr>
              <w:t>□否</w:t>
            </w:r>
          </w:p>
        </w:tc>
      </w:tr>
      <w:tr w:rsidR="00013867" w:rsidRPr="00B40A19" w:rsidTr="00CB15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cantSplit/>
          <w:trHeight w:val="131"/>
        </w:trPr>
        <w:tc>
          <w:tcPr>
            <w:tcW w:w="1148" w:type="dxa"/>
            <w:vMerge/>
            <w:tcBorders>
              <w:left w:val="single" w:sz="12" w:space="0" w:color="auto"/>
            </w:tcBorders>
          </w:tcPr>
          <w:p w:rsidR="00013867" w:rsidRPr="00977819" w:rsidRDefault="00013867" w:rsidP="00CB15FF">
            <w:pPr>
              <w:adjustRightInd w:val="0"/>
              <w:snapToGrid w:val="0"/>
              <w:rPr>
                <w:rFonts w:ascii="標楷體" w:eastAsia="標楷體" w:hAnsi="標楷體"/>
                <w:sz w:val="28"/>
                <w:szCs w:val="28"/>
              </w:rPr>
            </w:pPr>
          </w:p>
        </w:tc>
        <w:tc>
          <w:tcPr>
            <w:tcW w:w="1418" w:type="dxa"/>
            <w:vAlign w:val="center"/>
          </w:tcPr>
          <w:p w:rsidR="00013867" w:rsidRPr="00977819" w:rsidRDefault="00013867" w:rsidP="00CB15FF">
            <w:pPr>
              <w:adjustRightInd w:val="0"/>
              <w:snapToGrid w:val="0"/>
              <w:jc w:val="both"/>
              <w:rPr>
                <w:rFonts w:ascii="標楷體" w:eastAsia="標楷體" w:hAnsi="標楷體"/>
                <w:sz w:val="28"/>
                <w:szCs w:val="28"/>
              </w:rPr>
            </w:pPr>
            <w:r w:rsidRPr="00977819">
              <w:rPr>
                <w:rFonts w:ascii="標楷體" w:eastAsia="標楷體" w:hAnsi="標楷體" w:hint="eastAsia"/>
                <w:sz w:val="28"/>
                <w:szCs w:val="28"/>
              </w:rPr>
              <w:t>三、</w:t>
            </w:r>
          </w:p>
          <w:p w:rsidR="00013867" w:rsidRPr="00977819" w:rsidRDefault="00013867" w:rsidP="00CB15FF">
            <w:pPr>
              <w:adjustRightInd w:val="0"/>
              <w:snapToGrid w:val="0"/>
              <w:jc w:val="both"/>
              <w:rPr>
                <w:rFonts w:ascii="標楷體" w:eastAsia="標楷體" w:hAnsi="標楷體"/>
                <w:sz w:val="28"/>
                <w:szCs w:val="28"/>
              </w:rPr>
            </w:pPr>
            <w:r w:rsidRPr="00977819">
              <w:rPr>
                <w:rFonts w:ascii="標楷體" w:eastAsia="標楷體" w:hAnsi="標楷體" w:hint="eastAsia"/>
                <w:sz w:val="28"/>
                <w:szCs w:val="28"/>
              </w:rPr>
              <w:t>民眾參與</w:t>
            </w:r>
          </w:p>
        </w:tc>
        <w:tc>
          <w:tcPr>
            <w:tcW w:w="1560" w:type="dxa"/>
            <w:vAlign w:val="center"/>
          </w:tcPr>
          <w:p w:rsidR="00013867" w:rsidRPr="00977819" w:rsidRDefault="00013867" w:rsidP="00CB15FF">
            <w:pPr>
              <w:adjustRightInd w:val="0"/>
              <w:snapToGrid w:val="0"/>
              <w:jc w:val="both"/>
              <w:rPr>
                <w:rFonts w:ascii="標楷體" w:eastAsia="標楷體" w:hAnsi="標楷體"/>
                <w:sz w:val="28"/>
                <w:szCs w:val="28"/>
              </w:rPr>
            </w:pPr>
            <w:r w:rsidRPr="00977819">
              <w:rPr>
                <w:rFonts w:ascii="標楷體" w:eastAsia="標楷體" w:hAnsi="標楷體" w:hint="eastAsia"/>
                <w:sz w:val="28"/>
                <w:szCs w:val="28"/>
              </w:rPr>
              <w:t>施工說明會</w:t>
            </w:r>
          </w:p>
        </w:tc>
        <w:tc>
          <w:tcPr>
            <w:tcW w:w="16868" w:type="dxa"/>
            <w:gridSpan w:val="5"/>
            <w:tcBorders>
              <w:right w:val="single" w:sz="12" w:space="0" w:color="auto"/>
            </w:tcBorders>
            <w:vAlign w:val="center"/>
          </w:tcPr>
          <w:p w:rsidR="00013867" w:rsidRPr="00977819" w:rsidRDefault="00013867" w:rsidP="00CB15FF">
            <w:pPr>
              <w:adjustRightInd w:val="0"/>
              <w:snapToGrid w:val="0"/>
              <w:jc w:val="both"/>
              <w:rPr>
                <w:rFonts w:ascii="標楷體" w:eastAsia="標楷體" w:hAnsi="標楷體"/>
                <w:sz w:val="28"/>
                <w:szCs w:val="28"/>
              </w:rPr>
            </w:pPr>
            <w:r w:rsidRPr="00977819">
              <w:rPr>
                <w:rFonts w:ascii="標楷體" w:eastAsia="標楷體" w:hAnsi="標楷體" w:hint="eastAsia"/>
                <w:sz w:val="28"/>
                <w:szCs w:val="28"/>
              </w:rPr>
              <w:t>是否邀集生態背景人員、相關單位、在地民眾與關心相關議題之民間團體辦理施工說明會，蒐集、整合並溝通相關意見</w:t>
            </w:r>
            <w:r w:rsidRPr="00977819">
              <w:rPr>
                <w:rFonts w:ascii="標楷體" w:eastAsia="標楷體" w:hAnsi="標楷體"/>
                <w:sz w:val="28"/>
                <w:szCs w:val="28"/>
              </w:rPr>
              <w:t>?</w:t>
            </w:r>
          </w:p>
          <w:p w:rsidR="00013867" w:rsidRPr="00977819" w:rsidRDefault="00013867" w:rsidP="00AF438E">
            <w:pPr>
              <w:adjustRightInd w:val="0"/>
              <w:snapToGrid w:val="0"/>
              <w:jc w:val="both"/>
              <w:rPr>
                <w:rFonts w:ascii="標楷體" w:eastAsia="標楷體" w:hAnsi="標楷體"/>
                <w:sz w:val="28"/>
                <w:szCs w:val="28"/>
              </w:rPr>
            </w:pPr>
            <w:r w:rsidRPr="00977819">
              <w:rPr>
                <w:rFonts w:ascii="標楷體" w:eastAsia="標楷體" w:hAnsi="標楷體"/>
                <w:sz w:val="28"/>
                <w:szCs w:val="28"/>
              </w:rPr>
              <w:t xml:space="preserve">  </w:t>
            </w:r>
            <w:r w:rsidR="00482899">
              <w:rPr>
                <w:rFonts w:ascii="標楷體" w:eastAsia="標楷體" w:hAnsi="標楷體" w:hint="eastAsia"/>
                <w:sz w:val="28"/>
                <w:szCs w:val="28"/>
              </w:rPr>
              <w:t>■</w:t>
            </w:r>
            <w:r w:rsidRPr="00977819">
              <w:rPr>
                <w:rFonts w:ascii="標楷體" w:eastAsia="標楷體" w:hAnsi="標楷體" w:hint="eastAsia"/>
                <w:sz w:val="28"/>
                <w:szCs w:val="28"/>
              </w:rPr>
              <w:t>是</w:t>
            </w:r>
            <w:r w:rsidRPr="00977819">
              <w:rPr>
                <w:rFonts w:ascii="標楷體" w:eastAsia="標楷體" w:hAnsi="標楷體"/>
                <w:sz w:val="28"/>
                <w:szCs w:val="28"/>
              </w:rPr>
              <w:t xml:space="preserve">    </w:t>
            </w:r>
            <w:r w:rsidRPr="00977819">
              <w:rPr>
                <w:rFonts w:ascii="標楷體" w:eastAsia="標楷體" w:hAnsi="標楷體" w:hint="eastAsia"/>
                <w:sz w:val="28"/>
                <w:szCs w:val="28"/>
              </w:rPr>
              <w:t>□否</w:t>
            </w:r>
            <w:r>
              <w:rPr>
                <w:rFonts w:ascii="標楷體" w:eastAsia="標楷體" w:hAnsi="標楷體" w:hint="eastAsia"/>
                <w:sz w:val="28"/>
                <w:szCs w:val="28"/>
              </w:rPr>
              <w:t>：</w:t>
            </w:r>
            <w:r w:rsidRPr="00977819">
              <w:rPr>
                <w:rFonts w:eastAsia="標楷體"/>
                <w:sz w:val="28"/>
                <w:szCs w:val="28"/>
                <w:u w:val="single"/>
              </w:rPr>
              <w:t xml:space="preserve">   </w:t>
            </w:r>
            <w:r w:rsidR="00482899">
              <w:rPr>
                <w:rFonts w:eastAsia="標楷體" w:hint="eastAsia"/>
                <w:sz w:val="28"/>
                <w:szCs w:val="28"/>
                <w:u w:val="single"/>
              </w:rPr>
              <w:t>4/27</w:t>
            </w:r>
            <w:r w:rsidR="00AF438E">
              <w:rPr>
                <w:rFonts w:eastAsia="標楷體" w:hint="eastAsia"/>
                <w:sz w:val="28"/>
                <w:szCs w:val="28"/>
                <w:u w:val="single"/>
              </w:rPr>
              <w:t>施工說明會</w:t>
            </w:r>
            <w:r w:rsidRPr="00977819">
              <w:rPr>
                <w:rFonts w:eastAsia="標楷體"/>
                <w:sz w:val="28"/>
                <w:szCs w:val="28"/>
                <w:u w:val="single"/>
              </w:rPr>
              <w:t xml:space="preserve">                                 </w:t>
            </w:r>
          </w:p>
        </w:tc>
      </w:tr>
      <w:tr w:rsidR="00013867" w:rsidRPr="00B40A19" w:rsidTr="00CB15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cantSplit/>
          <w:trHeight w:val="131"/>
        </w:trPr>
        <w:tc>
          <w:tcPr>
            <w:tcW w:w="1148" w:type="dxa"/>
            <w:vMerge/>
            <w:tcBorders>
              <w:left w:val="single" w:sz="12" w:space="0" w:color="auto"/>
            </w:tcBorders>
          </w:tcPr>
          <w:p w:rsidR="00013867" w:rsidRPr="00977819" w:rsidRDefault="00013867" w:rsidP="00CB15FF">
            <w:pPr>
              <w:adjustRightInd w:val="0"/>
              <w:snapToGrid w:val="0"/>
              <w:rPr>
                <w:rFonts w:ascii="標楷體" w:eastAsia="標楷體" w:hAnsi="標楷體"/>
                <w:sz w:val="28"/>
                <w:szCs w:val="28"/>
              </w:rPr>
            </w:pPr>
          </w:p>
        </w:tc>
        <w:tc>
          <w:tcPr>
            <w:tcW w:w="1418" w:type="dxa"/>
            <w:vAlign w:val="center"/>
          </w:tcPr>
          <w:p w:rsidR="00013867" w:rsidRDefault="00013867" w:rsidP="00CB15FF">
            <w:pPr>
              <w:adjustRightInd w:val="0"/>
              <w:snapToGrid w:val="0"/>
              <w:jc w:val="both"/>
              <w:rPr>
                <w:rFonts w:ascii="標楷體" w:eastAsia="標楷體" w:hAnsi="標楷體"/>
                <w:sz w:val="28"/>
                <w:szCs w:val="28"/>
              </w:rPr>
            </w:pPr>
            <w:r>
              <w:rPr>
                <w:rFonts w:ascii="標楷體" w:eastAsia="標楷體" w:hAnsi="標楷體" w:hint="eastAsia"/>
                <w:sz w:val="28"/>
                <w:szCs w:val="28"/>
              </w:rPr>
              <w:t>四、</w:t>
            </w:r>
          </w:p>
          <w:p w:rsidR="00013867" w:rsidRPr="00977819" w:rsidRDefault="00013867" w:rsidP="00CB15FF">
            <w:pPr>
              <w:adjustRightInd w:val="0"/>
              <w:snapToGrid w:val="0"/>
              <w:jc w:val="both"/>
              <w:rPr>
                <w:rFonts w:ascii="標楷體" w:eastAsia="標楷體" w:hAnsi="標楷體"/>
                <w:sz w:val="28"/>
                <w:szCs w:val="28"/>
              </w:rPr>
            </w:pPr>
            <w:r>
              <w:rPr>
                <w:rFonts w:ascii="標楷體" w:eastAsia="標楷體" w:hAnsi="標楷體" w:hint="eastAsia"/>
                <w:sz w:val="28"/>
                <w:szCs w:val="28"/>
              </w:rPr>
              <w:t>生態覆核</w:t>
            </w:r>
          </w:p>
        </w:tc>
        <w:tc>
          <w:tcPr>
            <w:tcW w:w="1560" w:type="dxa"/>
            <w:vAlign w:val="center"/>
          </w:tcPr>
          <w:p w:rsidR="00013867" w:rsidRPr="00977819" w:rsidRDefault="00013867" w:rsidP="00CB15FF">
            <w:pPr>
              <w:adjustRightInd w:val="0"/>
              <w:snapToGrid w:val="0"/>
              <w:jc w:val="both"/>
              <w:rPr>
                <w:rFonts w:ascii="標楷體" w:eastAsia="標楷體" w:hAnsi="標楷體"/>
                <w:sz w:val="28"/>
                <w:szCs w:val="28"/>
              </w:rPr>
            </w:pPr>
            <w:r>
              <w:rPr>
                <w:rFonts w:ascii="標楷體" w:eastAsia="標楷體" w:hAnsi="標楷體" w:hint="eastAsia"/>
                <w:sz w:val="28"/>
                <w:szCs w:val="28"/>
              </w:rPr>
              <w:t>完工後生態資料覆核比對</w:t>
            </w:r>
          </w:p>
        </w:tc>
        <w:tc>
          <w:tcPr>
            <w:tcW w:w="16868" w:type="dxa"/>
            <w:gridSpan w:val="5"/>
            <w:tcBorders>
              <w:right w:val="single" w:sz="12" w:space="0" w:color="auto"/>
            </w:tcBorders>
            <w:vAlign w:val="center"/>
          </w:tcPr>
          <w:p w:rsidR="00013867" w:rsidRDefault="00013867" w:rsidP="00CB15FF">
            <w:pPr>
              <w:adjustRightInd w:val="0"/>
              <w:snapToGrid w:val="0"/>
              <w:jc w:val="both"/>
              <w:rPr>
                <w:rFonts w:ascii="標楷體" w:eastAsia="標楷體" w:hAnsi="標楷體"/>
                <w:b/>
                <w:sz w:val="28"/>
                <w:szCs w:val="28"/>
              </w:rPr>
            </w:pPr>
            <w:r>
              <w:rPr>
                <w:rFonts w:ascii="標楷體" w:eastAsia="標楷體" w:hAnsi="標楷體" w:hint="eastAsia"/>
                <w:sz w:val="28"/>
                <w:szCs w:val="28"/>
              </w:rPr>
              <w:t>工程完工後，是否辦理</w:t>
            </w:r>
            <w:r w:rsidRPr="00C12B0C">
              <w:rPr>
                <w:rFonts w:ascii="標楷體" w:eastAsia="標楷體" w:hAnsi="標楷體" w:hint="eastAsia"/>
                <w:b/>
                <w:sz w:val="28"/>
                <w:szCs w:val="28"/>
              </w:rPr>
              <w:t>水利工程</w:t>
            </w:r>
            <w:r>
              <w:rPr>
                <w:rFonts w:ascii="標楷體" w:eastAsia="標楷體" w:hAnsi="標楷體" w:hint="eastAsia"/>
                <w:b/>
                <w:sz w:val="28"/>
                <w:szCs w:val="28"/>
              </w:rPr>
              <w:t>快速棲地生態評估</w:t>
            </w:r>
            <w:r w:rsidRPr="00773265">
              <w:rPr>
                <w:rFonts w:ascii="標楷體" w:eastAsia="標楷體" w:hAnsi="標楷體" w:hint="eastAsia"/>
                <w:sz w:val="28"/>
                <w:szCs w:val="28"/>
              </w:rPr>
              <w:t>，覆核比對施工前</w:t>
            </w:r>
            <w:r>
              <w:rPr>
                <w:rFonts w:ascii="標楷體" w:eastAsia="標楷體" w:hAnsi="標楷體" w:hint="eastAsia"/>
                <w:sz w:val="28"/>
                <w:szCs w:val="28"/>
              </w:rPr>
              <w:t>後</w:t>
            </w:r>
            <w:r w:rsidRPr="00773265">
              <w:rPr>
                <w:rFonts w:ascii="標楷體" w:eastAsia="標楷體" w:hAnsi="標楷體" w:hint="eastAsia"/>
                <w:sz w:val="28"/>
                <w:szCs w:val="28"/>
              </w:rPr>
              <w:t>差異性</w:t>
            </w:r>
            <w:r>
              <w:rPr>
                <w:rFonts w:ascii="標楷體" w:eastAsia="標楷體" w:hAnsi="標楷體" w:hint="eastAsia"/>
                <w:b/>
                <w:sz w:val="28"/>
                <w:szCs w:val="28"/>
              </w:rPr>
              <w:t>。</w:t>
            </w:r>
          </w:p>
          <w:p w:rsidR="00013867" w:rsidRPr="00977819" w:rsidRDefault="00013867" w:rsidP="00CB15FF">
            <w:pPr>
              <w:adjustRightInd w:val="0"/>
              <w:snapToGrid w:val="0"/>
              <w:jc w:val="both"/>
              <w:rPr>
                <w:rFonts w:ascii="標楷體" w:eastAsia="標楷體" w:hAnsi="標楷體"/>
                <w:sz w:val="28"/>
                <w:szCs w:val="28"/>
              </w:rPr>
            </w:pPr>
            <w:r>
              <w:rPr>
                <w:rFonts w:ascii="標楷體" w:eastAsia="標楷體" w:hAnsi="標楷體"/>
                <w:sz w:val="28"/>
                <w:szCs w:val="28"/>
              </w:rPr>
              <w:t xml:space="preserve">  </w:t>
            </w:r>
            <w:r w:rsidR="00AF438E">
              <w:rPr>
                <w:rFonts w:ascii="標楷體" w:eastAsia="標楷體" w:hAnsi="標楷體" w:hint="eastAsia"/>
                <w:sz w:val="28"/>
                <w:szCs w:val="28"/>
              </w:rPr>
              <w:t>■</w:t>
            </w:r>
            <w:r w:rsidRPr="00977819">
              <w:rPr>
                <w:rFonts w:ascii="標楷體" w:eastAsia="標楷體" w:hAnsi="標楷體" w:hint="eastAsia"/>
                <w:sz w:val="28"/>
                <w:szCs w:val="28"/>
              </w:rPr>
              <w:t>是</w:t>
            </w:r>
            <w:r w:rsidRPr="00977819">
              <w:rPr>
                <w:rFonts w:ascii="標楷體" w:eastAsia="標楷體" w:hAnsi="標楷體"/>
                <w:sz w:val="28"/>
                <w:szCs w:val="28"/>
              </w:rPr>
              <w:t xml:space="preserve">    </w:t>
            </w:r>
            <w:r w:rsidRPr="00977819">
              <w:rPr>
                <w:rFonts w:ascii="標楷體" w:eastAsia="標楷體" w:hAnsi="標楷體" w:hint="eastAsia"/>
                <w:sz w:val="28"/>
                <w:szCs w:val="28"/>
              </w:rPr>
              <w:t>□否</w:t>
            </w:r>
            <w:r>
              <w:rPr>
                <w:rFonts w:ascii="標楷體" w:eastAsia="標楷體" w:hAnsi="標楷體" w:hint="eastAsia"/>
                <w:sz w:val="28"/>
                <w:szCs w:val="28"/>
              </w:rPr>
              <w:t>：</w:t>
            </w:r>
            <w:r w:rsidRPr="00977819">
              <w:rPr>
                <w:rFonts w:eastAsia="標楷體"/>
                <w:sz w:val="28"/>
                <w:szCs w:val="28"/>
                <w:u w:val="single"/>
              </w:rPr>
              <w:t xml:space="preserve">                                      </w:t>
            </w:r>
          </w:p>
        </w:tc>
      </w:tr>
      <w:tr w:rsidR="00013867" w:rsidRPr="00B40A19" w:rsidTr="00CB15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cantSplit/>
          <w:trHeight w:val="131"/>
        </w:trPr>
        <w:tc>
          <w:tcPr>
            <w:tcW w:w="1148" w:type="dxa"/>
            <w:vMerge/>
            <w:tcBorders>
              <w:left w:val="single" w:sz="12" w:space="0" w:color="auto"/>
            </w:tcBorders>
          </w:tcPr>
          <w:p w:rsidR="00013867" w:rsidRPr="00977819" w:rsidRDefault="00013867" w:rsidP="00CB15FF">
            <w:pPr>
              <w:adjustRightInd w:val="0"/>
              <w:snapToGrid w:val="0"/>
              <w:rPr>
                <w:rFonts w:ascii="標楷體" w:eastAsia="標楷體" w:hAnsi="標楷體"/>
                <w:sz w:val="28"/>
                <w:szCs w:val="28"/>
              </w:rPr>
            </w:pPr>
          </w:p>
        </w:tc>
        <w:tc>
          <w:tcPr>
            <w:tcW w:w="1418" w:type="dxa"/>
            <w:vAlign w:val="center"/>
          </w:tcPr>
          <w:p w:rsidR="00013867" w:rsidRPr="00977819" w:rsidRDefault="00013867" w:rsidP="00CB15FF">
            <w:pPr>
              <w:adjustRightInd w:val="0"/>
              <w:snapToGrid w:val="0"/>
              <w:jc w:val="both"/>
              <w:rPr>
                <w:rFonts w:ascii="標楷體" w:eastAsia="標楷體" w:hAnsi="標楷體"/>
                <w:sz w:val="28"/>
                <w:szCs w:val="28"/>
              </w:rPr>
            </w:pPr>
            <w:r>
              <w:rPr>
                <w:rFonts w:ascii="標楷體" w:eastAsia="標楷體" w:hAnsi="標楷體" w:hint="eastAsia"/>
                <w:sz w:val="28"/>
                <w:szCs w:val="28"/>
              </w:rPr>
              <w:t>五</w:t>
            </w:r>
            <w:r w:rsidRPr="00977819">
              <w:rPr>
                <w:rFonts w:ascii="標楷體" w:eastAsia="標楷體" w:hAnsi="標楷體" w:hint="eastAsia"/>
                <w:sz w:val="28"/>
                <w:szCs w:val="28"/>
              </w:rPr>
              <w:t>、</w:t>
            </w:r>
          </w:p>
          <w:p w:rsidR="00013867" w:rsidRPr="00977819" w:rsidRDefault="00013867" w:rsidP="00CB15FF">
            <w:pPr>
              <w:adjustRightInd w:val="0"/>
              <w:snapToGrid w:val="0"/>
              <w:jc w:val="both"/>
              <w:rPr>
                <w:rFonts w:ascii="標楷體" w:eastAsia="標楷體" w:hAnsi="標楷體"/>
                <w:sz w:val="28"/>
                <w:szCs w:val="28"/>
              </w:rPr>
            </w:pPr>
            <w:r w:rsidRPr="00977819">
              <w:rPr>
                <w:rFonts w:ascii="標楷體" w:eastAsia="標楷體" w:hAnsi="標楷體" w:hint="eastAsia"/>
                <w:sz w:val="28"/>
                <w:szCs w:val="28"/>
              </w:rPr>
              <w:t>資訊公開</w:t>
            </w:r>
          </w:p>
        </w:tc>
        <w:tc>
          <w:tcPr>
            <w:tcW w:w="1560" w:type="dxa"/>
            <w:vAlign w:val="center"/>
          </w:tcPr>
          <w:p w:rsidR="00013867" w:rsidRPr="00977819" w:rsidRDefault="00013867" w:rsidP="00CB15FF">
            <w:pPr>
              <w:adjustRightInd w:val="0"/>
              <w:snapToGrid w:val="0"/>
              <w:jc w:val="both"/>
              <w:rPr>
                <w:rFonts w:ascii="標楷體" w:eastAsia="標楷體" w:hAnsi="標楷體"/>
                <w:sz w:val="28"/>
                <w:szCs w:val="28"/>
              </w:rPr>
            </w:pPr>
            <w:r w:rsidRPr="00977819">
              <w:rPr>
                <w:rFonts w:ascii="標楷體" w:eastAsia="標楷體" w:hAnsi="標楷體" w:hint="eastAsia"/>
                <w:sz w:val="28"/>
                <w:szCs w:val="28"/>
              </w:rPr>
              <w:t>施工資訊公開</w:t>
            </w:r>
          </w:p>
        </w:tc>
        <w:tc>
          <w:tcPr>
            <w:tcW w:w="16868" w:type="dxa"/>
            <w:gridSpan w:val="5"/>
            <w:tcBorders>
              <w:right w:val="single" w:sz="12" w:space="0" w:color="auto"/>
            </w:tcBorders>
            <w:vAlign w:val="center"/>
          </w:tcPr>
          <w:p w:rsidR="00013867" w:rsidRPr="00977819" w:rsidRDefault="00013867" w:rsidP="00CB15FF">
            <w:pPr>
              <w:adjustRightInd w:val="0"/>
              <w:snapToGrid w:val="0"/>
              <w:jc w:val="both"/>
              <w:rPr>
                <w:rFonts w:ascii="標楷體" w:eastAsia="標楷體" w:hAnsi="標楷體"/>
                <w:sz w:val="28"/>
                <w:szCs w:val="28"/>
              </w:rPr>
            </w:pPr>
            <w:r w:rsidRPr="00977819">
              <w:rPr>
                <w:rFonts w:ascii="標楷體" w:eastAsia="標楷體" w:hAnsi="標楷體" w:hint="eastAsia"/>
                <w:sz w:val="28"/>
                <w:szCs w:val="28"/>
              </w:rPr>
              <w:t>是否主動將施工相關計畫內容之資訊公開</w:t>
            </w:r>
            <w:r w:rsidRPr="00977819">
              <w:rPr>
                <w:rFonts w:ascii="標楷體" w:eastAsia="標楷體" w:hAnsi="標楷體"/>
                <w:sz w:val="28"/>
                <w:szCs w:val="28"/>
              </w:rPr>
              <w:t>?</w:t>
            </w:r>
            <w:r w:rsidR="00AF438E">
              <w:rPr>
                <w:rFonts w:ascii="標楷體" w:eastAsia="標楷體" w:hAnsi="標楷體" w:hint="eastAsia"/>
                <w:sz w:val="28"/>
                <w:szCs w:val="28"/>
              </w:rPr>
              <w:t xml:space="preserve"> </w:t>
            </w:r>
          </w:p>
          <w:p w:rsidR="00013867" w:rsidRPr="00977819" w:rsidRDefault="00013867" w:rsidP="00CB15FF">
            <w:pPr>
              <w:adjustRightInd w:val="0"/>
              <w:snapToGrid w:val="0"/>
              <w:jc w:val="both"/>
              <w:rPr>
                <w:rFonts w:ascii="標楷體" w:eastAsia="標楷體" w:hAnsi="標楷體"/>
                <w:sz w:val="28"/>
                <w:szCs w:val="28"/>
              </w:rPr>
            </w:pPr>
            <w:r w:rsidRPr="00977819">
              <w:rPr>
                <w:rFonts w:ascii="標楷體" w:eastAsia="標楷體" w:hAnsi="標楷體"/>
                <w:sz w:val="28"/>
                <w:szCs w:val="28"/>
              </w:rPr>
              <w:t xml:space="preserve">  </w:t>
            </w:r>
            <w:r w:rsidR="009D04EC">
              <w:rPr>
                <w:rFonts w:ascii="標楷體" w:eastAsia="標楷體" w:hAnsi="標楷體" w:hint="eastAsia"/>
                <w:sz w:val="28"/>
                <w:szCs w:val="28"/>
              </w:rPr>
              <w:t>■</w:t>
            </w:r>
            <w:r w:rsidRPr="00977819">
              <w:rPr>
                <w:rFonts w:ascii="標楷體" w:eastAsia="標楷體" w:hAnsi="標楷體" w:hint="eastAsia"/>
                <w:sz w:val="28"/>
                <w:szCs w:val="28"/>
              </w:rPr>
              <w:t>是</w:t>
            </w:r>
            <w:r>
              <w:rPr>
                <w:rFonts w:ascii="標楷體" w:eastAsia="標楷體" w:hAnsi="標楷體" w:hint="eastAsia"/>
                <w:sz w:val="28"/>
                <w:szCs w:val="28"/>
              </w:rPr>
              <w:t>：</w:t>
            </w:r>
            <w:r w:rsidRPr="00977819">
              <w:rPr>
                <w:rFonts w:eastAsia="標楷體"/>
                <w:sz w:val="28"/>
                <w:szCs w:val="28"/>
                <w:u w:val="single"/>
              </w:rPr>
              <w:t xml:space="preserve">                                      </w:t>
            </w:r>
            <w:r w:rsidRPr="00977819">
              <w:rPr>
                <w:rFonts w:ascii="標楷體" w:eastAsia="標楷體" w:hAnsi="標楷體"/>
                <w:sz w:val="28"/>
                <w:szCs w:val="28"/>
              </w:rPr>
              <w:t xml:space="preserve">   </w:t>
            </w:r>
            <w:r w:rsidRPr="00977819">
              <w:rPr>
                <w:rFonts w:ascii="標楷體" w:eastAsia="標楷體" w:hAnsi="標楷體" w:hint="eastAsia"/>
                <w:sz w:val="28"/>
                <w:szCs w:val="28"/>
              </w:rPr>
              <w:t>□否</w:t>
            </w:r>
            <w:r>
              <w:rPr>
                <w:rFonts w:ascii="標楷體" w:eastAsia="標楷體" w:hAnsi="標楷體" w:hint="eastAsia"/>
                <w:sz w:val="28"/>
                <w:szCs w:val="28"/>
              </w:rPr>
              <w:t>：</w:t>
            </w:r>
            <w:r w:rsidRPr="00977819">
              <w:rPr>
                <w:rFonts w:eastAsia="標楷體"/>
                <w:sz w:val="28"/>
                <w:szCs w:val="28"/>
                <w:u w:val="single"/>
              </w:rPr>
              <w:t xml:space="preserve">                                      </w:t>
            </w:r>
          </w:p>
        </w:tc>
      </w:tr>
      <w:tr w:rsidR="00013867" w:rsidRPr="00DC2A65" w:rsidTr="00CB15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cantSplit/>
          <w:trHeight w:val="913"/>
        </w:trPr>
        <w:tc>
          <w:tcPr>
            <w:tcW w:w="1148" w:type="dxa"/>
            <w:vMerge w:val="restart"/>
            <w:tcBorders>
              <w:left w:val="single" w:sz="12" w:space="0" w:color="auto"/>
            </w:tcBorders>
            <w:vAlign w:val="center"/>
          </w:tcPr>
          <w:p w:rsidR="00013867" w:rsidRPr="00977819" w:rsidRDefault="00013867" w:rsidP="00CB15FF">
            <w:pPr>
              <w:adjustRightInd w:val="0"/>
              <w:snapToGrid w:val="0"/>
              <w:jc w:val="both"/>
              <w:rPr>
                <w:rFonts w:ascii="標楷體" w:eastAsia="標楷體" w:hAnsi="標楷體"/>
                <w:sz w:val="28"/>
                <w:szCs w:val="28"/>
              </w:rPr>
            </w:pPr>
            <w:r w:rsidRPr="00977819">
              <w:rPr>
                <w:rFonts w:ascii="標楷體" w:eastAsia="標楷體" w:hAnsi="標楷體" w:hint="eastAsia"/>
                <w:b/>
                <w:sz w:val="28"/>
                <w:szCs w:val="28"/>
              </w:rPr>
              <w:t>維護管理階段</w:t>
            </w:r>
          </w:p>
        </w:tc>
        <w:tc>
          <w:tcPr>
            <w:tcW w:w="1418" w:type="dxa"/>
            <w:vAlign w:val="center"/>
          </w:tcPr>
          <w:p w:rsidR="00013867" w:rsidRPr="00977819" w:rsidRDefault="00013867" w:rsidP="00CB15FF">
            <w:pPr>
              <w:adjustRightInd w:val="0"/>
              <w:snapToGrid w:val="0"/>
              <w:jc w:val="both"/>
              <w:rPr>
                <w:rFonts w:ascii="標楷體" w:eastAsia="標楷體" w:hAnsi="標楷體"/>
                <w:sz w:val="28"/>
                <w:szCs w:val="28"/>
              </w:rPr>
            </w:pPr>
            <w:r w:rsidRPr="00977819">
              <w:rPr>
                <w:rFonts w:ascii="標楷體" w:eastAsia="標楷體" w:hAnsi="標楷體" w:hint="eastAsia"/>
                <w:sz w:val="28"/>
                <w:szCs w:val="28"/>
              </w:rPr>
              <w:t>一、</w:t>
            </w:r>
          </w:p>
          <w:p w:rsidR="00013867" w:rsidRPr="00977819" w:rsidRDefault="00013867" w:rsidP="00CB15FF">
            <w:pPr>
              <w:adjustRightInd w:val="0"/>
              <w:snapToGrid w:val="0"/>
              <w:jc w:val="both"/>
              <w:rPr>
                <w:rFonts w:ascii="標楷體" w:eastAsia="標楷體" w:hAnsi="標楷體"/>
                <w:sz w:val="28"/>
                <w:szCs w:val="28"/>
              </w:rPr>
            </w:pPr>
            <w:r w:rsidRPr="00977819">
              <w:rPr>
                <w:rFonts w:ascii="標楷體" w:eastAsia="標楷體" w:hAnsi="標楷體" w:hint="eastAsia"/>
                <w:sz w:val="28"/>
                <w:szCs w:val="28"/>
              </w:rPr>
              <w:t>生態</w:t>
            </w:r>
            <w:r>
              <w:rPr>
                <w:rFonts w:ascii="標楷體" w:eastAsia="標楷體" w:hAnsi="標楷體" w:hint="eastAsia"/>
                <w:sz w:val="28"/>
                <w:szCs w:val="28"/>
              </w:rPr>
              <w:t>資料建檔</w:t>
            </w:r>
          </w:p>
        </w:tc>
        <w:tc>
          <w:tcPr>
            <w:tcW w:w="1560" w:type="dxa"/>
            <w:vAlign w:val="center"/>
          </w:tcPr>
          <w:p w:rsidR="00013867" w:rsidRPr="00977819" w:rsidRDefault="00013867" w:rsidP="00CB15FF">
            <w:pPr>
              <w:adjustRightInd w:val="0"/>
              <w:snapToGrid w:val="0"/>
              <w:jc w:val="both"/>
              <w:rPr>
                <w:rFonts w:ascii="標楷體" w:eastAsia="標楷體" w:hAnsi="標楷體"/>
                <w:sz w:val="28"/>
                <w:szCs w:val="28"/>
              </w:rPr>
            </w:pPr>
            <w:r w:rsidRPr="00977819">
              <w:rPr>
                <w:rFonts w:ascii="標楷體" w:eastAsia="標楷體" w:hAnsi="標楷體" w:hint="eastAsia"/>
                <w:sz w:val="28"/>
                <w:szCs w:val="28"/>
              </w:rPr>
              <w:t>生態</w:t>
            </w:r>
            <w:r>
              <w:rPr>
                <w:rFonts w:ascii="標楷體" w:eastAsia="標楷體" w:hAnsi="標楷體" w:hint="eastAsia"/>
                <w:sz w:val="28"/>
                <w:szCs w:val="28"/>
              </w:rPr>
              <w:t>檢核資料建檔參考</w:t>
            </w:r>
          </w:p>
        </w:tc>
        <w:tc>
          <w:tcPr>
            <w:tcW w:w="16868" w:type="dxa"/>
            <w:gridSpan w:val="5"/>
            <w:tcBorders>
              <w:right w:val="single" w:sz="12" w:space="0" w:color="auto"/>
            </w:tcBorders>
            <w:vAlign w:val="center"/>
          </w:tcPr>
          <w:p w:rsidR="00013867" w:rsidRPr="00977819" w:rsidRDefault="00013867" w:rsidP="00CB15FF">
            <w:pPr>
              <w:adjustRightInd w:val="0"/>
              <w:snapToGrid w:val="0"/>
              <w:jc w:val="both"/>
              <w:rPr>
                <w:rFonts w:ascii="標楷體" w:eastAsia="標楷體" w:hAnsi="標楷體"/>
                <w:sz w:val="28"/>
                <w:szCs w:val="28"/>
              </w:rPr>
            </w:pPr>
            <w:r>
              <w:rPr>
                <w:rFonts w:ascii="標楷體" w:eastAsia="標楷體" w:hAnsi="標楷體" w:hint="eastAsia"/>
                <w:sz w:val="28"/>
                <w:szCs w:val="28"/>
              </w:rPr>
              <w:t>是否將工程生命週期之</w:t>
            </w:r>
            <w:r w:rsidRPr="00A21E40">
              <w:rPr>
                <w:rFonts w:ascii="標楷體" w:eastAsia="標楷體" w:hAnsi="標楷體" w:hint="eastAsia"/>
                <w:sz w:val="28"/>
                <w:szCs w:val="28"/>
              </w:rPr>
              <w:t>生態棲地檢核</w:t>
            </w:r>
            <w:r>
              <w:rPr>
                <w:rFonts w:ascii="標楷體" w:eastAsia="標楷體" w:hAnsi="標楷體" w:hint="eastAsia"/>
                <w:sz w:val="28"/>
                <w:szCs w:val="28"/>
              </w:rPr>
              <w:t>成果資料建檔，以利後續維護管理參考，避免破壞生態</w:t>
            </w:r>
            <w:r w:rsidRPr="00977819">
              <w:rPr>
                <w:rFonts w:ascii="標楷體" w:eastAsia="標楷體" w:hAnsi="標楷體" w:hint="eastAsia"/>
                <w:sz w:val="28"/>
                <w:szCs w:val="28"/>
              </w:rPr>
              <w:t>？</w:t>
            </w:r>
          </w:p>
          <w:p w:rsidR="00013867" w:rsidRPr="00977819" w:rsidRDefault="00013867" w:rsidP="00CB15FF">
            <w:pPr>
              <w:adjustRightInd w:val="0"/>
              <w:snapToGrid w:val="0"/>
              <w:jc w:val="both"/>
              <w:rPr>
                <w:rFonts w:ascii="標楷體" w:eastAsia="標楷體" w:hAnsi="標楷體"/>
                <w:sz w:val="28"/>
                <w:szCs w:val="28"/>
              </w:rPr>
            </w:pPr>
            <w:r w:rsidRPr="00977819">
              <w:rPr>
                <w:rFonts w:ascii="標楷體" w:eastAsia="標楷體" w:hAnsi="標楷體"/>
                <w:sz w:val="28"/>
                <w:szCs w:val="28"/>
              </w:rPr>
              <w:t xml:space="preserve">  </w:t>
            </w:r>
            <w:r w:rsidRPr="00977819">
              <w:rPr>
                <w:rFonts w:ascii="標楷體" w:eastAsia="標楷體" w:hAnsi="標楷體" w:hint="eastAsia"/>
                <w:sz w:val="28"/>
                <w:szCs w:val="28"/>
              </w:rPr>
              <w:t>□是</w:t>
            </w:r>
            <w:r w:rsidRPr="00977819">
              <w:rPr>
                <w:rFonts w:ascii="標楷體" w:eastAsia="標楷體" w:hAnsi="標楷體"/>
                <w:sz w:val="28"/>
                <w:szCs w:val="28"/>
              </w:rPr>
              <w:t xml:space="preserve">    </w:t>
            </w:r>
            <w:r w:rsidRPr="00977819">
              <w:rPr>
                <w:rFonts w:ascii="標楷體" w:eastAsia="標楷體" w:hAnsi="標楷體" w:hint="eastAsia"/>
                <w:sz w:val="28"/>
                <w:szCs w:val="28"/>
              </w:rPr>
              <w:t>□否</w:t>
            </w:r>
          </w:p>
        </w:tc>
      </w:tr>
      <w:tr w:rsidR="00013867" w:rsidRPr="00B40A19" w:rsidTr="00CB15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cantSplit/>
          <w:trHeight w:val="944"/>
        </w:trPr>
        <w:tc>
          <w:tcPr>
            <w:tcW w:w="1148" w:type="dxa"/>
            <w:vMerge/>
            <w:tcBorders>
              <w:left w:val="single" w:sz="12" w:space="0" w:color="auto"/>
              <w:bottom w:val="single" w:sz="12" w:space="0" w:color="auto"/>
            </w:tcBorders>
          </w:tcPr>
          <w:p w:rsidR="00013867" w:rsidRPr="00977819" w:rsidRDefault="00013867" w:rsidP="00CB15FF">
            <w:pPr>
              <w:adjustRightInd w:val="0"/>
              <w:snapToGrid w:val="0"/>
              <w:rPr>
                <w:rFonts w:ascii="標楷體" w:eastAsia="標楷體" w:hAnsi="標楷體"/>
                <w:b/>
                <w:sz w:val="28"/>
                <w:szCs w:val="28"/>
              </w:rPr>
            </w:pPr>
          </w:p>
        </w:tc>
        <w:tc>
          <w:tcPr>
            <w:tcW w:w="1418" w:type="dxa"/>
            <w:tcBorders>
              <w:bottom w:val="single" w:sz="12" w:space="0" w:color="auto"/>
            </w:tcBorders>
            <w:vAlign w:val="center"/>
          </w:tcPr>
          <w:p w:rsidR="00013867" w:rsidRPr="00977819" w:rsidRDefault="00013867" w:rsidP="00CB15FF">
            <w:pPr>
              <w:adjustRightInd w:val="0"/>
              <w:snapToGrid w:val="0"/>
              <w:jc w:val="both"/>
              <w:rPr>
                <w:rFonts w:ascii="標楷體" w:eastAsia="標楷體" w:hAnsi="標楷體"/>
                <w:sz w:val="28"/>
                <w:szCs w:val="28"/>
              </w:rPr>
            </w:pPr>
            <w:r w:rsidRPr="00977819">
              <w:rPr>
                <w:rFonts w:ascii="標楷體" w:eastAsia="標楷體" w:hAnsi="標楷體" w:hint="eastAsia"/>
                <w:sz w:val="28"/>
                <w:szCs w:val="28"/>
              </w:rPr>
              <w:t>二、</w:t>
            </w:r>
          </w:p>
          <w:p w:rsidR="00013867" w:rsidRPr="00977819" w:rsidRDefault="00013867" w:rsidP="00CB15FF">
            <w:pPr>
              <w:adjustRightInd w:val="0"/>
              <w:snapToGrid w:val="0"/>
              <w:jc w:val="both"/>
              <w:rPr>
                <w:rFonts w:ascii="標楷體" w:eastAsia="標楷體" w:hAnsi="標楷體"/>
                <w:sz w:val="28"/>
                <w:szCs w:val="28"/>
              </w:rPr>
            </w:pPr>
            <w:r w:rsidRPr="00977819">
              <w:rPr>
                <w:rFonts w:ascii="標楷體" w:eastAsia="標楷體" w:hAnsi="標楷體" w:hint="eastAsia"/>
                <w:sz w:val="28"/>
                <w:szCs w:val="28"/>
              </w:rPr>
              <w:t>資訊公開</w:t>
            </w:r>
          </w:p>
        </w:tc>
        <w:tc>
          <w:tcPr>
            <w:tcW w:w="1560" w:type="dxa"/>
            <w:tcBorders>
              <w:bottom w:val="single" w:sz="12" w:space="0" w:color="auto"/>
            </w:tcBorders>
            <w:vAlign w:val="center"/>
          </w:tcPr>
          <w:p w:rsidR="00013867" w:rsidRPr="00977819" w:rsidRDefault="00013867" w:rsidP="00CB15FF">
            <w:pPr>
              <w:adjustRightInd w:val="0"/>
              <w:snapToGrid w:val="0"/>
              <w:jc w:val="both"/>
              <w:rPr>
                <w:rFonts w:ascii="標楷體" w:eastAsia="標楷體" w:hAnsi="標楷體"/>
                <w:sz w:val="28"/>
                <w:szCs w:val="28"/>
              </w:rPr>
            </w:pPr>
            <w:r w:rsidRPr="00977819">
              <w:rPr>
                <w:rFonts w:ascii="標楷體" w:eastAsia="標楷體" w:hAnsi="標楷體" w:hint="eastAsia"/>
                <w:sz w:val="28"/>
                <w:szCs w:val="28"/>
              </w:rPr>
              <w:t>評估資訊公開</w:t>
            </w:r>
          </w:p>
        </w:tc>
        <w:tc>
          <w:tcPr>
            <w:tcW w:w="16868" w:type="dxa"/>
            <w:gridSpan w:val="5"/>
            <w:tcBorders>
              <w:bottom w:val="single" w:sz="12" w:space="0" w:color="auto"/>
              <w:right w:val="single" w:sz="12" w:space="0" w:color="auto"/>
            </w:tcBorders>
            <w:vAlign w:val="center"/>
          </w:tcPr>
          <w:p w:rsidR="00013867" w:rsidRDefault="00013867" w:rsidP="00CB15FF">
            <w:pPr>
              <w:adjustRightInd w:val="0"/>
              <w:snapToGrid w:val="0"/>
              <w:jc w:val="both"/>
              <w:rPr>
                <w:rFonts w:ascii="標楷體" w:eastAsia="標楷體" w:hAnsi="標楷體"/>
                <w:sz w:val="28"/>
                <w:szCs w:val="28"/>
              </w:rPr>
            </w:pPr>
            <w:r w:rsidRPr="00977819">
              <w:rPr>
                <w:rFonts w:ascii="標楷體" w:eastAsia="標楷體" w:hAnsi="標楷體" w:hint="eastAsia"/>
                <w:sz w:val="28"/>
                <w:szCs w:val="28"/>
              </w:rPr>
              <w:t>是否將</w:t>
            </w:r>
            <w:r>
              <w:rPr>
                <w:rFonts w:ascii="標楷體" w:eastAsia="標楷體" w:hAnsi="標楷體" w:hint="eastAsia"/>
                <w:sz w:val="28"/>
                <w:szCs w:val="28"/>
              </w:rPr>
              <w:t>工程生命週期之</w:t>
            </w:r>
            <w:r w:rsidRPr="00A21E40">
              <w:rPr>
                <w:rFonts w:ascii="標楷體" w:eastAsia="標楷體" w:hAnsi="標楷體" w:hint="eastAsia"/>
                <w:sz w:val="28"/>
                <w:szCs w:val="28"/>
              </w:rPr>
              <w:t>生態棲地檢核</w:t>
            </w:r>
            <w:r>
              <w:rPr>
                <w:rFonts w:ascii="標楷體" w:eastAsia="標楷體" w:hAnsi="標楷體" w:hint="eastAsia"/>
                <w:sz w:val="28"/>
                <w:szCs w:val="28"/>
              </w:rPr>
              <w:t>成果資料</w:t>
            </w:r>
            <w:r w:rsidRPr="00977819">
              <w:rPr>
                <w:rFonts w:ascii="標楷體" w:eastAsia="標楷體" w:hAnsi="標楷體" w:hint="eastAsia"/>
                <w:sz w:val="28"/>
                <w:szCs w:val="28"/>
              </w:rPr>
              <w:t>等資訊公開</w:t>
            </w:r>
            <w:r w:rsidRPr="00977819">
              <w:rPr>
                <w:rFonts w:ascii="標楷體" w:eastAsia="標楷體" w:hAnsi="標楷體"/>
                <w:sz w:val="28"/>
                <w:szCs w:val="28"/>
              </w:rPr>
              <w:t xml:space="preserve">?   </w:t>
            </w:r>
          </w:p>
          <w:p w:rsidR="00013867" w:rsidRPr="00977819" w:rsidRDefault="00013867" w:rsidP="00CB15FF">
            <w:pPr>
              <w:adjustRightInd w:val="0"/>
              <w:snapToGrid w:val="0"/>
              <w:jc w:val="both"/>
              <w:rPr>
                <w:rFonts w:ascii="標楷體" w:eastAsia="標楷體" w:hAnsi="標楷體"/>
                <w:sz w:val="28"/>
                <w:szCs w:val="28"/>
              </w:rPr>
            </w:pPr>
            <w:r>
              <w:rPr>
                <w:rFonts w:ascii="標楷體" w:eastAsia="標楷體" w:hAnsi="標楷體"/>
                <w:sz w:val="28"/>
                <w:szCs w:val="28"/>
              </w:rPr>
              <w:t xml:space="preserve">  </w:t>
            </w:r>
            <w:r w:rsidRPr="00977819">
              <w:rPr>
                <w:rFonts w:ascii="標楷體" w:eastAsia="標楷體" w:hAnsi="標楷體" w:hint="eastAsia"/>
                <w:sz w:val="28"/>
                <w:szCs w:val="28"/>
              </w:rPr>
              <w:t>□是</w:t>
            </w:r>
            <w:r>
              <w:rPr>
                <w:rFonts w:ascii="標楷體" w:eastAsia="標楷體" w:hAnsi="標楷體" w:hint="eastAsia"/>
                <w:sz w:val="28"/>
                <w:szCs w:val="28"/>
              </w:rPr>
              <w:t>：</w:t>
            </w:r>
            <w:r w:rsidRPr="00977819">
              <w:rPr>
                <w:rFonts w:eastAsia="標楷體"/>
                <w:sz w:val="28"/>
                <w:szCs w:val="28"/>
                <w:u w:val="single"/>
              </w:rPr>
              <w:t xml:space="preserve">                                      </w:t>
            </w:r>
            <w:r w:rsidRPr="00977819">
              <w:rPr>
                <w:rFonts w:ascii="標楷體" w:eastAsia="標楷體" w:hAnsi="標楷體"/>
                <w:sz w:val="28"/>
                <w:szCs w:val="28"/>
              </w:rPr>
              <w:t xml:space="preserve">   </w:t>
            </w:r>
            <w:r w:rsidRPr="00977819">
              <w:rPr>
                <w:rFonts w:ascii="標楷體" w:eastAsia="標楷體" w:hAnsi="標楷體" w:hint="eastAsia"/>
                <w:sz w:val="28"/>
                <w:szCs w:val="28"/>
              </w:rPr>
              <w:t>□否</w:t>
            </w:r>
            <w:r>
              <w:rPr>
                <w:rFonts w:ascii="標楷體" w:eastAsia="標楷體" w:hAnsi="標楷體" w:hint="eastAsia"/>
                <w:sz w:val="28"/>
                <w:szCs w:val="28"/>
              </w:rPr>
              <w:t>：</w:t>
            </w:r>
            <w:r w:rsidRPr="00977819">
              <w:rPr>
                <w:rFonts w:eastAsia="標楷體"/>
                <w:sz w:val="28"/>
                <w:szCs w:val="28"/>
                <w:u w:val="single"/>
              </w:rPr>
              <w:t xml:space="preserve">                                      </w:t>
            </w:r>
          </w:p>
        </w:tc>
      </w:tr>
    </w:tbl>
    <w:p w:rsidR="00223F2F" w:rsidRDefault="00223F2F" w:rsidP="00F26371">
      <w:pPr>
        <w:jc w:val="center"/>
        <w:rPr>
          <w:rFonts w:ascii="Times New Roman" w:eastAsia="標楷體" w:hAnsi="Times New Roman"/>
          <w:b/>
          <w:bCs/>
          <w:kern w:val="52"/>
          <w:sz w:val="32"/>
          <w:szCs w:val="32"/>
        </w:rPr>
        <w:sectPr w:rsidR="00223F2F" w:rsidSect="00F26371">
          <w:footerReference w:type="default" r:id="rId79"/>
          <w:pgSz w:w="23814" w:h="16839" w:orient="landscape" w:code="8"/>
          <w:pgMar w:top="1797" w:right="1440" w:bottom="1797" w:left="1440" w:header="851" w:footer="992" w:gutter="0"/>
          <w:cols w:space="425"/>
          <w:docGrid w:linePitch="360"/>
        </w:sectPr>
      </w:pPr>
    </w:p>
    <w:p w:rsidR="00223F2F" w:rsidRPr="00001FC1" w:rsidRDefault="00223F2F" w:rsidP="00223F2F">
      <w:pPr>
        <w:pStyle w:val="1"/>
        <w:rPr>
          <w:rFonts w:hAnsi="Times New Roman"/>
        </w:rPr>
      </w:pPr>
      <w:bookmarkStart w:id="65" w:name="_Toc512372091"/>
      <w:bookmarkStart w:id="66" w:name="_Toc533496470"/>
      <w:r w:rsidRPr="00001FC1">
        <w:rPr>
          <w:rFonts w:hAnsi="Times New Roman" w:hint="eastAsia"/>
        </w:rPr>
        <w:lastRenderedPageBreak/>
        <w:t>附件</w:t>
      </w:r>
      <w:r>
        <w:rPr>
          <w:rFonts w:hAnsi="Times New Roman" w:hint="eastAsia"/>
        </w:rPr>
        <w:t>三、</w:t>
      </w:r>
      <w:r w:rsidRPr="009C2F49">
        <w:rPr>
          <w:rFonts w:hint="eastAsia"/>
        </w:rPr>
        <w:t>「「臺中市地下水資源調查建置運用管理計畫－大肚山等地區湧泉調查及利用可行性評估」委託專業服務」</w:t>
      </w:r>
      <w:r w:rsidRPr="00001FC1">
        <w:rPr>
          <w:rFonts w:hAnsi="Times New Roman" w:hint="eastAsia"/>
        </w:rPr>
        <w:t>生物調查名錄</w:t>
      </w:r>
      <w:r>
        <w:rPr>
          <w:rFonts w:hAnsi="Times New Roman"/>
        </w:rPr>
        <w:t>(</w:t>
      </w:r>
      <w:r>
        <w:rPr>
          <w:rFonts w:hAnsi="Times New Roman" w:hint="eastAsia"/>
        </w:rPr>
        <w:t>南勢溪部分</w:t>
      </w:r>
      <w:r>
        <w:rPr>
          <w:rFonts w:hAnsi="Times New Roman"/>
        </w:rPr>
        <w:t>)</w:t>
      </w:r>
      <w:bookmarkEnd w:id="65"/>
      <w:bookmarkEnd w:id="66"/>
    </w:p>
    <w:p w:rsidR="00223F2F" w:rsidRPr="00001FC1" w:rsidRDefault="00223F2F" w:rsidP="00223F2F">
      <w:pPr>
        <w:numPr>
          <w:ilvl w:val="0"/>
          <w:numId w:val="17"/>
        </w:numPr>
        <w:ind w:left="720"/>
        <w:rPr>
          <w:rFonts w:eastAsia="標楷體"/>
          <w:b/>
          <w:sz w:val="28"/>
          <w:szCs w:val="28"/>
        </w:rPr>
      </w:pPr>
      <w:r w:rsidRPr="00001FC1">
        <w:rPr>
          <w:rFonts w:eastAsia="標楷體" w:hint="eastAsia"/>
          <w:b/>
          <w:sz w:val="28"/>
          <w:szCs w:val="28"/>
        </w:rPr>
        <w:t>魚類</w:t>
      </w:r>
    </w:p>
    <w:tbl>
      <w:tblPr>
        <w:tblW w:w="0" w:type="auto"/>
        <w:tblInd w:w="39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A0"/>
      </w:tblPr>
      <w:tblGrid>
        <w:gridCol w:w="1514"/>
        <w:gridCol w:w="1887"/>
        <w:gridCol w:w="2243"/>
        <w:gridCol w:w="697"/>
        <w:gridCol w:w="1177"/>
      </w:tblGrid>
      <w:tr w:rsidR="00223F2F" w:rsidRPr="009856DC" w:rsidTr="008465C7">
        <w:trPr>
          <w:cantSplit/>
        </w:trPr>
        <w:tc>
          <w:tcPr>
            <w:tcW w:w="1514" w:type="dxa"/>
            <w:noWrap/>
            <w:vAlign w:val="center"/>
          </w:tcPr>
          <w:p w:rsidR="00223F2F" w:rsidRPr="009856DC" w:rsidRDefault="00223F2F" w:rsidP="008465C7">
            <w:pPr>
              <w:widowControl/>
              <w:jc w:val="center"/>
              <w:rPr>
                <w:rFonts w:eastAsia="標楷體"/>
                <w:b/>
                <w:color w:val="000000"/>
                <w:kern w:val="0"/>
                <w:sz w:val="16"/>
                <w:szCs w:val="16"/>
              </w:rPr>
            </w:pPr>
            <w:r w:rsidRPr="009856DC">
              <w:rPr>
                <w:rFonts w:eastAsia="標楷體" w:hAnsi="標楷體" w:hint="eastAsia"/>
                <w:b/>
                <w:color w:val="000000"/>
                <w:kern w:val="0"/>
                <w:sz w:val="16"/>
                <w:szCs w:val="16"/>
              </w:rPr>
              <w:t>目</w:t>
            </w:r>
          </w:p>
        </w:tc>
        <w:tc>
          <w:tcPr>
            <w:tcW w:w="1887" w:type="dxa"/>
            <w:noWrap/>
            <w:vAlign w:val="center"/>
          </w:tcPr>
          <w:p w:rsidR="00223F2F" w:rsidRPr="009856DC" w:rsidRDefault="00223F2F" w:rsidP="008465C7">
            <w:pPr>
              <w:widowControl/>
              <w:jc w:val="center"/>
              <w:rPr>
                <w:rFonts w:eastAsia="標楷體"/>
                <w:b/>
                <w:color w:val="000000"/>
                <w:kern w:val="0"/>
                <w:sz w:val="16"/>
                <w:szCs w:val="16"/>
              </w:rPr>
            </w:pPr>
            <w:r w:rsidRPr="009856DC">
              <w:rPr>
                <w:rFonts w:eastAsia="標楷體" w:hAnsi="標楷體" w:hint="eastAsia"/>
                <w:b/>
                <w:color w:val="000000"/>
                <w:kern w:val="0"/>
                <w:sz w:val="16"/>
                <w:szCs w:val="16"/>
              </w:rPr>
              <w:t>科</w:t>
            </w:r>
          </w:p>
        </w:tc>
        <w:tc>
          <w:tcPr>
            <w:tcW w:w="2243" w:type="dxa"/>
            <w:noWrap/>
            <w:vAlign w:val="center"/>
          </w:tcPr>
          <w:p w:rsidR="00223F2F" w:rsidRPr="009856DC" w:rsidRDefault="00223F2F" w:rsidP="008465C7">
            <w:pPr>
              <w:widowControl/>
              <w:jc w:val="center"/>
              <w:rPr>
                <w:rFonts w:eastAsia="標楷體"/>
                <w:b/>
                <w:color w:val="000000"/>
                <w:kern w:val="0"/>
                <w:sz w:val="16"/>
                <w:szCs w:val="16"/>
              </w:rPr>
            </w:pPr>
            <w:r w:rsidRPr="009856DC">
              <w:rPr>
                <w:rFonts w:eastAsia="標楷體" w:hAnsi="標楷體" w:hint="eastAsia"/>
                <w:b/>
                <w:color w:val="000000"/>
                <w:kern w:val="0"/>
                <w:sz w:val="16"/>
                <w:szCs w:val="16"/>
              </w:rPr>
              <w:t>物種名</w:t>
            </w:r>
          </w:p>
        </w:tc>
        <w:tc>
          <w:tcPr>
            <w:tcW w:w="697" w:type="dxa"/>
            <w:noWrap/>
            <w:vAlign w:val="center"/>
          </w:tcPr>
          <w:p w:rsidR="00223F2F" w:rsidRPr="009856DC" w:rsidRDefault="00223F2F" w:rsidP="008465C7">
            <w:pPr>
              <w:widowControl/>
              <w:jc w:val="center"/>
              <w:rPr>
                <w:rFonts w:eastAsia="標楷體"/>
                <w:b/>
                <w:color w:val="000000"/>
                <w:kern w:val="0"/>
                <w:sz w:val="16"/>
                <w:szCs w:val="16"/>
              </w:rPr>
            </w:pPr>
            <w:r w:rsidRPr="009856DC">
              <w:rPr>
                <w:rFonts w:eastAsia="標楷體" w:hAnsi="標楷體" w:hint="eastAsia"/>
                <w:b/>
                <w:color w:val="000000"/>
                <w:kern w:val="0"/>
                <w:sz w:val="16"/>
                <w:szCs w:val="16"/>
              </w:rPr>
              <w:t>外來種</w:t>
            </w:r>
          </w:p>
        </w:tc>
        <w:tc>
          <w:tcPr>
            <w:tcW w:w="1177" w:type="dxa"/>
            <w:noWrap/>
            <w:vAlign w:val="center"/>
          </w:tcPr>
          <w:p w:rsidR="00223F2F" w:rsidRPr="009856DC" w:rsidRDefault="00223F2F" w:rsidP="008465C7">
            <w:pPr>
              <w:jc w:val="center"/>
              <w:rPr>
                <w:rFonts w:eastAsia="標楷體"/>
                <w:b/>
                <w:color w:val="000000"/>
                <w:kern w:val="0"/>
                <w:sz w:val="16"/>
                <w:szCs w:val="16"/>
              </w:rPr>
            </w:pPr>
            <w:r>
              <w:rPr>
                <w:rFonts w:eastAsia="標楷體" w:hAnsi="標楷體" w:hint="eastAsia"/>
                <w:b/>
                <w:color w:val="000000"/>
                <w:kern w:val="0"/>
                <w:sz w:val="16"/>
                <w:szCs w:val="16"/>
              </w:rPr>
              <w:t>本計畫區</w:t>
            </w:r>
          </w:p>
        </w:tc>
      </w:tr>
      <w:tr w:rsidR="00223F2F" w:rsidRPr="009856DC" w:rsidTr="008465C7">
        <w:trPr>
          <w:cantSplit/>
        </w:trPr>
        <w:tc>
          <w:tcPr>
            <w:tcW w:w="1514" w:type="dxa"/>
            <w:vMerge w:val="restart"/>
            <w:noWrap/>
            <w:vAlign w:val="center"/>
          </w:tcPr>
          <w:p w:rsidR="00223F2F" w:rsidRPr="009856DC" w:rsidRDefault="00223F2F" w:rsidP="008465C7">
            <w:pPr>
              <w:widowControl/>
              <w:rPr>
                <w:rFonts w:eastAsia="標楷體"/>
                <w:color w:val="000000"/>
                <w:kern w:val="0"/>
                <w:sz w:val="16"/>
                <w:szCs w:val="16"/>
              </w:rPr>
            </w:pPr>
            <w:r w:rsidRPr="009856DC">
              <w:rPr>
                <w:rFonts w:eastAsia="標楷體"/>
                <w:color w:val="000000"/>
                <w:kern w:val="0"/>
                <w:sz w:val="16"/>
                <w:szCs w:val="16"/>
              </w:rPr>
              <w:t>Cyprinodontiformes</w:t>
            </w:r>
          </w:p>
          <w:p w:rsidR="00223F2F" w:rsidRPr="009856DC" w:rsidRDefault="00223F2F" w:rsidP="008465C7">
            <w:pPr>
              <w:widowControl/>
              <w:rPr>
                <w:rFonts w:eastAsia="標楷體"/>
                <w:color w:val="000000"/>
                <w:kern w:val="0"/>
                <w:sz w:val="16"/>
                <w:szCs w:val="16"/>
              </w:rPr>
            </w:pPr>
            <w:r w:rsidRPr="009856DC">
              <w:rPr>
                <w:rFonts w:eastAsia="標楷體" w:hAnsi="標楷體" w:hint="eastAsia"/>
                <w:color w:val="000000"/>
                <w:kern w:val="0"/>
                <w:sz w:val="16"/>
                <w:szCs w:val="16"/>
              </w:rPr>
              <w:t>鯉齒目</w:t>
            </w:r>
          </w:p>
        </w:tc>
        <w:tc>
          <w:tcPr>
            <w:tcW w:w="1887" w:type="dxa"/>
            <w:vMerge w:val="restart"/>
            <w:noWrap/>
            <w:vAlign w:val="center"/>
          </w:tcPr>
          <w:p w:rsidR="00223F2F" w:rsidRPr="009856DC" w:rsidRDefault="00223F2F" w:rsidP="008465C7">
            <w:pPr>
              <w:widowControl/>
              <w:rPr>
                <w:rFonts w:eastAsia="標楷體"/>
                <w:kern w:val="0"/>
                <w:sz w:val="16"/>
                <w:szCs w:val="16"/>
              </w:rPr>
            </w:pPr>
            <w:r w:rsidRPr="009856DC">
              <w:rPr>
                <w:rFonts w:eastAsia="標楷體"/>
                <w:kern w:val="0"/>
                <w:sz w:val="16"/>
                <w:szCs w:val="16"/>
              </w:rPr>
              <w:t>Poeciliidae</w:t>
            </w:r>
          </w:p>
          <w:p w:rsidR="00223F2F" w:rsidRPr="009856DC" w:rsidRDefault="00223F2F" w:rsidP="008465C7">
            <w:pPr>
              <w:widowControl/>
              <w:rPr>
                <w:rFonts w:eastAsia="標楷體"/>
                <w:kern w:val="0"/>
                <w:sz w:val="16"/>
                <w:szCs w:val="16"/>
              </w:rPr>
            </w:pPr>
            <w:r w:rsidRPr="009856DC">
              <w:rPr>
                <w:rFonts w:eastAsia="標楷體" w:hAnsi="標楷體" w:hint="eastAsia"/>
                <w:kern w:val="0"/>
                <w:sz w:val="16"/>
                <w:szCs w:val="16"/>
              </w:rPr>
              <w:t>花鱂科</w:t>
            </w:r>
          </w:p>
        </w:tc>
        <w:tc>
          <w:tcPr>
            <w:tcW w:w="2243" w:type="dxa"/>
            <w:noWrap/>
            <w:vAlign w:val="center"/>
          </w:tcPr>
          <w:p w:rsidR="00223F2F" w:rsidRPr="009856DC" w:rsidRDefault="00223F2F" w:rsidP="008465C7">
            <w:pPr>
              <w:widowControl/>
              <w:rPr>
                <w:rFonts w:eastAsia="標楷體"/>
                <w:i/>
                <w:iCs/>
                <w:kern w:val="0"/>
                <w:sz w:val="16"/>
                <w:szCs w:val="16"/>
              </w:rPr>
            </w:pPr>
            <w:r w:rsidRPr="009856DC">
              <w:rPr>
                <w:rFonts w:eastAsia="標楷體"/>
                <w:i/>
                <w:iCs/>
                <w:kern w:val="0"/>
                <w:sz w:val="16"/>
                <w:szCs w:val="16"/>
              </w:rPr>
              <w:t>Gambusia affinis</w:t>
            </w:r>
          </w:p>
          <w:p w:rsidR="00223F2F" w:rsidRPr="009856DC" w:rsidRDefault="00223F2F" w:rsidP="008465C7">
            <w:pPr>
              <w:widowControl/>
              <w:rPr>
                <w:rFonts w:eastAsia="標楷體"/>
                <w:i/>
                <w:iCs/>
                <w:kern w:val="0"/>
                <w:sz w:val="16"/>
                <w:szCs w:val="16"/>
              </w:rPr>
            </w:pPr>
            <w:r w:rsidRPr="009856DC">
              <w:rPr>
                <w:rFonts w:eastAsia="標楷體" w:hAnsi="標楷體" w:hint="eastAsia"/>
                <w:kern w:val="0"/>
                <w:sz w:val="16"/>
                <w:szCs w:val="16"/>
              </w:rPr>
              <w:t>食蚊魚</w:t>
            </w:r>
          </w:p>
        </w:tc>
        <w:tc>
          <w:tcPr>
            <w:tcW w:w="697" w:type="dxa"/>
            <w:noWrap/>
            <w:vAlign w:val="center"/>
          </w:tcPr>
          <w:p w:rsidR="00223F2F" w:rsidRPr="009856DC" w:rsidRDefault="00223F2F" w:rsidP="008465C7">
            <w:pPr>
              <w:widowControl/>
              <w:jc w:val="center"/>
              <w:rPr>
                <w:rFonts w:eastAsia="標楷體"/>
                <w:kern w:val="0"/>
                <w:sz w:val="16"/>
                <w:szCs w:val="16"/>
              </w:rPr>
            </w:pPr>
            <w:r w:rsidRPr="009856DC">
              <w:rPr>
                <w:rFonts w:eastAsia="標楷體" w:hAnsi="標楷體" w:hint="eastAsia"/>
                <w:kern w:val="0"/>
                <w:sz w:val="16"/>
                <w:szCs w:val="16"/>
              </w:rPr>
              <w:t>＊</w:t>
            </w:r>
          </w:p>
        </w:tc>
        <w:tc>
          <w:tcPr>
            <w:tcW w:w="1177" w:type="dxa"/>
            <w:noWrap/>
            <w:vAlign w:val="center"/>
          </w:tcPr>
          <w:p w:rsidR="00223F2F" w:rsidRPr="009856DC" w:rsidRDefault="00223F2F" w:rsidP="008465C7">
            <w:pPr>
              <w:widowControl/>
              <w:jc w:val="center"/>
              <w:rPr>
                <w:rFonts w:eastAsia="標楷體"/>
                <w:color w:val="000000"/>
                <w:kern w:val="0"/>
                <w:sz w:val="16"/>
                <w:szCs w:val="16"/>
              </w:rPr>
            </w:pPr>
            <w:r w:rsidRPr="009856DC">
              <w:rPr>
                <w:rFonts w:eastAsia="標楷體"/>
                <w:color w:val="000000"/>
                <w:kern w:val="0"/>
                <w:sz w:val="16"/>
                <w:szCs w:val="16"/>
              </w:rPr>
              <w:t>○</w:t>
            </w:r>
          </w:p>
        </w:tc>
      </w:tr>
      <w:tr w:rsidR="00223F2F" w:rsidRPr="009856DC" w:rsidTr="008465C7">
        <w:trPr>
          <w:cantSplit/>
        </w:trPr>
        <w:tc>
          <w:tcPr>
            <w:tcW w:w="1514" w:type="dxa"/>
            <w:vMerge/>
            <w:vAlign w:val="center"/>
          </w:tcPr>
          <w:p w:rsidR="00223F2F" w:rsidRPr="009856DC" w:rsidRDefault="00223F2F" w:rsidP="008465C7">
            <w:pPr>
              <w:widowControl/>
              <w:rPr>
                <w:rFonts w:eastAsia="標楷體"/>
                <w:color w:val="000000"/>
                <w:kern w:val="0"/>
                <w:sz w:val="16"/>
                <w:szCs w:val="16"/>
              </w:rPr>
            </w:pPr>
          </w:p>
        </w:tc>
        <w:tc>
          <w:tcPr>
            <w:tcW w:w="1887" w:type="dxa"/>
            <w:vMerge/>
            <w:vAlign w:val="center"/>
          </w:tcPr>
          <w:p w:rsidR="00223F2F" w:rsidRPr="009856DC" w:rsidRDefault="00223F2F" w:rsidP="008465C7">
            <w:pPr>
              <w:widowControl/>
              <w:rPr>
                <w:rFonts w:eastAsia="標楷體"/>
                <w:kern w:val="0"/>
                <w:sz w:val="16"/>
                <w:szCs w:val="16"/>
              </w:rPr>
            </w:pPr>
          </w:p>
        </w:tc>
        <w:tc>
          <w:tcPr>
            <w:tcW w:w="2243" w:type="dxa"/>
            <w:noWrap/>
            <w:vAlign w:val="center"/>
          </w:tcPr>
          <w:p w:rsidR="00223F2F" w:rsidRPr="009856DC" w:rsidRDefault="00223F2F" w:rsidP="008465C7">
            <w:pPr>
              <w:widowControl/>
              <w:rPr>
                <w:rFonts w:eastAsia="標楷體"/>
                <w:i/>
                <w:iCs/>
                <w:kern w:val="0"/>
                <w:sz w:val="16"/>
                <w:szCs w:val="16"/>
              </w:rPr>
            </w:pPr>
            <w:r w:rsidRPr="009856DC">
              <w:rPr>
                <w:rFonts w:eastAsia="標楷體"/>
                <w:i/>
                <w:iCs/>
                <w:kern w:val="0"/>
                <w:sz w:val="16"/>
                <w:szCs w:val="16"/>
              </w:rPr>
              <w:t>Poecilia reticulata</w:t>
            </w:r>
          </w:p>
          <w:p w:rsidR="00223F2F" w:rsidRPr="009856DC" w:rsidRDefault="00223F2F" w:rsidP="008465C7">
            <w:pPr>
              <w:widowControl/>
              <w:rPr>
                <w:rFonts w:eastAsia="標楷體"/>
                <w:i/>
                <w:iCs/>
                <w:kern w:val="0"/>
                <w:sz w:val="16"/>
                <w:szCs w:val="16"/>
              </w:rPr>
            </w:pPr>
            <w:r w:rsidRPr="009856DC">
              <w:rPr>
                <w:rFonts w:eastAsia="標楷體" w:hAnsi="標楷體" w:hint="eastAsia"/>
                <w:kern w:val="0"/>
                <w:sz w:val="16"/>
                <w:szCs w:val="16"/>
              </w:rPr>
              <w:t>孔雀花鱂</w:t>
            </w:r>
          </w:p>
        </w:tc>
        <w:tc>
          <w:tcPr>
            <w:tcW w:w="697" w:type="dxa"/>
            <w:noWrap/>
            <w:vAlign w:val="center"/>
          </w:tcPr>
          <w:p w:rsidR="00223F2F" w:rsidRPr="009856DC" w:rsidRDefault="00223F2F" w:rsidP="008465C7">
            <w:pPr>
              <w:widowControl/>
              <w:jc w:val="center"/>
              <w:rPr>
                <w:rFonts w:eastAsia="標楷體"/>
                <w:kern w:val="0"/>
                <w:sz w:val="16"/>
                <w:szCs w:val="16"/>
              </w:rPr>
            </w:pPr>
            <w:r w:rsidRPr="009856DC">
              <w:rPr>
                <w:rFonts w:eastAsia="標楷體" w:hAnsi="標楷體" w:hint="eastAsia"/>
                <w:kern w:val="0"/>
                <w:sz w:val="16"/>
                <w:szCs w:val="16"/>
              </w:rPr>
              <w:t>＊</w:t>
            </w:r>
          </w:p>
        </w:tc>
        <w:tc>
          <w:tcPr>
            <w:tcW w:w="1177" w:type="dxa"/>
            <w:noWrap/>
            <w:vAlign w:val="center"/>
          </w:tcPr>
          <w:p w:rsidR="00223F2F" w:rsidRPr="009856DC" w:rsidRDefault="00223F2F" w:rsidP="008465C7">
            <w:pPr>
              <w:widowControl/>
              <w:jc w:val="center"/>
              <w:rPr>
                <w:rFonts w:eastAsia="標楷體"/>
                <w:color w:val="000000"/>
                <w:kern w:val="0"/>
                <w:sz w:val="16"/>
                <w:szCs w:val="16"/>
              </w:rPr>
            </w:pPr>
            <w:r w:rsidRPr="009856DC">
              <w:rPr>
                <w:rFonts w:eastAsia="標楷體"/>
                <w:color w:val="000000"/>
                <w:kern w:val="0"/>
                <w:sz w:val="16"/>
                <w:szCs w:val="16"/>
              </w:rPr>
              <w:t>○</w:t>
            </w:r>
          </w:p>
        </w:tc>
      </w:tr>
      <w:tr w:rsidR="00223F2F" w:rsidRPr="009856DC" w:rsidTr="008465C7">
        <w:trPr>
          <w:cantSplit/>
        </w:trPr>
        <w:tc>
          <w:tcPr>
            <w:tcW w:w="1514" w:type="dxa"/>
            <w:vMerge w:val="restart"/>
            <w:noWrap/>
            <w:vAlign w:val="center"/>
          </w:tcPr>
          <w:p w:rsidR="00223F2F" w:rsidRPr="009856DC" w:rsidRDefault="00223F2F" w:rsidP="008465C7">
            <w:pPr>
              <w:widowControl/>
              <w:rPr>
                <w:rFonts w:eastAsia="標楷體"/>
                <w:color w:val="000000"/>
                <w:kern w:val="0"/>
                <w:sz w:val="16"/>
                <w:szCs w:val="16"/>
              </w:rPr>
            </w:pPr>
            <w:r w:rsidRPr="009856DC">
              <w:rPr>
                <w:rFonts w:eastAsia="標楷體"/>
                <w:color w:val="000000"/>
                <w:kern w:val="0"/>
                <w:sz w:val="16"/>
                <w:szCs w:val="16"/>
              </w:rPr>
              <w:t>Perciformes</w:t>
            </w:r>
          </w:p>
          <w:p w:rsidR="00223F2F" w:rsidRPr="009856DC" w:rsidRDefault="00223F2F" w:rsidP="008465C7">
            <w:pPr>
              <w:widowControl/>
              <w:rPr>
                <w:rFonts w:eastAsia="標楷體"/>
                <w:color w:val="000000"/>
                <w:kern w:val="0"/>
                <w:sz w:val="16"/>
                <w:szCs w:val="16"/>
              </w:rPr>
            </w:pPr>
            <w:r w:rsidRPr="009856DC">
              <w:rPr>
                <w:rFonts w:eastAsia="標楷體" w:hAnsi="標楷體" w:hint="eastAsia"/>
                <w:color w:val="000000"/>
                <w:kern w:val="0"/>
                <w:sz w:val="16"/>
                <w:szCs w:val="16"/>
              </w:rPr>
              <w:t>鱸形目</w:t>
            </w:r>
          </w:p>
        </w:tc>
        <w:tc>
          <w:tcPr>
            <w:tcW w:w="1887" w:type="dxa"/>
            <w:noWrap/>
            <w:vAlign w:val="center"/>
          </w:tcPr>
          <w:p w:rsidR="00223F2F" w:rsidRPr="009856DC" w:rsidRDefault="00223F2F" w:rsidP="008465C7">
            <w:pPr>
              <w:widowControl/>
              <w:rPr>
                <w:rFonts w:eastAsia="標楷體"/>
                <w:kern w:val="0"/>
                <w:sz w:val="16"/>
                <w:szCs w:val="16"/>
              </w:rPr>
            </w:pPr>
            <w:r w:rsidRPr="009856DC">
              <w:rPr>
                <w:rFonts w:eastAsia="標楷體"/>
                <w:kern w:val="0"/>
                <w:sz w:val="16"/>
                <w:szCs w:val="16"/>
              </w:rPr>
              <w:t>Cichlidae</w:t>
            </w:r>
          </w:p>
          <w:p w:rsidR="00223F2F" w:rsidRPr="009856DC" w:rsidRDefault="00223F2F" w:rsidP="008465C7">
            <w:pPr>
              <w:widowControl/>
              <w:rPr>
                <w:rFonts w:eastAsia="標楷體"/>
                <w:kern w:val="0"/>
                <w:sz w:val="16"/>
                <w:szCs w:val="16"/>
              </w:rPr>
            </w:pPr>
            <w:r w:rsidRPr="009856DC">
              <w:rPr>
                <w:rFonts w:eastAsia="標楷體" w:hAnsi="標楷體" w:hint="eastAsia"/>
                <w:kern w:val="0"/>
                <w:sz w:val="16"/>
                <w:szCs w:val="16"/>
              </w:rPr>
              <w:t>麗魚科</w:t>
            </w:r>
          </w:p>
        </w:tc>
        <w:tc>
          <w:tcPr>
            <w:tcW w:w="2243" w:type="dxa"/>
            <w:noWrap/>
            <w:vAlign w:val="center"/>
          </w:tcPr>
          <w:p w:rsidR="00223F2F" w:rsidRPr="009856DC" w:rsidRDefault="00223F2F" w:rsidP="008465C7">
            <w:pPr>
              <w:widowControl/>
              <w:rPr>
                <w:rFonts w:eastAsia="標楷體"/>
                <w:i/>
                <w:iCs/>
                <w:kern w:val="0"/>
                <w:sz w:val="16"/>
                <w:szCs w:val="16"/>
              </w:rPr>
            </w:pPr>
            <w:r w:rsidRPr="009856DC">
              <w:rPr>
                <w:rFonts w:eastAsia="標楷體"/>
                <w:i/>
                <w:iCs/>
                <w:kern w:val="0"/>
                <w:sz w:val="16"/>
                <w:szCs w:val="16"/>
              </w:rPr>
              <w:t>Oreochromis niloticus niloticus</w:t>
            </w:r>
          </w:p>
          <w:p w:rsidR="00223F2F" w:rsidRPr="009856DC" w:rsidRDefault="00223F2F" w:rsidP="008465C7">
            <w:pPr>
              <w:widowControl/>
              <w:rPr>
                <w:rFonts w:eastAsia="標楷體"/>
                <w:i/>
                <w:iCs/>
                <w:kern w:val="0"/>
                <w:sz w:val="16"/>
                <w:szCs w:val="16"/>
              </w:rPr>
            </w:pPr>
            <w:r w:rsidRPr="009856DC">
              <w:rPr>
                <w:rFonts w:eastAsia="標楷體" w:hAnsi="標楷體" w:hint="eastAsia"/>
                <w:kern w:val="0"/>
                <w:sz w:val="16"/>
                <w:szCs w:val="16"/>
              </w:rPr>
              <w:t>尼羅口孵非鯽</w:t>
            </w:r>
          </w:p>
        </w:tc>
        <w:tc>
          <w:tcPr>
            <w:tcW w:w="697" w:type="dxa"/>
            <w:noWrap/>
            <w:vAlign w:val="center"/>
          </w:tcPr>
          <w:p w:rsidR="00223F2F" w:rsidRPr="009856DC" w:rsidRDefault="00223F2F" w:rsidP="008465C7">
            <w:pPr>
              <w:widowControl/>
              <w:jc w:val="center"/>
              <w:rPr>
                <w:rFonts w:eastAsia="標楷體"/>
                <w:kern w:val="0"/>
                <w:sz w:val="16"/>
                <w:szCs w:val="16"/>
              </w:rPr>
            </w:pPr>
            <w:r w:rsidRPr="009856DC">
              <w:rPr>
                <w:rFonts w:eastAsia="標楷體" w:hAnsi="標楷體" w:hint="eastAsia"/>
                <w:kern w:val="0"/>
                <w:sz w:val="16"/>
                <w:szCs w:val="16"/>
              </w:rPr>
              <w:t>＊</w:t>
            </w:r>
          </w:p>
        </w:tc>
        <w:tc>
          <w:tcPr>
            <w:tcW w:w="1177" w:type="dxa"/>
            <w:noWrap/>
            <w:vAlign w:val="center"/>
          </w:tcPr>
          <w:p w:rsidR="00223F2F" w:rsidRPr="009856DC" w:rsidRDefault="00223F2F" w:rsidP="008465C7">
            <w:pPr>
              <w:widowControl/>
              <w:jc w:val="center"/>
              <w:rPr>
                <w:rFonts w:eastAsia="標楷體"/>
                <w:color w:val="000000"/>
                <w:kern w:val="0"/>
                <w:sz w:val="16"/>
                <w:szCs w:val="16"/>
              </w:rPr>
            </w:pPr>
            <w:r w:rsidRPr="009856DC">
              <w:rPr>
                <w:rFonts w:eastAsia="標楷體"/>
                <w:color w:val="000000"/>
                <w:kern w:val="0"/>
                <w:sz w:val="16"/>
                <w:szCs w:val="16"/>
              </w:rPr>
              <w:t>○</w:t>
            </w:r>
          </w:p>
        </w:tc>
      </w:tr>
      <w:tr w:rsidR="00223F2F" w:rsidRPr="009856DC" w:rsidTr="008465C7">
        <w:trPr>
          <w:cantSplit/>
        </w:trPr>
        <w:tc>
          <w:tcPr>
            <w:tcW w:w="1514" w:type="dxa"/>
            <w:vMerge/>
            <w:vAlign w:val="center"/>
          </w:tcPr>
          <w:p w:rsidR="00223F2F" w:rsidRPr="009856DC" w:rsidRDefault="00223F2F" w:rsidP="008465C7">
            <w:pPr>
              <w:widowControl/>
              <w:rPr>
                <w:rFonts w:eastAsia="標楷體"/>
                <w:color w:val="000000"/>
                <w:kern w:val="0"/>
                <w:sz w:val="16"/>
                <w:szCs w:val="16"/>
              </w:rPr>
            </w:pPr>
          </w:p>
        </w:tc>
        <w:tc>
          <w:tcPr>
            <w:tcW w:w="1887" w:type="dxa"/>
            <w:noWrap/>
            <w:vAlign w:val="center"/>
          </w:tcPr>
          <w:p w:rsidR="00223F2F" w:rsidRPr="009856DC" w:rsidRDefault="00223F2F" w:rsidP="008465C7">
            <w:pPr>
              <w:widowControl/>
              <w:rPr>
                <w:rFonts w:eastAsia="標楷體"/>
                <w:kern w:val="0"/>
                <w:sz w:val="16"/>
                <w:szCs w:val="16"/>
              </w:rPr>
            </w:pPr>
            <w:r w:rsidRPr="009856DC">
              <w:rPr>
                <w:rFonts w:eastAsia="標楷體"/>
                <w:kern w:val="0"/>
                <w:sz w:val="16"/>
                <w:szCs w:val="16"/>
              </w:rPr>
              <w:t>Gobiidae</w:t>
            </w:r>
          </w:p>
          <w:p w:rsidR="00223F2F" w:rsidRPr="009856DC" w:rsidRDefault="00223F2F" w:rsidP="008465C7">
            <w:pPr>
              <w:widowControl/>
              <w:rPr>
                <w:rFonts w:eastAsia="標楷體"/>
                <w:kern w:val="0"/>
                <w:sz w:val="16"/>
                <w:szCs w:val="16"/>
              </w:rPr>
            </w:pPr>
            <w:r w:rsidRPr="009856DC">
              <w:rPr>
                <w:rFonts w:eastAsia="標楷體" w:hAnsi="標楷體" w:hint="eastAsia"/>
                <w:kern w:val="0"/>
                <w:sz w:val="16"/>
                <w:szCs w:val="16"/>
              </w:rPr>
              <w:t>鰕虎科</w:t>
            </w:r>
          </w:p>
        </w:tc>
        <w:tc>
          <w:tcPr>
            <w:tcW w:w="2243" w:type="dxa"/>
            <w:noWrap/>
            <w:vAlign w:val="center"/>
          </w:tcPr>
          <w:p w:rsidR="00223F2F" w:rsidRPr="009856DC" w:rsidRDefault="00223F2F" w:rsidP="008465C7">
            <w:pPr>
              <w:widowControl/>
              <w:rPr>
                <w:rFonts w:eastAsia="標楷體"/>
                <w:i/>
                <w:iCs/>
                <w:kern w:val="0"/>
                <w:sz w:val="16"/>
                <w:szCs w:val="16"/>
              </w:rPr>
            </w:pPr>
            <w:r w:rsidRPr="009856DC">
              <w:rPr>
                <w:rFonts w:eastAsia="標楷體"/>
                <w:i/>
                <w:iCs/>
                <w:kern w:val="0"/>
                <w:sz w:val="16"/>
                <w:szCs w:val="16"/>
              </w:rPr>
              <w:t>Rhinogobius giurinus</w:t>
            </w:r>
          </w:p>
          <w:p w:rsidR="00223F2F" w:rsidRPr="009856DC" w:rsidRDefault="00223F2F" w:rsidP="008465C7">
            <w:pPr>
              <w:rPr>
                <w:rFonts w:eastAsia="標楷體"/>
                <w:i/>
                <w:iCs/>
                <w:kern w:val="0"/>
                <w:sz w:val="16"/>
                <w:szCs w:val="16"/>
              </w:rPr>
            </w:pPr>
            <w:r w:rsidRPr="009856DC">
              <w:rPr>
                <w:rFonts w:eastAsia="標楷體" w:hAnsi="標楷體" w:hint="eastAsia"/>
                <w:kern w:val="0"/>
                <w:sz w:val="16"/>
                <w:szCs w:val="16"/>
              </w:rPr>
              <w:t>極樂吻鰕虎</w:t>
            </w:r>
          </w:p>
        </w:tc>
        <w:tc>
          <w:tcPr>
            <w:tcW w:w="697" w:type="dxa"/>
            <w:noWrap/>
            <w:vAlign w:val="center"/>
          </w:tcPr>
          <w:p w:rsidR="00223F2F" w:rsidRPr="009856DC" w:rsidRDefault="00223F2F" w:rsidP="008465C7">
            <w:pPr>
              <w:widowControl/>
              <w:jc w:val="center"/>
              <w:rPr>
                <w:rFonts w:eastAsia="標楷體"/>
                <w:i/>
                <w:iCs/>
                <w:kern w:val="0"/>
                <w:sz w:val="16"/>
                <w:szCs w:val="16"/>
              </w:rPr>
            </w:pPr>
          </w:p>
        </w:tc>
        <w:tc>
          <w:tcPr>
            <w:tcW w:w="1177" w:type="dxa"/>
            <w:noWrap/>
            <w:vAlign w:val="center"/>
          </w:tcPr>
          <w:p w:rsidR="00223F2F" w:rsidRPr="009856DC" w:rsidRDefault="00223F2F" w:rsidP="008465C7">
            <w:pPr>
              <w:jc w:val="center"/>
              <w:rPr>
                <w:rFonts w:eastAsia="標楷體"/>
                <w:color w:val="000000"/>
                <w:kern w:val="0"/>
                <w:sz w:val="16"/>
                <w:szCs w:val="16"/>
              </w:rPr>
            </w:pPr>
            <w:r w:rsidRPr="009856DC">
              <w:rPr>
                <w:rFonts w:eastAsia="標楷體"/>
                <w:color w:val="000000"/>
                <w:kern w:val="0"/>
                <w:sz w:val="16"/>
                <w:szCs w:val="16"/>
              </w:rPr>
              <w:t>○</w:t>
            </w:r>
          </w:p>
        </w:tc>
      </w:tr>
      <w:tr w:rsidR="00223F2F" w:rsidRPr="009856DC" w:rsidTr="008465C7">
        <w:trPr>
          <w:cantSplit/>
        </w:trPr>
        <w:tc>
          <w:tcPr>
            <w:tcW w:w="1514" w:type="dxa"/>
            <w:noWrap/>
            <w:vAlign w:val="center"/>
          </w:tcPr>
          <w:p w:rsidR="00223F2F" w:rsidRPr="009856DC" w:rsidRDefault="00223F2F" w:rsidP="008465C7">
            <w:pPr>
              <w:widowControl/>
              <w:rPr>
                <w:rFonts w:eastAsia="標楷體"/>
                <w:color w:val="000000"/>
                <w:kern w:val="0"/>
                <w:sz w:val="16"/>
                <w:szCs w:val="16"/>
              </w:rPr>
            </w:pPr>
            <w:r w:rsidRPr="009856DC">
              <w:rPr>
                <w:rFonts w:eastAsia="標楷體"/>
                <w:color w:val="000000"/>
                <w:kern w:val="0"/>
                <w:sz w:val="16"/>
                <w:szCs w:val="16"/>
              </w:rPr>
              <w:t>Synbranchiformes</w:t>
            </w:r>
          </w:p>
          <w:p w:rsidR="00223F2F" w:rsidRPr="009856DC" w:rsidRDefault="00223F2F" w:rsidP="008465C7">
            <w:pPr>
              <w:widowControl/>
              <w:rPr>
                <w:rFonts w:eastAsia="標楷體"/>
                <w:color w:val="000000"/>
                <w:kern w:val="0"/>
                <w:sz w:val="16"/>
                <w:szCs w:val="16"/>
              </w:rPr>
            </w:pPr>
            <w:r w:rsidRPr="009856DC">
              <w:rPr>
                <w:rFonts w:eastAsia="標楷體" w:hAnsi="標楷體" w:hint="eastAsia"/>
                <w:color w:val="000000"/>
                <w:kern w:val="0"/>
                <w:sz w:val="16"/>
                <w:szCs w:val="16"/>
              </w:rPr>
              <w:t>合腮目</w:t>
            </w:r>
          </w:p>
        </w:tc>
        <w:tc>
          <w:tcPr>
            <w:tcW w:w="1887" w:type="dxa"/>
            <w:noWrap/>
            <w:vAlign w:val="bottom"/>
          </w:tcPr>
          <w:p w:rsidR="00223F2F" w:rsidRPr="009856DC" w:rsidRDefault="00223F2F" w:rsidP="008465C7">
            <w:pPr>
              <w:widowControl/>
              <w:rPr>
                <w:rFonts w:eastAsia="標楷體"/>
                <w:kern w:val="0"/>
                <w:sz w:val="16"/>
                <w:szCs w:val="16"/>
              </w:rPr>
            </w:pPr>
            <w:r w:rsidRPr="009856DC">
              <w:rPr>
                <w:rFonts w:eastAsia="標楷體"/>
                <w:kern w:val="0"/>
                <w:sz w:val="16"/>
                <w:szCs w:val="16"/>
              </w:rPr>
              <w:t xml:space="preserve">Synbranchidae </w:t>
            </w:r>
            <w:r w:rsidRPr="009856DC">
              <w:rPr>
                <w:rFonts w:eastAsia="標楷體" w:hAnsi="標楷體" w:hint="eastAsia"/>
                <w:kern w:val="0"/>
                <w:sz w:val="16"/>
                <w:szCs w:val="16"/>
              </w:rPr>
              <w:t>合鰓魚科</w:t>
            </w:r>
          </w:p>
        </w:tc>
        <w:tc>
          <w:tcPr>
            <w:tcW w:w="2243" w:type="dxa"/>
            <w:noWrap/>
            <w:vAlign w:val="center"/>
          </w:tcPr>
          <w:p w:rsidR="00223F2F" w:rsidRPr="009856DC" w:rsidRDefault="00223F2F" w:rsidP="008465C7">
            <w:pPr>
              <w:widowControl/>
              <w:rPr>
                <w:rFonts w:eastAsia="標楷體"/>
                <w:i/>
                <w:iCs/>
                <w:kern w:val="0"/>
                <w:sz w:val="16"/>
                <w:szCs w:val="16"/>
              </w:rPr>
            </w:pPr>
            <w:r w:rsidRPr="009856DC">
              <w:rPr>
                <w:rFonts w:eastAsia="標楷體"/>
                <w:i/>
                <w:iCs/>
                <w:kern w:val="0"/>
                <w:sz w:val="16"/>
                <w:szCs w:val="16"/>
              </w:rPr>
              <w:t>Monopterus albus</w:t>
            </w:r>
          </w:p>
          <w:p w:rsidR="00223F2F" w:rsidRPr="009856DC" w:rsidRDefault="00223F2F" w:rsidP="008465C7">
            <w:pPr>
              <w:widowControl/>
              <w:rPr>
                <w:rFonts w:eastAsia="標楷體"/>
                <w:i/>
                <w:iCs/>
                <w:kern w:val="0"/>
                <w:sz w:val="16"/>
                <w:szCs w:val="16"/>
              </w:rPr>
            </w:pPr>
            <w:r w:rsidRPr="009856DC">
              <w:rPr>
                <w:rFonts w:eastAsia="標楷體" w:hAnsi="標楷體" w:hint="eastAsia"/>
                <w:kern w:val="0"/>
                <w:sz w:val="16"/>
                <w:szCs w:val="16"/>
              </w:rPr>
              <w:t>黃鱔</w:t>
            </w:r>
          </w:p>
        </w:tc>
        <w:tc>
          <w:tcPr>
            <w:tcW w:w="697" w:type="dxa"/>
            <w:noWrap/>
            <w:vAlign w:val="center"/>
          </w:tcPr>
          <w:p w:rsidR="00223F2F" w:rsidRPr="009856DC" w:rsidRDefault="00223F2F" w:rsidP="008465C7">
            <w:pPr>
              <w:widowControl/>
              <w:jc w:val="center"/>
              <w:rPr>
                <w:rFonts w:eastAsia="標楷體"/>
                <w:i/>
                <w:iCs/>
                <w:kern w:val="0"/>
                <w:sz w:val="16"/>
                <w:szCs w:val="16"/>
              </w:rPr>
            </w:pPr>
            <w:r w:rsidRPr="009856DC">
              <w:rPr>
                <w:rFonts w:eastAsia="標楷體" w:hAnsi="標楷體" w:hint="eastAsia"/>
                <w:kern w:val="0"/>
                <w:sz w:val="16"/>
                <w:szCs w:val="16"/>
              </w:rPr>
              <w:t>＊</w:t>
            </w:r>
          </w:p>
        </w:tc>
        <w:tc>
          <w:tcPr>
            <w:tcW w:w="1177" w:type="dxa"/>
            <w:noWrap/>
            <w:vAlign w:val="center"/>
          </w:tcPr>
          <w:p w:rsidR="00223F2F" w:rsidRPr="009856DC" w:rsidRDefault="00223F2F" w:rsidP="008465C7">
            <w:pPr>
              <w:widowControl/>
              <w:jc w:val="center"/>
              <w:rPr>
                <w:rFonts w:eastAsia="標楷體"/>
                <w:color w:val="000000"/>
                <w:kern w:val="0"/>
                <w:sz w:val="16"/>
                <w:szCs w:val="16"/>
              </w:rPr>
            </w:pPr>
            <w:r w:rsidRPr="009856DC">
              <w:rPr>
                <w:rFonts w:eastAsia="標楷體"/>
                <w:color w:val="000000"/>
                <w:kern w:val="0"/>
                <w:sz w:val="16"/>
                <w:szCs w:val="16"/>
              </w:rPr>
              <w:t>○</w:t>
            </w:r>
          </w:p>
        </w:tc>
      </w:tr>
    </w:tbl>
    <w:p w:rsidR="00223F2F" w:rsidRDefault="00223F2F" w:rsidP="00223F2F">
      <w:pPr>
        <w:rPr>
          <w:rFonts w:eastAsia="標楷體"/>
          <w:sz w:val="20"/>
        </w:rPr>
      </w:pPr>
      <w:r w:rsidRPr="00001FC1">
        <w:rPr>
          <w:rFonts w:eastAsia="標楷體" w:hint="eastAsia"/>
          <w:sz w:val="20"/>
        </w:rPr>
        <w:t>註：＊符號用以表示該物種為外來種，</w:t>
      </w:r>
      <w:r w:rsidRPr="00001FC1">
        <w:rPr>
          <w:rFonts w:eastAsia="標楷體"/>
          <w:sz w:val="20"/>
        </w:rPr>
        <w:t>○</w:t>
      </w:r>
      <w:r w:rsidRPr="00001FC1">
        <w:rPr>
          <w:rFonts w:eastAsia="標楷體" w:hint="eastAsia"/>
          <w:sz w:val="20"/>
        </w:rPr>
        <w:t>符號用以表示湧泉區調查發現該物種。</w:t>
      </w:r>
    </w:p>
    <w:p w:rsidR="00223F2F" w:rsidRDefault="00223F2F" w:rsidP="00223F2F">
      <w:pPr>
        <w:rPr>
          <w:rFonts w:eastAsia="標楷體"/>
          <w:sz w:val="20"/>
        </w:rPr>
      </w:pPr>
    </w:p>
    <w:p w:rsidR="00223F2F" w:rsidRPr="00001FC1" w:rsidRDefault="00223F2F" w:rsidP="00223F2F">
      <w:pPr>
        <w:rPr>
          <w:rFonts w:eastAsia="標楷體"/>
          <w:sz w:val="20"/>
        </w:rPr>
      </w:pPr>
    </w:p>
    <w:p w:rsidR="00223F2F" w:rsidRPr="00001FC1" w:rsidRDefault="00223F2F" w:rsidP="00223F2F">
      <w:pPr>
        <w:numPr>
          <w:ilvl w:val="0"/>
          <w:numId w:val="17"/>
        </w:numPr>
        <w:ind w:left="720"/>
        <w:rPr>
          <w:rFonts w:eastAsia="標楷體"/>
          <w:b/>
          <w:sz w:val="28"/>
          <w:szCs w:val="28"/>
        </w:rPr>
      </w:pPr>
      <w:r w:rsidRPr="00001FC1">
        <w:rPr>
          <w:rFonts w:eastAsia="標楷體" w:hint="eastAsia"/>
          <w:b/>
          <w:sz w:val="28"/>
          <w:szCs w:val="28"/>
        </w:rPr>
        <w:t>底棲生物</w:t>
      </w:r>
    </w:p>
    <w:tbl>
      <w:tblPr>
        <w:tblW w:w="0" w:type="auto"/>
        <w:tblInd w:w="38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A0"/>
      </w:tblPr>
      <w:tblGrid>
        <w:gridCol w:w="1345"/>
        <w:gridCol w:w="1256"/>
        <w:gridCol w:w="3087"/>
        <w:gridCol w:w="697"/>
        <w:gridCol w:w="1177"/>
      </w:tblGrid>
      <w:tr w:rsidR="00223F2F" w:rsidRPr="009856DC" w:rsidTr="008465C7">
        <w:trPr>
          <w:cantSplit/>
        </w:trPr>
        <w:tc>
          <w:tcPr>
            <w:tcW w:w="1345" w:type="dxa"/>
            <w:noWrap/>
            <w:vAlign w:val="center"/>
          </w:tcPr>
          <w:p w:rsidR="00223F2F" w:rsidRPr="009856DC" w:rsidRDefault="00223F2F" w:rsidP="008465C7">
            <w:pPr>
              <w:widowControl/>
              <w:jc w:val="center"/>
              <w:rPr>
                <w:rFonts w:eastAsia="標楷體"/>
                <w:b/>
                <w:color w:val="000000"/>
                <w:kern w:val="0"/>
                <w:sz w:val="16"/>
                <w:szCs w:val="16"/>
              </w:rPr>
            </w:pPr>
            <w:r w:rsidRPr="009856DC">
              <w:rPr>
                <w:rFonts w:eastAsia="標楷體" w:hAnsi="標楷體" w:hint="eastAsia"/>
                <w:b/>
                <w:color w:val="000000"/>
                <w:kern w:val="0"/>
                <w:sz w:val="16"/>
                <w:szCs w:val="16"/>
              </w:rPr>
              <w:t>目</w:t>
            </w:r>
          </w:p>
        </w:tc>
        <w:tc>
          <w:tcPr>
            <w:tcW w:w="1256" w:type="dxa"/>
            <w:noWrap/>
            <w:vAlign w:val="center"/>
          </w:tcPr>
          <w:p w:rsidR="00223F2F" w:rsidRPr="009856DC" w:rsidRDefault="00223F2F" w:rsidP="008465C7">
            <w:pPr>
              <w:widowControl/>
              <w:jc w:val="center"/>
              <w:rPr>
                <w:rFonts w:eastAsia="標楷體"/>
                <w:b/>
                <w:color w:val="000000"/>
                <w:kern w:val="0"/>
                <w:sz w:val="16"/>
                <w:szCs w:val="16"/>
              </w:rPr>
            </w:pPr>
            <w:r w:rsidRPr="009856DC">
              <w:rPr>
                <w:rFonts w:eastAsia="標楷體" w:hAnsi="標楷體" w:hint="eastAsia"/>
                <w:b/>
                <w:color w:val="000000"/>
                <w:kern w:val="0"/>
                <w:sz w:val="16"/>
                <w:szCs w:val="16"/>
              </w:rPr>
              <w:t>科</w:t>
            </w:r>
          </w:p>
        </w:tc>
        <w:tc>
          <w:tcPr>
            <w:tcW w:w="3087" w:type="dxa"/>
            <w:noWrap/>
            <w:vAlign w:val="center"/>
          </w:tcPr>
          <w:p w:rsidR="00223F2F" w:rsidRPr="009856DC" w:rsidRDefault="00223F2F" w:rsidP="008465C7">
            <w:pPr>
              <w:widowControl/>
              <w:jc w:val="center"/>
              <w:rPr>
                <w:rFonts w:eastAsia="標楷體"/>
                <w:b/>
                <w:color w:val="000000"/>
                <w:kern w:val="0"/>
                <w:sz w:val="16"/>
                <w:szCs w:val="16"/>
              </w:rPr>
            </w:pPr>
            <w:r w:rsidRPr="009856DC">
              <w:rPr>
                <w:rFonts w:eastAsia="標楷體" w:hAnsi="標楷體" w:hint="eastAsia"/>
                <w:b/>
                <w:color w:val="000000"/>
                <w:kern w:val="0"/>
                <w:sz w:val="16"/>
                <w:szCs w:val="16"/>
              </w:rPr>
              <w:t>物種名</w:t>
            </w:r>
          </w:p>
        </w:tc>
        <w:tc>
          <w:tcPr>
            <w:tcW w:w="697" w:type="dxa"/>
            <w:noWrap/>
            <w:vAlign w:val="center"/>
          </w:tcPr>
          <w:p w:rsidR="00223F2F" w:rsidRPr="009856DC" w:rsidRDefault="00223F2F" w:rsidP="008465C7">
            <w:pPr>
              <w:widowControl/>
              <w:jc w:val="center"/>
              <w:rPr>
                <w:rFonts w:eastAsia="標楷體"/>
                <w:b/>
                <w:color w:val="000000"/>
                <w:kern w:val="0"/>
                <w:sz w:val="16"/>
                <w:szCs w:val="16"/>
              </w:rPr>
            </w:pPr>
            <w:r w:rsidRPr="009856DC">
              <w:rPr>
                <w:rFonts w:eastAsia="標楷體" w:hAnsi="標楷體" w:hint="eastAsia"/>
                <w:b/>
                <w:color w:val="000000"/>
                <w:kern w:val="0"/>
                <w:sz w:val="16"/>
                <w:szCs w:val="16"/>
              </w:rPr>
              <w:t>外來種</w:t>
            </w:r>
          </w:p>
        </w:tc>
        <w:tc>
          <w:tcPr>
            <w:tcW w:w="1177" w:type="dxa"/>
            <w:noWrap/>
            <w:vAlign w:val="center"/>
          </w:tcPr>
          <w:p w:rsidR="00223F2F" w:rsidRPr="009856DC" w:rsidRDefault="00223F2F" w:rsidP="008465C7">
            <w:pPr>
              <w:jc w:val="center"/>
              <w:rPr>
                <w:rFonts w:eastAsia="標楷體"/>
                <w:b/>
                <w:color w:val="000000"/>
                <w:kern w:val="0"/>
                <w:sz w:val="16"/>
                <w:szCs w:val="16"/>
              </w:rPr>
            </w:pPr>
            <w:r>
              <w:rPr>
                <w:rFonts w:eastAsia="標楷體" w:hAnsi="標楷體" w:hint="eastAsia"/>
                <w:b/>
                <w:color w:val="000000"/>
                <w:kern w:val="0"/>
                <w:sz w:val="16"/>
                <w:szCs w:val="16"/>
              </w:rPr>
              <w:t>本計畫區</w:t>
            </w:r>
          </w:p>
        </w:tc>
      </w:tr>
      <w:tr w:rsidR="00223F2F" w:rsidRPr="009856DC" w:rsidTr="008465C7">
        <w:trPr>
          <w:cantSplit/>
        </w:trPr>
        <w:tc>
          <w:tcPr>
            <w:tcW w:w="1345" w:type="dxa"/>
            <w:vMerge w:val="restart"/>
            <w:noWrap/>
            <w:vAlign w:val="center"/>
          </w:tcPr>
          <w:p w:rsidR="00223F2F" w:rsidRPr="009856DC" w:rsidRDefault="00223F2F" w:rsidP="008465C7">
            <w:pPr>
              <w:widowControl/>
              <w:jc w:val="both"/>
              <w:rPr>
                <w:rFonts w:eastAsia="標楷體"/>
                <w:kern w:val="0"/>
                <w:sz w:val="16"/>
                <w:szCs w:val="16"/>
              </w:rPr>
            </w:pPr>
            <w:r w:rsidRPr="009856DC">
              <w:rPr>
                <w:rFonts w:eastAsia="標楷體"/>
                <w:kern w:val="0"/>
                <w:sz w:val="16"/>
                <w:szCs w:val="16"/>
              </w:rPr>
              <w:t>Decapoda</w:t>
            </w:r>
          </w:p>
          <w:p w:rsidR="00223F2F" w:rsidRPr="009856DC" w:rsidRDefault="00223F2F" w:rsidP="008465C7">
            <w:pPr>
              <w:widowControl/>
              <w:jc w:val="both"/>
              <w:rPr>
                <w:rFonts w:eastAsia="標楷體"/>
                <w:kern w:val="0"/>
                <w:sz w:val="16"/>
                <w:szCs w:val="16"/>
              </w:rPr>
            </w:pPr>
            <w:r w:rsidRPr="009856DC">
              <w:rPr>
                <w:rFonts w:eastAsia="標楷體" w:hAnsi="標楷體" w:hint="eastAsia"/>
                <w:kern w:val="0"/>
                <w:sz w:val="16"/>
                <w:szCs w:val="16"/>
              </w:rPr>
              <w:t>十足目</w:t>
            </w:r>
          </w:p>
        </w:tc>
        <w:tc>
          <w:tcPr>
            <w:tcW w:w="1256" w:type="dxa"/>
            <w:vMerge w:val="restart"/>
            <w:noWrap/>
            <w:vAlign w:val="center"/>
          </w:tcPr>
          <w:p w:rsidR="00223F2F" w:rsidRPr="009856DC" w:rsidRDefault="00223F2F" w:rsidP="008465C7">
            <w:pPr>
              <w:widowControl/>
              <w:jc w:val="both"/>
              <w:rPr>
                <w:rFonts w:eastAsia="標楷體"/>
                <w:kern w:val="0"/>
                <w:sz w:val="16"/>
                <w:szCs w:val="16"/>
              </w:rPr>
            </w:pPr>
            <w:r w:rsidRPr="009856DC">
              <w:rPr>
                <w:rFonts w:eastAsia="標楷體"/>
                <w:kern w:val="0"/>
                <w:sz w:val="16"/>
                <w:szCs w:val="16"/>
              </w:rPr>
              <w:t>Atyidae</w:t>
            </w:r>
          </w:p>
          <w:p w:rsidR="00223F2F" w:rsidRPr="009856DC" w:rsidRDefault="00223F2F" w:rsidP="008465C7">
            <w:pPr>
              <w:widowControl/>
              <w:jc w:val="both"/>
              <w:rPr>
                <w:rFonts w:eastAsia="標楷體"/>
                <w:kern w:val="0"/>
                <w:sz w:val="16"/>
                <w:szCs w:val="16"/>
              </w:rPr>
            </w:pPr>
            <w:r w:rsidRPr="009856DC">
              <w:rPr>
                <w:rFonts w:eastAsia="標楷體" w:hAnsi="標楷體" w:hint="eastAsia"/>
                <w:kern w:val="0"/>
                <w:sz w:val="16"/>
                <w:szCs w:val="16"/>
              </w:rPr>
              <w:t>匙指蝦科</w:t>
            </w:r>
          </w:p>
        </w:tc>
        <w:tc>
          <w:tcPr>
            <w:tcW w:w="3087" w:type="dxa"/>
            <w:vAlign w:val="center"/>
          </w:tcPr>
          <w:p w:rsidR="00223F2F" w:rsidRPr="009856DC" w:rsidRDefault="00223F2F" w:rsidP="008465C7">
            <w:pPr>
              <w:widowControl/>
              <w:jc w:val="both"/>
              <w:rPr>
                <w:rFonts w:eastAsia="標楷體"/>
                <w:i/>
                <w:iCs/>
                <w:kern w:val="0"/>
                <w:sz w:val="16"/>
                <w:szCs w:val="16"/>
              </w:rPr>
            </w:pPr>
            <w:r w:rsidRPr="009856DC">
              <w:rPr>
                <w:rFonts w:eastAsia="標楷體"/>
                <w:i/>
                <w:iCs/>
                <w:kern w:val="0"/>
                <w:sz w:val="16"/>
                <w:szCs w:val="16"/>
              </w:rPr>
              <w:t>Caridina pseudodenticulata</w:t>
            </w:r>
          </w:p>
          <w:p w:rsidR="00223F2F" w:rsidRPr="009856DC" w:rsidRDefault="00223F2F" w:rsidP="008465C7">
            <w:pPr>
              <w:widowControl/>
              <w:jc w:val="both"/>
              <w:rPr>
                <w:rFonts w:eastAsia="標楷體"/>
                <w:i/>
                <w:iCs/>
                <w:kern w:val="0"/>
                <w:sz w:val="16"/>
                <w:szCs w:val="16"/>
              </w:rPr>
            </w:pPr>
            <w:r w:rsidRPr="009856DC">
              <w:rPr>
                <w:rFonts w:eastAsia="標楷體" w:hAnsi="標楷體" w:hint="eastAsia"/>
                <w:kern w:val="0"/>
                <w:sz w:val="16"/>
                <w:szCs w:val="16"/>
              </w:rPr>
              <w:t>假鋸齒米蝦</w:t>
            </w:r>
          </w:p>
        </w:tc>
        <w:tc>
          <w:tcPr>
            <w:tcW w:w="697" w:type="dxa"/>
            <w:noWrap/>
            <w:vAlign w:val="center"/>
          </w:tcPr>
          <w:p w:rsidR="00223F2F" w:rsidRPr="009856DC" w:rsidRDefault="00223F2F" w:rsidP="008465C7">
            <w:pPr>
              <w:widowControl/>
              <w:jc w:val="center"/>
              <w:rPr>
                <w:rFonts w:eastAsia="標楷體"/>
                <w:kern w:val="0"/>
                <w:sz w:val="16"/>
                <w:szCs w:val="16"/>
              </w:rPr>
            </w:pPr>
          </w:p>
        </w:tc>
        <w:tc>
          <w:tcPr>
            <w:tcW w:w="1177" w:type="dxa"/>
            <w:noWrap/>
            <w:vAlign w:val="center"/>
          </w:tcPr>
          <w:p w:rsidR="00223F2F" w:rsidRPr="009856DC" w:rsidRDefault="00223F2F" w:rsidP="008465C7">
            <w:pPr>
              <w:widowControl/>
              <w:jc w:val="center"/>
              <w:rPr>
                <w:rFonts w:eastAsia="標楷體"/>
                <w:color w:val="000000"/>
                <w:kern w:val="0"/>
                <w:sz w:val="16"/>
                <w:szCs w:val="16"/>
              </w:rPr>
            </w:pPr>
            <w:r w:rsidRPr="009856DC">
              <w:rPr>
                <w:rFonts w:eastAsia="標楷體"/>
                <w:color w:val="000000"/>
                <w:kern w:val="0"/>
                <w:sz w:val="16"/>
                <w:szCs w:val="16"/>
              </w:rPr>
              <w:t>○</w:t>
            </w:r>
          </w:p>
        </w:tc>
      </w:tr>
      <w:tr w:rsidR="00223F2F" w:rsidRPr="009856DC" w:rsidTr="008465C7">
        <w:trPr>
          <w:cantSplit/>
        </w:trPr>
        <w:tc>
          <w:tcPr>
            <w:tcW w:w="1345" w:type="dxa"/>
            <w:vMerge/>
            <w:vAlign w:val="center"/>
          </w:tcPr>
          <w:p w:rsidR="00223F2F" w:rsidRPr="009856DC" w:rsidRDefault="00223F2F" w:rsidP="008465C7">
            <w:pPr>
              <w:widowControl/>
              <w:jc w:val="both"/>
              <w:rPr>
                <w:rFonts w:eastAsia="標楷體"/>
                <w:kern w:val="0"/>
                <w:sz w:val="16"/>
                <w:szCs w:val="16"/>
              </w:rPr>
            </w:pPr>
          </w:p>
        </w:tc>
        <w:tc>
          <w:tcPr>
            <w:tcW w:w="1256" w:type="dxa"/>
            <w:vMerge/>
            <w:vAlign w:val="center"/>
          </w:tcPr>
          <w:p w:rsidR="00223F2F" w:rsidRPr="009856DC" w:rsidRDefault="00223F2F" w:rsidP="008465C7">
            <w:pPr>
              <w:widowControl/>
              <w:jc w:val="both"/>
              <w:rPr>
                <w:rFonts w:eastAsia="標楷體"/>
                <w:kern w:val="0"/>
                <w:sz w:val="16"/>
                <w:szCs w:val="16"/>
              </w:rPr>
            </w:pPr>
          </w:p>
        </w:tc>
        <w:tc>
          <w:tcPr>
            <w:tcW w:w="3087" w:type="dxa"/>
            <w:vAlign w:val="center"/>
          </w:tcPr>
          <w:p w:rsidR="00223F2F" w:rsidRPr="009856DC" w:rsidRDefault="00223F2F" w:rsidP="008465C7">
            <w:pPr>
              <w:widowControl/>
              <w:jc w:val="both"/>
              <w:rPr>
                <w:rFonts w:eastAsia="標楷體"/>
                <w:i/>
                <w:iCs/>
                <w:kern w:val="0"/>
                <w:sz w:val="16"/>
                <w:szCs w:val="16"/>
              </w:rPr>
            </w:pPr>
            <w:r>
              <w:rPr>
                <w:rFonts w:eastAsia="標楷體"/>
                <w:i/>
                <w:iCs/>
                <w:kern w:val="0"/>
                <w:sz w:val="16"/>
                <w:szCs w:val="16"/>
              </w:rPr>
              <w:t>Neocaridina denticulat</w:t>
            </w:r>
            <w:r>
              <w:rPr>
                <w:rFonts w:eastAsia="標楷體" w:hint="eastAsia"/>
                <w:i/>
                <w:iCs/>
                <w:kern w:val="0"/>
                <w:sz w:val="16"/>
                <w:szCs w:val="16"/>
              </w:rPr>
              <w:t>a</w:t>
            </w:r>
          </w:p>
          <w:p w:rsidR="00223F2F" w:rsidRPr="009856DC" w:rsidRDefault="00223F2F" w:rsidP="008465C7">
            <w:pPr>
              <w:widowControl/>
              <w:jc w:val="both"/>
              <w:rPr>
                <w:rFonts w:eastAsia="標楷體"/>
                <w:i/>
                <w:iCs/>
                <w:kern w:val="0"/>
                <w:sz w:val="16"/>
                <w:szCs w:val="16"/>
              </w:rPr>
            </w:pPr>
            <w:r w:rsidRPr="009856DC">
              <w:rPr>
                <w:rFonts w:eastAsia="標楷體" w:hAnsi="標楷體" w:hint="eastAsia"/>
                <w:kern w:val="0"/>
                <w:sz w:val="16"/>
                <w:szCs w:val="16"/>
              </w:rPr>
              <w:t>鋸齒新米蝦</w:t>
            </w:r>
          </w:p>
        </w:tc>
        <w:tc>
          <w:tcPr>
            <w:tcW w:w="697" w:type="dxa"/>
            <w:noWrap/>
            <w:vAlign w:val="center"/>
          </w:tcPr>
          <w:p w:rsidR="00223F2F" w:rsidRPr="009856DC" w:rsidRDefault="00223F2F" w:rsidP="008465C7">
            <w:pPr>
              <w:widowControl/>
              <w:jc w:val="center"/>
              <w:rPr>
                <w:rFonts w:eastAsia="標楷體"/>
                <w:color w:val="000000"/>
                <w:kern w:val="0"/>
                <w:sz w:val="16"/>
                <w:szCs w:val="16"/>
              </w:rPr>
            </w:pPr>
          </w:p>
        </w:tc>
        <w:tc>
          <w:tcPr>
            <w:tcW w:w="1177" w:type="dxa"/>
            <w:noWrap/>
            <w:vAlign w:val="center"/>
          </w:tcPr>
          <w:p w:rsidR="00223F2F" w:rsidRPr="009856DC" w:rsidRDefault="00223F2F" w:rsidP="008465C7">
            <w:pPr>
              <w:widowControl/>
              <w:jc w:val="center"/>
              <w:rPr>
                <w:rFonts w:eastAsia="標楷體"/>
                <w:color w:val="000000"/>
                <w:kern w:val="0"/>
                <w:sz w:val="16"/>
                <w:szCs w:val="16"/>
              </w:rPr>
            </w:pPr>
            <w:r w:rsidRPr="009856DC">
              <w:rPr>
                <w:rFonts w:eastAsia="標楷體"/>
                <w:color w:val="000000"/>
                <w:kern w:val="0"/>
                <w:sz w:val="16"/>
                <w:szCs w:val="16"/>
              </w:rPr>
              <w:t>○</w:t>
            </w:r>
          </w:p>
        </w:tc>
      </w:tr>
      <w:tr w:rsidR="00223F2F" w:rsidRPr="009856DC" w:rsidTr="008465C7">
        <w:trPr>
          <w:cantSplit/>
        </w:trPr>
        <w:tc>
          <w:tcPr>
            <w:tcW w:w="1345" w:type="dxa"/>
            <w:vMerge/>
            <w:vAlign w:val="center"/>
          </w:tcPr>
          <w:p w:rsidR="00223F2F" w:rsidRPr="009856DC" w:rsidRDefault="00223F2F" w:rsidP="008465C7">
            <w:pPr>
              <w:widowControl/>
              <w:jc w:val="both"/>
              <w:rPr>
                <w:rFonts w:eastAsia="標楷體"/>
                <w:kern w:val="0"/>
                <w:sz w:val="16"/>
                <w:szCs w:val="16"/>
              </w:rPr>
            </w:pPr>
          </w:p>
        </w:tc>
        <w:tc>
          <w:tcPr>
            <w:tcW w:w="1256" w:type="dxa"/>
            <w:noWrap/>
            <w:vAlign w:val="center"/>
          </w:tcPr>
          <w:p w:rsidR="00223F2F" w:rsidRPr="009856DC" w:rsidRDefault="00223F2F" w:rsidP="008465C7">
            <w:pPr>
              <w:widowControl/>
              <w:jc w:val="both"/>
              <w:rPr>
                <w:rFonts w:eastAsia="標楷體"/>
                <w:kern w:val="0"/>
                <w:sz w:val="16"/>
                <w:szCs w:val="16"/>
              </w:rPr>
            </w:pPr>
            <w:r w:rsidRPr="009856DC">
              <w:rPr>
                <w:rFonts w:eastAsia="標楷體"/>
                <w:kern w:val="0"/>
                <w:sz w:val="16"/>
                <w:szCs w:val="16"/>
              </w:rPr>
              <w:t>Potamidae</w:t>
            </w:r>
          </w:p>
          <w:p w:rsidR="00223F2F" w:rsidRPr="009856DC" w:rsidRDefault="00223F2F" w:rsidP="008465C7">
            <w:pPr>
              <w:widowControl/>
              <w:jc w:val="both"/>
              <w:rPr>
                <w:rFonts w:eastAsia="標楷體"/>
                <w:kern w:val="0"/>
                <w:sz w:val="16"/>
                <w:szCs w:val="16"/>
              </w:rPr>
            </w:pPr>
            <w:r w:rsidRPr="009856DC">
              <w:rPr>
                <w:rFonts w:eastAsia="標楷體" w:hAnsi="標楷體" w:hint="eastAsia"/>
                <w:kern w:val="0"/>
                <w:sz w:val="16"/>
                <w:szCs w:val="16"/>
              </w:rPr>
              <w:t>溪蟹科</w:t>
            </w:r>
          </w:p>
        </w:tc>
        <w:tc>
          <w:tcPr>
            <w:tcW w:w="3087" w:type="dxa"/>
            <w:noWrap/>
            <w:vAlign w:val="center"/>
          </w:tcPr>
          <w:p w:rsidR="00223F2F" w:rsidRPr="009856DC" w:rsidRDefault="00223F2F" w:rsidP="008465C7">
            <w:pPr>
              <w:widowControl/>
              <w:jc w:val="both"/>
              <w:rPr>
                <w:rFonts w:eastAsia="標楷體"/>
                <w:i/>
                <w:iCs/>
                <w:kern w:val="0"/>
                <w:sz w:val="16"/>
                <w:szCs w:val="16"/>
              </w:rPr>
            </w:pPr>
            <w:r w:rsidRPr="009856DC">
              <w:rPr>
                <w:rFonts w:eastAsia="標楷體"/>
                <w:i/>
                <w:iCs/>
                <w:kern w:val="0"/>
                <w:sz w:val="16"/>
                <w:szCs w:val="16"/>
              </w:rPr>
              <w:t>Geothellphusa olea</w:t>
            </w:r>
          </w:p>
          <w:p w:rsidR="00223F2F" w:rsidRPr="009856DC" w:rsidRDefault="00223F2F" w:rsidP="008465C7">
            <w:pPr>
              <w:jc w:val="both"/>
              <w:rPr>
                <w:rFonts w:eastAsia="標楷體"/>
                <w:i/>
                <w:iCs/>
                <w:kern w:val="0"/>
                <w:sz w:val="16"/>
                <w:szCs w:val="16"/>
              </w:rPr>
            </w:pPr>
            <w:r w:rsidRPr="009856DC">
              <w:rPr>
                <w:rFonts w:eastAsia="標楷體" w:hAnsi="標楷體" w:hint="eastAsia"/>
                <w:kern w:val="0"/>
                <w:sz w:val="16"/>
                <w:szCs w:val="16"/>
              </w:rPr>
              <w:t>黃綠澤蟹</w:t>
            </w:r>
          </w:p>
        </w:tc>
        <w:tc>
          <w:tcPr>
            <w:tcW w:w="697" w:type="dxa"/>
            <w:noWrap/>
            <w:vAlign w:val="center"/>
          </w:tcPr>
          <w:p w:rsidR="00223F2F" w:rsidRPr="009856DC" w:rsidRDefault="00223F2F" w:rsidP="008465C7">
            <w:pPr>
              <w:widowControl/>
              <w:jc w:val="center"/>
              <w:rPr>
                <w:rFonts w:eastAsia="標楷體"/>
                <w:color w:val="000000"/>
                <w:kern w:val="0"/>
                <w:sz w:val="16"/>
                <w:szCs w:val="16"/>
              </w:rPr>
            </w:pPr>
          </w:p>
        </w:tc>
        <w:tc>
          <w:tcPr>
            <w:tcW w:w="1177" w:type="dxa"/>
            <w:noWrap/>
            <w:vAlign w:val="center"/>
          </w:tcPr>
          <w:p w:rsidR="00223F2F" w:rsidRPr="009856DC" w:rsidRDefault="00223F2F" w:rsidP="008465C7">
            <w:pPr>
              <w:jc w:val="center"/>
              <w:rPr>
                <w:rFonts w:eastAsia="標楷體"/>
                <w:color w:val="000000"/>
                <w:kern w:val="0"/>
                <w:sz w:val="16"/>
                <w:szCs w:val="16"/>
              </w:rPr>
            </w:pPr>
            <w:r w:rsidRPr="009856DC">
              <w:rPr>
                <w:rFonts w:eastAsia="標楷體"/>
                <w:color w:val="000000"/>
                <w:kern w:val="0"/>
                <w:sz w:val="16"/>
                <w:szCs w:val="16"/>
              </w:rPr>
              <w:t>○</w:t>
            </w:r>
          </w:p>
        </w:tc>
      </w:tr>
      <w:tr w:rsidR="00223F2F" w:rsidRPr="009856DC" w:rsidTr="008465C7">
        <w:trPr>
          <w:cantSplit/>
        </w:trPr>
        <w:tc>
          <w:tcPr>
            <w:tcW w:w="1345" w:type="dxa"/>
            <w:vMerge w:val="restart"/>
            <w:noWrap/>
            <w:vAlign w:val="center"/>
          </w:tcPr>
          <w:p w:rsidR="00223F2F" w:rsidRPr="009856DC" w:rsidRDefault="00223F2F" w:rsidP="008465C7">
            <w:pPr>
              <w:widowControl/>
              <w:jc w:val="both"/>
              <w:rPr>
                <w:rFonts w:eastAsia="標楷體"/>
                <w:kern w:val="0"/>
                <w:sz w:val="16"/>
                <w:szCs w:val="16"/>
              </w:rPr>
            </w:pPr>
            <w:r w:rsidRPr="009856DC">
              <w:rPr>
                <w:rFonts w:eastAsia="標楷體"/>
                <w:kern w:val="0"/>
                <w:sz w:val="16"/>
                <w:szCs w:val="16"/>
              </w:rPr>
              <w:t>Rhyncbdellida</w:t>
            </w:r>
          </w:p>
          <w:p w:rsidR="00223F2F" w:rsidRPr="009856DC" w:rsidRDefault="00223F2F" w:rsidP="008465C7">
            <w:pPr>
              <w:widowControl/>
              <w:jc w:val="both"/>
              <w:rPr>
                <w:rFonts w:eastAsia="標楷體"/>
                <w:kern w:val="0"/>
                <w:sz w:val="16"/>
                <w:szCs w:val="16"/>
              </w:rPr>
            </w:pPr>
            <w:r w:rsidRPr="009856DC">
              <w:rPr>
                <w:rFonts w:eastAsia="標楷體" w:hAnsi="標楷體" w:hint="eastAsia"/>
                <w:kern w:val="0"/>
                <w:sz w:val="16"/>
                <w:szCs w:val="16"/>
              </w:rPr>
              <w:t>吻蛭目</w:t>
            </w:r>
          </w:p>
        </w:tc>
        <w:tc>
          <w:tcPr>
            <w:tcW w:w="1256" w:type="dxa"/>
            <w:vMerge w:val="restart"/>
            <w:noWrap/>
            <w:vAlign w:val="center"/>
          </w:tcPr>
          <w:p w:rsidR="00223F2F" w:rsidRPr="009856DC" w:rsidRDefault="00223F2F" w:rsidP="008465C7">
            <w:pPr>
              <w:widowControl/>
              <w:jc w:val="both"/>
              <w:rPr>
                <w:rFonts w:eastAsia="標楷體"/>
                <w:kern w:val="0"/>
                <w:sz w:val="16"/>
                <w:szCs w:val="16"/>
              </w:rPr>
            </w:pPr>
            <w:r w:rsidRPr="009856DC">
              <w:rPr>
                <w:rFonts w:eastAsia="標楷體"/>
                <w:kern w:val="0"/>
                <w:sz w:val="16"/>
                <w:szCs w:val="16"/>
              </w:rPr>
              <w:t>Glossiphoniidae</w:t>
            </w:r>
          </w:p>
          <w:p w:rsidR="00223F2F" w:rsidRPr="009856DC" w:rsidRDefault="00223F2F" w:rsidP="008465C7">
            <w:pPr>
              <w:widowControl/>
              <w:jc w:val="both"/>
              <w:rPr>
                <w:rFonts w:eastAsia="標楷體"/>
                <w:kern w:val="0"/>
                <w:sz w:val="16"/>
                <w:szCs w:val="16"/>
              </w:rPr>
            </w:pPr>
            <w:r w:rsidRPr="009856DC">
              <w:rPr>
                <w:rFonts w:eastAsia="標楷體" w:hAnsi="標楷體" w:hint="eastAsia"/>
                <w:kern w:val="0"/>
                <w:sz w:val="16"/>
                <w:szCs w:val="16"/>
              </w:rPr>
              <w:t>舌蛭科</w:t>
            </w:r>
          </w:p>
        </w:tc>
        <w:tc>
          <w:tcPr>
            <w:tcW w:w="3087" w:type="dxa"/>
            <w:noWrap/>
            <w:vAlign w:val="center"/>
          </w:tcPr>
          <w:p w:rsidR="00223F2F" w:rsidRPr="009856DC" w:rsidRDefault="00223F2F" w:rsidP="008465C7">
            <w:pPr>
              <w:widowControl/>
              <w:jc w:val="both"/>
              <w:rPr>
                <w:rFonts w:eastAsia="標楷體"/>
                <w:i/>
                <w:iCs/>
                <w:kern w:val="0"/>
                <w:sz w:val="16"/>
                <w:szCs w:val="16"/>
              </w:rPr>
            </w:pPr>
            <w:r w:rsidRPr="009856DC">
              <w:rPr>
                <w:rFonts w:eastAsia="標楷體"/>
                <w:i/>
                <w:iCs/>
                <w:kern w:val="0"/>
                <w:sz w:val="16"/>
                <w:szCs w:val="16"/>
              </w:rPr>
              <w:t xml:space="preserve">Helobdella </w:t>
            </w:r>
            <w:r w:rsidRPr="009856DC">
              <w:rPr>
                <w:rFonts w:eastAsia="標楷體"/>
                <w:kern w:val="0"/>
                <w:sz w:val="16"/>
                <w:szCs w:val="16"/>
              </w:rPr>
              <w:t>sp.</w:t>
            </w:r>
          </w:p>
        </w:tc>
        <w:tc>
          <w:tcPr>
            <w:tcW w:w="697" w:type="dxa"/>
            <w:noWrap/>
            <w:vAlign w:val="center"/>
          </w:tcPr>
          <w:p w:rsidR="00223F2F" w:rsidRPr="009856DC" w:rsidRDefault="00223F2F" w:rsidP="008465C7">
            <w:pPr>
              <w:widowControl/>
              <w:jc w:val="center"/>
              <w:rPr>
                <w:rFonts w:eastAsia="標楷體"/>
                <w:color w:val="000000"/>
                <w:kern w:val="0"/>
                <w:sz w:val="16"/>
                <w:szCs w:val="16"/>
              </w:rPr>
            </w:pPr>
          </w:p>
        </w:tc>
        <w:tc>
          <w:tcPr>
            <w:tcW w:w="1177" w:type="dxa"/>
            <w:noWrap/>
            <w:vAlign w:val="center"/>
          </w:tcPr>
          <w:p w:rsidR="00223F2F" w:rsidRPr="009856DC" w:rsidRDefault="00223F2F" w:rsidP="008465C7">
            <w:pPr>
              <w:widowControl/>
              <w:jc w:val="center"/>
              <w:rPr>
                <w:rFonts w:eastAsia="標楷體"/>
                <w:color w:val="000000"/>
                <w:kern w:val="0"/>
                <w:sz w:val="16"/>
                <w:szCs w:val="16"/>
              </w:rPr>
            </w:pPr>
            <w:r w:rsidRPr="009856DC">
              <w:rPr>
                <w:rFonts w:eastAsia="標楷體"/>
                <w:color w:val="000000"/>
                <w:kern w:val="0"/>
                <w:sz w:val="16"/>
                <w:szCs w:val="16"/>
              </w:rPr>
              <w:t>○</w:t>
            </w:r>
          </w:p>
        </w:tc>
      </w:tr>
      <w:tr w:rsidR="00223F2F" w:rsidRPr="009856DC" w:rsidTr="008465C7">
        <w:trPr>
          <w:cantSplit/>
        </w:trPr>
        <w:tc>
          <w:tcPr>
            <w:tcW w:w="1345" w:type="dxa"/>
            <w:vMerge/>
            <w:vAlign w:val="center"/>
          </w:tcPr>
          <w:p w:rsidR="00223F2F" w:rsidRPr="009856DC" w:rsidRDefault="00223F2F" w:rsidP="008465C7">
            <w:pPr>
              <w:widowControl/>
              <w:jc w:val="both"/>
              <w:rPr>
                <w:rFonts w:eastAsia="標楷體"/>
                <w:kern w:val="0"/>
                <w:sz w:val="16"/>
                <w:szCs w:val="16"/>
              </w:rPr>
            </w:pPr>
          </w:p>
        </w:tc>
        <w:tc>
          <w:tcPr>
            <w:tcW w:w="1256" w:type="dxa"/>
            <w:vMerge/>
            <w:vAlign w:val="center"/>
          </w:tcPr>
          <w:p w:rsidR="00223F2F" w:rsidRPr="009856DC" w:rsidRDefault="00223F2F" w:rsidP="008465C7">
            <w:pPr>
              <w:widowControl/>
              <w:jc w:val="both"/>
              <w:rPr>
                <w:rFonts w:eastAsia="標楷體"/>
                <w:kern w:val="0"/>
                <w:sz w:val="16"/>
                <w:szCs w:val="16"/>
              </w:rPr>
            </w:pPr>
          </w:p>
        </w:tc>
        <w:tc>
          <w:tcPr>
            <w:tcW w:w="3087" w:type="dxa"/>
            <w:noWrap/>
            <w:vAlign w:val="center"/>
          </w:tcPr>
          <w:p w:rsidR="00223F2F" w:rsidRPr="009856DC" w:rsidRDefault="00223F2F" w:rsidP="008465C7">
            <w:pPr>
              <w:widowControl/>
              <w:jc w:val="both"/>
              <w:rPr>
                <w:rFonts w:eastAsia="標楷體"/>
                <w:i/>
                <w:iCs/>
                <w:kern w:val="0"/>
                <w:sz w:val="16"/>
                <w:szCs w:val="16"/>
              </w:rPr>
            </w:pPr>
            <w:r w:rsidRPr="009856DC">
              <w:rPr>
                <w:rFonts w:eastAsia="標楷體"/>
                <w:i/>
                <w:iCs/>
                <w:kern w:val="0"/>
                <w:sz w:val="16"/>
                <w:szCs w:val="16"/>
              </w:rPr>
              <w:t>Glossiphonia</w:t>
            </w:r>
            <w:r w:rsidRPr="009856DC">
              <w:rPr>
                <w:rFonts w:eastAsia="標楷體"/>
                <w:kern w:val="0"/>
                <w:sz w:val="16"/>
                <w:szCs w:val="16"/>
              </w:rPr>
              <w:t xml:space="preserve"> sp. (</w:t>
            </w:r>
            <w:r w:rsidRPr="009856DC">
              <w:rPr>
                <w:rFonts w:eastAsia="標楷體" w:hAnsi="標楷體" w:hint="eastAsia"/>
                <w:kern w:val="0"/>
                <w:sz w:val="16"/>
                <w:szCs w:val="16"/>
              </w:rPr>
              <w:t>橢圓</w:t>
            </w:r>
            <w:r w:rsidRPr="009856DC">
              <w:rPr>
                <w:rFonts w:eastAsia="標楷體"/>
                <w:kern w:val="0"/>
                <w:sz w:val="16"/>
                <w:szCs w:val="16"/>
              </w:rPr>
              <w:t>)</w:t>
            </w:r>
          </w:p>
        </w:tc>
        <w:tc>
          <w:tcPr>
            <w:tcW w:w="697" w:type="dxa"/>
            <w:noWrap/>
            <w:vAlign w:val="center"/>
          </w:tcPr>
          <w:p w:rsidR="00223F2F" w:rsidRPr="009856DC" w:rsidRDefault="00223F2F" w:rsidP="008465C7">
            <w:pPr>
              <w:widowControl/>
              <w:jc w:val="center"/>
              <w:rPr>
                <w:rFonts w:eastAsia="標楷體"/>
                <w:color w:val="000000"/>
                <w:kern w:val="0"/>
                <w:sz w:val="16"/>
                <w:szCs w:val="16"/>
              </w:rPr>
            </w:pPr>
          </w:p>
        </w:tc>
        <w:tc>
          <w:tcPr>
            <w:tcW w:w="1177" w:type="dxa"/>
            <w:noWrap/>
            <w:vAlign w:val="center"/>
          </w:tcPr>
          <w:p w:rsidR="00223F2F" w:rsidRPr="009856DC" w:rsidRDefault="00223F2F" w:rsidP="008465C7">
            <w:pPr>
              <w:widowControl/>
              <w:jc w:val="center"/>
              <w:rPr>
                <w:rFonts w:eastAsia="標楷體"/>
                <w:color w:val="000000"/>
                <w:kern w:val="0"/>
                <w:sz w:val="16"/>
                <w:szCs w:val="16"/>
              </w:rPr>
            </w:pPr>
            <w:r w:rsidRPr="009856DC">
              <w:rPr>
                <w:rFonts w:eastAsia="標楷體"/>
                <w:color w:val="000000"/>
                <w:kern w:val="0"/>
                <w:sz w:val="16"/>
                <w:szCs w:val="16"/>
              </w:rPr>
              <w:t>○</w:t>
            </w:r>
          </w:p>
        </w:tc>
      </w:tr>
      <w:tr w:rsidR="00223F2F" w:rsidRPr="009856DC" w:rsidTr="008465C7">
        <w:trPr>
          <w:cantSplit/>
        </w:trPr>
        <w:tc>
          <w:tcPr>
            <w:tcW w:w="1345" w:type="dxa"/>
            <w:vMerge w:val="restart"/>
            <w:noWrap/>
            <w:vAlign w:val="center"/>
          </w:tcPr>
          <w:p w:rsidR="00223F2F" w:rsidRPr="009856DC" w:rsidRDefault="00223F2F" w:rsidP="008465C7">
            <w:pPr>
              <w:widowControl/>
              <w:jc w:val="both"/>
              <w:rPr>
                <w:rFonts w:eastAsia="標楷體"/>
                <w:kern w:val="0"/>
                <w:sz w:val="16"/>
                <w:szCs w:val="16"/>
              </w:rPr>
            </w:pPr>
            <w:r w:rsidRPr="009856DC">
              <w:rPr>
                <w:rFonts w:eastAsia="標楷體"/>
                <w:kern w:val="0"/>
                <w:sz w:val="16"/>
                <w:szCs w:val="16"/>
              </w:rPr>
              <w:t>Mesogastropda</w:t>
            </w:r>
          </w:p>
          <w:p w:rsidR="00223F2F" w:rsidRPr="009856DC" w:rsidRDefault="00223F2F" w:rsidP="008465C7">
            <w:pPr>
              <w:widowControl/>
              <w:jc w:val="both"/>
              <w:rPr>
                <w:rFonts w:eastAsia="標楷體"/>
                <w:kern w:val="0"/>
                <w:sz w:val="16"/>
                <w:szCs w:val="16"/>
              </w:rPr>
            </w:pPr>
            <w:r w:rsidRPr="009856DC">
              <w:rPr>
                <w:rFonts w:eastAsia="標楷體" w:hAnsi="標楷體" w:hint="eastAsia"/>
                <w:kern w:val="0"/>
                <w:sz w:val="16"/>
                <w:szCs w:val="16"/>
              </w:rPr>
              <w:t>中腹足目</w:t>
            </w:r>
          </w:p>
        </w:tc>
        <w:tc>
          <w:tcPr>
            <w:tcW w:w="1256" w:type="dxa"/>
            <w:vMerge w:val="restart"/>
            <w:vAlign w:val="center"/>
          </w:tcPr>
          <w:p w:rsidR="00223F2F" w:rsidRPr="009856DC" w:rsidRDefault="00223F2F" w:rsidP="008465C7">
            <w:pPr>
              <w:widowControl/>
              <w:jc w:val="both"/>
              <w:rPr>
                <w:rFonts w:eastAsia="標楷體"/>
                <w:kern w:val="0"/>
                <w:sz w:val="16"/>
                <w:szCs w:val="16"/>
              </w:rPr>
            </w:pPr>
            <w:r w:rsidRPr="009856DC">
              <w:rPr>
                <w:rFonts w:eastAsia="標楷體"/>
                <w:kern w:val="0"/>
                <w:sz w:val="16"/>
                <w:szCs w:val="16"/>
              </w:rPr>
              <w:t>Ampullaridae</w:t>
            </w:r>
          </w:p>
          <w:p w:rsidR="00223F2F" w:rsidRPr="009856DC" w:rsidRDefault="00223F2F" w:rsidP="008465C7">
            <w:pPr>
              <w:widowControl/>
              <w:jc w:val="both"/>
              <w:rPr>
                <w:rFonts w:eastAsia="標楷體"/>
                <w:kern w:val="0"/>
                <w:sz w:val="16"/>
                <w:szCs w:val="16"/>
              </w:rPr>
            </w:pPr>
            <w:r w:rsidRPr="009856DC">
              <w:rPr>
                <w:rFonts w:eastAsia="標楷體" w:hAnsi="標楷體" w:hint="eastAsia"/>
                <w:kern w:val="0"/>
                <w:sz w:val="16"/>
                <w:szCs w:val="16"/>
              </w:rPr>
              <w:t>蘋果螺科</w:t>
            </w:r>
          </w:p>
        </w:tc>
        <w:tc>
          <w:tcPr>
            <w:tcW w:w="3087" w:type="dxa"/>
            <w:vAlign w:val="center"/>
          </w:tcPr>
          <w:p w:rsidR="00223F2F" w:rsidRPr="009856DC" w:rsidRDefault="00223F2F" w:rsidP="008465C7">
            <w:pPr>
              <w:widowControl/>
              <w:jc w:val="both"/>
              <w:rPr>
                <w:rFonts w:eastAsia="標楷體"/>
                <w:i/>
                <w:iCs/>
                <w:kern w:val="0"/>
                <w:sz w:val="16"/>
                <w:szCs w:val="16"/>
              </w:rPr>
            </w:pPr>
            <w:r w:rsidRPr="009856DC">
              <w:rPr>
                <w:rFonts w:eastAsia="標楷體"/>
                <w:i/>
                <w:iCs/>
                <w:kern w:val="0"/>
                <w:sz w:val="16"/>
                <w:szCs w:val="16"/>
              </w:rPr>
              <w:t>Pomacea canaliculata</w:t>
            </w:r>
          </w:p>
          <w:p w:rsidR="00223F2F" w:rsidRPr="009856DC" w:rsidRDefault="00223F2F" w:rsidP="008465C7">
            <w:pPr>
              <w:widowControl/>
              <w:jc w:val="both"/>
              <w:rPr>
                <w:rFonts w:eastAsia="標楷體"/>
                <w:i/>
                <w:iCs/>
                <w:kern w:val="0"/>
                <w:sz w:val="16"/>
                <w:szCs w:val="16"/>
              </w:rPr>
            </w:pPr>
            <w:r w:rsidRPr="009856DC">
              <w:rPr>
                <w:rFonts w:eastAsia="標楷體" w:hAnsi="標楷體" w:hint="eastAsia"/>
                <w:kern w:val="0"/>
                <w:sz w:val="16"/>
                <w:szCs w:val="16"/>
              </w:rPr>
              <w:t>福壽螺</w:t>
            </w:r>
          </w:p>
        </w:tc>
        <w:tc>
          <w:tcPr>
            <w:tcW w:w="697" w:type="dxa"/>
            <w:noWrap/>
            <w:vAlign w:val="center"/>
          </w:tcPr>
          <w:p w:rsidR="00223F2F" w:rsidRPr="009856DC" w:rsidRDefault="00223F2F" w:rsidP="008465C7">
            <w:pPr>
              <w:widowControl/>
              <w:jc w:val="center"/>
              <w:rPr>
                <w:rFonts w:eastAsia="標楷體"/>
                <w:kern w:val="0"/>
                <w:sz w:val="16"/>
                <w:szCs w:val="16"/>
              </w:rPr>
            </w:pPr>
            <w:r w:rsidRPr="009856DC">
              <w:rPr>
                <w:rFonts w:eastAsia="標楷體" w:hAnsi="標楷體" w:hint="eastAsia"/>
                <w:kern w:val="0"/>
                <w:sz w:val="16"/>
                <w:szCs w:val="16"/>
              </w:rPr>
              <w:t>＊</w:t>
            </w:r>
          </w:p>
        </w:tc>
        <w:tc>
          <w:tcPr>
            <w:tcW w:w="1177" w:type="dxa"/>
            <w:noWrap/>
            <w:vAlign w:val="center"/>
          </w:tcPr>
          <w:p w:rsidR="00223F2F" w:rsidRPr="009856DC" w:rsidRDefault="00223F2F" w:rsidP="008465C7">
            <w:pPr>
              <w:widowControl/>
              <w:jc w:val="center"/>
              <w:rPr>
                <w:rFonts w:eastAsia="標楷體"/>
                <w:color w:val="000000"/>
                <w:kern w:val="0"/>
                <w:sz w:val="16"/>
                <w:szCs w:val="16"/>
              </w:rPr>
            </w:pPr>
            <w:r w:rsidRPr="009856DC">
              <w:rPr>
                <w:rFonts w:eastAsia="標楷體"/>
                <w:color w:val="000000"/>
                <w:kern w:val="0"/>
                <w:sz w:val="16"/>
                <w:szCs w:val="16"/>
              </w:rPr>
              <w:t>○</w:t>
            </w:r>
          </w:p>
        </w:tc>
      </w:tr>
      <w:tr w:rsidR="00223F2F" w:rsidRPr="009856DC" w:rsidTr="008465C7">
        <w:trPr>
          <w:cantSplit/>
        </w:trPr>
        <w:tc>
          <w:tcPr>
            <w:tcW w:w="1345" w:type="dxa"/>
            <w:vMerge/>
            <w:vAlign w:val="center"/>
          </w:tcPr>
          <w:p w:rsidR="00223F2F" w:rsidRPr="009856DC" w:rsidRDefault="00223F2F" w:rsidP="008465C7">
            <w:pPr>
              <w:widowControl/>
              <w:jc w:val="both"/>
              <w:rPr>
                <w:rFonts w:eastAsia="標楷體"/>
                <w:kern w:val="0"/>
                <w:sz w:val="16"/>
                <w:szCs w:val="16"/>
              </w:rPr>
            </w:pPr>
          </w:p>
        </w:tc>
        <w:tc>
          <w:tcPr>
            <w:tcW w:w="1256" w:type="dxa"/>
            <w:vMerge/>
            <w:vAlign w:val="center"/>
          </w:tcPr>
          <w:p w:rsidR="00223F2F" w:rsidRPr="009856DC" w:rsidRDefault="00223F2F" w:rsidP="008465C7">
            <w:pPr>
              <w:widowControl/>
              <w:jc w:val="both"/>
              <w:rPr>
                <w:rFonts w:eastAsia="標楷體"/>
                <w:kern w:val="0"/>
                <w:sz w:val="16"/>
                <w:szCs w:val="16"/>
              </w:rPr>
            </w:pPr>
          </w:p>
        </w:tc>
        <w:tc>
          <w:tcPr>
            <w:tcW w:w="3087" w:type="dxa"/>
            <w:noWrap/>
            <w:vAlign w:val="center"/>
          </w:tcPr>
          <w:p w:rsidR="00223F2F" w:rsidRPr="009856DC" w:rsidRDefault="00223F2F" w:rsidP="008465C7">
            <w:pPr>
              <w:widowControl/>
              <w:jc w:val="both"/>
              <w:rPr>
                <w:rFonts w:eastAsia="標楷體"/>
                <w:i/>
                <w:iCs/>
                <w:kern w:val="0"/>
                <w:sz w:val="16"/>
                <w:szCs w:val="16"/>
              </w:rPr>
            </w:pPr>
            <w:r w:rsidRPr="009856DC">
              <w:rPr>
                <w:rFonts w:eastAsia="標楷體"/>
                <w:i/>
                <w:iCs/>
                <w:kern w:val="0"/>
                <w:sz w:val="16"/>
                <w:szCs w:val="16"/>
              </w:rPr>
              <w:t>Planorbis corneus</w:t>
            </w:r>
          </w:p>
          <w:p w:rsidR="00223F2F" w:rsidRPr="009856DC" w:rsidRDefault="00223F2F" w:rsidP="008465C7">
            <w:pPr>
              <w:widowControl/>
              <w:jc w:val="both"/>
              <w:rPr>
                <w:rFonts w:eastAsia="標楷體"/>
                <w:i/>
                <w:iCs/>
                <w:kern w:val="0"/>
                <w:sz w:val="16"/>
                <w:szCs w:val="16"/>
              </w:rPr>
            </w:pPr>
            <w:r w:rsidRPr="009856DC">
              <w:rPr>
                <w:rFonts w:eastAsia="標楷體" w:hAnsi="標楷體" w:hint="eastAsia"/>
                <w:kern w:val="0"/>
                <w:sz w:val="16"/>
                <w:szCs w:val="16"/>
              </w:rPr>
              <w:t>蘋果螺</w:t>
            </w:r>
          </w:p>
        </w:tc>
        <w:tc>
          <w:tcPr>
            <w:tcW w:w="697" w:type="dxa"/>
            <w:noWrap/>
            <w:vAlign w:val="center"/>
          </w:tcPr>
          <w:p w:rsidR="00223F2F" w:rsidRPr="009856DC" w:rsidRDefault="00223F2F" w:rsidP="008465C7">
            <w:pPr>
              <w:widowControl/>
              <w:jc w:val="center"/>
              <w:rPr>
                <w:rFonts w:eastAsia="標楷體"/>
                <w:kern w:val="0"/>
                <w:sz w:val="16"/>
                <w:szCs w:val="16"/>
              </w:rPr>
            </w:pPr>
            <w:r w:rsidRPr="009856DC">
              <w:rPr>
                <w:rFonts w:eastAsia="標楷體" w:hAnsi="標楷體" w:hint="eastAsia"/>
                <w:kern w:val="0"/>
                <w:sz w:val="16"/>
                <w:szCs w:val="16"/>
              </w:rPr>
              <w:t>＊</w:t>
            </w:r>
          </w:p>
        </w:tc>
        <w:tc>
          <w:tcPr>
            <w:tcW w:w="1177" w:type="dxa"/>
            <w:noWrap/>
            <w:vAlign w:val="center"/>
          </w:tcPr>
          <w:p w:rsidR="00223F2F" w:rsidRPr="009856DC" w:rsidRDefault="00223F2F" w:rsidP="008465C7">
            <w:pPr>
              <w:widowControl/>
              <w:jc w:val="center"/>
              <w:rPr>
                <w:rFonts w:eastAsia="標楷體"/>
                <w:color w:val="000000"/>
                <w:kern w:val="0"/>
                <w:sz w:val="16"/>
                <w:szCs w:val="16"/>
              </w:rPr>
            </w:pPr>
            <w:r w:rsidRPr="009856DC">
              <w:rPr>
                <w:rFonts w:eastAsia="標楷體"/>
                <w:color w:val="000000"/>
                <w:kern w:val="0"/>
                <w:sz w:val="16"/>
                <w:szCs w:val="16"/>
              </w:rPr>
              <w:t>○</w:t>
            </w:r>
          </w:p>
        </w:tc>
      </w:tr>
      <w:tr w:rsidR="00223F2F" w:rsidRPr="009856DC" w:rsidTr="008465C7">
        <w:trPr>
          <w:cantSplit/>
        </w:trPr>
        <w:tc>
          <w:tcPr>
            <w:tcW w:w="1345" w:type="dxa"/>
            <w:vMerge/>
            <w:vAlign w:val="center"/>
          </w:tcPr>
          <w:p w:rsidR="00223F2F" w:rsidRPr="009856DC" w:rsidRDefault="00223F2F" w:rsidP="008465C7">
            <w:pPr>
              <w:widowControl/>
              <w:jc w:val="both"/>
              <w:rPr>
                <w:rFonts w:eastAsia="標楷體"/>
                <w:kern w:val="0"/>
                <w:sz w:val="16"/>
                <w:szCs w:val="16"/>
              </w:rPr>
            </w:pPr>
          </w:p>
        </w:tc>
        <w:tc>
          <w:tcPr>
            <w:tcW w:w="1256" w:type="dxa"/>
            <w:vMerge w:val="restart"/>
            <w:noWrap/>
            <w:vAlign w:val="center"/>
          </w:tcPr>
          <w:p w:rsidR="00223F2F" w:rsidRPr="009856DC" w:rsidRDefault="00223F2F" w:rsidP="008465C7">
            <w:pPr>
              <w:widowControl/>
              <w:jc w:val="both"/>
              <w:rPr>
                <w:rFonts w:eastAsia="標楷體"/>
                <w:kern w:val="0"/>
                <w:sz w:val="16"/>
                <w:szCs w:val="16"/>
              </w:rPr>
            </w:pPr>
            <w:r w:rsidRPr="009856DC">
              <w:rPr>
                <w:rFonts w:eastAsia="標楷體"/>
                <w:kern w:val="0"/>
                <w:sz w:val="16"/>
                <w:szCs w:val="16"/>
              </w:rPr>
              <w:t>Thiaridae</w:t>
            </w:r>
          </w:p>
          <w:p w:rsidR="00223F2F" w:rsidRPr="009856DC" w:rsidRDefault="00223F2F" w:rsidP="008465C7">
            <w:pPr>
              <w:jc w:val="both"/>
              <w:rPr>
                <w:rFonts w:eastAsia="標楷體"/>
                <w:kern w:val="0"/>
                <w:sz w:val="16"/>
                <w:szCs w:val="16"/>
              </w:rPr>
            </w:pPr>
            <w:r w:rsidRPr="009856DC">
              <w:rPr>
                <w:rFonts w:eastAsia="標楷體" w:hAnsi="標楷體" w:hint="eastAsia"/>
                <w:kern w:val="0"/>
                <w:sz w:val="16"/>
                <w:szCs w:val="16"/>
              </w:rPr>
              <w:t>錐蜷科</w:t>
            </w:r>
          </w:p>
        </w:tc>
        <w:tc>
          <w:tcPr>
            <w:tcW w:w="3087" w:type="dxa"/>
            <w:vAlign w:val="center"/>
          </w:tcPr>
          <w:p w:rsidR="00223F2F" w:rsidRPr="009E7D53" w:rsidRDefault="00223F2F" w:rsidP="008465C7">
            <w:pPr>
              <w:widowControl/>
              <w:jc w:val="both"/>
              <w:rPr>
                <w:rFonts w:eastAsia="標楷體"/>
                <w:i/>
                <w:iCs/>
                <w:kern w:val="0"/>
                <w:sz w:val="16"/>
                <w:szCs w:val="16"/>
              </w:rPr>
            </w:pPr>
            <w:r w:rsidRPr="00001FC1">
              <w:rPr>
                <w:rFonts w:eastAsia="標楷體"/>
                <w:i/>
                <w:iCs/>
                <w:kern w:val="0"/>
                <w:sz w:val="16"/>
                <w:szCs w:val="16"/>
              </w:rPr>
              <w:t>M</w:t>
            </w:r>
            <w:r w:rsidRPr="009E7D53">
              <w:rPr>
                <w:rFonts w:eastAsia="標楷體"/>
                <w:i/>
                <w:iCs/>
                <w:kern w:val="0"/>
                <w:sz w:val="16"/>
                <w:szCs w:val="16"/>
              </w:rPr>
              <w:t>elanoides tuberculatus</w:t>
            </w:r>
            <w:r w:rsidRPr="009E7D53">
              <w:rPr>
                <w:rFonts w:eastAsia="標楷體"/>
                <w:kern w:val="0"/>
                <w:sz w:val="16"/>
                <w:szCs w:val="16"/>
              </w:rPr>
              <w:t xml:space="preserve"> subsp.</w:t>
            </w:r>
            <w:r w:rsidRPr="009E7D53">
              <w:rPr>
                <w:rFonts w:eastAsia="標楷體"/>
                <w:i/>
                <w:iCs/>
                <w:kern w:val="0"/>
                <w:sz w:val="16"/>
                <w:szCs w:val="16"/>
              </w:rPr>
              <w:t xml:space="preserve"> tuberculatus</w:t>
            </w:r>
          </w:p>
          <w:p w:rsidR="00223F2F" w:rsidRPr="009856DC" w:rsidRDefault="00223F2F" w:rsidP="008465C7">
            <w:pPr>
              <w:widowControl/>
              <w:jc w:val="both"/>
              <w:rPr>
                <w:rFonts w:eastAsia="標楷體"/>
                <w:i/>
                <w:iCs/>
                <w:kern w:val="0"/>
                <w:sz w:val="16"/>
                <w:szCs w:val="16"/>
              </w:rPr>
            </w:pPr>
            <w:r w:rsidRPr="009E7D53">
              <w:rPr>
                <w:rFonts w:eastAsia="標楷體" w:hint="eastAsia"/>
                <w:kern w:val="0"/>
                <w:sz w:val="16"/>
                <w:szCs w:val="16"/>
              </w:rPr>
              <w:t>網蜷</w:t>
            </w:r>
          </w:p>
        </w:tc>
        <w:tc>
          <w:tcPr>
            <w:tcW w:w="697" w:type="dxa"/>
            <w:noWrap/>
            <w:vAlign w:val="center"/>
          </w:tcPr>
          <w:p w:rsidR="00223F2F" w:rsidRPr="009856DC" w:rsidRDefault="00223F2F" w:rsidP="008465C7">
            <w:pPr>
              <w:widowControl/>
              <w:jc w:val="center"/>
              <w:rPr>
                <w:rFonts w:eastAsia="標楷體"/>
                <w:color w:val="000000"/>
                <w:kern w:val="0"/>
                <w:sz w:val="16"/>
                <w:szCs w:val="16"/>
              </w:rPr>
            </w:pPr>
          </w:p>
        </w:tc>
        <w:tc>
          <w:tcPr>
            <w:tcW w:w="1177" w:type="dxa"/>
            <w:noWrap/>
            <w:vAlign w:val="center"/>
          </w:tcPr>
          <w:p w:rsidR="00223F2F" w:rsidRPr="009856DC" w:rsidRDefault="00223F2F" w:rsidP="008465C7">
            <w:pPr>
              <w:jc w:val="center"/>
              <w:rPr>
                <w:rFonts w:eastAsia="標楷體"/>
                <w:color w:val="000000"/>
                <w:kern w:val="0"/>
                <w:sz w:val="16"/>
                <w:szCs w:val="16"/>
              </w:rPr>
            </w:pPr>
            <w:r w:rsidRPr="009856DC">
              <w:rPr>
                <w:rFonts w:eastAsia="標楷體"/>
                <w:color w:val="000000"/>
                <w:kern w:val="0"/>
                <w:sz w:val="16"/>
                <w:szCs w:val="16"/>
              </w:rPr>
              <w:t>○</w:t>
            </w:r>
          </w:p>
        </w:tc>
      </w:tr>
      <w:tr w:rsidR="00223F2F" w:rsidRPr="009856DC" w:rsidTr="008465C7">
        <w:trPr>
          <w:cantSplit/>
        </w:trPr>
        <w:tc>
          <w:tcPr>
            <w:tcW w:w="1345" w:type="dxa"/>
            <w:vMerge/>
            <w:vAlign w:val="center"/>
          </w:tcPr>
          <w:p w:rsidR="00223F2F" w:rsidRPr="009856DC" w:rsidRDefault="00223F2F" w:rsidP="008465C7">
            <w:pPr>
              <w:widowControl/>
              <w:jc w:val="both"/>
              <w:rPr>
                <w:rFonts w:eastAsia="標楷體"/>
                <w:kern w:val="0"/>
                <w:sz w:val="16"/>
                <w:szCs w:val="16"/>
              </w:rPr>
            </w:pPr>
          </w:p>
        </w:tc>
        <w:tc>
          <w:tcPr>
            <w:tcW w:w="1256" w:type="dxa"/>
            <w:vMerge/>
            <w:noWrap/>
            <w:vAlign w:val="center"/>
          </w:tcPr>
          <w:p w:rsidR="00223F2F" w:rsidRPr="009856DC" w:rsidRDefault="00223F2F" w:rsidP="008465C7">
            <w:pPr>
              <w:widowControl/>
              <w:jc w:val="both"/>
              <w:rPr>
                <w:rFonts w:eastAsia="標楷體"/>
                <w:kern w:val="0"/>
                <w:sz w:val="16"/>
                <w:szCs w:val="16"/>
              </w:rPr>
            </w:pPr>
          </w:p>
        </w:tc>
        <w:tc>
          <w:tcPr>
            <w:tcW w:w="3087" w:type="dxa"/>
            <w:vAlign w:val="center"/>
          </w:tcPr>
          <w:p w:rsidR="00223F2F" w:rsidRPr="009856DC" w:rsidRDefault="00223F2F" w:rsidP="008465C7">
            <w:pPr>
              <w:widowControl/>
              <w:jc w:val="both"/>
              <w:rPr>
                <w:rFonts w:eastAsia="標楷體"/>
                <w:i/>
                <w:iCs/>
                <w:kern w:val="0"/>
                <w:sz w:val="16"/>
                <w:szCs w:val="16"/>
              </w:rPr>
            </w:pPr>
            <w:r w:rsidRPr="009856DC">
              <w:rPr>
                <w:rFonts w:eastAsia="標楷體"/>
                <w:i/>
                <w:iCs/>
                <w:kern w:val="0"/>
                <w:sz w:val="16"/>
                <w:szCs w:val="16"/>
              </w:rPr>
              <w:t>Tarebia granifera</w:t>
            </w:r>
          </w:p>
          <w:p w:rsidR="00223F2F" w:rsidRPr="009856DC" w:rsidRDefault="00223F2F" w:rsidP="008465C7">
            <w:pPr>
              <w:jc w:val="both"/>
              <w:rPr>
                <w:rFonts w:eastAsia="標楷體"/>
                <w:i/>
                <w:iCs/>
                <w:kern w:val="0"/>
                <w:sz w:val="16"/>
                <w:szCs w:val="16"/>
              </w:rPr>
            </w:pPr>
            <w:r w:rsidRPr="009856DC">
              <w:rPr>
                <w:rFonts w:eastAsia="標楷體" w:hAnsi="標楷體" w:hint="eastAsia"/>
                <w:kern w:val="0"/>
                <w:sz w:val="16"/>
                <w:szCs w:val="16"/>
              </w:rPr>
              <w:t>瘤蜷</w:t>
            </w:r>
          </w:p>
        </w:tc>
        <w:tc>
          <w:tcPr>
            <w:tcW w:w="697" w:type="dxa"/>
            <w:noWrap/>
            <w:vAlign w:val="center"/>
          </w:tcPr>
          <w:p w:rsidR="00223F2F" w:rsidRPr="009856DC" w:rsidRDefault="00223F2F" w:rsidP="008465C7">
            <w:pPr>
              <w:widowControl/>
              <w:jc w:val="center"/>
              <w:rPr>
                <w:rFonts w:eastAsia="標楷體"/>
                <w:color w:val="000000"/>
                <w:kern w:val="0"/>
                <w:sz w:val="16"/>
                <w:szCs w:val="16"/>
              </w:rPr>
            </w:pPr>
          </w:p>
        </w:tc>
        <w:tc>
          <w:tcPr>
            <w:tcW w:w="1177" w:type="dxa"/>
            <w:noWrap/>
            <w:vAlign w:val="center"/>
          </w:tcPr>
          <w:p w:rsidR="00223F2F" w:rsidRPr="009856DC" w:rsidRDefault="00223F2F" w:rsidP="008465C7">
            <w:pPr>
              <w:jc w:val="center"/>
              <w:rPr>
                <w:rFonts w:eastAsia="標楷體"/>
                <w:color w:val="000000"/>
                <w:kern w:val="0"/>
                <w:sz w:val="16"/>
                <w:szCs w:val="16"/>
              </w:rPr>
            </w:pPr>
            <w:r w:rsidRPr="009856DC">
              <w:rPr>
                <w:rFonts w:eastAsia="標楷體"/>
                <w:color w:val="000000"/>
                <w:kern w:val="0"/>
                <w:sz w:val="16"/>
                <w:szCs w:val="16"/>
              </w:rPr>
              <w:t>○</w:t>
            </w:r>
          </w:p>
        </w:tc>
      </w:tr>
      <w:tr w:rsidR="00223F2F" w:rsidRPr="009856DC" w:rsidTr="008465C7">
        <w:trPr>
          <w:cantSplit/>
        </w:trPr>
        <w:tc>
          <w:tcPr>
            <w:tcW w:w="1345" w:type="dxa"/>
            <w:vMerge/>
            <w:vAlign w:val="center"/>
          </w:tcPr>
          <w:p w:rsidR="00223F2F" w:rsidRPr="009856DC" w:rsidRDefault="00223F2F" w:rsidP="008465C7">
            <w:pPr>
              <w:widowControl/>
              <w:jc w:val="both"/>
              <w:rPr>
                <w:rFonts w:eastAsia="標楷體"/>
                <w:kern w:val="0"/>
                <w:sz w:val="16"/>
                <w:szCs w:val="16"/>
              </w:rPr>
            </w:pPr>
          </w:p>
        </w:tc>
        <w:tc>
          <w:tcPr>
            <w:tcW w:w="1256" w:type="dxa"/>
            <w:vMerge/>
            <w:vAlign w:val="center"/>
          </w:tcPr>
          <w:p w:rsidR="00223F2F" w:rsidRPr="009856DC" w:rsidRDefault="00223F2F" w:rsidP="008465C7">
            <w:pPr>
              <w:widowControl/>
              <w:jc w:val="both"/>
              <w:rPr>
                <w:rFonts w:eastAsia="標楷體"/>
                <w:kern w:val="0"/>
                <w:sz w:val="16"/>
                <w:szCs w:val="16"/>
              </w:rPr>
            </w:pPr>
          </w:p>
        </w:tc>
        <w:tc>
          <w:tcPr>
            <w:tcW w:w="3087" w:type="dxa"/>
            <w:vAlign w:val="center"/>
          </w:tcPr>
          <w:p w:rsidR="00223F2F" w:rsidRPr="009856DC" w:rsidRDefault="00223F2F" w:rsidP="008465C7">
            <w:pPr>
              <w:widowControl/>
              <w:jc w:val="both"/>
              <w:rPr>
                <w:rFonts w:eastAsia="標楷體"/>
                <w:i/>
                <w:iCs/>
                <w:kern w:val="0"/>
                <w:sz w:val="16"/>
                <w:szCs w:val="16"/>
              </w:rPr>
            </w:pPr>
            <w:r w:rsidRPr="009856DC">
              <w:rPr>
                <w:rFonts w:eastAsia="標楷體"/>
                <w:i/>
                <w:iCs/>
                <w:kern w:val="0"/>
                <w:sz w:val="16"/>
                <w:szCs w:val="16"/>
              </w:rPr>
              <w:t xml:space="preserve">Thiara scabra </w:t>
            </w:r>
            <w:r w:rsidRPr="009856DC">
              <w:rPr>
                <w:rFonts w:eastAsia="標楷體"/>
                <w:kern w:val="0"/>
                <w:sz w:val="16"/>
                <w:szCs w:val="16"/>
              </w:rPr>
              <w:t>subsp.</w:t>
            </w:r>
            <w:r w:rsidRPr="009856DC">
              <w:rPr>
                <w:rFonts w:eastAsia="標楷體"/>
                <w:i/>
                <w:iCs/>
                <w:kern w:val="0"/>
                <w:sz w:val="16"/>
                <w:szCs w:val="16"/>
              </w:rPr>
              <w:t xml:space="preserve"> scabra</w:t>
            </w:r>
          </w:p>
          <w:p w:rsidR="00223F2F" w:rsidRPr="009856DC" w:rsidRDefault="00223F2F" w:rsidP="008465C7">
            <w:pPr>
              <w:widowControl/>
              <w:jc w:val="both"/>
              <w:rPr>
                <w:rFonts w:eastAsia="標楷體"/>
                <w:i/>
                <w:iCs/>
                <w:kern w:val="0"/>
                <w:sz w:val="16"/>
                <w:szCs w:val="16"/>
              </w:rPr>
            </w:pPr>
            <w:r w:rsidRPr="009856DC">
              <w:rPr>
                <w:rFonts w:eastAsia="標楷體" w:hAnsi="標楷體" w:hint="eastAsia"/>
                <w:kern w:val="0"/>
                <w:sz w:val="16"/>
                <w:szCs w:val="16"/>
              </w:rPr>
              <w:t>塔蜷</w:t>
            </w:r>
          </w:p>
        </w:tc>
        <w:tc>
          <w:tcPr>
            <w:tcW w:w="697" w:type="dxa"/>
            <w:noWrap/>
            <w:vAlign w:val="center"/>
          </w:tcPr>
          <w:p w:rsidR="00223F2F" w:rsidRPr="009856DC" w:rsidRDefault="00223F2F" w:rsidP="008465C7">
            <w:pPr>
              <w:widowControl/>
              <w:jc w:val="center"/>
              <w:rPr>
                <w:rFonts w:eastAsia="標楷體"/>
                <w:color w:val="000000"/>
                <w:kern w:val="0"/>
                <w:sz w:val="16"/>
                <w:szCs w:val="16"/>
              </w:rPr>
            </w:pPr>
          </w:p>
        </w:tc>
        <w:tc>
          <w:tcPr>
            <w:tcW w:w="1177" w:type="dxa"/>
            <w:noWrap/>
            <w:vAlign w:val="center"/>
          </w:tcPr>
          <w:p w:rsidR="00223F2F" w:rsidRPr="009856DC" w:rsidRDefault="00223F2F" w:rsidP="008465C7">
            <w:pPr>
              <w:widowControl/>
              <w:jc w:val="center"/>
              <w:rPr>
                <w:rFonts w:eastAsia="標楷體"/>
                <w:color w:val="000000"/>
                <w:kern w:val="0"/>
                <w:sz w:val="16"/>
                <w:szCs w:val="16"/>
              </w:rPr>
            </w:pPr>
            <w:r w:rsidRPr="009856DC">
              <w:rPr>
                <w:rFonts w:eastAsia="標楷體"/>
                <w:color w:val="000000"/>
                <w:kern w:val="0"/>
                <w:sz w:val="16"/>
                <w:szCs w:val="16"/>
              </w:rPr>
              <w:t>○</w:t>
            </w:r>
          </w:p>
        </w:tc>
      </w:tr>
      <w:tr w:rsidR="00223F2F" w:rsidRPr="009856DC" w:rsidTr="008465C7">
        <w:trPr>
          <w:cantSplit/>
        </w:trPr>
        <w:tc>
          <w:tcPr>
            <w:tcW w:w="1345" w:type="dxa"/>
            <w:vMerge/>
            <w:vAlign w:val="center"/>
          </w:tcPr>
          <w:p w:rsidR="00223F2F" w:rsidRPr="009856DC" w:rsidRDefault="00223F2F" w:rsidP="008465C7">
            <w:pPr>
              <w:widowControl/>
              <w:jc w:val="both"/>
              <w:rPr>
                <w:rFonts w:eastAsia="標楷體"/>
                <w:kern w:val="0"/>
                <w:sz w:val="16"/>
                <w:szCs w:val="16"/>
              </w:rPr>
            </w:pPr>
          </w:p>
        </w:tc>
        <w:tc>
          <w:tcPr>
            <w:tcW w:w="1256" w:type="dxa"/>
            <w:vAlign w:val="center"/>
          </w:tcPr>
          <w:p w:rsidR="00223F2F" w:rsidRPr="009856DC" w:rsidRDefault="00223F2F" w:rsidP="008465C7">
            <w:pPr>
              <w:widowControl/>
              <w:jc w:val="both"/>
              <w:rPr>
                <w:rFonts w:eastAsia="標楷體"/>
                <w:kern w:val="0"/>
                <w:sz w:val="16"/>
                <w:szCs w:val="16"/>
              </w:rPr>
            </w:pPr>
            <w:r w:rsidRPr="009856DC">
              <w:rPr>
                <w:rFonts w:eastAsia="標楷體"/>
                <w:kern w:val="0"/>
                <w:sz w:val="16"/>
                <w:szCs w:val="16"/>
              </w:rPr>
              <w:t>Viviparidae</w:t>
            </w:r>
          </w:p>
          <w:p w:rsidR="00223F2F" w:rsidRPr="009856DC" w:rsidRDefault="00223F2F" w:rsidP="008465C7">
            <w:pPr>
              <w:widowControl/>
              <w:jc w:val="both"/>
              <w:rPr>
                <w:rFonts w:eastAsia="標楷體"/>
                <w:kern w:val="0"/>
                <w:sz w:val="16"/>
                <w:szCs w:val="16"/>
              </w:rPr>
            </w:pPr>
            <w:r w:rsidRPr="009856DC">
              <w:rPr>
                <w:rFonts w:eastAsia="標楷體" w:hAnsi="標楷體" w:hint="eastAsia"/>
                <w:kern w:val="0"/>
                <w:sz w:val="16"/>
                <w:szCs w:val="16"/>
              </w:rPr>
              <w:t>田螺科</w:t>
            </w:r>
          </w:p>
        </w:tc>
        <w:tc>
          <w:tcPr>
            <w:tcW w:w="3087" w:type="dxa"/>
            <w:vAlign w:val="center"/>
          </w:tcPr>
          <w:p w:rsidR="00223F2F" w:rsidRPr="009856DC" w:rsidRDefault="00223F2F" w:rsidP="008465C7">
            <w:pPr>
              <w:jc w:val="both"/>
              <w:rPr>
                <w:rFonts w:eastAsia="標楷體"/>
                <w:i/>
                <w:iCs/>
                <w:kern w:val="0"/>
                <w:sz w:val="16"/>
                <w:szCs w:val="16"/>
              </w:rPr>
            </w:pPr>
            <w:r w:rsidRPr="009856DC">
              <w:rPr>
                <w:rFonts w:eastAsia="標楷體"/>
                <w:i/>
                <w:iCs/>
                <w:kern w:val="0"/>
                <w:sz w:val="16"/>
                <w:szCs w:val="16"/>
              </w:rPr>
              <w:t xml:space="preserve">Sinotaia quadrata  </w:t>
            </w:r>
            <w:r w:rsidRPr="009856DC">
              <w:rPr>
                <w:rFonts w:eastAsia="標楷體" w:hAnsi="標楷體" w:hint="eastAsia"/>
                <w:kern w:val="0"/>
                <w:sz w:val="16"/>
                <w:szCs w:val="16"/>
              </w:rPr>
              <w:t>石田螺</w:t>
            </w:r>
          </w:p>
        </w:tc>
        <w:tc>
          <w:tcPr>
            <w:tcW w:w="697" w:type="dxa"/>
            <w:noWrap/>
            <w:vAlign w:val="center"/>
          </w:tcPr>
          <w:p w:rsidR="00223F2F" w:rsidRPr="009856DC" w:rsidRDefault="00223F2F" w:rsidP="008465C7">
            <w:pPr>
              <w:widowControl/>
              <w:jc w:val="center"/>
              <w:rPr>
                <w:rFonts w:eastAsia="標楷體"/>
                <w:kern w:val="0"/>
                <w:sz w:val="16"/>
                <w:szCs w:val="16"/>
              </w:rPr>
            </w:pPr>
            <w:r w:rsidRPr="009856DC">
              <w:rPr>
                <w:rFonts w:eastAsia="標楷體" w:cs="Calibri"/>
                <w:kern w:val="0"/>
                <w:sz w:val="16"/>
                <w:szCs w:val="16"/>
              </w:rPr>
              <w:t></w:t>
            </w:r>
          </w:p>
        </w:tc>
        <w:tc>
          <w:tcPr>
            <w:tcW w:w="1177" w:type="dxa"/>
            <w:noWrap/>
            <w:vAlign w:val="center"/>
          </w:tcPr>
          <w:p w:rsidR="00223F2F" w:rsidRPr="009856DC" w:rsidRDefault="00223F2F" w:rsidP="008465C7">
            <w:pPr>
              <w:jc w:val="center"/>
              <w:rPr>
                <w:rFonts w:eastAsia="標楷體"/>
                <w:color w:val="000000"/>
                <w:kern w:val="0"/>
                <w:sz w:val="16"/>
                <w:szCs w:val="16"/>
              </w:rPr>
            </w:pPr>
            <w:r w:rsidRPr="009856DC">
              <w:rPr>
                <w:rFonts w:eastAsia="標楷體"/>
                <w:color w:val="000000"/>
                <w:kern w:val="0"/>
                <w:sz w:val="16"/>
                <w:szCs w:val="16"/>
              </w:rPr>
              <w:t>○</w:t>
            </w:r>
          </w:p>
        </w:tc>
      </w:tr>
      <w:tr w:rsidR="00223F2F" w:rsidRPr="009856DC" w:rsidTr="008465C7">
        <w:trPr>
          <w:cantSplit/>
        </w:trPr>
        <w:tc>
          <w:tcPr>
            <w:tcW w:w="1345" w:type="dxa"/>
            <w:vMerge w:val="restart"/>
            <w:noWrap/>
            <w:vAlign w:val="center"/>
          </w:tcPr>
          <w:p w:rsidR="00223F2F" w:rsidRPr="009856DC" w:rsidRDefault="00223F2F" w:rsidP="008465C7">
            <w:pPr>
              <w:widowControl/>
              <w:jc w:val="both"/>
              <w:rPr>
                <w:rFonts w:eastAsia="標楷體"/>
                <w:kern w:val="0"/>
                <w:sz w:val="16"/>
                <w:szCs w:val="16"/>
              </w:rPr>
            </w:pPr>
            <w:r w:rsidRPr="009856DC">
              <w:rPr>
                <w:rFonts w:eastAsia="標楷體"/>
                <w:kern w:val="0"/>
                <w:sz w:val="16"/>
                <w:szCs w:val="16"/>
              </w:rPr>
              <w:t>Basommatophora</w:t>
            </w:r>
          </w:p>
          <w:p w:rsidR="00223F2F" w:rsidRPr="009856DC" w:rsidRDefault="00223F2F" w:rsidP="008465C7">
            <w:pPr>
              <w:widowControl/>
              <w:jc w:val="both"/>
              <w:rPr>
                <w:rFonts w:eastAsia="標楷體"/>
                <w:kern w:val="0"/>
                <w:sz w:val="16"/>
                <w:szCs w:val="16"/>
              </w:rPr>
            </w:pPr>
            <w:r w:rsidRPr="009856DC">
              <w:rPr>
                <w:rFonts w:eastAsia="標楷體" w:hAnsi="標楷體" w:hint="eastAsia"/>
                <w:kern w:val="0"/>
                <w:sz w:val="16"/>
                <w:szCs w:val="16"/>
              </w:rPr>
              <w:t>基眼目</w:t>
            </w:r>
          </w:p>
        </w:tc>
        <w:tc>
          <w:tcPr>
            <w:tcW w:w="1256" w:type="dxa"/>
            <w:vAlign w:val="center"/>
          </w:tcPr>
          <w:p w:rsidR="00223F2F" w:rsidRPr="009856DC" w:rsidRDefault="00223F2F" w:rsidP="008465C7">
            <w:pPr>
              <w:widowControl/>
              <w:jc w:val="both"/>
              <w:rPr>
                <w:rFonts w:eastAsia="標楷體"/>
                <w:kern w:val="0"/>
                <w:sz w:val="16"/>
                <w:szCs w:val="16"/>
              </w:rPr>
            </w:pPr>
            <w:r w:rsidRPr="009856DC">
              <w:rPr>
                <w:rFonts w:eastAsia="標楷體"/>
                <w:kern w:val="0"/>
                <w:sz w:val="16"/>
                <w:szCs w:val="16"/>
              </w:rPr>
              <w:t>Lymnaeidae</w:t>
            </w:r>
          </w:p>
          <w:p w:rsidR="00223F2F" w:rsidRPr="009856DC" w:rsidRDefault="00223F2F" w:rsidP="008465C7">
            <w:pPr>
              <w:widowControl/>
              <w:jc w:val="both"/>
              <w:rPr>
                <w:rFonts w:eastAsia="標楷體"/>
                <w:kern w:val="0"/>
                <w:sz w:val="16"/>
                <w:szCs w:val="16"/>
              </w:rPr>
            </w:pPr>
            <w:r w:rsidRPr="009856DC">
              <w:rPr>
                <w:rFonts w:eastAsia="標楷體" w:hAnsi="標楷體" w:hint="eastAsia"/>
                <w:kern w:val="0"/>
                <w:sz w:val="16"/>
                <w:szCs w:val="16"/>
              </w:rPr>
              <w:t>椎實螺科</w:t>
            </w:r>
          </w:p>
        </w:tc>
        <w:tc>
          <w:tcPr>
            <w:tcW w:w="3087" w:type="dxa"/>
            <w:vAlign w:val="center"/>
          </w:tcPr>
          <w:p w:rsidR="00223F2F" w:rsidRPr="009856DC" w:rsidRDefault="00223F2F" w:rsidP="008465C7">
            <w:pPr>
              <w:widowControl/>
              <w:jc w:val="both"/>
              <w:rPr>
                <w:rFonts w:eastAsia="標楷體"/>
                <w:i/>
                <w:iCs/>
                <w:kern w:val="0"/>
                <w:sz w:val="16"/>
                <w:szCs w:val="16"/>
              </w:rPr>
            </w:pPr>
            <w:r w:rsidRPr="009856DC">
              <w:rPr>
                <w:rFonts w:eastAsia="標楷體"/>
                <w:i/>
                <w:iCs/>
                <w:kern w:val="0"/>
                <w:sz w:val="16"/>
                <w:szCs w:val="16"/>
              </w:rPr>
              <w:t>Austropeplea ollula</w:t>
            </w:r>
          </w:p>
          <w:p w:rsidR="00223F2F" w:rsidRPr="009856DC" w:rsidRDefault="00223F2F" w:rsidP="008465C7">
            <w:pPr>
              <w:widowControl/>
              <w:jc w:val="both"/>
              <w:rPr>
                <w:rFonts w:eastAsia="標楷體"/>
                <w:i/>
                <w:iCs/>
                <w:kern w:val="0"/>
                <w:sz w:val="16"/>
                <w:szCs w:val="16"/>
              </w:rPr>
            </w:pPr>
            <w:r w:rsidRPr="009856DC">
              <w:rPr>
                <w:rFonts w:eastAsia="標楷體" w:hAnsi="標楷體" w:hint="eastAsia"/>
                <w:kern w:val="0"/>
                <w:sz w:val="16"/>
                <w:szCs w:val="16"/>
              </w:rPr>
              <w:t>小椎實螺</w:t>
            </w:r>
          </w:p>
        </w:tc>
        <w:tc>
          <w:tcPr>
            <w:tcW w:w="697" w:type="dxa"/>
            <w:noWrap/>
            <w:vAlign w:val="center"/>
          </w:tcPr>
          <w:p w:rsidR="00223F2F" w:rsidRPr="009856DC" w:rsidRDefault="00223F2F" w:rsidP="008465C7">
            <w:pPr>
              <w:widowControl/>
              <w:jc w:val="center"/>
              <w:rPr>
                <w:rFonts w:eastAsia="標楷體"/>
                <w:color w:val="000000"/>
                <w:kern w:val="0"/>
                <w:sz w:val="16"/>
                <w:szCs w:val="16"/>
              </w:rPr>
            </w:pPr>
          </w:p>
        </w:tc>
        <w:tc>
          <w:tcPr>
            <w:tcW w:w="1177" w:type="dxa"/>
            <w:noWrap/>
            <w:vAlign w:val="center"/>
          </w:tcPr>
          <w:p w:rsidR="00223F2F" w:rsidRPr="009856DC" w:rsidRDefault="00223F2F" w:rsidP="008465C7">
            <w:pPr>
              <w:widowControl/>
              <w:jc w:val="center"/>
              <w:rPr>
                <w:rFonts w:eastAsia="標楷體"/>
                <w:color w:val="000000"/>
                <w:kern w:val="0"/>
                <w:sz w:val="16"/>
                <w:szCs w:val="16"/>
              </w:rPr>
            </w:pPr>
            <w:r w:rsidRPr="009856DC">
              <w:rPr>
                <w:rFonts w:eastAsia="標楷體"/>
                <w:color w:val="000000"/>
                <w:kern w:val="0"/>
                <w:sz w:val="16"/>
                <w:szCs w:val="16"/>
              </w:rPr>
              <w:t>○</w:t>
            </w:r>
          </w:p>
        </w:tc>
      </w:tr>
      <w:tr w:rsidR="00223F2F" w:rsidRPr="009856DC" w:rsidTr="008465C7">
        <w:trPr>
          <w:cantSplit/>
        </w:trPr>
        <w:tc>
          <w:tcPr>
            <w:tcW w:w="1345" w:type="dxa"/>
            <w:vMerge/>
            <w:vAlign w:val="center"/>
          </w:tcPr>
          <w:p w:rsidR="00223F2F" w:rsidRPr="009856DC" w:rsidRDefault="00223F2F" w:rsidP="008465C7">
            <w:pPr>
              <w:widowControl/>
              <w:jc w:val="both"/>
              <w:rPr>
                <w:rFonts w:eastAsia="標楷體"/>
                <w:kern w:val="0"/>
                <w:sz w:val="16"/>
                <w:szCs w:val="16"/>
              </w:rPr>
            </w:pPr>
          </w:p>
        </w:tc>
        <w:tc>
          <w:tcPr>
            <w:tcW w:w="1256" w:type="dxa"/>
            <w:vAlign w:val="center"/>
          </w:tcPr>
          <w:p w:rsidR="00223F2F" w:rsidRPr="009856DC" w:rsidRDefault="00223F2F" w:rsidP="008465C7">
            <w:pPr>
              <w:widowControl/>
              <w:jc w:val="both"/>
              <w:rPr>
                <w:rFonts w:eastAsia="標楷體"/>
                <w:kern w:val="0"/>
                <w:sz w:val="16"/>
                <w:szCs w:val="16"/>
              </w:rPr>
            </w:pPr>
            <w:r w:rsidRPr="009856DC">
              <w:rPr>
                <w:rFonts w:eastAsia="標楷體"/>
                <w:kern w:val="0"/>
                <w:sz w:val="16"/>
                <w:szCs w:val="16"/>
              </w:rPr>
              <w:t>Physidae</w:t>
            </w:r>
          </w:p>
          <w:p w:rsidR="00223F2F" w:rsidRPr="009856DC" w:rsidRDefault="00223F2F" w:rsidP="008465C7">
            <w:pPr>
              <w:widowControl/>
              <w:jc w:val="both"/>
              <w:rPr>
                <w:rFonts w:eastAsia="標楷體"/>
                <w:kern w:val="0"/>
                <w:sz w:val="16"/>
                <w:szCs w:val="16"/>
              </w:rPr>
            </w:pPr>
            <w:r w:rsidRPr="009856DC">
              <w:rPr>
                <w:rFonts w:eastAsia="標楷體" w:hAnsi="標楷體" w:hint="eastAsia"/>
                <w:kern w:val="0"/>
                <w:sz w:val="16"/>
                <w:szCs w:val="16"/>
              </w:rPr>
              <w:t>囊螺科</w:t>
            </w:r>
          </w:p>
        </w:tc>
        <w:tc>
          <w:tcPr>
            <w:tcW w:w="3087" w:type="dxa"/>
            <w:vAlign w:val="center"/>
          </w:tcPr>
          <w:p w:rsidR="00223F2F" w:rsidRPr="009856DC" w:rsidRDefault="00223F2F" w:rsidP="008465C7">
            <w:pPr>
              <w:widowControl/>
              <w:jc w:val="both"/>
              <w:rPr>
                <w:rFonts w:eastAsia="標楷體"/>
                <w:i/>
                <w:iCs/>
                <w:kern w:val="0"/>
                <w:sz w:val="16"/>
                <w:szCs w:val="16"/>
              </w:rPr>
            </w:pPr>
            <w:r w:rsidRPr="009856DC">
              <w:rPr>
                <w:rFonts w:eastAsia="標楷體"/>
                <w:i/>
                <w:iCs/>
                <w:kern w:val="0"/>
                <w:sz w:val="16"/>
                <w:szCs w:val="16"/>
              </w:rPr>
              <w:t>Physa acuta</w:t>
            </w:r>
          </w:p>
          <w:p w:rsidR="00223F2F" w:rsidRPr="009856DC" w:rsidRDefault="00223F2F" w:rsidP="008465C7">
            <w:pPr>
              <w:widowControl/>
              <w:jc w:val="both"/>
              <w:rPr>
                <w:rFonts w:eastAsia="標楷體"/>
                <w:i/>
                <w:iCs/>
                <w:kern w:val="0"/>
                <w:sz w:val="16"/>
                <w:szCs w:val="16"/>
              </w:rPr>
            </w:pPr>
            <w:r w:rsidRPr="009856DC">
              <w:rPr>
                <w:rFonts w:eastAsia="標楷體" w:hAnsi="標楷體" w:hint="eastAsia"/>
                <w:kern w:val="0"/>
                <w:sz w:val="16"/>
                <w:szCs w:val="16"/>
              </w:rPr>
              <w:t>囊螺</w:t>
            </w:r>
          </w:p>
        </w:tc>
        <w:tc>
          <w:tcPr>
            <w:tcW w:w="697" w:type="dxa"/>
            <w:noWrap/>
            <w:vAlign w:val="center"/>
          </w:tcPr>
          <w:p w:rsidR="00223F2F" w:rsidRPr="009856DC" w:rsidRDefault="00223F2F" w:rsidP="008465C7">
            <w:pPr>
              <w:widowControl/>
              <w:jc w:val="center"/>
              <w:rPr>
                <w:rFonts w:eastAsia="標楷體"/>
                <w:kern w:val="0"/>
                <w:sz w:val="16"/>
                <w:szCs w:val="16"/>
              </w:rPr>
            </w:pPr>
          </w:p>
        </w:tc>
        <w:tc>
          <w:tcPr>
            <w:tcW w:w="1177" w:type="dxa"/>
            <w:noWrap/>
            <w:vAlign w:val="center"/>
          </w:tcPr>
          <w:p w:rsidR="00223F2F" w:rsidRPr="009856DC" w:rsidRDefault="00223F2F" w:rsidP="008465C7">
            <w:pPr>
              <w:widowControl/>
              <w:jc w:val="center"/>
              <w:rPr>
                <w:rFonts w:eastAsia="標楷體"/>
                <w:color w:val="000000"/>
                <w:kern w:val="0"/>
                <w:sz w:val="16"/>
                <w:szCs w:val="16"/>
              </w:rPr>
            </w:pPr>
            <w:r w:rsidRPr="009856DC">
              <w:rPr>
                <w:rFonts w:eastAsia="標楷體"/>
                <w:color w:val="000000"/>
                <w:kern w:val="0"/>
                <w:sz w:val="16"/>
                <w:szCs w:val="16"/>
              </w:rPr>
              <w:t>○</w:t>
            </w:r>
          </w:p>
        </w:tc>
      </w:tr>
    </w:tbl>
    <w:p w:rsidR="00223F2F" w:rsidRPr="00001FC1" w:rsidRDefault="00223F2F" w:rsidP="00223F2F">
      <w:pPr>
        <w:rPr>
          <w:rFonts w:eastAsia="標楷體"/>
        </w:rPr>
      </w:pPr>
      <w:r w:rsidRPr="00001FC1">
        <w:rPr>
          <w:rFonts w:eastAsia="標楷體" w:hint="eastAsia"/>
          <w:sz w:val="20"/>
        </w:rPr>
        <w:t>註：＊符號用以表示該物種為外來種，</w:t>
      </w:r>
      <w:r w:rsidRPr="00001FC1">
        <w:rPr>
          <w:rFonts w:eastAsia="標楷體"/>
          <w:sz w:val="20"/>
        </w:rPr>
        <w:t>○</w:t>
      </w:r>
      <w:r w:rsidRPr="00001FC1">
        <w:rPr>
          <w:rFonts w:eastAsia="標楷體" w:hint="eastAsia"/>
          <w:sz w:val="20"/>
        </w:rPr>
        <w:t>符號用以表示湧泉區調查發現該物種。</w:t>
      </w:r>
    </w:p>
    <w:p w:rsidR="00223F2F" w:rsidRPr="00001FC1" w:rsidRDefault="00223F2F" w:rsidP="00223F2F">
      <w:pPr>
        <w:rPr>
          <w:rFonts w:eastAsia="標楷體"/>
        </w:rPr>
        <w:sectPr w:rsidR="00223F2F" w:rsidRPr="00001FC1" w:rsidSect="007B55C8">
          <w:headerReference w:type="default" r:id="rId80"/>
          <w:pgSz w:w="11906" w:h="16838"/>
          <w:pgMar w:top="1440" w:right="1797" w:bottom="1440" w:left="1797" w:header="851" w:footer="992" w:gutter="0"/>
          <w:cols w:space="425"/>
          <w:docGrid w:linePitch="360"/>
        </w:sectPr>
      </w:pPr>
    </w:p>
    <w:p w:rsidR="00223F2F" w:rsidRPr="00001FC1" w:rsidRDefault="00223F2F" w:rsidP="00223F2F">
      <w:pPr>
        <w:numPr>
          <w:ilvl w:val="0"/>
          <w:numId w:val="17"/>
        </w:numPr>
        <w:ind w:left="720"/>
        <w:rPr>
          <w:rFonts w:eastAsia="標楷體"/>
          <w:b/>
          <w:sz w:val="28"/>
          <w:szCs w:val="28"/>
        </w:rPr>
      </w:pPr>
      <w:r w:rsidRPr="00001FC1">
        <w:rPr>
          <w:rFonts w:eastAsia="標楷體" w:hint="eastAsia"/>
          <w:b/>
          <w:sz w:val="28"/>
          <w:szCs w:val="28"/>
        </w:rPr>
        <w:lastRenderedPageBreak/>
        <w:t>水生昆蟲</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A0"/>
      </w:tblPr>
      <w:tblGrid>
        <w:gridCol w:w="1754"/>
        <w:gridCol w:w="2732"/>
        <w:gridCol w:w="2376"/>
        <w:gridCol w:w="857"/>
      </w:tblGrid>
      <w:tr w:rsidR="00223F2F" w:rsidRPr="007B55C8" w:rsidTr="008465C7">
        <w:trPr>
          <w:cantSplit/>
        </w:trPr>
        <w:tc>
          <w:tcPr>
            <w:tcW w:w="1754" w:type="dxa"/>
            <w:noWrap/>
            <w:vAlign w:val="center"/>
          </w:tcPr>
          <w:p w:rsidR="00223F2F" w:rsidRPr="007B55C8" w:rsidRDefault="00223F2F" w:rsidP="008465C7">
            <w:pPr>
              <w:widowControl/>
              <w:jc w:val="center"/>
              <w:rPr>
                <w:rFonts w:eastAsia="標楷體"/>
                <w:b/>
                <w:color w:val="000000"/>
                <w:kern w:val="0"/>
                <w:sz w:val="16"/>
                <w:szCs w:val="16"/>
              </w:rPr>
            </w:pPr>
            <w:r w:rsidRPr="007B55C8">
              <w:rPr>
                <w:rFonts w:eastAsia="標楷體" w:hint="eastAsia"/>
                <w:b/>
                <w:color w:val="000000"/>
                <w:kern w:val="0"/>
                <w:sz w:val="16"/>
                <w:szCs w:val="16"/>
              </w:rPr>
              <w:t>目</w:t>
            </w:r>
          </w:p>
        </w:tc>
        <w:tc>
          <w:tcPr>
            <w:tcW w:w="2732" w:type="dxa"/>
            <w:noWrap/>
            <w:vAlign w:val="center"/>
          </w:tcPr>
          <w:p w:rsidR="00223F2F" w:rsidRPr="007B55C8" w:rsidRDefault="00223F2F" w:rsidP="008465C7">
            <w:pPr>
              <w:widowControl/>
              <w:jc w:val="center"/>
              <w:rPr>
                <w:rFonts w:eastAsia="標楷體"/>
                <w:b/>
                <w:color w:val="000000"/>
                <w:kern w:val="0"/>
                <w:sz w:val="16"/>
                <w:szCs w:val="16"/>
              </w:rPr>
            </w:pPr>
            <w:r w:rsidRPr="007B55C8">
              <w:rPr>
                <w:rFonts w:eastAsia="標楷體" w:hint="eastAsia"/>
                <w:b/>
                <w:color w:val="000000"/>
                <w:kern w:val="0"/>
                <w:sz w:val="16"/>
                <w:szCs w:val="16"/>
              </w:rPr>
              <w:t>科</w:t>
            </w:r>
          </w:p>
        </w:tc>
        <w:tc>
          <w:tcPr>
            <w:tcW w:w="2376" w:type="dxa"/>
            <w:noWrap/>
            <w:vAlign w:val="center"/>
          </w:tcPr>
          <w:p w:rsidR="00223F2F" w:rsidRPr="007B55C8" w:rsidRDefault="00223F2F" w:rsidP="008465C7">
            <w:pPr>
              <w:widowControl/>
              <w:jc w:val="center"/>
              <w:rPr>
                <w:rFonts w:eastAsia="標楷體"/>
                <w:b/>
                <w:color w:val="000000"/>
                <w:kern w:val="0"/>
                <w:sz w:val="16"/>
                <w:szCs w:val="16"/>
              </w:rPr>
            </w:pPr>
            <w:r w:rsidRPr="007B55C8">
              <w:rPr>
                <w:rFonts w:eastAsia="標楷體" w:hint="eastAsia"/>
                <w:b/>
                <w:color w:val="000000"/>
                <w:kern w:val="0"/>
                <w:sz w:val="16"/>
                <w:szCs w:val="16"/>
              </w:rPr>
              <w:t>物種名</w:t>
            </w:r>
          </w:p>
        </w:tc>
        <w:tc>
          <w:tcPr>
            <w:tcW w:w="857" w:type="dxa"/>
            <w:noWrap/>
            <w:vAlign w:val="center"/>
          </w:tcPr>
          <w:p w:rsidR="00223F2F" w:rsidRPr="007B55C8" w:rsidRDefault="00223F2F" w:rsidP="008465C7">
            <w:pPr>
              <w:jc w:val="center"/>
              <w:rPr>
                <w:rFonts w:eastAsia="標楷體"/>
                <w:b/>
                <w:color w:val="000000"/>
                <w:kern w:val="0"/>
                <w:sz w:val="16"/>
                <w:szCs w:val="16"/>
              </w:rPr>
            </w:pPr>
            <w:r w:rsidRPr="007B55C8">
              <w:rPr>
                <w:rFonts w:eastAsia="標楷體" w:hAnsi="標楷體" w:hint="eastAsia"/>
                <w:b/>
                <w:color w:val="000000"/>
                <w:kern w:val="0"/>
                <w:sz w:val="16"/>
                <w:szCs w:val="16"/>
              </w:rPr>
              <w:t>本計畫區</w:t>
            </w:r>
          </w:p>
        </w:tc>
      </w:tr>
      <w:tr w:rsidR="00223F2F" w:rsidRPr="007B55C8" w:rsidTr="008465C7">
        <w:trPr>
          <w:cantSplit/>
        </w:trPr>
        <w:tc>
          <w:tcPr>
            <w:tcW w:w="1754" w:type="dxa"/>
            <w:vMerge w:val="restart"/>
            <w:noWrap/>
            <w:vAlign w:val="center"/>
          </w:tcPr>
          <w:p w:rsidR="00223F2F" w:rsidRPr="007B55C8" w:rsidRDefault="00223F2F" w:rsidP="008465C7">
            <w:pPr>
              <w:widowControl/>
              <w:jc w:val="both"/>
              <w:rPr>
                <w:rFonts w:eastAsia="標楷體"/>
                <w:kern w:val="0"/>
                <w:sz w:val="16"/>
                <w:szCs w:val="16"/>
              </w:rPr>
            </w:pPr>
            <w:r w:rsidRPr="007B55C8">
              <w:rPr>
                <w:rFonts w:eastAsia="標楷體"/>
                <w:kern w:val="0"/>
                <w:sz w:val="16"/>
                <w:szCs w:val="16"/>
              </w:rPr>
              <w:t xml:space="preserve">Ephemeroptera </w:t>
            </w:r>
            <w:r w:rsidRPr="007B55C8">
              <w:rPr>
                <w:rFonts w:eastAsia="標楷體" w:hint="eastAsia"/>
                <w:kern w:val="0"/>
                <w:sz w:val="16"/>
                <w:szCs w:val="16"/>
              </w:rPr>
              <w:t>蜉蝣目</w:t>
            </w:r>
          </w:p>
        </w:tc>
        <w:tc>
          <w:tcPr>
            <w:tcW w:w="2732" w:type="dxa"/>
            <w:vMerge w:val="restart"/>
            <w:noWrap/>
            <w:vAlign w:val="center"/>
          </w:tcPr>
          <w:p w:rsidR="00223F2F" w:rsidRPr="007B55C8" w:rsidRDefault="00223F2F" w:rsidP="008465C7">
            <w:pPr>
              <w:widowControl/>
              <w:jc w:val="both"/>
              <w:rPr>
                <w:rFonts w:eastAsia="標楷體"/>
                <w:kern w:val="0"/>
                <w:sz w:val="16"/>
                <w:szCs w:val="16"/>
              </w:rPr>
            </w:pPr>
            <w:r w:rsidRPr="007B55C8">
              <w:rPr>
                <w:rFonts w:eastAsia="標楷體"/>
                <w:kern w:val="0"/>
                <w:sz w:val="16"/>
                <w:szCs w:val="16"/>
              </w:rPr>
              <w:t xml:space="preserve">Baetidae </w:t>
            </w:r>
            <w:r w:rsidRPr="007B55C8">
              <w:rPr>
                <w:rFonts w:eastAsia="標楷體" w:hint="eastAsia"/>
                <w:kern w:val="0"/>
                <w:sz w:val="16"/>
                <w:szCs w:val="16"/>
              </w:rPr>
              <w:t>四節蜉科</w:t>
            </w:r>
          </w:p>
        </w:tc>
        <w:tc>
          <w:tcPr>
            <w:tcW w:w="2376" w:type="dxa"/>
            <w:vAlign w:val="center"/>
          </w:tcPr>
          <w:p w:rsidR="00223F2F" w:rsidRPr="007B55C8" w:rsidRDefault="00223F2F" w:rsidP="008465C7">
            <w:pPr>
              <w:widowControl/>
              <w:jc w:val="both"/>
              <w:rPr>
                <w:rFonts w:eastAsia="標楷體"/>
                <w:i/>
                <w:iCs/>
                <w:kern w:val="0"/>
                <w:sz w:val="16"/>
                <w:szCs w:val="16"/>
              </w:rPr>
            </w:pPr>
            <w:r w:rsidRPr="007B55C8">
              <w:rPr>
                <w:rFonts w:eastAsia="標楷體"/>
                <w:i/>
                <w:iCs/>
                <w:kern w:val="0"/>
                <w:sz w:val="16"/>
                <w:szCs w:val="16"/>
              </w:rPr>
              <w:t xml:space="preserve">Baetis </w:t>
            </w:r>
            <w:r w:rsidRPr="007B55C8">
              <w:rPr>
                <w:rFonts w:eastAsia="標楷體"/>
                <w:kern w:val="0"/>
                <w:sz w:val="16"/>
                <w:szCs w:val="16"/>
              </w:rPr>
              <w:t xml:space="preserve">sp.   </w:t>
            </w:r>
          </w:p>
        </w:tc>
        <w:tc>
          <w:tcPr>
            <w:tcW w:w="857" w:type="dxa"/>
            <w:noWrap/>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cantSplit/>
        </w:trPr>
        <w:tc>
          <w:tcPr>
            <w:tcW w:w="1754" w:type="dxa"/>
            <w:vMerge/>
            <w:vAlign w:val="center"/>
          </w:tcPr>
          <w:p w:rsidR="00223F2F" w:rsidRPr="007B55C8" w:rsidRDefault="00223F2F" w:rsidP="008465C7">
            <w:pPr>
              <w:widowControl/>
              <w:jc w:val="both"/>
              <w:rPr>
                <w:rFonts w:eastAsia="標楷體"/>
                <w:kern w:val="0"/>
                <w:sz w:val="16"/>
                <w:szCs w:val="16"/>
              </w:rPr>
            </w:pPr>
          </w:p>
        </w:tc>
        <w:tc>
          <w:tcPr>
            <w:tcW w:w="2732" w:type="dxa"/>
            <w:vMerge/>
            <w:vAlign w:val="center"/>
          </w:tcPr>
          <w:p w:rsidR="00223F2F" w:rsidRPr="007B55C8" w:rsidRDefault="00223F2F" w:rsidP="008465C7">
            <w:pPr>
              <w:widowControl/>
              <w:jc w:val="both"/>
              <w:rPr>
                <w:rFonts w:eastAsia="標楷體"/>
                <w:kern w:val="0"/>
                <w:sz w:val="16"/>
                <w:szCs w:val="16"/>
              </w:rPr>
            </w:pPr>
          </w:p>
        </w:tc>
        <w:tc>
          <w:tcPr>
            <w:tcW w:w="2376" w:type="dxa"/>
            <w:vAlign w:val="center"/>
          </w:tcPr>
          <w:p w:rsidR="00223F2F" w:rsidRPr="007B55C8" w:rsidRDefault="00223F2F" w:rsidP="008465C7">
            <w:pPr>
              <w:widowControl/>
              <w:jc w:val="both"/>
              <w:rPr>
                <w:rFonts w:eastAsia="標楷體"/>
                <w:i/>
                <w:iCs/>
                <w:kern w:val="0"/>
                <w:sz w:val="16"/>
                <w:szCs w:val="16"/>
              </w:rPr>
            </w:pPr>
            <w:r w:rsidRPr="007B55C8">
              <w:rPr>
                <w:rFonts w:eastAsia="標楷體"/>
                <w:i/>
                <w:iCs/>
                <w:kern w:val="0"/>
                <w:sz w:val="16"/>
                <w:szCs w:val="16"/>
              </w:rPr>
              <w:t>Pseudocloeon</w:t>
            </w:r>
            <w:r w:rsidRPr="007B55C8">
              <w:rPr>
                <w:rFonts w:eastAsia="標楷體"/>
                <w:kern w:val="0"/>
                <w:sz w:val="16"/>
                <w:szCs w:val="16"/>
              </w:rPr>
              <w:t xml:space="preserve"> sp.   </w:t>
            </w:r>
            <w:r w:rsidRPr="007B55C8">
              <w:rPr>
                <w:rFonts w:eastAsia="標楷體" w:hint="eastAsia"/>
                <w:kern w:val="0"/>
                <w:sz w:val="16"/>
                <w:szCs w:val="16"/>
              </w:rPr>
              <w:t>雙尾小蜉蝣</w:t>
            </w:r>
          </w:p>
        </w:tc>
        <w:tc>
          <w:tcPr>
            <w:tcW w:w="857" w:type="dxa"/>
            <w:noWrap/>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cantSplit/>
        </w:trPr>
        <w:tc>
          <w:tcPr>
            <w:tcW w:w="1754" w:type="dxa"/>
            <w:vMerge/>
            <w:vAlign w:val="center"/>
          </w:tcPr>
          <w:p w:rsidR="00223F2F" w:rsidRPr="007B55C8" w:rsidRDefault="00223F2F" w:rsidP="008465C7">
            <w:pPr>
              <w:widowControl/>
              <w:jc w:val="both"/>
              <w:rPr>
                <w:rFonts w:eastAsia="標楷體"/>
                <w:kern w:val="0"/>
                <w:sz w:val="16"/>
                <w:szCs w:val="16"/>
              </w:rPr>
            </w:pPr>
          </w:p>
        </w:tc>
        <w:tc>
          <w:tcPr>
            <w:tcW w:w="2732" w:type="dxa"/>
            <w:vAlign w:val="center"/>
          </w:tcPr>
          <w:p w:rsidR="00223F2F" w:rsidRPr="007B55C8" w:rsidRDefault="00223F2F" w:rsidP="008465C7">
            <w:pPr>
              <w:widowControl/>
              <w:jc w:val="both"/>
              <w:rPr>
                <w:rFonts w:eastAsia="標楷體"/>
                <w:kern w:val="0"/>
                <w:sz w:val="16"/>
                <w:szCs w:val="16"/>
              </w:rPr>
            </w:pPr>
            <w:r w:rsidRPr="007B55C8">
              <w:rPr>
                <w:rFonts w:eastAsia="標楷體"/>
                <w:kern w:val="0"/>
                <w:sz w:val="16"/>
                <w:szCs w:val="16"/>
              </w:rPr>
              <w:t xml:space="preserve">Caenidae </w:t>
            </w:r>
            <w:r w:rsidRPr="007B55C8">
              <w:rPr>
                <w:rFonts w:eastAsia="標楷體" w:hint="eastAsia"/>
                <w:kern w:val="0"/>
                <w:sz w:val="16"/>
                <w:szCs w:val="16"/>
              </w:rPr>
              <w:t>細蜉科</w:t>
            </w:r>
          </w:p>
        </w:tc>
        <w:tc>
          <w:tcPr>
            <w:tcW w:w="2376" w:type="dxa"/>
            <w:noWrap/>
            <w:vAlign w:val="center"/>
          </w:tcPr>
          <w:p w:rsidR="00223F2F" w:rsidRPr="007B55C8" w:rsidRDefault="00223F2F" w:rsidP="008465C7">
            <w:pPr>
              <w:widowControl/>
              <w:jc w:val="both"/>
              <w:rPr>
                <w:rFonts w:eastAsia="標楷體"/>
                <w:i/>
                <w:iCs/>
                <w:kern w:val="0"/>
                <w:sz w:val="16"/>
                <w:szCs w:val="16"/>
              </w:rPr>
            </w:pPr>
            <w:r w:rsidRPr="007B55C8">
              <w:rPr>
                <w:rFonts w:eastAsia="標楷體"/>
                <w:i/>
                <w:iCs/>
                <w:kern w:val="0"/>
                <w:sz w:val="16"/>
                <w:szCs w:val="16"/>
              </w:rPr>
              <w:t xml:space="preserve">Caenis </w:t>
            </w:r>
            <w:r w:rsidRPr="007B55C8">
              <w:rPr>
                <w:rFonts w:eastAsia="標楷體"/>
                <w:kern w:val="0"/>
                <w:sz w:val="16"/>
                <w:szCs w:val="16"/>
              </w:rPr>
              <w:t xml:space="preserve">sp. </w:t>
            </w:r>
            <w:r w:rsidRPr="007B55C8">
              <w:rPr>
                <w:rFonts w:eastAsia="標楷體" w:hint="eastAsia"/>
                <w:kern w:val="0"/>
                <w:sz w:val="16"/>
                <w:szCs w:val="16"/>
              </w:rPr>
              <w:t>姬蜉蝣</w:t>
            </w:r>
          </w:p>
        </w:tc>
        <w:tc>
          <w:tcPr>
            <w:tcW w:w="857" w:type="dxa"/>
            <w:noWrap/>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cantSplit/>
        </w:trPr>
        <w:tc>
          <w:tcPr>
            <w:tcW w:w="1754" w:type="dxa"/>
            <w:vMerge/>
            <w:vAlign w:val="center"/>
          </w:tcPr>
          <w:p w:rsidR="00223F2F" w:rsidRPr="007B55C8" w:rsidRDefault="00223F2F" w:rsidP="008465C7">
            <w:pPr>
              <w:widowControl/>
              <w:jc w:val="both"/>
              <w:rPr>
                <w:rFonts w:eastAsia="標楷體"/>
                <w:kern w:val="0"/>
                <w:sz w:val="16"/>
                <w:szCs w:val="16"/>
              </w:rPr>
            </w:pPr>
          </w:p>
        </w:tc>
        <w:tc>
          <w:tcPr>
            <w:tcW w:w="2732" w:type="dxa"/>
            <w:vAlign w:val="center"/>
          </w:tcPr>
          <w:p w:rsidR="00223F2F" w:rsidRPr="007B55C8" w:rsidRDefault="00223F2F" w:rsidP="008465C7">
            <w:pPr>
              <w:widowControl/>
              <w:jc w:val="both"/>
              <w:rPr>
                <w:rFonts w:eastAsia="標楷體"/>
                <w:kern w:val="0"/>
                <w:sz w:val="16"/>
                <w:szCs w:val="16"/>
              </w:rPr>
            </w:pPr>
            <w:r w:rsidRPr="007B55C8">
              <w:rPr>
                <w:rFonts w:eastAsia="標楷體"/>
                <w:kern w:val="0"/>
                <w:sz w:val="16"/>
                <w:szCs w:val="16"/>
              </w:rPr>
              <w:t xml:space="preserve">Heptageniidae </w:t>
            </w:r>
            <w:r w:rsidRPr="007B55C8">
              <w:rPr>
                <w:rFonts w:eastAsia="標楷體" w:hint="eastAsia"/>
                <w:kern w:val="0"/>
                <w:sz w:val="16"/>
                <w:szCs w:val="16"/>
              </w:rPr>
              <w:t>扁蜉科</w:t>
            </w:r>
          </w:p>
        </w:tc>
        <w:tc>
          <w:tcPr>
            <w:tcW w:w="2376" w:type="dxa"/>
            <w:vAlign w:val="center"/>
          </w:tcPr>
          <w:p w:rsidR="00223F2F" w:rsidRPr="007B55C8" w:rsidRDefault="00223F2F" w:rsidP="008465C7">
            <w:pPr>
              <w:widowControl/>
              <w:jc w:val="both"/>
              <w:rPr>
                <w:rFonts w:eastAsia="標楷體"/>
                <w:i/>
                <w:iCs/>
                <w:kern w:val="0"/>
                <w:sz w:val="16"/>
                <w:szCs w:val="16"/>
              </w:rPr>
            </w:pPr>
            <w:r w:rsidRPr="007B55C8">
              <w:rPr>
                <w:rFonts w:eastAsia="標楷體"/>
                <w:i/>
                <w:iCs/>
                <w:kern w:val="0"/>
                <w:sz w:val="16"/>
                <w:szCs w:val="16"/>
              </w:rPr>
              <w:t xml:space="preserve">Ecdyonurus </w:t>
            </w:r>
            <w:r w:rsidRPr="007B55C8">
              <w:rPr>
                <w:rFonts w:eastAsia="標楷體"/>
                <w:kern w:val="0"/>
                <w:sz w:val="16"/>
                <w:szCs w:val="16"/>
              </w:rPr>
              <w:t>sp.</w:t>
            </w:r>
          </w:p>
        </w:tc>
        <w:tc>
          <w:tcPr>
            <w:tcW w:w="857" w:type="dxa"/>
            <w:noWrap/>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cantSplit/>
          <w:trHeight w:val="195"/>
        </w:trPr>
        <w:tc>
          <w:tcPr>
            <w:tcW w:w="1754" w:type="dxa"/>
            <w:vMerge w:val="restart"/>
            <w:noWrap/>
            <w:vAlign w:val="center"/>
          </w:tcPr>
          <w:p w:rsidR="00223F2F" w:rsidRPr="007B55C8" w:rsidRDefault="00223F2F" w:rsidP="008465C7">
            <w:pPr>
              <w:widowControl/>
              <w:jc w:val="both"/>
              <w:rPr>
                <w:rFonts w:eastAsia="標楷體"/>
                <w:kern w:val="0"/>
                <w:sz w:val="16"/>
                <w:szCs w:val="16"/>
              </w:rPr>
            </w:pPr>
            <w:r w:rsidRPr="007B55C8">
              <w:rPr>
                <w:rFonts w:eastAsia="標楷體"/>
                <w:kern w:val="0"/>
                <w:sz w:val="16"/>
                <w:szCs w:val="16"/>
              </w:rPr>
              <w:t xml:space="preserve">Coleoptera </w:t>
            </w:r>
            <w:r w:rsidRPr="007B55C8">
              <w:rPr>
                <w:rFonts w:eastAsia="標楷體" w:hint="eastAsia"/>
                <w:kern w:val="0"/>
                <w:sz w:val="16"/>
                <w:szCs w:val="16"/>
              </w:rPr>
              <w:t>鞘翅目</w:t>
            </w:r>
          </w:p>
        </w:tc>
        <w:tc>
          <w:tcPr>
            <w:tcW w:w="2732" w:type="dxa"/>
            <w:vMerge w:val="restart"/>
            <w:noWrap/>
            <w:vAlign w:val="center"/>
          </w:tcPr>
          <w:p w:rsidR="00223F2F" w:rsidRPr="007B55C8" w:rsidRDefault="00223F2F" w:rsidP="008465C7">
            <w:pPr>
              <w:widowControl/>
              <w:jc w:val="both"/>
              <w:rPr>
                <w:rFonts w:eastAsia="標楷體"/>
                <w:kern w:val="0"/>
                <w:sz w:val="16"/>
                <w:szCs w:val="16"/>
              </w:rPr>
            </w:pPr>
            <w:r w:rsidRPr="007B55C8">
              <w:rPr>
                <w:rFonts w:eastAsia="標楷體"/>
                <w:kern w:val="0"/>
                <w:sz w:val="16"/>
                <w:szCs w:val="16"/>
              </w:rPr>
              <w:t xml:space="preserve">Psephenidae </w:t>
            </w:r>
            <w:r w:rsidRPr="007B55C8">
              <w:rPr>
                <w:rFonts w:eastAsia="標楷體" w:hint="eastAsia"/>
                <w:kern w:val="0"/>
                <w:sz w:val="16"/>
                <w:szCs w:val="16"/>
              </w:rPr>
              <w:t>扁泥蟲科</w:t>
            </w:r>
          </w:p>
        </w:tc>
        <w:tc>
          <w:tcPr>
            <w:tcW w:w="2376" w:type="dxa"/>
            <w:vMerge w:val="restart"/>
            <w:noWrap/>
            <w:vAlign w:val="center"/>
          </w:tcPr>
          <w:p w:rsidR="00223F2F" w:rsidRPr="007B55C8" w:rsidRDefault="00223F2F" w:rsidP="008465C7">
            <w:pPr>
              <w:jc w:val="both"/>
              <w:rPr>
                <w:rFonts w:eastAsia="標楷體"/>
                <w:kern w:val="0"/>
                <w:sz w:val="16"/>
                <w:szCs w:val="16"/>
              </w:rPr>
            </w:pPr>
            <w:r w:rsidRPr="007B55C8">
              <w:rPr>
                <w:rFonts w:eastAsia="標楷體"/>
                <w:i/>
                <w:iCs/>
                <w:kern w:val="0"/>
                <w:sz w:val="16"/>
                <w:szCs w:val="16"/>
              </w:rPr>
              <w:t xml:space="preserve">Psephenoides </w:t>
            </w:r>
            <w:r w:rsidRPr="007B55C8">
              <w:rPr>
                <w:rFonts w:eastAsia="標楷體"/>
                <w:kern w:val="0"/>
                <w:sz w:val="16"/>
                <w:szCs w:val="16"/>
              </w:rPr>
              <w:t>sp.</w:t>
            </w:r>
          </w:p>
        </w:tc>
        <w:tc>
          <w:tcPr>
            <w:tcW w:w="857" w:type="dxa"/>
            <w:vMerge w:val="restart"/>
            <w:noWrap/>
            <w:vAlign w:val="center"/>
          </w:tcPr>
          <w:p w:rsidR="00223F2F" w:rsidRPr="007B55C8" w:rsidRDefault="00223F2F" w:rsidP="008465C7">
            <w:pPr>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cantSplit/>
          <w:trHeight w:val="195"/>
        </w:trPr>
        <w:tc>
          <w:tcPr>
            <w:tcW w:w="1754" w:type="dxa"/>
            <w:vMerge/>
            <w:vAlign w:val="center"/>
          </w:tcPr>
          <w:p w:rsidR="00223F2F" w:rsidRPr="007B55C8" w:rsidRDefault="00223F2F" w:rsidP="008465C7">
            <w:pPr>
              <w:widowControl/>
              <w:jc w:val="both"/>
              <w:rPr>
                <w:rFonts w:eastAsia="標楷體"/>
                <w:kern w:val="0"/>
                <w:sz w:val="16"/>
                <w:szCs w:val="16"/>
              </w:rPr>
            </w:pPr>
          </w:p>
        </w:tc>
        <w:tc>
          <w:tcPr>
            <w:tcW w:w="2732" w:type="dxa"/>
            <w:vMerge/>
            <w:noWrap/>
            <w:vAlign w:val="center"/>
          </w:tcPr>
          <w:p w:rsidR="00223F2F" w:rsidRPr="007B55C8" w:rsidRDefault="00223F2F" w:rsidP="008465C7">
            <w:pPr>
              <w:jc w:val="both"/>
              <w:rPr>
                <w:rFonts w:eastAsia="標楷體"/>
                <w:kern w:val="0"/>
                <w:sz w:val="16"/>
                <w:szCs w:val="16"/>
              </w:rPr>
            </w:pPr>
          </w:p>
        </w:tc>
        <w:tc>
          <w:tcPr>
            <w:tcW w:w="2376" w:type="dxa"/>
            <w:vMerge/>
            <w:noWrap/>
            <w:vAlign w:val="center"/>
          </w:tcPr>
          <w:p w:rsidR="00223F2F" w:rsidRPr="007B55C8" w:rsidRDefault="00223F2F" w:rsidP="008465C7">
            <w:pPr>
              <w:jc w:val="both"/>
              <w:rPr>
                <w:rFonts w:eastAsia="標楷體"/>
                <w:i/>
                <w:iCs/>
                <w:kern w:val="0"/>
                <w:sz w:val="16"/>
                <w:szCs w:val="16"/>
              </w:rPr>
            </w:pPr>
          </w:p>
        </w:tc>
        <w:tc>
          <w:tcPr>
            <w:tcW w:w="857" w:type="dxa"/>
            <w:vMerge/>
            <w:noWrap/>
            <w:vAlign w:val="center"/>
          </w:tcPr>
          <w:p w:rsidR="00223F2F" w:rsidRPr="007B55C8" w:rsidRDefault="00223F2F" w:rsidP="008465C7">
            <w:pPr>
              <w:jc w:val="center"/>
              <w:rPr>
                <w:rFonts w:eastAsia="標楷體"/>
                <w:color w:val="000000"/>
                <w:kern w:val="0"/>
                <w:sz w:val="16"/>
                <w:szCs w:val="16"/>
              </w:rPr>
            </w:pPr>
          </w:p>
        </w:tc>
      </w:tr>
      <w:tr w:rsidR="00223F2F" w:rsidRPr="007B55C8" w:rsidTr="008465C7">
        <w:trPr>
          <w:cantSplit/>
          <w:trHeight w:val="195"/>
        </w:trPr>
        <w:tc>
          <w:tcPr>
            <w:tcW w:w="1754" w:type="dxa"/>
            <w:vMerge/>
            <w:vAlign w:val="center"/>
          </w:tcPr>
          <w:p w:rsidR="00223F2F" w:rsidRPr="007B55C8" w:rsidRDefault="00223F2F" w:rsidP="008465C7">
            <w:pPr>
              <w:widowControl/>
              <w:jc w:val="both"/>
              <w:rPr>
                <w:rFonts w:eastAsia="標楷體"/>
                <w:kern w:val="0"/>
                <w:sz w:val="16"/>
                <w:szCs w:val="16"/>
              </w:rPr>
            </w:pPr>
          </w:p>
        </w:tc>
        <w:tc>
          <w:tcPr>
            <w:tcW w:w="2732" w:type="dxa"/>
            <w:vMerge/>
            <w:vAlign w:val="center"/>
          </w:tcPr>
          <w:p w:rsidR="00223F2F" w:rsidRPr="007B55C8" w:rsidRDefault="00223F2F" w:rsidP="008465C7">
            <w:pPr>
              <w:widowControl/>
              <w:jc w:val="both"/>
              <w:rPr>
                <w:rFonts w:eastAsia="標楷體"/>
                <w:kern w:val="0"/>
                <w:sz w:val="16"/>
                <w:szCs w:val="16"/>
              </w:rPr>
            </w:pPr>
          </w:p>
        </w:tc>
        <w:tc>
          <w:tcPr>
            <w:tcW w:w="2376" w:type="dxa"/>
            <w:vMerge/>
            <w:noWrap/>
            <w:vAlign w:val="center"/>
          </w:tcPr>
          <w:p w:rsidR="00223F2F" w:rsidRPr="007B55C8" w:rsidRDefault="00223F2F" w:rsidP="008465C7">
            <w:pPr>
              <w:widowControl/>
              <w:jc w:val="both"/>
              <w:rPr>
                <w:rFonts w:eastAsia="標楷體"/>
                <w:i/>
                <w:iCs/>
                <w:kern w:val="0"/>
                <w:sz w:val="16"/>
                <w:szCs w:val="16"/>
              </w:rPr>
            </w:pPr>
          </w:p>
        </w:tc>
        <w:tc>
          <w:tcPr>
            <w:tcW w:w="857" w:type="dxa"/>
            <w:vMerge/>
            <w:noWrap/>
            <w:vAlign w:val="center"/>
          </w:tcPr>
          <w:p w:rsidR="00223F2F" w:rsidRPr="007B55C8" w:rsidRDefault="00223F2F" w:rsidP="008465C7">
            <w:pPr>
              <w:widowControl/>
              <w:jc w:val="center"/>
              <w:rPr>
                <w:rFonts w:eastAsia="標楷體"/>
                <w:color w:val="000000"/>
                <w:kern w:val="0"/>
                <w:sz w:val="16"/>
                <w:szCs w:val="16"/>
              </w:rPr>
            </w:pPr>
          </w:p>
        </w:tc>
      </w:tr>
      <w:tr w:rsidR="00223F2F" w:rsidRPr="007B55C8" w:rsidTr="008465C7">
        <w:trPr>
          <w:cantSplit/>
        </w:trPr>
        <w:tc>
          <w:tcPr>
            <w:tcW w:w="1754" w:type="dxa"/>
            <w:vMerge w:val="restart"/>
            <w:noWrap/>
            <w:vAlign w:val="center"/>
          </w:tcPr>
          <w:p w:rsidR="00223F2F" w:rsidRPr="007B55C8" w:rsidRDefault="00223F2F" w:rsidP="008465C7">
            <w:pPr>
              <w:widowControl/>
              <w:jc w:val="both"/>
              <w:rPr>
                <w:rFonts w:eastAsia="標楷體"/>
                <w:kern w:val="0"/>
                <w:sz w:val="16"/>
                <w:szCs w:val="16"/>
              </w:rPr>
            </w:pPr>
            <w:r w:rsidRPr="007B55C8">
              <w:rPr>
                <w:rFonts w:eastAsia="標楷體"/>
                <w:kern w:val="0"/>
                <w:sz w:val="16"/>
                <w:szCs w:val="16"/>
              </w:rPr>
              <w:t xml:space="preserve">Diptera </w:t>
            </w:r>
            <w:r w:rsidRPr="007B55C8">
              <w:rPr>
                <w:rFonts w:eastAsia="標楷體" w:hint="eastAsia"/>
                <w:kern w:val="0"/>
                <w:sz w:val="16"/>
                <w:szCs w:val="16"/>
              </w:rPr>
              <w:t>雙翅目</w:t>
            </w:r>
          </w:p>
        </w:tc>
        <w:tc>
          <w:tcPr>
            <w:tcW w:w="2732" w:type="dxa"/>
            <w:noWrap/>
            <w:vAlign w:val="center"/>
          </w:tcPr>
          <w:p w:rsidR="00223F2F" w:rsidRPr="007B55C8" w:rsidRDefault="00223F2F" w:rsidP="008465C7">
            <w:pPr>
              <w:widowControl/>
              <w:jc w:val="both"/>
              <w:rPr>
                <w:rFonts w:eastAsia="標楷體"/>
                <w:kern w:val="0"/>
                <w:sz w:val="16"/>
                <w:szCs w:val="16"/>
              </w:rPr>
            </w:pPr>
            <w:r w:rsidRPr="007B55C8">
              <w:rPr>
                <w:rFonts w:eastAsia="標楷體"/>
                <w:kern w:val="0"/>
                <w:sz w:val="16"/>
                <w:szCs w:val="16"/>
              </w:rPr>
              <w:t xml:space="preserve">Chiromidae </w:t>
            </w:r>
            <w:r w:rsidRPr="007B55C8">
              <w:rPr>
                <w:rFonts w:eastAsia="標楷體" w:hint="eastAsia"/>
                <w:kern w:val="0"/>
                <w:sz w:val="16"/>
                <w:szCs w:val="16"/>
              </w:rPr>
              <w:t>搖蚊科</w:t>
            </w:r>
          </w:p>
        </w:tc>
        <w:tc>
          <w:tcPr>
            <w:tcW w:w="2376" w:type="dxa"/>
            <w:noWrap/>
            <w:vAlign w:val="center"/>
          </w:tcPr>
          <w:p w:rsidR="00223F2F" w:rsidRPr="007B55C8" w:rsidRDefault="00223F2F" w:rsidP="008465C7">
            <w:pPr>
              <w:widowControl/>
              <w:jc w:val="both"/>
              <w:rPr>
                <w:rFonts w:eastAsia="標楷體"/>
                <w:i/>
                <w:iCs/>
                <w:kern w:val="0"/>
                <w:sz w:val="16"/>
                <w:szCs w:val="16"/>
              </w:rPr>
            </w:pPr>
            <w:r w:rsidRPr="007B55C8">
              <w:rPr>
                <w:rFonts w:eastAsia="標楷體"/>
                <w:i/>
                <w:iCs/>
                <w:kern w:val="0"/>
                <w:sz w:val="16"/>
                <w:szCs w:val="16"/>
              </w:rPr>
              <w:t>Chironomus</w:t>
            </w:r>
            <w:r w:rsidRPr="007B55C8">
              <w:rPr>
                <w:rFonts w:eastAsia="標楷體"/>
                <w:kern w:val="0"/>
                <w:sz w:val="16"/>
                <w:szCs w:val="16"/>
              </w:rPr>
              <w:t xml:space="preserve"> spp.</w:t>
            </w:r>
            <w:r w:rsidRPr="007B55C8">
              <w:rPr>
                <w:rFonts w:eastAsia="標楷體"/>
                <w:i/>
                <w:iCs/>
                <w:kern w:val="0"/>
                <w:sz w:val="16"/>
                <w:szCs w:val="16"/>
              </w:rPr>
              <w:t xml:space="preserve"> </w:t>
            </w:r>
            <w:r w:rsidRPr="007B55C8">
              <w:rPr>
                <w:rFonts w:eastAsia="標楷體"/>
                <w:kern w:val="0"/>
                <w:sz w:val="16"/>
                <w:szCs w:val="16"/>
              </w:rPr>
              <w:t>(</w:t>
            </w:r>
            <w:r w:rsidRPr="007B55C8">
              <w:rPr>
                <w:rFonts w:eastAsia="標楷體" w:hint="eastAsia"/>
                <w:kern w:val="0"/>
                <w:sz w:val="16"/>
                <w:szCs w:val="16"/>
              </w:rPr>
              <w:t>紅</w:t>
            </w:r>
            <w:r w:rsidRPr="007B55C8">
              <w:rPr>
                <w:rFonts w:eastAsia="標楷體"/>
                <w:kern w:val="0"/>
                <w:sz w:val="16"/>
                <w:szCs w:val="16"/>
              </w:rPr>
              <w:t>)</w:t>
            </w:r>
          </w:p>
        </w:tc>
        <w:tc>
          <w:tcPr>
            <w:tcW w:w="857" w:type="dxa"/>
            <w:noWrap/>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cantSplit/>
          <w:trHeight w:val="195"/>
        </w:trPr>
        <w:tc>
          <w:tcPr>
            <w:tcW w:w="1754" w:type="dxa"/>
            <w:vMerge/>
            <w:vAlign w:val="center"/>
          </w:tcPr>
          <w:p w:rsidR="00223F2F" w:rsidRPr="007B55C8" w:rsidRDefault="00223F2F" w:rsidP="008465C7">
            <w:pPr>
              <w:widowControl/>
              <w:jc w:val="both"/>
              <w:rPr>
                <w:rFonts w:eastAsia="標楷體"/>
                <w:kern w:val="0"/>
                <w:sz w:val="16"/>
                <w:szCs w:val="16"/>
              </w:rPr>
            </w:pPr>
          </w:p>
        </w:tc>
        <w:tc>
          <w:tcPr>
            <w:tcW w:w="2732" w:type="dxa"/>
            <w:vMerge w:val="restart"/>
            <w:noWrap/>
            <w:vAlign w:val="center"/>
          </w:tcPr>
          <w:p w:rsidR="00223F2F" w:rsidRPr="007B55C8" w:rsidRDefault="00223F2F" w:rsidP="008465C7">
            <w:pPr>
              <w:widowControl/>
              <w:jc w:val="both"/>
              <w:rPr>
                <w:rFonts w:eastAsia="標楷體"/>
                <w:kern w:val="0"/>
                <w:sz w:val="16"/>
                <w:szCs w:val="16"/>
              </w:rPr>
            </w:pPr>
            <w:r w:rsidRPr="007B55C8">
              <w:rPr>
                <w:rFonts w:eastAsia="標楷體"/>
                <w:kern w:val="0"/>
                <w:sz w:val="16"/>
                <w:szCs w:val="16"/>
              </w:rPr>
              <w:t xml:space="preserve">Culicidae </w:t>
            </w:r>
            <w:r w:rsidRPr="007B55C8">
              <w:rPr>
                <w:rFonts w:eastAsia="標楷體" w:hint="eastAsia"/>
                <w:kern w:val="0"/>
                <w:sz w:val="16"/>
                <w:szCs w:val="16"/>
              </w:rPr>
              <w:t>蚊科</w:t>
            </w:r>
          </w:p>
        </w:tc>
        <w:tc>
          <w:tcPr>
            <w:tcW w:w="2376" w:type="dxa"/>
            <w:vMerge w:val="restart"/>
            <w:noWrap/>
            <w:vAlign w:val="center"/>
          </w:tcPr>
          <w:p w:rsidR="00223F2F" w:rsidRPr="007B55C8" w:rsidRDefault="00223F2F" w:rsidP="008465C7">
            <w:pPr>
              <w:jc w:val="both"/>
              <w:rPr>
                <w:rFonts w:eastAsia="標楷體"/>
                <w:i/>
                <w:iCs/>
                <w:kern w:val="0"/>
                <w:sz w:val="16"/>
                <w:szCs w:val="16"/>
              </w:rPr>
            </w:pPr>
            <w:r w:rsidRPr="007B55C8">
              <w:rPr>
                <w:rFonts w:eastAsia="標楷體"/>
                <w:i/>
                <w:iCs/>
                <w:kern w:val="0"/>
                <w:sz w:val="16"/>
                <w:szCs w:val="16"/>
              </w:rPr>
              <w:t>Simulium</w:t>
            </w:r>
            <w:r w:rsidRPr="007B55C8">
              <w:rPr>
                <w:rFonts w:eastAsia="標楷體"/>
                <w:kern w:val="0"/>
                <w:sz w:val="16"/>
                <w:szCs w:val="16"/>
              </w:rPr>
              <w:t xml:space="preserve"> sp. </w:t>
            </w:r>
            <w:r w:rsidRPr="007B55C8">
              <w:rPr>
                <w:rFonts w:eastAsia="標楷體" w:hint="eastAsia"/>
                <w:kern w:val="0"/>
                <w:sz w:val="16"/>
                <w:szCs w:val="16"/>
              </w:rPr>
              <w:t>蚋</w:t>
            </w:r>
          </w:p>
        </w:tc>
        <w:tc>
          <w:tcPr>
            <w:tcW w:w="857" w:type="dxa"/>
            <w:vMerge w:val="restart"/>
            <w:noWrap/>
            <w:vAlign w:val="center"/>
          </w:tcPr>
          <w:p w:rsidR="00223F2F" w:rsidRPr="007B55C8" w:rsidRDefault="00223F2F" w:rsidP="008465C7">
            <w:pPr>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cantSplit/>
          <w:trHeight w:val="195"/>
        </w:trPr>
        <w:tc>
          <w:tcPr>
            <w:tcW w:w="1754" w:type="dxa"/>
            <w:vMerge/>
            <w:vAlign w:val="center"/>
          </w:tcPr>
          <w:p w:rsidR="00223F2F" w:rsidRPr="007B55C8" w:rsidRDefault="00223F2F" w:rsidP="008465C7">
            <w:pPr>
              <w:widowControl/>
              <w:jc w:val="both"/>
              <w:rPr>
                <w:rFonts w:eastAsia="標楷體"/>
                <w:kern w:val="0"/>
                <w:sz w:val="16"/>
                <w:szCs w:val="16"/>
              </w:rPr>
            </w:pPr>
          </w:p>
        </w:tc>
        <w:tc>
          <w:tcPr>
            <w:tcW w:w="2732" w:type="dxa"/>
            <w:vMerge/>
            <w:vAlign w:val="center"/>
          </w:tcPr>
          <w:p w:rsidR="00223F2F" w:rsidRPr="007B55C8" w:rsidRDefault="00223F2F" w:rsidP="008465C7">
            <w:pPr>
              <w:widowControl/>
              <w:jc w:val="both"/>
              <w:rPr>
                <w:rFonts w:eastAsia="標楷體"/>
                <w:kern w:val="0"/>
                <w:sz w:val="16"/>
                <w:szCs w:val="16"/>
              </w:rPr>
            </w:pPr>
          </w:p>
        </w:tc>
        <w:tc>
          <w:tcPr>
            <w:tcW w:w="2376" w:type="dxa"/>
            <w:vMerge/>
            <w:noWrap/>
            <w:vAlign w:val="center"/>
          </w:tcPr>
          <w:p w:rsidR="00223F2F" w:rsidRPr="007B55C8" w:rsidRDefault="00223F2F" w:rsidP="008465C7">
            <w:pPr>
              <w:widowControl/>
              <w:jc w:val="both"/>
              <w:rPr>
                <w:rFonts w:eastAsia="標楷體"/>
                <w:i/>
                <w:iCs/>
                <w:kern w:val="0"/>
                <w:sz w:val="16"/>
                <w:szCs w:val="16"/>
              </w:rPr>
            </w:pPr>
          </w:p>
        </w:tc>
        <w:tc>
          <w:tcPr>
            <w:tcW w:w="857" w:type="dxa"/>
            <w:vMerge/>
            <w:noWrap/>
            <w:vAlign w:val="center"/>
          </w:tcPr>
          <w:p w:rsidR="00223F2F" w:rsidRPr="007B55C8" w:rsidRDefault="00223F2F" w:rsidP="008465C7">
            <w:pPr>
              <w:widowControl/>
              <w:jc w:val="center"/>
              <w:rPr>
                <w:rFonts w:eastAsia="標楷體"/>
                <w:color w:val="000000"/>
                <w:kern w:val="0"/>
                <w:sz w:val="16"/>
                <w:szCs w:val="16"/>
              </w:rPr>
            </w:pPr>
          </w:p>
        </w:tc>
      </w:tr>
      <w:tr w:rsidR="00223F2F" w:rsidRPr="007B55C8" w:rsidTr="008465C7">
        <w:trPr>
          <w:cantSplit/>
          <w:trHeight w:val="195"/>
        </w:trPr>
        <w:tc>
          <w:tcPr>
            <w:tcW w:w="1754" w:type="dxa"/>
            <w:vMerge/>
            <w:vAlign w:val="center"/>
          </w:tcPr>
          <w:p w:rsidR="00223F2F" w:rsidRPr="007B55C8" w:rsidRDefault="00223F2F" w:rsidP="008465C7">
            <w:pPr>
              <w:widowControl/>
              <w:jc w:val="both"/>
              <w:rPr>
                <w:rFonts w:eastAsia="標楷體"/>
                <w:kern w:val="0"/>
                <w:sz w:val="16"/>
                <w:szCs w:val="16"/>
              </w:rPr>
            </w:pPr>
          </w:p>
        </w:tc>
        <w:tc>
          <w:tcPr>
            <w:tcW w:w="2732" w:type="dxa"/>
            <w:vMerge w:val="restart"/>
            <w:noWrap/>
            <w:vAlign w:val="center"/>
          </w:tcPr>
          <w:p w:rsidR="00223F2F" w:rsidRPr="007B55C8" w:rsidRDefault="00223F2F" w:rsidP="008465C7">
            <w:pPr>
              <w:widowControl/>
              <w:jc w:val="both"/>
              <w:rPr>
                <w:rFonts w:eastAsia="標楷體"/>
                <w:kern w:val="0"/>
                <w:sz w:val="16"/>
                <w:szCs w:val="16"/>
              </w:rPr>
            </w:pPr>
            <w:r w:rsidRPr="007B55C8">
              <w:rPr>
                <w:rFonts w:eastAsia="標楷體"/>
                <w:kern w:val="0"/>
                <w:sz w:val="16"/>
                <w:szCs w:val="16"/>
              </w:rPr>
              <w:t xml:space="preserve">Blepharoceridae </w:t>
            </w:r>
            <w:r w:rsidRPr="007B55C8">
              <w:rPr>
                <w:rFonts w:eastAsia="標楷體" w:hint="eastAsia"/>
                <w:kern w:val="0"/>
                <w:sz w:val="16"/>
                <w:szCs w:val="16"/>
              </w:rPr>
              <w:t>網蚊科</w:t>
            </w:r>
          </w:p>
        </w:tc>
        <w:tc>
          <w:tcPr>
            <w:tcW w:w="2376" w:type="dxa"/>
            <w:vMerge w:val="restart"/>
            <w:noWrap/>
            <w:vAlign w:val="center"/>
          </w:tcPr>
          <w:p w:rsidR="00223F2F" w:rsidRPr="007B55C8" w:rsidRDefault="00223F2F" w:rsidP="008465C7">
            <w:pPr>
              <w:jc w:val="both"/>
              <w:rPr>
                <w:rFonts w:eastAsia="標楷體"/>
                <w:kern w:val="0"/>
                <w:sz w:val="16"/>
                <w:szCs w:val="16"/>
              </w:rPr>
            </w:pPr>
            <w:r w:rsidRPr="007B55C8">
              <w:rPr>
                <w:rFonts w:eastAsia="標楷體"/>
                <w:kern w:val="0"/>
                <w:sz w:val="16"/>
                <w:szCs w:val="16"/>
              </w:rPr>
              <w:t>Blepharoceridae gen. sp.</w:t>
            </w:r>
          </w:p>
        </w:tc>
        <w:tc>
          <w:tcPr>
            <w:tcW w:w="857" w:type="dxa"/>
            <w:vMerge w:val="restart"/>
            <w:noWrap/>
            <w:vAlign w:val="center"/>
          </w:tcPr>
          <w:p w:rsidR="00223F2F" w:rsidRPr="007B55C8" w:rsidRDefault="00223F2F" w:rsidP="008465C7">
            <w:pPr>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cantSplit/>
          <w:trHeight w:val="195"/>
        </w:trPr>
        <w:tc>
          <w:tcPr>
            <w:tcW w:w="1754" w:type="dxa"/>
            <w:vMerge/>
            <w:vAlign w:val="center"/>
          </w:tcPr>
          <w:p w:rsidR="00223F2F" w:rsidRPr="007B55C8" w:rsidRDefault="00223F2F" w:rsidP="008465C7">
            <w:pPr>
              <w:widowControl/>
              <w:jc w:val="both"/>
              <w:rPr>
                <w:rFonts w:eastAsia="標楷體"/>
                <w:kern w:val="0"/>
                <w:sz w:val="16"/>
                <w:szCs w:val="16"/>
              </w:rPr>
            </w:pPr>
          </w:p>
        </w:tc>
        <w:tc>
          <w:tcPr>
            <w:tcW w:w="2732" w:type="dxa"/>
            <w:vMerge/>
            <w:noWrap/>
            <w:vAlign w:val="center"/>
          </w:tcPr>
          <w:p w:rsidR="00223F2F" w:rsidRPr="007B55C8" w:rsidRDefault="00223F2F" w:rsidP="008465C7">
            <w:pPr>
              <w:widowControl/>
              <w:jc w:val="both"/>
              <w:rPr>
                <w:rFonts w:eastAsia="標楷體"/>
                <w:kern w:val="0"/>
                <w:sz w:val="16"/>
                <w:szCs w:val="16"/>
              </w:rPr>
            </w:pPr>
          </w:p>
        </w:tc>
        <w:tc>
          <w:tcPr>
            <w:tcW w:w="2376" w:type="dxa"/>
            <w:vMerge/>
            <w:noWrap/>
            <w:vAlign w:val="center"/>
          </w:tcPr>
          <w:p w:rsidR="00223F2F" w:rsidRPr="007B55C8" w:rsidRDefault="00223F2F" w:rsidP="008465C7">
            <w:pPr>
              <w:widowControl/>
              <w:jc w:val="both"/>
              <w:rPr>
                <w:rFonts w:eastAsia="標楷體"/>
                <w:kern w:val="0"/>
                <w:sz w:val="16"/>
                <w:szCs w:val="16"/>
              </w:rPr>
            </w:pPr>
          </w:p>
        </w:tc>
        <w:tc>
          <w:tcPr>
            <w:tcW w:w="857" w:type="dxa"/>
            <w:vMerge/>
            <w:noWrap/>
            <w:vAlign w:val="center"/>
          </w:tcPr>
          <w:p w:rsidR="00223F2F" w:rsidRPr="007B55C8" w:rsidRDefault="00223F2F" w:rsidP="008465C7">
            <w:pPr>
              <w:widowControl/>
              <w:jc w:val="center"/>
              <w:rPr>
                <w:rFonts w:eastAsia="標楷體"/>
                <w:color w:val="000000"/>
                <w:kern w:val="0"/>
                <w:sz w:val="16"/>
                <w:szCs w:val="16"/>
              </w:rPr>
            </w:pPr>
          </w:p>
        </w:tc>
      </w:tr>
      <w:tr w:rsidR="00223F2F" w:rsidRPr="007B55C8" w:rsidTr="008465C7">
        <w:trPr>
          <w:cantSplit/>
          <w:trHeight w:val="195"/>
        </w:trPr>
        <w:tc>
          <w:tcPr>
            <w:tcW w:w="1754" w:type="dxa"/>
            <w:vMerge w:val="restart"/>
            <w:vAlign w:val="center"/>
          </w:tcPr>
          <w:p w:rsidR="00223F2F" w:rsidRPr="007B55C8" w:rsidRDefault="00223F2F" w:rsidP="008465C7">
            <w:pPr>
              <w:widowControl/>
              <w:jc w:val="both"/>
              <w:rPr>
                <w:rFonts w:eastAsia="標楷體"/>
                <w:kern w:val="0"/>
                <w:sz w:val="16"/>
                <w:szCs w:val="16"/>
              </w:rPr>
            </w:pPr>
            <w:r w:rsidRPr="007B55C8">
              <w:rPr>
                <w:rFonts w:eastAsia="標楷體"/>
                <w:kern w:val="0"/>
                <w:sz w:val="16"/>
                <w:szCs w:val="16"/>
              </w:rPr>
              <w:t xml:space="preserve">Odonata </w:t>
            </w:r>
            <w:r w:rsidRPr="007B55C8">
              <w:rPr>
                <w:rFonts w:eastAsia="標楷體" w:hint="eastAsia"/>
                <w:kern w:val="0"/>
                <w:sz w:val="16"/>
                <w:szCs w:val="16"/>
              </w:rPr>
              <w:t>蜻蛉目</w:t>
            </w:r>
          </w:p>
        </w:tc>
        <w:tc>
          <w:tcPr>
            <w:tcW w:w="2732" w:type="dxa"/>
            <w:vMerge w:val="restart"/>
            <w:vAlign w:val="center"/>
          </w:tcPr>
          <w:p w:rsidR="00223F2F" w:rsidRPr="007B55C8" w:rsidRDefault="00223F2F" w:rsidP="008465C7">
            <w:pPr>
              <w:widowControl/>
              <w:jc w:val="both"/>
              <w:rPr>
                <w:rFonts w:eastAsia="標楷體"/>
                <w:kern w:val="0"/>
                <w:sz w:val="16"/>
                <w:szCs w:val="16"/>
              </w:rPr>
            </w:pPr>
            <w:r w:rsidRPr="007B55C8">
              <w:rPr>
                <w:rFonts w:eastAsia="標楷體"/>
                <w:kern w:val="0"/>
                <w:sz w:val="16"/>
                <w:szCs w:val="16"/>
              </w:rPr>
              <w:t xml:space="preserve">Coenagrionidae (Agrionidae) </w:t>
            </w:r>
            <w:r w:rsidRPr="007B55C8">
              <w:rPr>
                <w:rFonts w:eastAsia="標楷體" w:hint="eastAsia"/>
                <w:kern w:val="0"/>
                <w:sz w:val="16"/>
                <w:szCs w:val="16"/>
              </w:rPr>
              <w:t>細蟌科</w:t>
            </w:r>
          </w:p>
        </w:tc>
        <w:tc>
          <w:tcPr>
            <w:tcW w:w="2376" w:type="dxa"/>
            <w:vMerge w:val="restart"/>
            <w:vAlign w:val="center"/>
          </w:tcPr>
          <w:p w:rsidR="00223F2F" w:rsidRPr="007B55C8" w:rsidRDefault="00223F2F" w:rsidP="008465C7">
            <w:pPr>
              <w:jc w:val="both"/>
              <w:rPr>
                <w:rFonts w:eastAsia="標楷體"/>
                <w:i/>
                <w:iCs/>
                <w:color w:val="000000"/>
                <w:kern w:val="0"/>
                <w:sz w:val="16"/>
                <w:szCs w:val="16"/>
              </w:rPr>
            </w:pPr>
            <w:r w:rsidRPr="007B55C8">
              <w:rPr>
                <w:rFonts w:eastAsia="標楷體"/>
                <w:i/>
                <w:iCs/>
                <w:kern w:val="0"/>
                <w:sz w:val="16"/>
                <w:szCs w:val="16"/>
              </w:rPr>
              <w:t>Agriocnemis</w:t>
            </w:r>
            <w:r w:rsidRPr="007B55C8">
              <w:rPr>
                <w:rFonts w:eastAsia="標楷體"/>
                <w:kern w:val="0"/>
                <w:sz w:val="16"/>
                <w:szCs w:val="16"/>
              </w:rPr>
              <w:t xml:space="preserve"> sp.</w:t>
            </w:r>
          </w:p>
        </w:tc>
        <w:tc>
          <w:tcPr>
            <w:tcW w:w="857" w:type="dxa"/>
            <w:vMerge w:val="restart"/>
            <w:noWrap/>
            <w:vAlign w:val="center"/>
          </w:tcPr>
          <w:p w:rsidR="00223F2F" w:rsidRPr="007B55C8" w:rsidRDefault="00223F2F" w:rsidP="008465C7">
            <w:pPr>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cantSplit/>
          <w:trHeight w:val="195"/>
        </w:trPr>
        <w:tc>
          <w:tcPr>
            <w:tcW w:w="1754" w:type="dxa"/>
            <w:vMerge/>
            <w:vAlign w:val="center"/>
          </w:tcPr>
          <w:p w:rsidR="00223F2F" w:rsidRPr="007B55C8" w:rsidRDefault="00223F2F" w:rsidP="008465C7">
            <w:pPr>
              <w:widowControl/>
              <w:jc w:val="both"/>
              <w:rPr>
                <w:rFonts w:eastAsia="標楷體"/>
                <w:kern w:val="0"/>
                <w:sz w:val="16"/>
                <w:szCs w:val="16"/>
              </w:rPr>
            </w:pPr>
          </w:p>
        </w:tc>
        <w:tc>
          <w:tcPr>
            <w:tcW w:w="2732" w:type="dxa"/>
            <w:vMerge/>
            <w:vAlign w:val="center"/>
          </w:tcPr>
          <w:p w:rsidR="00223F2F" w:rsidRPr="007B55C8" w:rsidRDefault="00223F2F" w:rsidP="008465C7">
            <w:pPr>
              <w:widowControl/>
              <w:jc w:val="both"/>
              <w:rPr>
                <w:rFonts w:eastAsia="標楷體"/>
                <w:kern w:val="0"/>
                <w:sz w:val="16"/>
                <w:szCs w:val="16"/>
              </w:rPr>
            </w:pPr>
          </w:p>
        </w:tc>
        <w:tc>
          <w:tcPr>
            <w:tcW w:w="2376" w:type="dxa"/>
            <w:vMerge/>
            <w:vAlign w:val="center"/>
          </w:tcPr>
          <w:p w:rsidR="00223F2F" w:rsidRPr="007B55C8" w:rsidRDefault="00223F2F" w:rsidP="008465C7">
            <w:pPr>
              <w:widowControl/>
              <w:jc w:val="both"/>
              <w:rPr>
                <w:rFonts w:eastAsia="標楷體"/>
                <w:i/>
                <w:iCs/>
                <w:kern w:val="0"/>
                <w:sz w:val="16"/>
                <w:szCs w:val="16"/>
              </w:rPr>
            </w:pPr>
          </w:p>
        </w:tc>
        <w:tc>
          <w:tcPr>
            <w:tcW w:w="857" w:type="dxa"/>
            <w:vMerge/>
            <w:noWrap/>
            <w:vAlign w:val="center"/>
          </w:tcPr>
          <w:p w:rsidR="00223F2F" w:rsidRPr="007B55C8" w:rsidRDefault="00223F2F" w:rsidP="008465C7">
            <w:pPr>
              <w:widowControl/>
              <w:jc w:val="center"/>
              <w:rPr>
                <w:rFonts w:eastAsia="標楷體"/>
                <w:color w:val="000000"/>
                <w:kern w:val="0"/>
                <w:sz w:val="16"/>
                <w:szCs w:val="16"/>
              </w:rPr>
            </w:pPr>
          </w:p>
        </w:tc>
      </w:tr>
      <w:tr w:rsidR="00223F2F" w:rsidRPr="007B55C8" w:rsidTr="008465C7">
        <w:trPr>
          <w:cantSplit/>
          <w:trHeight w:val="195"/>
        </w:trPr>
        <w:tc>
          <w:tcPr>
            <w:tcW w:w="1754" w:type="dxa"/>
            <w:vMerge/>
            <w:vAlign w:val="center"/>
          </w:tcPr>
          <w:p w:rsidR="00223F2F" w:rsidRPr="007B55C8" w:rsidRDefault="00223F2F" w:rsidP="008465C7">
            <w:pPr>
              <w:widowControl/>
              <w:jc w:val="both"/>
              <w:rPr>
                <w:rFonts w:eastAsia="標楷體"/>
                <w:kern w:val="0"/>
                <w:sz w:val="16"/>
                <w:szCs w:val="16"/>
              </w:rPr>
            </w:pPr>
          </w:p>
        </w:tc>
        <w:tc>
          <w:tcPr>
            <w:tcW w:w="2732" w:type="dxa"/>
            <w:vMerge/>
            <w:vAlign w:val="center"/>
          </w:tcPr>
          <w:p w:rsidR="00223F2F" w:rsidRPr="007B55C8" w:rsidRDefault="00223F2F" w:rsidP="008465C7">
            <w:pPr>
              <w:widowControl/>
              <w:jc w:val="both"/>
              <w:rPr>
                <w:rFonts w:eastAsia="標楷體"/>
                <w:kern w:val="0"/>
                <w:sz w:val="16"/>
                <w:szCs w:val="16"/>
              </w:rPr>
            </w:pPr>
          </w:p>
        </w:tc>
        <w:tc>
          <w:tcPr>
            <w:tcW w:w="2376" w:type="dxa"/>
            <w:vMerge w:val="restart"/>
            <w:noWrap/>
            <w:vAlign w:val="center"/>
          </w:tcPr>
          <w:p w:rsidR="00223F2F" w:rsidRPr="007B55C8" w:rsidRDefault="00223F2F" w:rsidP="008465C7">
            <w:pPr>
              <w:widowControl/>
              <w:jc w:val="both"/>
              <w:rPr>
                <w:rFonts w:eastAsia="標楷體"/>
                <w:i/>
                <w:iCs/>
                <w:kern w:val="0"/>
                <w:sz w:val="16"/>
                <w:szCs w:val="16"/>
              </w:rPr>
            </w:pPr>
            <w:r w:rsidRPr="007B55C8">
              <w:rPr>
                <w:rFonts w:eastAsia="標楷體"/>
                <w:i/>
                <w:iCs/>
                <w:kern w:val="0"/>
                <w:sz w:val="16"/>
                <w:szCs w:val="16"/>
              </w:rPr>
              <w:t xml:space="preserve">Ceriagrion </w:t>
            </w:r>
            <w:r w:rsidRPr="007B55C8">
              <w:rPr>
                <w:rFonts w:eastAsia="標楷體"/>
                <w:kern w:val="0"/>
                <w:sz w:val="16"/>
                <w:szCs w:val="16"/>
              </w:rPr>
              <w:t>sp.</w:t>
            </w:r>
          </w:p>
        </w:tc>
        <w:tc>
          <w:tcPr>
            <w:tcW w:w="857" w:type="dxa"/>
            <w:vMerge w:val="restart"/>
            <w:noWrap/>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cantSplit/>
          <w:trHeight w:val="195"/>
        </w:trPr>
        <w:tc>
          <w:tcPr>
            <w:tcW w:w="1754" w:type="dxa"/>
            <w:vMerge/>
            <w:vAlign w:val="center"/>
          </w:tcPr>
          <w:p w:rsidR="00223F2F" w:rsidRPr="007B55C8" w:rsidRDefault="00223F2F" w:rsidP="008465C7">
            <w:pPr>
              <w:widowControl/>
              <w:jc w:val="both"/>
              <w:rPr>
                <w:rFonts w:eastAsia="標楷體"/>
                <w:kern w:val="0"/>
                <w:sz w:val="16"/>
                <w:szCs w:val="16"/>
              </w:rPr>
            </w:pPr>
          </w:p>
        </w:tc>
        <w:tc>
          <w:tcPr>
            <w:tcW w:w="2732" w:type="dxa"/>
            <w:vMerge/>
            <w:noWrap/>
            <w:vAlign w:val="center"/>
          </w:tcPr>
          <w:p w:rsidR="00223F2F" w:rsidRPr="007B55C8" w:rsidRDefault="00223F2F" w:rsidP="008465C7">
            <w:pPr>
              <w:widowControl/>
              <w:jc w:val="both"/>
              <w:rPr>
                <w:rFonts w:eastAsia="標楷體"/>
                <w:kern w:val="0"/>
                <w:sz w:val="16"/>
                <w:szCs w:val="16"/>
              </w:rPr>
            </w:pPr>
          </w:p>
        </w:tc>
        <w:tc>
          <w:tcPr>
            <w:tcW w:w="2376" w:type="dxa"/>
            <w:vMerge/>
            <w:noWrap/>
            <w:vAlign w:val="center"/>
          </w:tcPr>
          <w:p w:rsidR="00223F2F" w:rsidRPr="007B55C8" w:rsidRDefault="00223F2F" w:rsidP="008465C7">
            <w:pPr>
              <w:widowControl/>
              <w:jc w:val="both"/>
              <w:rPr>
                <w:rFonts w:eastAsia="標楷體"/>
                <w:kern w:val="0"/>
                <w:sz w:val="16"/>
                <w:szCs w:val="16"/>
              </w:rPr>
            </w:pPr>
          </w:p>
        </w:tc>
        <w:tc>
          <w:tcPr>
            <w:tcW w:w="857" w:type="dxa"/>
            <w:vMerge/>
            <w:noWrap/>
            <w:vAlign w:val="center"/>
          </w:tcPr>
          <w:p w:rsidR="00223F2F" w:rsidRPr="007B55C8" w:rsidRDefault="00223F2F" w:rsidP="008465C7">
            <w:pPr>
              <w:widowControl/>
              <w:jc w:val="center"/>
              <w:rPr>
                <w:rFonts w:eastAsia="標楷體"/>
                <w:color w:val="000000"/>
                <w:kern w:val="0"/>
                <w:sz w:val="16"/>
                <w:szCs w:val="16"/>
              </w:rPr>
            </w:pPr>
          </w:p>
        </w:tc>
      </w:tr>
      <w:tr w:rsidR="00223F2F" w:rsidRPr="007B55C8" w:rsidTr="008465C7">
        <w:trPr>
          <w:cantSplit/>
          <w:trHeight w:val="195"/>
        </w:trPr>
        <w:tc>
          <w:tcPr>
            <w:tcW w:w="1754" w:type="dxa"/>
            <w:vMerge/>
            <w:vAlign w:val="center"/>
          </w:tcPr>
          <w:p w:rsidR="00223F2F" w:rsidRPr="007B55C8" w:rsidRDefault="00223F2F" w:rsidP="008465C7">
            <w:pPr>
              <w:widowControl/>
              <w:jc w:val="both"/>
              <w:rPr>
                <w:rFonts w:eastAsia="標楷體"/>
                <w:kern w:val="0"/>
                <w:sz w:val="16"/>
                <w:szCs w:val="16"/>
              </w:rPr>
            </w:pPr>
          </w:p>
        </w:tc>
        <w:tc>
          <w:tcPr>
            <w:tcW w:w="2732" w:type="dxa"/>
            <w:vMerge/>
            <w:vAlign w:val="center"/>
          </w:tcPr>
          <w:p w:rsidR="00223F2F" w:rsidRPr="007B55C8" w:rsidRDefault="00223F2F" w:rsidP="008465C7">
            <w:pPr>
              <w:widowControl/>
              <w:jc w:val="both"/>
              <w:rPr>
                <w:rFonts w:eastAsia="標楷體"/>
                <w:kern w:val="0"/>
                <w:sz w:val="16"/>
                <w:szCs w:val="16"/>
              </w:rPr>
            </w:pPr>
          </w:p>
        </w:tc>
        <w:tc>
          <w:tcPr>
            <w:tcW w:w="2376" w:type="dxa"/>
            <w:vMerge/>
            <w:noWrap/>
            <w:vAlign w:val="center"/>
          </w:tcPr>
          <w:p w:rsidR="00223F2F" w:rsidRPr="007B55C8" w:rsidRDefault="00223F2F" w:rsidP="008465C7">
            <w:pPr>
              <w:widowControl/>
              <w:jc w:val="both"/>
              <w:rPr>
                <w:rFonts w:eastAsia="標楷體"/>
                <w:kern w:val="0"/>
                <w:sz w:val="16"/>
                <w:szCs w:val="16"/>
              </w:rPr>
            </w:pPr>
          </w:p>
        </w:tc>
        <w:tc>
          <w:tcPr>
            <w:tcW w:w="857" w:type="dxa"/>
            <w:vMerge/>
            <w:noWrap/>
            <w:vAlign w:val="center"/>
          </w:tcPr>
          <w:p w:rsidR="00223F2F" w:rsidRPr="007B55C8" w:rsidRDefault="00223F2F" w:rsidP="008465C7">
            <w:pPr>
              <w:widowControl/>
              <w:jc w:val="center"/>
              <w:rPr>
                <w:rFonts w:eastAsia="標楷體"/>
                <w:color w:val="000000"/>
                <w:kern w:val="0"/>
                <w:sz w:val="16"/>
                <w:szCs w:val="16"/>
              </w:rPr>
            </w:pPr>
          </w:p>
        </w:tc>
      </w:tr>
      <w:tr w:rsidR="00223F2F" w:rsidRPr="007B55C8" w:rsidTr="008465C7">
        <w:trPr>
          <w:cantSplit/>
        </w:trPr>
        <w:tc>
          <w:tcPr>
            <w:tcW w:w="1754" w:type="dxa"/>
            <w:vMerge w:val="restart"/>
            <w:noWrap/>
            <w:vAlign w:val="center"/>
          </w:tcPr>
          <w:p w:rsidR="00223F2F" w:rsidRPr="007B55C8" w:rsidRDefault="00223F2F" w:rsidP="008465C7">
            <w:pPr>
              <w:widowControl/>
              <w:jc w:val="both"/>
              <w:rPr>
                <w:rFonts w:eastAsia="標楷體"/>
                <w:kern w:val="0"/>
                <w:sz w:val="16"/>
                <w:szCs w:val="16"/>
              </w:rPr>
            </w:pPr>
            <w:r w:rsidRPr="007B55C8">
              <w:rPr>
                <w:rFonts w:eastAsia="標楷體"/>
                <w:kern w:val="0"/>
                <w:sz w:val="16"/>
                <w:szCs w:val="16"/>
              </w:rPr>
              <w:t xml:space="preserve">Trichoptera </w:t>
            </w:r>
            <w:r w:rsidRPr="007B55C8">
              <w:rPr>
                <w:rFonts w:eastAsia="標楷體" w:hint="eastAsia"/>
                <w:kern w:val="0"/>
                <w:sz w:val="16"/>
                <w:szCs w:val="16"/>
              </w:rPr>
              <w:t>毛翅目</w:t>
            </w:r>
          </w:p>
        </w:tc>
        <w:tc>
          <w:tcPr>
            <w:tcW w:w="2732" w:type="dxa"/>
            <w:vMerge w:val="restart"/>
            <w:noWrap/>
            <w:vAlign w:val="center"/>
          </w:tcPr>
          <w:p w:rsidR="00223F2F" w:rsidRPr="007B55C8" w:rsidRDefault="00223F2F" w:rsidP="008465C7">
            <w:pPr>
              <w:widowControl/>
              <w:jc w:val="both"/>
              <w:rPr>
                <w:rFonts w:eastAsia="標楷體"/>
                <w:kern w:val="0"/>
                <w:sz w:val="16"/>
                <w:szCs w:val="16"/>
              </w:rPr>
            </w:pPr>
            <w:r w:rsidRPr="007B55C8">
              <w:rPr>
                <w:rFonts w:eastAsia="標楷體"/>
                <w:kern w:val="0"/>
                <w:sz w:val="16"/>
                <w:szCs w:val="16"/>
              </w:rPr>
              <w:t xml:space="preserve">Hydropsychidae </w:t>
            </w:r>
            <w:r w:rsidRPr="007B55C8">
              <w:rPr>
                <w:rFonts w:eastAsia="標楷體" w:hint="eastAsia"/>
                <w:kern w:val="0"/>
                <w:sz w:val="16"/>
                <w:szCs w:val="16"/>
              </w:rPr>
              <w:t>紋石蛾科</w:t>
            </w:r>
            <w:r w:rsidRPr="007B55C8">
              <w:rPr>
                <w:rFonts w:eastAsia="標楷體"/>
                <w:kern w:val="0"/>
                <w:sz w:val="16"/>
                <w:szCs w:val="16"/>
              </w:rPr>
              <w:t>(</w:t>
            </w:r>
            <w:r w:rsidRPr="007B55C8">
              <w:rPr>
                <w:rFonts w:eastAsia="標楷體" w:hint="eastAsia"/>
                <w:kern w:val="0"/>
                <w:sz w:val="16"/>
                <w:szCs w:val="16"/>
              </w:rPr>
              <w:t>網石蛾科</w:t>
            </w:r>
            <w:r w:rsidRPr="007B55C8">
              <w:rPr>
                <w:rFonts w:eastAsia="標楷體"/>
                <w:kern w:val="0"/>
                <w:sz w:val="16"/>
                <w:szCs w:val="16"/>
              </w:rPr>
              <w:t>)</w:t>
            </w:r>
          </w:p>
        </w:tc>
        <w:tc>
          <w:tcPr>
            <w:tcW w:w="2376" w:type="dxa"/>
            <w:noWrap/>
            <w:vAlign w:val="center"/>
          </w:tcPr>
          <w:p w:rsidR="00223F2F" w:rsidRPr="007B55C8" w:rsidRDefault="00223F2F" w:rsidP="008465C7">
            <w:pPr>
              <w:widowControl/>
              <w:jc w:val="both"/>
              <w:rPr>
                <w:rFonts w:eastAsia="標楷體"/>
                <w:i/>
                <w:iCs/>
                <w:kern w:val="0"/>
                <w:sz w:val="16"/>
                <w:szCs w:val="16"/>
              </w:rPr>
            </w:pPr>
            <w:r w:rsidRPr="007B55C8">
              <w:rPr>
                <w:rFonts w:eastAsia="標楷體"/>
                <w:i/>
                <w:iCs/>
                <w:kern w:val="0"/>
                <w:sz w:val="16"/>
                <w:szCs w:val="16"/>
              </w:rPr>
              <w:t>Cheumatopsyche</w:t>
            </w:r>
            <w:r w:rsidRPr="007B55C8">
              <w:rPr>
                <w:rFonts w:eastAsia="標楷體"/>
                <w:kern w:val="0"/>
                <w:sz w:val="16"/>
                <w:szCs w:val="16"/>
              </w:rPr>
              <w:t xml:space="preserve">  sp. </w:t>
            </w:r>
            <w:r w:rsidRPr="007B55C8">
              <w:rPr>
                <w:rFonts w:eastAsia="標楷體" w:hint="eastAsia"/>
                <w:kern w:val="0"/>
                <w:sz w:val="16"/>
                <w:szCs w:val="16"/>
              </w:rPr>
              <w:t>小縞石蠶</w:t>
            </w:r>
          </w:p>
        </w:tc>
        <w:tc>
          <w:tcPr>
            <w:tcW w:w="857" w:type="dxa"/>
            <w:noWrap/>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cantSplit/>
        </w:trPr>
        <w:tc>
          <w:tcPr>
            <w:tcW w:w="1754" w:type="dxa"/>
            <w:vMerge/>
            <w:vAlign w:val="center"/>
          </w:tcPr>
          <w:p w:rsidR="00223F2F" w:rsidRPr="007B55C8" w:rsidRDefault="00223F2F" w:rsidP="008465C7">
            <w:pPr>
              <w:widowControl/>
              <w:jc w:val="both"/>
              <w:rPr>
                <w:rFonts w:eastAsia="標楷體"/>
                <w:kern w:val="0"/>
                <w:sz w:val="16"/>
                <w:szCs w:val="16"/>
              </w:rPr>
            </w:pPr>
          </w:p>
        </w:tc>
        <w:tc>
          <w:tcPr>
            <w:tcW w:w="2732" w:type="dxa"/>
            <w:vMerge/>
            <w:vAlign w:val="center"/>
          </w:tcPr>
          <w:p w:rsidR="00223F2F" w:rsidRPr="007B55C8" w:rsidRDefault="00223F2F" w:rsidP="008465C7">
            <w:pPr>
              <w:widowControl/>
              <w:jc w:val="both"/>
              <w:rPr>
                <w:rFonts w:eastAsia="標楷體"/>
                <w:kern w:val="0"/>
                <w:sz w:val="16"/>
                <w:szCs w:val="16"/>
              </w:rPr>
            </w:pPr>
          </w:p>
        </w:tc>
        <w:tc>
          <w:tcPr>
            <w:tcW w:w="2376" w:type="dxa"/>
            <w:vAlign w:val="center"/>
          </w:tcPr>
          <w:p w:rsidR="00223F2F" w:rsidRPr="007B55C8" w:rsidRDefault="00223F2F" w:rsidP="008465C7">
            <w:pPr>
              <w:widowControl/>
              <w:jc w:val="both"/>
              <w:rPr>
                <w:rFonts w:eastAsia="標楷體"/>
                <w:i/>
                <w:iCs/>
                <w:kern w:val="0"/>
                <w:sz w:val="16"/>
                <w:szCs w:val="16"/>
              </w:rPr>
            </w:pPr>
            <w:r w:rsidRPr="007B55C8">
              <w:rPr>
                <w:rFonts w:eastAsia="標楷體"/>
                <w:i/>
                <w:iCs/>
                <w:kern w:val="0"/>
                <w:sz w:val="16"/>
                <w:szCs w:val="16"/>
              </w:rPr>
              <w:t xml:space="preserve">Hydropsyche </w:t>
            </w:r>
            <w:r w:rsidRPr="007B55C8">
              <w:rPr>
                <w:rFonts w:eastAsia="標楷體"/>
                <w:kern w:val="0"/>
                <w:sz w:val="16"/>
                <w:szCs w:val="16"/>
              </w:rPr>
              <w:t>sp.</w:t>
            </w:r>
          </w:p>
        </w:tc>
        <w:tc>
          <w:tcPr>
            <w:tcW w:w="857" w:type="dxa"/>
            <w:noWrap/>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001FC1" w:rsidTr="008465C7">
        <w:trPr>
          <w:cantSplit/>
        </w:trPr>
        <w:tc>
          <w:tcPr>
            <w:tcW w:w="1754" w:type="dxa"/>
            <w:noWrap/>
            <w:vAlign w:val="center"/>
          </w:tcPr>
          <w:p w:rsidR="00223F2F" w:rsidRPr="007B55C8" w:rsidRDefault="00223F2F" w:rsidP="008465C7">
            <w:pPr>
              <w:widowControl/>
              <w:jc w:val="both"/>
              <w:rPr>
                <w:rFonts w:eastAsia="標楷體"/>
                <w:kern w:val="0"/>
                <w:sz w:val="16"/>
                <w:szCs w:val="16"/>
              </w:rPr>
            </w:pPr>
            <w:r w:rsidRPr="007B55C8">
              <w:rPr>
                <w:rFonts w:eastAsia="標楷體"/>
                <w:kern w:val="0"/>
                <w:sz w:val="16"/>
                <w:szCs w:val="16"/>
              </w:rPr>
              <w:t xml:space="preserve">Lepidoptera </w:t>
            </w:r>
            <w:r w:rsidRPr="007B55C8">
              <w:rPr>
                <w:rFonts w:eastAsia="標楷體" w:hint="eastAsia"/>
                <w:kern w:val="0"/>
                <w:sz w:val="16"/>
                <w:szCs w:val="16"/>
              </w:rPr>
              <w:t>鱗翅目</w:t>
            </w:r>
          </w:p>
        </w:tc>
        <w:tc>
          <w:tcPr>
            <w:tcW w:w="2732" w:type="dxa"/>
            <w:noWrap/>
            <w:vAlign w:val="center"/>
          </w:tcPr>
          <w:p w:rsidR="00223F2F" w:rsidRPr="007B55C8" w:rsidRDefault="00223F2F" w:rsidP="008465C7">
            <w:pPr>
              <w:widowControl/>
              <w:jc w:val="both"/>
              <w:rPr>
                <w:rFonts w:eastAsia="標楷體"/>
                <w:kern w:val="0"/>
                <w:sz w:val="16"/>
                <w:szCs w:val="16"/>
              </w:rPr>
            </w:pPr>
            <w:r w:rsidRPr="007B55C8">
              <w:rPr>
                <w:rFonts w:eastAsia="標楷體"/>
                <w:kern w:val="0"/>
                <w:sz w:val="16"/>
                <w:szCs w:val="16"/>
              </w:rPr>
              <w:t xml:space="preserve">Pyralidae </w:t>
            </w:r>
            <w:r w:rsidRPr="007B55C8">
              <w:rPr>
                <w:rFonts w:eastAsia="標楷體" w:hint="eastAsia"/>
                <w:kern w:val="0"/>
                <w:sz w:val="16"/>
                <w:szCs w:val="16"/>
              </w:rPr>
              <w:t>螟蛾科</w:t>
            </w:r>
          </w:p>
        </w:tc>
        <w:tc>
          <w:tcPr>
            <w:tcW w:w="2376" w:type="dxa"/>
            <w:noWrap/>
            <w:vAlign w:val="center"/>
          </w:tcPr>
          <w:p w:rsidR="00223F2F" w:rsidRPr="007B55C8" w:rsidRDefault="00223F2F" w:rsidP="008465C7">
            <w:pPr>
              <w:widowControl/>
              <w:jc w:val="both"/>
              <w:rPr>
                <w:rFonts w:eastAsia="標楷體"/>
                <w:kern w:val="0"/>
                <w:sz w:val="16"/>
                <w:szCs w:val="16"/>
              </w:rPr>
            </w:pPr>
            <w:r w:rsidRPr="007B55C8">
              <w:rPr>
                <w:rFonts w:eastAsia="標楷體"/>
                <w:kern w:val="0"/>
                <w:sz w:val="16"/>
                <w:szCs w:val="16"/>
              </w:rPr>
              <w:t>Pyralidae gen. sp.</w:t>
            </w:r>
          </w:p>
        </w:tc>
        <w:tc>
          <w:tcPr>
            <w:tcW w:w="857" w:type="dxa"/>
            <w:noWrap/>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bl>
    <w:p w:rsidR="00223F2F" w:rsidRPr="00001FC1" w:rsidRDefault="00223F2F" w:rsidP="00223F2F">
      <w:pPr>
        <w:rPr>
          <w:rFonts w:eastAsia="標楷體"/>
        </w:rPr>
      </w:pPr>
      <w:r w:rsidRPr="00001FC1">
        <w:rPr>
          <w:rFonts w:eastAsia="標楷體" w:hint="eastAsia"/>
          <w:sz w:val="20"/>
        </w:rPr>
        <w:t>註：</w:t>
      </w:r>
      <w:r w:rsidRPr="00001FC1">
        <w:rPr>
          <w:rFonts w:eastAsia="標楷體"/>
          <w:sz w:val="20"/>
        </w:rPr>
        <w:t>○</w:t>
      </w:r>
      <w:r w:rsidRPr="00001FC1">
        <w:rPr>
          <w:rFonts w:eastAsia="標楷體" w:hint="eastAsia"/>
          <w:sz w:val="20"/>
        </w:rPr>
        <w:t>符號用以表示湧泉區調查發現該物種。</w:t>
      </w:r>
    </w:p>
    <w:p w:rsidR="00223F2F" w:rsidRPr="00001FC1" w:rsidRDefault="00223F2F" w:rsidP="00223F2F">
      <w:pPr>
        <w:numPr>
          <w:ilvl w:val="0"/>
          <w:numId w:val="17"/>
        </w:numPr>
        <w:ind w:left="720"/>
        <w:rPr>
          <w:rFonts w:eastAsia="標楷體"/>
          <w:b/>
          <w:sz w:val="28"/>
          <w:szCs w:val="28"/>
        </w:rPr>
      </w:pPr>
      <w:r w:rsidRPr="00001FC1">
        <w:rPr>
          <w:rFonts w:eastAsia="標楷體" w:hint="eastAsia"/>
          <w:b/>
          <w:sz w:val="28"/>
          <w:szCs w:val="28"/>
        </w:rPr>
        <w:t>蜻蛉目成蟲</w:t>
      </w:r>
    </w:p>
    <w:tbl>
      <w:tblPr>
        <w:tblW w:w="0" w:type="auto"/>
        <w:tblLayout w:type="fixed"/>
        <w:tblCellMar>
          <w:left w:w="28" w:type="dxa"/>
          <w:right w:w="28" w:type="dxa"/>
        </w:tblCellMar>
        <w:tblLook w:val="0000"/>
      </w:tblPr>
      <w:tblGrid>
        <w:gridCol w:w="1871"/>
        <w:gridCol w:w="1496"/>
        <w:gridCol w:w="2536"/>
        <w:gridCol w:w="516"/>
      </w:tblGrid>
      <w:tr w:rsidR="00223F2F" w:rsidRPr="007B55C8" w:rsidTr="008465C7">
        <w:trPr>
          <w:cantSplit/>
        </w:trPr>
        <w:tc>
          <w:tcPr>
            <w:tcW w:w="1871" w:type="dxa"/>
            <w:tcBorders>
              <w:top w:val="single" w:sz="2" w:space="0" w:color="000000"/>
              <w:left w:val="single" w:sz="2" w:space="0" w:color="000000"/>
              <w:right w:val="single" w:sz="2" w:space="0" w:color="000000"/>
            </w:tcBorders>
            <w:vAlign w:val="center"/>
          </w:tcPr>
          <w:p w:rsidR="00223F2F" w:rsidRPr="007B55C8" w:rsidRDefault="00223F2F" w:rsidP="008465C7">
            <w:pPr>
              <w:autoSpaceDE w:val="0"/>
              <w:autoSpaceDN w:val="0"/>
              <w:adjustRightInd w:val="0"/>
              <w:jc w:val="center"/>
              <w:rPr>
                <w:rFonts w:eastAsia="標楷體"/>
                <w:b/>
                <w:color w:val="000000"/>
                <w:kern w:val="0"/>
                <w:sz w:val="16"/>
                <w:szCs w:val="16"/>
              </w:rPr>
            </w:pPr>
            <w:r w:rsidRPr="007B55C8">
              <w:rPr>
                <w:rFonts w:eastAsia="標楷體" w:hAnsi="標楷體" w:hint="eastAsia"/>
                <w:b/>
                <w:color w:val="000000"/>
                <w:kern w:val="0"/>
                <w:sz w:val="16"/>
                <w:szCs w:val="16"/>
              </w:rPr>
              <w:t>科名</w:t>
            </w:r>
          </w:p>
        </w:tc>
        <w:tc>
          <w:tcPr>
            <w:tcW w:w="1496" w:type="dxa"/>
            <w:tcBorders>
              <w:top w:val="single" w:sz="2" w:space="0" w:color="000000"/>
              <w:left w:val="single" w:sz="2" w:space="0" w:color="000000"/>
              <w:right w:val="single" w:sz="2" w:space="0" w:color="000000"/>
            </w:tcBorders>
            <w:vAlign w:val="center"/>
          </w:tcPr>
          <w:p w:rsidR="00223F2F" w:rsidRPr="007B55C8" w:rsidRDefault="00223F2F" w:rsidP="008465C7">
            <w:pPr>
              <w:autoSpaceDE w:val="0"/>
              <w:autoSpaceDN w:val="0"/>
              <w:adjustRightInd w:val="0"/>
              <w:jc w:val="center"/>
              <w:rPr>
                <w:rFonts w:eastAsia="標楷體"/>
                <w:b/>
                <w:color w:val="000000"/>
                <w:kern w:val="0"/>
                <w:sz w:val="16"/>
                <w:szCs w:val="16"/>
              </w:rPr>
            </w:pPr>
            <w:r w:rsidRPr="007B55C8">
              <w:rPr>
                <w:rFonts w:eastAsia="標楷體" w:hAnsi="標楷體" w:hint="eastAsia"/>
                <w:b/>
                <w:color w:val="000000"/>
                <w:kern w:val="0"/>
                <w:sz w:val="16"/>
                <w:szCs w:val="16"/>
              </w:rPr>
              <w:t>中文名</w:t>
            </w:r>
          </w:p>
        </w:tc>
        <w:tc>
          <w:tcPr>
            <w:tcW w:w="2536" w:type="dxa"/>
            <w:tcBorders>
              <w:top w:val="single" w:sz="2" w:space="0" w:color="000000"/>
              <w:left w:val="single" w:sz="2" w:space="0" w:color="000000"/>
              <w:right w:val="single" w:sz="2" w:space="0" w:color="000000"/>
            </w:tcBorders>
            <w:vAlign w:val="center"/>
          </w:tcPr>
          <w:p w:rsidR="00223F2F" w:rsidRPr="007B55C8" w:rsidRDefault="00223F2F" w:rsidP="008465C7">
            <w:pPr>
              <w:autoSpaceDE w:val="0"/>
              <w:autoSpaceDN w:val="0"/>
              <w:adjustRightInd w:val="0"/>
              <w:jc w:val="center"/>
              <w:rPr>
                <w:rFonts w:eastAsia="標楷體"/>
                <w:b/>
                <w:color w:val="000000"/>
                <w:kern w:val="0"/>
                <w:sz w:val="16"/>
                <w:szCs w:val="16"/>
              </w:rPr>
            </w:pPr>
            <w:r w:rsidRPr="007B55C8">
              <w:rPr>
                <w:rFonts w:eastAsia="標楷體" w:hAnsi="標楷體" w:hint="eastAsia"/>
                <w:b/>
                <w:color w:val="000000"/>
                <w:kern w:val="0"/>
                <w:sz w:val="16"/>
                <w:szCs w:val="16"/>
              </w:rPr>
              <w:t>學名</w:t>
            </w:r>
          </w:p>
        </w:tc>
        <w:tc>
          <w:tcPr>
            <w:tcW w:w="516" w:type="dxa"/>
            <w:tcBorders>
              <w:top w:val="single" w:sz="2" w:space="0" w:color="000000"/>
              <w:left w:val="single" w:sz="2" w:space="0" w:color="000000"/>
              <w:right w:val="single" w:sz="2" w:space="0" w:color="000000"/>
            </w:tcBorders>
            <w:vAlign w:val="center"/>
          </w:tcPr>
          <w:p w:rsidR="00223F2F" w:rsidRPr="007B55C8" w:rsidRDefault="00223F2F" w:rsidP="008465C7">
            <w:pPr>
              <w:jc w:val="center"/>
              <w:rPr>
                <w:rFonts w:eastAsia="標楷體"/>
                <w:b/>
                <w:color w:val="000000"/>
                <w:kern w:val="0"/>
                <w:sz w:val="16"/>
                <w:szCs w:val="16"/>
              </w:rPr>
            </w:pPr>
            <w:r w:rsidRPr="007B55C8">
              <w:rPr>
                <w:rFonts w:eastAsia="標楷體" w:hAnsi="標楷體" w:hint="eastAsia"/>
                <w:b/>
                <w:color w:val="000000"/>
                <w:kern w:val="0"/>
                <w:sz w:val="16"/>
                <w:szCs w:val="16"/>
              </w:rPr>
              <w:t>本計畫區</w:t>
            </w:r>
          </w:p>
        </w:tc>
      </w:tr>
      <w:tr w:rsidR="00223F2F" w:rsidRPr="007B55C8" w:rsidTr="008465C7">
        <w:trPr>
          <w:cantSplit/>
        </w:trPr>
        <w:tc>
          <w:tcPr>
            <w:tcW w:w="1871" w:type="dxa"/>
            <w:vMerge w:val="restart"/>
            <w:tcBorders>
              <w:top w:val="single" w:sz="2" w:space="0" w:color="000000"/>
              <w:left w:val="single" w:sz="2" w:space="0" w:color="000000"/>
              <w:right w:val="single" w:sz="2" w:space="0" w:color="000000"/>
            </w:tcBorders>
            <w:vAlign w:val="center"/>
          </w:tcPr>
          <w:p w:rsidR="00223F2F" w:rsidRPr="007B55C8" w:rsidRDefault="00223F2F" w:rsidP="008465C7">
            <w:pPr>
              <w:autoSpaceDE w:val="0"/>
              <w:autoSpaceDN w:val="0"/>
              <w:adjustRightInd w:val="0"/>
              <w:jc w:val="both"/>
              <w:rPr>
                <w:rFonts w:eastAsia="標楷體"/>
                <w:color w:val="000000"/>
                <w:kern w:val="0"/>
                <w:sz w:val="16"/>
                <w:szCs w:val="16"/>
              </w:rPr>
            </w:pPr>
            <w:r w:rsidRPr="007B55C8">
              <w:rPr>
                <w:rFonts w:eastAsia="標楷體"/>
                <w:color w:val="000000"/>
                <w:kern w:val="0"/>
                <w:sz w:val="16"/>
                <w:szCs w:val="16"/>
              </w:rPr>
              <w:t xml:space="preserve">Coenagrionidae </w:t>
            </w:r>
            <w:r w:rsidRPr="007B55C8">
              <w:rPr>
                <w:rFonts w:eastAsia="標楷體" w:hAnsi="標楷體" w:hint="eastAsia"/>
                <w:color w:val="000000"/>
                <w:kern w:val="0"/>
                <w:sz w:val="16"/>
                <w:szCs w:val="16"/>
              </w:rPr>
              <w:t>細蟌科</w:t>
            </w:r>
          </w:p>
        </w:tc>
        <w:tc>
          <w:tcPr>
            <w:tcW w:w="149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紅腹細蟌</w:t>
            </w:r>
          </w:p>
        </w:tc>
        <w:tc>
          <w:tcPr>
            <w:tcW w:w="253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Ceriagrion auranticum ryukyuanum</w:t>
            </w:r>
          </w:p>
        </w:tc>
        <w:tc>
          <w:tcPr>
            <w:tcW w:w="51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cantSplit/>
        </w:trPr>
        <w:tc>
          <w:tcPr>
            <w:tcW w:w="1871" w:type="dxa"/>
            <w:vMerge/>
            <w:tcBorders>
              <w:left w:val="single" w:sz="2" w:space="0" w:color="000000"/>
              <w:right w:val="single" w:sz="2" w:space="0" w:color="000000"/>
            </w:tcBorders>
            <w:vAlign w:val="center"/>
          </w:tcPr>
          <w:p w:rsidR="00223F2F" w:rsidRPr="007B55C8" w:rsidRDefault="00223F2F" w:rsidP="008465C7">
            <w:pPr>
              <w:autoSpaceDE w:val="0"/>
              <w:autoSpaceDN w:val="0"/>
              <w:adjustRightInd w:val="0"/>
              <w:jc w:val="both"/>
              <w:rPr>
                <w:rFonts w:eastAsia="標楷體"/>
                <w:color w:val="000000"/>
                <w:kern w:val="0"/>
                <w:sz w:val="16"/>
                <w:szCs w:val="16"/>
              </w:rPr>
            </w:pPr>
          </w:p>
        </w:tc>
        <w:tc>
          <w:tcPr>
            <w:tcW w:w="149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青紋細蟌</w:t>
            </w:r>
          </w:p>
        </w:tc>
        <w:tc>
          <w:tcPr>
            <w:tcW w:w="253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Ischnura senegalensis</w:t>
            </w:r>
          </w:p>
        </w:tc>
        <w:tc>
          <w:tcPr>
            <w:tcW w:w="51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cantSplit/>
        </w:trPr>
        <w:tc>
          <w:tcPr>
            <w:tcW w:w="1871" w:type="dxa"/>
            <w:vMerge/>
            <w:tcBorders>
              <w:left w:val="single" w:sz="2" w:space="0" w:color="000000"/>
              <w:bottom w:val="single" w:sz="2" w:space="0" w:color="000000"/>
              <w:right w:val="single" w:sz="2" w:space="0" w:color="000000"/>
            </w:tcBorders>
            <w:vAlign w:val="center"/>
          </w:tcPr>
          <w:p w:rsidR="00223F2F" w:rsidRPr="007B55C8" w:rsidRDefault="00223F2F" w:rsidP="008465C7">
            <w:pPr>
              <w:autoSpaceDE w:val="0"/>
              <w:autoSpaceDN w:val="0"/>
              <w:adjustRightInd w:val="0"/>
              <w:jc w:val="both"/>
              <w:rPr>
                <w:rFonts w:eastAsia="標楷體"/>
                <w:color w:val="000000"/>
                <w:kern w:val="0"/>
                <w:sz w:val="16"/>
                <w:szCs w:val="16"/>
              </w:rPr>
            </w:pPr>
          </w:p>
        </w:tc>
        <w:tc>
          <w:tcPr>
            <w:tcW w:w="149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弓背細蟌</w:t>
            </w:r>
          </w:p>
        </w:tc>
        <w:tc>
          <w:tcPr>
            <w:tcW w:w="253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Pseudagrion pilidorsum pilidorsum</w:t>
            </w:r>
          </w:p>
        </w:tc>
        <w:tc>
          <w:tcPr>
            <w:tcW w:w="51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cantSplit/>
        </w:trPr>
        <w:tc>
          <w:tcPr>
            <w:tcW w:w="1871" w:type="dxa"/>
            <w:tcBorders>
              <w:top w:val="single" w:sz="2" w:space="0" w:color="000000"/>
              <w:left w:val="single" w:sz="2" w:space="0" w:color="000000"/>
              <w:bottom w:val="single" w:sz="2" w:space="0" w:color="000000"/>
              <w:right w:val="single" w:sz="2" w:space="0" w:color="000000"/>
            </w:tcBorders>
            <w:vAlign w:val="center"/>
          </w:tcPr>
          <w:p w:rsidR="00223F2F" w:rsidRPr="007B55C8" w:rsidRDefault="00223F2F" w:rsidP="008465C7">
            <w:pPr>
              <w:autoSpaceDE w:val="0"/>
              <w:autoSpaceDN w:val="0"/>
              <w:adjustRightInd w:val="0"/>
              <w:jc w:val="both"/>
              <w:rPr>
                <w:rFonts w:eastAsia="標楷體"/>
                <w:color w:val="000000"/>
                <w:kern w:val="0"/>
                <w:sz w:val="16"/>
                <w:szCs w:val="16"/>
              </w:rPr>
            </w:pPr>
            <w:r w:rsidRPr="007B55C8">
              <w:rPr>
                <w:rFonts w:eastAsia="標楷體"/>
                <w:color w:val="000000"/>
                <w:kern w:val="0"/>
                <w:sz w:val="16"/>
                <w:szCs w:val="16"/>
              </w:rPr>
              <w:t xml:space="preserve">Platycnemididae </w:t>
            </w:r>
            <w:r w:rsidRPr="007B55C8">
              <w:rPr>
                <w:rFonts w:eastAsia="標楷體" w:hAnsi="標楷體" w:hint="eastAsia"/>
                <w:color w:val="000000"/>
                <w:kern w:val="0"/>
                <w:sz w:val="16"/>
                <w:szCs w:val="16"/>
              </w:rPr>
              <w:t>琵蟌科</w:t>
            </w:r>
          </w:p>
        </w:tc>
        <w:tc>
          <w:tcPr>
            <w:tcW w:w="149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脛蹼琵蟌</w:t>
            </w:r>
          </w:p>
        </w:tc>
        <w:tc>
          <w:tcPr>
            <w:tcW w:w="253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Copera marginipes</w:t>
            </w:r>
          </w:p>
        </w:tc>
        <w:tc>
          <w:tcPr>
            <w:tcW w:w="516" w:type="dxa"/>
            <w:tcBorders>
              <w:top w:val="single" w:sz="2" w:space="0" w:color="000000"/>
              <w:left w:val="single" w:sz="2" w:space="0" w:color="000000"/>
              <w:bottom w:val="single" w:sz="2" w:space="0" w:color="000000"/>
              <w:right w:val="single" w:sz="2" w:space="0" w:color="000000"/>
            </w:tcBorders>
            <w:vAlign w:val="center"/>
          </w:tcPr>
          <w:p w:rsidR="00223F2F" w:rsidRPr="007B55C8" w:rsidRDefault="00223F2F" w:rsidP="008465C7">
            <w:pPr>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cantSplit/>
        </w:trPr>
        <w:tc>
          <w:tcPr>
            <w:tcW w:w="1871" w:type="dxa"/>
            <w:tcBorders>
              <w:top w:val="single" w:sz="2" w:space="0" w:color="000000"/>
              <w:left w:val="single" w:sz="2" w:space="0" w:color="000000"/>
              <w:bottom w:val="single" w:sz="2" w:space="0" w:color="000000"/>
              <w:right w:val="single" w:sz="2" w:space="0" w:color="000000"/>
            </w:tcBorders>
            <w:vAlign w:val="center"/>
          </w:tcPr>
          <w:p w:rsidR="00223F2F" w:rsidRPr="007B55C8" w:rsidRDefault="00223F2F" w:rsidP="008465C7">
            <w:pPr>
              <w:autoSpaceDE w:val="0"/>
              <w:autoSpaceDN w:val="0"/>
              <w:adjustRightInd w:val="0"/>
              <w:jc w:val="both"/>
              <w:rPr>
                <w:rFonts w:eastAsia="標楷體"/>
                <w:color w:val="000000"/>
                <w:kern w:val="0"/>
                <w:sz w:val="16"/>
                <w:szCs w:val="16"/>
              </w:rPr>
            </w:pPr>
            <w:r w:rsidRPr="007B55C8">
              <w:rPr>
                <w:rFonts w:eastAsia="標楷體"/>
                <w:color w:val="000000"/>
                <w:kern w:val="0"/>
                <w:sz w:val="16"/>
                <w:szCs w:val="16"/>
              </w:rPr>
              <w:t xml:space="preserve">Aeshnidae </w:t>
            </w:r>
            <w:r w:rsidRPr="007B55C8">
              <w:rPr>
                <w:rFonts w:eastAsia="標楷體" w:hAnsi="標楷體" w:hint="eastAsia"/>
                <w:color w:val="000000"/>
                <w:kern w:val="0"/>
                <w:sz w:val="16"/>
                <w:szCs w:val="16"/>
              </w:rPr>
              <w:t>晏蜓科</w:t>
            </w:r>
          </w:p>
        </w:tc>
        <w:tc>
          <w:tcPr>
            <w:tcW w:w="149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綠胸晏蜓</w:t>
            </w:r>
          </w:p>
        </w:tc>
        <w:tc>
          <w:tcPr>
            <w:tcW w:w="253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Anax parthenope julius</w:t>
            </w:r>
          </w:p>
        </w:tc>
        <w:tc>
          <w:tcPr>
            <w:tcW w:w="516" w:type="dxa"/>
            <w:tcBorders>
              <w:top w:val="single" w:sz="2" w:space="0" w:color="000000"/>
              <w:left w:val="single" w:sz="2" w:space="0" w:color="000000"/>
              <w:bottom w:val="single" w:sz="2" w:space="0" w:color="000000"/>
              <w:right w:val="single" w:sz="2" w:space="0" w:color="000000"/>
            </w:tcBorders>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cantSplit/>
        </w:trPr>
        <w:tc>
          <w:tcPr>
            <w:tcW w:w="1871" w:type="dxa"/>
            <w:tcBorders>
              <w:top w:val="single" w:sz="2" w:space="0" w:color="000000"/>
              <w:left w:val="single" w:sz="2" w:space="0" w:color="000000"/>
              <w:bottom w:val="single" w:sz="2" w:space="0" w:color="000000"/>
              <w:right w:val="single" w:sz="2" w:space="0" w:color="000000"/>
            </w:tcBorders>
            <w:vAlign w:val="center"/>
          </w:tcPr>
          <w:p w:rsidR="00223F2F" w:rsidRPr="007B55C8" w:rsidRDefault="00223F2F" w:rsidP="008465C7">
            <w:pPr>
              <w:autoSpaceDE w:val="0"/>
              <w:autoSpaceDN w:val="0"/>
              <w:adjustRightInd w:val="0"/>
              <w:jc w:val="both"/>
              <w:rPr>
                <w:rFonts w:eastAsia="標楷體"/>
                <w:color w:val="000000"/>
                <w:kern w:val="0"/>
                <w:sz w:val="16"/>
                <w:szCs w:val="16"/>
              </w:rPr>
            </w:pPr>
            <w:r w:rsidRPr="007B55C8">
              <w:rPr>
                <w:rFonts w:eastAsia="標楷體"/>
                <w:color w:val="000000"/>
                <w:kern w:val="0"/>
                <w:sz w:val="16"/>
                <w:szCs w:val="16"/>
              </w:rPr>
              <w:t xml:space="preserve">Gomphidae </w:t>
            </w:r>
            <w:r w:rsidRPr="007B55C8">
              <w:rPr>
                <w:rFonts w:eastAsia="標楷體" w:hAnsi="標楷體" w:hint="eastAsia"/>
                <w:color w:val="000000"/>
                <w:kern w:val="0"/>
                <w:sz w:val="16"/>
                <w:szCs w:val="16"/>
              </w:rPr>
              <w:t>春蜓科</w:t>
            </w:r>
          </w:p>
        </w:tc>
        <w:tc>
          <w:tcPr>
            <w:tcW w:w="149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粗鈎春蜓</w:t>
            </w:r>
          </w:p>
        </w:tc>
        <w:tc>
          <w:tcPr>
            <w:tcW w:w="253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Ictinogomphus rapax</w:t>
            </w:r>
          </w:p>
        </w:tc>
        <w:tc>
          <w:tcPr>
            <w:tcW w:w="516" w:type="dxa"/>
            <w:tcBorders>
              <w:top w:val="single" w:sz="2" w:space="0" w:color="000000"/>
              <w:left w:val="single" w:sz="2" w:space="0" w:color="000000"/>
              <w:bottom w:val="single" w:sz="2" w:space="0" w:color="000000"/>
              <w:right w:val="single" w:sz="2" w:space="0" w:color="000000"/>
            </w:tcBorders>
            <w:vAlign w:val="center"/>
          </w:tcPr>
          <w:p w:rsidR="00223F2F" w:rsidRPr="007B55C8" w:rsidRDefault="00223F2F" w:rsidP="008465C7">
            <w:pPr>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cantSplit/>
        </w:trPr>
        <w:tc>
          <w:tcPr>
            <w:tcW w:w="1871" w:type="dxa"/>
            <w:vMerge w:val="restart"/>
            <w:tcBorders>
              <w:top w:val="single" w:sz="2" w:space="0" w:color="000000"/>
              <w:left w:val="single" w:sz="2" w:space="0" w:color="000000"/>
              <w:bottom w:val="single" w:sz="2" w:space="0" w:color="000000"/>
              <w:right w:val="single" w:sz="2" w:space="0" w:color="000000"/>
            </w:tcBorders>
            <w:vAlign w:val="center"/>
          </w:tcPr>
          <w:p w:rsidR="00223F2F" w:rsidRPr="007B55C8" w:rsidRDefault="00223F2F" w:rsidP="008465C7">
            <w:pPr>
              <w:autoSpaceDE w:val="0"/>
              <w:autoSpaceDN w:val="0"/>
              <w:adjustRightInd w:val="0"/>
              <w:jc w:val="both"/>
              <w:rPr>
                <w:rFonts w:eastAsia="標楷體"/>
                <w:color w:val="000000"/>
                <w:kern w:val="0"/>
                <w:sz w:val="16"/>
                <w:szCs w:val="16"/>
              </w:rPr>
            </w:pPr>
            <w:r w:rsidRPr="007B55C8">
              <w:rPr>
                <w:rFonts w:eastAsia="標楷體"/>
                <w:color w:val="000000"/>
                <w:kern w:val="0"/>
                <w:sz w:val="16"/>
                <w:szCs w:val="16"/>
              </w:rPr>
              <w:t xml:space="preserve">Aeschnidae </w:t>
            </w:r>
            <w:r w:rsidRPr="007B55C8">
              <w:rPr>
                <w:rFonts w:eastAsia="標楷體" w:hAnsi="標楷體" w:hint="eastAsia"/>
                <w:color w:val="000000"/>
                <w:kern w:val="0"/>
                <w:sz w:val="16"/>
                <w:szCs w:val="16"/>
              </w:rPr>
              <w:t>蜻蜓科</w:t>
            </w:r>
          </w:p>
        </w:tc>
        <w:tc>
          <w:tcPr>
            <w:tcW w:w="149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褐斑蜻蜓</w:t>
            </w:r>
          </w:p>
        </w:tc>
        <w:tc>
          <w:tcPr>
            <w:tcW w:w="253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Brachythemis contaminata</w:t>
            </w:r>
          </w:p>
        </w:tc>
        <w:tc>
          <w:tcPr>
            <w:tcW w:w="516" w:type="dxa"/>
            <w:tcBorders>
              <w:top w:val="single" w:sz="2" w:space="0" w:color="000000"/>
              <w:left w:val="single" w:sz="2" w:space="0" w:color="000000"/>
              <w:bottom w:val="single" w:sz="2" w:space="0" w:color="000000"/>
              <w:right w:val="single" w:sz="2" w:space="0" w:color="000000"/>
            </w:tcBorders>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cantSplit/>
        </w:trPr>
        <w:tc>
          <w:tcPr>
            <w:tcW w:w="1871" w:type="dxa"/>
            <w:vMerge/>
            <w:tcBorders>
              <w:top w:val="single" w:sz="2" w:space="0" w:color="000000"/>
              <w:left w:val="single" w:sz="2" w:space="0" w:color="000000"/>
              <w:bottom w:val="single" w:sz="2" w:space="0" w:color="000000"/>
              <w:right w:val="single" w:sz="2" w:space="0" w:color="000000"/>
            </w:tcBorders>
            <w:vAlign w:val="center"/>
          </w:tcPr>
          <w:p w:rsidR="00223F2F" w:rsidRPr="007B55C8" w:rsidRDefault="00223F2F" w:rsidP="008465C7">
            <w:pPr>
              <w:autoSpaceDE w:val="0"/>
              <w:autoSpaceDN w:val="0"/>
              <w:adjustRightInd w:val="0"/>
              <w:jc w:val="both"/>
              <w:rPr>
                <w:rFonts w:eastAsia="標楷體"/>
                <w:color w:val="000000"/>
                <w:kern w:val="0"/>
                <w:sz w:val="16"/>
                <w:szCs w:val="16"/>
              </w:rPr>
            </w:pPr>
          </w:p>
        </w:tc>
        <w:tc>
          <w:tcPr>
            <w:tcW w:w="149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猩紅蜻蜓</w:t>
            </w:r>
          </w:p>
        </w:tc>
        <w:tc>
          <w:tcPr>
            <w:tcW w:w="253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Crocothemis servilia servilia</w:t>
            </w:r>
          </w:p>
        </w:tc>
        <w:tc>
          <w:tcPr>
            <w:tcW w:w="516" w:type="dxa"/>
            <w:tcBorders>
              <w:top w:val="single" w:sz="2" w:space="0" w:color="000000"/>
              <w:left w:val="single" w:sz="2" w:space="0" w:color="000000"/>
              <w:bottom w:val="single" w:sz="2" w:space="0" w:color="000000"/>
              <w:right w:val="single" w:sz="2" w:space="0" w:color="000000"/>
            </w:tcBorders>
            <w:vAlign w:val="center"/>
          </w:tcPr>
          <w:p w:rsidR="00223F2F" w:rsidRPr="007B55C8" w:rsidRDefault="00223F2F" w:rsidP="008465C7">
            <w:pPr>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cantSplit/>
        </w:trPr>
        <w:tc>
          <w:tcPr>
            <w:tcW w:w="1871" w:type="dxa"/>
            <w:vMerge/>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color w:val="000000"/>
                <w:kern w:val="0"/>
                <w:sz w:val="16"/>
                <w:szCs w:val="16"/>
              </w:rPr>
            </w:pPr>
          </w:p>
        </w:tc>
        <w:tc>
          <w:tcPr>
            <w:tcW w:w="149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侏儒蜻蜓</w:t>
            </w:r>
          </w:p>
        </w:tc>
        <w:tc>
          <w:tcPr>
            <w:tcW w:w="253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Diplacodes trivialis</w:t>
            </w:r>
          </w:p>
        </w:tc>
        <w:tc>
          <w:tcPr>
            <w:tcW w:w="516" w:type="dxa"/>
            <w:tcBorders>
              <w:top w:val="single" w:sz="2" w:space="0" w:color="000000"/>
              <w:left w:val="single" w:sz="2" w:space="0" w:color="000000"/>
              <w:bottom w:val="single" w:sz="2" w:space="0" w:color="000000"/>
              <w:right w:val="single" w:sz="2" w:space="0" w:color="000000"/>
            </w:tcBorders>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cantSplit/>
        </w:trPr>
        <w:tc>
          <w:tcPr>
            <w:tcW w:w="1871" w:type="dxa"/>
            <w:vMerge/>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color w:val="000000"/>
                <w:kern w:val="0"/>
                <w:sz w:val="16"/>
                <w:szCs w:val="16"/>
              </w:rPr>
            </w:pPr>
          </w:p>
        </w:tc>
        <w:tc>
          <w:tcPr>
            <w:tcW w:w="149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善變蜻蜓</w:t>
            </w:r>
          </w:p>
        </w:tc>
        <w:tc>
          <w:tcPr>
            <w:tcW w:w="253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Neurothemis ramburii ramburii</w:t>
            </w:r>
          </w:p>
        </w:tc>
        <w:tc>
          <w:tcPr>
            <w:tcW w:w="516" w:type="dxa"/>
            <w:tcBorders>
              <w:top w:val="single" w:sz="2" w:space="0" w:color="000000"/>
              <w:left w:val="single" w:sz="2" w:space="0" w:color="000000"/>
              <w:bottom w:val="single" w:sz="2" w:space="0" w:color="000000"/>
              <w:right w:val="single" w:sz="2" w:space="0" w:color="000000"/>
            </w:tcBorders>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cantSplit/>
        </w:trPr>
        <w:tc>
          <w:tcPr>
            <w:tcW w:w="1871" w:type="dxa"/>
            <w:vMerge/>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color w:val="000000"/>
                <w:kern w:val="0"/>
                <w:sz w:val="16"/>
                <w:szCs w:val="16"/>
              </w:rPr>
            </w:pPr>
          </w:p>
        </w:tc>
        <w:tc>
          <w:tcPr>
            <w:tcW w:w="149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霜白蜻蜓</w:t>
            </w:r>
            <w:r w:rsidRPr="007B55C8">
              <w:rPr>
                <w:rFonts w:eastAsia="標楷體" w:hAnsi="標楷體"/>
                <w:color w:val="000000"/>
                <w:kern w:val="0"/>
                <w:sz w:val="16"/>
                <w:szCs w:val="16"/>
              </w:rPr>
              <w:t>(</w:t>
            </w:r>
            <w:r w:rsidRPr="007B55C8">
              <w:rPr>
                <w:rFonts w:eastAsia="標楷體" w:hAnsi="標楷體" w:hint="eastAsia"/>
                <w:color w:val="000000"/>
                <w:kern w:val="0"/>
                <w:sz w:val="16"/>
                <w:szCs w:val="16"/>
              </w:rPr>
              <w:t>中印亞種</w:t>
            </w:r>
            <w:r w:rsidRPr="007B55C8">
              <w:rPr>
                <w:rFonts w:eastAsia="標楷體" w:hAnsi="標楷體"/>
                <w:color w:val="000000"/>
                <w:kern w:val="0"/>
                <w:sz w:val="16"/>
                <w:szCs w:val="16"/>
              </w:rPr>
              <w:t>)</w:t>
            </w:r>
          </w:p>
        </w:tc>
        <w:tc>
          <w:tcPr>
            <w:tcW w:w="253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Orthetrum pruinosum neglectum</w:t>
            </w:r>
          </w:p>
        </w:tc>
        <w:tc>
          <w:tcPr>
            <w:tcW w:w="516" w:type="dxa"/>
            <w:tcBorders>
              <w:top w:val="single" w:sz="2" w:space="0" w:color="000000"/>
              <w:left w:val="single" w:sz="2" w:space="0" w:color="000000"/>
              <w:bottom w:val="single" w:sz="2" w:space="0" w:color="000000"/>
              <w:right w:val="single" w:sz="2" w:space="0" w:color="000000"/>
            </w:tcBorders>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cantSplit/>
        </w:trPr>
        <w:tc>
          <w:tcPr>
            <w:tcW w:w="1871" w:type="dxa"/>
            <w:vMerge/>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color w:val="000000"/>
                <w:kern w:val="0"/>
                <w:sz w:val="16"/>
                <w:szCs w:val="16"/>
              </w:rPr>
            </w:pPr>
          </w:p>
        </w:tc>
        <w:tc>
          <w:tcPr>
            <w:tcW w:w="149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杜松蜻蜓</w:t>
            </w:r>
          </w:p>
        </w:tc>
        <w:tc>
          <w:tcPr>
            <w:tcW w:w="253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Orthetrum sabina sabina</w:t>
            </w:r>
          </w:p>
        </w:tc>
        <w:tc>
          <w:tcPr>
            <w:tcW w:w="516" w:type="dxa"/>
            <w:tcBorders>
              <w:top w:val="single" w:sz="2" w:space="0" w:color="000000"/>
              <w:left w:val="single" w:sz="2" w:space="0" w:color="000000"/>
              <w:bottom w:val="single" w:sz="2" w:space="0" w:color="000000"/>
              <w:right w:val="single" w:sz="2" w:space="0" w:color="000000"/>
            </w:tcBorders>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cantSplit/>
        </w:trPr>
        <w:tc>
          <w:tcPr>
            <w:tcW w:w="1871" w:type="dxa"/>
            <w:vMerge/>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color w:val="000000"/>
                <w:kern w:val="0"/>
                <w:sz w:val="16"/>
                <w:szCs w:val="16"/>
              </w:rPr>
            </w:pPr>
          </w:p>
        </w:tc>
        <w:tc>
          <w:tcPr>
            <w:tcW w:w="149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薄翅蜻蜓</w:t>
            </w:r>
          </w:p>
        </w:tc>
        <w:tc>
          <w:tcPr>
            <w:tcW w:w="253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Pantala flavescens</w:t>
            </w:r>
          </w:p>
        </w:tc>
        <w:tc>
          <w:tcPr>
            <w:tcW w:w="51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cantSplit/>
        </w:trPr>
        <w:tc>
          <w:tcPr>
            <w:tcW w:w="1871" w:type="dxa"/>
            <w:vMerge/>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color w:val="000000"/>
                <w:kern w:val="0"/>
                <w:sz w:val="16"/>
                <w:szCs w:val="16"/>
              </w:rPr>
            </w:pPr>
          </w:p>
        </w:tc>
        <w:tc>
          <w:tcPr>
            <w:tcW w:w="149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黃紉蜻蜓</w:t>
            </w:r>
          </w:p>
        </w:tc>
        <w:tc>
          <w:tcPr>
            <w:tcW w:w="253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Pseudothemis zonata</w:t>
            </w:r>
          </w:p>
        </w:tc>
        <w:tc>
          <w:tcPr>
            <w:tcW w:w="51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cantSplit/>
        </w:trPr>
        <w:tc>
          <w:tcPr>
            <w:tcW w:w="1871" w:type="dxa"/>
            <w:vMerge/>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color w:val="000000"/>
                <w:kern w:val="0"/>
                <w:sz w:val="16"/>
                <w:szCs w:val="16"/>
              </w:rPr>
            </w:pPr>
          </w:p>
        </w:tc>
        <w:tc>
          <w:tcPr>
            <w:tcW w:w="149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彩裳蜻蜓</w:t>
            </w:r>
          </w:p>
        </w:tc>
        <w:tc>
          <w:tcPr>
            <w:tcW w:w="253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Rhyothemis variegata arria</w:t>
            </w:r>
          </w:p>
        </w:tc>
        <w:tc>
          <w:tcPr>
            <w:tcW w:w="51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w:t>
            </w:r>
          </w:p>
        </w:tc>
      </w:tr>
      <w:tr w:rsidR="00223F2F" w:rsidRPr="009856DC" w:rsidTr="008465C7">
        <w:trPr>
          <w:cantSplit/>
        </w:trPr>
        <w:tc>
          <w:tcPr>
            <w:tcW w:w="1871" w:type="dxa"/>
            <w:vMerge/>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color w:val="000000"/>
                <w:kern w:val="0"/>
                <w:sz w:val="16"/>
                <w:szCs w:val="16"/>
              </w:rPr>
            </w:pPr>
          </w:p>
        </w:tc>
        <w:tc>
          <w:tcPr>
            <w:tcW w:w="149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紫紅蜻蜓</w:t>
            </w:r>
          </w:p>
        </w:tc>
        <w:tc>
          <w:tcPr>
            <w:tcW w:w="2536" w:type="dxa"/>
            <w:tcBorders>
              <w:top w:val="single" w:sz="2" w:space="0" w:color="000000"/>
              <w:left w:val="single" w:sz="2" w:space="0" w:color="000000"/>
              <w:bottom w:val="single" w:sz="2" w:space="0" w:color="000000"/>
              <w:right w:val="single" w:sz="2" w:space="0" w:color="000000"/>
            </w:tcBorders>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Trithemis aurora</w:t>
            </w:r>
          </w:p>
        </w:tc>
        <w:tc>
          <w:tcPr>
            <w:tcW w:w="516" w:type="dxa"/>
            <w:tcBorders>
              <w:top w:val="single" w:sz="2" w:space="0" w:color="000000"/>
              <w:left w:val="single" w:sz="2" w:space="0" w:color="000000"/>
              <w:bottom w:val="single" w:sz="2" w:space="0" w:color="000000"/>
              <w:right w:val="single" w:sz="2" w:space="0" w:color="000000"/>
            </w:tcBorders>
          </w:tcPr>
          <w:p w:rsidR="00223F2F" w:rsidRPr="009856DC"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w:t>
            </w:r>
          </w:p>
        </w:tc>
      </w:tr>
    </w:tbl>
    <w:p w:rsidR="00223F2F" w:rsidRPr="00001FC1" w:rsidRDefault="00223F2F" w:rsidP="00223F2F">
      <w:pPr>
        <w:rPr>
          <w:rFonts w:eastAsia="標楷體"/>
          <w:sz w:val="20"/>
        </w:rPr>
      </w:pPr>
      <w:r w:rsidRPr="00001FC1">
        <w:rPr>
          <w:rFonts w:eastAsia="標楷體" w:hint="eastAsia"/>
          <w:sz w:val="20"/>
        </w:rPr>
        <w:t>註：</w:t>
      </w:r>
      <w:r w:rsidRPr="00001FC1">
        <w:rPr>
          <w:rFonts w:eastAsia="標楷體"/>
          <w:sz w:val="20"/>
        </w:rPr>
        <w:t>○</w:t>
      </w:r>
      <w:r w:rsidRPr="00001FC1">
        <w:rPr>
          <w:rFonts w:eastAsia="標楷體" w:hint="eastAsia"/>
          <w:sz w:val="20"/>
        </w:rPr>
        <w:t>符號用以表示湧泉區調查發現該物種。</w:t>
      </w:r>
    </w:p>
    <w:p w:rsidR="00223F2F" w:rsidRDefault="00223F2F" w:rsidP="00223F2F">
      <w:pPr>
        <w:widowControl/>
        <w:rPr>
          <w:rFonts w:eastAsia="標楷體"/>
        </w:rPr>
      </w:pPr>
      <w:r>
        <w:rPr>
          <w:rFonts w:eastAsia="標楷體"/>
        </w:rPr>
        <w:br w:type="page"/>
      </w:r>
    </w:p>
    <w:p w:rsidR="00223F2F" w:rsidRPr="00001FC1" w:rsidRDefault="00223F2F" w:rsidP="00223F2F">
      <w:pPr>
        <w:rPr>
          <w:rFonts w:eastAsia="標楷體"/>
        </w:rPr>
      </w:pPr>
    </w:p>
    <w:p w:rsidR="00223F2F" w:rsidRPr="00001FC1" w:rsidRDefault="00223F2F" w:rsidP="00223F2F">
      <w:pPr>
        <w:numPr>
          <w:ilvl w:val="0"/>
          <w:numId w:val="17"/>
        </w:numPr>
        <w:ind w:left="720"/>
        <w:rPr>
          <w:rFonts w:eastAsia="標楷體"/>
          <w:b/>
          <w:sz w:val="28"/>
          <w:szCs w:val="28"/>
        </w:rPr>
      </w:pPr>
      <w:r w:rsidRPr="00001FC1">
        <w:rPr>
          <w:rFonts w:eastAsia="標楷體" w:hint="eastAsia"/>
          <w:b/>
          <w:sz w:val="28"/>
          <w:szCs w:val="28"/>
        </w:rPr>
        <w:t>鳥類</w:t>
      </w:r>
    </w:p>
    <w:tbl>
      <w:tblPr>
        <w:tblW w:w="77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790"/>
        <w:gridCol w:w="890"/>
        <w:gridCol w:w="1954"/>
        <w:gridCol w:w="2723"/>
        <w:gridCol w:w="480"/>
        <w:gridCol w:w="480"/>
        <w:gridCol w:w="396"/>
      </w:tblGrid>
      <w:tr w:rsidR="00223F2F" w:rsidRPr="007B55C8" w:rsidTr="008465C7">
        <w:trPr>
          <w:trHeight w:val="620"/>
          <w:tblHeader/>
        </w:trPr>
        <w:tc>
          <w:tcPr>
            <w:tcW w:w="790" w:type="dxa"/>
            <w:vAlign w:val="center"/>
          </w:tcPr>
          <w:p w:rsidR="00223F2F" w:rsidRPr="007B55C8" w:rsidRDefault="00223F2F" w:rsidP="008465C7">
            <w:pPr>
              <w:autoSpaceDE w:val="0"/>
              <w:autoSpaceDN w:val="0"/>
              <w:adjustRightInd w:val="0"/>
              <w:jc w:val="center"/>
              <w:rPr>
                <w:rFonts w:eastAsia="標楷體"/>
                <w:b/>
                <w:color w:val="000000"/>
                <w:kern w:val="0"/>
                <w:sz w:val="16"/>
                <w:szCs w:val="16"/>
              </w:rPr>
            </w:pPr>
            <w:r w:rsidRPr="007B55C8">
              <w:rPr>
                <w:rFonts w:eastAsia="標楷體" w:hint="eastAsia"/>
                <w:b/>
                <w:color w:val="000000"/>
                <w:kern w:val="0"/>
                <w:sz w:val="16"/>
                <w:szCs w:val="16"/>
              </w:rPr>
              <w:t>科名</w:t>
            </w:r>
          </w:p>
        </w:tc>
        <w:tc>
          <w:tcPr>
            <w:tcW w:w="890" w:type="dxa"/>
            <w:vAlign w:val="center"/>
          </w:tcPr>
          <w:p w:rsidR="00223F2F" w:rsidRPr="007B55C8" w:rsidRDefault="00223F2F" w:rsidP="008465C7">
            <w:pPr>
              <w:autoSpaceDE w:val="0"/>
              <w:autoSpaceDN w:val="0"/>
              <w:adjustRightInd w:val="0"/>
              <w:jc w:val="center"/>
              <w:rPr>
                <w:rFonts w:eastAsia="標楷體"/>
                <w:b/>
                <w:color w:val="000000"/>
                <w:kern w:val="0"/>
                <w:sz w:val="16"/>
                <w:szCs w:val="16"/>
              </w:rPr>
            </w:pPr>
            <w:r w:rsidRPr="007B55C8">
              <w:rPr>
                <w:rFonts w:eastAsia="標楷體" w:hint="eastAsia"/>
                <w:b/>
                <w:color w:val="000000"/>
                <w:kern w:val="0"/>
                <w:sz w:val="16"/>
                <w:szCs w:val="16"/>
              </w:rPr>
              <w:t>中文名</w:t>
            </w:r>
          </w:p>
        </w:tc>
        <w:tc>
          <w:tcPr>
            <w:tcW w:w="1954" w:type="dxa"/>
            <w:vAlign w:val="center"/>
          </w:tcPr>
          <w:p w:rsidR="00223F2F" w:rsidRPr="007B55C8" w:rsidRDefault="00223F2F" w:rsidP="008465C7">
            <w:pPr>
              <w:autoSpaceDE w:val="0"/>
              <w:autoSpaceDN w:val="0"/>
              <w:adjustRightInd w:val="0"/>
              <w:jc w:val="center"/>
              <w:rPr>
                <w:rFonts w:eastAsia="標楷體"/>
                <w:b/>
                <w:color w:val="000000"/>
                <w:kern w:val="0"/>
                <w:sz w:val="16"/>
                <w:szCs w:val="16"/>
              </w:rPr>
            </w:pPr>
            <w:r w:rsidRPr="007B55C8">
              <w:rPr>
                <w:rFonts w:eastAsia="標楷體" w:hint="eastAsia"/>
                <w:b/>
                <w:color w:val="000000"/>
                <w:kern w:val="0"/>
                <w:sz w:val="16"/>
                <w:szCs w:val="16"/>
              </w:rPr>
              <w:t>學名</w:t>
            </w:r>
          </w:p>
        </w:tc>
        <w:tc>
          <w:tcPr>
            <w:tcW w:w="2723" w:type="dxa"/>
            <w:vAlign w:val="center"/>
          </w:tcPr>
          <w:p w:rsidR="00223F2F" w:rsidRPr="007B55C8" w:rsidRDefault="00223F2F" w:rsidP="008465C7">
            <w:pPr>
              <w:autoSpaceDE w:val="0"/>
              <w:autoSpaceDN w:val="0"/>
              <w:adjustRightInd w:val="0"/>
              <w:jc w:val="center"/>
              <w:rPr>
                <w:rFonts w:eastAsia="標楷體"/>
                <w:b/>
                <w:color w:val="000000"/>
                <w:kern w:val="0"/>
                <w:sz w:val="16"/>
                <w:szCs w:val="16"/>
              </w:rPr>
            </w:pPr>
            <w:r w:rsidRPr="007B55C8">
              <w:rPr>
                <w:rFonts w:eastAsia="標楷體" w:hint="eastAsia"/>
                <w:b/>
                <w:color w:val="000000"/>
                <w:kern w:val="0"/>
                <w:sz w:val="16"/>
                <w:szCs w:val="16"/>
              </w:rPr>
              <w:t>臺灣族群生態屬性</w:t>
            </w:r>
          </w:p>
        </w:tc>
        <w:tc>
          <w:tcPr>
            <w:tcW w:w="480" w:type="dxa"/>
            <w:vAlign w:val="center"/>
          </w:tcPr>
          <w:p w:rsidR="00223F2F" w:rsidRPr="007B55C8" w:rsidRDefault="00223F2F" w:rsidP="008465C7">
            <w:pPr>
              <w:autoSpaceDE w:val="0"/>
              <w:autoSpaceDN w:val="0"/>
              <w:adjustRightInd w:val="0"/>
              <w:jc w:val="center"/>
              <w:rPr>
                <w:rFonts w:eastAsia="標楷體"/>
                <w:b/>
                <w:color w:val="000000"/>
                <w:kern w:val="0"/>
                <w:sz w:val="16"/>
                <w:szCs w:val="16"/>
              </w:rPr>
            </w:pPr>
            <w:r w:rsidRPr="007B55C8">
              <w:rPr>
                <w:rFonts w:eastAsia="標楷體" w:hint="eastAsia"/>
                <w:b/>
                <w:color w:val="000000"/>
                <w:kern w:val="0"/>
                <w:sz w:val="16"/>
                <w:szCs w:val="16"/>
              </w:rPr>
              <w:t>特有性</w:t>
            </w:r>
          </w:p>
        </w:tc>
        <w:tc>
          <w:tcPr>
            <w:tcW w:w="480" w:type="dxa"/>
            <w:vAlign w:val="center"/>
          </w:tcPr>
          <w:p w:rsidR="00223F2F" w:rsidRPr="007B55C8" w:rsidRDefault="00223F2F" w:rsidP="008465C7">
            <w:pPr>
              <w:autoSpaceDE w:val="0"/>
              <w:autoSpaceDN w:val="0"/>
              <w:adjustRightInd w:val="0"/>
              <w:jc w:val="center"/>
              <w:rPr>
                <w:rFonts w:eastAsia="標楷體"/>
                <w:b/>
                <w:color w:val="000000"/>
                <w:kern w:val="0"/>
                <w:sz w:val="16"/>
                <w:szCs w:val="16"/>
              </w:rPr>
            </w:pPr>
            <w:r w:rsidRPr="007B55C8">
              <w:rPr>
                <w:rFonts w:eastAsia="標楷體" w:hint="eastAsia"/>
                <w:b/>
                <w:color w:val="000000"/>
                <w:kern w:val="0"/>
                <w:sz w:val="16"/>
                <w:szCs w:val="16"/>
              </w:rPr>
              <w:t>保育等級</w:t>
            </w:r>
          </w:p>
        </w:tc>
        <w:tc>
          <w:tcPr>
            <w:tcW w:w="396" w:type="dxa"/>
            <w:vAlign w:val="center"/>
          </w:tcPr>
          <w:p w:rsidR="00223F2F" w:rsidRPr="007B55C8" w:rsidRDefault="00223F2F" w:rsidP="008465C7">
            <w:pPr>
              <w:jc w:val="center"/>
              <w:rPr>
                <w:rFonts w:eastAsia="標楷體"/>
                <w:b/>
                <w:color w:val="000000"/>
                <w:kern w:val="0"/>
                <w:sz w:val="16"/>
                <w:szCs w:val="16"/>
              </w:rPr>
            </w:pPr>
            <w:r w:rsidRPr="007B55C8">
              <w:rPr>
                <w:rFonts w:eastAsia="標楷體" w:hAnsi="標楷體" w:hint="eastAsia"/>
                <w:b/>
                <w:color w:val="000000"/>
                <w:kern w:val="0"/>
                <w:sz w:val="16"/>
                <w:szCs w:val="16"/>
              </w:rPr>
              <w:t>本計畫區</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雉科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臺灣竹雞</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Bambusicola sonorivox</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特有</w:t>
            </w: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鷺科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黃小鷺</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Ixobrychus sinensis</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留、普</w:t>
            </w:r>
            <w:r w:rsidRPr="007B55C8">
              <w:rPr>
                <w:rFonts w:eastAsia="標楷體"/>
                <w:color w:val="000000"/>
                <w:kern w:val="0"/>
                <w:sz w:val="16"/>
                <w:szCs w:val="16"/>
              </w:rPr>
              <w:t>/</w:t>
            </w:r>
            <w:r w:rsidRPr="007B55C8">
              <w:rPr>
                <w:rFonts w:eastAsia="標楷體" w:hint="eastAsia"/>
                <w:color w:val="000000"/>
                <w:kern w:val="0"/>
                <w:sz w:val="16"/>
                <w:szCs w:val="16"/>
              </w:rPr>
              <w:t>夏、普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鷺科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小白鷺</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Egretta garzetta</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留、不普</w:t>
            </w:r>
            <w:r w:rsidRPr="007B55C8">
              <w:rPr>
                <w:rFonts w:eastAsia="標楷體"/>
                <w:color w:val="000000"/>
                <w:kern w:val="0"/>
                <w:sz w:val="16"/>
                <w:szCs w:val="16"/>
              </w:rPr>
              <w:t>/</w:t>
            </w:r>
            <w:r w:rsidRPr="007B55C8">
              <w:rPr>
                <w:rFonts w:eastAsia="標楷體" w:hint="eastAsia"/>
                <w:color w:val="000000"/>
                <w:kern w:val="0"/>
                <w:sz w:val="16"/>
                <w:szCs w:val="16"/>
              </w:rPr>
              <w:t>夏、普</w:t>
            </w:r>
            <w:r w:rsidRPr="007B55C8">
              <w:rPr>
                <w:rFonts w:eastAsia="標楷體"/>
                <w:color w:val="000000"/>
                <w:kern w:val="0"/>
                <w:sz w:val="16"/>
                <w:szCs w:val="16"/>
              </w:rPr>
              <w:t>/</w:t>
            </w:r>
            <w:r w:rsidRPr="007B55C8">
              <w:rPr>
                <w:rFonts w:eastAsia="標楷體" w:hint="eastAsia"/>
                <w:color w:val="000000"/>
                <w:kern w:val="0"/>
                <w:sz w:val="16"/>
                <w:szCs w:val="16"/>
              </w:rPr>
              <w:t>冬、普</w:t>
            </w:r>
            <w:r w:rsidRPr="007B55C8">
              <w:rPr>
                <w:rFonts w:eastAsia="標楷體"/>
                <w:color w:val="000000"/>
                <w:kern w:val="0"/>
                <w:sz w:val="16"/>
                <w:szCs w:val="16"/>
              </w:rPr>
              <w:t>/</w:t>
            </w:r>
            <w:r w:rsidRPr="007B55C8">
              <w:rPr>
                <w:rFonts w:eastAsia="標楷體" w:hint="eastAsia"/>
                <w:color w:val="000000"/>
                <w:kern w:val="0"/>
                <w:sz w:val="16"/>
                <w:szCs w:val="16"/>
              </w:rPr>
              <w:t>過、普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鷺科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黃頭鷺</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Bubulcus ibis</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留、不普</w:t>
            </w:r>
            <w:r w:rsidRPr="007B55C8">
              <w:rPr>
                <w:rFonts w:eastAsia="標楷體"/>
                <w:color w:val="000000"/>
                <w:kern w:val="0"/>
                <w:sz w:val="16"/>
                <w:szCs w:val="16"/>
              </w:rPr>
              <w:t>/</w:t>
            </w:r>
            <w:r w:rsidRPr="007B55C8">
              <w:rPr>
                <w:rFonts w:eastAsia="標楷體" w:hint="eastAsia"/>
                <w:color w:val="000000"/>
                <w:kern w:val="0"/>
                <w:sz w:val="16"/>
                <w:szCs w:val="16"/>
              </w:rPr>
              <w:t>夏、普</w:t>
            </w:r>
            <w:r w:rsidRPr="007B55C8">
              <w:rPr>
                <w:rFonts w:eastAsia="標楷體"/>
                <w:color w:val="000000"/>
                <w:kern w:val="0"/>
                <w:sz w:val="16"/>
                <w:szCs w:val="16"/>
              </w:rPr>
              <w:t>/</w:t>
            </w:r>
            <w:r w:rsidRPr="007B55C8">
              <w:rPr>
                <w:rFonts w:eastAsia="標楷體" w:hint="eastAsia"/>
                <w:color w:val="000000"/>
                <w:kern w:val="0"/>
                <w:sz w:val="16"/>
                <w:szCs w:val="16"/>
              </w:rPr>
              <w:t>冬、普</w:t>
            </w:r>
            <w:r w:rsidRPr="007B55C8">
              <w:rPr>
                <w:rFonts w:eastAsia="標楷體"/>
                <w:color w:val="000000"/>
                <w:kern w:val="0"/>
                <w:sz w:val="16"/>
                <w:szCs w:val="16"/>
              </w:rPr>
              <w:t>/</w:t>
            </w:r>
            <w:r w:rsidRPr="007B55C8">
              <w:rPr>
                <w:rFonts w:eastAsia="標楷體" w:hint="eastAsia"/>
                <w:color w:val="000000"/>
                <w:kern w:val="0"/>
                <w:sz w:val="16"/>
                <w:szCs w:val="16"/>
              </w:rPr>
              <w:t>過、普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vAlign w:val="center"/>
          </w:tcPr>
          <w:p w:rsidR="00223F2F" w:rsidRPr="007B55C8" w:rsidRDefault="00223F2F" w:rsidP="008465C7">
            <w:pPr>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鷺科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夜鷺</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Nycticorax nycticorax</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留、普</w:t>
            </w:r>
            <w:r w:rsidRPr="007B55C8">
              <w:rPr>
                <w:rFonts w:eastAsia="標楷體"/>
                <w:color w:val="000000"/>
                <w:kern w:val="0"/>
                <w:sz w:val="16"/>
                <w:szCs w:val="16"/>
              </w:rPr>
              <w:t>/</w:t>
            </w:r>
            <w:r w:rsidRPr="007B55C8">
              <w:rPr>
                <w:rFonts w:eastAsia="標楷體" w:hint="eastAsia"/>
                <w:color w:val="000000"/>
                <w:kern w:val="0"/>
                <w:sz w:val="16"/>
                <w:szCs w:val="16"/>
              </w:rPr>
              <w:t>冬、稀</w:t>
            </w:r>
            <w:r w:rsidRPr="007B55C8">
              <w:rPr>
                <w:rFonts w:eastAsia="標楷體"/>
                <w:color w:val="000000"/>
                <w:kern w:val="0"/>
                <w:sz w:val="16"/>
                <w:szCs w:val="16"/>
              </w:rPr>
              <w:t>/</w:t>
            </w:r>
            <w:r w:rsidRPr="007B55C8">
              <w:rPr>
                <w:rFonts w:eastAsia="標楷體" w:hint="eastAsia"/>
                <w:color w:val="000000"/>
                <w:kern w:val="0"/>
                <w:sz w:val="16"/>
                <w:szCs w:val="16"/>
              </w:rPr>
              <w:t>過、稀</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鷺科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黑冠麻鷺</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Gorsachius melanolophus</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vAlign w:val="center"/>
          </w:tcPr>
          <w:p w:rsidR="00223F2F" w:rsidRPr="007B55C8" w:rsidRDefault="00223F2F" w:rsidP="008465C7">
            <w:pPr>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鷹科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大冠鷲</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Spilornis cheela</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特亞</w:t>
            </w: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r w:rsidRPr="007B55C8">
              <w:rPr>
                <w:rFonts w:eastAsia="標楷體"/>
                <w:b/>
                <w:bCs/>
                <w:color w:val="000000"/>
                <w:kern w:val="0"/>
                <w:sz w:val="16"/>
                <w:szCs w:val="16"/>
              </w:rPr>
              <w:t>II</w:t>
            </w:r>
          </w:p>
        </w:tc>
        <w:tc>
          <w:tcPr>
            <w:tcW w:w="396" w:type="dxa"/>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秧雞科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白腹秧雞</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Amaurornis phoenicurus</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vAlign w:val="center"/>
          </w:tcPr>
          <w:p w:rsidR="00223F2F" w:rsidRPr="007B55C8" w:rsidRDefault="00223F2F" w:rsidP="008465C7">
            <w:pPr>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秧雞科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紅冠水雞</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Gallinula chloropus</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鴴科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小環頸鴴</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Charadrius dubius</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留、不普</w:t>
            </w:r>
            <w:r w:rsidRPr="007B55C8">
              <w:rPr>
                <w:rFonts w:eastAsia="標楷體"/>
                <w:color w:val="000000"/>
                <w:kern w:val="0"/>
                <w:sz w:val="16"/>
                <w:szCs w:val="16"/>
              </w:rPr>
              <w:t>/</w:t>
            </w:r>
            <w:r w:rsidRPr="007B55C8">
              <w:rPr>
                <w:rFonts w:eastAsia="標楷體" w:hint="eastAsia"/>
                <w:color w:val="000000"/>
                <w:kern w:val="0"/>
                <w:sz w:val="16"/>
                <w:szCs w:val="16"/>
              </w:rPr>
              <w:t>冬、普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彩鷸科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彩鷸</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Rostratula benghalensis</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r w:rsidRPr="007B55C8">
              <w:rPr>
                <w:rFonts w:eastAsia="標楷體"/>
                <w:b/>
                <w:bCs/>
                <w:color w:val="000000"/>
                <w:kern w:val="0"/>
                <w:sz w:val="16"/>
                <w:szCs w:val="16"/>
              </w:rPr>
              <w:t>II</w:t>
            </w:r>
          </w:p>
        </w:tc>
        <w:tc>
          <w:tcPr>
            <w:tcW w:w="396" w:type="dxa"/>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鷸科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磯鷸</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Actitis hypoleucos</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冬、普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鳩鴿科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野鴿</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Columba livia</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引進種、普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鳩鴿科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紅鳩</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Streptopelia tranquebarica</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鳩鴿科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珠頸斑鳩</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Streptopelia chinensis</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杜鵑科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番鵑</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Centropus bengalensis</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雨燕科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小雨燕</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Apus nipalensis</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特亞</w:t>
            </w: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翠鳥科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翠鳥</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Alcedo atthis</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留、普</w:t>
            </w:r>
            <w:r w:rsidRPr="007B55C8">
              <w:rPr>
                <w:rFonts w:eastAsia="標楷體"/>
                <w:color w:val="000000"/>
                <w:kern w:val="0"/>
                <w:sz w:val="16"/>
                <w:szCs w:val="16"/>
              </w:rPr>
              <w:t>/</w:t>
            </w:r>
            <w:r w:rsidRPr="007B55C8">
              <w:rPr>
                <w:rFonts w:eastAsia="標楷體" w:hint="eastAsia"/>
                <w:color w:val="000000"/>
                <w:kern w:val="0"/>
                <w:sz w:val="16"/>
                <w:szCs w:val="16"/>
              </w:rPr>
              <w:t>過、不普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鬚鴷科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五色鳥</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Psilopogon nuchalis</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特有</w:t>
            </w: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vAlign w:val="center"/>
          </w:tcPr>
          <w:p w:rsidR="00223F2F" w:rsidRPr="007B55C8" w:rsidRDefault="00223F2F" w:rsidP="008465C7">
            <w:pPr>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伯勞科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紅尾伯勞</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Lanius cristatus</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冬、普</w:t>
            </w:r>
            <w:r w:rsidRPr="007B55C8">
              <w:rPr>
                <w:rFonts w:eastAsia="標楷體"/>
                <w:color w:val="000000"/>
                <w:kern w:val="0"/>
                <w:sz w:val="16"/>
                <w:szCs w:val="16"/>
              </w:rPr>
              <w:t>/</w:t>
            </w:r>
            <w:r w:rsidRPr="007B55C8">
              <w:rPr>
                <w:rFonts w:eastAsia="標楷體" w:hint="eastAsia"/>
                <w:color w:val="000000"/>
                <w:kern w:val="0"/>
                <w:sz w:val="16"/>
                <w:szCs w:val="16"/>
              </w:rPr>
              <w:t>過、普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r w:rsidRPr="007B55C8">
              <w:rPr>
                <w:rFonts w:eastAsia="標楷體"/>
                <w:b/>
                <w:bCs/>
                <w:color w:val="000000"/>
                <w:kern w:val="0"/>
                <w:sz w:val="16"/>
                <w:szCs w:val="16"/>
              </w:rPr>
              <w:t>III</w:t>
            </w:r>
          </w:p>
        </w:tc>
        <w:tc>
          <w:tcPr>
            <w:tcW w:w="396" w:type="dxa"/>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卷尾科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大卷尾</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Dicrurus macrocercus</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留、普</w:t>
            </w:r>
            <w:r w:rsidRPr="007B55C8">
              <w:rPr>
                <w:rFonts w:eastAsia="標楷體"/>
                <w:color w:val="000000"/>
                <w:kern w:val="0"/>
                <w:sz w:val="16"/>
                <w:szCs w:val="16"/>
              </w:rPr>
              <w:t>/</w:t>
            </w:r>
            <w:r w:rsidRPr="007B55C8">
              <w:rPr>
                <w:rFonts w:eastAsia="標楷體" w:hint="eastAsia"/>
                <w:color w:val="000000"/>
                <w:kern w:val="0"/>
                <w:sz w:val="16"/>
                <w:szCs w:val="16"/>
              </w:rPr>
              <w:t>過、稀</w:t>
            </w:r>
          </w:p>
        </w:tc>
        <w:tc>
          <w:tcPr>
            <w:tcW w:w="480" w:type="dxa"/>
          </w:tcPr>
          <w:p w:rsidR="00223F2F" w:rsidRPr="007B55C8" w:rsidRDefault="00223F2F" w:rsidP="008465C7">
            <w:pPr>
              <w:rPr>
                <w:rFonts w:eastAsia="標楷體"/>
              </w:rPr>
            </w:pPr>
            <w:r w:rsidRPr="007B55C8">
              <w:rPr>
                <w:rFonts w:eastAsia="標楷體" w:hint="eastAsia"/>
                <w:color w:val="000000"/>
                <w:kern w:val="0"/>
                <w:sz w:val="16"/>
                <w:szCs w:val="16"/>
              </w:rPr>
              <w:t>特亞</w:t>
            </w: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vAlign w:val="center"/>
          </w:tcPr>
          <w:p w:rsidR="00223F2F" w:rsidRPr="007B55C8" w:rsidRDefault="00223F2F" w:rsidP="008465C7">
            <w:pPr>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王鶲科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黑枕藍鶲</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Hypothymis azurea</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留、普</w:t>
            </w:r>
          </w:p>
        </w:tc>
        <w:tc>
          <w:tcPr>
            <w:tcW w:w="480" w:type="dxa"/>
          </w:tcPr>
          <w:p w:rsidR="00223F2F" w:rsidRPr="007B55C8" w:rsidRDefault="00223F2F" w:rsidP="008465C7">
            <w:pPr>
              <w:rPr>
                <w:rFonts w:eastAsia="標楷體"/>
              </w:rPr>
            </w:pPr>
            <w:r w:rsidRPr="007B55C8">
              <w:rPr>
                <w:rFonts w:eastAsia="標楷體" w:hint="eastAsia"/>
                <w:color w:val="000000"/>
                <w:kern w:val="0"/>
                <w:sz w:val="16"/>
                <w:szCs w:val="16"/>
              </w:rPr>
              <w:t>特亞</w:t>
            </w: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鴉科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樹鵲</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Dendrocitta formosae</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留、普</w:t>
            </w:r>
          </w:p>
        </w:tc>
        <w:tc>
          <w:tcPr>
            <w:tcW w:w="480" w:type="dxa"/>
          </w:tcPr>
          <w:p w:rsidR="00223F2F" w:rsidRPr="007B55C8" w:rsidRDefault="00223F2F" w:rsidP="008465C7">
            <w:pPr>
              <w:rPr>
                <w:rFonts w:eastAsia="標楷體"/>
              </w:rPr>
            </w:pPr>
            <w:r w:rsidRPr="007B55C8">
              <w:rPr>
                <w:rFonts w:eastAsia="標楷體" w:hint="eastAsia"/>
                <w:color w:val="000000"/>
                <w:kern w:val="0"/>
                <w:sz w:val="16"/>
                <w:szCs w:val="16"/>
              </w:rPr>
              <w:t>特亞</w:t>
            </w: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vAlign w:val="center"/>
          </w:tcPr>
          <w:p w:rsidR="00223F2F" w:rsidRPr="007B55C8" w:rsidRDefault="00223F2F" w:rsidP="008465C7">
            <w:pPr>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燕科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家燕</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Hirundo rustica</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夏、普</w:t>
            </w:r>
            <w:r w:rsidRPr="007B55C8">
              <w:rPr>
                <w:rFonts w:eastAsia="標楷體"/>
                <w:color w:val="000000"/>
                <w:kern w:val="0"/>
                <w:sz w:val="16"/>
                <w:szCs w:val="16"/>
              </w:rPr>
              <w:t>/</w:t>
            </w:r>
            <w:r w:rsidRPr="007B55C8">
              <w:rPr>
                <w:rFonts w:eastAsia="標楷體" w:hint="eastAsia"/>
                <w:color w:val="000000"/>
                <w:kern w:val="0"/>
                <w:sz w:val="16"/>
                <w:szCs w:val="16"/>
              </w:rPr>
              <w:t>冬、普</w:t>
            </w:r>
            <w:r w:rsidRPr="007B55C8">
              <w:rPr>
                <w:rFonts w:eastAsia="標楷體"/>
                <w:color w:val="000000"/>
                <w:kern w:val="0"/>
                <w:sz w:val="16"/>
                <w:szCs w:val="16"/>
              </w:rPr>
              <w:t>/</w:t>
            </w:r>
            <w:r w:rsidRPr="007B55C8">
              <w:rPr>
                <w:rFonts w:eastAsia="標楷體" w:hint="eastAsia"/>
                <w:color w:val="000000"/>
                <w:kern w:val="0"/>
                <w:sz w:val="16"/>
                <w:szCs w:val="16"/>
              </w:rPr>
              <w:t>過、普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燕科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洋燕</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Hirundo tahitica</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留、普</w:t>
            </w:r>
            <w:r w:rsidRPr="007B55C8">
              <w:rPr>
                <w:rFonts w:eastAsia="標楷體"/>
                <w:color w:val="000000"/>
                <w:kern w:val="0"/>
                <w:sz w:val="16"/>
                <w:szCs w:val="16"/>
              </w:rPr>
              <w:t>/</w:t>
            </w:r>
            <w:r w:rsidRPr="007B55C8">
              <w:rPr>
                <w:rFonts w:eastAsia="標楷體" w:hint="eastAsia"/>
                <w:color w:val="000000"/>
                <w:kern w:val="0"/>
                <w:sz w:val="16"/>
                <w:szCs w:val="16"/>
              </w:rPr>
              <w:t>過、蘭嶼稀</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燕科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赤腰燕</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Cecropis striolata</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鵯科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白頭翁</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Pycnonotus sinensis</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留、普</w:t>
            </w:r>
          </w:p>
        </w:tc>
        <w:tc>
          <w:tcPr>
            <w:tcW w:w="480" w:type="dxa"/>
          </w:tcPr>
          <w:p w:rsidR="00223F2F" w:rsidRPr="007B55C8" w:rsidRDefault="00223F2F" w:rsidP="008465C7">
            <w:pPr>
              <w:rPr>
                <w:rFonts w:eastAsia="標楷體"/>
              </w:rPr>
            </w:pPr>
            <w:r w:rsidRPr="007B55C8">
              <w:rPr>
                <w:rFonts w:eastAsia="標楷體" w:hint="eastAsia"/>
                <w:color w:val="000000"/>
                <w:kern w:val="0"/>
                <w:sz w:val="16"/>
                <w:szCs w:val="16"/>
              </w:rPr>
              <w:t>特亞</w:t>
            </w: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鵯科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紅嘴黑鵯</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Hypsipetes leucocephalus</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留、普</w:t>
            </w:r>
          </w:p>
        </w:tc>
        <w:tc>
          <w:tcPr>
            <w:tcW w:w="480" w:type="dxa"/>
          </w:tcPr>
          <w:p w:rsidR="00223F2F" w:rsidRPr="007B55C8" w:rsidRDefault="00223F2F" w:rsidP="008465C7">
            <w:pPr>
              <w:rPr>
                <w:rFonts w:eastAsia="標楷體"/>
              </w:rPr>
            </w:pPr>
            <w:r w:rsidRPr="007B55C8">
              <w:rPr>
                <w:rFonts w:eastAsia="標楷體" w:hint="eastAsia"/>
                <w:color w:val="000000"/>
                <w:kern w:val="0"/>
                <w:sz w:val="16"/>
                <w:szCs w:val="16"/>
              </w:rPr>
              <w:t>特亞</w:t>
            </w: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扇尾鶯科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棕扇尾鶯</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Cisticola juncidis</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留、普</w:t>
            </w:r>
            <w:r w:rsidRPr="007B55C8">
              <w:rPr>
                <w:rFonts w:eastAsia="標楷體"/>
                <w:color w:val="000000"/>
                <w:kern w:val="0"/>
                <w:sz w:val="16"/>
                <w:szCs w:val="16"/>
              </w:rPr>
              <w:t>/</w:t>
            </w:r>
            <w:r w:rsidRPr="007B55C8">
              <w:rPr>
                <w:rFonts w:eastAsia="標楷體" w:hint="eastAsia"/>
                <w:color w:val="000000"/>
                <w:kern w:val="0"/>
                <w:sz w:val="16"/>
                <w:szCs w:val="16"/>
              </w:rPr>
              <w:t>過、稀</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扇尾鶯科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黃頭扇尾鶯</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Cisticola exilis</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留、不普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特亞</w:t>
            </w: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扇尾鶯科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灰頭鷦鶯</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Prinia flaviventris</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扇尾鶯科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褐頭鷦鶯</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Prinia inornata</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留、普</w:t>
            </w:r>
          </w:p>
        </w:tc>
        <w:tc>
          <w:tcPr>
            <w:tcW w:w="480" w:type="dxa"/>
          </w:tcPr>
          <w:p w:rsidR="00223F2F" w:rsidRPr="007B55C8" w:rsidRDefault="00223F2F" w:rsidP="008465C7">
            <w:pPr>
              <w:rPr>
                <w:rFonts w:eastAsia="標楷體"/>
              </w:rPr>
            </w:pPr>
            <w:r w:rsidRPr="007B55C8">
              <w:rPr>
                <w:rFonts w:eastAsia="標楷體" w:hint="eastAsia"/>
                <w:color w:val="000000"/>
                <w:kern w:val="0"/>
                <w:sz w:val="16"/>
                <w:szCs w:val="16"/>
              </w:rPr>
              <w:t>特亞</w:t>
            </w: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鸚嘴科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粉紅鸚嘴</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Sinosuthora webbiana</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留、普</w:t>
            </w:r>
          </w:p>
        </w:tc>
        <w:tc>
          <w:tcPr>
            <w:tcW w:w="480" w:type="dxa"/>
          </w:tcPr>
          <w:p w:rsidR="00223F2F" w:rsidRPr="007B55C8" w:rsidRDefault="00223F2F" w:rsidP="008465C7">
            <w:pPr>
              <w:rPr>
                <w:rFonts w:eastAsia="標楷體"/>
              </w:rPr>
            </w:pPr>
            <w:r w:rsidRPr="007B55C8">
              <w:rPr>
                <w:rFonts w:eastAsia="標楷體" w:hint="eastAsia"/>
                <w:color w:val="000000"/>
                <w:kern w:val="0"/>
                <w:sz w:val="16"/>
                <w:szCs w:val="16"/>
              </w:rPr>
              <w:t>特亞</w:t>
            </w: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繡眼科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綠繡眼</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Zosterops japonicus</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留、普</w:t>
            </w:r>
            <w:r w:rsidRPr="007B55C8">
              <w:rPr>
                <w:rFonts w:eastAsia="標楷體"/>
                <w:color w:val="000000"/>
                <w:kern w:val="0"/>
                <w:sz w:val="16"/>
                <w:szCs w:val="16"/>
              </w:rPr>
              <w:t>(</w:t>
            </w:r>
            <w:r w:rsidRPr="007B55C8">
              <w:rPr>
                <w:rFonts w:eastAsia="標楷體"/>
                <w:i/>
                <w:iCs/>
                <w:color w:val="000000"/>
                <w:kern w:val="0"/>
                <w:sz w:val="16"/>
                <w:szCs w:val="16"/>
              </w:rPr>
              <w:t>simplex)</w:t>
            </w:r>
            <w:r w:rsidRPr="007B55C8">
              <w:rPr>
                <w:rFonts w:eastAsia="標楷體"/>
                <w:color w:val="000000"/>
                <w:kern w:val="0"/>
                <w:sz w:val="16"/>
                <w:szCs w:val="16"/>
              </w:rPr>
              <w:t>/</w:t>
            </w:r>
            <w:r w:rsidRPr="007B55C8">
              <w:rPr>
                <w:rFonts w:eastAsia="標楷體" w:hint="eastAsia"/>
                <w:color w:val="000000"/>
                <w:kern w:val="0"/>
                <w:sz w:val="16"/>
                <w:szCs w:val="16"/>
              </w:rPr>
              <w:t>冬、稀</w:t>
            </w:r>
            <w:r w:rsidRPr="007B55C8">
              <w:rPr>
                <w:rFonts w:eastAsia="標楷體"/>
                <w:color w:val="000000"/>
                <w:kern w:val="0"/>
                <w:sz w:val="16"/>
                <w:szCs w:val="16"/>
              </w:rPr>
              <w:t>(</w:t>
            </w:r>
            <w:r w:rsidRPr="007B55C8">
              <w:rPr>
                <w:rFonts w:eastAsia="標楷體"/>
                <w:i/>
                <w:iCs/>
                <w:color w:val="000000"/>
                <w:kern w:val="0"/>
                <w:sz w:val="16"/>
                <w:szCs w:val="16"/>
              </w:rPr>
              <w:t>japonicus</w:t>
            </w:r>
            <w:r w:rsidRPr="007B55C8">
              <w:rPr>
                <w:rFonts w:eastAsia="標楷體"/>
                <w:color w:val="000000"/>
                <w:kern w:val="0"/>
                <w:sz w:val="16"/>
                <w:szCs w:val="16"/>
              </w:rPr>
              <w:t>(?))</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vAlign w:val="center"/>
          </w:tcPr>
          <w:p w:rsidR="00223F2F" w:rsidRPr="007B55C8" w:rsidRDefault="00223F2F" w:rsidP="008465C7">
            <w:pPr>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畫眉科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山紅頭</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Cyanoderma ruficeps</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特亞</w:t>
            </w: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畫眉科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小彎嘴</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Pomatorhinus musicus</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特有</w:t>
            </w: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vAlign w:val="center"/>
          </w:tcPr>
          <w:p w:rsidR="00223F2F" w:rsidRPr="007B55C8" w:rsidRDefault="00223F2F" w:rsidP="008465C7">
            <w:pPr>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噪眉科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臺灣畫眉</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Garrulax taewanus</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留、不普</w:t>
            </w:r>
          </w:p>
        </w:tc>
        <w:tc>
          <w:tcPr>
            <w:tcW w:w="480" w:type="dxa"/>
          </w:tcPr>
          <w:p w:rsidR="00223F2F" w:rsidRPr="007B55C8" w:rsidRDefault="00223F2F" w:rsidP="008465C7">
            <w:pPr>
              <w:rPr>
                <w:rFonts w:eastAsia="標楷體"/>
              </w:rPr>
            </w:pPr>
            <w:r w:rsidRPr="007B55C8">
              <w:rPr>
                <w:rFonts w:eastAsia="標楷體" w:hint="eastAsia"/>
                <w:color w:val="000000"/>
                <w:kern w:val="0"/>
                <w:sz w:val="16"/>
                <w:szCs w:val="16"/>
              </w:rPr>
              <w:t>特有</w:t>
            </w: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r w:rsidRPr="007B55C8">
              <w:rPr>
                <w:rFonts w:eastAsia="標楷體"/>
                <w:b/>
                <w:bCs/>
                <w:color w:val="000000"/>
                <w:kern w:val="0"/>
                <w:sz w:val="16"/>
                <w:szCs w:val="16"/>
              </w:rPr>
              <w:t>II</w:t>
            </w:r>
          </w:p>
        </w:tc>
        <w:tc>
          <w:tcPr>
            <w:tcW w:w="396" w:type="dxa"/>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鶲科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黃尾鴝</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Phoenicurus auroreus</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冬、不普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vAlign w:val="center"/>
          </w:tcPr>
          <w:p w:rsidR="00223F2F" w:rsidRPr="007B55C8" w:rsidRDefault="00223F2F" w:rsidP="008465C7">
            <w:pPr>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鶲科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藍磯鶇</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Monticola solitarius</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留、稀</w:t>
            </w:r>
            <w:r w:rsidRPr="007B55C8">
              <w:rPr>
                <w:rFonts w:eastAsia="標楷體"/>
                <w:color w:val="000000"/>
                <w:kern w:val="0"/>
                <w:sz w:val="16"/>
                <w:szCs w:val="16"/>
              </w:rPr>
              <w:t>/</w:t>
            </w:r>
            <w:r w:rsidRPr="007B55C8">
              <w:rPr>
                <w:rFonts w:eastAsia="標楷體" w:hint="eastAsia"/>
                <w:color w:val="000000"/>
                <w:kern w:val="0"/>
                <w:sz w:val="16"/>
                <w:szCs w:val="16"/>
              </w:rPr>
              <w:t>冬、普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鶇科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白腹鶇</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Turdus pallidus</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冬、普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鶇科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赤腹鶇</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Turdus chrysolaus</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冬、普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八哥科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家八哥</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Acridotheres tristis</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引進種、普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八哥科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白尾八哥</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Acridotheres javanicus</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引進種、普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鶺鴒科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灰鶺鴒</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Motacilla cinerea</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冬、普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鶺鴒科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白鶺鴒</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Motacilla alba</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留、普</w:t>
            </w:r>
            <w:r w:rsidRPr="007B55C8">
              <w:rPr>
                <w:rFonts w:eastAsia="標楷體"/>
                <w:color w:val="000000"/>
                <w:kern w:val="0"/>
                <w:sz w:val="16"/>
                <w:szCs w:val="16"/>
              </w:rPr>
              <w:t>/</w:t>
            </w:r>
            <w:r w:rsidRPr="007B55C8">
              <w:rPr>
                <w:rFonts w:eastAsia="標楷體" w:hint="eastAsia"/>
                <w:color w:val="000000"/>
                <w:kern w:val="0"/>
                <w:sz w:val="16"/>
                <w:szCs w:val="16"/>
              </w:rPr>
              <w:t>冬、普</w:t>
            </w:r>
            <w:r w:rsidRPr="007B55C8">
              <w:rPr>
                <w:rFonts w:eastAsia="標楷體"/>
                <w:color w:val="000000"/>
                <w:kern w:val="0"/>
                <w:sz w:val="16"/>
                <w:szCs w:val="16"/>
              </w:rPr>
              <w:t>/</w:t>
            </w:r>
            <w:r w:rsidRPr="007B55C8">
              <w:rPr>
                <w:rFonts w:eastAsia="標楷體" w:hint="eastAsia"/>
                <w:color w:val="000000"/>
                <w:kern w:val="0"/>
                <w:sz w:val="16"/>
                <w:szCs w:val="16"/>
              </w:rPr>
              <w:t>迷</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麻雀科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麻雀</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Passer montanus</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7B55C8"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梅花雀科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白腰文鳥</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Lonchura striata</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r w:rsidR="00223F2F" w:rsidRPr="00001FC1" w:rsidTr="008465C7">
        <w:trPr>
          <w:trHeight w:val="20"/>
        </w:trPr>
        <w:tc>
          <w:tcPr>
            <w:tcW w:w="7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梅花雀科</w:t>
            </w:r>
          </w:p>
        </w:tc>
        <w:tc>
          <w:tcPr>
            <w:tcW w:w="89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int="eastAsia"/>
                <w:color w:val="000000"/>
                <w:kern w:val="0"/>
                <w:sz w:val="16"/>
                <w:szCs w:val="16"/>
              </w:rPr>
              <w:t>斑文鳥</w:t>
            </w:r>
          </w:p>
        </w:tc>
        <w:tc>
          <w:tcPr>
            <w:tcW w:w="1954"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Lonchura punctulata</w:t>
            </w:r>
          </w:p>
        </w:tc>
        <w:tc>
          <w:tcPr>
            <w:tcW w:w="2723"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hint="eastAsia"/>
                <w:color w:val="000000"/>
                <w:kern w:val="0"/>
                <w:sz w:val="16"/>
                <w:szCs w:val="16"/>
              </w:rPr>
              <w:t>留、普</w:t>
            </w:r>
          </w:p>
        </w:tc>
        <w:tc>
          <w:tcPr>
            <w:tcW w:w="480" w:type="dxa"/>
          </w:tcPr>
          <w:p w:rsidR="00223F2F" w:rsidRPr="007B55C8" w:rsidRDefault="00223F2F" w:rsidP="008465C7">
            <w:pPr>
              <w:autoSpaceDE w:val="0"/>
              <w:autoSpaceDN w:val="0"/>
              <w:adjustRightInd w:val="0"/>
              <w:rPr>
                <w:rFonts w:eastAsia="標楷體"/>
                <w:color w:val="000000"/>
                <w:kern w:val="0"/>
                <w:sz w:val="16"/>
                <w:szCs w:val="16"/>
              </w:rPr>
            </w:pPr>
          </w:p>
        </w:tc>
        <w:tc>
          <w:tcPr>
            <w:tcW w:w="480" w:type="dxa"/>
          </w:tcPr>
          <w:p w:rsidR="00223F2F" w:rsidRPr="007B55C8" w:rsidRDefault="00223F2F" w:rsidP="008465C7">
            <w:pPr>
              <w:autoSpaceDE w:val="0"/>
              <w:autoSpaceDN w:val="0"/>
              <w:adjustRightInd w:val="0"/>
              <w:jc w:val="center"/>
              <w:rPr>
                <w:rFonts w:eastAsia="標楷體"/>
                <w:b/>
                <w:bCs/>
                <w:color w:val="000000"/>
                <w:kern w:val="0"/>
                <w:sz w:val="16"/>
                <w:szCs w:val="16"/>
              </w:rPr>
            </w:pPr>
          </w:p>
        </w:tc>
        <w:tc>
          <w:tcPr>
            <w:tcW w:w="396" w:type="dxa"/>
            <w:vAlign w:val="center"/>
          </w:tcPr>
          <w:p w:rsidR="00223F2F" w:rsidRPr="007B55C8" w:rsidRDefault="00223F2F" w:rsidP="008465C7">
            <w:pPr>
              <w:widowControl/>
              <w:jc w:val="center"/>
              <w:rPr>
                <w:rFonts w:eastAsia="標楷體"/>
                <w:color w:val="000000"/>
                <w:kern w:val="0"/>
                <w:sz w:val="16"/>
                <w:szCs w:val="16"/>
              </w:rPr>
            </w:pPr>
            <w:r w:rsidRPr="007B55C8">
              <w:rPr>
                <w:rFonts w:eastAsia="標楷體"/>
                <w:color w:val="000000"/>
                <w:kern w:val="0"/>
                <w:sz w:val="16"/>
                <w:szCs w:val="16"/>
              </w:rPr>
              <w:t>○</w:t>
            </w:r>
          </w:p>
        </w:tc>
      </w:tr>
    </w:tbl>
    <w:p w:rsidR="00223F2F" w:rsidRPr="00001FC1" w:rsidRDefault="00223F2F" w:rsidP="00223F2F">
      <w:pPr>
        <w:rPr>
          <w:rFonts w:eastAsia="標楷體"/>
          <w:sz w:val="20"/>
        </w:rPr>
      </w:pPr>
      <w:r w:rsidRPr="00001FC1">
        <w:rPr>
          <w:rFonts w:eastAsia="標楷體" w:hint="eastAsia"/>
          <w:sz w:val="20"/>
        </w:rPr>
        <w:t>註：</w:t>
      </w:r>
      <w:r w:rsidRPr="00001FC1">
        <w:rPr>
          <w:rFonts w:eastAsia="標楷體"/>
          <w:sz w:val="20"/>
        </w:rPr>
        <w:t>○</w:t>
      </w:r>
      <w:r w:rsidRPr="00001FC1">
        <w:rPr>
          <w:rFonts w:eastAsia="標楷體" w:hint="eastAsia"/>
          <w:sz w:val="20"/>
        </w:rPr>
        <w:t>符號用以表示湧泉區調查發現該物種。</w:t>
      </w:r>
    </w:p>
    <w:p w:rsidR="00223F2F" w:rsidRPr="00001FC1" w:rsidRDefault="00223F2F" w:rsidP="00223F2F">
      <w:pPr>
        <w:rPr>
          <w:rFonts w:eastAsia="標楷體"/>
        </w:rPr>
      </w:pPr>
    </w:p>
    <w:p w:rsidR="00223F2F" w:rsidRPr="00001FC1" w:rsidRDefault="00223F2F" w:rsidP="00223F2F">
      <w:pPr>
        <w:pStyle w:val="1"/>
        <w:rPr>
          <w:rFonts w:hAnsi="Times New Roman"/>
        </w:rPr>
        <w:sectPr w:rsidR="00223F2F" w:rsidRPr="00001FC1" w:rsidSect="007B55C8">
          <w:pgSz w:w="11906" w:h="16838"/>
          <w:pgMar w:top="1440" w:right="1797" w:bottom="1440" w:left="1797" w:header="851" w:footer="992" w:gutter="0"/>
          <w:cols w:space="425"/>
          <w:docGrid w:linePitch="360"/>
        </w:sectPr>
      </w:pPr>
    </w:p>
    <w:p w:rsidR="00223F2F" w:rsidRPr="00001FC1" w:rsidRDefault="00223F2F" w:rsidP="00223F2F">
      <w:pPr>
        <w:numPr>
          <w:ilvl w:val="0"/>
          <w:numId w:val="17"/>
        </w:numPr>
        <w:ind w:left="720"/>
        <w:rPr>
          <w:rFonts w:eastAsia="標楷體"/>
          <w:b/>
          <w:sz w:val="28"/>
          <w:szCs w:val="28"/>
        </w:rPr>
      </w:pPr>
      <w:r w:rsidRPr="00001FC1">
        <w:rPr>
          <w:rFonts w:eastAsia="標楷體" w:hint="eastAsia"/>
          <w:b/>
          <w:sz w:val="28"/>
          <w:szCs w:val="28"/>
        </w:rPr>
        <w:lastRenderedPageBreak/>
        <w:t>濱水植物</w:t>
      </w:r>
    </w:p>
    <w:tbl>
      <w:tblPr>
        <w:tblW w:w="951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43"/>
        <w:gridCol w:w="943"/>
        <w:gridCol w:w="3109"/>
        <w:gridCol w:w="1282"/>
        <w:gridCol w:w="780"/>
        <w:gridCol w:w="614"/>
        <w:gridCol w:w="780"/>
        <w:gridCol w:w="615"/>
        <w:gridCol w:w="451"/>
      </w:tblGrid>
      <w:tr w:rsidR="00223F2F" w:rsidRPr="007B55C8" w:rsidTr="008465C7">
        <w:trPr>
          <w:cantSplit/>
          <w:trHeight w:val="1450"/>
          <w:tblHeader/>
        </w:trPr>
        <w:tc>
          <w:tcPr>
            <w:tcW w:w="943" w:type="dxa"/>
            <w:vAlign w:val="center"/>
          </w:tcPr>
          <w:p w:rsidR="00223F2F" w:rsidRPr="007B55C8" w:rsidRDefault="00223F2F" w:rsidP="008465C7">
            <w:pPr>
              <w:autoSpaceDE w:val="0"/>
              <w:autoSpaceDN w:val="0"/>
              <w:adjustRightInd w:val="0"/>
              <w:jc w:val="center"/>
              <w:rPr>
                <w:rFonts w:eastAsia="標楷體"/>
                <w:b/>
                <w:color w:val="000000"/>
                <w:kern w:val="0"/>
                <w:sz w:val="16"/>
                <w:szCs w:val="16"/>
              </w:rPr>
            </w:pPr>
            <w:r w:rsidRPr="007B55C8">
              <w:rPr>
                <w:rFonts w:eastAsia="標楷體" w:hAnsi="標楷體" w:hint="eastAsia"/>
                <w:b/>
                <w:color w:val="000000"/>
                <w:kern w:val="0"/>
                <w:sz w:val="16"/>
                <w:szCs w:val="16"/>
              </w:rPr>
              <w:t>綱</w:t>
            </w:r>
          </w:p>
        </w:tc>
        <w:tc>
          <w:tcPr>
            <w:tcW w:w="943" w:type="dxa"/>
            <w:vAlign w:val="center"/>
          </w:tcPr>
          <w:p w:rsidR="00223F2F" w:rsidRPr="007B55C8" w:rsidRDefault="00223F2F" w:rsidP="008465C7">
            <w:pPr>
              <w:autoSpaceDE w:val="0"/>
              <w:autoSpaceDN w:val="0"/>
              <w:adjustRightInd w:val="0"/>
              <w:jc w:val="center"/>
              <w:rPr>
                <w:rFonts w:eastAsia="標楷體"/>
                <w:b/>
                <w:color w:val="000000"/>
                <w:kern w:val="0"/>
                <w:sz w:val="16"/>
                <w:szCs w:val="16"/>
              </w:rPr>
            </w:pPr>
            <w:r w:rsidRPr="007B55C8">
              <w:rPr>
                <w:rFonts w:eastAsia="標楷體" w:hAnsi="標楷體" w:hint="eastAsia"/>
                <w:b/>
                <w:color w:val="000000"/>
                <w:kern w:val="0"/>
                <w:sz w:val="16"/>
                <w:szCs w:val="16"/>
              </w:rPr>
              <w:t>科</w:t>
            </w:r>
          </w:p>
        </w:tc>
        <w:tc>
          <w:tcPr>
            <w:tcW w:w="3109" w:type="dxa"/>
            <w:vAlign w:val="center"/>
          </w:tcPr>
          <w:p w:rsidR="00223F2F" w:rsidRPr="007B55C8" w:rsidRDefault="00223F2F" w:rsidP="008465C7">
            <w:pPr>
              <w:autoSpaceDE w:val="0"/>
              <w:autoSpaceDN w:val="0"/>
              <w:adjustRightInd w:val="0"/>
              <w:jc w:val="center"/>
              <w:rPr>
                <w:rFonts w:eastAsia="標楷體"/>
                <w:b/>
                <w:color w:val="000000"/>
                <w:kern w:val="0"/>
                <w:sz w:val="16"/>
                <w:szCs w:val="16"/>
              </w:rPr>
            </w:pPr>
            <w:r w:rsidRPr="007B55C8">
              <w:rPr>
                <w:rFonts w:eastAsia="標楷體" w:hAnsi="標楷體" w:hint="eastAsia"/>
                <w:b/>
                <w:color w:val="000000"/>
                <w:kern w:val="0"/>
                <w:sz w:val="16"/>
                <w:szCs w:val="16"/>
              </w:rPr>
              <w:t>學名</w:t>
            </w:r>
          </w:p>
        </w:tc>
        <w:tc>
          <w:tcPr>
            <w:tcW w:w="1282" w:type="dxa"/>
            <w:vAlign w:val="center"/>
          </w:tcPr>
          <w:p w:rsidR="00223F2F" w:rsidRPr="007B55C8" w:rsidRDefault="00223F2F" w:rsidP="008465C7">
            <w:pPr>
              <w:autoSpaceDE w:val="0"/>
              <w:autoSpaceDN w:val="0"/>
              <w:adjustRightInd w:val="0"/>
              <w:jc w:val="center"/>
              <w:rPr>
                <w:rFonts w:eastAsia="標楷體"/>
                <w:b/>
                <w:color w:val="000000"/>
                <w:kern w:val="0"/>
                <w:sz w:val="16"/>
                <w:szCs w:val="16"/>
              </w:rPr>
            </w:pPr>
            <w:r w:rsidRPr="007B55C8">
              <w:rPr>
                <w:rFonts w:eastAsia="標楷體" w:hAnsi="標楷體" w:hint="eastAsia"/>
                <w:b/>
                <w:color w:val="000000"/>
                <w:kern w:val="0"/>
                <w:sz w:val="16"/>
                <w:szCs w:val="16"/>
              </w:rPr>
              <w:t>中文名</w:t>
            </w:r>
          </w:p>
        </w:tc>
        <w:tc>
          <w:tcPr>
            <w:tcW w:w="780" w:type="dxa"/>
            <w:vAlign w:val="center"/>
          </w:tcPr>
          <w:p w:rsidR="00223F2F" w:rsidRPr="007B55C8" w:rsidRDefault="00223F2F" w:rsidP="008465C7">
            <w:pPr>
              <w:autoSpaceDE w:val="0"/>
              <w:autoSpaceDN w:val="0"/>
              <w:adjustRightInd w:val="0"/>
              <w:jc w:val="center"/>
              <w:rPr>
                <w:rFonts w:eastAsia="標楷體"/>
                <w:b/>
                <w:color w:val="000000"/>
                <w:kern w:val="0"/>
                <w:sz w:val="16"/>
                <w:szCs w:val="16"/>
              </w:rPr>
            </w:pPr>
            <w:r w:rsidRPr="007B55C8">
              <w:rPr>
                <w:rFonts w:eastAsia="標楷體" w:hAnsi="標楷體" w:hint="eastAsia"/>
                <w:b/>
                <w:color w:val="000000"/>
                <w:kern w:val="0"/>
                <w:sz w:val="16"/>
                <w:szCs w:val="16"/>
              </w:rPr>
              <w:t>型態</w:t>
            </w:r>
          </w:p>
        </w:tc>
        <w:tc>
          <w:tcPr>
            <w:tcW w:w="614" w:type="dxa"/>
            <w:vAlign w:val="center"/>
          </w:tcPr>
          <w:p w:rsidR="00223F2F" w:rsidRPr="007B55C8" w:rsidRDefault="00223F2F" w:rsidP="008465C7">
            <w:pPr>
              <w:autoSpaceDE w:val="0"/>
              <w:autoSpaceDN w:val="0"/>
              <w:adjustRightInd w:val="0"/>
              <w:jc w:val="center"/>
              <w:rPr>
                <w:rFonts w:eastAsia="標楷體"/>
                <w:b/>
                <w:color w:val="000000"/>
                <w:kern w:val="0"/>
                <w:sz w:val="16"/>
                <w:szCs w:val="16"/>
              </w:rPr>
            </w:pPr>
            <w:r w:rsidRPr="007B55C8">
              <w:rPr>
                <w:rFonts w:eastAsia="標楷體" w:hAnsi="標楷體" w:hint="eastAsia"/>
                <w:b/>
                <w:color w:val="000000"/>
                <w:kern w:val="0"/>
                <w:sz w:val="16"/>
                <w:szCs w:val="16"/>
              </w:rPr>
              <w:t>原生別</w:t>
            </w:r>
          </w:p>
        </w:tc>
        <w:tc>
          <w:tcPr>
            <w:tcW w:w="780" w:type="dxa"/>
            <w:vAlign w:val="center"/>
          </w:tcPr>
          <w:p w:rsidR="00223F2F" w:rsidRPr="007B55C8" w:rsidRDefault="00223F2F" w:rsidP="008465C7">
            <w:pPr>
              <w:autoSpaceDE w:val="0"/>
              <w:autoSpaceDN w:val="0"/>
              <w:adjustRightInd w:val="0"/>
              <w:jc w:val="center"/>
              <w:rPr>
                <w:rFonts w:eastAsia="標楷體"/>
                <w:b/>
                <w:color w:val="000000"/>
                <w:kern w:val="0"/>
                <w:sz w:val="16"/>
                <w:szCs w:val="16"/>
              </w:rPr>
            </w:pPr>
            <w:r w:rsidRPr="007B55C8">
              <w:rPr>
                <w:rFonts w:eastAsia="標楷體" w:hAnsi="標楷體" w:hint="eastAsia"/>
                <w:b/>
                <w:color w:val="000000"/>
                <w:kern w:val="0"/>
                <w:sz w:val="16"/>
                <w:szCs w:val="16"/>
              </w:rPr>
              <w:t>豐富度</w:t>
            </w:r>
          </w:p>
        </w:tc>
        <w:tc>
          <w:tcPr>
            <w:tcW w:w="615" w:type="dxa"/>
            <w:vAlign w:val="center"/>
          </w:tcPr>
          <w:p w:rsidR="00223F2F" w:rsidRPr="007B55C8" w:rsidRDefault="00223F2F" w:rsidP="008465C7">
            <w:pPr>
              <w:autoSpaceDE w:val="0"/>
              <w:autoSpaceDN w:val="0"/>
              <w:adjustRightInd w:val="0"/>
              <w:jc w:val="center"/>
              <w:rPr>
                <w:rFonts w:eastAsia="標楷體"/>
                <w:b/>
                <w:color w:val="000000"/>
                <w:kern w:val="0"/>
                <w:sz w:val="16"/>
                <w:szCs w:val="16"/>
              </w:rPr>
            </w:pPr>
            <w:r w:rsidRPr="007B55C8">
              <w:rPr>
                <w:rFonts w:eastAsia="標楷體" w:hAnsi="標楷體" w:hint="eastAsia"/>
                <w:b/>
                <w:color w:val="000000"/>
                <w:kern w:val="0"/>
                <w:sz w:val="16"/>
                <w:szCs w:val="16"/>
              </w:rPr>
              <w:t>紅皮書等級</w:t>
            </w:r>
          </w:p>
        </w:tc>
        <w:tc>
          <w:tcPr>
            <w:tcW w:w="451" w:type="dxa"/>
            <w:vAlign w:val="center"/>
          </w:tcPr>
          <w:p w:rsidR="00223F2F" w:rsidRPr="007B55C8" w:rsidRDefault="00223F2F" w:rsidP="008465C7">
            <w:pPr>
              <w:autoSpaceDE w:val="0"/>
              <w:autoSpaceDN w:val="0"/>
              <w:adjustRightInd w:val="0"/>
              <w:jc w:val="center"/>
              <w:rPr>
                <w:rFonts w:eastAsia="標楷體"/>
                <w:b/>
                <w:color w:val="000000"/>
                <w:kern w:val="0"/>
                <w:sz w:val="16"/>
                <w:szCs w:val="16"/>
              </w:rPr>
            </w:pPr>
            <w:r>
              <w:rPr>
                <w:rFonts w:eastAsia="標楷體" w:hAnsi="標楷體" w:hint="eastAsia"/>
                <w:b/>
                <w:color w:val="000000"/>
                <w:kern w:val="0"/>
                <w:sz w:val="16"/>
                <w:szCs w:val="16"/>
              </w:rPr>
              <w:t>本計畫區</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蕨類植物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蹄蓋蕨科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 xml:space="preserve">Diplazium esculentum </w:t>
            </w:r>
            <w:r w:rsidRPr="007B55C8">
              <w:rPr>
                <w:rFonts w:eastAsia="標楷體"/>
                <w:color w:val="000000"/>
                <w:kern w:val="0"/>
                <w:sz w:val="16"/>
                <w:szCs w:val="16"/>
              </w:rPr>
              <w:t>(Retz.) Sw.</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過溝菜蕨</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蕨類植物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海金沙科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Lygodium japonicum</w:t>
            </w:r>
            <w:r w:rsidRPr="007B55C8">
              <w:rPr>
                <w:rFonts w:eastAsia="標楷體"/>
                <w:color w:val="000000"/>
                <w:kern w:val="0"/>
                <w:sz w:val="16"/>
                <w:szCs w:val="16"/>
              </w:rPr>
              <w:t xml:space="preserve"> (Thunb.) Sw.</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海金沙</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蕨類植物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金星蕨科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Cyclosorus parasitica</w:t>
            </w:r>
            <w:r w:rsidRPr="007B55C8">
              <w:rPr>
                <w:rFonts w:eastAsia="標楷體"/>
                <w:color w:val="000000"/>
                <w:kern w:val="0"/>
                <w:sz w:val="16"/>
                <w:szCs w:val="16"/>
              </w:rPr>
              <w:t xml:space="preserve"> (L.) Farw.</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密毛小毛蕨</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雙子葉植物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莧科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Alternanthera philoxeroides</w:t>
            </w:r>
            <w:r w:rsidRPr="007B55C8">
              <w:rPr>
                <w:rFonts w:eastAsia="標楷體"/>
                <w:color w:val="000000"/>
                <w:kern w:val="0"/>
                <w:sz w:val="16"/>
                <w:szCs w:val="16"/>
              </w:rPr>
              <w:t xml:space="preserve"> (Moq.) Griseb.</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空心蓮子草</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NA</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雙子葉植物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莧科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Amaranthus patulus</w:t>
            </w:r>
            <w:r w:rsidRPr="007B55C8">
              <w:rPr>
                <w:rFonts w:eastAsia="標楷體"/>
                <w:color w:val="000000"/>
                <w:kern w:val="0"/>
                <w:sz w:val="16"/>
                <w:szCs w:val="16"/>
              </w:rPr>
              <w:t xml:space="preserve"> Betoloni</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青莧</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歸化</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NA</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雙子葉植物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繖形花科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 xml:space="preserve">Hydrocotyle verticillata </w:t>
            </w:r>
            <w:r w:rsidRPr="007B55C8">
              <w:rPr>
                <w:rFonts w:eastAsia="標楷體"/>
                <w:color w:val="000000"/>
                <w:kern w:val="0"/>
                <w:sz w:val="16"/>
                <w:szCs w:val="16"/>
              </w:rPr>
              <w:t>Thunb.</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銅錢草</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栽培</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雙子葉植物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繖形花科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Oenanthe javanica</w:t>
            </w:r>
            <w:r w:rsidRPr="007B55C8">
              <w:rPr>
                <w:rFonts w:eastAsia="標楷體"/>
                <w:color w:val="000000"/>
                <w:kern w:val="0"/>
                <w:sz w:val="16"/>
                <w:szCs w:val="16"/>
              </w:rPr>
              <w:t xml:space="preserve"> (Blume) DC.</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水芹菜</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雙子葉植物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菊科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color w:val="000000"/>
                <w:kern w:val="0"/>
                <w:sz w:val="16"/>
                <w:szCs w:val="16"/>
              </w:rPr>
              <w:t>Aster subulatus Michaux var. subulatus</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帚馬蘭</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歸化</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NA</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雙子葉植物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菊科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 xml:space="preserve">Bidens pilosa </w:t>
            </w:r>
            <w:r w:rsidRPr="007B55C8">
              <w:rPr>
                <w:rFonts w:eastAsia="標楷體"/>
                <w:color w:val="000000"/>
                <w:kern w:val="0"/>
                <w:sz w:val="16"/>
                <w:szCs w:val="16"/>
              </w:rPr>
              <w:t xml:space="preserve">L. var. </w:t>
            </w:r>
            <w:r w:rsidRPr="007B55C8">
              <w:rPr>
                <w:rFonts w:eastAsia="標楷體"/>
                <w:i/>
                <w:iCs/>
                <w:color w:val="000000"/>
                <w:kern w:val="0"/>
                <w:sz w:val="16"/>
                <w:szCs w:val="16"/>
              </w:rPr>
              <w:t xml:space="preserve">radiata </w:t>
            </w:r>
            <w:r w:rsidRPr="007B55C8">
              <w:rPr>
                <w:rFonts w:eastAsia="標楷體"/>
                <w:color w:val="000000"/>
                <w:kern w:val="0"/>
                <w:sz w:val="16"/>
                <w:szCs w:val="16"/>
              </w:rPr>
              <w:t>Sch.</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大花咸豐草</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歸化</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NA</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雙子葉植物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菊科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 xml:space="preserve">Eclipta prostrata </w:t>
            </w:r>
            <w:r w:rsidRPr="007B55C8">
              <w:rPr>
                <w:rFonts w:eastAsia="標楷體"/>
                <w:color w:val="000000"/>
                <w:kern w:val="0"/>
                <w:sz w:val="16"/>
                <w:szCs w:val="16"/>
              </w:rPr>
              <w:t>(L.) L.</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鱧腸</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雙子葉植物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菊科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 xml:space="preserve">Mikania micrantha </w:t>
            </w:r>
            <w:r w:rsidRPr="007B55C8">
              <w:rPr>
                <w:rFonts w:eastAsia="標楷體"/>
                <w:color w:val="000000"/>
                <w:kern w:val="0"/>
                <w:sz w:val="16"/>
                <w:szCs w:val="16"/>
              </w:rPr>
              <w:t>Kunth</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小花蔓澤蘭</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草質藤本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歸化</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雙子葉植物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菊科</w:t>
            </w:r>
          </w:p>
        </w:tc>
        <w:tc>
          <w:tcPr>
            <w:tcW w:w="3109" w:type="dxa"/>
          </w:tcPr>
          <w:p w:rsidR="00223F2F" w:rsidRPr="007B55C8" w:rsidRDefault="00223F2F" w:rsidP="008465C7">
            <w:pPr>
              <w:autoSpaceDE w:val="0"/>
              <w:autoSpaceDN w:val="0"/>
              <w:adjustRightInd w:val="0"/>
              <w:rPr>
                <w:rFonts w:eastAsia="標楷體"/>
                <w:i/>
                <w:iCs/>
                <w:color w:val="000000"/>
                <w:kern w:val="0"/>
                <w:sz w:val="16"/>
                <w:szCs w:val="16"/>
              </w:rPr>
            </w:pPr>
            <w:r w:rsidRPr="007B55C8">
              <w:rPr>
                <w:rFonts w:eastAsia="標楷體"/>
                <w:i/>
                <w:iCs/>
                <w:color w:val="000000"/>
                <w:kern w:val="0"/>
                <w:sz w:val="16"/>
                <w:szCs w:val="16"/>
              </w:rPr>
              <w:t>Pluchea sagittalis</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翼莖闊苞菊</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灌木</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歸化</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NA</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雙子葉植物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水馬齒科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Callitriche verna</w:t>
            </w:r>
            <w:r w:rsidRPr="007B55C8">
              <w:rPr>
                <w:rFonts w:eastAsia="標楷體"/>
                <w:color w:val="000000"/>
                <w:kern w:val="0"/>
                <w:sz w:val="16"/>
                <w:szCs w:val="16"/>
              </w:rPr>
              <w:t xml:space="preserve"> L.</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水馬齒</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中等</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雙子葉植物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山柑科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Cleome rutidosperma</w:t>
            </w:r>
            <w:r w:rsidRPr="007B55C8">
              <w:rPr>
                <w:rFonts w:eastAsia="標楷體"/>
                <w:color w:val="000000"/>
                <w:kern w:val="0"/>
                <w:sz w:val="16"/>
                <w:szCs w:val="16"/>
              </w:rPr>
              <w:t xml:space="preserve"> DC.</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成功白花菜</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歸化</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中等</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NA</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雙子葉植物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忍冬科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Sambucus formosana</w:t>
            </w:r>
            <w:r w:rsidRPr="007B55C8">
              <w:rPr>
                <w:rFonts w:eastAsia="標楷體"/>
                <w:color w:val="000000"/>
                <w:kern w:val="0"/>
                <w:sz w:val="16"/>
                <w:szCs w:val="16"/>
              </w:rPr>
              <w:t xml:space="preserve"> Nakai</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冇骨消</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灌木</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雙子葉植物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旋花科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Ipomoea aquatica</w:t>
            </w:r>
            <w:r w:rsidRPr="007B55C8">
              <w:rPr>
                <w:rFonts w:eastAsia="標楷體"/>
                <w:color w:val="000000"/>
                <w:kern w:val="0"/>
                <w:sz w:val="16"/>
                <w:szCs w:val="16"/>
              </w:rPr>
              <w:t xml:space="preserve"> Forsk.</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蕹菜</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栽培</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NA</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雙子葉植物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旋花科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Ipomoea cairica</w:t>
            </w:r>
            <w:r w:rsidRPr="007B55C8">
              <w:rPr>
                <w:rFonts w:eastAsia="標楷體"/>
                <w:color w:val="000000"/>
                <w:kern w:val="0"/>
                <w:sz w:val="16"/>
                <w:szCs w:val="16"/>
              </w:rPr>
              <w:t xml:space="preserve"> (L.) Sweet</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番仔藤</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草質藤本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歸化</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NA</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雙子葉植物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葫蘆科</w:t>
            </w:r>
          </w:p>
        </w:tc>
        <w:tc>
          <w:tcPr>
            <w:tcW w:w="3109" w:type="dxa"/>
          </w:tcPr>
          <w:p w:rsidR="00223F2F" w:rsidRPr="007B55C8" w:rsidRDefault="00223F2F" w:rsidP="008465C7">
            <w:pPr>
              <w:autoSpaceDE w:val="0"/>
              <w:autoSpaceDN w:val="0"/>
              <w:adjustRightInd w:val="0"/>
              <w:rPr>
                <w:rFonts w:eastAsia="標楷體"/>
                <w:color w:val="000000"/>
                <w:kern w:val="0"/>
                <w:sz w:val="16"/>
                <w:szCs w:val="16"/>
                <w:lang w:val="es-ES"/>
              </w:rPr>
            </w:pPr>
            <w:r w:rsidRPr="007B55C8">
              <w:rPr>
                <w:rFonts w:eastAsia="標楷體"/>
                <w:i/>
                <w:iCs/>
                <w:color w:val="000000"/>
                <w:kern w:val="0"/>
                <w:sz w:val="16"/>
                <w:szCs w:val="16"/>
                <w:lang w:val="es-ES"/>
              </w:rPr>
              <w:t xml:space="preserve">Momordica charantia </w:t>
            </w:r>
            <w:r w:rsidRPr="007B55C8">
              <w:rPr>
                <w:rFonts w:eastAsia="標楷體"/>
                <w:color w:val="000000"/>
                <w:kern w:val="0"/>
                <w:sz w:val="16"/>
                <w:szCs w:val="16"/>
                <w:lang w:val="es-ES"/>
              </w:rPr>
              <w:t xml:space="preserve">L. var. </w:t>
            </w:r>
            <w:r w:rsidRPr="007B55C8">
              <w:rPr>
                <w:rFonts w:eastAsia="標楷體"/>
                <w:i/>
                <w:iCs/>
                <w:color w:val="000000"/>
                <w:kern w:val="0"/>
                <w:sz w:val="16"/>
                <w:szCs w:val="16"/>
                <w:lang w:val="es-ES"/>
              </w:rPr>
              <w:t xml:space="preserve">abbreviata </w:t>
            </w:r>
            <w:r w:rsidRPr="007B55C8">
              <w:rPr>
                <w:rFonts w:eastAsia="標楷體"/>
                <w:color w:val="000000"/>
                <w:kern w:val="0"/>
                <w:sz w:val="16"/>
                <w:szCs w:val="16"/>
                <w:lang w:val="es-ES"/>
              </w:rPr>
              <w:t>Ser.</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短角苦瓜</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草質藤本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歸化</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雙子葉植物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溝繁縷科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 xml:space="preserve">Elatine ambigua </w:t>
            </w:r>
            <w:r w:rsidRPr="007B55C8">
              <w:rPr>
                <w:rFonts w:eastAsia="標楷體"/>
                <w:color w:val="000000"/>
                <w:kern w:val="0"/>
                <w:sz w:val="16"/>
                <w:szCs w:val="16"/>
              </w:rPr>
              <w:t>Wight</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短柄花溝繁縷</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瀕臨滅絕</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DD</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雙子葉植物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大戟科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Euphorbia hirta</w:t>
            </w:r>
            <w:r w:rsidRPr="007B55C8">
              <w:rPr>
                <w:rFonts w:eastAsia="標楷體"/>
                <w:color w:val="000000"/>
                <w:kern w:val="0"/>
                <w:sz w:val="16"/>
                <w:szCs w:val="16"/>
              </w:rPr>
              <w:t xml:space="preserve"> L.</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飛揚草</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NA</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雙子葉植物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大戟科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Ricinus communis</w:t>
            </w:r>
            <w:r w:rsidRPr="007B55C8">
              <w:rPr>
                <w:rFonts w:eastAsia="標楷體"/>
                <w:color w:val="000000"/>
                <w:kern w:val="0"/>
                <w:sz w:val="16"/>
                <w:szCs w:val="16"/>
              </w:rPr>
              <w:t xml:space="preserve"> L.</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蓖麻</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灌木</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歸化</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NA</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雙子葉植物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豆科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Alysicarpus vaginalis</w:t>
            </w:r>
            <w:r w:rsidRPr="007B55C8">
              <w:rPr>
                <w:rFonts w:eastAsia="標楷體"/>
                <w:color w:val="000000"/>
                <w:kern w:val="0"/>
                <w:sz w:val="16"/>
                <w:szCs w:val="16"/>
              </w:rPr>
              <w:t xml:space="preserve"> (L.) DC.</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煉莢豆</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雙子葉植物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桑科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Broussonetia papyrifera</w:t>
            </w:r>
            <w:r w:rsidRPr="007B55C8">
              <w:rPr>
                <w:rFonts w:eastAsia="標楷體"/>
                <w:color w:val="000000"/>
                <w:kern w:val="0"/>
                <w:sz w:val="16"/>
                <w:szCs w:val="16"/>
              </w:rPr>
              <w:t xml:space="preserve"> (L.) L'Herit. </w:t>
            </w:r>
            <w:r w:rsidRPr="007B55C8">
              <w:rPr>
                <w:rFonts w:eastAsia="標楷體"/>
                <w:i/>
                <w:iCs/>
                <w:color w:val="000000"/>
                <w:kern w:val="0"/>
                <w:sz w:val="16"/>
                <w:szCs w:val="16"/>
              </w:rPr>
              <w:t>ex</w:t>
            </w:r>
            <w:r w:rsidRPr="007B55C8">
              <w:rPr>
                <w:rFonts w:eastAsia="標楷體"/>
                <w:color w:val="000000"/>
                <w:kern w:val="0"/>
                <w:sz w:val="16"/>
                <w:szCs w:val="16"/>
              </w:rPr>
              <w:t xml:space="preserve"> Vent.</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構樹</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喬木</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雙子葉植物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桑科</w:t>
            </w:r>
          </w:p>
        </w:tc>
        <w:tc>
          <w:tcPr>
            <w:tcW w:w="3109" w:type="dxa"/>
          </w:tcPr>
          <w:p w:rsidR="00223F2F" w:rsidRPr="007B55C8" w:rsidRDefault="00223F2F" w:rsidP="008465C7">
            <w:pPr>
              <w:autoSpaceDE w:val="0"/>
              <w:autoSpaceDN w:val="0"/>
              <w:adjustRightInd w:val="0"/>
              <w:rPr>
                <w:rFonts w:eastAsia="標楷體"/>
                <w:i/>
                <w:iCs/>
                <w:color w:val="000000"/>
                <w:kern w:val="0"/>
                <w:sz w:val="16"/>
                <w:szCs w:val="16"/>
                <w:lang w:val="es-ES"/>
              </w:rPr>
            </w:pPr>
            <w:r w:rsidRPr="007B55C8">
              <w:rPr>
                <w:rFonts w:eastAsia="標楷體"/>
                <w:i/>
                <w:iCs/>
                <w:color w:val="000000"/>
                <w:kern w:val="0"/>
                <w:sz w:val="16"/>
                <w:szCs w:val="16"/>
                <w:lang w:val="es-ES"/>
              </w:rPr>
              <w:t>Ficus microcarpa</w:t>
            </w:r>
            <w:r w:rsidRPr="007B55C8">
              <w:rPr>
                <w:rFonts w:eastAsia="標楷體"/>
                <w:color w:val="000000"/>
                <w:kern w:val="0"/>
                <w:sz w:val="16"/>
                <w:szCs w:val="16"/>
                <w:lang w:val="es-ES"/>
              </w:rPr>
              <w:t xml:space="preserve"> L. f. var. </w:t>
            </w:r>
            <w:r w:rsidRPr="007B55C8">
              <w:rPr>
                <w:rFonts w:eastAsia="標楷體"/>
                <w:i/>
                <w:iCs/>
                <w:color w:val="000000"/>
                <w:kern w:val="0"/>
                <w:sz w:val="16"/>
                <w:szCs w:val="16"/>
                <w:lang w:val="es-ES"/>
              </w:rPr>
              <w:t>microcarpa</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榕樹</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喬木</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雙子葉植物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桑科</w:t>
            </w:r>
          </w:p>
        </w:tc>
        <w:tc>
          <w:tcPr>
            <w:tcW w:w="3109" w:type="dxa"/>
          </w:tcPr>
          <w:p w:rsidR="00223F2F" w:rsidRPr="007B55C8" w:rsidRDefault="00223F2F" w:rsidP="008465C7">
            <w:pPr>
              <w:autoSpaceDE w:val="0"/>
              <w:autoSpaceDN w:val="0"/>
              <w:adjustRightInd w:val="0"/>
              <w:rPr>
                <w:rFonts w:eastAsia="標楷體"/>
                <w:color w:val="000000"/>
                <w:kern w:val="0"/>
                <w:sz w:val="16"/>
                <w:szCs w:val="16"/>
                <w:lang w:val="es-ES"/>
              </w:rPr>
            </w:pPr>
            <w:r w:rsidRPr="007B55C8">
              <w:rPr>
                <w:rFonts w:eastAsia="標楷體"/>
                <w:i/>
                <w:iCs/>
                <w:color w:val="000000"/>
                <w:kern w:val="0"/>
                <w:sz w:val="16"/>
                <w:szCs w:val="16"/>
                <w:lang w:val="es-ES"/>
              </w:rPr>
              <w:t>Ficus superba</w:t>
            </w:r>
            <w:r w:rsidRPr="007B55C8">
              <w:rPr>
                <w:rFonts w:eastAsia="標楷體"/>
                <w:color w:val="000000"/>
                <w:kern w:val="0"/>
                <w:sz w:val="16"/>
                <w:szCs w:val="16"/>
                <w:lang w:val="es-ES"/>
              </w:rPr>
              <w:t xml:space="preserve"> (Miq.) Miq. var. </w:t>
            </w:r>
            <w:r w:rsidRPr="007B55C8">
              <w:rPr>
                <w:rFonts w:eastAsia="標楷體"/>
                <w:i/>
                <w:iCs/>
                <w:color w:val="000000"/>
                <w:kern w:val="0"/>
                <w:sz w:val="16"/>
                <w:szCs w:val="16"/>
                <w:lang w:val="es-ES"/>
              </w:rPr>
              <w:t>japonica</w:t>
            </w:r>
            <w:r w:rsidRPr="007B55C8">
              <w:rPr>
                <w:rFonts w:eastAsia="標楷體"/>
                <w:color w:val="000000"/>
                <w:kern w:val="0"/>
                <w:sz w:val="16"/>
                <w:szCs w:val="16"/>
                <w:lang w:val="es-ES"/>
              </w:rPr>
              <w:t xml:space="preserve"> Miq.</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雀榕</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喬木</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雙子葉植物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桑科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 xml:space="preserve">Humulus scandens </w:t>
            </w:r>
            <w:r w:rsidRPr="007B55C8">
              <w:rPr>
                <w:rFonts w:eastAsia="標楷體"/>
                <w:color w:val="000000"/>
                <w:kern w:val="0"/>
                <w:sz w:val="16"/>
                <w:szCs w:val="16"/>
              </w:rPr>
              <w:t>(Lour.) Merr.</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葎草</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雙子葉植物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柳葉菜科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Ludwigia hyssopifolia</w:t>
            </w:r>
            <w:r w:rsidRPr="007B55C8">
              <w:rPr>
                <w:rFonts w:eastAsia="標楷體"/>
                <w:color w:val="000000"/>
                <w:kern w:val="0"/>
                <w:sz w:val="16"/>
                <w:szCs w:val="16"/>
              </w:rPr>
              <w:t xml:space="preserve"> (G. Don) Exell</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細葉水丁香</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雙子葉植物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柳葉菜科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 xml:space="preserve">Ludwigia octovalvis </w:t>
            </w:r>
            <w:r w:rsidRPr="007B55C8">
              <w:rPr>
                <w:rFonts w:eastAsia="標楷體"/>
                <w:color w:val="000000"/>
                <w:kern w:val="0"/>
                <w:sz w:val="16"/>
                <w:szCs w:val="16"/>
              </w:rPr>
              <w:t>(Jacq.) Raven</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水丁香</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雙子葉植物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柳葉菜科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Ludwigia x taiwanensis</w:t>
            </w:r>
            <w:r w:rsidRPr="007B55C8">
              <w:rPr>
                <w:rFonts w:eastAsia="標楷體"/>
                <w:color w:val="000000"/>
                <w:kern w:val="0"/>
                <w:sz w:val="16"/>
                <w:szCs w:val="16"/>
              </w:rPr>
              <w:t xml:space="preserve"> Peng</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臺灣水龍</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NA</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雙子葉植物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酢醬草科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Oxalis corniculata</w:t>
            </w:r>
            <w:r w:rsidRPr="007B55C8">
              <w:rPr>
                <w:rFonts w:eastAsia="標楷體"/>
                <w:color w:val="000000"/>
                <w:kern w:val="0"/>
                <w:sz w:val="16"/>
                <w:szCs w:val="16"/>
              </w:rPr>
              <w:t xml:space="preserve"> L.</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酢醬草</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雙子葉植物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酢醬草科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Oxalis corymbosa</w:t>
            </w:r>
            <w:r w:rsidRPr="007B55C8">
              <w:rPr>
                <w:rFonts w:eastAsia="標楷體"/>
                <w:color w:val="000000"/>
                <w:kern w:val="0"/>
                <w:sz w:val="16"/>
                <w:szCs w:val="16"/>
              </w:rPr>
              <w:t xml:space="preserve"> DC.</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紫花酢醬草</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歸化</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NA</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lastRenderedPageBreak/>
              <w:t>雙子葉植物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蓼科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 xml:space="preserve">Polygonum lanatum </w:t>
            </w:r>
            <w:r w:rsidRPr="007B55C8">
              <w:rPr>
                <w:rFonts w:eastAsia="標楷體"/>
                <w:color w:val="000000"/>
                <w:kern w:val="0"/>
                <w:sz w:val="16"/>
                <w:szCs w:val="16"/>
              </w:rPr>
              <w:t>Roxb.</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白苦柱</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中等</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雙子葉植物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蓼科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Polygonum lapathifolium</w:t>
            </w:r>
            <w:r w:rsidRPr="007B55C8">
              <w:rPr>
                <w:rFonts w:eastAsia="標楷體"/>
                <w:color w:val="000000"/>
                <w:kern w:val="0"/>
                <w:sz w:val="16"/>
                <w:szCs w:val="16"/>
              </w:rPr>
              <w:t xml:space="preserve"> L.</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早苗蓼</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雙子葉植物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毛茛科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Ranunculus sceleratus</w:t>
            </w:r>
            <w:r w:rsidRPr="007B55C8">
              <w:rPr>
                <w:rFonts w:eastAsia="標楷體"/>
                <w:color w:val="000000"/>
                <w:kern w:val="0"/>
                <w:sz w:val="16"/>
                <w:szCs w:val="16"/>
              </w:rPr>
              <w:t xml:space="preserve"> L.</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石龍芮</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雙子葉植物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茜草科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Paederia foetida</w:t>
            </w:r>
            <w:r w:rsidRPr="007B55C8">
              <w:rPr>
                <w:rFonts w:eastAsia="標楷體"/>
                <w:color w:val="000000"/>
                <w:kern w:val="0"/>
                <w:sz w:val="16"/>
                <w:szCs w:val="16"/>
              </w:rPr>
              <w:t xml:space="preserve"> L.</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雞屎藤</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草質藤本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雙子葉植物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茄科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Solanum alatum</w:t>
            </w:r>
            <w:r w:rsidRPr="007B55C8">
              <w:rPr>
                <w:rFonts w:eastAsia="標楷體"/>
                <w:color w:val="000000"/>
                <w:kern w:val="0"/>
                <w:sz w:val="16"/>
                <w:szCs w:val="16"/>
              </w:rPr>
              <w:t xml:space="preserve"> Moench.</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光果龍葵</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NA</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單子葉植物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天南星科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Pistia stratiotes</w:t>
            </w:r>
            <w:r w:rsidRPr="007B55C8">
              <w:rPr>
                <w:rFonts w:eastAsia="標楷體"/>
                <w:color w:val="000000"/>
                <w:kern w:val="0"/>
                <w:sz w:val="16"/>
                <w:szCs w:val="16"/>
              </w:rPr>
              <w:t xml:space="preserve"> L.</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大萍</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NA</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單子葉植物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鴨跖草科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Commelina communis</w:t>
            </w:r>
            <w:r w:rsidRPr="007B55C8">
              <w:rPr>
                <w:rFonts w:eastAsia="標楷體"/>
                <w:color w:val="000000"/>
                <w:kern w:val="0"/>
                <w:sz w:val="16"/>
                <w:szCs w:val="16"/>
              </w:rPr>
              <w:t xml:space="preserve"> L.</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鴨跖草</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單子葉植物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莎草科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Kyllinga brevifolia</w:t>
            </w:r>
            <w:r w:rsidRPr="007B55C8">
              <w:rPr>
                <w:rFonts w:eastAsia="標楷體"/>
                <w:color w:val="000000"/>
                <w:kern w:val="0"/>
                <w:sz w:val="16"/>
                <w:szCs w:val="16"/>
              </w:rPr>
              <w:t xml:space="preserve"> Rottb.</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短葉水蜈蚣</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單子葉植物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水虌科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 xml:space="preserve">Egeria densa </w:t>
            </w:r>
            <w:r w:rsidRPr="007B55C8">
              <w:rPr>
                <w:rFonts w:eastAsia="標楷體"/>
                <w:color w:val="000000"/>
                <w:kern w:val="0"/>
                <w:sz w:val="16"/>
                <w:szCs w:val="16"/>
              </w:rPr>
              <w:t>Planch.</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水蘊草</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栽培</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單子葉植物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浮萍科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 xml:space="preserve">Lemna aequinoctialis </w:t>
            </w:r>
            <w:r w:rsidRPr="007B55C8">
              <w:rPr>
                <w:rFonts w:eastAsia="標楷體"/>
                <w:color w:val="000000"/>
                <w:kern w:val="0"/>
                <w:sz w:val="16"/>
                <w:szCs w:val="16"/>
              </w:rPr>
              <w:t xml:space="preserve">Welwitsch </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青萍</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單子葉植物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禾本科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Bambusa dolichoclada</w:t>
            </w:r>
            <w:r w:rsidRPr="007B55C8">
              <w:rPr>
                <w:rFonts w:eastAsia="標楷體"/>
                <w:color w:val="000000"/>
                <w:kern w:val="0"/>
                <w:sz w:val="16"/>
                <w:szCs w:val="16"/>
              </w:rPr>
              <w:t xml:space="preserve"> Hayata</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長枝竹</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喬木</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特有</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中等</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單子葉植物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禾本科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Brachiaria mutica</w:t>
            </w:r>
            <w:r w:rsidRPr="007B55C8">
              <w:rPr>
                <w:rFonts w:eastAsia="標楷體"/>
                <w:color w:val="000000"/>
                <w:kern w:val="0"/>
                <w:sz w:val="16"/>
                <w:szCs w:val="16"/>
              </w:rPr>
              <w:t xml:space="preserve"> (Forsk.) Stapf</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巴拉草</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歸化</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NA</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單子葉植物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禾本科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Cenchrus echinatus</w:t>
            </w:r>
            <w:r w:rsidRPr="007B55C8">
              <w:rPr>
                <w:rFonts w:eastAsia="標楷體"/>
                <w:color w:val="000000"/>
                <w:kern w:val="0"/>
                <w:sz w:val="16"/>
                <w:szCs w:val="16"/>
              </w:rPr>
              <w:t xml:space="preserve"> L.</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蒺藜草</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歸化</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NA</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單子葉植物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禾本科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Chloris barbata</w:t>
            </w:r>
            <w:r w:rsidRPr="007B55C8">
              <w:rPr>
                <w:rFonts w:eastAsia="標楷體"/>
                <w:color w:val="000000"/>
                <w:kern w:val="0"/>
                <w:sz w:val="16"/>
                <w:szCs w:val="16"/>
              </w:rPr>
              <w:t xml:space="preserve"> Sw.</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孟仁草</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單子葉植物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禾本科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Cynodon dactylon</w:t>
            </w:r>
            <w:r w:rsidRPr="007B55C8">
              <w:rPr>
                <w:rFonts w:eastAsia="標楷體"/>
                <w:color w:val="000000"/>
                <w:kern w:val="0"/>
                <w:sz w:val="16"/>
                <w:szCs w:val="16"/>
              </w:rPr>
              <w:t xml:space="preserve"> (L.) Pers.</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狗牙根</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單子葉植物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禾本科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Digitaria ciliaris</w:t>
            </w:r>
            <w:r w:rsidRPr="007B55C8">
              <w:rPr>
                <w:rFonts w:eastAsia="標楷體"/>
                <w:color w:val="000000"/>
                <w:kern w:val="0"/>
                <w:sz w:val="16"/>
                <w:szCs w:val="16"/>
              </w:rPr>
              <w:t xml:space="preserve"> (Retz.) Koel.</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升馬唐</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AD14BB">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單子葉植物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禾本科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Digitaria sanguinalis</w:t>
            </w:r>
            <w:r w:rsidRPr="007B55C8">
              <w:rPr>
                <w:rFonts w:eastAsia="標楷體"/>
                <w:color w:val="000000"/>
                <w:kern w:val="0"/>
                <w:sz w:val="16"/>
                <w:szCs w:val="16"/>
              </w:rPr>
              <w:t xml:space="preserve"> (L.) Scop.</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馬唐</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歸化</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中等</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NA</w:t>
            </w:r>
          </w:p>
        </w:tc>
        <w:tc>
          <w:tcPr>
            <w:tcW w:w="451" w:type="dxa"/>
          </w:tcPr>
          <w:p w:rsidR="00223F2F" w:rsidRDefault="00223F2F" w:rsidP="008465C7">
            <w:pPr>
              <w:jc w:val="center"/>
            </w:pPr>
            <w:r w:rsidRPr="00537530">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單子葉植物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禾本科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 xml:space="preserve">Echinochloa colonum </w:t>
            </w:r>
            <w:r w:rsidRPr="007B55C8">
              <w:rPr>
                <w:rFonts w:eastAsia="標楷體"/>
                <w:color w:val="000000"/>
                <w:kern w:val="0"/>
                <w:sz w:val="16"/>
                <w:szCs w:val="16"/>
              </w:rPr>
              <w:t>(L.) Link</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芒稷</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537530">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單子葉植物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禾本科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 xml:space="preserve">Echinochloa crus-galli </w:t>
            </w:r>
            <w:r w:rsidRPr="007B55C8">
              <w:rPr>
                <w:rFonts w:eastAsia="標楷體"/>
                <w:color w:val="000000"/>
                <w:kern w:val="0"/>
                <w:sz w:val="16"/>
                <w:szCs w:val="16"/>
              </w:rPr>
              <w:t>(L.) P. Beauv</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稗</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537530">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單子葉植物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禾本科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Eleusine indica</w:t>
            </w:r>
            <w:r w:rsidRPr="007B55C8">
              <w:rPr>
                <w:rFonts w:eastAsia="標楷體"/>
                <w:color w:val="000000"/>
                <w:kern w:val="0"/>
                <w:sz w:val="16"/>
                <w:szCs w:val="16"/>
              </w:rPr>
              <w:t xml:space="preserve"> (L.) Gaertn.</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牛筋草</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537530">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單子葉植物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禾本科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Eragrostis amabilis</w:t>
            </w:r>
            <w:r w:rsidRPr="007B55C8">
              <w:rPr>
                <w:rFonts w:eastAsia="標楷體"/>
                <w:color w:val="000000"/>
                <w:kern w:val="0"/>
                <w:sz w:val="16"/>
                <w:szCs w:val="16"/>
              </w:rPr>
              <w:t xml:space="preserve"> (L.) Wight &amp; Arn. </w:t>
            </w:r>
            <w:r w:rsidRPr="007B55C8">
              <w:rPr>
                <w:rFonts w:eastAsia="標楷體"/>
                <w:i/>
                <w:iCs/>
                <w:color w:val="000000"/>
                <w:kern w:val="0"/>
                <w:sz w:val="16"/>
                <w:szCs w:val="16"/>
              </w:rPr>
              <w:t>ex</w:t>
            </w:r>
            <w:r w:rsidRPr="007B55C8">
              <w:rPr>
                <w:rFonts w:eastAsia="標楷體"/>
                <w:color w:val="000000"/>
                <w:kern w:val="0"/>
                <w:sz w:val="16"/>
                <w:szCs w:val="16"/>
              </w:rPr>
              <w:t xml:space="preserve"> Nees</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鯽魚草</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537530">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單子葉植物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禾本科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Leersia hexandra</w:t>
            </w:r>
            <w:r w:rsidRPr="007B55C8">
              <w:rPr>
                <w:rFonts w:eastAsia="標楷體"/>
                <w:color w:val="000000"/>
                <w:kern w:val="0"/>
                <w:sz w:val="16"/>
                <w:szCs w:val="16"/>
              </w:rPr>
              <w:t xml:space="preserve"> Sw.</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李氏禾</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537530">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單子葉植物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禾本科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Panicum maximum</w:t>
            </w:r>
            <w:r w:rsidRPr="007B55C8">
              <w:rPr>
                <w:rFonts w:eastAsia="標楷體"/>
                <w:color w:val="000000"/>
                <w:kern w:val="0"/>
                <w:sz w:val="16"/>
                <w:szCs w:val="16"/>
              </w:rPr>
              <w:t xml:space="preserve"> Jacq.</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大黍</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歸化</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NA</w:t>
            </w:r>
          </w:p>
        </w:tc>
        <w:tc>
          <w:tcPr>
            <w:tcW w:w="451" w:type="dxa"/>
          </w:tcPr>
          <w:p w:rsidR="00223F2F" w:rsidRDefault="00223F2F" w:rsidP="008465C7">
            <w:pPr>
              <w:jc w:val="center"/>
            </w:pPr>
            <w:r w:rsidRPr="00537530">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單子葉植物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禾本科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 xml:space="preserve">Panicum repens </w:t>
            </w:r>
            <w:r w:rsidRPr="007B55C8">
              <w:rPr>
                <w:rFonts w:eastAsia="標楷體"/>
                <w:color w:val="000000"/>
                <w:kern w:val="0"/>
                <w:sz w:val="16"/>
                <w:szCs w:val="16"/>
              </w:rPr>
              <w:t>L.</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舖地黍</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537530">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單子葉植物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禾本科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 xml:space="preserve">Paspalum distichum </w:t>
            </w:r>
            <w:r w:rsidRPr="007B55C8">
              <w:rPr>
                <w:rFonts w:eastAsia="標楷體"/>
                <w:color w:val="000000"/>
                <w:kern w:val="0"/>
                <w:sz w:val="16"/>
                <w:szCs w:val="16"/>
              </w:rPr>
              <w:t>L.</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雙穗雀稗</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537530">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單子葉植物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禾本科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Pennisetum purpureum</w:t>
            </w:r>
            <w:r w:rsidRPr="007B55C8">
              <w:rPr>
                <w:rFonts w:eastAsia="標楷體"/>
                <w:color w:val="000000"/>
                <w:kern w:val="0"/>
                <w:sz w:val="16"/>
                <w:szCs w:val="16"/>
              </w:rPr>
              <w:t xml:space="preserve"> Schumach.</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象草</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灌木</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歸化</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NA</w:t>
            </w:r>
          </w:p>
        </w:tc>
        <w:tc>
          <w:tcPr>
            <w:tcW w:w="451" w:type="dxa"/>
          </w:tcPr>
          <w:p w:rsidR="00223F2F" w:rsidRDefault="00223F2F" w:rsidP="008465C7">
            <w:pPr>
              <w:jc w:val="center"/>
            </w:pPr>
            <w:r w:rsidRPr="00537530">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單子葉植物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禾本科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Poa annua</w:t>
            </w:r>
            <w:r w:rsidRPr="007B55C8">
              <w:rPr>
                <w:rFonts w:eastAsia="標楷體"/>
                <w:color w:val="000000"/>
                <w:kern w:val="0"/>
                <w:sz w:val="16"/>
                <w:szCs w:val="16"/>
              </w:rPr>
              <w:t xml:space="preserve"> L.</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早熟禾</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537530">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單子葉植物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禾本科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Polypogon fugax</w:t>
            </w:r>
            <w:r w:rsidRPr="007B55C8">
              <w:rPr>
                <w:rFonts w:eastAsia="標楷體"/>
                <w:color w:val="000000"/>
                <w:kern w:val="0"/>
                <w:sz w:val="16"/>
                <w:szCs w:val="16"/>
              </w:rPr>
              <w:t xml:space="preserve"> Nees</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棒頭草</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537530">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單子葉植物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禾本科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Zizania latifolia</w:t>
            </w:r>
            <w:r w:rsidRPr="007B55C8">
              <w:rPr>
                <w:rFonts w:eastAsia="標楷體"/>
                <w:color w:val="000000"/>
                <w:kern w:val="0"/>
                <w:sz w:val="16"/>
                <w:szCs w:val="16"/>
              </w:rPr>
              <w:t xml:space="preserve"> (Griseb.) Stapf</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筊白筍</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栽培</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NA</w:t>
            </w:r>
          </w:p>
        </w:tc>
        <w:tc>
          <w:tcPr>
            <w:tcW w:w="451" w:type="dxa"/>
          </w:tcPr>
          <w:p w:rsidR="00223F2F" w:rsidRDefault="00223F2F" w:rsidP="008465C7">
            <w:pPr>
              <w:jc w:val="center"/>
            </w:pPr>
            <w:r w:rsidRPr="00537530">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單子葉植物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雨久花科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 xml:space="preserve">Monochoria vaginalis </w:t>
            </w:r>
            <w:r w:rsidRPr="007B55C8">
              <w:rPr>
                <w:rFonts w:eastAsia="標楷體"/>
                <w:color w:val="000000"/>
                <w:kern w:val="0"/>
                <w:sz w:val="16"/>
                <w:szCs w:val="16"/>
              </w:rPr>
              <w:t>(Burm. f.) Presl</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鴨舌草</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537530">
              <w:rPr>
                <w:rFonts w:eastAsia="標楷體"/>
                <w:sz w:val="20"/>
              </w:rPr>
              <w:t>○</w:t>
            </w:r>
          </w:p>
        </w:tc>
      </w:tr>
      <w:tr w:rsidR="00223F2F" w:rsidRPr="007B55C8" w:rsidTr="008465C7">
        <w:trPr>
          <w:cantSplit/>
        </w:trPr>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單子葉植物</w:t>
            </w:r>
          </w:p>
        </w:tc>
        <w:tc>
          <w:tcPr>
            <w:tcW w:w="943"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香蒲科</w:t>
            </w:r>
          </w:p>
        </w:tc>
        <w:tc>
          <w:tcPr>
            <w:tcW w:w="3109"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i/>
                <w:iCs/>
                <w:color w:val="000000"/>
                <w:kern w:val="0"/>
                <w:sz w:val="16"/>
                <w:szCs w:val="16"/>
              </w:rPr>
              <w:t xml:space="preserve">Typha orientalis </w:t>
            </w:r>
            <w:r w:rsidRPr="007B55C8">
              <w:rPr>
                <w:rFonts w:eastAsia="標楷體"/>
                <w:color w:val="000000"/>
                <w:kern w:val="0"/>
                <w:sz w:val="16"/>
                <w:szCs w:val="16"/>
              </w:rPr>
              <w:t>Presl</w:t>
            </w:r>
          </w:p>
        </w:tc>
        <w:tc>
          <w:tcPr>
            <w:tcW w:w="1282"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香蒲</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草本</w:t>
            </w:r>
          </w:p>
        </w:tc>
        <w:tc>
          <w:tcPr>
            <w:tcW w:w="614"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原生</w:t>
            </w:r>
          </w:p>
        </w:tc>
        <w:tc>
          <w:tcPr>
            <w:tcW w:w="780" w:type="dxa"/>
          </w:tcPr>
          <w:p w:rsidR="00223F2F" w:rsidRPr="007B55C8" w:rsidRDefault="00223F2F" w:rsidP="008465C7">
            <w:pPr>
              <w:autoSpaceDE w:val="0"/>
              <w:autoSpaceDN w:val="0"/>
              <w:adjustRightInd w:val="0"/>
              <w:rPr>
                <w:rFonts w:eastAsia="標楷體"/>
                <w:color w:val="000000"/>
                <w:kern w:val="0"/>
                <w:sz w:val="16"/>
                <w:szCs w:val="16"/>
              </w:rPr>
            </w:pPr>
            <w:r w:rsidRPr="007B55C8">
              <w:rPr>
                <w:rFonts w:eastAsia="標楷體" w:hAnsi="標楷體" w:hint="eastAsia"/>
                <w:color w:val="000000"/>
                <w:kern w:val="0"/>
                <w:sz w:val="16"/>
                <w:szCs w:val="16"/>
              </w:rPr>
              <w:t>普遍</w:t>
            </w:r>
          </w:p>
        </w:tc>
        <w:tc>
          <w:tcPr>
            <w:tcW w:w="615" w:type="dxa"/>
          </w:tcPr>
          <w:p w:rsidR="00223F2F" w:rsidRPr="007B55C8" w:rsidRDefault="00223F2F" w:rsidP="008465C7">
            <w:pPr>
              <w:autoSpaceDE w:val="0"/>
              <w:autoSpaceDN w:val="0"/>
              <w:adjustRightInd w:val="0"/>
              <w:jc w:val="center"/>
              <w:rPr>
                <w:rFonts w:eastAsia="標楷體"/>
                <w:color w:val="000000"/>
                <w:kern w:val="0"/>
                <w:sz w:val="16"/>
                <w:szCs w:val="16"/>
              </w:rPr>
            </w:pPr>
            <w:r w:rsidRPr="007B55C8">
              <w:rPr>
                <w:rFonts w:eastAsia="標楷體"/>
                <w:color w:val="000000"/>
                <w:kern w:val="0"/>
                <w:sz w:val="16"/>
                <w:szCs w:val="16"/>
              </w:rPr>
              <w:t>LC</w:t>
            </w:r>
          </w:p>
        </w:tc>
        <w:tc>
          <w:tcPr>
            <w:tcW w:w="451" w:type="dxa"/>
          </w:tcPr>
          <w:p w:rsidR="00223F2F" w:rsidRDefault="00223F2F" w:rsidP="008465C7">
            <w:pPr>
              <w:jc w:val="center"/>
            </w:pPr>
            <w:r w:rsidRPr="00537530">
              <w:rPr>
                <w:rFonts w:eastAsia="標楷體"/>
                <w:sz w:val="20"/>
              </w:rPr>
              <w:t>○</w:t>
            </w:r>
          </w:p>
        </w:tc>
      </w:tr>
    </w:tbl>
    <w:p w:rsidR="00223F2F" w:rsidRPr="00001FC1" w:rsidRDefault="00223F2F" w:rsidP="00223F2F">
      <w:pPr>
        <w:rPr>
          <w:rFonts w:eastAsia="標楷體"/>
          <w:sz w:val="20"/>
        </w:rPr>
      </w:pPr>
      <w:r w:rsidRPr="00001FC1">
        <w:rPr>
          <w:rFonts w:eastAsia="標楷體" w:hint="eastAsia"/>
          <w:sz w:val="20"/>
        </w:rPr>
        <w:t>註：</w:t>
      </w:r>
    </w:p>
    <w:p w:rsidR="00223F2F" w:rsidRPr="00001FC1" w:rsidRDefault="00223F2F" w:rsidP="00223F2F">
      <w:pPr>
        <w:rPr>
          <w:rFonts w:eastAsia="標楷體"/>
          <w:sz w:val="20"/>
        </w:rPr>
      </w:pPr>
      <w:r w:rsidRPr="00001FC1">
        <w:rPr>
          <w:rFonts w:eastAsia="標楷體"/>
          <w:sz w:val="20"/>
        </w:rPr>
        <w:t>1.</w:t>
      </w:r>
      <w:r w:rsidRPr="00027DFB">
        <w:rPr>
          <w:rFonts w:eastAsia="標楷體"/>
          <w:sz w:val="20"/>
        </w:rPr>
        <w:t xml:space="preserve"> </w:t>
      </w:r>
      <w:r w:rsidRPr="00001FC1">
        <w:rPr>
          <w:rFonts w:eastAsia="標楷體"/>
          <w:sz w:val="20"/>
        </w:rPr>
        <w:t>○</w:t>
      </w:r>
      <w:r w:rsidRPr="00001FC1">
        <w:rPr>
          <w:rFonts w:eastAsia="標楷體" w:hint="eastAsia"/>
          <w:sz w:val="20"/>
        </w:rPr>
        <w:t>符號用以表示湧泉區調查發現該物種。</w:t>
      </w:r>
    </w:p>
    <w:p w:rsidR="00223F2F" w:rsidRPr="00001FC1" w:rsidRDefault="00223F2F" w:rsidP="00223F2F">
      <w:pPr>
        <w:rPr>
          <w:rFonts w:eastAsia="標楷體"/>
          <w:sz w:val="20"/>
        </w:rPr>
      </w:pPr>
      <w:r w:rsidRPr="00001FC1">
        <w:rPr>
          <w:rFonts w:eastAsia="標楷體"/>
          <w:sz w:val="20"/>
        </w:rPr>
        <w:lastRenderedPageBreak/>
        <w:t>2.</w:t>
      </w:r>
      <w:r w:rsidRPr="00001FC1">
        <w:rPr>
          <w:rFonts w:eastAsia="標楷體" w:hint="eastAsia"/>
          <w:sz w:val="20"/>
        </w:rPr>
        <w:t>紅皮書等級：臺灣維管束植物紅皮書初評名錄</w:t>
      </w:r>
      <w:r w:rsidRPr="00001FC1">
        <w:rPr>
          <w:rFonts w:eastAsia="標楷體"/>
          <w:sz w:val="20"/>
        </w:rPr>
        <w:t>(</w:t>
      </w:r>
      <w:r w:rsidRPr="00001FC1">
        <w:rPr>
          <w:rFonts w:eastAsia="標楷體" w:hint="eastAsia"/>
          <w:sz w:val="20"/>
        </w:rPr>
        <w:t>行政院農業委員會特有生物研究保育中心，</w:t>
      </w:r>
      <w:r w:rsidRPr="00001FC1">
        <w:rPr>
          <w:rFonts w:eastAsia="標楷體"/>
          <w:sz w:val="20"/>
        </w:rPr>
        <w:t>2012)</w:t>
      </w:r>
      <w:r w:rsidRPr="00001FC1">
        <w:rPr>
          <w:rFonts w:eastAsia="標楷體" w:hint="eastAsia"/>
          <w:sz w:val="20"/>
        </w:rPr>
        <w:t>，共可區分為滅絕</w:t>
      </w:r>
      <w:r w:rsidRPr="00001FC1">
        <w:rPr>
          <w:rFonts w:eastAsia="標楷體"/>
          <w:sz w:val="20"/>
        </w:rPr>
        <w:t>(Extunct</w:t>
      </w:r>
      <w:r w:rsidRPr="00001FC1">
        <w:rPr>
          <w:rFonts w:eastAsia="標楷體" w:hint="eastAsia"/>
          <w:sz w:val="20"/>
        </w:rPr>
        <w:t>，</w:t>
      </w:r>
      <w:r w:rsidRPr="00001FC1">
        <w:rPr>
          <w:rFonts w:eastAsia="標楷體"/>
          <w:sz w:val="20"/>
        </w:rPr>
        <w:t>EX)</w:t>
      </w:r>
      <w:r w:rsidRPr="00001FC1">
        <w:rPr>
          <w:rFonts w:eastAsia="標楷體" w:hint="eastAsia"/>
          <w:sz w:val="20"/>
        </w:rPr>
        <w:t>、野外滅絕</w:t>
      </w:r>
      <w:r w:rsidRPr="00001FC1">
        <w:rPr>
          <w:rFonts w:eastAsia="標楷體"/>
          <w:sz w:val="20"/>
        </w:rPr>
        <w:t>(Extunct in the wild</w:t>
      </w:r>
      <w:r w:rsidRPr="00001FC1">
        <w:rPr>
          <w:rFonts w:eastAsia="標楷體" w:hint="eastAsia"/>
          <w:sz w:val="20"/>
        </w:rPr>
        <w:t>，</w:t>
      </w:r>
      <w:r w:rsidRPr="00001FC1">
        <w:rPr>
          <w:rFonts w:eastAsia="標楷體"/>
          <w:sz w:val="20"/>
        </w:rPr>
        <w:t>EW)</w:t>
      </w:r>
      <w:r w:rsidRPr="00001FC1">
        <w:rPr>
          <w:rFonts w:eastAsia="標楷體" w:hint="eastAsia"/>
          <w:sz w:val="20"/>
        </w:rPr>
        <w:t>、地區滅絕</w:t>
      </w:r>
      <w:r w:rsidRPr="00001FC1">
        <w:rPr>
          <w:rFonts w:eastAsia="標楷體"/>
          <w:sz w:val="20"/>
        </w:rPr>
        <w:t>(regional extunct</w:t>
      </w:r>
      <w:r w:rsidRPr="00001FC1">
        <w:rPr>
          <w:rFonts w:eastAsia="標楷體" w:hint="eastAsia"/>
          <w:sz w:val="20"/>
        </w:rPr>
        <w:t>，</w:t>
      </w:r>
      <w:r w:rsidRPr="00001FC1">
        <w:rPr>
          <w:rFonts w:eastAsia="標楷體"/>
          <w:sz w:val="20"/>
        </w:rPr>
        <w:t>RE)</w:t>
      </w:r>
      <w:r w:rsidRPr="00001FC1">
        <w:rPr>
          <w:rFonts w:eastAsia="標楷體" w:hint="eastAsia"/>
          <w:sz w:val="20"/>
        </w:rPr>
        <w:t>、嚴重瀕臨滅絕</w:t>
      </w:r>
      <w:r w:rsidRPr="00001FC1">
        <w:rPr>
          <w:rFonts w:eastAsia="標楷體"/>
          <w:sz w:val="20"/>
        </w:rPr>
        <w:t>(Critically Endangered</w:t>
      </w:r>
      <w:r w:rsidRPr="00001FC1">
        <w:rPr>
          <w:rFonts w:eastAsia="標楷體" w:hint="eastAsia"/>
          <w:sz w:val="20"/>
        </w:rPr>
        <w:t>，</w:t>
      </w:r>
      <w:r w:rsidRPr="00001FC1">
        <w:rPr>
          <w:rFonts w:eastAsia="標楷體"/>
          <w:sz w:val="20"/>
        </w:rPr>
        <w:t>CR)</w:t>
      </w:r>
      <w:r w:rsidRPr="00001FC1">
        <w:rPr>
          <w:rFonts w:eastAsia="標楷體" w:hint="eastAsia"/>
          <w:sz w:val="20"/>
        </w:rPr>
        <w:t>，瀕臨滅絕</w:t>
      </w:r>
      <w:r w:rsidRPr="00001FC1">
        <w:rPr>
          <w:rFonts w:eastAsia="標楷體"/>
          <w:sz w:val="20"/>
        </w:rPr>
        <w:t>(Endangered</w:t>
      </w:r>
      <w:r w:rsidRPr="00001FC1">
        <w:rPr>
          <w:rFonts w:eastAsia="標楷體" w:hint="eastAsia"/>
          <w:sz w:val="20"/>
        </w:rPr>
        <w:t>，</w:t>
      </w:r>
      <w:r w:rsidRPr="00001FC1">
        <w:rPr>
          <w:rFonts w:eastAsia="標楷體"/>
          <w:sz w:val="20"/>
        </w:rPr>
        <w:t>EN)</w:t>
      </w:r>
      <w:r w:rsidRPr="00001FC1">
        <w:rPr>
          <w:rFonts w:eastAsia="標楷體" w:hint="eastAsia"/>
          <w:sz w:val="20"/>
        </w:rPr>
        <w:t>、易受害</w:t>
      </w:r>
      <w:r w:rsidRPr="00001FC1">
        <w:rPr>
          <w:rFonts w:eastAsia="標楷體"/>
          <w:sz w:val="20"/>
        </w:rPr>
        <w:t>(Vulnerable</w:t>
      </w:r>
      <w:r w:rsidRPr="00001FC1">
        <w:rPr>
          <w:rFonts w:eastAsia="標楷體" w:hint="eastAsia"/>
          <w:sz w:val="20"/>
        </w:rPr>
        <w:t>，</w:t>
      </w:r>
      <w:r w:rsidRPr="00001FC1">
        <w:rPr>
          <w:rFonts w:eastAsia="標楷體"/>
          <w:sz w:val="20"/>
        </w:rPr>
        <w:t>VU)</w:t>
      </w:r>
      <w:r w:rsidRPr="00001FC1">
        <w:rPr>
          <w:rFonts w:eastAsia="標楷體" w:hint="eastAsia"/>
          <w:sz w:val="20"/>
        </w:rPr>
        <w:t>、接近威脅</w:t>
      </w:r>
      <w:r w:rsidRPr="00001FC1">
        <w:rPr>
          <w:rFonts w:eastAsia="標楷體"/>
          <w:sz w:val="20"/>
        </w:rPr>
        <w:t>(Near Threatened</w:t>
      </w:r>
      <w:r w:rsidRPr="00001FC1">
        <w:rPr>
          <w:rFonts w:eastAsia="標楷體" w:hint="eastAsia"/>
          <w:sz w:val="20"/>
        </w:rPr>
        <w:t>，</w:t>
      </w:r>
      <w:r w:rsidRPr="00001FC1">
        <w:rPr>
          <w:rFonts w:eastAsia="標楷體"/>
          <w:sz w:val="20"/>
        </w:rPr>
        <w:t>NT)</w:t>
      </w:r>
      <w:r w:rsidRPr="00001FC1">
        <w:rPr>
          <w:rFonts w:eastAsia="標楷體" w:hint="eastAsia"/>
          <w:sz w:val="20"/>
        </w:rPr>
        <w:t>、安全</w:t>
      </w:r>
      <w:r w:rsidRPr="00001FC1">
        <w:rPr>
          <w:rFonts w:eastAsia="標楷體"/>
          <w:sz w:val="20"/>
        </w:rPr>
        <w:t>(Least concern</w:t>
      </w:r>
      <w:r w:rsidRPr="00001FC1">
        <w:rPr>
          <w:rFonts w:eastAsia="標楷體" w:hint="eastAsia"/>
          <w:sz w:val="20"/>
        </w:rPr>
        <w:t>，</w:t>
      </w:r>
      <w:r w:rsidRPr="00001FC1">
        <w:rPr>
          <w:rFonts w:eastAsia="標楷體"/>
          <w:sz w:val="20"/>
        </w:rPr>
        <w:t>LC)</w:t>
      </w:r>
      <w:r w:rsidRPr="00001FC1">
        <w:rPr>
          <w:rFonts w:eastAsia="標楷體" w:hint="eastAsia"/>
          <w:sz w:val="20"/>
        </w:rPr>
        <w:t>，資料不足</w:t>
      </w:r>
      <w:r w:rsidRPr="00001FC1">
        <w:rPr>
          <w:rFonts w:eastAsia="標楷體"/>
          <w:sz w:val="20"/>
        </w:rPr>
        <w:t>(DD)</w:t>
      </w:r>
      <w:r w:rsidRPr="00001FC1">
        <w:rPr>
          <w:rFonts w:eastAsia="標楷體" w:hint="eastAsia"/>
          <w:sz w:val="20"/>
        </w:rPr>
        <w:t>，不適用</w:t>
      </w:r>
      <w:r w:rsidRPr="00001FC1">
        <w:rPr>
          <w:rFonts w:eastAsia="標楷體"/>
          <w:sz w:val="20"/>
        </w:rPr>
        <w:t>(Not Applicable, NA)</w:t>
      </w:r>
      <w:r w:rsidRPr="00001FC1">
        <w:rPr>
          <w:rFonts w:eastAsia="標楷體" w:hint="eastAsia"/>
          <w:sz w:val="20"/>
        </w:rPr>
        <w:t>，未評估</w:t>
      </w:r>
      <w:r w:rsidRPr="00001FC1">
        <w:rPr>
          <w:rFonts w:eastAsia="標楷體"/>
          <w:sz w:val="20"/>
        </w:rPr>
        <w:t>(NE)</w:t>
      </w:r>
      <w:r w:rsidRPr="00001FC1">
        <w:rPr>
          <w:rFonts w:eastAsia="標楷體" w:hint="eastAsia"/>
          <w:sz w:val="20"/>
        </w:rPr>
        <w:t>，無資料</w:t>
      </w:r>
      <w:r w:rsidRPr="00001FC1">
        <w:rPr>
          <w:rFonts w:eastAsia="標楷體"/>
          <w:sz w:val="20"/>
        </w:rPr>
        <w:t>*</w:t>
      </w:r>
    </w:p>
    <w:sectPr w:rsidR="00223F2F" w:rsidRPr="00001FC1" w:rsidSect="00E3557F">
      <w:footerReference w:type="default" r:id="rId81"/>
      <w:pgSz w:w="11906" w:h="16838"/>
      <w:pgMar w:top="1440" w:right="1800" w:bottom="1440" w:left="1800" w:header="851" w:footer="992" w:gutter="0"/>
      <w:cols w:space="425"/>
      <w:docGrid w:type="lines"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2" w:author="User" w:date="2018-12-26T11:08:00Z" w:initials="U">
    <w:p w:rsidR="00D9723F" w:rsidRDefault="00D9723F">
      <w:pPr>
        <w:pStyle w:val="af2"/>
      </w:pPr>
      <w:r>
        <w:rPr>
          <w:rStyle w:val="afff"/>
        </w:rPr>
        <w:annotationRef/>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270B" w:rsidRDefault="0037270B" w:rsidP="009B5CCB">
      <w:r>
        <w:separator/>
      </w:r>
    </w:p>
  </w:endnote>
  <w:endnote w:type="continuationSeparator" w:id="1">
    <w:p w:rsidR="0037270B" w:rsidRDefault="0037270B" w:rsidP="009B5CC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中楷體">
    <w:altName w:val="新細明體"/>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儷楷書">
    <w:altName w:val="Arial Unicode MS"/>
    <w:charset w:val="88"/>
    <w:family w:val="script"/>
    <w:pitch w:val="fixed"/>
    <w:sig w:usb0="F1002BFF" w:usb1="29DFFFFF" w:usb2="00000037" w:usb3="00000000" w:csb0="003F00FF" w:csb1="00000000"/>
  </w:font>
  <w:font w:name="華康楷書體W5">
    <w:altName w:val="新細明體"/>
    <w:charset w:val="88"/>
    <w:family w:val="modern"/>
    <w:pitch w:val="fixed"/>
    <w:sig w:usb0="80000001" w:usb1="28091800" w:usb2="00000016" w:usb3="00000000" w:csb0="00100000" w:csb1="00000000"/>
  </w:font>
  <w:font w:name="華康仿宋體W4">
    <w:altName w:val="新細明體"/>
    <w:panose1 w:val="00000000000000000000"/>
    <w:charset w:val="88"/>
    <w:family w:val="modern"/>
    <w:notTrueType/>
    <w:pitch w:val="fixed"/>
    <w:sig w:usb0="00000001" w:usb1="08080000" w:usb2="00000010" w:usb3="00000000" w:csb0="00100000" w:csb1="00000000"/>
  </w:font>
  <w:font w:name="Noto Sans CJK JP Regular">
    <w:altName w:val="Arial"/>
    <w:charset w:val="00"/>
    <w:family w:val="swiss"/>
    <w:pitch w:val="variable"/>
    <w:sig w:usb0="00000000" w:usb1="00000000" w:usb2="00000000" w:usb3="00000000" w:csb0="00000000" w:csb1="00000000"/>
  </w:font>
  <w:font w:name="Arial Unicode MS">
    <w:panose1 w:val="020B0604020202020204"/>
    <w:charset w:val="88"/>
    <w:family w:val="swiss"/>
    <w:pitch w:val="variable"/>
    <w:sig w:usb0="F7FFAFFF" w:usb1="E9DFFFFF" w:usb2="0000003F" w:usb3="00000000" w:csb0="003F01FF" w:csb1="00000000"/>
  </w:font>
  <w:font w:name="CG Times">
    <w:altName w:val="Times New Roman"/>
    <w:charset w:val="00"/>
    <w:family w:val="roman"/>
    <w:pitch w:val="variable"/>
    <w:sig w:usb0="00000007" w:usb1="00000000" w:usb2="00000000" w:usb3="00000000" w:csb0="00000093" w:csb1="00000000"/>
  </w:font>
  <w:font w:name="華康仿宋體W6">
    <w:altName w:val="新細明體"/>
    <w:charset w:val="88"/>
    <w:family w:val="modern"/>
    <w:pitch w:val="fixed"/>
    <w:sig w:usb0="80000001" w:usb1="28091800" w:usb2="00000016" w:usb3="00000000" w:csb0="00100000" w:csb1="00000000"/>
  </w:font>
  <w:font w:name="華康中黑體">
    <w:altName w:val="Arial Unicode MS"/>
    <w:charset w:val="88"/>
    <w:family w:val="modern"/>
    <w:pitch w:val="fixed"/>
    <w:sig w:usb0="80000001" w:usb1="28091800" w:usb2="00000016" w:usb3="00000000" w:csb0="00100000" w:csb1="00000000"/>
  </w:font>
  <w:font w:name="Tahoma">
    <w:panose1 w:val="020B0604030504040204"/>
    <w:charset w:val="00"/>
    <w:family w:val="swiss"/>
    <w:pitch w:val="variable"/>
    <w:sig w:usb0="E1002EFF" w:usb1="C000605B" w:usb2="00000029" w:usb3="00000000" w:csb0="000101FF" w:csb1="00000000"/>
  </w:font>
  <w:font w:name="華康細圓體">
    <w:altName w:val="新細明體"/>
    <w:charset w:val="88"/>
    <w:family w:val="modern"/>
    <w:pitch w:val="fixed"/>
    <w:sig w:usb0="80000001" w:usb1="28091800" w:usb2="00000016"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23F" w:rsidRDefault="00D9723F">
    <w:pPr>
      <w:pStyle w:val="aa"/>
      <w:jc w:val="center"/>
    </w:pPr>
    <w:fldSimple w:instr=" PAGE   \* MERGEFORMAT ">
      <w:r w:rsidR="009F0782" w:rsidRPr="009F0782">
        <w:rPr>
          <w:noProof/>
          <w:lang w:val="zh-TW"/>
        </w:rPr>
        <w:t>I</w:t>
      </w:r>
    </w:fldSimple>
  </w:p>
  <w:p w:rsidR="00D9723F" w:rsidRDefault="00D9723F" w:rsidP="001D474E">
    <w:pPr>
      <w:pStyle w:val="aa"/>
      <w:tabs>
        <w:tab w:val="clear" w:pos="4153"/>
        <w:tab w:val="clear" w:pos="8306"/>
        <w:tab w:val="right" w:pos="8868"/>
      </w:tabs>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23F" w:rsidRDefault="00D9723F" w:rsidP="00680A10">
    <w:pPr>
      <w:pStyle w:val="a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23F" w:rsidRDefault="00D9723F" w:rsidP="00680A10">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270B" w:rsidRDefault="0037270B" w:rsidP="009B5CCB">
      <w:r>
        <w:separator/>
      </w:r>
    </w:p>
  </w:footnote>
  <w:footnote w:type="continuationSeparator" w:id="1">
    <w:p w:rsidR="0037270B" w:rsidRDefault="0037270B" w:rsidP="009B5C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23F" w:rsidRPr="00A671AF" w:rsidRDefault="00D9723F" w:rsidP="00680A10">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747E60A2"/>
    <w:lvl w:ilvl="0">
      <w:start w:val="1"/>
      <w:numFmt w:val="decimal"/>
      <w:pStyle w:val="a"/>
      <w:lvlText w:val="%1."/>
      <w:lvlJc w:val="left"/>
      <w:pPr>
        <w:tabs>
          <w:tab w:val="num" w:pos="361"/>
        </w:tabs>
        <w:ind w:leftChars="200" w:left="361" w:hangingChars="200" w:hanging="360"/>
      </w:pPr>
    </w:lvl>
  </w:abstractNum>
  <w:abstractNum w:abstractNumId="1">
    <w:nsid w:val="FFFFFF89"/>
    <w:multiLevelType w:val="singleLevel"/>
    <w:tmpl w:val="40A44D30"/>
    <w:lvl w:ilvl="0">
      <w:start w:val="1"/>
      <w:numFmt w:val="bullet"/>
      <w:lvlText w:val=""/>
      <w:lvlJc w:val="left"/>
      <w:pPr>
        <w:tabs>
          <w:tab w:val="num" w:pos="361"/>
        </w:tabs>
        <w:ind w:left="361" w:hanging="360"/>
      </w:pPr>
      <w:rPr>
        <w:rFonts w:ascii="Wingdings" w:hAnsi="Wingdings" w:hint="default"/>
      </w:rPr>
    </w:lvl>
  </w:abstractNum>
  <w:abstractNum w:abstractNumId="2">
    <w:nsid w:val="FFFFFFFB"/>
    <w:multiLevelType w:val="multilevel"/>
    <w:tmpl w:val="4DB81934"/>
    <w:lvl w:ilvl="0">
      <w:start w:val="6"/>
      <w:numFmt w:val="taiwaneseCountingThousand"/>
      <w:lvlText w:val="第%1章"/>
      <w:legacy w:legacy="1" w:legacySpace="454" w:legacyIndent="425"/>
      <w:lvlJc w:val="center"/>
      <w:pPr>
        <w:ind w:left="425" w:hanging="425"/>
      </w:pPr>
      <w:rPr>
        <w:rFonts w:cs="Times New Roman"/>
      </w:rPr>
    </w:lvl>
    <w:lvl w:ilvl="1">
      <w:start w:val="1"/>
      <w:numFmt w:val="none"/>
      <w:suff w:val="nothing"/>
      <w:lvlText w:val=""/>
      <w:lvlJc w:val="left"/>
      <w:pPr>
        <w:ind w:left="425"/>
      </w:pPr>
      <w:rPr>
        <w:rFonts w:cs="Times New Roman"/>
        <w:sz w:val="16"/>
      </w:rPr>
    </w:lvl>
    <w:lvl w:ilvl="2">
      <w:start w:val="1"/>
      <w:numFmt w:val="none"/>
      <w:suff w:val="nothing"/>
      <w:lvlText w:val=""/>
      <w:lvlJc w:val="left"/>
      <w:pPr>
        <w:ind w:left="425"/>
      </w:pPr>
      <w:rPr>
        <w:rFonts w:cs="Times New Roman"/>
        <w:sz w:val="16"/>
      </w:rPr>
    </w:lvl>
    <w:lvl w:ilvl="3">
      <w:start w:val="1"/>
      <w:numFmt w:val="none"/>
      <w:suff w:val="nothing"/>
      <w:lvlText w:val=""/>
      <w:lvlJc w:val="left"/>
      <w:pPr>
        <w:ind w:left="425"/>
      </w:pPr>
      <w:rPr>
        <w:rFonts w:cs="Times New Roman"/>
        <w:sz w:val="16"/>
      </w:rPr>
    </w:lvl>
    <w:lvl w:ilvl="4">
      <w:start w:val="1"/>
      <w:numFmt w:val="taiwaneseCountingThousand"/>
      <w:pStyle w:val="5"/>
      <w:lvlText w:val="%5、"/>
      <w:legacy w:legacy="1" w:legacySpace="0" w:legacyIndent="624"/>
      <w:lvlJc w:val="left"/>
      <w:pPr>
        <w:ind w:left="1049" w:hanging="624"/>
      </w:pPr>
      <w:rPr>
        <w:rFonts w:cs="Times New Roman"/>
      </w:rPr>
    </w:lvl>
    <w:lvl w:ilvl="5">
      <w:start w:val="1"/>
      <w:numFmt w:val="taiwaneseCountingThousand"/>
      <w:pStyle w:val="6"/>
      <w:lvlText w:val="(%6)"/>
      <w:legacy w:legacy="1" w:legacySpace="0" w:legacyIndent="567"/>
      <w:lvlJc w:val="left"/>
      <w:pPr>
        <w:ind w:left="1616" w:hanging="567"/>
      </w:pPr>
      <w:rPr>
        <w:rFonts w:cs="Times New Roman"/>
      </w:rPr>
    </w:lvl>
    <w:lvl w:ilvl="6">
      <w:start w:val="1"/>
      <w:numFmt w:val="decimal"/>
      <w:pStyle w:val="7"/>
      <w:lvlText w:val="%7."/>
      <w:legacy w:legacy="1" w:legacySpace="0" w:legacyIndent="340"/>
      <w:lvlJc w:val="left"/>
      <w:pPr>
        <w:ind w:left="1956" w:hanging="340"/>
      </w:pPr>
      <w:rPr>
        <w:rFonts w:cs="Times New Roman"/>
      </w:rPr>
    </w:lvl>
    <w:lvl w:ilvl="7">
      <w:start w:val="1"/>
      <w:numFmt w:val="decimal"/>
      <w:pStyle w:val="8"/>
      <w:lvlText w:val="(%8)"/>
      <w:legacy w:legacy="1" w:legacySpace="0" w:legacyIndent="510"/>
      <w:lvlJc w:val="left"/>
      <w:pPr>
        <w:ind w:left="2466" w:hanging="510"/>
      </w:pPr>
      <w:rPr>
        <w:rFonts w:cs="Times New Roman"/>
      </w:rPr>
    </w:lvl>
    <w:lvl w:ilvl="8">
      <w:start w:val="1"/>
      <w:numFmt w:val="lowerLetter"/>
      <w:pStyle w:val="9"/>
      <w:lvlText w:val="%9."/>
      <w:legacy w:legacy="1" w:legacySpace="0" w:legacyIndent="340"/>
      <w:lvlJc w:val="left"/>
      <w:pPr>
        <w:ind w:left="2806" w:hanging="340"/>
      </w:pPr>
      <w:rPr>
        <w:rFonts w:cs="Times New Roman"/>
      </w:rPr>
    </w:lvl>
  </w:abstractNum>
  <w:abstractNum w:abstractNumId="3">
    <w:nsid w:val="01971F4A"/>
    <w:multiLevelType w:val="hybridMultilevel"/>
    <w:tmpl w:val="0F50DF3E"/>
    <w:lvl w:ilvl="0" w:tplc="FAC60A34">
      <w:start w:val="1"/>
      <w:numFmt w:val="upperRoman"/>
      <w:lvlText w:val="%1"/>
      <w:lvlJc w:val="left"/>
      <w:pPr>
        <w:ind w:left="36" w:hanging="212"/>
      </w:pPr>
      <w:rPr>
        <w:rFonts w:ascii="Times New Roman" w:eastAsia="Times New Roman" w:hAnsi="Times New Roman" w:cs="Times New Roman" w:hint="default"/>
        <w:w w:val="100"/>
        <w:sz w:val="16"/>
        <w:szCs w:val="16"/>
      </w:rPr>
    </w:lvl>
    <w:lvl w:ilvl="1" w:tplc="B2E6CCCA">
      <w:numFmt w:val="bullet"/>
      <w:lvlText w:val="•"/>
      <w:lvlJc w:val="left"/>
      <w:pPr>
        <w:ind w:left="284" w:hanging="212"/>
      </w:pPr>
      <w:rPr>
        <w:rFonts w:hint="default"/>
      </w:rPr>
    </w:lvl>
    <w:lvl w:ilvl="2" w:tplc="FF26026E">
      <w:numFmt w:val="bullet"/>
      <w:lvlText w:val="•"/>
      <w:lvlJc w:val="left"/>
      <w:pPr>
        <w:ind w:left="528" w:hanging="212"/>
      </w:pPr>
      <w:rPr>
        <w:rFonts w:hint="default"/>
      </w:rPr>
    </w:lvl>
    <w:lvl w:ilvl="3" w:tplc="B4580C02">
      <w:numFmt w:val="bullet"/>
      <w:lvlText w:val="•"/>
      <w:lvlJc w:val="left"/>
      <w:pPr>
        <w:ind w:left="773" w:hanging="212"/>
      </w:pPr>
      <w:rPr>
        <w:rFonts w:hint="default"/>
      </w:rPr>
    </w:lvl>
    <w:lvl w:ilvl="4" w:tplc="EFC4DB74">
      <w:numFmt w:val="bullet"/>
      <w:lvlText w:val="•"/>
      <w:lvlJc w:val="left"/>
      <w:pPr>
        <w:ind w:left="1017" w:hanging="212"/>
      </w:pPr>
      <w:rPr>
        <w:rFonts w:hint="default"/>
      </w:rPr>
    </w:lvl>
    <w:lvl w:ilvl="5" w:tplc="A8DC82EA">
      <w:numFmt w:val="bullet"/>
      <w:lvlText w:val="•"/>
      <w:lvlJc w:val="left"/>
      <w:pPr>
        <w:ind w:left="1262" w:hanging="212"/>
      </w:pPr>
      <w:rPr>
        <w:rFonts w:hint="default"/>
      </w:rPr>
    </w:lvl>
    <w:lvl w:ilvl="6" w:tplc="D8F49642">
      <w:numFmt w:val="bullet"/>
      <w:lvlText w:val="•"/>
      <w:lvlJc w:val="left"/>
      <w:pPr>
        <w:ind w:left="1506" w:hanging="212"/>
      </w:pPr>
      <w:rPr>
        <w:rFonts w:hint="default"/>
      </w:rPr>
    </w:lvl>
    <w:lvl w:ilvl="7" w:tplc="DF40165C">
      <w:numFmt w:val="bullet"/>
      <w:lvlText w:val="•"/>
      <w:lvlJc w:val="left"/>
      <w:pPr>
        <w:ind w:left="1751" w:hanging="212"/>
      </w:pPr>
      <w:rPr>
        <w:rFonts w:hint="default"/>
      </w:rPr>
    </w:lvl>
    <w:lvl w:ilvl="8" w:tplc="0E74BE9E">
      <w:numFmt w:val="bullet"/>
      <w:lvlText w:val="•"/>
      <w:lvlJc w:val="left"/>
      <w:pPr>
        <w:ind w:left="1995" w:hanging="212"/>
      </w:pPr>
      <w:rPr>
        <w:rFonts w:hint="default"/>
      </w:rPr>
    </w:lvl>
  </w:abstractNum>
  <w:abstractNum w:abstractNumId="4">
    <w:nsid w:val="088F048E"/>
    <w:multiLevelType w:val="hybridMultilevel"/>
    <w:tmpl w:val="E6ACE00C"/>
    <w:lvl w:ilvl="0" w:tplc="B204C034">
      <w:start w:val="1"/>
      <w:numFmt w:val="decimal"/>
      <w:lvlText w:val="(%1)"/>
      <w:lvlJc w:val="left"/>
      <w:pPr>
        <w:tabs>
          <w:tab w:val="num" w:pos="720"/>
        </w:tabs>
        <w:ind w:left="72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D7F66DB"/>
    <w:multiLevelType w:val="hybridMultilevel"/>
    <w:tmpl w:val="42F06DF6"/>
    <w:lvl w:ilvl="0" w:tplc="0844840E">
      <w:start w:val="1"/>
      <w:numFmt w:val="upperRoman"/>
      <w:lvlText w:val="%1"/>
      <w:lvlJc w:val="left"/>
      <w:pPr>
        <w:ind w:left="32" w:hanging="212"/>
      </w:pPr>
      <w:rPr>
        <w:rFonts w:ascii="Times New Roman" w:eastAsia="Times New Roman" w:hAnsi="Times New Roman" w:cs="Times New Roman" w:hint="default"/>
        <w:w w:val="100"/>
        <w:sz w:val="16"/>
        <w:szCs w:val="16"/>
      </w:rPr>
    </w:lvl>
    <w:lvl w:ilvl="1" w:tplc="972E6FBC">
      <w:numFmt w:val="bullet"/>
      <w:lvlText w:val="•"/>
      <w:lvlJc w:val="left"/>
      <w:pPr>
        <w:ind w:left="269" w:hanging="212"/>
      </w:pPr>
      <w:rPr>
        <w:rFonts w:hint="default"/>
      </w:rPr>
    </w:lvl>
    <w:lvl w:ilvl="2" w:tplc="E1147868">
      <w:numFmt w:val="bullet"/>
      <w:lvlText w:val="•"/>
      <w:lvlJc w:val="left"/>
      <w:pPr>
        <w:ind w:left="499" w:hanging="212"/>
      </w:pPr>
      <w:rPr>
        <w:rFonts w:hint="default"/>
      </w:rPr>
    </w:lvl>
    <w:lvl w:ilvl="3" w:tplc="BE9C09C0">
      <w:numFmt w:val="bullet"/>
      <w:lvlText w:val="•"/>
      <w:lvlJc w:val="left"/>
      <w:pPr>
        <w:ind w:left="729" w:hanging="212"/>
      </w:pPr>
      <w:rPr>
        <w:rFonts w:hint="default"/>
      </w:rPr>
    </w:lvl>
    <w:lvl w:ilvl="4" w:tplc="61AA2D60">
      <w:numFmt w:val="bullet"/>
      <w:lvlText w:val="•"/>
      <w:lvlJc w:val="left"/>
      <w:pPr>
        <w:ind w:left="959" w:hanging="212"/>
      </w:pPr>
      <w:rPr>
        <w:rFonts w:hint="default"/>
      </w:rPr>
    </w:lvl>
    <w:lvl w:ilvl="5" w:tplc="3D400B76">
      <w:numFmt w:val="bullet"/>
      <w:lvlText w:val="•"/>
      <w:lvlJc w:val="left"/>
      <w:pPr>
        <w:ind w:left="1189" w:hanging="212"/>
      </w:pPr>
      <w:rPr>
        <w:rFonts w:hint="default"/>
      </w:rPr>
    </w:lvl>
    <w:lvl w:ilvl="6" w:tplc="2AC8AAB6">
      <w:numFmt w:val="bullet"/>
      <w:lvlText w:val="•"/>
      <w:lvlJc w:val="left"/>
      <w:pPr>
        <w:ind w:left="1418" w:hanging="212"/>
      </w:pPr>
      <w:rPr>
        <w:rFonts w:hint="default"/>
      </w:rPr>
    </w:lvl>
    <w:lvl w:ilvl="7" w:tplc="A8AAFDAA">
      <w:numFmt w:val="bullet"/>
      <w:lvlText w:val="•"/>
      <w:lvlJc w:val="left"/>
      <w:pPr>
        <w:ind w:left="1648" w:hanging="212"/>
      </w:pPr>
      <w:rPr>
        <w:rFonts w:hint="default"/>
      </w:rPr>
    </w:lvl>
    <w:lvl w:ilvl="8" w:tplc="14160ECA">
      <w:numFmt w:val="bullet"/>
      <w:lvlText w:val="•"/>
      <w:lvlJc w:val="left"/>
      <w:pPr>
        <w:ind w:left="1878" w:hanging="212"/>
      </w:pPr>
      <w:rPr>
        <w:rFonts w:hint="default"/>
      </w:rPr>
    </w:lvl>
  </w:abstractNum>
  <w:abstractNum w:abstractNumId="6">
    <w:nsid w:val="16B72C53"/>
    <w:multiLevelType w:val="hybridMultilevel"/>
    <w:tmpl w:val="D6E0E51E"/>
    <w:lvl w:ilvl="0" w:tplc="56A69710">
      <w:start w:val="1"/>
      <w:numFmt w:val="decimal"/>
      <w:lvlText w:val="%1."/>
      <w:lvlJc w:val="left"/>
      <w:pPr>
        <w:tabs>
          <w:tab w:val="num" w:pos="360"/>
        </w:tabs>
        <w:ind w:left="360" w:hanging="360"/>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A450F38"/>
    <w:multiLevelType w:val="hybridMultilevel"/>
    <w:tmpl w:val="1A1CEFD4"/>
    <w:lvl w:ilvl="0" w:tplc="B204C034">
      <w:start w:val="1"/>
      <w:numFmt w:val="decimal"/>
      <w:lvlText w:val="(%1)"/>
      <w:lvlJc w:val="left"/>
      <w:pPr>
        <w:tabs>
          <w:tab w:val="num" w:pos="720"/>
        </w:tabs>
        <w:ind w:left="72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D9F0DD2"/>
    <w:multiLevelType w:val="hybridMultilevel"/>
    <w:tmpl w:val="2CD8A79E"/>
    <w:lvl w:ilvl="0" w:tplc="F9ACCC16">
      <w:start w:val="1"/>
      <w:numFmt w:val="decimal"/>
      <w:lvlText w:val="(%1)"/>
      <w:lvlJc w:val="left"/>
      <w:pPr>
        <w:tabs>
          <w:tab w:val="num" w:pos="720"/>
        </w:tabs>
        <w:ind w:left="720" w:hanging="36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9">
    <w:nsid w:val="1F9C5187"/>
    <w:multiLevelType w:val="hybridMultilevel"/>
    <w:tmpl w:val="D0B41F02"/>
    <w:lvl w:ilvl="0" w:tplc="0888990C">
      <w:start w:val="1"/>
      <w:numFmt w:val="decimal"/>
      <w:lvlText w:val="%1."/>
      <w:lvlJc w:val="left"/>
      <w:pPr>
        <w:tabs>
          <w:tab w:val="num" w:pos="600"/>
        </w:tabs>
        <w:ind w:left="60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0C3169F"/>
    <w:multiLevelType w:val="hybridMultilevel"/>
    <w:tmpl w:val="31AC078E"/>
    <w:lvl w:ilvl="0" w:tplc="4BEE7FDC">
      <w:start w:val="1"/>
      <w:numFmt w:val="upperRoman"/>
      <w:lvlText w:val="%1"/>
      <w:lvlJc w:val="left"/>
      <w:pPr>
        <w:ind w:left="240" w:hanging="212"/>
      </w:pPr>
      <w:rPr>
        <w:rFonts w:ascii="Times New Roman" w:eastAsia="Times New Roman" w:hAnsi="Times New Roman" w:cs="Times New Roman" w:hint="default"/>
        <w:w w:val="100"/>
        <w:sz w:val="16"/>
        <w:szCs w:val="16"/>
      </w:rPr>
    </w:lvl>
    <w:lvl w:ilvl="1" w:tplc="AB882666">
      <w:numFmt w:val="bullet"/>
      <w:lvlText w:val="•"/>
      <w:lvlJc w:val="left"/>
      <w:pPr>
        <w:ind w:left="413" w:hanging="212"/>
      </w:pPr>
      <w:rPr>
        <w:rFonts w:hint="default"/>
      </w:rPr>
    </w:lvl>
    <w:lvl w:ilvl="2" w:tplc="78805758">
      <w:numFmt w:val="bullet"/>
      <w:lvlText w:val="•"/>
      <w:lvlJc w:val="left"/>
      <w:pPr>
        <w:ind w:left="586" w:hanging="212"/>
      </w:pPr>
      <w:rPr>
        <w:rFonts w:hint="default"/>
      </w:rPr>
    </w:lvl>
    <w:lvl w:ilvl="3" w:tplc="30FA7146">
      <w:numFmt w:val="bullet"/>
      <w:lvlText w:val="•"/>
      <w:lvlJc w:val="left"/>
      <w:pPr>
        <w:ind w:left="759" w:hanging="212"/>
      </w:pPr>
      <w:rPr>
        <w:rFonts w:hint="default"/>
      </w:rPr>
    </w:lvl>
    <w:lvl w:ilvl="4" w:tplc="E9B8FD00">
      <w:numFmt w:val="bullet"/>
      <w:lvlText w:val="•"/>
      <w:lvlJc w:val="left"/>
      <w:pPr>
        <w:ind w:left="932" w:hanging="212"/>
      </w:pPr>
      <w:rPr>
        <w:rFonts w:hint="default"/>
      </w:rPr>
    </w:lvl>
    <w:lvl w:ilvl="5" w:tplc="848C7BB6">
      <w:numFmt w:val="bullet"/>
      <w:lvlText w:val="•"/>
      <w:lvlJc w:val="left"/>
      <w:pPr>
        <w:ind w:left="1105" w:hanging="212"/>
      </w:pPr>
      <w:rPr>
        <w:rFonts w:hint="default"/>
      </w:rPr>
    </w:lvl>
    <w:lvl w:ilvl="6" w:tplc="5A34E150">
      <w:numFmt w:val="bullet"/>
      <w:lvlText w:val="•"/>
      <w:lvlJc w:val="left"/>
      <w:pPr>
        <w:ind w:left="1278" w:hanging="212"/>
      </w:pPr>
      <w:rPr>
        <w:rFonts w:hint="default"/>
      </w:rPr>
    </w:lvl>
    <w:lvl w:ilvl="7" w:tplc="67D6EBF4">
      <w:numFmt w:val="bullet"/>
      <w:lvlText w:val="•"/>
      <w:lvlJc w:val="left"/>
      <w:pPr>
        <w:ind w:left="1451" w:hanging="212"/>
      </w:pPr>
      <w:rPr>
        <w:rFonts w:hint="default"/>
      </w:rPr>
    </w:lvl>
    <w:lvl w:ilvl="8" w:tplc="91AAB5CA">
      <w:numFmt w:val="bullet"/>
      <w:lvlText w:val="•"/>
      <w:lvlJc w:val="left"/>
      <w:pPr>
        <w:ind w:left="1624" w:hanging="212"/>
      </w:pPr>
      <w:rPr>
        <w:rFonts w:hint="default"/>
      </w:rPr>
    </w:lvl>
  </w:abstractNum>
  <w:abstractNum w:abstractNumId="11">
    <w:nsid w:val="21660788"/>
    <w:multiLevelType w:val="hybridMultilevel"/>
    <w:tmpl w:val="4AD8CEB0"/>
    <w:lvl w:ilvl="0" w:tplc="F9ACCC16">
      <w:start w:val="1"/>
      <w:numFmt w:val="decimal"/>
      <w:lvlText w:val="(%1)"/>
      <w:lvlJc w:val="left"/>
      <w:pPr>
        <w:tabs>
          <w:tab w:val="num" w:pos="720"/>
        </w:tabs>
        <w:ind w:left="72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21B97C1F"/>
    <w:multiLevelType w:val="hybridMultilevel"/>
    <w:tmpl w:val="D7AC7F4E"/>
    <w:lvl w:ilvl="0" w:tplc="D1BCBA3A">
      <w:start w:val="1"/>
      <w:numFmt w:val="taiwaneseCountingThousand"/>
      <w:lvlText w:val="%1、"/>
      <w:lvlJc w:val="left"/>
      <w:pPr>
        <w:ind w:left="1855"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nsid w:val="2D9E544E"/>
    <w:multiLevelType w:val="hybridMultilevel"/>
    <w:tmpl w:val="FBB4E7C0"/>
    <w:lvl w:ilvl="0" w:tplc="36C6DA9E">
      <w:start w:val="1"/>
      <w:numFmt w:val="decimal"/>
      <w:lvlText w:val="(%1)"/>
      <w:lvlJc w:val="left"/>
      <w:pPr>
        <w:tabs>
          <w:tab w:val="num" w:pos="720"/>
        </w:tabs>
        <w:ind w:left="72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2E727667"/>
    <w:multiLevelType w:val="hybridMultilevel"/>
    <w:tmpl w:val="40987058"/>
    <w:lvl w:ilvl="0" w:tplc="790C5084">
      <w:start w:val="1"/>
      <w:numFmt w:val="upperRoman"/>
      <w:lvlText w:val="%1"/>
      <w:lvlJc w:val="left"/>
      <w:pPr>
        <w:ind w:left="30" w:hanging="212"/>
      </w:pPr>
      <w:rPr>
        <w:rFonts w:ascii="Times New Roman" w:eastAsia="Times New Roman" w:hAnsi="Times New Roman" w:cs="Times New Roman" w:hint="default"/>
        <w:w w:val="100"/>
        <w:sz w:val="16"/>
        <w:szCs w:val="16"/>
      </w:rPr>
    </w:lvl>
    <w:lvl w:ilvl="1" w:tplc="4F40A8AC">
      <w:numFmt w:val="bullet"/>
      <w:lvlText w:val="•"/>
      <w:lvlJc w:val="left"/>
      <w:pPr>
        <w:ind w:left="234" w:hanging="212"/>
      </w:pPr>
      <w:rPr>
        <w:rFonts w:hint="default"/>
      </w:rPr>
    </w:lvl>
    <w:lvl w:ilvl="2" w:tplc="499EB13A">
      <w:numFmt w:val="bullet"/>
      <w:lvlText w:val="•"/>
      <w:lvlJc w:val="left"/>
      <w:pPr>
        <w:ind w:left="428" w:hanging="212"/>
      </w:pPr>
      <w:rPr>
        <w:rFonts w:hint="default"/>
      </w:rPr>
    </w:lvl>
    <w:lvl w:ilvl="3" w:tplc="A3F46212">
      <w:numFmt w:val="bullet"/>
      <w:lvlText w:val="•"/>
      <w:lvlJc w:val="left"/>
      <w:pPr>
        <w:ind w:left="622" w:hanging="212"/>
      </w:pPr>
      <w:rPr>
        <w:rFonts w:hint="default"/>
      </w:rPr>
    </w:lvl>
    <w:lvl w:ilvl="4" w:tplc="CABE5E88">
      <w:numFmt w:val="bullet"/>
      <w:lvlText w:val="•"/>
      <w:lvlJc w:val="left"/>
      <w:pPr>
        <w:ind w:left="816" w:hanging="212"/>
      </w:pPr>
      <w:rPr>
        <w:rFonts w:hint="default"/>
      </w:rPr>
    </w:lvl>
    <w:lvl w:ilvl="5" w:tplc="E69A4D2C">
      <w:numFmt w:val="bullet"/>
      <w:lvlText w:val="•"/>
      <w:lvlJc w:val="left"/>
      <w:pPr>
        <w:ind w:left="1011" w:hanging="212"/>
      </w:pPr>
      <w:rPr>
        <w:rFonts w:hint="default"/>
      </w:rPr>
    </w:lvl>
    <w:lvl w:ilvl="6" w:tplc="09A6947A">
      <w:numFmt w:val="bullet"/>
      <w:lvlText w:val="•"/>
      <w:lvlJc w:val="left"/>
      <w:pPr>
        <w:ind w:left="1205" w:hanging="212"/>
      </w:pPr>
      <w:rPr>
        <w:rFonts w:hint="default"/>
      </w:rPr>
    </w:lvl>
    <w:lvl w:ilvl="7" w:tplc="96B8A2AC">
      <w:numFmt w:val="bullet"/>
      <w:lvlText w:val="•"/>
      <w:lvlJc w:val="left"/>
      <w:pPr>
        <w:ind w:left="1399" w:hanging="212"/>
      </w:pPr>
      <w:rPr>
        <w:rFonts w:hint="default"/>
      </w:rPr>
    </w:lvl>
    <w:lvl w:ilvl="8" w:tplc="27E6FED4">
      <w:numFmt w:val="bullet"/>
      <w:lvlText w:val="•"/>
      <w:lvlJc w:val="left"/>
      <w:pPr>
        <w:ind w:left="1593" w:hanging="212"/>
      </w:pPr>
      <w:rPr>
        <w:rFonts w:hint="default"/>
      </w:rPr>
    </w:lvl>
  </w:abstractNum>
  <w:abstractNum w:abstractNumId="15">
    <w:nsid w:val="2E7755D7"/>
    <w:multiLevelType w:val="hybridMultilevel"/>
    <w:tmpl w:val="BD2830F6"/>
    <w:lvl w:ilvl="0" w:tplc="0888990C">
      <w:start w:val="1"/>
      <w:numFmt w:val="decimal"/>
      <w:lvlText w:val="%1."/>
      <w:lvlJc w:val="left"/>
      <w:pPr>
        <w:tabs>
          <w:tab w:val="num" w:pos="600"/>
        </w:tabs>
        <w:ind w:left="60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2EC5678B"/>
    <w:multiLevelType w:val="hybridMultilevel"/>
    <w:tmpl w:val="F996825E"/>
    <w:lvl w:ilvl="0" w:tplc="BDDC13DE">
      <w:start w:val="1"/>
      <w:numFmt w:val="upperRoman"/>
      <w:lvlText w:val="%1"/>
      <w:lvlJc w:val="left"/>
      <w:pPr>
        <w:ind w:left="38" w:hanging="212"/>
      </w:pPr>
      <w:rPr>
        <w:rFonts w:ascii="Times New Roman" w:eastAsia="Times New Roman" w:hAnsi="Times New Roman" w:cs="Times New Roman" w:hint="default"/>
        <w:w w:val="100"/>
        <w:sz w:val="16"/>
        <w:szCs w:val="16"/>
      </w:rPr>
    </w:lvl>
    <w:lvl w:ilvl="1" w:tplc="6A26900E">
      <w:numFmt w:val="bullet"/>
      <w:lvlText w:val="•"/>
      <w:lvlJc w:val="left"/>
      <w:pPr>
        <w:ind w:left="270" w:hanging="212"/>
      </w:pPr>
      <w:rPr>
        <w:rFonts w:hint="default"/>
      </w:rPr>
    </w:lvl>
    <w:lvl w:ilvl="2" w:tplc="16D6803C">
      <w:numFmt w:val="bullet"/>
      <w:lvlText w:val="•"/>
      <w:lvlJc w:val="left"/>
      <w:pPr>
        <w:ind w:left="501" w:hanging="212"/>
      </w:pPr>
      <w:rPr>
        <w:rFonts w:hint="default"/>
      </w:rPr>
    </w:lvl>
    <w:lvl w:ilvl="3" w:tplc="E8242DDE">
      <w:numFmt w:val="bullet"/>
      <w:lvlText w:val="•"/>
      <w:lvlJc w:val="left"/>
      <w:pPr>
        <w:ind w:left="731" w:hanging="212"/>
      </w:pPr>
      <w:rPr>
        <w:rFonts w:hint="default"/>
      </w:rPr>
    </w:lvl>
    <w:lvl w:ilvl="4" w:tplc="1CC89A68">
      <w:numFmt w:val="bullet"/>
      <w:lvlText w:val="•"/>
      <w:lvlJc w:val="left"/>
      <w:pPr>
        <w:ind w:left="962" w:hanging="212"/>
      </w:pPr>
      <w:rPr>
        <w:rFonts w:hint="default"/>
      </w:rPr>
    </w:lvl>
    <w:lvl w:ilvl="5" w:tplc="107EF6E0">
      <w:numFmt w:val="bullet"/>
      <w:lvlText w:val="•"/>
      <w:lvlJc w:val="left"/>
      <w:pPr>
        <w:ind w:left="1193" w:hanging="212"/>
      </w:pPr>
      <w:rPr>
        <w:rFonts w:hint="default"/>
      </w:rPr>
    </w:lvl>
    <w:lvl w:ilvl="6" w:tplc="B376560C">
      <w:numFmt w:val="bullet"/>
      <w:lvlText w:val="•"/>
      <w:lvlJc w:val="left"/>
      <w:pPr>
        <w:ind w:left="1423" w:hanging="212"/>
      </w:pPr>
      <w:rPr>
        <w:rFonts w:hint="default"/>
      </w:rPr>
    </w:lvl>
    <w:lvl w:ilvl="7" w:tplc="8C40EA0E">
      <w:numFmt w:val="bullet"/>
      <w:lvlText w:val="•"/>
      <w:lvlJc w:val="left"/>
      <w:pPr>
        <w:ind w:left="1654" w:hanging="212"/>
      </w:pPr>
      <w:rPr>
        <w:rFonts w:hint="default"/>
      </w:rPr>
    </w:lvl>
    <w:lvl w:ilvl="8" w:tplc="BCB84E88">
      <w:numFmt w:val="bullet"/>
      <w:lvlText w:val="•"/>
      <w:lvlJc w:val="left"/>
      <w:pPr>
        <w:ind w:left="1884" w:hanging="212"/>
      </w:pPr>
      <w:rPr>
        <w:rFonts w:hint="default"/>
      </w:rPr>
    </w:lvl>
  </w:abstractNum>
  <w:abstractNum w:abstractNumId="17">
    <w:nsid w:val="33BA1CD7"/>
    <w:multiLevelType w:val="hybridMultilevel"/>
    <w:tmpl w:val="EBEC75B8"/>
    <w:lvl w:ilvl="0" w:tplc="0888990C">
      <w:start w:val="1"/>
      <w:numFmt w:val="decimal"/>
      <w:lvlText w:val="%1."/>
      <w:lvlJc w:val="left"/>
      <w:pPr>
        <w:tabs>
          <w:tab w:val="num" w:pos="600"/>
        </w:tabs>
        <w:ind w:left="600" w:hanging="36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18">
    <w:nsid w:val="35E6673A"/>
    <w:multiLevelType w:val="hybridMultilevel"/>
    <w:tmpl w:val="B95A5AC4"/>
    <w:lvl w:ilvl="0" w:tplc="A2063592">
      <w:start w:val="1"/>
      <w:numFmt w:val="upperRoman"/>
      <w:lvlText w:val="%1"/>
      <w:lvlJc w:val="left"/>
      <w:pPr>
        <w:ind w:left="157" w:hanging="132"/>
      </w:pPr>
      <w:rPr>
        <w:rFonts w:ascii="Times New Roman" w:eastAsia="Times New Roman" w:hAnsi="Times New Roman" w:cs="Times New Roman" w:hint="default"/>
        <w:w w:val="100"/>
        <w:sz w:val="16"/>
        <w:szCs w:val="16"/>
      </w:rPr>
    </w:lvl>
    <w:lvl w:ilvl="1" w:tplc="82D48A9C">
      <w:numFmt w:val="bullet"/>
      <w:lvlText w:val="•"/>
      <w:lvlJc w:val="left"/>
      <w:pPr>
        <w:ind w:left="379" w:hanging="132"/>
      </w:pPr>
      <w:rPr>
        <w:rFonts w:hint="default"/>
      </w:rPr>
    </w:lvl>
    <w:lvl w:ilvl="2" w:tplc="16D8B38C">
      <w:numFmt w:val="bullet"/>
      <w:lvlText w:val="•"/>
      <w:lvlJc w:val="left"/>
      <w:pPr>
        <w:ind w:left="599" w:hanging="132"/>
      </w:pPr>
      <w:rPr>
        <w:rFonts w:hint="default"/>
      </w:rPr>
    </w:lvl>
    <w:lvl w:ilvl="3" w:tplc="9AA41906">
      <w:numFmt w:val="bullet"/>
      <w:lvlText w:val="•"/>
      <w:lvlJc w:val="left"/>
      <w:pPr>
        <w:ind w:left="818" w:hanging="132"/>
      </w:pPr>
      <w:rPr>
        <w:rFonts w:hint="default"/>
      </w:rPr>
    </w:lvl>
    <w:lvl w:ilvl="4" w:tplc="4B741712">
      <w:numFmt w:val="bullet"/>
      <w:lvlText w:val="•"/>
      <w:lvlJc w:val="left"/>
      <w:pPr>
        <w:ind w:left="1038" w:hanging="132"/>
      </w:pPr>
      <w:rPr>
        <w:rFonts w:hint="default"/>
      </w:rPr>
    </w:lvl>
    <w:lvl w:ilvl="5" w:tplc="7AB26DBC">
      <w:numFmt w:val="bullet"/>
      <w:lvlText w:val="•"/>
      <w:lvlJc w:val="left"/>
      <w:pPr>
        <w:ind w:left="1258" w:hanging="132"/>
      </w:pPr>
      <w:rPr>
        <w:rFonts w:hint="default"/>
      </w:rPr>
    </w:lvl>
    <w:lvl w:ilvl="6" w:tplc="2AC09174">
      <w:numFmt w:val="bullet"/>
      <w:lvlText w:val="•"/>
      <w:lvlJc w:val="left"/>
      <w:pPr>
        <w:ind w:left="1477" w:hanging="132"/>
      </w:pPr>
      <w:rPr>
        <w:rFonts w:hint="default"/>
      </w:rPr>
    </w:lvl>
    <w:lvl w:ilvl="7" w:tplc="733C43F4">
      <w:numFmt w:val="bullet"/>
      <w:lvlText w:val="•"/>
      <w:lvlJc w:val="left"/>
      <w:pPr>
        <w:ind w:left="1697" w:hanging="132"/>
      </w:pPr>
      <w:rPr>
        <w:rFonts w:hint="default"/>
      </w:rPr>
    </w:lvl>
    <w:lvl w:ilvl="8" w:tplc="638C88A4">
      <w:numFmt w:val="bullet"/>
      <w:lvlText w:val="•"/>
      <w:lvlJc w:val="left"/>
      <w:pPr>
        <w:ind w:left="1916" w:hanging="132"/>
      </w:pPr>
      <w:rPr>
        <w:rFonts w:hint="default"/>
      </w:rPr>
    </w:lvl>
  </w:abstractNum>
  <w:abstractNum w:abstractNumId="19">
    <w:nsid w:val="3A7C5F42"/>
    <w:multiLevelType w:val="hybridMultilevel"/>
    <w:tmpl w:val="05F861F2"/>
    <w:lvl w:ilvl="0" w:tplc="B204C034">
      <w:start w:val="1"/>
      <w:numFmt w:val="decimal"/>
      <w:lvlText w:val="(%1)"/>
      <w:lvlJc w:val="left"/>
      <w:pPr>
        <w:tabs>
          <w:tab w:val="num" w:pos="720"/>
        </w:tabs>
        <w:ind w:left="720" w:hanging="36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0">
    <w:nsid w:val="3DF63E5F"/>
    <w:multiLevelType w:val="hybridMultilevel"/>
    <w:tmpl w:val="1F463C2A"/>
    <w:lvl w:ilvl="0" w:tplc="0888990C">
      <w:start w:val="1"/>
      <w:numFmt w:val="decimal"/>
      <w:lvlText w:val="%1."/>
      <w:lvlJc w:val="left"/>
      <w:pPr>
        <w:tabs>
          <w:tab w:val="num" w:pos="600"/>
        </w:tabs>
        <w:ind w:left="60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407217E1"/>
    <w:multiLevelType w:val="hybridMultilevel"/>
    <w:tmpl w:val="E8FA5C5A"/>
    <w:lvl w:ilvl="0" w:tplc="0888990C">
      <w:start w:val="1"/>
      <w:numFmt w:val="decimal"/>
      <w:lvlText w:val="%1."/>
      <w:lvlJc w:val="left"/>
      <w:pPr>
        <w:tabs>
          <w:tab w:val="num" w:pos="600"/>
        </w:tabs>
        <w:ind w:left="600" w:hanging="36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22">
    <w:nsid w:val="412904F3"/>
    <w:multiLevelType w:val="hybridMultilevel"/>
    <w:tmpl w:val="0882A4AC"/>
    <w:lvl w:ilvl="0" w:tplc="3B0E18F4">
      <w:start w:val="1"/>
      <w:numFmt w:val="taiwaneseCountingThousand"/>
      <w:lvlText w:val="(%1)"/>
      <w:lvlJc w:val="left"/>
      <w:pPr>
        <w:tabs>
          <w:tab w:val="num" w:pos="390"/>
        </w:tabs>
        <w:ind w:left="390" w:hanging="39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41C554BA"/>
    <w:multiLevelType w:val="hybridMultilevel"/>
    <w:tmpl w:val="6EDEB920"/>
    <w:lvl w:ilvl="0" w:tplc="D1BCBA3A">
      <w:start w:val="1"/>
      <w:numFmt w:val="taiwaneseCountingThousand"/>
      <w:lvlText w:val="%1、"/>
      <w:lvlJc w:val="left"/>
      <w:pPr>
        <w:ind w:left="1855"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4">
    <w:nsid w:val="4413424C"/>
    <w:multiLevelType w:val="hybridMultilevel"/>
    <w:tmpl w:val="5E0C795C"/>
    <w:lvl w:ilvl="0" w:tplc="2D625D90">
      <w:start w:val="1"/>
      <w:numFmt w:val="upperRoman"/>
      <w:lvlText w:val="%1"/>
      <w:lvlJc w:val="left"/>
      <w:pPr>
        <w:ind w:left="-9" w:hanging="212"/>
      </w:pPr>
      <w:rPr>
        <w:rFonts w:ascii="Times New Roman" w:eastAsia="Times New Roman" w:hAnsi="Times New Roman" w:cs="Times New Roman" w:hint="default"/>
        <w:w w:val="100"/>
        <w:sz w:val="16"/>
        <w:szCs w:val="16"/>
      </w:rPr>
    </w:lvl>
    <w:lvl w:ilvl="1" w:tplc="B9BE5C7E">
      <w:numFmt w:val="bullet"/>
      <w:lvlText w:val="•"/>
      <w:lvlJc w:val="left"/>
      <w:pPr>
        <w:ind w:left="248" w:hanging="212"/>
      </w:pPr>
      <w:rPr>
        <w:rFonts w:hint="default"/>
      </w:rPr>
    </w:lvl>
    <w:lvl w:ilvl="2" w:tplc="E760E128">
      <w:numFmt w:val="bullet"/>
      <w:lvlText w:val="•"/>
      <w:lvlJc w:val="left"/>
      <w:pPr>
        <w:ind w:left="496" w:hanging="212"/>
      </w:pPr>
      <w:rPr>
        <w:rFonts w:hint="default"/>
      </w:rPr>
    </w:lvl>
    <w:lvl w:ilvl="3" w:tplc="4732B834">
      <w:numFmt w:val="bullet"/>
      <w:lvlText w:val="•"/>
      <w:lvlJc w:val="left"/>
      <w:pPr>
        <w:ind w:left="745" w:hanging="212"/>
      </w:pPr>
      <w:rPr>
        <w:rFonts w:hint="default"/>
      </w:rPr>
    </w:lvl>
    <w:lvl w:ilvl="4" w:tplc="111EF8BC">
      <w:numFmt w:val="bullet"/>
      <w:lvlText w:val="•"/>
      <w:lvlJc w:val="left"/>
      <w:pPr>
        <w:ind w:left="993" w:hanging="212"/>
      </w:pPr>
      <w:rPr>
        <w:rFonts w:hint="default"/>
      </w:rPr>
    </w:lvl>
    <w:lvl w:ilvl="5" w:tplc="D49C1C32">
      <w:numFmt w:val="bullet"/>
      <w:lvlText w:val="•"/>
      <w:lvlJc w:val="left"/>
      <w:pPr>
        <w:ind w:left="1242" w:hanging="212"/>
      </w:pPr>
      <w:rPr>
        <w:rFonts w:hint="default"/>
      </w:rPr>
    </w:lvl>
    <w:lvl w:ilvl="6" w:tplc="2DA2FEEA">
      <w:numFmt w:val="bullet"/>
      <w:lvlText w:val="•"/>
      <w:lvlJc w:val="left"/>
      <w:pPr>
        <w:ind w:left="1490" w:hanging="212"/>
      </w:pPr>
      <w:rPr>
        <w:rFonts w:hint="default"/>
      </w:rPr>
    </w:lvl>
    <w:lvl w:ilvl="7" w:tplc="EFAAE2EE">
      <w:numFmt w:val="bullet"/>
      <w:lvlText w:val="•"/>
      <w:lvlJc w:val="left"/>
      <w:pPr>
        <w:ind w:left="1739" w:hanging="212"/>
      </w:pPr>
      <w:rPr>
        <w:rFonts w:hint="default"/>
      </w:rPr>
    </w:lvl>
    <w:lvl w:ilvl="8" w:tplc="3F4809D6">
      <w:numFmt w:val="bullet"/>
      <w:lvlText w:val="•"/>
      <w:lvlJc w:val="left"/>
      <w:pPr>
        <w:ind w:left="1987" w:hanging="212"/>
      </w:pPr>
      <w:rPr>
        <w:rFonts w:hint="default"/>
      </w:rPr>
    </w:lvl>
  </w:abstractNum>
  <w:abstractNum w:abstractNumId="25">
    <w:nsid w:val="51962128"/>
    <w:multiLevelType w:val="hybridMultilevel"/>
    <w:tmpl w:val="70863230"/>
    <w:lvl w:ilvl="0" w:tplc="C7FCC1A2">
      <w:start w:val="1"/>
      <w:numFmt w:val="upperRoman"/>
      <w:lvlText w:val="%1"/>
      <w:lvlJc w:val="left"/>
      <w:pPr>
        <w:ind w:left="234" w:hanging="212"/>
      </w:pPr>
      <w:rPr>
        <w:rFonts w:ascii="Times New Roman" w:eastAsia="Times New Roman" w:hAnsi="Times New Roman" w:cs="Times New Roman" w:hint="default"/>
        <w:w w:val="100"/>
        <w:sz w:val="16"/>
        <w:szCs w:val="16"/>
      </w:rPr>
    </w:lvl>
    <w:lvl w:ilvl="1" w:tplc="E3F83526">
      <w:numFmt w:val="bullet"/>
      <w:lvlText w:val="•"/>
      <w:lvlJc w:val="left"/>
      <w:pPr>
        <w:ind w:left="426" w:hanging="212"/>
      </w:pPr>
      <w:rPr>
        <w:rFonts w:hint="default"/>
      </w:rPr>
    </w:lvl>
    <w:lvl w:ilvl="2" w:tplc="65DE727C">
      <w:numFmt w:val="bullet"/>
      <w:lvlText w:val="•"/>
      <w:lvlJc w:val="left"/>
      <w:pPr>
        <w:ind w:left="612" w:hanging="212"/>
      </w:pPr>
      <w:rPr>
        <w:rFonts w:hint="default"/>
      </w:rPr>
    </w:lvl>
    <w:lvl w:ilvl="3" w:tplc="880247D4">
      <w:numFmt w:val="bullet"/>
      <w:lvlText w:val="•"/>
      <w:lvlJc w:val="left"/>
      <w:pPr>
        <w:ind w:left="798" w:hanging="212"/>
      </w:pPr>
      <w:rPr>
        <w:rFonts w:hint="default"/>
      </w:rPr>
    </w:lvl>
    <w:lvl w:ilvl="4" w:tplc="E21257DA">
      <w:numFmt w:val="bullet"/>
      <w:lvlText w:val="•"/>
      <w:lvlJc w:val="left"/>
      <w:pPr>
        <w:ind w:left="985" w:hanging="212"/>
      </w:pPr>
      <w:rPr>
        <w:rFonts w:hint="default"/>
      </w:rPr>
    </w:lvl>
    <w:lvl w:ilvl="5" w:tplc="A926B084">
      <w:numFmt w:val="bullet"/>
      <w:lvlText w:val="•"/>
      <w:lvlJc w:val="left"/>
      <w:pPr>
        <w:ind w:left="1171" w:hanging="212"/>
      </w:pPr>
      <w:rPr>
        <w:rFonts w:hint="default"/>
      </w:rPr>
    </w:lvl>
    <w:lvl w:ilvl="6" w:tplc="5BFA218E">
      <w:numFmt w:val="bullet"/>
      <w:lvlText w:val="•"/>
      <w:lvlJc w:val="left"/>
      <w:pPr>
        <w:ind w:left="1357" w:hanging="212"/>
      </w:pPr>
      <w:rPr>
        <w:rFonts w:hint="default"/>
      </w:rPr>
    </w:lvl>
    <w:lvl w:ilvl="7" w:tplc="936C15DA">
      <w:numFmt w:val="bullet"/>
      <w:lvlText w:val="•"/>
      <w:lvlJc w:val="left"/>
      <w:pPr>
        <w:ind w:left="1544" w:hanging="212"/>
      </w:pPr>
      <w:rPr>
        <w:rFonts w:hint="default"/>
      </w:rPr>
    </w:lvl>
    <w:lvl w:ilvl="8" w:tplc="CBC611BA">
      <w:numFmt w:val="bullet"/>
      <w:lvlText w:val="•"/>
      <w:lvlJc w:val="left"/>
      <w:pPr>
        <w:ind w:left="1730" w:hanging="212"/>
      </w:pPr>
      <w:rPr>
        <w:rFonts w:hint="default"/>
      </w:rPr>
    </w:lvl>
  </w:abstractNum>
  <w:abstractNum w:abstractNumId="26">
    <w:nsid w:val="52BB2714"/>
    <w:multiLevelType w:val="hybridMultilevel"/>
    <w:tmpl w:val="3C62EA92"/>
    <w:lvl w:ilvl="0" w:tplc="0888990C">
      <w:start w:val="1"/>
      <w:numFmt w:val="decimal"/>
      <w:lvlText w:val="%1."/>
      <w:lvlJc w:val="left"/>
      <w:pPr>
        <w:tabs>
          <w:tab w:val="num" w:pos="600"/>
        </w:tabs>
        <w:ind w:left="600" w:hanging="36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27">
    <w:nsid w:val="53B872F8"/>
    <w:multiLevelType w:val="hybridMultilevel"/>
    <w:tmpl w:val="D6CE3E36"/>
    <w:lvl w:ilvl="0" w:tplc="3648DA40">
      <w:start w:val="1"/>
      <w:numFmt w:val="ideographLegalTraditional"/>
      <w:pStyle w:val="118"/>
      <w:lvlText w:val="%1、"/>
      <w:lvlJc w:val="left"/>
      <w:pPr>
        <w:tabs>
          <w:tab w:val="num" w:pos="1536"/>
        </w:tabs>
        <w:ind w:left="1536" w:hanging="720"/>
      </w:pPr>
      <w:rPr>
        <w:rFonts w:cs="Times New Roman" w:hint="default"/>
      </w:rPr>
    </w:lvl>
    <w:lvl w:ilvl="1" w:tplc="04090019">
      <w:start w:val="1"/>
      <w:numFmt w:val="taiwaneseCountingThousand"/>
      <w:pStyle w:val="214"/>
      <w:lvlText w:val="%2、"/>
      <w:lvlJc w:val="left"/>
      <w:pPr>
        <w:tabs>
          <w:tab w:val="num" w:pos="1276"/>
        </w:tabs>
        <w:ind w:left="1276" w:hanging="480"/>
      </w:pPr>
      <w:rPr>
        <w:rFonts w:cs="Times New Roman" w:hint="default"/>
      </w:rPr>
    </w:lvl>
    <w:lvl w:ilvl="2" w:tplc="0409001B">
      <w:start w:val="1"/>
      <w:numFmt w:val="bullet"/>
      <w:lvlText w:val=""/>
      <w:lvlJc w:val="left"/>
      <w:pPr>
        <w:tabs>
          <w:tab w:val="num" w:pos="1440"/>
        </w:tabs>
        <w:ind w:left="1440" w:hanging="480"/>
      </w:pPr>
      <w:rPr>
        <w:rFonts w:ascii="Wingdings" w:hAnsi="Wingdings" w:hint="default"/>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28">
    <w:nsid w:val="53E71C80"/>
    <w:multiLevelType w:val="singleLevel"/>
    <w:tmpl w:val="87F2F474"/>
    <w:lvl w:ilvl="0">
      <w:start w:val="1"/>
      <w:numFmt w:val="decimal"/>
      <w:pStyle w:val="a0"/>
      <w:lvlText w:val="%1."/>
      <w:lvlJc w:val="left"/>
      <w:pPr>
        <w:tabs>
          <w:tab w:val="num" w:pos="360"/>
        </w:tabs>
        <w:ind w:left="340" w:hanging="340"/>
      </w:pPr>
      <w:rPr>
        <w:rFonts w:hint="eastAsia"/>
      </w:rPr>
    </w:lvl>
  </w:abstractNum>
  <w:abstractNum w:abstractNumId="29">
    <w:nsid w:val="54243BE6"/>
    <w:multiLevelType w:val="hybridMultilevel"/>
    <w:tmpl w:val="43547AB6"/>
    <w:lvl w:ilvl="0" w:tplc="1DA0C716">
      <w:start w:val="1"/>
      <w:numFmt w:val="upperRoman"/>
      <w:lvlText w:val="%1"/>
      <w:lvlJc w:val="left"/>
      <w:pPr>
        <w:ind w:left="24" w:hanging="212"/>
      </w:pPr>
      <w:rPr>
        <w:rFonts w:ascii="Times New Roman" w:eastAsia="Times New Roman" w:hAnsi="Times New Roman" w:cs="Times New Roman" w:hint="default"/>
        <w:w w:val="100"/>
        <w:sz w:val="16"/>
        <w:szCs w:val="16"/>
      </w:rPr>
    </w:lvl>
    <w:lvl w:ilvl="1" w:tplc="4C6ACE26">
      <w:numFmt w:val="bullet"/>
      <w:lvlText w:val="•"/>
      <w:lvlJc w:val="left"/>
      <w:pPr>
        <w:ind w:left="216" w:hanging="212"/>
      </w:pPr>
      <w:rPr>
        <w:rFonts w:hint="default"/>
      </w:rPr>
    </w:lvl>
    <w:lvl w:ilvl="2" w:tplc="3A0084E6">
      <w:numFmt w:val="bullet"/>
      <w:lvlText w:val="•"/>
      <w:lvlJc w:val="left"/>
      <w:pPr>
        <w:ind w:left="413" w:hanging="212"/>
      </w:pPr>
      <w:rPr>
        <w:rFonts w:hint="default"/>
      </w:rPr>
    </w:lvl>
    <w:lvl w:ilvl="3" w:tplc="0DDE58CE">
      <w:numFmt w:val="bullet"/>
      <w:lvlText w:val="•"/>
      <w:lvlJc w:val="left"/>
      <w:pPr>
        <w:ind w:left="609" w:hanging="212"/>
      </w:pPr>
      <w:rPr>
        <w:rFonts w:hint="default"/>
      </w:rPr>
    </w:lvl>
    <w:lvl w:ilvl="4" w:tplc="3E467B4A">
      <w:numFmt w:val="bullet"/>
      <w:lvlText w:val="•"/>
      <w:lvlJc w:val="left"/>
      <w:pPr>
        <w:ind w:left="806" w:hanging="212"/>
      </w:pPr>
      <w:rPr>
        <w:rFonts w:hint="default"/>
      </w:rPr>
    </w:lvl>
    <w:lvl w:ilvl="5" w:tplc="3D0C7414">
      <w:numFmt w:val="bullet"/>
      <w:lvlText w:val="•"/>
      <w:lvlJc w:val="left"/>
      <w:pPr>
        <w:ind w:left="1003" w:hanging="212"/>
      </w:pPr>
      <w:rPr>
        <w:rFonts w:hint="default"/>
      </w:rPr>
    </w:lvl>
    <w:lvl w:ilvl="6" w:tplc="A740C3DC">
      <w:numFmt w:val="bullet"/>
      <w:lvlText w:val="•"/>
      <w:lvlJc w:val="left"/>
      <w:pPr>
        <w:ind w:left="1199" w:hanging="212"/>
      </w:pPr>
      <w:rPr>
        <w:rFonts w:hint="default"/>
      </w:rPr>
    </w:lvl>
    <w:lvl w:ilvl="7" w:tplc="6BF86990">
      <w:numFmt w:val="bullet"/>
      <w:lvlText w:val="•"/>
      <w:lvlJc w:val="left"/>
      <w:pPr>
        <w:ind w:left="1396" w:hanging="212"/>
      </w:pPr>
      <w:rPr>
        <w:rFonts w:hint="default"/>
      </w:rPr>
    </w:lvl>
    <w:lvl w:ilvl="8" w:tplc="3032642A">
      <w:numFmt w:val="bullet"/>
      <w:lvlText w:val="•"/>
      <w:lvlJc w:val="left"/>
      <w:pPr>
        <w:ind w:left="1592" w:hanging="212"/>
      </w:pPr>
      <w:rPr>
        <w:rFonts w:hint="default"/>
      </w:rPr>
    </w:lvl>
  </w:abstractNum>
  <w:abstractNum w:abstractNumId="30">
    <w:nsid w:val="552F2766"/>
    <w:multiLevelType w:val="hybridMultilevel"/>
    <w:tmpl w:val="61F0C356"/>
    <w:lvl w:ilvl="0" w:tplc="43B4A324">
      <w:start w:val="1"/>
      <w:numFmt w:val="decimal"/>
      <w:lvlText w:val="%1."/>
      <w:lvlJc w:val="left"/>
      <w:pPr>
        <w:ind w:left="360" w:hanging="36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31">
    <w:nsid w:val="55666A78"/>
    <w:multiLevelType w:val="hybridMultilevel"/>
    <w:tmpl w:val="84F66DE8"/>
    <w:lvl w:ilvl="0" w:tplc="F514B60E">
      <w:start w:val="1"/>
      <w:numFmt w:val="upperRoman"/>
      <w:lvlText w:val="%1"/>
      <w:lvlJc w:val="left"/>
      <w:pPr>
        <w:ind w:left="20" w:hanging="212"/>
      </w:pPr>
      <w:rPr>
        <w:rFonts w:ascii="Times New Roman" w:eastAsia="Times New Roman" w:hAnsi="Times New Roman" w:cs="Times New Roman" w:hint="default"/>
        <w:w w:val="100"/>
        <w:sz w:val="16"/>
        <w:szCs w:val="16"/>
      </w:rPr>
    </w:lvl>
    <w:lvl w:ilvl="1" w:tplc="D0747216">
      <w:numFmt w:val="bullet"/>
      <w:lvlText w:val="•"/>
      <w:lvlJc w:val="left"/>
      <w:pPr>
        <w:ind w:left="251" w:hanging="212"/>
      </w:pPr>
      <w:rPr>
        <w:rFonts w:hint="default"/>
      </w:rPr>
    </w:lvl>
    <w:lvl w:ilvl="2" w:tplc="488C965A">
      <w:numFmt w:val="bullet"/>
      <w:lvlText w:val="•"/>
      <w:lvlJc w:val="left"/>
      <w:pPr>
        <w:ind w:left="483" w:hanging="212"/>
      </w:pPr>
      <w:rPr>
        <w:rFonts w:hint="default"/>
      </w:rPr>
    </w:lvl>
    <w:lvl w:ilvl="3" w:tplc="94C6D568">
      <w:numFmt w:val="bullet"/>
      <w:lvlText w:val="•"/>
      <w:lvlJc w:val="left"/>
      <w:pPr>
        <w:ind w:left="715" w:hanging="212"/>
      </w:pPr>
      <w:rPr>
        <w:rFonts w:hint="default"/>
      </w:rPr>
    </w:lvl>
    <w:lvl w:ilvl="4" w:tplc="8BA0F5DE">
      <w:numFmt w:val="bullet"/>
      <w:lvlText w:val="•"/>
      <w:lvlJc w:val="left"/>
      <w:pPr>
        <w:ind w:left="947" w:hanging="212"/>
      </w:pPr>
      <w:rPr>
        <w:rFonts w:hint="default"/>
      </w:rPr>
    </w:lvl>
    <w:lvl w:ilvl="5" w:tplc="0BDC56F0">
      <w:numFmt w:val="bullet"/>
      <w:lvlText w:val="•"/>
      <w:lvlJc w:val="left"/>
      <w:pPr>
        <w:ind w:left="1179" w:hanging="212"/>
      </w:pPr>
      <w:rPr>
        <w:rFonts w:hint="default"/>
      </w:rPr>
    </w:lvl>
    <w:lvl w:ilvl="6" w:tplc="A1CEC574">
      <w:numFmt w:val="bullet"/>
      <w:lvlText w:val="•"/>
      <w:lvlJc w:val="left"/>
      <w:pPr>
        <w:ind w:left="1410" w:hanging="212"/>
      </w:pPr>
      <w:rPr>
        <w:rFonts w:hint="default"/>
      </w:rPr>
    </w:lvl>
    <w:lvl w:ilvl="7" w:tplc="8F8C7836">
      <w:numFmt w:val="bullet"/>
      <w:lvlText w:val="•"/>
      <w:lvlJc w:val="left"/>
      <w:pPr>
        <w:ind w:left="1642" w:hanging="212"/>
      </w:pPr>
      <w:rPr>
        <w:rFonts w:hint="default"/>
      </w:rPr>
    </w:lvl>
    <w:lvl w:ilvl="8" w:tplc="53B829DA">
      <w:numFmt w:val="bullet"/>
      <w:lvlText w:val="•"/>
      <w:lvlJc w:val="left"/>
      <w:pPr>
        <w:ind w:left="1874" w:hanging="212"/>
      </w:pPr>
      <w:rPr>
        <w:rFonts w:hint="default"/>
      </w:rPr>
    </w:lvl>
  </w:abstractNum>
  <w:abstractNum w:abstractNumId="32">
    <w:nsid w:val="55921CB0"/>
    <w:multiLevelType w:val="hybridMultilevel"/>
    <w:tmpl w:val="74E02976"/>
    <w:lvl w:ilvl="0" w:tplc="A608F116">
      <w:start w:val="1"/>
      <w:numFmt w:val="decimal"/>
      <w:lvlText w:val="%1."/>
      <w:lvlJc w:val="left"/>
      <w:pPr>
        <w:tabs>
          <w:tab w:val="num" w:pos="600"/>
        </w:tabs>
        <w:ind w:left="60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598332C1"/>
    <w:multiLevelType w:val="hybridMultilevel"/>
    <w:tmpl w:val="ED10FCE2"/>
    <w:lvl w:ilvl="0" w:tplc="E3B2AD2C">
      <w:start w:val="5"/>
      <w:numFmt w:val="decimal"/>
      <w:lvlText w:val="%1."/>
      <w:lvlJc w:val="left"/>
      <w:pPr>
        <w:ind w:left="600" w:hanging="360"/>
      </w:pPr>
      <w:rPr>
        <w:rFonts w:hAnsi="標楷體"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4">
    <w:nsid w:val="5DE71F2F"/>
    <w:multiLevelType w:val="hybridMultilevel"/>
    <w:tmpl w:val="05B08C60"/>
    <w:lvl w:ilvl="0" w:tplc="D0A034CC">
      <w:start w:val="1"/>
      <w:numFmt w:val="upperRoman"/>
      <w:lvlText w:val="%1"/>
      <w:lvlJc w:val="left"/>
      <w:pPr>
        <w:ind w:left="38" w:hanging="212"/>
      </w:pPr>
      <w:rPr>
        <w:rFonts w:ascii="Times New Roman" w:eastAsia="Times New Roman" w:hAnsi="Times New Roman" w:cs="Times New Roman" w:hint="default"/>
        <w:w w:val="100"/>
        <w:sz w:val="16"/>
        <w:szCs w:val="16"/>
      </w:rPr>
    </w:lvl>
    <w:lvl w:ilvl="1" w:tplc="D6BC69AA">
      <w:numFmt w:val="bullet"/>
      <w:lvlText w:val="•"/>
      <w:lvlJc w:val="left"/>
      <w:pPr>
        <w:ind w:left="270" w:hanging="212"/>
      </w:pPr>
      <w:rPr>
        <w:rFonts w:hint="default"/>
      </w:rPr>
    </w:lvl>
    <w:lvl w:ilvl="2" w:tplc="3E20AD08">
      <w:numFmt w:val="bullet"/>
      <w:lvlText w:val="•"/>
      <w:lvlJc w:val="left"/>
      <w:pPr>
        <w:ind w:left="501" w:hanging="212"/>
      </w:pPr>
      <w:rPr>
        <w:rFonts w:hint="default"/>
      </w:rPr>
    </w:lvl>
    <w:lvl w:ilvl="3" w:tplc="9F0AC6C8">
      <w:numFmt w:val="bullet"/>
      <w:lvlText w:val="•"/>
      <w:lvlJc w:val="left"/>
      <w:pPr>
        <w:ind w:left="731" w:hanging="212"/>
      </w:pPr>
      <w:rPr>
        <w:rFonts w:hint="default"/>
      </w:rPr>
    </w:lvl>
    <w:lvl w:ilvl="4" w:tplc="6602E8CC">
      <w:numFmt w:val="bullet"/>
      <w:lvlText w:val="•"/>
      <w:lvlJc w:val="left"/>
      <w:pPr>
        <w:ind w:left="962" w:hanging="212"/>
      </w:pPr>
      <w:rPr>
        <w:rFonts w:hint="default"/>
      </w:rPr>
    </w:lvl>
    <w:lvl w:ilvl="5" w:tplc="92C4CCD8">
      <w:numFmt w:val="bullet"/>
      <w:lvlText w:val="•"/>
      <w:lvlJc w:val="left"/>
      <w:pPr>
        <w:ind w:left="1193" w:hanging="212"/>
      </w:pPr>
      <w:rPr>
        <w:rFonts w:hint="default"/>
      </w:rPr>
    </w:lvl>
    <w:lvl w:ilvl="6" w:tplc="0F00EF0C">
      <w:numFmt w:val="bullet"/>
      <w:lvlText w:val="•"/>
      <w:lvlJc w:val="left"/>
      <w:pPr>
        <w:ind w:left="1423" w:hanging="212"/>
      </w:pPr>
      <w:rPr>
        <w:rFonts w:hint="default"/>
      </w:rPr>
    </w:lvl>
    <w:lvl w:ilvl="7" w:tplc="603C4624">
      <w:numFmt w:val="bullet"/>
      <w:lvlText w:val="•"/>
      <w:lvlJc w:val="left"/>
      <w:pPr>
        <w:ind w:left="1654" w:hanging="212"/>
      </w:pPr>
      <w:rPr>
        <w:rFonts w:hint="default"/>
      </w:rPr>
    </w:lvl>
    <w:lvl w:ilvl="8" w:tplc="69544402">
      <w:numFmt w:val="bullet"/>
      <w:lvlText w:val="•"/>
      <w:lvlJc w:val="left"/>
      <w:pPr>
        <w:ind w:left="1884" w:hanging="212"/>
      </w:pPr>
      <w:rPr>
        <w:rFonts w:hint="default"/>
      </w:rPr>
    </w:lvl>
  </w:abstractNum>
  <w:abstractNum w:abstractNumId="35">
    <w:nsid w:val="64054DC9"/>
    <w:multiLevelType w:val="hybridMultilevel"/>
    <w:tmpl w:val="B2CA5FE8"/>
    <w:lvl w:ilvl="0" w:tplc="A608F116">
      <w:start w:val="1"/>
      <w:numFmt w:val="decimal"/>
      <w:lvlText w:val="%1."/>
      <w:lvlJc w:val="left"/>
      <w:pPr>
        <w:tabs>
          <w:tab w:val="num" w:pos="600"/>
        </w:tabs>
        <w:ind w:left="600" w:hanging="36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36">
    <w:nsid w:val="697C052C"/>
    <w:multiLevelType w:val="hybridMultilevel"/>
    <w:tmpl w:val="1DB87C40"/>
    <w:lvl w:ilvl="0" w:tplc="16F65B4A">
      <w:start w:val="1"/>
      <w:numFmt w:val="upperRoman"/>
      <w:lvlText w:val="%1"/>
      <w:lvlJc w:val="left"/>
      <w:pPr>
        <w:ind w:left="26" w:hanging="212"/>
      </w:pPr>
      <w:rPr>
        <w:rFonts w:ascii="Times New Roman" w:eastAsia="Times New Roman" w:hAnsi="Times New Roman" w:cs="Times New Roman" w:hint="default"/>
        <w:w w:val="100"/>
        <w:sz w:val="16"/>
        <w:szCs w:val="16"/>
      </w:rPr>
    </w:lvl>
    <w:lvl w:ilvl="1" w:tplc="78FE1A40">
      <w:numFmt w:val="bullet"/>
      <w:lvlText w:val="•"/>
      <w:lvlJc w:val="left"/>
      <w:pPr>
        <w:ind w:left="260" w:hanging="212"/>
      </w:pPr>
      <w:rPr>
        <w:rFonts w:hint="default"/>
      </w:rPr>
    </w:lvl>
    <w:lvl w:ilvl="2" w:tplc="8D9E8212">
      <w:numFmt w:val="bullet"/>
      <w:lvlText w:val="•"/>
      <w:lvlJc w:val="left"/>
      <w:pPr>
        <w:ind w:left="500" w:hanging="212"/>
      </w:pPr>
      <w:rPr>
        <w:rFonts w:hint="default"/>
      </w:rPr>
    </w:lvl>
    <w:lvl w:ilvl="3" w:tplc="907C52E6">
      <w:numFmt w:val="bullet"/>
      <w:lvlText w:val="•"/>
      <w:lvlJc w:val="left"/>
      <w:pPr>
        <w:ind w:left="740" w:hanging="212"/>
      </w:pPr>
      <w:rPr>
        <w:rFonts w:hint="default"/>
      </w:rPr>
    </w:lvl>
    <w:lvl w:ilvl="4" w:tplc="B0625310">
      <w:numFmt w:val="bullet"/>
      <w:lvlText w:val="•"/>
      <w:lvlJc w:val="left"/>
      <w:pPr>
        <w:ind w:left="981" w:hanging="212"/>
      </w:pPr>
      <w:rPr>
        <w:rFonts w:hint="default"/>
      </w:rPr>
    </w:lvl>
    <w:lvl w:ilvl="5" w:tplc="0D02589C">
      <w:numFmt w:val="bullet"/>
      <w:lvlText w:val="•"/>
      <w:lvlJc w:val="left"/>
      <w:pPr>
        <w:ind w:left="1221" w:hanging="212"/>
      </w:pPr>
      <w:rPr>
        <w:rFonts w:hint="default"/>
      </w:rPr>
    </w:lvl>
    <w:lvl w:ilvl="6" w:tplc="DB8AFEC8">
      <w:numFmt w:val="bullet"/>
      <w:lvlText w:val="•"/>
      <w:lvlJc w:val="left"/>
      <w:pPr>
        <w:ind w:left="1461" w:hanging="212"/>
      </w:pPr>
      <w:rPr>
        <w:rFonts w:hint="default"/>
      </w:rPr>
    </w:lvl>
    <w:lvl w:ilvl="7" w:tplc="0BC86654">
      <w:numFmt w:val="bullet"/>
      <w:lvlText w:val="•"/>
      <w:lvlJc w:val="left"/>
      <w:pPr>
        <w:ind w:left="1702" w:hanging="212"/>
      </w:pPr>
      <w:rPr>
        <w:rFonts w:hint="default"/>
      </w:rPr>
    </w:lvl>
    <w:lvl w:ilvl="8" w:tplc="1DC0A51C">
      <w:numFmt w:val="bullet"/>
      <w:lvlText w:val="•"/>
      <w:lvlJc w:val="left"/>
      <w:pPr>
        <w:ind w:left="1942" w:hanging="212"/>
      </w:pPr>
      <w:rPr>
        <w:rFonts w:hint="default"/>
      </w:rPr>
    </w:lvl>
  </w:abstractNum>
  <w:abstractNum w:abstractNumId="37">
    <w:nsid w:val="71784DFF"/>
    <w:multiLevelType w:val="hybridMultilevel"/>
    <w:tmpl w:val="69A2E68A"/>
    <w:lvl w:ilvl="0" w:tplc="0409000F">
      <w:start w:val="1"/>
      <w:numFmt w:val="decimal"/>
      <w:lvlText w:val="%1."/>
      <w:lvlJc w:val="left"/>
      <w:pPr>
        <w:tabs>
          <w:tab w:val="num" w:pos="1615"/>
        </w:tabs>
        <w:ind w:left="1615" w:hanging="480"/>
      </w:pPr>
      <w:rPr>
        <w:rFonts w:cs="Times New Roman"/>
      </w:rPr>
    </w:lvl>
    <w:lvl w:ilvl="1" w:tplc="04090019" w:tentative="1">
      <w:start w:val="1"/>
      <w:numFmt w:val="ideographTraditional"/>
      <w:lvlText w:val="%2、"/>
      <w:lvlJc w:val="left"/>
      <w:pPr>
        <w:tabs>
          <w:tab w:val="num" w:pos="2095"/>
        </w:tabs>
        <w:ind w:left="2095" w:hanging="480"/>
      </w:pPr>
      <w:rPr>
        <w:rFonts w:cs="Times New Roman"/>
      </w:rPr>
    </w:lvl>
    <w:lvl w:ilvl="2" w:tplc="0409001B" w:tentative="1">
      <w:start w:val="1"/>
      <w:numFmt w:val="lowerRoman"/>
      <w:lvlText w:val="%3."/>
      <w:lvlJc w:val="right"/>
      <w:pPr>
        <w:tabs>
          <w:tab w:val="num" w:pos="2575"/>
        </w:tabs>
        <w:ind w:left="2575" w:hanging="480"/>
      </w:pPr>
      <w:rPr>
        <w:rFonts w:cs="Times New Roman"/>
      </w:rPr>
    </w:lvl>
    <w:lvl w:ilvl="3" w:tplc="0409000F" w:tentative="1">
      <w:start w:val="1"/>
      <w:numFmt w:val="decimal"/>
      <w:lvlText w:val="%4."/>
      <w:lvlJc w:val="left"/>
      <w:pPr>
        <w:tabs>
          <w:tab w:val="num" w:pos="3055"/>
        </w:tabs>
        <w:ind w:left="3055" w:hanging="480"/>
      </w:pPr>
      <w:rPr>
        <w:rFonts w:cs="Times New Roman"/>
      </w:rPr>
    </w:lvl>
    <w:lvl w:ilvl="4" w:tplc="04090019" w:tentative="1">
      <w:start w:val="1"/>
      <w:numFmt w:val="ideographTraditional"/>
      <w:lvlText w:val="%5、"/>
      <w:lvlJc w:val="left"/>
      <w:pPr>
        <w:tabs>
          <w:tab w:val="num" w:pos="3535"/>
        </w:tabs>
        <w:ind w:left="3535" w:hanging="480"/>
      </w:pPr>
      <w:rPr>
        <w:rFonts w:cs="Times New Roman"/>
      </w:rPr>
    </w:lvl>
    <w:lvl w:ilvl="5" w:tplc="0409001B" w:tentative="1">
      <w:start w:val="1"/>
      <w:numFmt w:val="lowerRoman"/>
      <w:lvlText w:val="%6."/>
      <w:lvlJc w:val="right"/>
      <w:pPr>
        <w:tabs>
          <w:tab w:val="num" w:pos="4015"/>
        </w:tabs>
        <w:ind w:left="4015" w:hanging="480"/>
      </w:pPr>
      <w:rPr>
        <w:rFonts w:cs="Times New Roman"/>
      </w:rPr>
    </w:lvl>
    <w:lvl w:ilvl="6" w:tplc="0409000F" w:tentative="1">
      <w:start w:val="1"/>
      <w:numFmt w:val="decimal"/>
      <w:lvlText w:val="%7."/>
      <w:lvlJc w:val="left"/>
      <w:pPr>
        <w:tabs>
          <w:tab w:val="num" w:pos="4495"/>
        </w:tabs>
        <w:ind w:left="4495" w:hanging="480"/>
      </w:pPr>
      <w:rPr>
        <w:rFonts w:cs="Times New Roman"/>
      </w:rPr>
    </w:lvl>
    <w:lvl w:ilvl="7" w:tplc="04090019" w:tentative="1">
      <w:start w:val="1"/>
      <w:numFmt w:val="ideographTraditional"/>
      <w:lvlText w:val="%8、"/>
      <w:lvlJc w:val="left"/>
      <w:pPr>
        <w:tabs>
          <w:tab w:val="num" w:pos="4975"/>
        </w:tabs>
        <w:ind w:left="4975" w:hanging="480"/>
      </w:pPr>
      <w:rPr>
        <w:rFonts w:cs="Times New Roman"/>
      </w:rPr>
    </w:lvl>
    <w:lvl w:ilvl="8" w:tplc="0409001B" w:tentative="1">
      <w:start w:val="1"/>
      <w:numFmt w:val="lowerRoman"/>
      <w:lvlText w:val="%9."/>
      <w:lvlJc w:val="right"/>
      <w:pPr>
        <w:tabs>
          <w:tab w:val="num" w:pos="5455"/>
        </w:tabs>
        <w:ind w:left="5455" w:hanging="480"/>
      </w:pPr>
      <w:rPr>
        <w:rFonts w:cs="Times New Roman"/>
      </w:rPr>
    </w:lvl>
  </w:abstractNum>
  <w:abstractNum w:abstractNumId="38">
    <w:nsid w:val="7CE37388"/>
    <w:multiLevelType w:val="hybridMultilevel"/>
    <w:tmpl w:val="CD14EE6C"/>
    <w:lvl w:ilvl="0" w:tplc="62385298">
      <w:start w:val="1"/>
      <w:numFmt w:val="upperRoman"/>
      <w:lvlText w:val="%1"/>
      <w:lvlJc w:val="left"/>
      <w:pPr>
        <w:ind w:left="27" w:hanging="212"/>
      </w:pPr>
      <w:rPr>
        <w:rFonts w:ascii="Times New Roman" w:eastAsia="Times New Roman" w:hAnsi="Times New Roman" w:cs="Times New Roman" w:hint="default"/>
        <w:w w:val="100"/>
        <w:sz w:val="16"/>
        <w:szCs w:val="16"/>
      </w:rPr>
    </w:lvl>
    <w:lvl w:ilvl="1" w:tplc="EDB6EC26">
      <w:numFmt w:val="bullet"/>
      <w:lvlText w:val="•"/>
      <w:lvlJc w:val="left"/>
      <w:pPr>
        <w:ind w:left="254" w:hanging="212"/>
      </w:pPr>
      <w:rPr>
        <w:rFonts w:hint="default"/>
      </w:rPr>
    </w:lvl>
    <w:lvl w:ilvl="2" w:tplc="297E0CD8">
      <w:numFmt w:val="bullet"/>
      <w:lvlText w:val="•"/>
      <w:lvlJc w:val="left"/>
      <w:pPr>
        <w:ind w:left="488" w:hanging="212"/>
      </w:pPr>
      <w:rPr>
        <w:rFonts w:hint="default"/>
      </w:rPr>
    </w:lvl>
    <w:lvl w:ilvl="3" w:tplc="270AF050">
      <w:numFmt w:val="bullet"/>
      <w:lvlText w:val="•"/>
      <w:lvlJc w:val="left"/>
      <w:pPr>
        <w:ind w:left="722" w:hanging="212"/>
      </w:pPr>
      <w:rPr>
        <w:rFonts w:hint="default"/>
      </w:rPr>
    </w:lvl>
    <w:lvl w:ilvl="4" w:tplc="AFBAE2A6">
      <w:numFmt w:val="bullet"/>
      <w:lvlText w:val="•"/>
      <w:lvlJc w:val="left"/>
      <w:pPr>
        <w:ind w:left="957" w:hanging="212"/>
      </w:pPr>
      <w:rPr>
        <w:rFonts w:hint="default"/>
      </w:rPr>
    </w:lvl>
    <w:lvl w:ilvl="5" w:tplc="B14AEE8A">
      <w:numFmt w:val="bullet"/>
      <w:lvlText w:val="•"/>
      <w:lvlJc w:val="left"/>
      <w:pPr>
        <w:ind w:left="1191" w:hanging="212"/>
      </w:pPr>
      <w:rPr>
        <w:rFonts w:hint="default"/>
      </w:rPr>
    </w:lvl>
    <w:lvl w:ilvl="6" w:tplc="D454171E">
      <w:numFmt w:val="bullet"/>
      <w:lvlText w:val="•"/>
      <w:lvlJc w:val="left"/>
      <w:pPr>
        <w:ind w:left="1425" w:hanging="212"/>
      </w:pPr>
      <w:rPr>
        <w:rFonts w:hint="default"/>
      </w:rPr>
    </w:lvl>
    <w:lvl w:ilvl="7" w:tplc="26D64CE0">
      <w:numFmt w:val="bullet"/>
      <w:lvlText w:val="•"/>
      <w:lvlJc w:val="left"/>
      <w:pPr>
        <w:ind w:left="1659" w:hanging="212"/>
      </w:pPr>
      <w:rPr>
        <w:rFonts w:hint="default"/>
      </w:rPr>
    </w:lvl>
    <w:lvl w:ilvl="8" w:tplc="A9B6241A">
      <w:numFmt w:val="bullet"/>
      <w:lvlText w:val="•"/>
      <w:lvlJc w:val="left"/>
      <w:pPr>
        <w:ind w:left="1894" w:hanging="212"/>
      </w:pPr>
      <w:rPr>
        <w:rFonts w:hint="default"/>
      </w:rPr>
    </w:lvl>
  </w:abstractNum>
  <w:num w:numId="1">
    <w:abstractNumId w:val="2"/>
  </w:num>
  <w:num w:numId="2">
    <w:abstractNumId w:val="27"/>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25"/>
  </w:num>
  <w:num w:numId="6">
    <w:abstractNumId w:val="14"/>
  </w:num>
  <w:num w:numId="7">
    <w:abstractNumId w:val="29"/>
  </w:num>
  <w:num w:numId="8">
    <w:abstractNumId w:val="3"/>
  </w:num>
  <w:num w:numId="9">
    <w:abstractNumId w:val="16"/>
  </w:num>
  <w:num w:numId="10">
    <w:abstractNumId w:val="5"/>
  </w:num>
  <w:num w:numId="11">
    <w:abstractNumId w:val="36"/>
  </w:num>
  <w:num w:numId="12">
    <w:abstractNumId w:val="34"/>
  </w:num>
  <w:num w:numId="13">
    <w:abstractNumId w:val="24"/>
  </w:num>
  <w:num w:numId="14">
    <w:abstractNumId w:val="31"/>
  </w:num>
  <w:num w:numId="15">
    <w:abstractNumId w:val="38"/>
  </w:num>
  <w:num w:numId="16">
    <w:abstractNumId w:val="18"/>
  </w:num>
  <w:num w:numId="17">
    <w:abstractNumId w:val="23"/>
  </w:num>
  <w:num w:numId="18">
    <w:abstractNumId w:val="28"/>
  </w:num>
  <w:num w:numId="19">
    <w:abstractNumId w:val="0"/>
  </w:num>
  <w:num w:numId="20">
    <w:abstractNumId w:val="35"/>
  </w:num>
  <w:num w:numId="21">
    <w:abstractNumId w:val="26"/>
  </w:num>
  <w:num w:numId="22">
    <w:abstractNumId w:val="17"/>
  </w:num>
  <w:num w:numId="23">
    <w:abstractNumId w:val="21"/>
  </w:num>
  <w:num w:numId="24">
    <w:abstractNumId w:val="8"/>
  </w:num>
  <w:num w:numId="25">
    <w:abstractNumId w:val="22"/>
  </w:num>
  <w:num w:numId="26">
    <w:abstractNumId w:val="19"/>
  </w:num>
  <w:num w:numId="27">
    <w:abstractNumId w:val="20"/>
  </w:num>
  <w:num w:numId="28">
    <w:abstractNumId w:val="32"/>
  </w:num>
  <w:num w:numId="29">
    <w:abstractNumId w:val="15"/>
  </w:num>
  <w:num w:numId="30">
    <w:abstractNumId w:val="9"/>
  </w:num>
  <w:num w:numId="31">
    <w:abstractNumId w:val="13"/>
  </w:num>
  <w:num w:numId="32">
    <w:abstractNumId w:val="7"/>
  </w:num>
  <w:num w:numId="33">
    <w:abstractNumId w:val="4"/>
  </w:num>
  <w:num w:numId="34">
    <w:abstractNumId w:val="11"/>
  </w:num>
  <w:num w:numId="35">
    <w:abstractNumId w:val="33"/>
  </w:num>
  <w:num w:numId="36">
    <w:abstractNumId w:val="1"/>
  </w:num>
  <w:num w:numId="37">
    <w:abstractNumId w:val="12"/>
  </w:num>
  <w:num w:numId="38">
    <w:abstractNumId w:val="37"/>
  </w:num>
  <w:num w:numId="39">
    <w:abstractNumId w:val="6"/>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604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21E5C"/>
    <w:rsid w:val="00000D0D"/>
    <w:rsid w:val="00001FC1"/>
    <w:rsid w:val="00013867"/>
    <w:rsid w:val="0001663C"/>
    <w:rsid w:val="00016F48"/>
    <w:rsid w:val="000215E3"/>
    <w:rsid w:val="00024B69"/>
    <w:rsid w:val="00027447"/>
    <w:rsid w:val="00027DFB"/>
    <w:rsid w:val="00033018"/>
    <w:rsid w:val="00041B10"/>
    <w:rsid w:val="0004384A"/>
    <w:rsid w:val="000502F4"/>
    <w:rsid w:val="000527A6"/>
    <w:rsid w:val="00053D74"/>
    <w:rsid w:val="00073717"/>
    <w:rsid w:val="00073B2E"/>
    <w:rsid w:val="0007761F"/>
    <w:rsid w:val="00084FC1"/>
    <w:rsid w:val="00093033"/>
    <w:rsid w:val="0009778A"/>
    <w:rsid w:val="000A5CB4"/>
    <w:rsid w:val="000A708F"/>
    <w:rsid w:val="000A7B00"/>
    <w:rsid w:val="000B1ACE"/>
    <w:rsid w:val="000B7EEA"/>
    <w:rsid w:val="000C0599"/>
    <w:rsid w:val="000E1E48"/>
    <w:rsid w:val="000E30F3"/>
    <w:rsid w:val="000F015C"/>
    <w:rsid w:val="000F3FBF"/>
    <w:rsid w:val="000F4008"/>
    <w:rsid w:val="001143EE"/>
    <w:rsid w:val="00114A64"/>
    <w:rsid w:val="00115C08"/>
    <w:rsid w:val="0012053C"/>
    <w:rsid w:val="001269FD"/>
    <w:rsid w:val="00135585"/>
    <w:rsid w:val="001379CB"/>
    <w:rsid w:val="001441DA"/>
    <w:rsid w:val="00154821"/>
    <w:rsid w:val="001663DB"/>
    <w:rsid w:val="00172351"/>
    <w:rsid w:val="0018484F"/>
    <w:rsid w:val="00192DDD"/>
    <w:rsid w:val="00197B66"/>
    <w:rsid w:val="00197C05"/>
    <w:rsid w:val="001A44C2"/>
    <w:rsid w:val="001B7601"/>
    <w:rsid w:val="001C19A6"/>
    <w:rsid w:val="001C38F3"/>
    <w:rsid w:val="001D2C8B"/>
    <w:rsid w:val="001D474E"/>
    <w:rsid w:val="001D7FC5"/>
    <w:rsid w:val="001E43A4"/>
    <w:rsid w:val="001E52A5"/>
    <w:rsid w:val="001E5CCC"/>
    <w:rsid w:val="001F5617"/>
    <w:rsid w:val="002017C6"/>
    <w:rsid w:val="002135E9"/>
    <w:rsid w:val="00217B87"/>
    <w:rsid w:val="00223F2F"/>
    <w:rsid w:val="002244FE"/>
    <w:rsid w:val="00230049"/>
    <w:rsid w:val="002407D1"/>
    <w:rsid w:val="0024624A"/>
    <w:rsid w:val="0024729B"/>
    <w:rsid w:val="00257829"/>
    <w:rsid w:val="00257DB5"/>
    <w:rsid w:val="00260258"/>
    <w:rsid w:val="00275E39"/>
    <w:rsid w:val="00281D61"/>
    <w:rsid w:val="00285DB2"/>
    <w:rsid w:val="002860C8"/>
    <w:rsid w:val="00287558"/>
    <w:rsid w:val="002915E2"/>
    <w:rsid w:val="002965BB"/>
    <w:rsid w:val="002A2375"/>
    <w:rsid w:val="002A2C30"/>
    <w:rsid w:val="002A2F0F"/>
    <w:rsid w:val="002A5FD6"/>
    <w:rsid w:val="002B09C2"/>
    <w:rsid w:val="002B3676"/>
    <w:rsid w:val="002B3B72"/>
    <w:rsid w:val="002B67CE"/>
    <w:rsid w:val="002C37A1"/>
    <w:rsid w:val="002C4D38"/>
    <w:rsid w:val="002D19EA"/>
    <w:rsid w:val="002D1E6D"/>
    <w:rsid w:val="002D4AC5"/>
    <w:rsid w:val="002E3B0E"/>
    <w:rsid w:val="002E3F2B"/>
    <w:rsid w:val="002E4AC4"/>
    <w:rsid w:val="002F69D5"/>
    <w:rsid w:val="002F7390"/>
    <w:rsid w:val="00302252"/>
    <w:rsid w:val="00303B7A"/>
    <w:rsid w:val="00303CF9"/>
    <w:rsid w:val="003041FE"/>
    <w:rsid w:val="0032327C"/>
    <w:rsid w:val="003265ED"/>
    <w:rsid w:val="00331CA2"/>
    <w:rsid w:val="00332B07"/>
    <w:rsid w:val="00332B8E"/>
    <w:rsid w:val="00332E4C"/>
    <w:rsid w:val="00332F97"/>
    <w:rsid w:val="003366FF"/>
    <w:rsid w:val="00340837"/>
    <w:rsid w:val="00357545"/>
    <w:rsid w:val="003604B2"/>
    <w:rsid w:val="00370F6E"/>
    <w:rsid w:val="003717AC"/>
    <w:rsid w:val="0037270B"/>
    <w:rsid w:val="0038019E"/>
    <w:rsid w:val="00380E85"/>
    <w:rsid w:val="003903CD"/>
    <w:rsid w:val="00391321"/>
    <w:rsid w:val="00396FC7"/>
    <w:rsid w:val="003A3B9A"/>
    <w:rsid w:val="003A46F8"/>
    <w:rsid w:val="003B26EE"/>
    <w:rsid w:val="003B2FAA"/>
    <w:rsid w:val="003B3BAD"/>
    <w:rsid w:val="003C0ACE"/>
    <w:rsid w:val="003C3A84"/>
    <w:rsid w:val="003E65A1"/>
    <w:rsid w:val="003F097F"/>
    <w:rsid w:val="003F12C1"/>
    <w:rsid w:val="003F1564"/>
    <w:rsid w:val="003F2D3D"/>
    <w:rsid w:val="003F655C"/>
    <w:rsid w:val="003F73BC"/>
    <w:rsid w:val="004072DE"/>
    <w:rsid w:val="00412CCD"/>
    <w:rsid w:val="00416D94"/>
    <w:rsid w:val="00424FAF"/>
    <w:rsid w:val="0042543B"/>
    <w:rsid w:val="004375DA"/>
    <w:rsid w:val="004403EC"/>
    <w:rsid w:val="004453A4"/>
    <w:rsid w:val="00452383"/>
    <w:rsid w:val="00455C31"/>
    <w:rsid w:val="00460CF3"/>
    <w:rsid w:val="00461EA4"/>
    <w:rsid w:val="004624F2"/>
    <w:rsid w:val="00480D54"/>
    <w:rsid w:val="00482673"/>
    <w:rsid w:val="00482899"/>
    <w:rsid w:val="00485E01"/>
    <w:rsid w:val="00490749"/>
    <w:rsid w:val="004A0BFD"/>
    <w:rsid w:val="004B0DB1"/>
    <w:rsid w:val="004C7F7E"/>
    <w:rsid w:val="004D003A"/>
    <w:rsid w:val="004D64CA"/>
    <w:rsid w:val="004D7212"/>
    <w:rsid w:val="004D73D2"/>
    <w:rsid w:val="004D778D"/>
    <w:rsid w:val="004E2E88"/>
    <w:rsid w:val="004E5C6E"/>
    <w:rsid w:val="004F5E9A"/>
    <w:rsid w:val="004F6C5A"/>
    <w:rsid w:val="00501562"/>
    <w:rsid w:val="00502C9F"/>
    <w:rsid w:val="00503474"/>
    <w:rsid w:val="00504CB7"/>
    <w:rsid w:val="005128BB"/>
    <w:rsid w:val="005252B5"/>
    <w:rsid w:val="00525E4A"/>
    <w:rsid w:val="0052790E"/>
    <w:rsid w:val="00532650"/>
    <w:rsid w:val="005353CD"/>
    <w:rsid w:val="005374D9"/>
    <w:rsid w:val="00537530"/>
    <w:rsid w:val="00541E54"/>
    <w:rsid w:val="00541FD6"/>
    <w:rsid w:val="0054766C"/>
    <w:rsid w:val="00563BB7"/>
    <w:rsid w:val="0057206E"/>
    <w:rsid w:val="00572B51"/>
    <w:rsid w:val="00574850"/>
    <w:rsid w:val="00574F12"/>
    <w:rsid w:val="005952C3"/>
    <w:rsid w:val="005961F6"/>
    <w:rsid w:val="00597FDE"/>
    <w:rsid w:val="005A566D"/>
    <w:rsid w:val="005A63E4"/>
    <w:rsid w:val="005B1433"/>
    <w:rsid w:val="005B47ED"/>
    <w:rsid w:val="005C0C7B"/>
    <w:rsid w:val="005D2E12"/>
    <w:rsid w:val="005D754C"/>
    <w:rsid w:val="00605F84"/>
    <w:rsid w:val="00615C48"/>
    <w:rsid w:val="00620EBB"/>
    <w:rsid w:val="00621841"/>
    <w:rsid w:val="00634B7A"/>
    <w:rsid w:val="00640397"/>
    <w:rsid w:val="00641B03"/>
    <w:rsid w:val="00641B48"/>
    <w:rsid w:val="00641D81"/>
    <w:rsid w:val="006441E0"/>
    <w:rsid w:val="00652409"/>
    <w:rsid w:val="00660E07"/>
    <w:rsid w:val="0066244E"/>
    <w:rsid w:val="00665CA6"/>
    <w:rsid w:val="00673985"/>
    <w:rsid w:val="00680704"/>
    <w:rsid w:val="00680A10"/>
    <w:rsid w:val="00683163"/>
    <w:rsid w:val="00692B44"/>
    <w:rsid w:val="006A3040"/>
    <w:rsid w:val="006A35C7"/>
    <w:rsid w:val="006A5984"/>
    <w:rsid w:val="006B1433"/>
    <w:rsid w:val="006B4FE6"/>
    <w:rsid w:val="006B7FEC"/>
    <w:rsid w:val="006C041E"/>
    <w:rsid w:val="006C2B83"/>
    <w:rsid w:val="006C420B"/>
    <w:rsid w:val="006C7BE8"/>
    <w:rsid w:val="006E78C2"/>
    <w:rsid w:val="006F0A3D"/>
    <w:rsid w:val="006F3F73"/>
    <w:rsid w:val="00701CEF"/>
    <w:rsid w:val="0071232B"/>
    <w:rsid w:val="007131A4"/>
    <w:rsid w:val="00715E77"/>
    <w:rsid w:val="0072083F"/>
    <w:rsid w:val="007231BC"/>
    <w:rsid w:val="00723282"/>
    <w:rsid w:val="007248A0"/>
    <w:rsid w:val="0072537F"/>
    <w:rsid w:val="00726D18"/>
    <w:rsid w:val="00731C84"/>
    <w:rsid w:val="00733F19"/>
    <w:rsid w:val="00735250"/>
    <w:rsid w:val="007366E3"/>
    <w:rsid w:val="007555D6"/>
    <w:rsid w:val="00760B76"/>
    <w:rsid w:val="007669BA"/>
    <w:rsid w:val="00771755"/>
    <w:rsid w:val="00772D32"/>
    <w:rsid w:val="00772E3D"/>
    <w:rsid w:val="00773265"/>
    <w:rsid w:val="00773E6B"/>
    <w:rsid w:val="00784EA1"/>
    <w:rsid w:val="00785117"/>
    <w:rsid w:val="0079018A"/>
    <w:rsid w:val="00797780"/>
    <w:rsid w:val="007A15F8"/>
    <w:rsid w:val="007A5EA5"/>
    <w:rsid w:val="007A6AFA"/>
    <w:rsid w:val="007B0319"/>
    <w:rsid w:val="007B0F8A"/>
    <w:rsid w:val="007B336A"/>
    <w:rsid w:val="007B55C8"/>
    <w:rsid w:val="007C1234"/>
    <w:rsid w:val="007C7020"/>
    <w:rsid w:val="007D2046"/>
    <w:rsid w:val="007D3964"/>
    <w:rsid w:val="007D7E84"/>
    <w:rsid w:val="007E0447"/>
    <w:rsid w:val="007E2650"/>
    <w:rsid w:val="007E4774"/>
    <w:rsid w:val="007E71CB"/>
    <w:rsid w:val="007F1814"/>
    <w:rsid w:val="00804CBF"/>
    <w:rsid w:val="008068B2"/>
    <w:rsid w:val="00806CDE"/>
    <w:rsid w:val="00814860"/>
    <w:rsid w:val="0081767C"/>
    <w:rsid w:val="00822A71"/>
    <w:rsid w:val="00823132"/>
    <w:rsid w:val="00826FF0"/>
    <w:rsid w:val="00830217"/>
    <w:rsid w:val="0083233D"/>
    <w:rsid w:val="00842915"/>
    <w:rsid w:val="008465C7"/>
    <w:rsid w:val="00851D92"/>
    <w:rsid w:val="0086059A"/>
    <w:rsid w:val="00871F87"/>
    <w:rsid w:val="0087519A"/>
    <w:rsid w:val="00883CB8"/>
    <w:rsid w:val="00884222"/>
    <w:rsid w:val="00885777"/>
    <w:rsid w:val="008942A5"/>
    <w:rsid w:val="00895EE9"/>
    <w:rsid w:val="008A483F"/>
    <w:rsid w:val="008A5947"/>
    <w:rsid w:val="008A5D4A"/>
    <w:rsid w:val="008C4B38"/>
    <w:rsid w:val="008C715A"/>
    <w:rsid w:val="008D3DC8"/>
    <w:rsid w:val="008D4E35"/>
    <w:rsid w:val="008D7159"/>
    <w:rsid w:val="008E194A"/>
    <w:rsid w:val="008E1D5C"/>
    <w:rsid w:val="008E6B89"/>
    <w:rsid w:val="008E7CDB"/>
    <w:rsid w:val="008F2935"/>
    <w:rsid w:val="008F329D"/>
    <w:rsid w:val="008F7BB1"/>
    <w:rsid w:val="009045A8"/>
    <w:rsid w:val="00907C11"/>
    <w:rsid w:val="00914039"/>
    <w:rsid w:val="00914D30"/>
    <w:rsid w:val="0092056E"/>
    <w:rsid w:val="00921E5C"/>
    <w:rsid w:val="00922385"/>
    <w:rsid w:val="009263A4"/>
    <w:rsid w:val="00926C39"/>
    <w:rsid w:val="00932FCF"/>
    <w:rsid w:val="0093325D"/>
    <w:rsid w:val="00936C7C"/>
    <w:rsid w:val="00940954"/>
    <w:rsid w:val="00941C6D"/>
    <w:rsid w:val="009453C1"/>
    <w:rsid w:val="00945925"/>
    <w:rsid w:val="00953BBB"/>
    <w:rsid w:val="009638B3"/>
    <w:rsid w:val="00972896"/>
    <w:rsid w:val="009734FD"/>
    <w:rsid w:val="0097417A"/>
    <w:rsid w:val="00977819"/>
    <w:rsid w:val="009856DC"/>
    <w:rsid w:val="00987FA2"/>
    <w:rsid w:val="009913D8"/>
    <w:rsid w:val="0099480A"/>
    <w:rsid w:val="0099766E"/>
    <w:rsid w:val="009A07C7"/>
    <w:rsid w:val="009A1334"/>
    <w:rsid w:val="009A4CD3"/>
    <w:rsid w:val="009A4D06"/>
    <w:rsid w:val="009A7476"/>
    <w:rsid w:val="009B52AB"/>
    <w:rsid w:val="009B5CCB"/>
    <w:rsid w:val="009B6282"/>
    <w:rsid w:val="009B6B94"/>
    <w:rsid w:val="009C2F49"/>
    <w:rsid w:val="009C4CC7"/>
    <w:rsid w:val="009C7145"/>
    <w:rsid w:val="009C7D61"/>
    <w:rsid w:val="009D04EC"/>
    <w:rsid w:val="009D411C"/>
    <w:rsid w:val="009D5995"/>
    <w:rsid w:val="009E0F03"/>
    <w:rsid w:val="009E2396"/>
    <w:rsid w:val="009E25AC"/>
    <w:rsid w:val="009E7D53"/>
    <w:rsid w:val="009F0782"/>
    <w:rsid w:val="009F48D2"/>
    <w:rsid w:val="009F6D83"/>
    <w:rsid w:val="00A02B69"/>
    <w:rsid w:val="00A060D4"/>
    <w:rsid w:val="00A0707E"/>
    <w:rsid w:val="00A144BC"/>
    <w:rsid w:val="00A17F97"/>
    <w:rsid w:val="00A20AE6"/>
    <w:rsid w:val="00A21E40"/>
    <w:rsid w:val="00A33E51"/>
    <w:rsid w:val="00A357E6"/>
    <w:rsid w:val="00A41D95"/>
    <w:rsid w:val="00A514E8"/>
    <w:rsid w:val="00A5323A"/>
    <w:rsid w:val="00A61D2A"/>
    <w:rsid w:val="00A671AF"/>
    <w:rsid w:val="00A73F14"/>
    <w:rsid w:val="00A822E2"/>
    <w:rsid w:val="00A82739"/>
    <w:rsid w:val="00A82A85"/>
    <w:rsid w:val="00A859CA"/>
    <w:rsid w:val="00A9028D"/>
    <w:rsid w:val="00A91603"/>
    <w:rsid w:val="00AA2D9B"/>
    <w:rsid w:val="00AA7F03"/>
    <w:rsid w:val="00AB3ABA"/>
    <w:rsid w:val="00AB59D6"/>
    <w:rsid w:val="00AC1D9E"/>
    <w:rsid w:val="00AC379C"/>
    <w:rsid w:val="00AC37F5"/>
    <w:rsid w:val="00AC389B"/>
    <w:rsid w:val="00AC5D1C"/>
    <w:rsid w:val="00AC741C"/>
    <w:rsid w:val="00AD0ADF"/>
    <w:rsid w:val="00AD14BB"/>
    <w:rsid w:val="00AD786E"/>
    <w:rsid w:val="00AE2000"/>
    <w:rsid w:val="00AE295D"/>
    <w:rsid w:val="00AE596E"/>
    <w:rsid w:val="00AE7FF6"/>
    <w:rsid w:val="00AF119B"/>
    <w:rsid w:val="00AF2EA7"/>
    <w:rsid w:val="00AF33BC"/>
    <w:rsid w:val="00AF438E"/>
    <w:rsid w:val="00AF49CF"/>
    <w:rsid w:val="00B02A2A"/>
    <w:rsid w:val="00B17097"/>
    <w:rsid w:val="00B26D3D"/>
    <w:rsid w:val="00B30E84"/>
    <w:rsid w:val="00B32A37"/>
    <w:rsid w:val="00B34F0A"/>
    <w:rsid w:val="00B40A19"/>
    <w:rsid w:val="00B443FD"/>
    <w:rsid w:val="00B44C37"/>
    <w:rsid w:val="00B45036"/>
    <w:rsid w:val="00B453C1"/>
    <w:rsid w:val="00B46033"/>
    <w:rsid w:val="00B5142D"/>
    <w:rsid w:val="00B51AA7"/>
    <w:rsid w:val="00B64987"/>
    <w:rsid w:val="00B65315"/>
    <w:rsid w:val="00B67313"/>
    <w:rsid w:val="00B74563"/>
    <w:rsid w:val="00B77A93"/>
    <w:rsid w:val="00B8122A"/>
    <w:rsid w:val="00B8294B"/>
    <w:rsid w:val="00B8360C"/>
    <w:rsid w:val="00B85433"/>
    <w:rsid w:val="00B87007"/>
    <w:rsid w:val="00BA0B71"/>
    <w:rsid w:val="00BA2DFA"/>
    <w:rsid w:val="00BA34AC"/>
    <w:rsid w:val="00BA46C6"/>
    <w:rsid w:val="00BA71B6"/>
    <w:rsid w:val="00BB7C48"/>
    <w:rsid w:val="00BD20BC"/>
    <w:rsid w:val="00BD4677"/>
    <w:rsid w:val="00BE53E8"/>
    <w:rsid w:val="00BF3771"/>
    <w:rsid w:val="00C11C83"/>
    <w:rsid w:val="00C12B0C"/>
    <w:rsid w:val="00C136C2"/>
    <w:rsid w:val="00C20CFC"/>
    <w:rsid w:val="00C218DD"/>
    <w:rsid w:val="00C30EF6"/>
    <w:rsid w:val="00C32D0C"/>
    <w:rsid w:val="00C34603"/>
    <w:rsid w:val="00C4057B"/>
    <w:rsid w:val="00C41323"/>
    <w:rsid w:val="00C51FC0"/>
    <w:rsid w:val="00C5440A"/>
    <w:rsid w:val="00C5470A"/>
    <w:rsid w:val="00C56429"/>
    <w:rsid w:val="00C67B29"/>
    <w:rsid w:val="00C7066B"/>
    <w:rsid w:val="00C80482"/>
    <w:rsid w:val="00C8056C"/>
    <w:rsid w:val="00C97E51"/>
    <w:rsid w:val="00CA042F"/>
    <w:rsid w:val="00CA22F8"/>
    <w:rsid w:val="00CA54CB"/>
    <w:rsid w:val="00CB0BA8"/>
    <w:rsid w:val="00CB15FF"/>
    <w:rsid w:val="00CB3505"/>
    <w:rsid w:val="00CB4163"/>
    <w:rsid w:val="00CD146D"/>
    <w:rsid w:val="00CD1751"/>
    <w:rsid w:val="00CD496B"/>
    <w:rsid w:val="00CD7F84"/>
    <w:rsid w:val="00CE1DD2"/>
    <w:rsid w:val="00CE3B2F"/>
    <w:rsid w:val="00CF197C"/>
    <w:rsid w:val="00CF450E"/>
    <w:rsid w:val="00D178B1"/>
    <w:rsid w:val="00D20261"/>
    <w:rsid w:val="00D23F68"/>
    <w:rsid w:val="00D30832"/>
    <w:rsid w:val="00D3304C"/>
    <w:rsid w:val="00D3668D"/>
    <w:rsid w:val="00D44E26"/>
    <w:rsid w:val="00D46489"/>
    <w:rsid w:val="00D4650D"/>
    <w:rsid w:val="00D46FAD"/>
    <w:rsid w:val="00D60F4B"/>
    <w:rsid w:val="00D62CF0"/>
    <w:rsid w:val="00D646C3"/>
    <w:rsid w:val="00D72F5B"/>
    <w:rsid w:val="00D74F9A"/>
    <w:rsid w:val="00D75D68"/>
    <w:rsid w:val="00D770A6"/>
    <w:rsid w:val="00D8052E"/>
    <w:rsid w:val="00D84E33"/>
    <w:rsid w:val="00D9723F"/>
    <w:rsid w:val="00DA217E"/>
    <w:rsid w:val="00DA3690"/>
    <w:rsid w:val="00DA6689"/>
    <w:rsid w:val="00DB137A"/>
    <w:rsid w:val="00DB29D7"/>
    <w:rsid w:val="00DC15AA"/>
    <w:rsid w:val="00DC2A65"/>
    <w:rsid w:val="00DC433C"/>
    <w:rsid w:val="00DC441D"/>
    <w:rsid w:val="00DC7091"/>
    <w:rsid w:val="00DC73F9"/>
    <w:rsid w:val="00DD237D"/>
    <w:rsid w:val="00DD2921"/>
    <w:rsid w:val="00DD5298"/>
    <w:rsid w:val="00DD6618"/>
    <w:rsid w:val="00DE31D1"/>
    <w:rsid w:val="00DE4633"/>
    <w:rsid w:val="00DE6C39"/>
    <w:rsid w:val="00DE7411"/>
    <w:rsid w:val="00DF0FA8"/>
    <w:rsid w:val="00DF36D7"/>
    <w:rsid w:val="00DF44A7"/>
    <w:rsid w:val="00E023FA"/>
    <w:rsid w:val="00E02863"/>
    <w:rsid w:val="00E0600F"/>
    <w:rsid w:val="00E07C74"/>
    <w:rsid w:val="00E15A11"/>
    <w:rsid w:val="00E17B10"/>
    <w:rsid w:val="00E3557F"/>
    <w:rsid w:val="00E42945"/>
    <w:rsid w:val="00E458BB"/>
    <w:rsid w:val="00E45C86"/>
    <w:rsid w:val="00E50E53"/>
    <w:rsid w:val="00E619DE"/>
    <w:rsid w:val="00E61A8C"/>
    <w:rsid w:val="00E65F60"/>
    <w:rsid w:val="00E66E10"/>
    <w:rsid w:val="00E71CBB"/>
    <w:rsid w:val="00E72C53"/>
    <w:rsid w:val="00E73A2B"/>
    <w:rsid w:val="00E84FC5"/>
    <w:rsid w:val="00E956BB"/>
    <w:rsid w:val="00E96898"/>
    <w:rsid w:val="00E97323"/>
    <w:rsid w:val="00EA1E41"/>
    <w:rsid w:val="00EC3FE1"/>
    <w:rsid w:val="00EC60A2"/>
    <w:rsid w:val="00ED1101"/>
    <w:rsid w:val="00ED28BC"/>
    <w:rsid w:val="00ED38DC"/>
    <w:rsid w:val="00EE65B1"/>
    <w:rsid w:val="00EF6046"/>
    <w:rsid w:val="00F0352E"/>
    <w:rsid w:val="00F04EFE"/>
    <w:rsid w:val="00F11EC7"/>
    <w:rsid w:val="00F12EA6"/>
    <w:rsid w:val="00F131C9"/>
    <w:rsid w:val="00F16396"/>
    <w:rsid w:val="00F22E44"/>
    <w:rsid w:val="00F2398F"/>
    <w:rsid w:val="00F23A1B"/>
    <w:rsid w:val="00F24674"/>
    <w:rsid w:val="00F2632C"/>
    <w:rsid w:val="00F26371"/>
    <w:rsid w:val="00F277E5"/>
    <w:rsid w:val="00F4520A"/>
    <w:rsid w:val="00F619EC"/>
    <w:rsid w:val="00F63B66"/>
    <w:rsid w:val="00F63E72"/>
    <w:rsid w:val="00F642B3"/>
    <w:rsid w:val="00F661FE"/>
    <w:rsid w:val="00F71484"/>
    <w:rsid w:val="00F74F1F"/>
    <w:rsid w:val="00F81782"/>
    <w:rsid w:val="00F95E5E"/>
    <w:rsid w:val="00F966E1"/>
    <w:rsid w:val="00FA79BA"/>
    <w:rsid w:val="00FB2730"/>
    <w:rsid w:val="00FB69E9"/>
    <w:rsid w:val="00FC2EE6"/>
    <w:rsid w:val="00FE4AC5"/>
    <w:rsid w:val="00FF1BDB"/>
    <w:rsid w:val="00FF37C3"/>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martTagType w:namespaceuri="urn:schemas-microsoft-com:office:smarttags" w:name="PersonName"/>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4" w:uiPriority="0"/>
    <w:lsdException w:name="toc 5" w:uiPriority="0"/>
    <w:lsdException w:name="toc 6" w:uiPriority="0"/>
    <w:lsdException w:name="toc 7" w:uiPriority="0"/>
    <w:lsdException w:name="toc 8" w:uiPriority="0"/>
    <w:lsdException w:name="toc 9" w:uiPriority="0"/>
    <w:lsdException w:name="footnote text"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lin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Number" w:locked="1" w:semiHidden="1" w:uiPriority="0"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iPriority="0" w:unhideWhenUsed="1"/>
    <w:lsdException w:name="Body Text First Indent" w:locked="1" w:semiHidden="1" w:unhideWhenUsed="1"/>
    <w:lsdException w:name="Body Text First Indent 2" w:locked="1" w:semiHidden="1" w:unhideWhenUsed="1"/>
    <w:lsdException w:name="Body Text 3" w:locked="1" w:semiHidden="1" w:uiPriority="0" w:unhideWhenUsed="1"/>
    <w:lsdException w:name="Body Text Indent 2" w:locked="1" w:semiHidden="1" w:uiPriority="0" w:unhideWhenUsed="1"/>
    <w:lsdException w:name="Block Text" w:locked="1" w:semiHidden="1" w:uiPriority="0" w:unhideWhenUsed="1"/>
    <w:lsdException w:name="Hyperlink" w:locked="1" w:semiHidden="1" w:unhideWhenUsed="1"/>
    <w:lsdException w:name="FollowedHyperlink" w:locked="1" w:semiHidden="1" w:unhideWhenUsed="1"/>
    <w:lsdException w:name="Strong" w:qFormat="1"/>
    <w:lsdException w:name="Emphasis" w:qFormat="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0B7EEA"/>
    <w:pPr>
      <w:widowControl w:val="0"/>
    </w:pPr>
    <w:rPr>
      <w:kern w:val="2"/>
      <w:sz w:val="24"/>
      <w:szCs w:val="22"/>
    </w:rPr>
  </w:style>
  <w:style w:type="paragraph" w:styleId="1">
    <w:name w:val="heading 1"/>
    <w:basedOn w:val="a1"/>
    <w:next w:val="a1"/>
    <w:link w:val="10"/>
    <w:autoRedefine/>
    <w:uiPriority w:val="99"/>
    <w:qFormat/>
    <w:locked/>
    <w:rsid w:val="00223F2F"/>
    <w:pPr>
      <w:keepNext/>
      <w:spacing w:line="360" w:lineRule="auto"/>
      <w:jc w:val="center"/>
      <w:outlineLvl w:val="0"/>
    </w:pPr>
    <w:rPr>
      <w:rFonts w:ascii="Times New Roman" w:eastAsia="標楷體" w:hAnsi="標楷體"/>
      <w:bCs/>
      <w:kern w:val="52"/>
      <w:szCs w:val="24"/>
    </w:rPr>
  </w:style>
  <w:style w:type="paragraph" w:styleId="2">
    <w:name w:val="heading 2"/>
    <w:aliases w:val="節名"/>
    <w:basedOn w:val="a1"/>
    <w:next w:val="a1"/>
    <w:link w:val="20"/>
    <w:uiPriority w:val="99"/>
    <w:qFormat/>
    <w:locked/>
    <w:rsid w:val="00907C11"/>
    <w:pPr>
      <w:keepNext/>
      <w:spacing w:line="720" w:lineRule="auto"/>
      <w:outlineLvl w:val="1"/>
    </w:pPr>
    <w:rPr>
      <w:rFonts w:ascii="Arial" w:hAnsi="Arial"/>
      <w:b/>
      <w:bCs/>
      <w:sz w:val="48"/>
      <w:szCs w:val="48"/>
    </w:rPr>
  </w:style>
  <w:style w:type="paragraph" w:styleId="3">
    <w:name w:val="heading 3"/>
    <w:basedOn w:val="a1"/>
    <w:next w:val="a1"/>
    <w:link w:val="30"/>
    <w:uiPriority w:val="99"/>
    <w:qFormat/>
    <w:locked/>
    <w:rsid w:val="00907C11"/>
    <w:pPr>
      <w:keepNext/>
      <w:spacing w:line="720" w:lineRule="auto"/>
      <w:outlineLvl w:val="2"/>
    </w:pPr>
    <w:rPr>
      <w:rFonts w:ascii="Arial" w:hAnsi="Arial"/>
      <w:b/>
      <w:bCs/>
      <w:sz w:val="36"/>
      <w:szCs w:val="36"/>
    </w:rPr>
  </w:style>
  <w:style w:type="paragraph" w:styleId="4">
    <w:name w:val="heading 4"/>
    <w:basedOn w:val="a1"/>
    <w:next w:val="a1"/>
    <w:link w:val="40"/>
    <w:uiPriority w:val="99"/>
    <w:qFormat/>
    <w:locked/>
    <w:rsid w:val="00907C11"/>
    <w:pPr>
      <w:keepNext/>
      <w:spacing w:line="720" w:lineRule="auto"/>
      <w:outlineLvl w:val="3"/>
    </w:pPr>
    <w:rPr>
      <w:rFonts w:ascii="Arial" w:hAnsi="Arial"/>
      <w:sz w:val="36"/>
      <w:szCs w:val="36"/>
    </w:rPr>
  </w:style>
  <w:style w:type="paragraph" w:styleId="5">
    <w:name w:val="heading 5"/>
    <w:basedOn w:val="4"/>
    <w:link w:val="50"/>
    <w:uiPriority w:val="99"/>
    <w:qFormat/>
    <w:locked/>
    <w:rsid w:val="00907C11"/>
    <w:pPr>
      <w:numPr>
        <w:ilvl w:val="4"/>
        <w:numId w:val="1"/>
      </w:numPr>
      <w:tabs>
        <w:tab w:val="num" w:pos="360"/>
      </w:tabs>
      <w:snapToGrid w:val="0"/>
      <w:spacing w:line="240" w:lineRule="auto"/>
      <w:ind w:left="0" w:firstLine="0"/>
      <w:jc w:val="both"/>
      <w:outlineLvl w:val="4"/>
    </w:pPr>
    <w:rPr>
      <w:rFonts w:eastAsia="標楷體"/>
      <w:sz w:val="26"/>
      <w:szCs w:val="20"/>
    </w:rPr>
  </w:style>
  <w:style w:type="paragraph" w:styleId="6">
    <w:name w:val="heading 6"/>
    <w:basedOn w:val="5"/>
    <w:link w:val="60"/>
    <w:uiPriority w:val="99"/>
    <w:qFormat/>
    <w:locked/>
    <w:rsid w:val="00907C11"/>
    <w:pPr>
      <w:numPr>
        <w:ilvl w:val="5"/>
      </w:numPr>
      <w:tabs>
        <w:tab w:val="num" w:pos="361"/>
      </w:tabs>
      <w:ind w:left="361" w:hanging="360"/>
      <w:outlineLvl w:val="5"/>
    </w:pPr>
    <w:rPr>
      <w:rFonts w:eastAsia="華康中楷體"/>
    </w:rPr>
  </w:style>
  <w:style w:type="paragraph" w:styleId="7">
    <w:name w:val="heading 7"/>
    <w:basedOn w:val="6"/>
    <w:link w:val="70"/>
    <w:uiPriority w:val="99"/>
    <w:qFormat/>
    <w:locked/>
    <w:rsid w:val="00907C11"/>
    <w:pPr>
      <w:numPr>
        <w:ilvl w:val="6"/>
      </w:numPr>
      <w:tabs>
        <w:tab w:val="num" w:pos="361"/>
      </w:tabs>
      <w:ind w:left="361" w:hanging="360"/>
      <w:outlineLvl w:val="6"/>
    </w:pPr>
  </w:style>
  <w:style w:type="paragraph" w:styleId="8">
    <w:name w:val="heading 8"/>
    <w:basedOn w:val="7"/>
    <w:next w:val="9"/>
    <w:link w:val="80"/>
    <w:uiPriority w:val="99"/>
    <w:qFormat/>
    <w:locked/>
    <w:rsid w:val="00907C11"/>
    <w:pPr>
      <w:numPr>
        <w:ilvl w:val="7"/>
      </w:numPr>
      <w:tabs>
        <w:tab w:val="num" w:pos="361"/>
      </w:tabs>
      <w:ind w:left="361" w:hanging="360"/>
      <w:outlineLvl w:val="7"/>
    </w:pPr>
  </w:style>
  <w:style w:type="paragraph" w:styleId="9">
    <w:name w:val="heading 9"/>
    <w:basedOn w:val="8"/>
    <w:next w:val="a1"/>
    <w:link w:val="90"/>
    <w:uiPriority w:val="99"/>
    <w:qFormat/>
    <w:locked/>
    <w:rsid w:val="00907C11"/>
    <w:pPr>
      <w:numPr>
        <w:ilvl w:val="8"/>
      </w:numPr>
      <w:outlineLvl w:val="8"/>
    </w:p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basedOn w:val="a2"/>
    <w:link w:val="1"/>
    <w:uiPriority w:val="99"/>
    <w:locked/>
    <w:rsid w:val="00223F2F"/>
    <w:rPr>
      <w:rFonts w:ascii="Times New Roman" w:eastAsia="標楷體" w:hAnsi="標楷體"/>
      <w:bCs/>
      <w:kern w:val="52"/>
      <w:sz w:val="24"/>
      <w:szCs w:val="24"/>
    </w:rPr>
  </w:style>
  <w:style w:type="character" w:customStyle="1" w:styleId="20">
    <w:name w:val="標題 2 字元"/>
    <w:aliases w:val="節名 字元"/>
    <w:basedOn w:val="a2"/>
    <w:link w:val="2"/>
    <w:uiPriority w:val="99"/>
    <w:locked/>
    <w:rsid w:val="00907C11"/>
    <w:rPr>
      <w:rFonts w:ascii="Arial" w:hAnsi="Arial" w:cs="Times New Roman"/>
      <w:b/>
      <w:bCs/>
      <w:kern w:val="2"/>
      <w:sz w:val="48"/>
      <w:szCs w:val="48"/>
    </w:rPr>
  </w:style>
  <w:style w:type="character" w:customStyle="1" w:styleId="30">
    <w:name w:val="標題 3 字元"/>
    <w:basedOn w:val="a2"/>
    <w:link w:val="3"/>
    <w:uiPriority w:val="99"/>
    <w:locked/>
    <w:rsid w:val="00907C11"/>
    <w:rPr>
      <w:rFonts w:ascii="Arial" w:hAnsi="Arial" w:cs="Times New Roman"/>
      <w:b/>
      <w:bCs/>
      <w:kern w:val="2"/>
      <w:sz w:val="36"/>
      <w:szCs w:val="36"/>
    </w:rPr>
  </w:style>
  <w:style w:type="character" w:customStyle="1" w:styleId="40">
    <w:name w:val="標題 4 字元"/>
    <w:basedOn w:val="a2"/>
    <w:link w:val="4"/>
    <w:uiPriority w:val="99"/>
    <w:locked/>
    <w:rsid w:val="00907C11"/>
    <w:rPr>
      <w:rFonts w:ascii="Arial" w:hAnsi="Arial" w:cs="Times New Roman"/>
      <w:kern w:val="2"/>
      <w:sz w:val="36"/>
      <w:szCs w:val="36"/>
    </w:rPr>
  </w:style>
  <w:style w:type="character" w:customStyle="1" w:styleId="50">
    <w:name w:val="標題 5 字元"/>
    <w:basedOn w:val="a2"/>
    <w:link w:val="5"/>
    <w:uiPriority w:val="99"/>
    <w:locked/>
    <w:rsid w:val="00907C11"/>
    <w:rPr>
      <w:rFonts w:ascii="Arial" w:eastAsia="標楷體" w:hAnsi="Arial"/>
      <w:kern w:val="2"/>
      <w:sz w:val="26"/>
    </w:rPr>
  </w:style>
  <w:style w:type="character" w:customStyle="1" w:styleId="60">
    <w:name w:val="標題 6 字元"/>
    <w:basedOn w:val="a2"/>
    <w:link w:val="6"/>
    <w:uiPriority w:val="99"/>
    <w:locked/>
    <w:rsid w:val="00907C11"/>
    <w:rPr>
      <w:rFonts w:ascii="Arial" w:eastAsia="華康中楷體" w:hAnsi="Arial"/>
      <w:kern w:val="2"/>
      <w:sz w:val="26"/>
    </w:rPr>
  </w:style>
  <w:style w:type="character" w:customStyle="1" w:styleId="70">
    <w:name w:val="標題 7 字元"/>
    <w:basedOn w:val="a2"/>
    <w:link w:val="7"/>
    <w:uiPriority w:val="99"/>
    <w:locked/>
    <w:rsid w:val="00907C11"/>
    <w:rPr>
      <w:rFonts w:ascii="Arial" w:eastAsia="華康中楷體" w:hAnsi="Arial"/>
      <w:kern w:val="2"/>
      <w:sz w:val="26"/>
    </w:rPr>
  </w:style>
  <w:style w:type="character" w:customStyle="1" w:styleId="90">
    <w:name w:val="標題 9 字元"/>
    <w:basedOn w:val="a2"/>
    <w:link w:val="9"/>
    <w:uiPriority w:val="99"/>
    <w:locked/>
    <w:rsid w:val="00907C11"/>
    <w:rPr>
      <w:rFonts w:ascii="Arial" w:eastAsia="華康中楷體" w:hAnsi="Arial"/>
      <w:kern w:val="2"/>
      <w:sz w:val="26"/>
    </w:rPr>
  </w:style>
  <w:style w:type="character" w:customStyle="1" w:styleId="80">
    <w:name w:val="標題 8 字元"/>
    <w:basedOn w:val="a2"/>
    <w:link w:val="8"/>
    <w:uiPriority w:val="99"/>
    <w:locked/>
    <w:rsid w:val="00907C11"/>
    <w:rPr>
      <w:rFonts w:ascii="Arial" w:eastAsia="華康中楷體" w:hAnsi="Arial"/>
      <w:kern w:val="2"/>
      <w:sz w:val="26"/>
    </w:rPr>
  </w:style>
  <w:style w:type="character" w:customStyle="1" w:styleId="Heading1Char">
    <w:name w:val="Heading 1 Char"/>
    <w:basedOn w:val="a2"/>
    <w:link w:val="1"/>
    <w:uiPriority w:val="99"/>
    <w:locked/>
    <w:rsid w:val="004E2E88"/>
    <w:rPr>
      <w:rFonts w:ascii="Arial" w:eastAsia="新細明體" w:hAnsi="Arial" w:cs="Times New Roman"/>
      <w:b/>
      <w:bCs/>
      <w:kern w:val="52"/>
      <w:sz w:val="52"/>
      <w:szCs w:val="52"/>
      <w:lang w:val="en-US" w:eastAsia="zh-TW" w:bidi="ar-SA"/>
    </w:rPr>
  </w:style>
  <w:style w:type="table" w:styleId="a5">
    <w:name w:val="Table Grid"/>
    <w:basedOn w:val="a3"/>
    <w:uiPriority w:val="99"/>
    <w:rsid w:val="00281D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iPriority w:val="99"/>
    <w:rsid w:val="00281D61"/>
    <w:rPr>
      <w:rFonts w:ascii="Cambria" w:hAnsi="Cambria"/>
      <w:sz w:val="18"/>
      <w:szCs w:val="18"/>
    </w:rPr>
  </w:style>
  <w:style w:type="character" w:customStyle="1" w:styleId="a7">
    <w:name w:val="註解方塊文字 字元"/>
    <w:basedOn w:val="a2"/>
    <w:link w:val="a6"/>
    <w:uiPriority w:val="99"/>
    <w:locked/>
    <w:rsid w:val="00281D61"/>
    <w:rPr>
      <w:rFonts w:ascii="Cambria" w:eastAsia="新細明體" w:hAnsi="Cambria" w:cs="Times New Roman"/>
      <w:sz w:val="18"/>
      <w:szCs w:val="18"/>
    </w:rPr>
  </w:style>
  <w:style w:type="paragraph" w:styleId="a8">
    <w:name w:val="header"/>
    <w:basedOn w:val="a1"/>
    <w:link w:val="a9"/>
    <w:uiPriority w:val="99"/>
    <w:rsid w:val="009B5CCB"/>
    <w:pPr>
      <w:tabs>
        <w:tab w:val="center" w:pos="4153"/>
        <w:tab w:val="right" w:pos="8306"/>
      </w:tabs>
      <w:snapToGrid w:val="0"/>
    </w:pPr>
    <w:rPr>
      <w:sz w:val="20"/>
      <w:szCs w:val="20"/>
    </w:rPr>
  </w:style>
  <w:style w:type="character" w:customStyle="1" w:styleId="a9">
    <w:name w:val="頁首 字元"/>
    <w:basedOn w:val="a2"/>
    <w:link w:val="a8"/>
    <w:uiPriority w:val="99"/>
    <w:locked/>
    <w:rsid w:val="009B5CCB"/>
    <w:rPr>
      <w:rFonts w:cs="Times New Roman"/>
      <w:sz w:val="20"/>
      <w:szCs w:val="20"/>
    </w:rPr>
  </w:style>
  <w:style w:type="character" w:customStyle="1" w:styleId="HeaderChar">
    <w:name w:val="Header Char"/>
    <w:basedOn w:val="a2"/>
    <w:link w:val="a8"/>
    <w:uiPriority w:val="99"/>
    <w:locked/>
    <w:rsid w:val="004E2E88"/>
    <w:rPr>
      <w:sz w:val="20"/>
    </w:rPr>
  </w:style>
  <w:style w:type="paragraph" w:styleId="aa">
    <w:name w:val="footer"/>
    <w:basedOn w:val="a1"/>
    <w:link w:val="ab"/>
    <w:uiPriority w:val="99"/>
    <w:rsid w:val="009B5CCB"/>
    <w:pPr>
      <w:tabs>
        <w:tab w:val="center" w:pos="4153"/>
        <w:tab w:val="right" w:pos="8306"/>
      </w:tabs>
      <w:snapToGrid w:val="0"/>
    </w:pPr>
    <w:rPr>
      <w:sz w:val="20"/>
      <w:szCs w:val="20"/>
    </w:rPr>
  </w:style>
  <w:style w:type="character" w:customStyle="1" w:styleId="ab">
    <w:name w:val="頁尾 字元"/>
    <w:basedOn w:val="a2"/>
    <w:link w:val="aa"/>
    <w:uiPriority w:val="99"/>
    <w:locked/>
    <w:rsid w:val="009B5CCB"/>
    <w:rPr>
      <w:rFonts w:cs="Times New Roman"/>
      <w:sz w:val="20"/>
      <w:szCs w:val="20"/>
    </w:rPr>
  </w:style>
  <w:style w:type="character" w:customStyle="1" w:styleId="FooterChar">
    <w:name w:val="Footer Char"/>
    <w:basedOn w:val="a2"/>
    <w:link w:val="aa"/>
    <w:uiPriority w:val="99"/>
    <w:locked/>
    <w:rsid w:val="004E2E88"/>
    <w:rPr>
      <w:sz w:val="20"/>
    </w:rPr>
  </w:style>
  <w:style w:type="paragraph" w:styleId="ac">
    <w:name w:val="Document Map"/>
    <w:basedOn w:val="a1"/>
    <w:link w:val="ad"/>
    <w:uiPriority w:val="99"/>
    <w:rsid w:val="00AA2D9B"/>
    <w:rPr>
      <w:rFonts w:ascii="新細明體"/>
      <w:sz w:val="18"/>
      <w:szCs w:val="18"/>
    </w:rPr>
  </w:style>
  <w:style w:type="character" w:customStyle="1" w:styleId="ad">
    <w:name w:val="文件引導模式 字元"/>
    <w:basedOn w:val="a2"/>
    <w:link w:val="ac"/>
    <w:uiPriority w:val="99"/>
    <w:locked/>
    <w:rsid w:val="00AA2D9B"/>
    <w:rPr>
      <w:rFonts w:ascii="新細明體" w:eastAsia="新細明體" w:cs="Times New Roman"/>
      <w:sz w:val="18"/>
      <w:szCs w:val="18"/>
    </w:rPr>
  </w:style>
  <w:style w:type="paragraph" w:customStyle="1" w:styleId="ae">
    <w:name w:val="條例一、內文"/>
    <w:basedOn w:val="a1"/>
    <w:uiPriority w:val="99"/>
    <w:rsid w:val="00907C11"/>
    <w:pPr>
      <w:snapToGrid w:val="0"/>
      <w:spacing w:before="120" w:line="360" w:lineRule="auto"/>
      <w:ind w:left="567" w:firstLine="454"/>
      <w:jc w:val="both"/>
    </w:pPr>
    <w:rPr>
      <w:rFonts w:ascii="Arial" w:eastAsia="標楷體" w:hAnsi="Arial"/>
      <w:szCs w:val="20"/>
    </w:rPr>
  </w:style>
  <w:style w:type="paragraph" w:customStyle="1" w:styleId="af">
    <w:name w:val="條例一、"/>
    <w:basedOn w:val="a1"/>
    <w:rsid w:val="00907C11"/>
    <w:pPr>
      <w:snapToGrid w:val="0"/>
      <w:spacing w:before="120" w:line="360" w:lineRule="auto"/>
      <w:ind w:left="284" w:firstLine="284"/>
      <w:jc w:val="both"/>
    </w:pPr>
    <w:rPr>
      <w:rFonts w:ascii="Arial" w:eastAsia="標楷體" w:hAnsi="Arial"/>
      <w:szCs w:val="20"/>
    </w:rPr>
  </w:style>
  <w:style w:type="paragraph" w:styleId="11">
    <w:name w:val="toc 1"/>
    <w:basedOn w:val="a1"/>
    <w:next w:val="a1"/>
    <w:autoRedefine/>
    <w:uiPriority w:val="39"/>
    <w:locked/>
    <w:rsid w:val="006441E0"/>
    <w:pPr>
      <w:tabs>
        <w:tab w:val="left" w:pos="1080"/>
        <w:tab w:val="left" w:pos="1440"/>
        <w:tab w:val="right" w:leader="dot" w:pos="8812"/>
      </w:tabs>
      <w:snapToGrid w:val="0"/>
      <w:spacing w:line="360" w:lineRule="auto"/>
    </w:pPr>
    <w:rPr>
      <w:rFonts w:ascii="Times New Roman" w:eastAsia="標楷體" w:hAnsi="標楷體"/>
      <w:bCs/>
      <w:caps/>
      <w:noProof/>
      <w:szCs w:val="24"/>
    </w:rPr>
  </w:style>
  <w:style w:type="character" w:styleId="af0">
    <w:name w:val="Hyperlink"/>
    <w:basedOn w:val="a2"/>
    <w:uiPriority w:val="99"/>
    <w:rsid w:val="00907C11"/>
    <w:rPr>
      <w:rFonts w:cs="Times New Roman"/>
      <w:color w:val="0000FF"/>
      <w:u w:val="single"/>
    </w:rPr>
  </w:style>
  <w:style w:type="paragraph" w:customStyle="1" w:styleId="118">
    <w:name w:val="樣式 標題 1 + 18 點"/>
    <w:basedOn w:val="1"/>
    <w:autoRedefine/>
    <w:uiPriority w:val="99"/>
    <w:semiHidden/>
    <w:rsid w:val="00907C11"/>
    <w:pPr>
      <w:numPr>
        <w:numId w:val="2"/>
      </w:numPr>
      <w:snapToGrid w:val="0"/>
      <w:spacing w:before="120"/>
    </w:pPr>
    <w:rPr>
      <w:color w:val="000000"/>
      <w:sz w:val="36"/>
      <w:szCs w:val="36"/>
    </w:rPr>
  </w:style>
  <w:style w:type="paragraph" w:customStyle="1" w:styleId="214">
    <w:name w:val="樣式 標題 2節名 + 標楷體 14 點"/>
    <w:basedOn w:val="2"/>
    <w:autoRedefine/>
    <w:uiPriority w:val="99"/>
    <w:rsid w:val="00907C11"/>
    <w:pPr>
      <w:numPr>
        <w:ilvl w:val="1"/>
        <w:numId w:val="2"/>
      </w:numPr>
      <w:spacing w:before="120" w:after="120" w:line="240" w:lineRule="auto"/>
    </w:pPr>
    <w:rPr>
      <w:rFonts w:ascii="Times New Roman" w:eastAsia="標楷體" w:hAnsi="標楷體"/>
      <w:sz w:val="32"/>
      <w:szCs w:val="32"/>
    </w:rPr>
  </w:style>
  <w:style w:type="paragraph" w:styleId="af1">
    <w:name w:val="table of figures"/>
    <w:basedOn w:val="a1"/>
    <w:next w:val="a1"/>
    <w:uiPriority w:val="99"/>
    <w:rsid w:val="00907C11"/>
    <w:pPr>
      <w:ind w:leftChars="400" w:left="960" w:hangingChars="200" w:hanging="480"/>
    </w:pPr>
    <w:rPr>
      <w:rFonts w:ascii="Times New Roman" w:eastAsia="標楷體" w:hAnsi="Times New Roman"/>
      <w:szCs w:val="20"/>
    </w:rPr>
  </w:style>
  <w:style w:type="paragraph" w:styleId="af2">
    <w:name w:val="annotation text"/>
    <w:aliases w:val="字元,字元 字元,字元 字元 字元,字元 字元 字元 字元1, 字元"/>
    <w:basedOn w:val="a1"/>
    <w:link w:val="12"/>
    <w:uiPriority w:val="99"/>
    <w:rsid w:val="00907C11"/>
    <w:rPr>
      <w:rFonts w:ascii="Times New Roman" w:hAnsi="Times New Roman"/>
      <w:szCs w:val="20"/>
    </w:rPr>
  </w:style>
  <w:style w:type="character" w:customStyle="1" w:styleId="12">
    <w:name w:val="註解文字 字元1"/>
    <w:aliases w:val="字元 字元1,字元 字元 字元2,字元 字元 字元 字元,字元 字元 字元 字元1 字元, 字元 字元"/>
    <w:basedOn w:val="a2"/>
    <w:link w:val="af2"/>
    <w:uiPriority w:val="99"/>
    <w:locked/>
    <w:rsid w:val="00907C11"/>
    <w:rPr>
      <w:rFonts w:ascii="Times New Roman" w:hAnsi="Times New Roman" w:cs="Times New Roman"/>
      <w:kern w:val="2"/>
      <w:sz w:val="24"/>
    </w:rPr>
  </w:style>
  <w:style w:type="character" w:customStyle="1" w:styleId="af3">
    <w:name w:val="註解文字 字元"/>
    <w:basedOn w:val="a2"/>
    <w:uiPriority w:val="99"/>
    <w:semiHidden/>
    <w:locked/>
    <w:rsid w:val="00907C11"/>
    <w:rPr>
      <w:rFonts w:cs="Times New Roman"/>
      <w:kern w:val="2"/>
      <w:sz w:val="22"/>
      <w:szCs w:val="22"/>
    </w:rPr>
  </w:style>
  <w:style w:type="paragraph" w:customStyle="1" w:styleId="13">
    <w:name w:val="本文1"/>
    <w:basedOn w:val="21"/>
    <w:link w:val="14"/>
    <w:uiPriority w:val="99"/>
    <w:semiHidden/>
    <w:rsid w:val="00907C11"/>
    <w:pPr>
      <w:spacing w:before="0"/>
      <w:ind w:left="0" w:firstLine="510"/>
      <w:jc w:val="left"/>
    </w:pPr>
    <w:rPr>
      <w:rFonts w:ascii="Times New Roman" w:hAnsi="Times New Roman"/>
    </w:rPr>
  </w:style>
  <w:style w:type="paragraph" w:customStyle="1" w:styleId="21">
    <w:name w:val="標題2內文"/>
    <w:basedOn w:val="a1"/>
    <w:uiPriority w:val="99"/>
    <w:rsid w:val="00907C11"/>
    <w:pPr>
      <w:snapToGrid w:val="0"/>
      <w:spacing w:before="120" w:line="360" w:lineRule="auto"/>
      <w:ind w:left="1134" w:firstLine="567"/>
      <w:jc w:val="both"/>
    </w:pPr>
    <w:rPr>
      <w:rFonts w:ascii="Arial" w:eastAsia="標楷體" w:hAnsi="Arial"/>
      <w:szCs w:val="20"/>
    </w:rPr>
  </w:style>
  <w:style w:type="character" w:customStyle="1" w:styleId="14">
    <w:name w:val="本文1 字元"/>
    <w:basedOn w:val="a2"/>
    <w:link w:val="13"/>
    <w:uiPriority w:val="99"/>
    <w:semiHidden/>
    <w:locked/>
    <w:rsid w:val="00907C11"/>
    <w:rPr>
      <w:rFonts w:ascii="Times New Roman" w:eastAsia="標楷體" w:hAnsi="Times New Roman" w:cs="Times New Roman"/>
      <w:kern w:val="2"/>
      <w:sz w:val="24"/>
    </w:rPr>
  </w:style>
  <w:style w:type="paragraph" w:styleId="af4">
    <w:name w:val="annotation subject"/>
    <w:basedOn w:val="af2"/>
    <w:next w:val="af2"/>
    <w:link w:val="af5"/>
    <w:uiPriority w:val="99"/>
    <w:semiHidden/>
    <w:rsid w:val="00907C11"/>
    <w:rPr>
      <w:b/>
      <w:bCs/>
    </w:rPr>
  </w:style>
  <w:style w:type="character" w:customStyle="1" w:styleId="af5">
    <w:name w:val="註解主旨 字元"/>
    <w:basedOn w:val="af3"/>
    <w:link w:val="af4"/>
    <w:uiPriority w:val="99"/>
    <w:semiHidden/>
    <w:locked/>
    <w:rsid w:val="00907C11"/>
    <w:rPr>
      <w:rFonts w:ascii="Times New Roman" w:hAnsi="Times New Roman"/>
      <w:b/>
      <w:bCs/>
    </w:rPr>
  </w:style>
  <w:style w:type="paragraph" w:styleId="af6">
    <w:name w:val="Note Heading"/>
    <w:basedOn w:val="a1"/>
    <w:next w:val="a1"/>
    <w:link w:val="af7"/>
    <w:uiPriority w:val="99"/>
    <w:rsid w:val="00907C11"/>
    <w:pPr>
      <w:jc w:val="center"/>
    </w:pPr>
    <w:rPr>
      <w:rFonts w:ascii="Times New Roman" w:hAnsi="Times New Roman"/>
      <w:sz w:val="20"/>
      <w:szCs w:val="20"/>
    </w:rPr>
  </w:style>
  <w:style w:type="character" w:customStyle="1" w:styleId="af7">
    <w:name w:val="註釋標題 字元"/>
    <w:basedOn w:val="a2"/>
    <w:link w:val="af6"/>
    <w:uiPriority w:val="99"/>
    <w:locked/>
    <w:rsid w:val="00907C11"/>
    <w:rPr>
      <w:rFonts w:ascii="Times New Roman" w:hAnsi="Times New Roman" w:cs="Times New Roman"/>
      <w:kern w:val="2"/>
    </w:rPr>
  </w:style>
  <w:style w:type="paragraph" w:styleId="22">
    <w:name w:val="toc 2"/>
    <w:basedOn w:val="a1"/>
    <w:next w:val="a1"/>
    <w:autoRedefine/>
    <w:uiPriority w:val="99"/>
    <w:locked/>
    <w:rsid w:val="00907C11"/>
    <w:pPr>
      <w:ind w:leftChars="200" w:left="480"/>
    </w:pPr>
    <w:rPr>
      <w:rFonts w:ascii="Times New Roman" w:hAnsi="Times New Roman"/>
      <w:szCs w:val="20"/>
    </w:rPr>
  </w:style>
  <w:style w:type="paragraph" w:styleId="31">
    <w:name w:val="toc 3"/>
    <w:basedOn w:val="a1"/>
    <w:next w:val="a1"/>
    <w:autoRedefine/>
    <w:uiPriority w:val="99"/>
    <w:locked/>
    <w:rsid w:val="00907C11"/>
    <w:pPr>
      <w:ind w:leftChars="400" w:left="960"/>
    </w:pPr>
    <w:rPr>
      <w:rFonts w:ascii="Times New Roman" w:hAnsi="Times New Roman"/>
      <w:szCs w:val="20"/>
    </w:rPr>
  </w:style>
  <w:style w:type="paragraph" w:customStyle="1" w:styleId="af8">
    <w:name w:val="圖目錄"/>
    <w:basedOn w:val="a1"/>
    <w:uiPriority w:val="99"/>
    <w:rsid w:val="00907C11"/>
    <w:pPr>
      <w:keepNext/>
      <w:jc w:val="center"/>
      <w:outlineLvl w:val="3"/>
    </w:pPr>
    <w:rPr>
      <w:rFonts w:ascii="Times New Roman" w:eastAsia="標楷體" w:hAnsi="標楷體"/>
      <w:b/>
      <w:sz w:val="32"/>
      <w:szCs w:val="32"/>
    </w:rPr>
  </w:style>
  <w:style w:type="paragraph" w:customStyle="1" w:styleId="af9">
    <w:name w:val="表目錄"/>
    <w:basedOn w:val="4"/>
    <w:uiPriority w:val="99"/>
    <w:rsid w:val="00907C11"/>
    <w:pPr>
      <w:spacing w:line="240" w:lineRule="auto"/>
      <w:jc w:val="center"/>
    </w:pPr>
    <w:rPr>
      <w:rFonts w:ascii="Times New Roman" w:eastAsia="標楷體" w:hAnsi="標楷體"/>
      <w:b/>
      <w:sz w:val="32"/>
      <w:szCs w:val="32"/>
    </w:rPr>
  </w:style>
  <w:style w:type="paragraph" w:styleId="afa">
    <w:name w:val="Plain Text"/>
    <w:basedOn w:val="a1"/>
    <w:link w:val="afb"/>
    <w:uiPriority w:val="99"/>
    <w:rsid w:val="00907C11"/>
    <w:pPr>
      <w:snapToGrid w:val="0"/>
    </w:pPr>
    <w:rPr>
      <w:rFonts w:ascii="細明體" w:eastAsia="細明體" w:hAnsi="Courier New"/>
      <w:szCs w:val="20"/>
    </w:rPr>
  </w:style>
  <w:style w:type="character" w:customStyle="1" w:styleId="afb">
    <w:name w:val="純文字 字元"/>
    <w:basedOn w:val="a2"/>
    <w:link w:val="afa"/>
    <w:uiPriority w:val="99"/>
    <w:locked/>
    <w:rsid w:val="00907C11"/>
    <w:rPr>
      <w:rFonts w:ascii="細明體" w:eastAsia="細明體" w:hAnsi="Courier New" w:cs="Times New Roman"/>
      <w:kern w:val="2"/>
      <w:sz w:val="24"/>
    </w:rPr>
  </w:style>
  <w:style w:type="paragraph" w:styleId="23">
    <w:name w:val="Body Text 2"/>
    <w:basedOn w:val="a1"/>
    <w:link w:val="24"/>
    <w:uiPriority w:val="99"/>
    <w:rsid w:val="00907C11"/>
    <w:pPr>
      <w:snapToGrid w:val="0"/>
    </w:pPr>
    <w:rPr>
      <w:rFonts w:ascii="Times New Roman" w:eastAsia="標楷體" w:hAnsi="Times New Roman"/>
      <w:szCs w:val="20"/>
    </w:rPr>
  </w:style>
  <w:style w:type="character" w:customStyle="1" w:styleId="24">
    <w:name w:val="本文 2 字元"/>
    <w:basedOn w:val="a2"/>
    <w:link w:val="23"/>
    <w:uiPriority w:val="99"/>
    <w:locked/>
    <w:rsid w:val="00907C11"/>
    <w:rPr>
      <w:rFonts w:ascii="Times New Roman" w:eastAsia="標楷體" w:hAnsi="Times New Roman" w:cs="Times New Roman"/>
      <w:kern w:val="2"/>
      <w:sz w:val="24"/>
    </w:rPr>
  </w:style>
  <w:style w:type="paragraph" w:customStyle="1" w:styleId="4TimesNewRoman">
    <w:name w:val="表標題 4 + (拉丁) Times New Roman"/>
    <w:aliases w:val="(中文) 標楷體,(符號) 標楷體,11 點,粗體,行距:  單行間距"/>
    <w:basedOn w:val="4"/>
    <w:uiPriority w:val="99"/>
    <w:rsid w:val="00907C11"/>
    <w:pPr>
      <w:spacing w:line="240" w:lineRule="auto"/>
    </w:pPr>
    <w:rPr>
      <w:rFonts w:ascii="Times New Roman" w:eastAsia="標楷體" w:hAnsi="標楷體"/>
      <w:b/>
      <w:sz w:val="22"/>
      <w:szCs w:val="22"/>
    </w:rPr>
  </w:style>
  <w:style w:type="character" w:styleId="afc">
    <w:name w:val="Emphasis"/>
    <w:basedOn w:val="a2"/>
    <w:uiPriority w:val="99"/>
    <w:qFormat/>
    <w:locked/>
    <w:rsid w:val="00907C11"/>
    <w:rPr>
      <w:rFonts w:cs="Times New Roman"/>
      <w:i/>
      <w:iCs/>
    </w:rPr>
  </w:style>
  <w:style w:type="paragraph" w:customStyle="1" w:styleId="15">
    <w:name w:val="1."/>
    <w:basedOn w:val="a1"/>
    <w:link w:val="16"/>
    <w:uiPriority w:val="99"/>
    <w:rsid w:val="00907C11"/>
    <w:pPr>
      <w:spacing w:after="120" w:line="480" w:lineRule="exact"/>
      <w:ind w:left="765" w:hanging="198"/>
      <w:jc w:val="both"/>
    </w:pPr>
    <w:rPr>
      <w:rFonts w:ascii="Times New Roman" w:eastAsia="華康儷楷書" w:hAnsi="Times New Roman"/>
      <w:szCs w:val="20"/>
    </w:rPr>
  </w:style>
  <w:style w:type="character" w:customStyle="1" w:styleId="16">
    <w:name w:val="1. 字元"/>
    <w:link w:val="15"/>
    <w:uiPriority w:val="99"/>
    <w:locked/>
    <w:rsid w:val="00907C11"/>
    <w:rPr>
      <w:rFonts w:ascii="Times New Roman" w:eastAsia="華康儷楷書" w:hAnsi="Times New Roman"/>
      <w:kern w:val="2"/>
      <w:sz w:val="24"/>
    </w:rPr>
  </w:style>
  <w:style w:type="character" w:customStyle="1" w:styleId="5yl5">
    <w:name w:val="_5yl5"/>
    <w:basedOn w:val="a2"/>
    <w:uiPriority w:val="99"/>
    <w:rsid w:val="00907C11"/>
    <w:rPr>
      <w:rFonts w:cs="Times New Roman"/>
    </w:rPr>
  </w:style>
  <w:style w:type="paragraph" w:customStyle="1" w:styleId="Default">
    <w:name w:val="Default"/>
    <w:uiPriority w:val="99"/>
    <w:rsid w:val="00907C11"/>
    <w:pPr>
      <w:widowControl w:val="0"/>
      <w:autoSpaceDE w:val="0"/>
      <w:autoSpaceDN w:val="0"/>
      <w:adjustRightInd w:val="0"/>
    </w:pPr>
    <w:rPr>
      <w:rFonts w:ascii="標楷體" w:eastAsia="標楷體" w:hAnsi="Times New Roman" w:cs="標楷體"/>
      <w:color w:val="000000"/>
      <w:sz w:val="24"/>
      <w:szCs w:val="24"/>
    </w:rPr>
  </w:style>
  <w:style w:type="paragraph" w:customStyle="1" w:styleId="17">
    <w:name w:val="清單段落1"/>
    <w:basedOn w:val="a1"/>
    <w:link w:val="ListParagraphChar"/>
    <w:uiPriority w:val="99"/>
    <w:rsid w:val="00907C11"/>
    <w:pPr>
      <w:ind w:leftChars="200" w:left="480"/>
    </w:pPr>
    <w:rPr>
      <w:rFonts w:ascii="Times New Roman" w:hAnsi="Times New Roman"/>
      <w:szCs w:val="20"/>
    </w:rPr>
  </w:style>
  <w:style w:type="character" w:customStyle="1" w:styleId="ListParagraphChar">
    <w:name w:val="List Paragraph Char"/>
    <w:link w:val="17"/>
    <w:uiPriority w:val="99"/>
    <w:locked/>
    <w:rsid w:val="00907C11"/>
    <w:rPr>
      <w:rFonts w:ascii="Times New Roman" w:hAnsi="Times New Roman"/>
      <w:kern w:val="2"/>
      <w:sz w:val="24"/>
    </w:rPr>
  </w:style>
  <w:style w:type="paragraph" w:customStyle="1" w:styleId="afd">
    <w:name w:val="一、"/>
    <w:basedOn w:val="a1"/>
    <w:uiPriority w:val="99"/>
    <w:rsid w:val="00907C11"/>
    <w:pPr>
      <w:spacing w:before="120" w:after="120" w:line="480" w:lineRule="exact"/>
      <w:ind w:left="482" w:hanging="482"/>
      <w:jc w:val="both"/>
    </w:pPr>
    <w:rPr>
      <w:rFonts w:ascii="Times New Roman" w:eastAsia="華康儷楷書" w:hAnsi="Times New Roman"/>
      <w:szCs w:val="20"/>
    </w:rPr>
  </w:style>
  <w:style w:type="paragraph" w:styleId="afe">
    <w:name w:val="Date"/>
    <w:basedOn w:val="a1"/>
    <w:next w:val="a1"/>
    <w:link w:val="aff"/>
    <w:uiPriority w:val="99"/>
    <w:rsid w:val="00907C11"/>
    <w:pPr>
      <w:jc w:val="right"/>
    </w:pPr>
    <w:rPr>
      <w:rFonts w:ascii="Times New Roman" w:hAnsi="Times New Roman"/>
      <w:szCs w:val="20"/>
    </w:rPr>
  </w:style>
  <w:style w:type="character" w:customStyle="1" w:styleId="aff">
    <w:name w:val="日期 字元"/>
    <w:basedOn w:val="a2"/>
    <w:link w:val="afe"/>
    <w:uiPriority w:val="99"/>
    <w:locked/>
    <w:rsid w:val="00907C11"/>
    <w:rPr>
      <w:rFonts w:ascii="Times New Roman" w:hAnsi="Times New Roman" w:cs="Times New Roman"/>
      <w:kern w:val="2"/>
      <w:sz w:val="24"/>
    </w:rPr>
  </w:style>
  <w:style w:type="paragraph" w:customStyle="1" w:styleId="aff0">
    <w:name w:val="一、(一)本文"/>
    <w:basedOn w:val="a1"/>
    <w:uiPriority w:val="99"/>
    <w:rsid w:val="00907C11"/>
    <w:pPr>
      <w:autoSpaceDE w:val="0"/>
      <w:autoSpaceDN w:val="0"/>
      <w:adjustRightInd w:val="0"/>
      <w:spacing w:before="120" w:after="120"/>
      <w:ind w:left="1077" w:firstLine="624"/>
      <w:jc w:val="both"/>
      <w:textAlignment w:val="baseline"/>
    </w:pPr>
    <w:rPr>
      <w:rFonts w:ascii="Times New Roman" w:eastAsia="華康楷書體W5" w:hAnsi="Times New Roman"/>
      <w:spacing w:val="20"/>
      <w:kern w:val="0"/>
      <w:sz w:val="26"/>
      <w:szCs w:val="26"/>
    </w:rPr>
  </w:style>
  <w:style w:type="paragraph" w:styleId="Web">
    <w:name w:val="Normal (Web)"/>
    <w:basedOn w:val="a1"/>
    <w:uiPriority w:val="99"/>
    <w:rsid w:val="00907C11"/>
    <w:pPr>
      <w:widowControl/>
      <w:spacing w:before="100" w:beforeAutospacing="1" w:after="100" w:afterAutospacing="1"/>
    </w:pPr>
    <w:rPr>
      <w:rFonts w:ascii="新細明體" w:hAnsi="新細明體" w:cs="新細明體"/>
      <w:kern w:val="0"/>
      <w:szCs w:val="24"/>
    </w:rPr>
  </w:style>
  <w:style w:type="paragraph" w:customStyle="1" w:styleId="aTimesNewRoman">
    <w:name w:val="樣式 內文a + Times New Roman"/>
    <w:basedOn w:val="a1"/>
    <w:autoRedefine/>
    <w:uiPriority w:val="99"/>
    <w:rsid w:val="00412CCD"/>
    <w:pPr>
      <w:autoSpaceDE w:val="0"/>
      <w:autoSpaceDN w:val="0"/>
      <w:adjustRightInd w:val="0"/>
      <w:snapToGrid w:val="0"/>
      <w:spacing w:before="120" w:after="120" w:line="420" w:lineRule="atLeast"/>
      <w:ind w:firstLine="490"/>
      <w:jc w:val="both"/>
    </w:pPr>
    <w:rPr>
      <w:rFonts w:ascii="Times New Roman" w:eastAsia="標楷體" w:hAnsi="Times New Roman" w:cs="Arial"/>
      <w:noProof/>
      <w:kern w:val="0"/>
      <w:sz w:val="26"/>
      <w:szCs w:val="20"/>
    </w:rPr>
  </w:style>
  <w:style w:type="paragraph" w:styleId="aff1">
    <w:name w:val="List Paragraph"/>
    <w:basedOn w:val="a1"/>
    <w:uiPriority w:val="99"/>
    <w:qFormat/>
    <w:rsid w:val="00532650"/>
    <w:pPr>
      <w:ind w:leftChars="200" w:left="480"/>
    </w:pPr>
    <w:rPr>
      <w:rFonts w:ascii="Times New Roman" w:hAnsi="Times New Roman"/>
      <w:szCs w:val="24"/>
    </w:rPr>
  </w:style>
  <w:style w:type="paragraph" w:styleId="aff2">
    <w:name w:val="Title"/>
    <w:basedOn w:val="a1"/>
    <w:next w:val="a1"/>
    <w:link w:val="aff3"/>
    <w:uiPriority w:val="99"/>
    <w:qFormat/>
    <w:locked/>
    <w:rsid w:val="00680A10"/>
    <w:pPr>
      <w:widowControl/>
      <w:spacing w:before="240" w:after="60"/>
      <w:jc w:val="center"/>
      <w:outlineLvl w:val="0"/>
    </w:pPr>
    <w:rPr>
      <w:rFonts w:ascii="Cambria" w:hAnsi="Cambria"/>
      <w:b/>
      <w:bCs/>
      <w:kern w:val="28"/>
      <w:sz w:val="32"/>
      <w:szCs w:val="32"/>
      <w:lang w:eastAsia="en-US"/>
    </w:rPr>
  </w:style>
  <w:style w:type="character" w:customStyle="1" w:styleId="aff3">
    <w:name w:val="標題 字元"/>
    <w:basedOn w:val="a2"/>
    <w:link w:val="aff2"/>
    <w:uiPriority w:val="99"/>
    <w:locked/>
    <w:rsid w:val="00680A10"/>
    <w:rPr>
      <w:rFonts w:ascii="Cambria" w:hAnsi="Cambria" w:cs="Times New Roman"/>
      <w:b/>
      <w:bCs/>
      <w:kern w:val="28"/>
      <w:sz w:val="32"/>
      <w:szCs w:val="32"/>
      <w:lang w:eastAsia="en-US"/>
    </w:rPr>
  </w:style>
  <w:style w:type="character" w:styleId="aff4">
    <w:name w:val="Strong"/>
    <w:basedOn w:val="a2"/>
    <w:uiPriority w:val="99"/>
    <w:qFormat/>
    <w:locked/>
    <w:rsid w:val="00680A10"/>
    <w:rPr>
      <w:rFonts w:cs="Times New Roman"/>
      <w:b/>
    </w:rPr>
  </w:style>
  <w:style w:type="character" w:customStyle="1" w:styleId="aff5">
    <w:name w:val="壹"/>
    <w:uiPriority w:val="99"/>
    <w:rsid w:val="00680A10"/>
    <w:rPr>
      <w:rFonts w:eastAsia="華康仿宋體W4"/>
      <w:b/>
      <w:sz w:val="36"/>
    </w:rPr>
  </w:style>
  <w:style w:type="paragraph" w:customStyle="1" w:styleId="aff6">
    <w:name w:val="樣式 頁尾 + (中文) 標楷體"/>
    <w:basedOn w:val="aa"/>
    <w:autoRedefine/>
    <w:uiPriority w:val="99"/>
    <w:rsid w:val="00033018"/>
    <w:pPr>
      <w:jc w:val="center"/>
    </w:pPr>
    <w:rPr>
      <w:rFonts w:ascii="Times New Roman" w:eastAsia="標楷體" w:hAnsi="Times New Roman"/>
      <w:noProof/>
      <w:sz w:val="22"/>
      <w:szCs w:val="22"/>
    </w:rPr>
  </w:style>
  <w:style w:type="table" w:customStyle="1" w:styleId="18">
    <w:name w:val="表格格線1"/>
    <w:uiPriority w:val="99"/>
    <w:rsid w:val="002D19EA"/>
    <w:rPr>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7">
    <w:name w:val="(一)光"/>
    <w:basedOn w:val="a1"/>
    <w:next w:val="aff2"/>
    <w:autoRedefine/>
    <w:uiPriority w:val="99"/>
    <w:rsid w:val="002D19EA"/>
    <w:pPr>
      <w:spacing w:line="560" w:lineRule="exact"/>
    </w:pPr>
    <w:rPr>
      <w:rFonts w:ascii="Times New Roman" w:eastAsia="標楷體" w:hAnsi="Times New Roman"/>
      <w:b/>
      <w:bCs/>
      <w:color w:val="000000"/>
      <w:sz w:val="28"/>
      <w:szCs w:val="28"/>
    </w:rPr>
  </w:style>
  <w:style w:type="character" w:styleId="aff8">
    <w:name w:val="FollowedHyperlink"/>
    <w:basedOn w:val="a2"/>
    <w:uiPriority w:val="99"/>
    <w:locked/>
    <w:rsid w:val="008E6B89"/>
    <w:rPr>
      <w:rFonts w:cs="Times New Roman"/>
      <w:color w:val="800080"/>
      <w:u w:val="single"/>
    </w:rPr>
  </w:style>
  <w:style w:type="paragraph" w:styleId="aff9">
    <w:name w:val="Body Text"/>
    <w:basedOn w:val="a1"/>
    <w:link w:val="affa"/>
    <w:uiPriority w:val="99"/>
    <w:locked/>
    <w:rsid w:val="00D770A6"/>
    <w:pPr>
      <w:spacing w:after="120"/>
    </w:pPr>
  </w:style>
  <w:style w:type="character" w:customStyle="1" w:styleId="affa">
    <w:name w:val="本文 字元"/>
    <w:basedOn w:val="a2"/>
    <w:link w:val="aff9"/>
    <w:uiPriority w:val="99"/>
    <w:semiHidden/>
    <w:locked/>
    <w:rsid w:val="00D770A6"/>
    <w:rPr>
      <w:rFonts w:cs="Times New Roman"/>
      <w:kern w:val="2"/>
      <w:sz w:val="22"/>
      <w:szCs w:val="22"/>
    </w:rPr>
  </w:style>
  <w:style w:type="table" w:customStyle="1" w:styleId="TableNormal1">
    <w:name w:val="Table Normal1"/>
    <w:uiPriority w:val="99"/>
    <w:semiHidden/>
    <w:rsid w:val="00D770A6"/>
    <w:pPr>
      <w:widowControl w:val="0"/>
      <w:autoSpaceDE w:val="0"/>
      <w:autoSpaceDN w:val="0"/>
    </w:pPr>
    <w:rPr>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99"/>
    <w:rsid w:val="00D770A6"/>
    <w:pPr>
      <w:autoSpaceDE w:val="0"/>
      <w:autoSpaceDN w:val="0"/>
    </w:pPr>
    <w:rPr>
      <w:rFonts w:ascii="Noto Sans CJK JP Regular" w:hAnsi="Noto Sans CJK JP Regular" w:cs="Noto Sans CJK JP Regular"/>
      <w:kern w:val="0"/>
      <w:sz w:val="22"/>
      <w:lang w:eastAsia="en-US"/>
    </w:rPr>
  </w:style>
  <w:style w:type="paragraph" w:styleId="affb">
    <w:name w:val="caption"/>
    <w:basedOn w:val="a1"/>
    <w:next w:val="a1"/>
    <w:link w:val="affc"/>
    <w:uiPriority w:val="99"/>
    <w:qFormat/>
    <w:locked/>
    <w:rsid w:val="009D411C"/>
    <w:pPr>
      <w:jc w:val="center"/>
    </w:pPr>
    <w:rPr>
      <w:rFonts w:ascii="標楷體" w:eastAsia="標楷體" w:hAnsi="標楷體"/>
      <w:b/>
      <w:szCs w:val="24"/>
    </w:rPr>
  </w:style>
  <w:style w:type="character" w:customStyle="1" w:styleId="affc">
    <w:name w:val="標號 字元"/>
    <w:basedOn w:val="a2"/>
    <w:link w:val="affb"/>
    <w:uiPriority w:val="99"/>
    <w:locked/>
    <w:rsid w:val="009D411C"/>
    <w:rPr>
      <w:rFonts w:ascii="標楷體" w:eastAsia="標楷體" w:hAnsi="標楷體" w:cs="Times New Roman"/>
      <w:b/>
      <w:kern w:val="2"/>
      <w:sz w:val="24"/>
      <w:szCs w:val="24"/>
    </w:rPr>
  </w:style>
  <w:style w:type="paragraph" w:customStyle="1" w:styleId="affd">
    <w:name w:val="圖標題"/>
    <w:basedOn w:val="affb"/>
    <w:link w:val="affe"/>
    <w:uiPriority w:val="99"/>
    <w:rsid w:val="009D411C"/>
  </w:style>
  <w:style w:type="character" w:customStyle="1" w:styleId="affe">
    <w:name w:val="圖標題 字元"/>
    <w:basedOn w:val="affc"/>
    <w:link w:val="affd"/>
    <w:uiPriority w:val="99"/>
    <w:locked/>
    <w:rsid w:val="009D411C"/>
  </w:style>
  <w:style w:type="paragraph" w:customStyle="1" w:styleId="ListParagraph1">
    <w:name w:val="List Paragraph1"/>
    <w:basedOn w:val="a1"/>
    <w:uiPriority w:val="99"/>
    <w:rsid w:val="004E2E88"/>
    <w:pPr>
      <w:ind w:leftChars="200" w:left="480"/>
    </w:pPr>
    <w:rPr>
      <w:rFonts w:ascii="Times New Roman" w:hAnsi="Times New Roman"/>
      <w:szCs w:val="24"/>
    </w:rPr>
  </w:style>
  <w:style w:type="character" w:styleId="afff">
    <w:name w:val="annotation reference"/>
    <w:basedOn w:val="a2"/>
    <w:uiPriority w:val="99"/>
    <w:locked/>
    <w:rsid w:val="004E2E88"/>
    <w:rPr>
      <w:rFonts w:cs="Times New Roman"/>
      <w:sz w:val="18"/>
      <w:szCs w:val="18"/>
    </w:rPr>
  </w:style>
  <w:style w:type="character" w:customStyle="1" w:styleId="ilh-page">
    <w:name w:val="ilh-page"/>
    <w:basedOn w:val="a2"/>
    <w:uiPriority w:val="99"/>
    <w:rsid w:val="004E2E88"/>
    <w:rPr>
      <w:rFonts w:cs="Times New Roman"/>
    </w:rPr>
  </w:style>
  <w:style w:type="character" w:customStyle="1" w:styleId="apple-converted-space">
    <w:name w:val="apple-converted-space"/>
    <w:basedOn w:val="a2"/>
    <w:uiPriority w:val="99"/>
    <w:rsid w:val="004E2E88"/>
    <w:rPr>
      <w:rFonts w:cs="Times New Roman"/>
    </w:rPr>
  </w:style>
  <w:style w:type="character" w:customStyle="1" w:styleId="style2">
    <w:name w:val="style2"/>
    <w:basedOn w:val="a2"/>
    <w:uiPriority w:val="99"/>
    <w:rsid w:val="004E2E88"/>
    <w:rPr>
      <w:rFonts w:cs="Times New Roman"/>
    </w:rPr>
  </w:style>
  <w:style w:type="character" w:customStyle="1" w:styleId="style3">
    <w:name w:val="style3"/>
    <w:basedOn w:val="a2"/>
    <w:uiPriority w:val="99"/>
    <w:rsid w:val="004E2E88"/>
    <w:rPr>
      <w:rFonts w:cs="Times New Roman"/>
    </w:rPr>
  </w:style>
  <w:style w:type="paragraph" w:customStyle="1" w:styleId="afff0">
    <w:name w:val="表頭"/>
    <w:uiPriority w:val="99"/>
    <w:rsid w:val="004E2E88"/>
    <w:pPr>
      <w:spacing w:afterLines="50" w:line="360" w:lineRule="auto"/>
      <w:jc w:val="center"/>
    </w:pPr>
    <w:rPr>
      <w:rFonts w:ascii="標楷體" w:eastAsia="標楷體" w:hAnsi="標楷體"/>
      <w:spacing w:val="20"/>
      <w:sz w:val="28"/>
    </w:rPr>
  </w:style>
  <w:style w:type="paragraph" w:customStyle="1" w:styleId="afff1">
    <w:name w:val="樣式壹"/>
    <w:basedOn w:val="a1"/>
    <w:uiPriority w:val="99"/>
    <w:rsid w:val="004E2E88"/>
    <w:pPr>
      <w:widowControl/>
      <w:autoSpaceDE w:val="0"/>
      <w:autoSpaceDN w:val="0"/>
      <w:adjustRightInd w:val="0"/>
      <w:spacing w:before="360" w:after="240" w:line="400" w:lineRule="exact"/>
      <w:ind w:firstLine="567"/>
      <w:textAlignment w:val="bottom"/>
    </w:pPr>
    <w:rPr>
      <w:rFonts w:ascii="Times New Roman" w:eastAsia="華康楷書體W5" w:hAnsi="Times New Roman"/>
      <w:b/>
      <w:kern w:val="0"/>
      <w:sz w:val="28"/>
      <w:szCs w:val="20"/>
    </w:rPr>
  </w:style>
  <w:style w:type="paragraph" w:customStyle="1" w:styleId="afff2">
    <w:name w:val="凸一文"/>
    <w:basedOn w:val="a1"/>
    <w:uiPriority w:val="99"/>
    <w:rsid w:val="004E2E88"/>
    <w:pPr>
      <w:adjustRightInd w:val="0"/>
      <w:spacing w:before="120" w:line="480" w:lineRule="atLeast"/>
      <w:ind w:left="1078"/>
      <w:jc w:val="both"/>
      <w:textAlignment w:val="baseline"/>
    </w:pPr>
    <w:rPr>
      <w:rFonts w:ascii="Times New Roman" w:eastAsia="華康中楷體" w:hAnsi="Times New Roman"/>
      <w:spacing w:val="4"/>
      <w:kern w:val="0"/>
      <w:sz w:val="28"/>
      <w:szCs w:val="20"/>
    </w:rPr>
  </w:style>
  <w:style w:type="paragraph" w:customStyle="1" w:styleId="afff3">
    <w:name w:val="圖標題(續)"/>
    <w:basedOn w:val="a1"/>
    <w:link w:val="afff4"/>
    <w:uiPriority w:val="99"/>
    <w:rsid w:val="004E2E88"/>
    <w:pPr>
      <w:snapToGrid w:val="0"/>
      <w:spacing w:beforeLines="100" w:afterLines="100"/>
      <w:jc w:val="center"/>
      <w:outlineLvl w:val="0"/>
    </w:pPr>
    <w:rPr>
      <w:rFonts w:ascii="Times New Roman" w:eastAsia="標楷體" w:hAnsi="Times New Roman"/>
      <w:b/>
      <w:bCs/>
      <w:sz w:val="26"/>
      <w:szCs w:val="32"/>
    </w:rPr>
  </w:style>
  <w:style w:type="character" w:customStyle="1" w:styleId="afff4">
    <w:name w:val="圖標題(續) 字元"/>
    <w:basedOn w:val="a2"/>
    <w:link w:val="afff3"/>
    <w:uiPriority w:val="99"/>
    <w:locked/>
    <w:rsid w:val="004E2E88"/>
    <w:rPr>
      <w:rFonts w:ascii="Times New Roman" w:eastAsia="標楷體" w:hAnsi="Times New Roman" w:cs="Times New Roman"/>
      <w:b/>
      <w:bCs/>
      <w:kern w:val="2"/>
      <w:sz w:val="32"/>
      <w:szCs w:val="32"/>
    </w:rPr>
  </w:style>
  <w:style w:type="character" w:customStyle="1" w:styleId="textexposedshow">
    <w:name w:val="text_exposed_show"/>
    <w:basedOn w:val="a2"/>
    <w:uiPriority w:val="99"/>
    <w:rsid w:val="004E2E88"/>
    <w:rPr>
      <w:rFonts w:cs="Times New Roman"/>
    </w:rPr>
  </w:style>
  <w:style w:type="paragraph" w:styleId="afff5">
    <w:name w:val="Subtitle"/>
    <w:basedOn w:val="a1"/>
    <w:next w:val="a1"/>
    <w:link w:val="afff6"/>
    <w:uiPriority w:val="99"/>
    <w:qFormat/>
    <w:locked/>
    <w:rsid w:val="004E2E88"/>
    <w:pPr>
      <w:spacing w:after="60"/>
      <w:jc w:val="center"/>
      <w:outlineLvl w:val="1"/>
    </w:pPr>
    <w:rPr>
      <w:rFonts w:ascii="Cambria" w:hAnsi="Cambria"/>
      <w:i/>
      <w:iCs/>
      <w:szCs w:val="24"/>
    </w:rPr>
  </w:style>
  <w:style w:type="character" w:customStyle="1" w:styleId="afff6">
    <w:name w:val="副標題 字元"/>
    <w:basedOn w:val="a2"/>
    <w:link w:val="afff5"/>
    <w:uiPriority w:val="99"/>
    <w:locked/>
    <w:rsid w:val="004E2E88"/>
    <w:rPr>
      <w:rFonts w:ascii="Cambria" w:hAnsi="Cambria" w:cs="Times New Roman"/>
      <w:i/>
      <w:iCs/>
      <w:kern w:val="2"/>
      <w:sz w:val="24"/>
      <w:szCs w:val="24"/>
    </w:rPr>
  </w:style>
  <w:style w:type="character" w:customStyle="1" w:styleId="fwb">
    <w:name w:val="fwb"/>
    <w:basedOn w:val="a2"/>
    <w:uiPriority w:val="99"/>
    <w:rsid w:val="004E2E88"/>
    <w:rPr>
      <w:rFonts w:cs="Times New Roman"/>
    </w:rPr>
  </w:style>
  <w:style w:type="character" w:customStyle="1" w:styleId="fsm">
    <w:name w:val="fsm"/>
    <w:basedOn w:val="a2"/>
    <w:uiPriority w:val="99"/>
    <w:rsid w:val="004E2E88"/>
    <w:rPr>
      <w:rFonts w:cs="Times New Roman"/>
    </w:rPr>
  </w:style>
  <w:style w:type="character" w:customStyle="1" w:styleId="timestampcontent">
    <w:name w:val="timestampcontent"/>
    <w:basedOn w:val="a2"/>
    <w:uiPriority w:val="99"/>
    <w:rsid w:val="004E2E88"/>
    <w:rPr>
      <w:rFonts w:cs="Times New Roman"/>
    </w:rPr>
  </w:style>
  <w:style w:type="paragraph" w:styleId="HTML">
    <w:name w:val="HTML Preformatted"/>
    <w:basedOn w:val="a1"/>
    <w:link w:val="HTML0"/>
    <w:uiPriority w:val="99"/>
    <w:locked/>
    <w:rsid w:val="004E2E8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2"/>
    <w:link w:val="HTML"/>
    <w:uiPriority w:val="99"/>
    <w:locked/>
    <w:rsid w:val="004E2E88"/>
    <w:rPr>
      <w:rFonts w:ascii="細明體" w:eastAsia="細明體" w:hAnsi="細明體" w:cs="細明體"/>
      <w:sz w:val="24"/>
      <w:szCs w:val="24"/>
    </w:rPr>
  </w:style>
  <w:style w:type="paragraph" w:customStyle="1" w:styleId="afff7">
    <w:name w:val="表格內容中"/>
    <w:basedOn w:val="a1"/>
    <w:uiPriority w:val="99"/>
    <w:rsid w:val="004E2E88"/>
    <w:pPr>
      <w:snapToGrid w:val="0"/>
      <w:jc w:val="center"/>
    </w:pPr>
    <w:rPr>
      <w:rFonts w:ascii="Times New Roman" w:eastAsia="標楷體" w:hAnsi="Times New Roman"/>
      <w:szCs w:val="24"/>
    </w:rPr>
  </w:style>
  <w:style w:type="paragraph" w:customStyle="1" w:styleId="3-">
    <w:name w:val="縮3- (一)"/>
    <w:basedOn w:val="a1"/>
    <w:uiPriority w:val="99"/>
    <w:rsid w:val="004E2E88"/>
    <w:pPr>
      <w:snapToGrid w:val="0"/>
      <w:spacing w:line="480" w:lineRule="atLeast"/>
      <w:ind w:leftChars="450" w:left="450" w:firstLineChars="200" w:firstLine="200"/>
      <w:jc w:val="both"/>
    </w:pPr>
    <w:rPr>
      <w:rFonts w:ascii="Times New Roman" w:eastAsia="標楷體" w:hAnsi="Times New Roman"/>
      <w:sz w:val="28"/>
      <w:szCs w:val="24"/>
    </w:rPr>
  </w:style>
  <w:style w:type="paragraph" w:customStyle="1" w:styleId="afff8">
    <w:name w:val="表格備註"/>
    <w:basedOn w:val="a1"/>
    <w:uiPriority w:val="99"/>
    <w:rsid w:val="004E2E88"/>
    <w:pPr>
      <w:suppressAutoHyphens/>
      <w:autoSpaceDN w:val="0"/>
      <w:snapToGrid w:val="0"/>
      <w:spacing w:line="360" w:lineRule="exact"/>
    </w:pPr>
    <w:rPr>
      <w:rFonts w:ascii="Times New Roman" w:eastAsia="標楷體" w:hAnsi="Times New Roman"/>
      <w:kern w:val="3"/>
      <w:sz w:val="20"/>
      <w:szCs w:val="20"/>
    </w:rPr>
  </w:style>
  <w:style w:type="paragraph" w:customStyle="1" w:styleId="5-1">
    <w:name w:val="縮5- (1)"/>
    <w:basedOn w:val="a1"/>
    <w:uiPriority w:val="99"/>
    <w:rsid w:val="004E2E88"/>
    <w:pPr>
      <w:snapToGrid w:val="0"/>
      <w:spacing w:line="480" w:lineRule="atLeast"/>
      <w:ind w:leftChars="750" w:left="750" w:firstLineChars="200" w:firstLine="200"/>
      <w:jc w:val="both"/>
    </w:pPr>
    <w:rPr>
      <w:rFonts w:ascii="Times New Roman" w:eastAsia="標楷體" w:hAnsi="Times New Roman"/>
      <w:sz w:val="28"/>
      <w:szCs w:val="24"/>
    </w:rPr>
  </w:style>
  <w:style w:type="paragraph" w:customStyle="1" w:styleId="4-1">
    <w:name w:val="縮4- 1、"/>
    <w:basedOn w:val="3-"/>
    <w:uiPriority w:val="99"/>
    <w:rsid w:val="004E2E88"/>
    <w:pPr>
      <w:ind w:leftChars="550" w:left="550"/>
    </w:pPr>
  </w:style>
  <w:style w:type="paragraph" w:customStyle="1" w:styleId="Afff9">
    <w:name w:val="目 A."/>
    <w:basedOn w:val="a1"/>
    <w:uiPriority w:val="99"/>
    <w:rsid w:val="004E2E88"/>
    <w:pPr>
      <w:snapToGrid w:val="0"/>
      <w:spacing w:line="480" w:lineRule="atLeast"/>
      <w:ind w:leftChars="750" w:left="950" w:hangingChars="200" w:hanging="200"/>
      <w:jc w:val="both"/>
    </w:pPr>
    <w:rPr>
      <w:rFonts w:ascii="Times New Roman" w:eastAsia="標楷體" w:hAnsi="Times New Roman"/>
      <w:sz w:val="28"/>
      <w:szCs w:val="24"/>
    </w:rPr>
  </w:style>
  <w:style w:type="paragraph" w:styleId="afffa">
    <w:name w:val="Normal Indent"/>
    <w:basedOn w:val="a1"/>
    <w:uiPriority w:val="99"/>
    <w:locked/>
    <w:rsid w:val="004E2E88"/>
    <w:pPr>
      <w:adjustRightInd w:val="0"/>
      <w:snapToGrid w:val="0"/>
      <w:spacing w:line="360" w:lineRule="atLeast"/>
      <w:ind w:left="408" w:firstLine="658"/>
      <w:jc w:val="both"/>
    </w:pPr>
    <w:rPr>
      <w:rFonts w:ascii="標楷體" w:eastAsia="標楷體" w:hAnsi="Times New Roman"/>
      <w:spacing w:val="10"/>
      <w:sz w:val="30"/>
      <w:szCs w:val="20"/>
    </w:rPr>
  </w:style>
  <w:style w:type="character" w:styleId="afffb">
    <w:name w:val="page number"/>
    <w:basedOn w:val="a2"/>
    <w:uiPriority w:val="99"/>
    <w:locked/>
    <w:rsid w:val="004E2E88"/>
    <w:rPr>
      <w:rFonts w:cs="Times New Roman"/>
    </w:rPr>
  </w:style>
  <w:style w:type="paragraph" w:customStyle="1" w:styleId="71">
    <w:name w:val="樣式7"/>
    <w:basedOn w:val="a1"/>
    <w:uiPriority w:val="99"/>
    <w:rsid w:val="004E2E88"/>
    <w:pPr>
      <w:kinsoku w:val="0"/>
      <w:adjustRightInd w:val="0"/>
      <w:spacing w:line="500" w:lineRule="exact"/>
      <w:ind w:left="278" w:hanging="278"/>
      <w:jc w:val="both"/>
      <w:textDirection w:val="lrTbV"/>
      <w:textAlignment w:val="baseline"/>
    </w:pPr>
    <w:rPr>
      <w:rFonts w:ascii="標楷體" w:eastAsia="標楷體" w:hAnsi="Times New Roman"/>
      <w:kern w:val="0"/>
      <w:sz w:val="30"/>
      <w:szCs w:val="20"/>
    </w:rPr>
  </w:style>
  <w:style w:type="paragraph" w:styleId="afffc">
    <w:name w:val="Body Text Indent"/>
    <w:basedOn w:val="a1"/>
    <w:link w:val="afffd"/>
    <w:uiPriority w:val="99"/>
    <w:locked/>
    <w:rsid w:val="004E2E88"/>
    <w:pPr>
      <w:ind w:firstLineChars="200" w:firstLine="480"/>
      <w:jc w:val="both"/>
    </w:pPr>
    <w:rPr>
      <w:rFonts w:ascii="標楷體" w:eastAsia="標楷體" w:hAnsi="標楷體"/>
      <w:szCs w:val="24"/>
    </w:rPr>
  </w:style>
  <w:style w:type="character" w:customStyle="1" w:styleId="afffd">
    <w:name w:val="本文縮排 字元"/>
    <w:basedOn w:val="a2"/>
    <w:link w:val="afffc"/>
    <w:uiPriority w:val="99"/>
    <w:locked/>
    <w:rsid w:val="004E2E88"/>
    <w:rPr>
      <w:rFonts w:ascii="標楷體" w:eastAsia="標楷體" w:hAnsi="標楷體" w:cs="Times New Roman"/>
      <w:kern w:val="2"/>
      <w:sz w:val="24"/>
      <w:szCs w:val="24"/>
    </w:rPr>
  </w:style>
  <w:style w:type="paragraph" w:customStyle="1" w:styleId="25">
    <w:name w:val="內文2~一"/>
    <w:basedOn w:val="a1"/>
    <w:uiPriority w:val="99"/>
    <w:rsid w:val="004E2E88"/>
    <w:pPr>
      <w:widowControl/>
      <w:spacing w:line="520" w:lineRule="exact"/>
      <w:ind w:leftChars="200" w:left="200" w:firstLineChars="200" w:firstLine="200"/>
      <w:jc w:val="both"/>
    </w:pPr>
    <w:rPr>
      <w:rFonts w:ascii="Times New Roman" w:eastAsia="標楷體" w:hAnsi="Times New Roman"/>
      <w:kern w:val="0"/>
      <w:sz w:val="30"/>
      <w:szCs w:val="26"/>
    </w:rPr>
  </w:style>
  <w:style w:type="paragraph" w:customStyle="1" w:styleId="41">
    <w:name w:val="內文4~1、 標題"/>
    <w:basedOn w:val="a1"/>
    <w:uiPriority w:val="99"/>
    <w:rsid w:val="004E2E88"/>
    <w:pPr>
      <w:widowControl/>
      <w:spacing w:line="520" w:lineRule="exact"/>
      <w:ind w:leftChars="500" w:left="630" w:hangingChars="130" w:hanging="130"/>
      <w:jc w:val="both"/>
    </w:pPr>
    <w:rPr>
      <w:rFonts w:ascii="Times New Roman" w:eastAsia="標楷體" w:hAnsi="Times New Roman"/>
      <w:kern w:val="0"/>
      <w:sz w:val="30"/>
      <w:szCs w:val="26"/>
    </w:rPr>
  </w:style>
  <w:style w:type="paragraph" w:customStyle="1" w:styleId="32">
    <w:name w:val="內文3~(一)"/>
    <w:basedOn w:val="a1"/>
    <w:uiPriority w:val="99"/>
    <w:rsid w:val="004E2E88"/>
    <w:pPr>
      <w:widowControl/>
      <w:spacing w:line="520" w:lineRule="exact"/>
      <w:ind w:leftChars="350" w:left="350" w:firstLineChars="200" w:firstLine="200"/>
      <w:jc w:val="both"/>
    </w:pPr>
    <w:rPr>
      <w:rFonts w:ascii="Times New Roman" w:eastAsia="標楷體" w:hAnsi="Times New Roman"/>
      <w:kern w:val="0"/>
      <w:sz w:val="30"/>
      <w:szCs w:val="26"/>
    </w:rPr>
  </w:style>
  <w:style w:type="paragraph" w:customStyle="1" w:styleId="afffe">
    <w:name w:val="公文(內容)"/>
    <w:basedOn w:val="a1"/>
    <w:uiPriority w:val="99"/>
    <w:rsid w:val="004E2E88"/>
    <w:pPr>
      <w:tabs>
        <w:tab w:val="num" w:pos="960"/>
        <w:tab w:val="num" w:pos="1615"/>
      </w:tabs>
      <w:ind w:left="960" w:hanging="480"/>
    </w:pPr>
    <w:rPr>
      <w:rFonts w:ascii="Times New Roman" w:hAnsi="Times New Roman"/>
      <w:szCs w:val="20"/>
    </w:rPr>
  </w:style>
  <w:style w:type="paragraph" w:styleId="33">
    <w:name w:val="Body Text Indent 3"/>
    <w:basedOn w:val="a1"/>
    <w:link w:val="34"/>
    <w:uiPriority w:val="99"/>
    <w:locked/>
    <w:rsid w:val="004E2E88"/>
    <w:pPr>
      <w:spacing w:after="120"/>
      <w:ind w:leftChars="200" w:left="480"/>
    </w:pPr>
    <w:rPr>
      <w:rFonts w:ascii="Times New Roman" w:hAnsi="Times New Roman"/>
      <w:sz w:val="16"/>
      <w:szCs w:val="16"/>
    </w:rPr>
  </w:style>
  <w:style w:type="character" w:customStyle="1" w:styleId="34">
    <w:name w:val="本文縮排 3 字元"/>
    <w:basedOn w:val="a2"/>
    <w:link w:val="33"/>
    <w:uiPriority w:val="99"/>
    <w:locked/>
    <w:rsid w:val="004E2E88"/>
    <w:rPr>
      <w:rFonts w:ascii="Times New Roman" w:hAnsi="Times New Roman"/>
      <w:sz w:val="16"/>
      <w:szCs w:val="16"/>
    </w:rPr>
  </w:style>
  <w:style w:type="paragraph" w:styleId="affff">
    <w:name w:val="List Bullet"/>
    <w:basedOn w:val="a1"/>
    <w:uiPriority w:val="99"/>
    <w:locked/>
    <w:rsid w:val="004E2E88"/>
    <w:pPr>
      <w:ind w:leftChars="200" w:left="200" w:hangingChars="200" w:hanging="200"/>
      <w:contextualSpacing/>
    </w:pPr>
    <w:rPr>
      <w:rFonts w:ascii="Times New Roman" w:hAnsi="Times New Roman"/>
      <w:szCs w:val="20"/>
    </w:rPr>
  </w:style>
  <w:style w:type="paragraph" w:customStyle="1" w:styleId="affff0">
    <w:name w:val="表標題"/>
    <w:basedOn w:val="afff3"/>
    <w:link w:val="affff1"/>
    <w:uiPriority w:val="99"/>
    <w:rsid w:val="004E2E88"/>
    <w:pPr>
      <w:spacing w:before="240" w:after="240"/>
      <w:outlineLvl w:val="2"/>
    </w:pPr>
    <w:rPr>
      <w:rFonts w:hAnsi="標楷體"/>
      <w:sz w:val="28"/>
      <w:szCs w:val="28"/>
    </w:rPr>
  </w:style>
  <w:style w:type="character" w:customStyle="1" w:styleId="affff1">
    <w:name w:val="表標題 字元"/>
    <w:basedOn w:val="afff4"/>
    <w:link w:val="affff0"/>
    <w:uiPriority w:val="99"/>
    <w:locked/>
    <w:rsid w:val="004E2E88"/>
    <w:rPr>
      <w:rFonts w:hAnsi="標楷體"/>
      <w:sz w:val="28"/>
      <w:szCs w:val="28"/>
    </w:rPr>
  </w:style>
  <w:style w:type="paragraph" w:customStyle="1" w:styleId="affff2">
    <w:name w:val="附錄標題"/>
    <w:basedOn w:val="1"/>
    <w:link w:val="affff3"/>
    <w:uiPriority w:val="99"/>
    <w:rsid w:val="004E2E88"/>
    <w:pPr>
      <w:spacing w:before="180" w:after="180" w:line="240" w:lineRule="auto"/>
      <w:jc w:val="left"/>
    </w:pPr>
    <w:rPr>
      <w:rFonts w:ascii="Arial"/>
      <w:sz w:val="40"/>
      <w:szCs w:val="40"/>
    </w:rPr>
  </w:style>
  <w:style w:type="character" w:customStyle="1" w:styleId="affff3">
    <w:name w:val="附錄標題 字元"/>
    <w:basedOn w:val="Heading1Char"/>
    <w:link w:val="affff2"/>
    <w:uiPriority w:val="99"/>
    <w:locked/>
    <w:rsid w:val="004E2E88"/>
    <w:rPr>
      <w:rFonts w:eastAsia="標楷體" w:hAnsi="標楷體"/>
      <w:sz w:val="40"/>
      <w:szCs w:val="40"/>
    </w:rPr>
  </w:style>
  <w:style w:type="character" w:customStyle="1" w:styleId="species-span">
    <w:name w:val="species-span"/>
    <w:basedOn w:val="a2"/>
    <w:uiPriority w:val="99"/>
    <w:rsid w:val="004E2E88"/>
    <w:rPr>
      <w:rFonts w:cs="Times New Roman"/>
    </w:rPr>
  </w:style>
  <w:style w:type="paragraph" w:styleId="26">
    <w:name w:val="Body Text Indent 2"/>
    <w:basedOn w:val="a1"/>
    <w:link w:val="27"/>
    <w:locked/>
    <w:rsid w:val="00871F87"/>
    <w:pPr>
      <w:ind w:firstLine="452"/>
      <w:jc w:val="both"/>
    </w:pPr>
    <w:rPr>
      <w:rFonts w:ascii="新細明體" w:hAnsi="Times New Roman"/>
      <w:color w:val="000000"/>
      <w:szCs w:val="20"/>
    </w:rPr>
  </w:style>
  <w:style w:type="character" w:customStyle="1" w:styleId="27">
    <w:name w:val="本文縮排 2 字元"/>
    <w:basedOn w:val="a2"/>
    <w:link w:val="26"/>
    <w:rsid w:val="00871F87"/>
    <w:rPr>
      <w:rFonts w:ascii="新細明體" w:hAnsi="Times New Roman"/>
      <w:color w:val="000000"/>
      <w:kern w:val="2"/>
      <w:sz w:val="24"/>
    </w:rPr>
  </w:style>
  <w:style w:type="paragraph" w:customStyle="1" w:styleId="font6">
    <w:name w:val="font6"/>
    <w:basedOn w:val="a1"/>
    <w:rsid w:val="00871F87"/>
    <w:pPr>
      <w:widowControl/>
      <w:spacing w:before="100" w:beforeAutospacing="1" w:after="100" w:afterAutospacing="1"/>
    </w:pPr>
    <w:rPr>
      <w:rFonts w:ascii="Times New Roman" w:hAnsi="Times New Roman"/>
      <w:kern w:val="0"/>
      <w:sz w:val="20"/>
      <w:szCs w:val="20"/>
    </w:rPr>
  </w:style>
  <w:style w:type="paragraph" w:styleId="affff4">
    <w:name w:val="Salutation"/>
    <w:basedOn w:val="a1"/>
    <w:next w:val="a1"/>
    <w:link w:val="affff5"/>
    <w:locked/>
    <w:rsid w:val="00871F87"/>
    <w:rPr>
      <w:rFonts w:ascii="標楷體" w:eastAsia="標楷體" w:hAnsi="Times New Roman"/>
      <w:szCs w:val="20"/>
    </w:rPr>
  </w:style>
  <w:style w:type="character" w:customStyle="1" w:styleId="affff5">
    <w:name w:val="問候 字元"/>
    <w:basedOn w:val="a2"/>
    <w:link w:val="affff4"/>
    <w:rsid w:val="00871F87"/>
    <w:rPr>
      <w:rFonts w:ascii="標楷體" w:eastAsia="標楷體" w:hAnsi="Times New Roman"/>
      <w:kern w:val="2"/>
      <w:sz w:val="24"/>
    </w:rPr>
  </w:style>
  <w:style w:type="paragraph" w:customStyle="1" w:styleId="19">
    <w:name w:val="標題1"/>
    <w:basedOn w:val="a1"/>
    <w:rsid w:val="00871F87"/>
    <w:pPr>
      <w:tabs>
        <w:tab w:val="num" w:pos="360"/>
      </w:tabs>
      <w:ind w:left="360" w:hanging="360"/>
    </w:pPr>
    <w:rPr>
      <w:rFonts w:ascii="標楷體" w:eastAsia="標楷體" w:hAnsi="標楷體"/>
      <w:b/>
      <w:sz w:val="36"/>
      <w:szCs w:val="36"/>
    </w:rPr>
  </w:style>
  <w:style w:type="paragraph" w:customStyle="1" w:styleId="font5">
    <w:name w:val="font5"/>
    <w:basedOn w:val="a1"/>
    <w:rsid w:val="00871F87"/>
    <w:pPr>
      <w:widowControl/>
      <w:spacing w:before="100" w:beforeAutospacing="1" w:after="100" w:afterAutospacing="1"/>
    </w:pPr>
    <w:rPr>
      <w:rFonts w:ascii="新細明體" w:hAnsi="新細明體" w:cs="Arial Unicode MS" w:hint="eastAsia"/>
      <w:kern w:val="0"/>
      <w:sz w:val="18"/>
      <w:szCs w:val="18"/>
    </w:rPr>
  </w:style>
  <w:style w:type="paragraph" w:customStyle="1" w:styleId="xl24">
    <w:name w:val="xl24"/>
    <w:basedOn w:val="a1"/>
    <w:rsid w:val="00871F87"/>
    <w:pPr>
      <w:widowControl/>
      <w:spacing w:before="100" w:beforeAutospacing="1" w:after="100" w:afterAutospacing="1"/>
      <w:jc w:val="center"/>
    </w:pPr>
    <w:rPr>
      <w:rFonts w:ascii="Arial Unicode MS" w:eastAsia="Arial Unicode MS" w:hAnsi="Arial Unicode MS" w:cs="Arial Unicode MS"/>
      <w:kern w:val="0"/>
      <w:szCs w:val="24"/>
    </w:rPr>
  </w:style>
  <w:style w:type="paragraph" w:customStyle="1" w:styleId="0">
    <w:name w:val="0(一)"/>
    <w:basedOn w:val="a1"/>
    <w:rsid w:val="00871F87"/>
    <w:pPr>
      <w:spacing w:line="400" w:lineRule="exact"/>
      <w:ind w:left="964" w:hanging="510"/>
      <w:jc w:val="both"/>
    </w:pPr>
    <w:rPr>
      <w:rFonts w:ascii="標楷體" w:eastAsia="標楷體" w:hAnsi="Times New Roman"/>
      <w:szCs w:val="20"/>
    </w:rPr>
  </w:style>
  <w:style w:type="paragraph" w:customStyle="1" w:styleId="0-1">
    <w:name w:val="0-(1)"/>
    <w:basedOn w:val="a1"/>
    <w:rsid w:val="00871F87"/>
    <w:pPr>
      <w:spacing w:line="400" w:lineRule="exact"/>
      <w:ind w:left="1814" w:hanging="567"/>
      <w:jc w:val="both"/>
    </w:pPr>
    <w:rPr>
      <w:rFonts w:ascii="標楷體" w:eastAsia="標楷體" w:hAnsi="Times New Roman"/>
      <w:szCs w:val="20"/>
    </w:rPr>
  </w:style>
  <w:style w:type="paragraph" w:customStyle="1" w:styleId="0-12">
    <w:name w:val="0-12一"/>
    <w:basedOn w:val="a1"/>
    <w:rsid w:val="00871F87"/>
    <w:pPr>
      <w:spacing w:line="360" w:lineRule="exact"/>
      <w:ind w:left="567" w:hanging="567"/>
      <w:jc w:val="both"/>
    </w:pPr>
    <w:rPr>
      <w:rFonts w:ascii="標楷體" w:eastAsia="標楷體" w:hAnsi="Times New Roman"/>
      <w:szCs w:val="20"/>
    </w:rPr>
  </w:style>
  <w:style w:type="paragraph" w:customStyle="1" w:styleId="0-10">
    <w:name w:val="0-1."/>
    <w:basedOn w:val="0"/>
    <w:rsid w:val="00871F87"/>
    <w:pPr>
      <w:ind w:left="1305" w:hanging="284"/>
    </w:pPr>
  </w:style>
  <w:style w:type="paragraph" w:customStyle="1" w:styleId="00">
    <w:name w:val="0一"/>
    <w:basedOn w:val="35"/>
    <w:rsid w:val="00871F87"/>
    <w:pPr>
      <w:spacing w:line="400" w:lineRule="exact"/>
      <w:ind w:left="510" w:hanging="510"/>
      <w:jc w:val="both"/>
    </w:pPr>
    <w:rPr>
      <w:rFonts w:ascii="標楷體" w:eastAsia="標楷體"/>
      <w:sz w:val="24"/>
      <w:szCs w:val="20"/>
    </w:rPr>
  </w:style>
  <w:style w:type="paragraph" w:styleId="35">
    <w:name w:val="Body Text 3"/>
    <w:basedOn w:val="a1"/>
    <w:link w:val="36"/>
    <w:locked/>
    <w:rsid w:val="00871F87"/>
    <w:pPr>
      <w:spacing w:after="120"/>
    </w:pPr>
    <w:rPr>
      <w:rFonts w:ascii="Times New Roman" w:hAnsi="Times New Roman"/>
      <w:sz w:val="16"/>
      <w:szCs w:val="16"/>
    </w:rPr>
  </w:style>
  <w:style w:type="character" w:customStyle="1" w:styleId="36">
    <w:name w:val="本文 3 字元"/>
    <w:basedOn w:val="a2"/>
    <w:link w:val="35"/>
    <w:rsid w:val="00871F87"/>
    <w:rPr>
      <w:rFonts w:ascii="Times New Roman" w:hAnsi="Times New Roman"/>
      <w:kern w:val="2"/>
      <w:sz w:val="16"/>
      <w:szCs w:val="16"/>
    </w:rPr>
  </w:style>
  <w:style w:type="paragraph" w:customStyle="1" w:styleId="1a">
    <w:name w:val="內文1"/>
    <w:rsid w:val="00871F87"/>
    <w:pPr>
      <w:widowControl w:val="0"/>
      <w:adjustRightInd w:val="0"/>
      <w:spacing w:line="360" w:lineRule="atLeast"/>
      <w:textAlignment w:val="baseline"/>
    </w:pPr>
    <w:rPr>
      <w:rFonts w:ascii="細明體" w:eastAsia="細明體" w:hAnsi="Times New Roman"/>
      <w:sz w:val="24"/>
    </w:rPr>
  </w:style>
  <w:style w:type="paragraph" w:customStyle="1" w:styleId="01">
    <w:name w:val="0文平"/>
    <w:basedOn w:val="a1"/>
    <w:rsid w:val="00871F87"/>
    <w:pPr>
      <w:spacing w:line="400" w:lineRule="exact"/>
      <w:jc w:val="both"/>
    </w:pPr>
    <w:rPr>
      <w:rFonts w:ascii="標楷體" w:eastAsia="標楷體" w:hAnsi="Times New Roman"/>
      <w:szCs w:val="20"/>
    </w:rPr>
  </w:style>
  <w:style w:type="paragraph" w:customStyle="1" w:styleId="0-125">
    <w:name w:val="0-12表凸5"/>
    <w:basedOn w:val="a1"/>
    <w:rsid w:val="00871F87"/>
    <w:pPr>
      <w:spacing w:line="320" w:lineRule="exact"/>
      <w:ind w:left="1814" w:hanging="1247"/>
      <w:jc w:val="both"/>
    </w:pPr>
    <w:rPr>
      <w:rFonts w:ascii="標楷體" w:eastAsia="標楷體" w:hAnsi="Times New Roman"/>
      <w:szCs w:val="20"/>
    </w:rPr>
  </w:style>
  <w:style w:type="paragraph" w:customStyle="1" w:styleId="0-11">
    <w:name w:val="0-1.文"/>
    <w:basedOn w:val="a1"/>
    <w:rsid w:val="00871F87"/>
    <w:pPr>
      <w:spacing w:line="400" w:lineRule="exact"/>
      <w:ind w:left="1191" w:firstLine="510"/>
      <w:jc w:val="both"/>
    </w:pPr>
    <w:rPr>
      <w:rFonts w:ascii="標楷體" w:eastAsia="標楷體" w:hAnsi="Times New Roman"/>
      <w:szCs w:val="20"/>
    </w:rPr>
  </w:style>
  <w:style w:type="paragraph" w:customStyle="1" w:styleId="xl27">
    <w:name w:val="xl27"/>
    <w:basedOn w:val="a1"/>
    <w:rsid w:val="00871F87"/>
    <w:pPr>
      <w:widowControl/>
      <w:spacing w:before="100" w:beforeAutospacing="1" w:after="100" w:afterAutospacing="1"/>
      <w:jc w:val="center"/>
    </w:pPr>
    <w:rPr>
      <w:rFonts w:ascii="Times New Roman" w:hAnsi="Times New Roman"/>
      <w:color w:val="0000FF"/>
      <w:kern w:val="0"/>
      <w:sz w:val="20"/>
      <w:szCs w:val="20"/>
    </w:rPr>
  </w:style>
  <w:style w:type="character" w:customStyle="1" w:styleId="mark01copy1">
    <w:name w:val="mark01copy1"/>
    <w:basedOn w:val="a2"/>
    <w:rsid w:val="00871F87"/>
    <w:rPr>
      <w:color w:val="3333CC"/>
      <w:sz w:val="24"/>
      <w:szCs w:val="24"/>
    </w:rPr>
  </w:style>
  <w:style w:type="paragraph" w:styleId="42">
    <w:name w:val="toc 4"/>
    <w:basedOn w:val="a1"/>
    <w:next w:val="a1"/>
    <w:autoRedefine/>
    <w:rsid w:val="00871F87"/>
    <w:pPr>
      <w:ind w:left="720"/>
    </w:pPr>
    <w:rPr>
      <w:rFonts w:ascii="Times New Roman" w:hAnsi="Times New Roman"/>
      <w:sz w:val="20"/>
      <w:szCs w:val="20"/>
    </w:rPr>
  </w:style>
  <w:style w:type="paragraph" w:styleId="51">
    <w:name w:val="toc 5"/>
    <w:basedOn w:val="a1"/>
    <w:next w:val="a1"/>
    <w:autoRedefine/>
    <w:rsid w:val="00871F87"/>
    <w:pPr>
      <w:ind w:left="960"/>
    </w:pPr>
    <w:rPr>
      <w:rFonts w:ascii="Times New Roman" w:hAnsi="Times New Roman"/>
      <w:sz w:val="20"/>
      <w:szCs w:val="20"/>
    </w:rPr>
  </w:style>
  <w:style w:type="paragraph" w:styleId="61">
    <w:name w:val="toc 6"/>
    <w:basedOn w:val="a1"/>
    <w:next w:val="a1"/>
    <w:autoRedefine/>
    <w:rsid w:val="00871F87"/>
    <w:pPr>
      <w:ind w:left="1200"/>
    </w:pPr>
    <w:rPr>
      <w:rFonts w:ascii="Times New Roman" w:hAnsi="Times New Roman"/>
      <w:sz w:val="20"/>
      <w:szCs w:val="20"/>
    </w:rPr>
  </w:style>
  <w:style w:type="paragraph" w:styleId="72">
    <w:name w:val="toc 7"/>
    <w:basedOn w:val="a1"/>
    <w:next w:val="a1"/>
    <w:autoRedefine/>
    <w:rsid w:val="00871F87"/>
    <w:pPr>
      <w:ind w:left="1440"/>
    </w:pPr>
    <w:rPr>
      <w:rFonts w:ascii="Times New Roman" w:hAnsi="Times New Roman"/>
      <w:sz w:val="20"/>
      <w:szCs w:val="20"/>
    </w:rPr>
  </w:style>
  <w:style w:type="paragraph" w:styleId="81">
    <w:name w:val="toc 8"/>
    <w:basedOn w:val="a1"/>
    <w:next w:val="a1"/>
    <w:autoRedefine/>
    <w:rsid w:val="00871F87"/>
    <w:pPr>
      <w:ind w:left="1680"/>
    </w:pPr>
    <w:rPr>
      <w:rFonts w:ascii="Times New Roman" w:hAnsi="Times New Roman"/>
      <w:sz w:val="20"/>
      <w:szCs w:val="20"/>
    </w:rPr>
  </w:style>
  <w:style w:type="paragraph" w:styleId="91">
    <w:name w:val="toc 9"/>
    <w:basedOn w:val="a1"/>
    <w:next w:val="a1"/>
    <w:autoRedefine/>
    <w:rsid w:val="00871F87"/>
    <w:pPr>
      <w:ind w:left="1920"/>
    </w:pPr>
    <w:rPr>
      <w:rFonts w:ascii="Times New Roman" w:hAnsi="Times New Roman"/>
      <w:sz w:val="20"/>
      <w:szCs w:val="20"/>
    </w:rPr>
  </w:style>
  <w:style w:type="paragraph" w:styleId="affff6">
    <w:name w:val="Block Text"/>
    <w:basedOn w:val="a1"/>
    <w:locked/>
    <w:rsid w:val="00871F87"/>
    <w:pPr>
      <w:ind w:leftChars="300" w:left="720" w:right="-28" w:firstLineChars="200" w:firstLine="480"/>
    </w:pPr>
    <w:rPr>
      <w:rFonts w:ascii="Times New Roman" w:hAnsi="Times New Roman"/>
      <w:color w:val="0000FF"/>
      <w:szCs w:val="20"/>
    </w:rPr>
  </w:style>
  <w:style w:type="character" w:customStyle="1" w:styleId="e1">
    <w:name w:val="e1"/>
    <w:basedOn w:val="a2"/>
    <w:rsid w:val="00871F87"/>
    <w:rPr>
      <w:rFonts w:ascii="Times New Roman" w:hAnsi="Times New Roman" w:cs="Times New Roman" w:hint="default"/>
      <w:spacing w:val="300"/>
      <w:sz w:val="21"/>
      <w:szCs w:val="21"/>
    </w:rPr>
  </w:style>
  <w:style w:type="paragraph" w:customStyle="1" w:styleId="font11">
    <w:name w:val="font11"/>
    <w:basedOn w:val="a1"/>
    <w:rsid w:val="00871F87"/>
    <w:pPr>
      <w:widowControl/>
      <w:spacing w:before="100" w:beforeAutospacing="1" w:after="100" w:afterAutospacing="1"/>
    </w:pPr>
    <w:rPr>
      <w:rFonts w:ascii="Times New Roman" w:hAnsi="Times New Roman"/>
      <w:color w:val="000000"/>
      <w:kern w:val="0"/>
      <w:sz w:val="16"/>
      <w:szCs w:val="16"/>
    </w:rPr>
  </w:style>
  <w:style w:type="paragraph" w:customStyle="1" w:styleId="1111A">
    <w:name w:val="1.1一、(一)1.(1)A.本文"/>
    <w:basedOn w:val="afffc"/>
    <w:rsid w:val="00871F87"/>
    <w:pPr>
      <w:adjustRightInd w:val="0"/>
      <w:spacing w:line="440" w:lineRule="exact"/>
      <w:ind w:left="1932" w:firstLineChars="0" w:firstLine="588"/>
      <w:jc w:val="left"/>
      <w:textAlignment w:val="baseline"/>
    </w:pPr>
    <w:rPr>
      <w:rFonts w:ascii="Times New Roman" w:hAnsi="Times New Roman"/>
      <w:spacing w:val="20"/>
      <w:kern w:val="0"/>
      <w:sz w:val="26"/>
      <w:szCs w:val="26"/>
    </w:rPr>
  </w:style>
  <w:style w:type="paragraph" w:customStyle="1" w:styleId="1111Aa">
    <w:name w:val="1.1一、(一)1.(1)A.a."/>
    <w:basedOn w:val="a1"/>
    <w:rsid w:val="00871F87"/>
    <w:pPr>
      <w:adjustRightInd w:val="0"/>
      <w:spacing w:line="440" w:lineRule="exact"/>
      <w:ind w:left="2128" w:hanging="210"/>
      <w:textAlignment w:val="baseline"/>
    </w:pPr>
    <w:rPr>
      <w:rFonts w:ascii="Times New Roman" w:eastAsia="標楷體" w:hAnsi="Times New Roman"/>
      <w:spacing w:val="20"/>
      <w:kern w:val="0"/>
      <w:sz w:val="26"/>
      <w:szCs w:val="26"/>
    </w:rPr>
  </w:style>
  <w:style w:type="paragraph" w:customStyle="1" w:styleId="111">
    <w:name w:val="1.(1)(1)"/>
    <w:basedOn w:val="a1"/>
    <w:rsid w:val="00871F87"/>
    <w:pPr>
      <w:autoSpaceDE w:val="0"/>
      <w:autoSpaceDN w:val="0"/>
      <w:adjustRightInd w:val="0"/>
      <w:spacing w:before="120" w:after="120"/>
      <w:ind w:left="1815" w:hanging="284"/>
      <w:jc w:val="both"/>
      <w:textAlignment w:val="baseline"/>
    </w:pPr>
    <w:rPr>
      <w:rFonts w:ascii="Times New Roman" w:eastAsia="華康楷書體W5" w:hAnsi="Times New Roman"/>
      <w:spacing w:val="20"/>
      <w:kern w:val="0"/>
      <w:sz w:val="26"/>
      <w:szCs w:val="20"/>
    </w:rPr>
  </w:style>
  <w:style w:type="paragraph" w:customStyle="1" w:styleId="111A">
    <w:name w:val="1.(1)(1)A."/>
    <w:basedOn w:val="111"/>
    <w:rsid w:val="00871F87"/>
    <w:pPr>
      <w:ind w:left="2160"/>
    </w:pPr>
  </w:style>
  <w:style w:type="paragraph" w:customStyle="1" w:styleId="font7">
    <w:name w:val="font7"/>
    <w:basedOn w:val="a1"/>
    <w:rsid w:val="00871F87"/>
    <w:pPr>
      <w:widowControl/>
      <w:spacing w:before="100" w:beforeAutospacing="1" w:after="100" w:afterAutospacing="1"/>
    </w:pPr>
    <w:rPr>
      <w:rFonts w:ascii="Times New Roman" w:hAnsi="Times New Roman"/>
      <w:i/>
      <w:iCs/>
      <w:kern w:val="0"/>
      <w:sz w:val="16"/>
      <w:szCs w:val="16"/>
    </w:rPr>
  </w:style>
  <w:style w:type="paragraph" w:customStyle="1" w:styleId="font8">
    <w:name w:val="font8"/>
    <w:basedOn w:val="a1"/>
    <w:rsid w:val="00871F87"/>
    <w:pPr>
      <w:widowControl/>
      <w:spacing w:before="100" w:beforeAutospacing="1" w:after="100" w:afterAutospacing="1"/>
    </w:pPr>
    <w:rPr>
      <w:rFonts w:ascii="標楷體" w:eastAsia="標楷體" w:hAnsi="標楷體" w:cs="新細明體"/>
      <w:kern w:val="0"/>
      <w:sz w:val="16"/>
      <w:szCs w:val="16"/>
    </w:rPr>
  </w:style>
  <w:style w:type="paragraph" w:customStyle="1" w:styleId="xl25">
    <w:name w:val="xl25"/>
    <w:basedOn w:val="a1"/>
    <w:rsid w:val="00871F87"/>
    <w:pPr>
      <w:widowControl/>
      <w:spacing w:before="100" w:beforeAutospacing="1" w:after="100" w:afterAutospacing="1"/>
    </w:pPr>
    <w:rPr>
      <w:rFonts w:ascii="Times New Roman" w:hAnsi="Times New Roman"/>
      <w:i/>
      <w:iCs/>
      <w:kern w:val="0"/>
      <w:sz w:val="16"/>
      <w:szCs w:val="16"/>
    </w:rPr>
  </w:style>
  <w:style w:type="paragraph" w:customStyle="1" w:styleId="xl26">
    <w:name w:val="xl26"/>
    <w:basedOn w:val="a1"/>
    <w:rsid w:val="00871F87"/>
    <w:pPr>
      <w:widowControl/>
      <w:spacing w:before="100" w:beforeAutospacing="1" w:after="100" w:afterAutospacing="1"/>
    </w:pPr>
    <w:rPr>
      <w:rFonts w:ascii="Times New Roman" w:hAnsi="Times New Roman"/>
      <w:kern w:val="0"/>
      <w:sz w:val="16"/>
      <w:szCs w:val="16"/>
    </w:rPr>
  </w:style>
  <w:style w:type="paragraph" w:customStyle="1" w:styleId="xl28">
    <w:name w:val="xl28"/>
    <w:basedOn w:val="a1"/>
    <w:rsid w:val="00871F87"/>
    <w:pPr>
      <w:widowControl/>
      <w:spacing w:before="100" w:beforeAutospacing="1" w:after="100" w:afterAutospacing="1"/>
    </w:pPr>
    <w:rPr>
      <w:rFonts w:ascii="Times New Roman" w:hAnsi="Times New Roman"/>
      <w:i/>
      <w:iCs/>
      <w:kern w:val="0"/>
      <w:sz w:val="16"/>
      <w:szCs w:val="16"/>
    </w:rPr>
  </w:style>
  <w:style w:type="paragraph" w:customStyle="1" w:styleId="xl29">
    <w:name w:val="xl29"/>
    <w:basedOn w:val="a1"/>
    <w:rsid w:val="00871F87"/>
    <w:pPr>
      <w:widowControl/>
      <w:spacing w:before="100" w:beforeAutospacing="1" w:after="100" w:afterAutospacing="1"/>
    </w:pPr>
    <w:rPr>
      <w:rFonts w:ascii="標楷體" w:eastAsia="標楷體" w:hAnsi="標楷體" w:cs="新細明體"/>
      <w:kern w:val="0"/>
      <w:sz w:val="16"/>
      <w:szCs w:val="16"/>
    </w:rPr>
  </w:style>
  <w:style w:type="paragraph" w:customStyle="1" w:styleId="xl30">
    <w:name w:val="xl30"/>
    <w:basedOn w:val="a1"/>
    <w:rsid w:val="00871F87"/>
    <w:pPr>
      <w:widowControl/>
      <w:spacing w:before="100" w:beforeAutospacing="1" w:after="100" w:afterAutospacing="1"/>
      <w:jc w:val="center"/>
      <w:textAlignment w:val="top"/>
    </w:pPr>
    <w:rPr>
      <w:rFonts w:ascii="Times New Roman" w:hAnsi="Times New Roman"/>
      <w:kern w:val="0"/>
      <w:sz w:val="16"/>
      <w:szCs w:val="16"/>
    </w:rPr>
  </w:style>
  <w:style w:type="paragraph" w:customStyle="1" w:styleId="xl31">
    <w:name w:val="xl31"/>
    <w:basedOn w:val="a1"/>
    <w:rsid w:val="00871F87"/>
    <w:pPr>
      <w:widowControl/>
      <w:spacing w:before="100" w:beforeAutospacing="1" w:after="100" w:afterAutospacing="1"/>
      <w:jc w:val="center"/>
      <w:textAlignment w:val="center"/>
    </w:pPr>
    <w:rPr>
      <w:rFonts w:ascii="Times New Roman" w:hAnsi="Times New Roman"/>
      <w:kern w:val="0"/>
      <w:sz w:val="16"/>
      <w:szCs w:val="16"/>
    </w:rPr>
  </w:style>
  <w:style w:type="paragraph" w:customStyle="1" w:styleId="xl32">
    <w:name w:val="xl32"/>
    <w:basedOn w:val="a1"/>
    <w:rsid w:val="00871F87"/>
    <w:pPr>
      <w:widowControl/>
      <w:spacing w:before="100" w:beforeAutospacing="1" w:after="100" w:afterAutospacing="1"/>
    </w:pPr>
    <w:rPr>
      <w:rFonts w:ascii="標楷體" w:eastAsia="標楷體" w:hAnsi="標楷體" w:cs="新細明體"/>
      <w:kern w:val="0"/>
      <w:sz w:val="16"/>
      <w:szCs w:val="16"/>
    </w:rPr>
  </w:style>
  <w:style w:type="paragraph" w:customStyle="1" w:styleId="xl33">
    <w:name w:val="xl33"/>
    <w:basedOn w:val="a1"/>
    <w:rsid w:val="00871F87"/>
    <w:pPr>
      <w:widowControl/>
      <w:spacing w:before="100" w:beforeAutospacing="1" w:after="100" w:afterAutospacing="1"/>
      <w:jc w:val="center"/>
      <w:textAlignment w:val="center"/>
    </w:pPr>
    <w:rPr>
      <w:rFonts w:ascii="Times New Roman" w:hAnsi="Times New Roman"/>
      <w:kern w:val="0"/>
      <w:sz w:val="16"/>
      <w:szCs w:val="16"/>
    </w:rPr>
  </w:style>
  <w:style w:type="paragraph" w:customStyle="1" w:styleId="xl34">
    <w:name w:val="xl34"/>
    <w:basedOn w:val="a1"/>
    <w:rsid w:val="00871F87"/>
    <w:pPr>
      <w:widowControl/>
      <w:pBdr>
        <w:top w:val="single" w:sz="4" w:space="0" w:color="auto"/>
        <w:bottom w:val="single" w:sz="4" w:space="0" w:color="auto"/>
      </w:pBdr>
      <w:spacing w:before="100" w:beforeAutospacing="1" w:after="100" w:afterAutospacing="1"/>
      <w:jc w:val="center"/>
    </w:pPr>
    <w:rPr>
      <w:rFonts w:ascii="標楷體" w:eastAsia="標楷體" w:hAnsi="標楷體" w:cs="新細明體"/>
      <w:b/>
      <w:bCs/>
      <w:kern w:val="0"/>
      <w:sz w:val="16"/>
      <w:szCs w:val="16"/>
    </w:rPr>
  </w:style>
  <w:style w:type="paragraph" w:customStyle="1" w:styleId="xl35">
    <w:name w:val="xl35"/>
    <w:basedOn w:val="a1"/>
    <w:rsid w:val="00871F87"/>
    <w:pPr>
      <w:widowControl/>
      <w:spacing w:before="100" w:beforeAutospacing="1" w:after="100" w:afterAutospacing="1"/>
      <w:jc w:val="center"/>
    </w:pPr>
    <w:rPr>
      <w:rFonts w:ascii="Times New Roman" w:hAnsi="Times New Roman"/>
      <w:b/>
      <w:bCs/>
      <w:kern w:val="0"/>
      <w:sz w:val="16"/>
      <w:szCs w:val="16"/>
    </w:rPr>
  </w:style>
  <w:style w:type="paragraph" w:customStyle="1" w:styleId="xl36">
    <w:name w:val="xl36"/>
    <w:basedOn w:val="a1"/>
    <w:rsid w:val="00871F87"/>
    <w:pPr>
      <w:widowControl/>
      <w:spacing w:before="100" w:beforeAutospacing="1" w:after="100" w:afterAutospacing="1"/>
      <w:textAlignment w:val="top"/>
    </w:pPr>
    <w:rPr>
      <w:rFonts w:ascii="Times New Roman" w:hAnsi="Times New Roman"/>
      <w:i/>
      <w:iCs/>
      <w:kern w:val="0"/>
      <w:sz w:val="16"/>
      <w:szCs w:val="16"/>
    </w:rPr>
  </w:style>
  <w:style w:type="paragraph" w:customStyle="1" w:styleId="affff7">
    <w:name w:val="（一）內文"/>
    <w:basedOn w:val="a1"/>
    <w:rsid w:val="00871F87"/>
    <w:pPr>
      <w:adjustRightInd w:val="0"/>
      <w:spacing w:before="120" w:line="360" w:lineRule="atLeast"/>
      <w:ind w:left="680" w:hanging="680"/>
      <w:jc w:val="both"/>
      <w:textAlignment w:val="baseline"/>
    </w:pPr>
    <w:rPr>
      <w:rFonts w:ascii="Times New Roman" w:eastAsia="華康中楷體" w:hAnsi="Times New Roman"/>
      <w:spacing w:val="4"/>
      <w:kern w:val="0"/>
      <w:sz w:val="22"/>
      <w:szCs w:val="20"/>
    </w:rPr>
  </w:style>
  <w:style w:type="paragraph" w:customStyle="1" w:styleId="a0">
    <w:name w:val="參考書目"/>
    <w:basedOn w:val="a1"/>
    <w:rsid w:val="00871F87"/>
    <w:pPr>
      <w:numPr>
        <w:numId w:val="18"/>
      </w:numPr>
      <w:adjustRightInd w:val="0"/>
      <w:spacing w:after="80" w:line="240" w:lineRule="exact"/>
      <w:jc w:val="both"/>
      <w:textAlignment w:val="baseline"/>
    </w:pPr>
    <w:rPr>
      <w:rFonts w:ascii="Times New Roman" w:eastAsia="華康中楷體" w:hAnsi="Times New Roman"/>
      <w:color w:val="000000"/>
      <w:kern w:val="0"/>
      <w:sz w:val="22"/>
      <w:szCs w:val="20"/>
    </w:rPr>
  </w:style>
  <w:style w:type="paragraph" w:customStyle="1" w:styleId="1b">
    <w:name w:val="1（內文）"/>
    <w:basedOn w:val="43"/>
    <w:rsid w:val="00871F87"/>
    <w:pPr>
      <w:spacing w:after="80"/>
      <w:ind w:leftChars="100" w:left="514" w:hangingChars="120" w:hanging="274"/>
    </w:pPr>
    <w:rPr>
      <w:rFonts w:ascii="Times New Roman"/>
      <w:spacing w:val="4"/>
      <w:sz w:val="22"/>
    </w:rPr>
  </w:style>
  <w:style w:type="paragraph" w:customStyle="1" w:styleId="43">
    <w:name w:val="內文4"/>
    <w:basedOn w:val="a1"/>
    <w:rsid w:val="00871F87"/>
    <w:pPr>
      <w:adjustRightInd w:val="0"/>
      <w:spacing w:after="120" w:line="360" w:lineRule="atLeast"/>
      <w:ind w:left="1200"/>
      <w:jc w:val="both"/>
      <w:textAlignment w:val="baseline"/>
    </w:pPr>
    <w:rPr>
      <w:rFonts w:ascii="華康中楷體" w:eastAsia="華康中楷體" w:hAnsi="Times New Roman"/>
      <w:spacing w:val="10"/>
      <w:kern w:val="0"/>
      <w:szCs w:val="20"/>
    </w:rPr>
  </w:style>
  <w:style w:type="paragraph" w:customStyle="1" w:styleId="110">
    <w:name w:val="1.1內文"/>
    <w:basedOn w:val="a1"/>
    <w:rsid w:val="00871F87"/>
    <w:pPr>
      <w:autoSpaceDE w:val="0"/>
      <w:autoSpaceDN w:val="0"/>
      <w:snapToGrid w:val="0"/>
      <w:spacing w:before="60" w:after="60" w:line="500" w:lineRule="exact"/>
      <w:ind w:left="255" w:firstLine="482"/>
      <w:jc w:val="both"/>
    </w:pPr>
    <w:rPr>
      <w:rFonts w:ascii="CG Times" w:eastAsia="華康仿宋體W6" w:hAnsi="CG Times"/>
      <w:szCs w:val="20"/>
    </w:rPr>
  </w:style>
  <w:style w:type="paragraph" w:customStyle="1" w:styleId="xl67">
    <w:name w:val="xl67"/>
    <w:basedOn w:val="a1"/>
    <w:rsid w:val="00871F87"/>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hint="eastAsia"/>
      <w:kern w:val="0"/>
      <w:sz w:val="14"/>
      <w:szCs w:val="14"/>
    </w:rPr>
  </w:style>
  <w:style w:type="paragraph" w:customStyle="1" w:styleId="1111">
    <w:name w:val="1.1.1下(1)文"/>
    <w:basedOn w:val="a1"/>
    <w:rsid w:val="00871F87"/>
    <w:pPr>
      <w:adjustRightInd w:val="0"/>
      <w:spacing w:before="180" w:after="180" w:line="480" w:lineRule="atLeast"/>
      <w:ind w:left="567"/>
      <w:jc w:val="both"/>
      <w:textAlignment w:val="baseline"/>
    </w:pPr>
    <w:rPr>
      <w:rFonts w:ascii="Times New Roman" w:eastAsia="華康中黑體" w:hAnsi="Times New Roman"/>
      <w:spacing w:val="20"/>
      <w:kern w:val="0"/>
      <w:szCs w:val="20"/>
    </w:rPr>
  </w:style>
  <w:style w:type="paragraph" w:customStyle="1" w:styleId="affff8">
    <w:name w:val="圖"/>
    <w:rsid w:val="00871F87"/>
    <w:pPr>
      <w:jc w:val="center"/>
    </w:pPr>
    <w:rPr>
      <w:rFonts w:ascii="Times New Roman" w:eastAsia="標楷體" w:hAnsi="Times New Roman"/>
      <w:sz w:val="24"/>
    </w:rPr>
  </w:style>
  <w:style w:type="paragraph" w:customStyle="1" w:styleId="affff9">
    <w:name w:val="表"/>
    <w:basedOn w:val="a1"/>
    <w:rsid w:val="00871F87"/>
    <w:pPr>
      <w:jc w:val="both"/>
    </w:pPr>
    <w:rPr>
      <w:rFonts w:ascii="Times New Roman" w:eastAsia="標楷體" w:hAnsi="Times New Roman"/>
      <w:szCs w:val="24"/>
    </w:rPr>
  </w:style>
  <w:style w:type="paragraph" w:styleId="a">
    <w:name w:val="List Number"/>
    <w:locked/>
    <w:rsid w:val="00871F87"/>
    <w:pPr>
      <w:numPr>
        <w:numId w:val="19"/>
      </w:numPr>
      <w:spacing w:before="120" w:after="120"/>
    </w:pPr>
    <w:rPr>
      <w:rFonts w:ascii="Times New Roman" w:eastAsia="標楷體" w:hAnsi="Times New Roman"/>
      <w:sz w:val="26"/>
    </w:rPr>
  </w:style>
  <w:style w:type="paragraph" w:customStyle="1" w:styleId="affffa">
    <w:name w:val="表格"/>
    <w:basedOn w:val="a1"/>
    <w:rsid w:val="00871F87"/>
    <w:pPr>
      <w:adjustRightInd w:val="0"/>
      <w:jc w:val="both"/>
      <w:textAlignment w:val="baseline"/>
    </w:pPr>
    <w:rPr>
      <w:rFonts w:ascii="Times New Roman" w:eastAsia="華康中黑體" w:hAnsi="Times New Roman"/>
      <w:kern w:val="0"/>
      <w:szCs w:val="20"/>
    </w:rPr>
  </w:style>
  <w:style w:type="paragraph" w:customStyle="1" w:styleId="11110">
    <w:name w:val="1.1.1下1文"/>
    <w:basedOn w:val="a1"/>
    <w:rsid w:val="00871F87"/>
    <w:pPr>
      <w:adjustRightInd w:val="0"/>
      <w:spacing w:before="180" w:after="180" w:line="480" w:lineRule="atLeast"/>
      <w:ind w:left="284"/>
      <w:jc w:val="both"/>
      <w:textAlignment w:val="baseline"/>
    </w:pPr>
    <w:rPr>
      <w:rFonts w:ascii="Times New Roman" w:eastAsia="華康中黑體" w:hAnsi="Times New Roman"/>
      <w:spacing w:val="20"/>
      <w:kern w:val="0"/>
      <w:szCs w:val="20"/>
    </w:rPr>
  </w:style>
  <w:style w:type="paragraph" w:customStyle="1" w:styleId="112">
    <w:name w:val="1.1文"/>
    <w:basedOn w:val="a1"/>
    <w:rsid w:val="00871F87"/>
    <w:pPr>
      <w:adjustRightInd w:val="0"/>
      <w:spacing w:before="180" w:after="180" w:line="480" w:lineRule="atLeast"/>
      <w:jc w:val="both"/>
      <w:textAlignment w:val="baseline"/>
    </w:pPr>
    <w:rPr>
      <w:rFonts w:ascii="Times New Roman" w:eastAsia="華康中黑體" w:hAnsi="Times New Roman"/>
      <w:spacing w:val="20"/>
      <w:kern w:val="0"/>
      <w:szCs w:val="20"/>
    </w:rPr>
  </w:style>
  <w:style w:type="character" w:customStyle="1" w:styleId="affffb">
    <w:name w:val="字元 字元"/>
    <w:basedOn w:val="a2"/>
    <w:rsid w:val="00871F87"/>
    <w:rPr>
      <w:rFonts w:eastAsia="新細明體"/>
      <w:kern w:val="2"/>
      <w:sz w:val="24"/>
      <w:lang w:val="en-US" w:eastAsia="zh-TW" w:bidi="ar-SA"/>
    </w:rPr>
  </w:style>
  <w:style w:type="character" w:customStyle="1" w:styleId="1c">
    <w:name w:val="字元 字元 字元1"/>
    <w:basedOn w:val="a2"/>
    <w:rsid w:val="00871F87"/>
    <w:rPr>
      <w:rFonts w:eastAsia="新細明體"/>
      <w:kern w:val="2"/>
      <w:sz w:val="24"/>
      <w:lang w:val="en-US" w:eastAsia="zh-TW" w:bidi="ar-SA"/>
    </w:rPr>
  </w:style>
  <w:style w:type="paragraph" w:customStyle="1" w:styleId="affffc">
    <w:name w:val="二內文"/>
    <w:basedOn w:val="a1"/>
    <w:rsid w:val="00871F87"/>
    <w:pPr>
      <w:snapToGrid w:val="0"/>
      <w:spacing w:afterLines="50"/>
      <w:ind w:leftChars="192" w:left="538" w:firstLineChars="207" w:firstLine="538"/>
    </w:pPr>
    <w:rPr>
      <w:rFonts w:ascii="標楷體" w:eastAsia="標楷體" w:hAnsi="Times New Roman"/>
      <w:bCs/>
      <w:sz w:val="26"/>
      <w:szCs w:val="20"/>
    </w:rPr>
  </w:style>
  <w:style w:type="paragraph" w:customStyle="1" w:styleId="affffd">
    <w:name w:val="條例二"/>
    <w:basedOn w:val="a1"/>
    <w:autoRedefine/>
    <w:rsid w:val="00871F87"/>
    <w:pPr>
      <w:snapToGrid w:val="0"/>
      <w:spacing w:line="480" w:lineRule="exact"/>
      <w:ind w:leftChars="51" w:left="500" w:rightChars="-41" w:right="-98" w:hangingChars="135" w:hanging="378"/>
    </w:pPr>
    <w:rPr>
      <w:rFonts w:ascii="Arial" w:eastAsia="標楷體" w:hAnsi="標楷體" w:cs="Arial"/>
      <w:kern w:val="0"/>
      <w:sz w:val="28"/>
      <w:szCs w:val="28"/>
    </w:rPr>
  </w:style>
  <w:style w:type="character" w:customStyle="1" w:styleId="apple-style-span">
    <w:name w:val="apple-style-span"/>
    <w:basedOn w:val="a2"/>
    <w:rsid w:val="00871F87"/>
  </w:style>
  <w:style w:type="character" w:customStyle="1" w:styleId="1303312li">
    <w:name w:val="樣式 (中文) 標楷體 13 點 第一行:  0.33&quot; 行距:  多行 1.2 li 字元 字元 字元"/>
    <w:basedOn w:val="a2"/>
    <w:rsid w:val="00871F87"/>
    <w:rPr>
      <w:rFonts w:eastAsia="標楷體" w:cs="新細明體"/>
      <w:kern w:val="2"/>
      <w:sz w:val="24"/>
      <w:szCs w:val="24"/>
      <w:lang w:val="en-US" w:eastAsia="zh-TW" w:bidi="ar-SA"/>
    </w:rPr>
  </w:style>
  <w:style w:type="paragraph" w:customStyle="1" w:styleId="28">
    <w:name w:val="2 字元"/>
    <w:basedOn w:val="a1"/>
    <w:rsid w:val="00871F87"/>
    <w:pPr>
      <w:widowControl/>
      <w:spacing w:after="160" w:line="240" w:lineRule="exact"/>
    </w:pPr>
    <w:rPr>
      <w:rFonts w:ascii="Tahoma" w:hAnsi="Tahoma"/>
      <w:kern w:val="0"/>
      <w:sz w:val="20"/>
      <w:szCs w:val="20"/>
      <w:lang w:eastAsia="en-US"/>
    </w:rPr>
  </w:style>
  <w:style w:type="paragraph" w:customStyle="1" w:styleId="1d">
    <w:name w:val="字元1"/>
    <w:basedOn w:val="a1"/>
    <w:rsid w:val="00871F87"/>
    <w:pPr>
      <w:widowControl/>
      <w:spacing w:after="160" w:line="240" w:lineRule="exact"/>
    </w:pPr>
    <w:rPr>
      <w:rFonts w:ascii="Tahoma" w:hAnsi="Tahoma"/>
      <w:kern w:val="0"/>
      <w:sz w:val="20"/>
      <w:szCs w:val="20"/>
      <w:lang w:eastAsia="en-US"/>
    </w:rPr>
  </w:style>
  <w:style w:type="paragraph" w:customStyle="1" w:styleId="affffe">
    <w:name w:val="答"/>
    <w:basedOn w:val="a1"/>
    <w:rsid w:val="00871F87"/>
    <w:pPr>
      <w:widowControl/>
      <w:autoSpaceDE w:val="0"/>
      <w:autoSpaceDN w:val="0"/>
      <w:adjustRightInd w:val="0"/>
      <w:snapToGrid w:val="0"/>
      <w:spacing w:line="288" w:lineRule="auto"/>
      <w:ind w:left="1673" w:hanging="1219"/>
      <w:jc w:val="both"/>
      <w:textAlignment w:val="bottom"/>
    </w:pPr>
    <w:rPr>
      <w:rFonts w:ascii="Times New Roman" w:eastAsia="華康楷書體W5" w:hAnsi="Times New Roman"/>
      <w:spacing w:val="10"/>
      <w:sz w:val="26"/>
      <w:szCs w:val="20"/>
    </w:rPr>
  </w:style>
  <w:style w:type="paragraph" w:customStyle="1" w:styleId="afffff">
    <w:name w:val="圖名"/>
    <w:basedOn w:val="a1"/>
    <w:rsid w:val="00871F87"/>
    <w:pPr>
      <w:adjustRightInd w:val="0"/>
      <w:snapToGrid w:val="0"/>
      <w:spacing w:before="120" w:after="120"/>
      <w:jc w:val="center"/>
      <w:textAlignment w:val="baseline"/>
    </w:pPr>
    <w:rPr>
      <w:rFonts w:ascii="Times New Roman" w:eastAsia="華康細圓體" w:hAnsi="Times New Roman" w:cs="華康楷書體W5"/>
      <w:kern w:val="0"/>
      <w:sz w:val="26"/>
      <w:szCs w:val="20"/>
    </w:rPr>
  </w:style>
  <w:style w:type="paragraph" w:customStyle="1" w:styleId="afffff0">
    <w:name w:val="(一)"/>
    <w:basedOn w:val="a1"/>
    <w:rsid w:val="00871F87"/>
    <w:pPr>
      <w:widowControl/>
      <w:autoSpaceDE w:val="0"/>
      <w:autoSpaceDN w:val="0"/>
      <w:adjustRightInd w:val="0"/>
      <w:spacing w:before="120" w:line="288" w:lineRule="auto"/>
      <w:ind w:left="539" w:hanging="539"/>
      <w:jc w:val="both"/>
      <w:textAlignment w:val="bottom"/>
    </w:pPr>
    <w:rPr>
      <w:rFonts w:ascii="Times New Roman" w:eastAsia="華康細圓體" w:hAnsi="Times New Roman"/>
      <w:kern w:val="0"/>
      <w:sz w:val="26"/>
      <w:szCs w:val="20"/>
    </w:rPr>
  </w:style>
  <w:style w:type="paragraph" w:customStyle="1" w:styleId="afffff1">
    <w:name w:val="樣式 表格文字 + 非粗體"/>
    <w:basedOn w:val="a1"/>
    <w:rsid w:val="00871F87"/>
    <w:pPr>
      <w:widowControl/>
      <w:jc w:val="both"/>
    </w:pPr>
    <w:rPr>
      <w:rFonts w:ascii="Times New Roman" w:eastAsia="標楷體" w:hAnsi="Times New Roman" w:cs="新細明體"/>
      <w:kern w:val="0"/>
      <w:szCs w:val="18"/>
    </w:rPr>
  </w:style>
  <w:style w:type="paragraph" w:customStyle="1" w:styleId="02">
    <w:name w:val="0(一)文"/>
    <w:basedOn w:val="a1"/>
    <w:rsid w:val="00871F87"/>
    <w:pPr>
      <w:spacing w:line="400" w:lineRule="exact"/>
      <w:ind w:left="1021" w:firstLine="510"/>
      <w:jc w:val="both"/>
    </w:pPr>
    <w:rPr>
      <w:rFonts w:ascii="標楷體" w:eastAsia="標楷體" w:hAnsi="Times New Roman"/>
      <w:szCs w:val="20"/>
    </w:rPr>
  </w:style>
  <w:style w:type="paragraph" w:customStyle="1" w:styleId="0-121">
    <w:name w:val="0-12凸1"/>
    <w:basedOn w:val="0-12"/>
    <w:rsid w:val="00871F87"/>
    <w:pPr>
      <w:ind w:left="284" w:hanging="284"/>
    </w:pPr>
  </w:style>
  <w:style w:type="character" w:customStyle="1" w:styleId="62">
    <w:name w:val="字元 字元6"/>
    <w:basedOn w:val="a2"/>
    <w:rsid w:val="00871F87"/>
    <w:rPr>
      <w:rFonts w:ascii="細明體" w:eastAsia="細明體"/>
      <w:i/>
      <w:kern w:val="2"/>
      <w:lang w:val="en-US" w:eastAsia="zh-TW" w:bidi="ar-SA"/>
    </w:rPr>
  </w:style>
</w:styles>
</file>

<file path=word/webSettings.xml><?xml version="1.0" encoding="utf-8"?>
<w:webSettings xmlns:r="http://schemas.openxmlformats.org/officeDocument/2006/relationships" xmlns:w="http://schemas.openxmlformats.org/wordprocessingml/2006/main">
  <w:divs>
    <w:div w:id="101271646">
      <w:marLeft w:val="0"/>
      <w:marRight w:val="0"/>
      <w:marTop w:val="0"/>
      <w:marBottom w:val="0"/>
      <w:divBdr>
        <w:top w:val="none" w:sz="0" w:space="0" w:color="auto"/>
        <w:left w:val="none" w:sz="0" w:space="0" w:color="auto"/>
        <w:bottom w:val="none" w:sz="0" w:space="0" w:color="auto"/>
        <w:right w:val="none" w:sz="0" w:space="0" w:color="auto"/>
      </w:divBdr>
    </w:div>
    <w:div w:id="101271648">
      <w:marLeft w:val="0"/>
      <w:marRight w:val="0"/>
      <w:marTop w:val="0"/>
      <w:marBottom w:val="0"/>
      <w:divBdr>
        <w:top w:val="none" w:sz="0" w:space="0" w:color="auto"/>
        <w:left w:val="none" w:sz="0" w:space="0" w:color="auto"/>
        <w:bottom w:val="none" w:sz="0" w:space="0" w:color="auto"/>
        <w:right w:val="none" w:sz="0" w:space="0" w:color="auto"/>
      </w:divBdr>
    </w:div>
    <w:div w:id="101271649">
      <w:marLeft w:val="0"/>
      <w:marRight w:val="0"/>
      <w:marTop w:val="0"/>
      <w:marBottom w:val="0"/>
      <w:divBdr>
        <w:top w:val="none" w:sz="0" w:space="0" w:color="auto"/>
        <w:left w:val="none" w:sz="0" w:space="0" w:color="auto"/>
        <w:bottom w:val="none" w:sz="0" w:space="0" w:color="auto"/>
        <w:right w:val="none" w:sz="0" w:space="0" w:color="auto"/>
      </w:divBdr>
      <w:divsChild>
        <w:div w:id="101271647">
          <w:marLeft w:val="547"/>
          <w:marRight w:val="0"/>
          <w:marTop w:val="96"/>
          <w:marBottom w:val="0"/>
          <w:divBdr>
            <w:top w:val="none" w:sz="0" w:space="0" w:color="auto"/>
            <w:left w:val="none" w:sz="0" w:space="0" w:color="auto"/>
            <w:bottom w:val="none" w:sz="0" w:space="0" w:color="auto"/>
            <w:right w:val="none" w:sz="0" w:space="0" w:color="auto"/>
          </w:divBdr>
        </w:div>
      </w:divsChild>
    </w:div>
    <w:div w:id="101271650">
      <w:marLeft w:val="0"/>
      <w:marRight w:val="0"/>
      <w:marTop w:val="0"/>
      <w:marBottom w:val="0"/>
      <w:divBdr>
        <w:top w:val="none" w:sz="0" w:space="0" w:color="auto"/>
        <w:left w:val="none" w:sz="0" w:space="0" w:color="auto"/>
        <w:bottom w:val="none" w:sz="0" w:space="0" w:color="auto"/>
        <w:right w:val="none" w:sz="0" w:space="0" w:color="auto"/>
      </w:divBdr>
    </w:div>
    <w:div w:id="398015897">
      <w:bodyDiv w:val="1"/>
      <w:marLeft w:val="0"/>
      <w:marRight w:val="0"/>
      <w:marTop w:val="0"/>
      <w:marBottom w:val="0"/>
      <w:divBdr>
        <w:top w:val="none" w:sz="0" w:space="0" w:color="auto"/>
        <w:left w:val="none" w:sz="0" w:space="0" w:color="auto"/>
        <w:bottom w:val="none" w:sz="0" w:space="0" w:color="auto"/>
        <w:right w:val="none" w:sz="0" w:space="0" w:color="auto"/>
      </w:divBdr>
    </w:div>
    <w:div w:id="426579715">
      <w:bodyDiv w:val="1"/>
      <w:marLeft w:val="0"/>
      <w:marRight w:val="0"/>
      <w:marTop w:val="0"/>
      <w:marBottom w:val="0"/>
      <w:divBdr>
        <w:top w:val="none" w:sz="0" w:space="0" w:color="auto"/>
        <w:left w:val="none" w:sz="0" w:space="0" w:color="auto"/>
        <w:bottom w:val="none" w:sz="0" w:space="0" w:color="auto"/>
        <w:right w:val="none" w:sz="0" w:space="0" w:color="auto"/>
      </w:divBdr>
    </w:div>
    <w:div w:id="654992361">
      <w:bodyDiv w:val="1"/>
      <w:marLeft w:val="0"/>
      <w:marRight w:val="0"/>
      <w:marTop w:val="0"/>
      <w:marBottom w:val="0"/>
      <w:divBdr>
        <w:top w:val="none" w:sz="0" w:space="0" w:color="auto"/>
        <w:left w:val="none" w:sz="0" w:space="0" w:color="auto"/>
        <w:bottom w:val="none" w:sz="0" w:space="0" w:color="auto"/>
        <w:right w:val="none" w:sz="0" w:space="0" w:color="auto"/>
      </w:divBdr>
    </w:div>
    <w:div w:id="814376069">
      <w:bodyDiv w:val="1"/>
      <w:marLeft w:val="0"/>
      <w:marRight w:val="0"/>
      <w:marTop w:val="0"/>
      <w:marBottom w:val="0"/>
      <w:divBdr>
        <w:top w:val="none" w:sz="0" w:space="0" w:color="auto"/>
        <w:left w:val="none" w:sz="0" w:space="0" w:color="auto"/>
        <w:bottom w:val="none" w:sz="0" w:space="0" w:color="auto"/>
        <w:right w:val="none" w:sz="0" w:space="0" w:color="auto"/>
      </w:divBdr>
    </w:div>
    <w:div w:id="971641639">
      <w:bodyDiv w:val="1"/>
      <w:marLeft w:val="0"/>
      <w:marRight w:val="0"/>
      <w:marTop w:val="0"/>
      <w:marBottom w:val="0"/>
      <w:divBdr>
        <w:top w:val="none" w:sz="0" w:space="0" w:color="auto"/>
        <w:left w:val="none" w:sz="0" w:space="0" w:color="auto"/>
        <w:bottom w:val="none" w:sz="0" w:space="0" w:color="auto"/>
        <w:right w:val="none" w:sz="0" w:space="0" w:color="auto"/>
      </w:divBdr>
    </w:div>
    <w:div w:id="1094127391">
      <w:bodyDiv w:val="1"/>
      <w:marLeft w:val="0"/>
      <w:marRight w:val="0"/>
      <w:marTop w:val="0"/>
      <w:marBottom w:val="0"/>
      <w:divBdr>
        <w:top w:val="none" w:sz="0" w:space="0" w:color="auto"/>
        <w:left w:val="none" w:sz="0" w:space="0" w:color="auto"/>
        <w:bottom w:val="none" w:sz="0" w:space="0" w:color="auto"/>
        <w:right w:val="none" w:sz="0" w:space="0" w:color="auto"/>
      </w:divBdr>
    </w:div>
    <w:div w:id="1269385677">
      <w:bodyDiv w:val="1"/>
      <w:marLeft w:val="0"/>
      <w:marRight w:val="0"/>
      <w:marTop w:val="0"/>
      <w:marBottom w:val="0"/>
      <w:divBdr>
        <w:top w:val="none" w:sz="0" w:space="0" w:color="auto"/>
        <w:left w:val="none" w:sz="0" w:space="0" w:color="auto"/>
        <w:bottom w:val="none" w:sz="0" w:space="0" w:color="auto"/>
        <w:right w:val="none" w:sz="0" w:space="0" w:color="auto"/>
      </w:divBdr>
    </w:div>
    <w:div w:id="1419716420">
      <w:bodyDiv w:val="1"/>
      <w:marLeft w:val="0"/>
      <w:marRight w:val="0"/>
      <w:marTop w:val="0"/>
      <w:marBottom w:val="0"/>
      <w:divBdr>
        <w:top w:val="none" w:sz="0" w:space="0" w:color="auto"/>
        <w:left w:val="none" w:sz="0" w:space="0" w:color="auto"/>
        <w:bottom w:val="none" w:sz="0" w:space="0" w:color="auto"/>
        <w:right w:val="none" w:sz="0" w:space="0" w:color="auto"/>
      </w:divBdr>
    </w:div>
    <w:div w:id="1704672604">
      <w:bodyDiv w:val="1"/>
      <w:marLeft w:val="0"/>
      <w:marRight w:val="0"/>
      <w:marTop w:val="0"/>
      <w:marBottom w:val="0"/>
      <w:divBdr>
        <w:top w:val="none" w:sz="0" w:space="0" w:color="auto"/>
        <w:left w:val="none" w:sz="0" w:space="0" w:color="auto"/>
        <w:bottom w:val="none" w:sz="0" w:space="0" w:color="auto"/>
        <w:right w:val="none" w:sz="0" w:space="0" w:color="auto"/>
      </w:divBdr>
    </w:div>
    <w:div w:id="1718121657">
      <w:bodyDiv w:val="1"/>
      <w:marLeft w:val="0"/>
      <w:marRight w:val="0"/>
      <w:marTop w:val="0"/>
      <w:marBottom w:val="0"/>
      <w:divBdr>
        <w:top w:val="none" w:sz="0" w:space="0" w:color="auto"/>
        <w:left w:val="none" w:sz="0" w:space="0" w:color="auto"/>
        <w:bottom w:val="none" w:sz="0" w:space="0" w:color="auto"/>
        <w:right w:val="none" w:sz="0" w:space="0" w:color="auto"/>
      </w:divBdr>
    </w:div>
    <w:div w:id="1837182737">
      <w:bodyDiv w:val="1"/>
      <w:marLeft w:val="0"/>
      <w:marRight w:val="0"/>
      <w:marTop w:val="0"/>
      <w:marBottom w:val="0"/>
      <w:divBdr>
        <w:top w:val="none" w:sz="0" w:space="0" w:color="auto"/>
        <w:left w:val="none" w:sz="0" w:space="0" w:color="auto"/>
        <w:bottom w:val="none" w:sz="0" w:space="0" w:color="auto"/>
        <w:right w:val="none" w:sz="0" w:space="0" w:color="auto"/>
      </w:divBdr>
    </w:div>
    <w:div w:id="1870989384">
      <w:bodyDiv w:val="1"/>
      <w:marLeft w:val="0"/>
      <w:marRight w:val="0"/>
      <w:marTop w:val="0"/>
      <w:marBottom w:val="0"/>
      <w:divBdr>
        <w:top w:val="none" w:sz="0" w:space="0" w:color="auto"/>
        <w:left w:val="none" w:sz="0" w:space="0" w:color="auto"/>
        <w:bottom w:val="none" w:sz="0" w:space="0" w:color="auto"/>
        <w:right w:val="none" w:sz="0" w:space="0" w:color="auto"/>
      </w:divBdr>
    </w:div>
    <w:div w:id="1924486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www.books.com.tw/exep/pub_book.php?pubid=owl" TargetMode="Externa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hyperlink" Target="http://search.books.com.tw/exep/prod_search_author.php?key=%A4%E8%B0%B6%A7%BB"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image" Target="media/image49.jpeg"/><Relationship Id="rId76" Type="http://schemas.openxmlformats.org/officeDocument/2006/relationships/image" Target="media/image57.jpeg"/><Relationship Id="rId7" Type="http://schemas.openxmlformats.org/officeDocument/2006/relationships/endnotes" Target="endnotes.xml"/><Relationship Id="rId71" Type="http://schemas.openxmlformats.org/officeDocument/2006/relationships/image" Target="media/image52.jpeg"/><Relationship Id="rId2" Type="http://schemas.openxmlformats.org/officeDocument/2006/relationships/numbering" Target="numbering.xml"/><Relationship Id="rId16" Type="http://schemas.openxmlformats.org/officeDocument/2006/relationships/hyperlink" Target="http://search.books.com.tw/exep/prod_search_redir.php?key=%A5%CD%AA%AB+%B9%CF%C5%B2&amp;area=mid&amp;item=0010076900" TargetMode="External"/><Relationship Id="rId29" Type="http://schemas.openxmlformats.org/officeDocument/2006/relationships/image" Target="media/image10.jpeg"/><Relationship Id="rId11" Type="http://schemas.openxmlformats.org/officeDocument/2006/relationships/oleObject" Target="embeddings/oleObject1.bin"/><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jpeg"/><Relationship Id="rId74" Type="http://schemas.openxmlformats.org/officeDocument/2006/relationships/image" Target="media/image55.jpeg"/><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2.jpeg"/><Relationship Id="rId82"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www.books.com.tw/exep/pub_book.php?pubid=cwpc" TargetMode="Externa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pn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image" Target="media/image59.png"/><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vbooks.com.tw/search?q=%e8%b2%a1%e5%9c%98%e6%b3%95%e4%ba%ba%e8%b3%87%e6%ba%90%e5%8f%8a%e7%92%b0%e5%a2%83%e4%bf%9d%e8%ad%b7%e6%9c%8d%e5%8b%99%e5%9f%ba%e9%87%91%e6%9c%83%ef%bc%8c%e8%b2%a1%e5%9c%98%e6%b3%95%e4%ba%ba%e8%b3%87%e6%ba%90%e5%8f%8a%e7%92%b0%e5%a2%83%e4%bf%9d%e8%ad%b7%e6%9c%8d%e5%8b%99%e5%9f%ba%e9%87%91%e6%9c%83%e7%b7%a8%e8%91%97" TargetMode="External"/><Relationship Id="rId22" Type="http://schemas.openxmlformats.org/officeDocument/2006/relationships/hyperlink" Target="http://www.books.com.tw/exep/pub_book.php?pubid=owl"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image" Target="media/image58.png"/><Relationship Id="rId8" Type="http://schemas.openxmlformats.org/officeDocument/2006/relationships/image" Target="media/image1.emf"/><Relationship Id="rId51" Type="http://schemas.openxmlformats.org/officeDocument/2006/relationships/image" Target="media/image32.jpeg"/><Relationship Id="rId72" Type="http://schemas.openxmlformats.org/officeDocument/2006/relationships/image" Target="media/image53.jpe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earch.books.com.tw/exep/prod_search_author.php?key=%B3%AF%ABT%B6%AF%A1B%B0%AA%B7%E7%AD%EB"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png"/><Relationship Id="rId20" Type="http://schemas.openxmlformats.org/officeDocument/2006/relationships/hyperlink" Target="http://www.books.com.tw/exep/pub_book.php?pubid=owl" TargetMode="External"/><Relationship Id="rId41" Type="http://schemas.openxmlformats.org/officeDocument/2006/relationships/image" Target="media/image22.jpeg"/><Relationship Id="rId54" Type="http://schemas.openxmlformats.org/officeDocument/2006/relationships/image" Target="media/image35.pn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books.com.tw/category?no=313200000G&amp;type=org"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42CDF9-92EB-4C8D-AC67-B730CC6AD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56</Pages>
  <Words>8283</Words>
  <Characters>47214</Characters>
  <Application>Microsoft Office Word</Application>
  <DocSecurity>0</DocSecurity>
  <Lines>393</Lines>
  <Paragraphs>110</Paragraphs>
  <ScaleCrop>false</ScaleCrop>
  <Company/>
  <LinksUpToDate>false</LinksUpToDate>
  <CharactersWithSpaces>55387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沙鹿區南勢溪環境營造工程之生態調查及生態檢核(施工階段)</dc:title>
  <dc:creator>user</dc:creator>
  <cp:lastModifiedBy>User</cp:lastModifiedBy>
  <cp:revision>9</cp:revision>
  <dcterms:created xsi:type="dcterms:W3CDTF">2018-12-25T02:03:00Z</dcterms:created>
  <dcterms:modified xsi:type="dcterms:W3CDTF">2018-12-26T10:05:00Z</dcterms:modified>
</cp:coreProperties>
</file>