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349EC" w14:textId="52FBA841" w:rsidR="00B05FE9" w:rsidRPr="006950F5" w:rsidRDefault="00B05FE9" w:rsidP="003C02F4">
      <w:pPr>
        <w:numPr>
          <w:ilvl w:val="0"/>
          <w:numId w:val="1"/>
        </w:numPr>
        <w:spacing w:line="400" w:lineRule="exact"/>
        <w:ind w:left="862"/>
        <w:jc w:val="both"/>
        <w:rPr>
          <w:rFonts w:ascii="標楷體" w:eastAsia="標楷體" w:hAnsi="標楷體"/>
          <w:b/>
          <w:bCs/>
          <w:sz w:val="28"/>
        </w:rPr>
      </w:pPr>
      <w:r w:rsidRPr="006950F5">
        <w:rPr>
          <w:rFonts w:ascii="標楷體" w:eastAsia="標楷體" w:hAnsi="標楷體" w:hint="eastAsia"/>
          <w:b/>
          <w:bCs/>
          <w:sz w:val="28"/>
        </w:rPr>
        <w:t>時間：民國</w:t>
      </w:r>
      <w:r w:rsidRPr="006950F5">
        <w:rPr>
          <w:rFonts w:ascii="標楷體" w:eastAsia="標楷體" w:hAnsi="標楷體"/>
          <w:b/>
          <w:bCs/>
          <w:sz w:val="28"/>
        </w:rPr>
        <w:t>111</w:t>
      </w:r>
      <w:r w:rsidRPr="006950F5">
        <w:rPr>
          <w:rFonts w:ascii="標楷體" w:eastAsia="標楷體" w:hAnsi="標楷體" w:hint="eastAsia"/>
          <w:b/>
          <w:bCs/>
          <w:sz w:val="28"/>
        </w:rPr>
        <w:t>年</w:t>
      </w:r>
      <w:r w:rsidR="00515853" w:rsidRPr="006950F5">
        <w:rPr>
          <w:rFonts w:ascii="標楷體" w:eastAsia="標楷體" w:hAnsi="標楷體" w:hint="eastAsia"/>
          <w:b/>
          <w:bCs/>
          <w:sz w:val="28"/>
        </w:rPr>
        <w:t>12</w:t>
      </w:r>
      <w:r w:rsidRPr="006950F5">
        <w:rPr>
          <w:rFonts w:ascii="標楷體" w:eastAsia="標楷體" w:hAnsi="標楷體" w:hint="eastAsia"/>
          <w:b/>
          <w:bCs/>
          <w:sz w:val="28"/>
        </w:rPr>
        <w:t>月</w:t>
      </w:r>
      <w:r w:rsidR="0049638E" w:rsidRPr="006950F5">
        <w:rPr>
          <w:rFonts w:ascii="標楷體" w:eastAsia="標楷體" w:hAnsi="標楷體" w:hint="eastAsia"/>
          <w:b/>
          <w:bCs/>
          <w:sz w:val="28"/>
        </w:rPr>
        <w:t>1</w:t>
      </w:r>
      <w:r w:rsidRPr="006950F5">
        <w:rPr>
          <w:rFonts w:ascii="標楷體" w:eastAsia="標楷體" w:hAnsi="標楷體" w:hint="eastAsia"/>
          <w:b/>
          <w:bCs/>
          <w:sz w:val="28"/>
        </w:rPr>
        <w:t>日（星期</w:t>
      </w:r>
      <w:r w:rsidR="00515853" w:rsidRPr="006950F5">
        <w:rPr>
          <w:rFonts w:ascii="標楷體" w:eastAsia="標楷體" w:hAnsi="標楷體" w:hint="eastAsia"/>
          <w:b/>
          <w:bCs/>
          <w:sz w:val="28"/>
        </w:rPr>
        <w:t>四</w:t>
      </w:r>
      <w:r w:rsidRPr="006950F5">
        <w:rPr>
          <w:rFonts w:ascii="標楷體" w:eastAsia="標楷體" w:hAnsi="標楷體" w:hint="eastAsia"/>
          <w:b/>
          <w:bCs/>
          <w:sz w:val="28"/>
        </w:rPr>
        <w:t>）</w:t>
      </w:r>
      <w:r w:rsidR="000C7EF9" w:rsidRPr="006950F5">
        <w:rPr>
          <w:rFonts w:ascii="標楷體" w:eastAsia="標楷體" w:hAnsi="標楷體" w:hint="eastAsia"/>
          <w:b/>
          <w:bCs/>
          <w:sz w:val="28"/>
        </w:rPr>
        <w:t xml:space="preserve">　</w:t>
      </w:r>
      <w:r w:rsidR="0049638E" w:rsidRPr="006950F5">
        <w:rPr>
          <w:rFonts w:ascii="標楷體" w:eastAsia="標楷體" w:hAnsi="標楷體" w:hint="eastAsia"/>
          <w:b/>
          <w:bCs/>
          <w:sz w:val="28"/>
        </w:rPr>
        <w:t>下</w:t>
      </w:r>
      <w:r w:rsidRPr="006950F5">
        <w:rPr>
          <w:rFonts w:ascii="標楷體" w:eastAsia="標楷體" w:hAnsi="標楷體" w:hint="eastAsia"/>
          <w:b/>
          <w:bCs/>
          <w:sz w:val="28"/>
        </w:rPr>
        <w:t>午</w:t>
      </w:r>
      <w:r w:rsidR="00515853" w:rsidRPr="006950F5">
        <w:rPr>
          <w:rFonts w:ascii="標楷體" w:eastAsia="標楷體" w:hAnsi="標楷體" w:hint="eastAsia"/>
          <w:b/>
          <w:bCs/>
          <w:sz w:val="28"/>
        </w:rPr>
        <w:t>三</w:t>
      </w:r>
      <w:r w:rsidRPr="006950F5">
        <w:rPr>
          <w:rFonts w:ascii="標楷體" w:eastAsia="標楷體" w:hAnsi="標楷體" w:hint="eastAsia"/>
          <w:b/>
          <w:bCs/>
          <w:sz w:val="28"/>
        </w:rPr>
        <w:t>時整</w:t>
      </w:r>
    </w:p>
    <w:p w14:paraId="3247CFAE" w14:textId="5592A7DB" w:rsidR="00B05FE9" w:rsidRPr="006950F5" w:rsidRDefault="00B05FE9" w:rsidP="003C02F4">
      <w:pPr>
        <w:numPr>
          <w:ilvl w:val="0"/>
          <w:numId w:val="1"/>
        </w:numPr>
        <w:spacing w:line="400" w:lineRule="exact"/>
        <w:ind w:left="862"/>
        <w:jc w:val="both"/>
        <w:rPr>
          <w:rFonts w:ascii="標楷體" w:eastAsia="標楷體" w:hAnsi="標楷體"/>
          <w:b/>
          <w:bCs/>
          <w:sz w:val="28"/>
        </w:rPr>
      </w:pPr>
      <w:r w:rsidRPr="006950F5">
        <w:rPr>
          <w:rFonts w:ascii="標楷體" w:eastAsia="標楷體" w:hAnsi="標楷體" w:hint="eastAsia"/>
          <w:b/>
          <w:bCs/>
          <w:sz w:val="28"/>
        </w:rPr>
        <w:t>地點：本府</w:t>
      </w:r>
      <w:r w:rsidR="0049638E" w:rsidRPr="006950F5">
        <w:rPr>
          <w:rFonts w:ascii="標楷體" w:eastAsia="標楷體" w:hAnsi="標楷體" w:hint="eastAsia"/>
          <w:b/>
          <w:bCs/>
          <w:sz w:val="28"/>
        </w:rPr>
        <w:t>2</w:t>
      </w:r>
      <w:r w:rsidRPr="006950F5">
        <w:rPr>
          <w:rFonts w:ascii="標楷體" w:eastAsia="標楷體" w:hAnsi="標楷體"/>
          <w:b/>
          <w:bCs/>
          <w:sz w:val="28"/>
        </w:rPr>
        <w:t>F</w:t>
      </w:r>
      <w:r w:rsidRPr="006950F5">
        <w:rPr>
          <w:rFonts w:ascii="標楷體" w:eastAsia="標楷體" w:hAnsi="標楷體" w:hint="eastAsia"/>
          <w:b/>
          <w:bCs/>
          <w:sz w:val="28"/>
        </w:rPr>
        <w:t>第</w:t>
      </w:r>
      <w:r w:rsidR="0049638E" w:rsidRPr="006950F5">
        <w:rPr>
          <w:rFonts w:ascii="標楷體" w:eastAsia="標楷體" w:hAnsi="標楷體" w:hint="eastAsia"/>
          <w:b/>
          <w:bCs/>
          <w:sz w:val="28"/>
        </w:rPr>
        <w:t>五</w:t>
      </w:r>
      <w:r w:rsidRPr="006950F5">
        <w:rPr>
          <w:rFonts w:ascii="標楷體" w:eastAsia="標楷體" w:hAnsi="標楷體" w:hint="eastAsia"/>
          <w:b/>
          <w:bCs/>
          <w:sz w:val="28"/>
        </w:rPr>
        <w:t>會議室</w:t>
      </w:r>
    </w:p>
    <w:p w14:paraId="07F7241A" w14:textId="022E2FC3" w:rsidR="00B05FE9" w:rsidRPr="006950F5" w:rsidRDefault="00B05FE9" w:rsidP="003C02F4">
      <w:pPr>
        <w:numPr>
          <w:ilvl w:val="0"/>
          <w:numId w:val="1"/>
        </w:numPr>
        <w:spacing w:line="400" w:lineRule="exact"/>
        <w:ind w:left="862"/>
        <w:jc w:val="both"/>
        <w:rPr>
          <w:rFonts w:ascii="標楷體" w:eastAsia="標楷體" w:hAnsi="標楷體"/>
          <w:b/>
          <w:bCs/>
          <w:sz w:val="28"/>
        </w:rPr>
      </w:pPr>
      <w:r w:rsidRPr="006950F5">
        <w:rPr>
          <w:rFonts w:ascii="標楷體" w:eastAsia="標楷體" w:hAnsi="標楷體" w:hint="eastAsia"/>
          <w:b/>
          <w:bCs/>
          <w:sz w:val="28"/>
        </w:rPr>
        <w:t>主席：</w:t>
      </w:r>
      <w:r w:rsidR="00587915" w:rsidRPr="006950F5">
        <w:rPr>
          <w:rFonts w:ascii="標楷體" w:eastAsia="標楷體" w:hAnsi="標楷體" w:hint="eastAsia"/>
          <w:b/>
          <w:bCs/>
          <w:sz w:val="28"/>
        </w:rPr>
        <w:t>張副處長志豪</w:t>
      </w:r>
      <w:r w:rsidR="00515853" w:rsidRPr="006950F5">
        <w:rPr>
          <w:rFonts w:ascii="標楷體" w:eastAsia="標楷體" w:hAnsi="標楷體" w:hint="eastAsia"/>
          <w:b/>
          <w:bCs/>
          <w:sz w:val="28"/>
        </w:rPr>
        <w:t xml:space="preserve">   </w:t>
      </w:r>
      <w:r w:rsidRPr="006950F5">
        <w:rPr>
          <w:rFonts w:ascii="標楷體" w:eastAsia="標楷體" w:hAnsi="標楷體"/>
          <w:b/>
          <w:bCs/>
          <w:sz w:val="28"/>
        </w:rPr>
        <w:tab/>
      </w:r>
      <w:r w:rsidRPr="006950F5">
        <w:rPr>
          <w:rFonts w:ascii="標楷體" w:eastAsia="標楷體" w:hAnsi="標楷體"/>
          <w:b/>
          <w:bCs/>
          <w:sz w:val="28"/>
        </w:rPr>
        <w:tab/>
      </w:r>
      <w:r w:rsidRPr="006950F5">
        <w:rPr>
          <w:rFonts w:ascii="標楷體" w:eastAsia="標楷體" w:hAnsi="標楷體"/>
          <w:b/>
          <w:bCs/>
          <w:sz w:val="28"/>
        </w:rPr>
        <w:tab/>
      </w:r>
      <w:r w:rsidRPr="006950F5">
        <w:rPr>
          <w:rFonts w:ascii="標楷體" w:eastAsia="標楷體" w:hAnsi="標楷體"/>
          <w:b/>
          <w:bCs/>
          <w:sz w:val="28"/>
        </w:rPr>
        <w:tab/>
      </w:r>
      <w:r w:rsidRPr="006950F5">
        <w:rPr>
          <w:rFonts w:ascii="標楷體" w:eastAsia="標楷體" w:hAnsi="標楷體"/>
          <w:b/>
          <w:bCs/>
          <w:sz w:val="28"/>
        </w:rPr>
        <w:tab/>
      </w:r>
      <w:r w:rsidR="000C7EF9" w:rsidRPr="006950F5">
        <w:rPr>
          <w:rFonts w:ascii="標楷體" w:eastAsia="標楷體" w:hAnsi="標楷體" w:hint="eastAsia"/>
          <w:b/>
          <w:bCs/>
          <w:sz w:val="28"/>
        </w:rPr>
        <w:t xml:space="preserve">　　　</w:t>
      </w:r>
      <w:r w:rsidRPr="006950F5">
        <w:rPr>
          <w:rFonts w:ascii="標楷體" w:eastAsia="標楷體" w:hAnsi="標楷體" w:hint="eastAsia"/>
          <w:b/>
          <w:bCs/>
          <w:sz w:val="28"/>
        </w:rPr>
        <w:t>記錄：</w:t>
      </w:r>
      <w:r w:rsidR="003C38D7" w:rsidRPr="006950F5">
        <w:rPr>
          <w:rFonts w:ascii="標楷體" w:eastAsia="標楷體" w:hAnsi="標楷體" w:hint="eastAsia"/>
          <w:b/>
          <w:bCs/>
          <w:sz w:val="28"/>
        </w:rPr>
        <w:t>邱柏霖</w:t>
      </w:r>
    </w:p>
    <w:p w14:paraId="2F309D6A" w14:textId="77777777" w:rsidR="00B05FE9" w:rsidRPr="006950F5" w:rsidRDefault="00B05FE9" w:rsidP="003C02F4">
      <w:pPr>
        <w:numPr>
          <w:ilvl w:val="0"/>
          <w:numId w:val="1"/>
        </w:numPr>
        <w:spacing w:line="400" w:lineRule="exact"/>
        <w:ind w:left="862"/>
        <w:jc w:val="both"/>
        <w:rPr>
          <w:rFonts w:ascii="標楷體" w:eastAsia="標楷體" w:hAnsi="標楷體"/>
          <w:b/>
          <w:bCs/>
          <w:sz w:val="28"/>
        </w:rPr>
      </w:pPr>
      <w:r w:rsidRPr="006950F5">
        <w:rPr>
          <w:rFonts w:ascii="標楷體" w:eastAsia="標楷體" w:hAnsi="標楷體" w:hint="eastAsia"/>
          <w:b/>
          <w:bCs/>
          <w:sz w:val="28"/>
        </w:rPr>
        <w:t>出</w:t>
      </w:r>
      <w:r w:rsidRPr="006950F5">
        <w:rPr>
          <w:rFonts w:ascii="標楷體" w:eastAsia="標楷體" w:hAnsi="標楷體"/>
          <w:b/>
          <w:bCs/>
          <w:sz w:val="28"/>
        </w:rPr>
        <w:t>(</w:t>
      </w:r>
      <w:r w:rsidRPr="006950F5">
        <w:rPr>
          <w:rFonts w:ascii="標楷體" w:eastAsia="標楷體" w:hAnsi="標楷體" w:hint="eastAsia"/>
          <w:b/>
          <w:bCs/>
          <w:sz w:val="28"/>
        </w:rPr>
        <w:t>列</w:t>
      </w:r>
      <w:r w:rsidRPr="006950F5">
        <w:rPr>
          <w:rFonts w:ascii="標楷體" w:eastAsia="標楷體" w:hAnsi="標楷體"/>
          <w:b/>
          <w:bCs/>
          <w:sz w:val="28"/>
        </w:rPr>
        <w:t>)</w:t>
      </w:r>
      <w:r w:rsidRPr="006950F5">
        <w:rPr>
          <w:rFonts w:ascii="標楷體" w:eastAsia="標楷體" w:hAnsi="標楷體" w:hint="eastAsia"/>
          <w:b/>
          <w:bCs/>
          <w:sz w:val="28"/>
        </w:rPr>
        <w:t>席單位及人員：</w:t>
      </w:r>
      <w:r w:rsidRPr="006950F5">
        <w:rPr>
          <w:rFonts w:ascii="標楷體" w:eastAsia="標楷體" w:hAnsi="標楷體"/>
          <w:b/>
          <w:bCs/>
          <w:sz w:val="28"/>
        </w:rPr>
        <w:t>(</w:t>
      </w:r>
      <w:r w:rsidRPr="006950F5">
        <w:rPr>
          <w:rFonts w:ascii="標楷體" w:eastAsia="標楷體" w:hAnsi="標楷體" w:hint="eastAsia"/>
          <w:b/>
          <w:bCs/>
          <w:sz w:val="28"/>
        </w:rPr>
        <w:t>詳如會議簽到表</w:t>
      </w:r>
      <w:r w:rsidRPr="006950F5">
        <w:rPr>
          <w:rFonts w:ascii="標楷體" w:eastAsia="標楷體" w:hAnsi="標楷體"/>
          <w:b/>
          <w:bCs/>
          <w:sz w:val="28"/>
        </w:rPr>
        <w:t>)</w:t>
      </w:r>
    </w:p>
    <w:p w14:paraId="7713A62C" w14:textId="77777777" w:rsidR="00B05FE9" w:rsidRPr="006950F5" w:rsidRDefault="00B05FE9" w:rsidP="003C02F4">
      <w:pPr>
        <w:numPr>
          <w:ilvl w:val="0"/>
          <w:numId w:val="1"/>
        </w:numPr>
        <w:spacing w:line="400" w:lineRule="exact"/>
        <w:ind w:left="862"/>
        <w:jc w:val="both"/>
        <w:rPr>
          <w:rFonts w:ascii="標楷體" w:eastAsia="標楷體" w:hAnsi="標楷體"/>
          <w:b/>
          <w:bCs/>
          <w:sz w:val="28"/>
        </w:rPr>
      </w:pPr>
      <w:r w:rsidRPr="006950F5">
        <w:rPr>
          <w:rFonts w:ascii="標楷體" w:eastAsia="標楷體" w:hAnsi="標楷體" w:hint="eastAsia"/>
          <w:b/>
          <w:bCs/>
          <w:sz w:val="28"/>
        </w:rPr>
        <w:t>業務單位說明</w:t>
      </w:r>
    </w:p>
    <w:p w14:paraId="47DAEECE" w14:textId="77777777" w:rsidR="00B05FE9" w:rsidRPr="006950F5" w:rsidRDefault="00B05FE9" w:rsidP="003C02F4">
      <w:pPr>
        <w:numPr>
          <w:ilvl w:val="0"/>
          <w:numId w:val="1"/>
        </w:numPr>
        <w:spacing w:line="400" w:lineRule="exact"/>
        <w:ind w:left="862"/>
        <w:jc w:val="both"/>
        <w:rPr>
          <w:rFonts w:ascii="標楷體" w:eastAsia="標楷體" w:hAnsi="標楷體"/>
          <w:b/>
          <w:bCs/>
          <w:sz w:val="28"/>
        </w:rPr>
      </w:pPr>
      <w:r w:rsidRPr="006950F5">
        <w:rPr>
          <w:rFonts w:ascii="標楷體" w:eastAsia="標楷體" w:hAnsi="標楷體" w:hint="eastAsia"/>
          <w:b/>
          <w:bCs/>
          <w:sz w:val="28"/>
        </w:rPr>
        <w:t>發言</w:t>
      </w:r>
      <w:r w:rsidRPr="006950F5">
        <w:rPr>
          <w:rFonts w:ascii="標楷體" w:eastAsia="標楷體" w:hAnsi="標楷體"/>
          <w:b/>
          <w:bCs/>
          <w:sz w:val="28"/>
        </w:rPr>
        <w:t>(</w:t>
      </w:r>
      <w:r w:rsidRPr="006950F5">
        <w:rPr>
          <w:rFonts w:ascii="標楷體" w:eastAsia="標楷體" w:hAnsi="標楷體" w:hint="eastAsia"/>
          <w:b/>
          <w:bCs/>
          <w:sz w:val="28"/>
        </w:rPr>
        <w:t>書面</w:t>
      </w:r>
      <w:r w:rsidRPr="006950F5">
        <w:rPr>
          <w:rFonts w:ascii="標楷體" w:eastAsia="標楷體" w:hAnsi="標楷體"/>
          <w:b/>
          <w:bCs/>
          <w:sz w:val="28"/>
        </w:rPr>
        <w:t>)</w:t>
      </w:r>
      <w:r w:rsidRPr="006950F5">
        <w:rPr>
          <w:rFonts w:ascii="標楷體" w:eastAsia="標楷體" w:hAnsi="標楷體" w:hint="eastAsia"/>
          <w:b/>
          <w:bCs/>
          <w:sz w:val="28"/>
        </w:rPr>
        <w:t>紀要：</w:t>
      </w:r>
    </w:p>
    <w:p w14:paraId="35082263" w14:textId="77777777" w:rsidR="00B05FE9" w:rsidRPr="001D5BE0" w:rsidRDefault="00B05FE9" w:rsidP="003C02F4">
      <w:pPr>
        <w:pStyle w:val="af0"/>
        <w:numPr>
          <w:ilvl w:val="1"/>
          <w:numId w:val="1"/>
        </w:numPr>
        <w:spacing w:beforeLines="50" w:before="180" w:line="400" w:lineRule="exact"/>
        <w:ind w:leftChars="0"/>
        <w:jc w:val="both"/>
        <w:rPr>
          <w:rFonts w:ascii="標楷體" w:hAnsi="標楷體"/>
          <w:b/>
          <w:bCs/>
          <w:sz w:val="28"/>
        </w:rPr>
      </w:pPr>
      <w:r w:rsidRPr="001D5BE0">
        <w:rPr>
          <w:rFonts w:ascii="標楷體" w:hAnsi="標楷體" w:hint="eastAsia"/>
          <w:b/>
          <w:bCs/>
          <w:sz w:val="28"/>
        </w:rPr>
        <w:t>鄧委員明星</w:t>
      </w:r>
    </w:p>
    <w:p w14:paraId="482CC72B" w14:textId="1AE1E14A" w:rsidR="00766994" w:rsidRPr="00F0463D" w:rsidRDefault="00766994" w:rsidP="00F75E6A">
      <w:pPr>
        <w:pStyle w:val="af0"/>
        <w:numPr>
          <w:ilvl w:val="0"/>
          <w:numId w:val="7"/>
        </w:numPr>
        <w:tabs>
          <w:tab w:val="clear" w:pos="1731"/>
        </w:tabs>
        <w:spacing w:line="640" w:lineRule="exact"/>
        <w:ind w:leftChars="0" w:left="1985" w:hanging="709"/>
        <w:rPr>
          <w:rFonts w:ascii="標楷體" w:hAnsi="標楷體"/>
          <w:sz w:val="28"/>
          <w:szCs w:val="28"/>
        </w:rPr>
      </w:pPr>
      <w:r w:rsidRPr="00F0463D">
        <w:rPr>
          <w:rFonts w:ascii="標楷體" w:hAnsi="標楷體" w:hint="eastAsia"/>
          <w:sz w:val="32"/>
          <w:szCs w:val="32"/>
        </w:rPr>
        <w:t>是期末報告書，還請執行團隊費心，能做個摘要，以利長官或閱讀者很快地瞭解本計畫執行成果。</w:t>
      </w:r>
    </w:p>
    <w:p w14:paraId="56BBB066" w14:textId="0AF8DF17" w:rsidR="00A80997" w:rsidRPr="00F0463D" w:rsidRDefault="00A80997" w:rsidP="00311BC4">
      <w:pPr>
        <w:pStyle w:val="af0"/>
        <w:numPr>
          <w:ilvl w:val="0"/>
          <w:numId w:val="7"/>
        </w:numPr>
        <w:tabs>
          <w:tab w:val="clear" w:pos="1731"/>
        </w:tabs>
        <w:spacing w:line="640" w:lineRule="exact"/>
        <w:ind w:leftChars="0" w:left="1985" w:hanging="709"/>
        <w:rPr>
          <w:rFonts w:ascii="標楷體" w:hAnsi="標楷體"/>
          <w:sz w:val="28"/>
          <w:szCs w:val="28"/>
        </w:rPr>
      </w:pPr>
      <w:r w:rsidRPr="00F0463D">
        <w:rPr>
          <w:rFonts w:ascii="標楷體" w:hAnsi="標楷體" w:hint="eastAsia"/>
          <w:sz w:val="32"/>
          <w:szCs w:val="32"/>
        </w:rPr>
        <w:t>花蓮縣水環境改善空間發展藍圖</w:t>
      </w:r>
      <w:proofErr w:type="gramStart"/>
      <w:r w:rsidRPr="00F0463D">
        <w:rPr>
          <w:rFonts w:ascii="標楷體" w:hAnsi="標楷體" w:hint="eastAsia"/>
          <w:sz w:val="32"/>
          <w:szCs w:val="32"/>
        </w:rPr>
        <w:t>規</w:t>
      </w:r>
      <w:proofErr w:type="gramEnd"/>
      <w:r w:rsidRPr="00F0463D">
        <w:rPr>
          <w:rFonts w:ascii="標楷體" w:hAnsi="標楷體" w:hint="eastAsia"/>
          <w:sz w:val="32"/>
          <w:szCs w:val="32"/>
        </w:rPr>
        <w:t>畫，相關工作計畫已進入期末，執行團隊所提之報告書內容皆涵蓋契約工作項目，對於期中報告委員意見，亦作了回應，</w:t>
      </w:r>
      <w:r w:rsidRPr="00F0463D">
        <w:rPr>
          <w:rFonts w:ascii="標楷體" w:hAnsi="標楷體" w:hint="eastAsia"/>
          <w:sz w:val="28"/>
          <w:szCs w:val="28"/>
        </w:rPr>
        <w:t>在資料蒐集研析方面亦有相當細膩內容</w:t>
      </w:r>
      <w:r w:rsidRPr="00F0463D">
        <w:rPr>
          <w:rFonts w:ascii="標楷體" w:hAnsi="標楷體" w:hint="eastAsia"/>
          <w:sz w:val="32"/>
          <w:szCs w:val="32"/>
        </w:rPr>
        <w:t>呈現，另外，並本計畫經過2次期中審查及10次工作坊，8次工作月會滾動式討論修正，整體計畫成果之展現</w:t>
      </w:r>
      <w:proofErr w:type="gramStart"/>
      <w:r w:rsidRPr="00F0463D">
        <w:rPr>
          <w:rFonts w:ascii="標楷體" w:hAnsi="標楷體" w:hint="eastAsia"/>
          <w:sz w:val="32"/>
          <w:szCs w:val="32"/>
        </w:rPr>
        <w:t>可說是相</w:t>
      </w:r>
      <w:proofErr w:type="gramEnd"/>
      <w:r w:rsidRPr="00F0463D">
        <w:rPr>
          <w:rFonts w:ascii="標楷體" w:hAnsi="標楷體" w:hint="eastAsia"/>
          <w:sz w:val="32"/>
          <w:szCs w:val="32"/>
        </w:rPr>
        <w:t>當豐富，惟，期末報告章節編排建議參考計畫工作項目，給予系統性編撰整理。個人僅就期末階段所提之報告，就契約要求項目檢視相關應予以補強部分，提請執行團隊檢視。</w:t>
      </w:r>
    </w:p>
    <w:p w14:paraId="2308C6FF" w14:textId="22C6EB25" w:rsidR="00766994" w:rsidRPr="00F0463D" w:rsidRDefault="00766994" w:rsidP="00E4107B">
      <w:pPr>
        <w:pStyle w:val="af0"/>
        <w:numPr>
          <w:ilvl w:val="0"/>
          <w:numId w:val="7"/>
        </w:numPr>
        <w:tabs>
          <w:tab w:val="clear" w:pos="1731"/>
          <w:tab w:val="num" w:pos="1985"/>
        </w:tabs>
        <w:spacing w:line="640" w:lineRule="exact"/>
        <w:ind w:leftChars="0" w:hanging="455"/>
        <w:rPr>
          <w:rFonts w:ascii="標楷體" w:hAnsi="標楷體"/>
          <w:sz w:val="28"/>
          <w:szCs w:val="28"/>
        </w:rPr>
      </w:pPr>
      <w:r w:rsidRPr="00F0463D">
        <w:rPr>
          <w:rFonts w:ascii="標楷體" w:hAnsi="標楷體" w:hint="eastAsia"/>
          <w:sz w:val="28"/>
          <w:szCs w:val="28"/>
        </w:rPr>
        <w:t>期末報告應對本計畫執行成果做總結，提出檢討與建議供參。</w:t>
      </w:r>
    </w:p>
    <w:p w14:paraId="009900F1" w14:textId="359AAACC" w:rsidR="00FA4B73" w:rsidRPr="00F0463D" w:rsidRDefault="00A80997" w:rsidP="00E4107B">
      <w:pPr>
        <w:pStyle w:val="af0"/>
        <w:numPr>
          <w:ilvl w:val="0"/>
          <w:numId w:val="3"/>
        </w:numPr>
        <w:tabs>
          <w:tab w:val="clear" w:pos="1300"/>
          <w:tab w:val="num" w:pos="1276"/>
        </w:tabs>
        <w:spacing w:line="640" w:lineRule="exact"/>
        <w:ind w:leftChars="0" w:left="1418" w:hanging="563"/>
        <w:rPr>
          <w:rFonts w:ascii="標楷體" w:hAnsi="標楷體"/>
          <w:sz w:val="28"/>
          <w:szCs w:val="28"/>
        </w:rPr>
      </w:pPr>
      <w:r w:rsidRPr="00F0463D">
        <w:rPr>
          <w:rFonts w:ascii="標楷體" w:hAnsi="標楷體" w:hint="eastAsia"/>
          <w:sz w:val="28"/>
          <w:szCs w:val="28"/>
        </w:rPr>
        <w:t>「水環境現況調查及分析」</w:t>
      </w:r>
      <w:r w:rsidR="00FA4B73" w:rsidRPr="00F0463D">
        <w:rPr>
          <w:rFonts w:ascii="標楷體" w:hAnsi="標楷體" w:hint="eastAsia"/>
          <w:sz w:val="28"/>
          <w:szCs w:val="28"/>
        </w:rPr>
        <w:t>:</w:t>
      </w:r>
    </w:p>
    <w:p w14:paraId="566AB698" w14:textId="7CA831AD" w:rsidR="00A80997" w:rsidRPr="00F0463D" w:rsidRDefault="00A80997" w:rsidP="00916C6B">
      <w:pPr>
        <w:pStyle w:val="af0"/>
        <w:numPr>
          <w:ilvl w:val="0"/>
          <w:numId w:val="2"/>
        </w:numPr>
        <w:spacing w:line="640" w:lineRule="exact"/>
        <w:ind w:leftChars="0"/>
        <w:rPr>
          <w:rFonts w:ascii="標楷體" w:hAnsi="標楷體"/>
          <w:sz w:val="28"/>
          <w:szCs w:val="28"/>
        </w:rPr>
      </w:pPr>
      <w:r w:rsidRPr="00F0463D">
        <w:rPr>
          <w:rFonts w:ascii="標楷體" w:hAnsi="標楷體" w:hint="eastAsia"/>
          <w:sz w:val="28"/>
          <w:szCs w:val="28"/>
        </w:rPr>
        <w:t>分析探討蒐集之政策及計畫成果，與恢復河川生命力及</w:t>
      </w:r>
      <w:proofErr w:type="gramStart"/>
      <w:r w:rsidRPr="00F0463D">
        <w:rPr>
          <w:rFonts w:ascii="標楷體" w:hAnsi="標楷體" w:hint="eastAsia"/>
          <w:sz w:val="28"/>
          <w:szCs w:val="28"/>
        </w:rPr>
        <w:t>永續水環境</w:t>
      </w:r>
      <w:proofErr w:type="gramEnd"/>
      <w:r w:rsidRPr="00F0463D">
        <w:rPr>
          <w:rFonts w:ascii="標楷體" w:hAnsi="標楷體" w:hint="eastAsia"/>
          <w:sz w:val="28"/>
          <w:szCs w:val="28"/>
        </w:rPr>
        <w:t>目標的關聯性，應有較具體之敘述。</w:t>
      </w:r>
    </w:p>
    <w:p w14:paraId="69A5A74A" w14:textId="44F48137" w:rsidR="00A80997" w:rsidRPr="00F0463D" w:rsidRDefault="00A80997" w:rsidP="00916C6B">
      <w:pPr>
        <w:pStyle w:val="af0"/>
        <w:numPr>
          <w:ilvl w:val="0"/>
          <w:numId w:val="2"/>
        </w:numPr>
        <w:spacing w:line="640" w:lineRule="exact"/>
        <w:ind w:leftChars="0"/>
        <w:rPr>
          <w:rFonts w:ascii="標楷體" w:hAnsi="標楷體"/>
          <w:sz w:val="28"/>
          <w:szCs w:val="28"/>
        </w:rPr>
      </w:pPr>
      <w:r w:rsidRPr="00F0463D">
        <w:rPr>
          <w:rFonts w:ascii="標楷體" w:hAnsi="標楷體" w:hint="eastAsia"/>
          <w:sz w:val="28"/>
          <w:szCs w:val="28"/>
        </w:rPr>
        <w:t>盤點花蓮縣水環境…</w:t>
      </w:r>
      <w:proofErr w:type="gramStart"/>
      <w:r w:rsidRPr="00F0463D">
        <w:rPr>
          <w:rFonts w:ascii="標楷體" w:hAnsi="標楷體" w:hint="eastAsia"/>
          <w:sz w:val="28"/>
          <w:szCs w:val="28"/>
        </w:rPr>
        <w:t>…</w:t>
      </w:r>
      <w:proofErr w:type="gramEnd"/>
      <w:r w:rsidRPr="00F0463D">
        <w:rPr>
          <w:rFonts w:ascii="標楷體" w:hAnsi="標楷體" w:hint="eastAsia"/>
          <w:sz w:val="28"/>
          <w:szCs w:val="28"/>
        </w:rPr>
        <w:t>…水質、水量盤點部分，水質依據環保</w:t>
      </w:r>
      <w:r w:rsidRPr="00F0463D">
        <w:rPr>
          <w:rFonts w:ascii="標楷體" w:hAnsi="標楷體" w:hint="eastAsia"/>
          <w:sz w:val="28"/>
          <w:szCs w:val="28"/>
        </w:rPr>
        <w:lastRenderedPageBreak/>
        <w:t>局或環保署監測資料，敘述「水質未(稍)受汙染」，執行團隊既然已取得相關監測資料，宜將相關懸浮微粒(SS)及河川汙染指數(RPI)值，監測數據予以一併呈現，就美崙溪來探討，依據本報告表4.1-5河川汙染值指標(RPI)值要在1以下才算是「未(稍)受汙染」，以此標準來看，表2.5-1河川環境指標總表，對美崙溪水系之水質敘述就有重新檢視必要。</w:t>
      </w:r>
      <w:proofErr w:type="gramStart"/>
      <w:r w:rsidRPr="00F0463D">
        <w:rPr>
          <w:rFonts w:ascii="標楷體" w:hAnsi="標楷體" w:hint="eastAsia"/>
          <w:sz w:val="28"/>
          <w:szCs w:val="28"/>
        </w:rPr>
        <w:t>另</w:t>
      </w:r>
      <w:proofErr w:type="gramEnd"/>
      <w:r w:rsidRPr="00F0463D">
        <w:rPr>
          <w:rFonts w:ascii="標楷體" w:hAnsi="標楷體" w:hint="eastAsia"/>
          <w:sz w:val="28"/>
          <w:szCs w:val="28"/>
        </w:rPr>
        <w:t>，水量資訊並未呈現於該章節</w:t>
      </w:r>
      <w:r w:rsidR="00FA4B73" w:rsidRPr="00F0463D">
        <w:rPr>
          <w:rFonts w:ascii="標楷體" w:hAnsi="標楷體" w:hint="eastAsia"/>
          <w:sz w:val="28"/>
          <w:szCs w:val="28"/>
        </w:rPr>
        <w:t>。</w:t>
      </w:r>
    </w:p>
    <w:p w14:paraId="0D1A901F" w14:textId="267FFEDE" w:rsidR="00A80997" w:rsidRPr="00F0463D" w:rsidRDefault="00A80997" w:rsidP="00916C6B">
      <w:pPr>
        <w:pStyle w:val="af0"/>
        <w:numPr>
          <w:ilvl w:val="0"/>
          <w:numId w:val="2"/>
        </w:numPr>
        <w:spacing w:line="640" w:lineRule="exact"/>
        <w:ind w:leftChars="0"/>
        <w:rPr>
          <w:rFonts w:ascii="標楷體" w:hAnsi="標楷體"/>
          <w:sz w:val="28"/>
          <w:szCs w:val="28"/>
        </w:rPr>
      </w:pPr>
      <w:r w:rsidRPr="00F0463D">
        <w:rPr>
          <w:rFonts w:ascii="標楷體" w:hAnsi="標楷體" w:hint="eastAsia"/>
          <w:sz w:val="28"/>
          <w:szCs w:val="28"/>
        </w:rPr>
        <w:t>盤點近年治水及水環境營造情況，並分析水治理政策、高灘地營造成效，報告書較缺是項內容探討分析章節，應加強該項目之整理及敘述。</w:t>
      </w:r>
    </w:p>
    <w:p w14:paraId="246F7CC2" w14:textId="04833AB7" w:rsidR="0041389A" w:rsidRPr="00F0463D" w:rsidRDefault="00A80997" w:rsidP="00916C6B">
      <w:pPr>
        <w:pStyle w:val="af0"/>
        <w:numPr>
          <w:ilvl w:val="0"/>
          <w:numId w:val="3"/>
        </w:numPr>
        <w:spacing w:line="640" w:lineRule="exact"/>
        <w:ind w:leftChars="0"/>
        <w:rPr>
          <w:rFonts w:ascii="標楷體" w:hAnsi="標楷體"/>
          <w:sz w:val="28"/>
          <w:szCs w:val="28"/>
        </w:rPr>
      </w:pPr>
      <w:r w:rsidRPr="00F0463D">
        <w:rPr>
          <w:rFonts w:ascii="標楷體" w:hAnsi="標楷體" w:hint="eastAsia"/>
          <w:sz w:val="28"/>
          <w:szCs w:val="28"/>
        </w:rPr>
        <w:t>「課題及潛力分析」</w:t>
      </w:r>
      <w:r w:rsidR="00FA4B73" w:rsidRPr="00F0463D">
        <w:rPr>
          <w:rFonts w:ascii="標楷體" w:hAnsi="標楷體" w:hint="eastAsia"/>
          <w:sz w:val="28"/>
          <w:szCs w:val="28"/>
        </w:rPr>
        <w:t>:</w:t>
      </w:r>
    </w:p>
    <w:p w14:paraId="7C526297" w14:textId="1FB2ABA4" w:rsidR="003D0391" w:rsidRPr="00F0463D" w:rsidRDefault="00A80997" w:rsidP="00E4107B">
      <w:pPr>
        <w:pStyle w:val="af0"/>
        <w:numPr>
          <w:ilvl w:val="0"/>
          <w:numId w:val="4"/>
        </w:numPr>
        <w:tabs>
          <w:tab w:val="clear" w:pos="2134"/>
          <w:tab w:val="num" w:pos="1843"/>
        </w:tabs>
        <w:spacing w:line="640" w:lineRule="exact"/>
        <w:ind w:leftChars="0" w:left="2268" w:hanging="708"/>
        <w:rPr>
          <w:rFonts w:ascii="標楷體" w:hAnsi="標楷體"/>
          <w:sz w:val="28"/>
          <w:szCs w:val="28"/>
        </w:rPr>
      </w:pPr>
      <w:r w:rsidRPr="00F0463D">
        <w:rPr>
          <w:rFonts w:ascii="標楷體" w:hAnsi="標楷體" w:hint="eastAsia"/>
          <w:sz w:val="28"/>
          <w:szCs w:val="28"/>
        </w:rPr>
        <w:t>有關確保河川水</w:t>
      </w:r>
      <w:proofErr w:type="gramStart"/>
      <w:r w:rsidRPr="00F0463D">
        <w:rPr>
          <w:rFonts w:ascii="標楷體" w:hAnsi="標楷體" w:hint="eastAsia"/>
          <w:sz w:val="28"/>
          <w:szCs w:val="28"/>
        </w:rPr>
        <w:t>圳</w:t>
      </w:r>
      <w:proofErr w:type="gramEnd"/>
      <w:r w:rsidRPr="00F0463D">
        <w:rPr>
          <w:rFonts w:ascii="標楷體" w:hAnsi="標楷體" w:hint="eastAsia"/>
          <w:sz w:val="28"/>
          <w:szCs w:val="28"/>
        </w:rPr>
        <w:t>基本流量部分，吉安溪有較明確的生態基流量之數據量化說明外，其餘河川水圳比較缺該項報告，建議能補充的盡量給予補充。</w:t>
      </w:r>
    </w:p>
    <w:p w14:paraId="1F6D58BD" w14:textId="22447E24" w:rsidR="0041389A" w:rsidRPr="00F0463D" w:rsidRDefault="00A80997" w:rsidP="00916C6B">
      <w:pPr>
        <w:pStyle w:val="af0"/>
        <w:numPr>
          <w:ilvl w:val="0"/>
          <w:numId w:val="3"/>
        </w:numPr>
        <w:spacing w:line="640" w:lineRule="exact"/>
        <w:ind w:leftChars="0"/>
        <w:rPr>
          <w:rFonts w:ascii="標楷體" w:hAnsi="標楷體"/>
          <w:sz w:val="28"/>
          <w:szCs w:val="28"/>
        </w:rPr>
      </w:pPr>
      <w:r w:rsidRPr="00F0463D">
        <w:rPr>
          <w:rFonts w:ascii="標楷體" w:hAnsi="標楷體" w:hint="eastAsia"/>
          <w:sz w:val="28"/>
          <w:szCs w:val="28"/>
        </w:rPr>
        <w:t>「水環境現況補充調查」</w:t>
      </w:r>
      <w:r w:rsidR="00FA4B73" w:rsidRPr="00F0463D">
        <w:rPr>
          <w:rFonts w:ascii="標楷體" w:hAnsi="標楷體" w:hint="eastAsia"/>
          <w:sz w:val="28"/>
          <w:szCs w:val="28"/>
        </w:rPr>
        <w:t>:</w:t>
      </w:r>
    </w:p>
    <w:p w14:paraId="4EE9F8D1" w14:textId="6411F192" w:rsidR="003D0391" w:rsidRPr="00F0463D" w:rsidRDefault="00A80997" w:rsidP="00E4107B">
      <w:pPr>
        <w:pStyle w:val="af0"/>
        <w:numPr>
          <w:ilvl w:val="0"/>
          <w:numId w:val="5"/>
        </w:numPr>
        <w:spacing w:line="640" w:lineRule="exact"/>
        <w:ind w:leftChars="0" w:hanging="574"/>
        <w:rPr>
          <w:rFonts w:ascii="標楷體" w:hAnsi="標楷體"/>
          <w:sz w:val="28"/>
          <w:szCs w:val="28"/>
        </w:rPr>
      </w:pPr>
      <w:r w:rsidRPr="00F0463D">
        <w:rPr>
          <w:rFonts w:ascii="標楷體" w:hAnsi="標楷體" w:hint="eastAsia"/>
          <w:sz w:val="28"/>
          <w:szCs w:val="28"/>
        </w:rPr>
        <w:t>對於優先推動水環境區位之污染源，辦理</w:t>
      </w:r>
      <w:proofErr w:type="gramStart"/>
      <w:r w:rsidRPr="00F0463D">
        <w:rPr>
          <w:rFonts w:ascii="標楷體" w:hAnsi="標楷體" w:hint="eastAsia"/>
          <w:sz w:val="28"/>
          <w:szCs w:val="28"/>
        </w:rPr>
        <w:t>集污區</w:t>
      </w:r>
      <w:proofErr w:type="gramEnd"/>
      <w:r w:rsidRPr="00F0463D">
        <w:rPr>
          <w:rFonts w:ascii="標楷體" w:hAnsi="標楷體" w:hint="eastAsia"/>
          <w:sz w:val="28"/>
          <w:szCs w:val="28"/>
        </w:rPr>
        <w:t>內污染源水質水量補充調查及變化趨勢分析，本期末</w:t>
      </w:r>
      <w:proofErr w:type="gramStart"/>
      <w:r w:rsidRPr="00F0463D">
        <w:rPr>
          <w:rFonts w:ascii="標楷體" w:hAnsi="標楷體" w:hint="eastAsia"/>
          <w:sz w:val="28"/>
          <w:szCs w:val="28"/>
        </w:rPr>
        <w:t>報告書僅彙</w:t>
      </w:r>
      <w:proofErr w:type="gramEnd"/>
      <w:r w:rsidRPr="00F0463D">
        <w:rPr>
          <w:rFonts w:ascii="標楷體" w:hAnsi="標楷體" w:hint="eastAsia"/>
          <w:sz w:val="28"/>
          <w:szCs w:val="28"/>
        </w:rPr>
        <w:t>整水質監測資料，對於上述污染源水質水量補充調查及變化趨勢分析尚需加強補充。</w:t>
      </w:r>
    </w:p>
    <w:p w14:paraId="0C49C971" w14:textId="1D95A24B" w:rsidR="0041389A" w:rsidRPr="00F0463D" w:rsidRDefault="00A80997" w:rsidP="00916C6B">
      <w:pPr>
        <w:pStyle w:val="af0"/>
        <w:numPr>
          <w:ilvl w:val="0"/>
          <w:numId w:val="3"/>
        </w:numPr>
        <w:spacing w:line="640" w:lineRule="exact"/>
        <w:ind w:leftChars="0"/>
        <w:rPr>
          <w:rFonts w:ascii="標楷體" w:hAnsi="標楷體"/>
          <w:sz w:val="28"/>
          <w:szCs w:val="28"/>
        </w:rPr>
      </w:pPr>
      <w:r w:rsidRPr="00F0463D">
        <w:rPr>
          <w:rFonts w:ascii="標楷體" w:hAnsi="標楷體" w:hint="eastAsia"/>
          <w:sz w:val="28"/>
          <w:szCs w:val="28"/>
        </w:rPr>
        <w:t>「個案計畫之執行優先順序」</w:t>
      </w:r>
      <w:r w:rsidR="00FA4B73" w:rsidRPr="00F0463D">
        <w:rPr>
          <w:rFonts w:ascii="標楷體" w:hAnsi="標楷體" w:hint="eastAsia"/>
          <w:sz w:val="28"/>
          <w:szCs w:val="28"/>
        </w:rPr>
        <w:t>:</w:t>
      </w:r>
    </w:p>
    <w:p w14:paraId="5F845B77" w14:textId="12E5A14A" w:rsidR="008D7084" w:rsidRPr="00F0463D" w:rsidRDefault="00A80997" w:rsidP="00E4107B">
      <w:pPr>
        <w:pStyle w:val="af0"/>
        <w:numPr>
          <w:ilvl w:val="0"/>
          <w:numId w:val="6"/>
        </w:numPr>
        <w:spacing w:line="640" w:lineRule="exact"/>
        <w:ind w:leftChars="0" w:hanging="574"/>
        <w:rPr>
          <w:rFonts w:ascii="標楷體" w:hAnsi="標楷體"/>
          <w:sz w:val="28"/>
          <w:szCs w:val="28"/>
        </w:rPr>
      </w:pPr>
      <w:r w:rsidRPr="00F0463D">
        <w:rPr>
          <w:rFonts w:ascii="標楷體" w:hAnsi="標楷體" w:hint="eastAsia"/>
          <w:sz w:val="28"/>
          <w:szCs w:val="28"/>
        </w:rPr>
        <w:lastRenderedPageBreak/>
        <w:t>對於針對花蓮縣水環境課題及價值潛力特性、願景…等等，依據不同行動方案或分區、潛力點等不同空間尺度，加權評分後決定</w:t>
      </w:r>
      <w:proofErr w:type="gramStart"/>
      <w:r w:rsidRPr="00F0463D">
        <w:rPr>
          <w:rFonts w:ascii="標楷體" w:hAnsi="標楷體" w:hint="eastAsia"/>
          <w:sz w:val="28"/>
          <w:szCs w:val="28"/>
        </w:rPr>
        <w:t>不</w:t>
      </w:r>
      <w:proofErr w:type="gramEnd"/>
      <w:r w:rsidRPr="00F0463D">
        <w:rPr>
          <w:rFonts w:ascii="標楷體" w:hAnsi="標楷體" w:hint="eastAsia"/>
          <w:sz w:val="28"/>
          <w:szCs w:val="28"/>
        </w:rPr>
        <w:t>同期程應執行案件。期末報告此一部分請予以補強。</w:t>
      </w:r>
    </w:p>
    <w:p w14:paraId="4133E062" w14:textId="3BE34FC5" w:rsidR="00B05FE9" w:rsidRPr="00F0463D" w:rsidRDefault="00B05FE9" w:rsidP="0093757D">
      <w:pPr>
        <w:pStyle w:val="af0"/>
        <w:numPr>
          <w:ilvl w:val="1"/>
          <w:numId w:val="1"/>
        </w:numPr>
        <w:spacing w:beforeLines="50" w:before="180" w:line="400" w:lineRule="exact"/>
        <w:ind w:leftChars="0"/>
        <w:jc w:val="both"/>
        <w:rPr>
          <w:rFonts w:ascii="標楷體" w:hAnsi="標楷體"/>
          <w:b/>
          <w:bCs/>
          <w:sz w:val="28"/>
        </w:rPr>
      </w:pPr>
      <w:r w:rsidRPr="00F0463D">
        <w:rPr>
          <w:rFonts w:ascii="標楷體" w:hAnsi="標楷體" w:hint="eastAsia"/>
          <w:b/>
          <w:bCs/>
          <w:sz w:val="28"/>
        </w:rPr>
        <w:t>劉委員泉源</w:t>
      </w:r>
    </w:p>
    <w:p w14:paraId="174AB67F" w14:textId="4E9ED889" w:rsidR="00DB3AFB" w:rsidRPr="00F0463D" w:rsidRDefault="00DB3AFB" w:rsidP="0093757D">
      <w:pPr>
        <w:pStyle w:val="af0"/>
        <w:numPr>
          <w:ilvl w:val="2"/>
          <w:numId w:val="1"/>
        </w:numPr>
        <w:spacing w:beforeLines="50" w:before="180" w:line="400" w:lineRule="exact"/>
        <w:ind w:leftChars="0"/>
        <w:jc w:val="both"/>
        <w:rPr>
          <w:rFonts w:ascii="標楷體" w:hAnsi="標楷體"/>
          <w:b/>
          <w:bCs/>
          <w:sz w:val="28"/>
        </w:rPr>
      </w:pPr>
      <w:r w:rsidRPr="00F0463D">
        <w:rPr>
          <w:rFonts w:ascii="標楷體" w:hAnsi="標楷體" w:hint="eastAsia"/>
          <w:bCs/>
          <w:sz w:val="28"/>
        </w:rPr>
        <w:t>期末報告，請增加摘要及結論與建議。</w:t>
      </w:r>
    </w:p>
    <w:p w14:paraId="600455F2" w14:textId="7B1C6015" w:rsidR="00B05FE9" w:rsidRPr="00F0463D" w:rsidRDefault="00DB3AFB" w:rsidP="0093757D">
      <w:pPr>
        <w:pStyle w:val="af0"/>
        <w:numPr>
          <w:ilvl w:val="2"/>
          <w:numId w:val="1"/>
        </w:numPr>
        <w:spacing w:beforeLines="50" w:before="180" w:line="400" w:lineRule="exact"/>
        <w:ind w:leftChars="0"/>
        <w:jc w:val="both"/>
        <w:rPr>
          <w:rFonts w:ascii="標楷體" w:hAnsi="標楷體"/>
          <w:bCs/>
          <w:sz w:val="28"/>
        </w:rPr>
      </w:pPr>
      <w:r w:rsidRPr="00F0463D">
        <w:rPr>
          <w:rFonts w:ascii="標楷體" w:hAnsi="標楷體" w:hint="eastAsia"/>
          <w:bCs/>
          <w:sz w:val="28"/>
        </w:rPr>
        <w:t>第一次期中及第二次期中提了40多個意見，均得到回應。</w:t>
      </w:r>
    </w:p>
    <w:p w14:paraId="4EC5BD1B" w14:textId="210FD8D5" w:rsidR="00C252CF" w:rsidRPr="00F0463D" w:rsidRDefault="00DB3AFB" w:rsidP="0093757D">
      <w:pPr>
        <w:pStyle w:val="af0"/>
        <w:numPr>
          <w:ilvl w:val="2"/>
          <w:numId w:val="1"/>
        </w:numPr>
        <w:spacing w:beforeLines="50" w:before="180" w:line="400" w:lineRule="exact"/>
        <w:ind w:leftChars="0"/>
        <w:jc w:val="both"/>
        <w:rPr>
          <w:rFonts w:ascii="標楷體" w:hAnsi="標楷體"/>
          <w:bCs/>
          <w:sz w:val="28"/>
        </w:rPr>
      </w:pPr>
      <w:r w:rsidRPr="00F0463D">
        <w:rPr>
          <w:rFonts w:ascii="標楷體" w:hAnsi="標楷體" w:hint="eastAsia"/>
          <w:bCs/>
          <w:sz w:val="28"/>
        </w:rPr>
        <w:t>P.4-30提到美</w:t>
      </w:r>
      <w:proofErr w:type="gramStart"/>
      <w:r w:rsidRPr="00F0463D">
        <w:rPr>
          <w:rFonts w:ascii="標楷體" w:hAnsi="標楷體" w:hint="eastAsia"/>
          <w:bCs/>
          <w:sz w:val="28"/>
        </w:rPr>
        <w:t>崙</w:t>
      </w:r>
      <w:proofErr w:type="gramEnd"/>
      <w:r w:rsidRPr="00F0463D">
        <w:rPr>
          <w:rFonts w:ascii="標楷體" w:hAnsi="標楷體" w:hint="eastAsia"/>
          <w:bCs/>
          <w:sz w:val="28"/>
        </w:rPr>
        <w:t>溪流域短中長期發展策略及目標，其中提到水量調查及穩定河川水量及水量監控方面，由於上游水源分別由自來水公司取水</w:t>
      </w:r>
      <w:r w:rsidR="0084068C" w:rsidRPr="00F0463D">
        <w:rPr>
          <w:rFonts w:ascii="標楷體" w:hAnsi="標楷體" w:hint="eastAsia"/>
          <w:bCs/>
          <w:sz w:val="28"/>
        </w:rPr>
        <w:t>作大花蓮地援助生用水及農水署</w:t>
      </w:r>
      <w:r w:rsidR="00672AF7" w:rsidRPr="00F0463D">
        <w:rPr>
          <w:rFonts w:ascii="標楷體" w:hAnsi="標楷體" w:hint="eastAsia"/>
          <w:bCs/>
          <w:sz w:val="28"/>
        </w:rPr>
        <w:t>花蓮管理處飲水灌溉，約80-90%水源。下游的水量有限除非颱風豪雨過後，</w:t>
      </w:r>
      <w:r w:rsidR="00C252CF" w:rsidRPr="00F0463D">
        <w:rPr>
          <w:rFonts w:ascii="標楷體" w:hAnsi="標楷體" w:hint="eastAsia"/>
          <w:bCs/>
          <w:sz w:val="28"/>
        </w:rPr>
        <w:t>又因河床粒徑較粗，水流易</w:t>
      </w:r>
      <w:r w:rsidR="00445014" w:rsidRPr="00F0463D">
        <w:rPr>
          <w:rFonts w:ascii="標楷體" w:hAnsi="標楷體" w:hint="eastAsia"/>
          <w:bCs/>
          <w:sz w:val="28"/>
        </w:rPr>
        <w:t>滲</w:t>
      </w:r>
      <w:r w:rsidR="000E6272" w:rsidRPr="00F0463D">
        <w:rPr>
          <w:rFonts w:ascii="標楷體" w:hAnsi="標楷體" w:hint="eastAsia"/>
          <w:bCs/>
          <w:sz w:val="28"/>
        </w:rPr>
        <w:t>入</w:t>
      </w:r>
      <w:r w:rsidR="009C59D3" w:rsidRPr="00F0463D">
        <w:rPr>
          <w:rFonts w:ascii="標楷體" w:hAnsi="標楷體" w:hint="eastAsia"/>
          <w:bCs/>
          <w:sz w:val="28"/>
        </w:rPr>
        <w:t>流水或地下水，因此再穩定河川水量方面，</w:t>
      </w:r>
      <w:proofErr w:type="gramStart"/>
      <w:r w:rsidR="000E6272" w:rsidRPr="00F0463D">
        <w:rPr>
          <w:rFonts w:ascii="標楷體" w:hAnsi="標楷體" w:hint="eastAsia"/>
          <w:bCs/>
          <w:sz w:val="28"/>
        </w:rPr>
        <w:t>研</w:t>
      </w:r>
      <w:proofErr w:type="gramEnd"/>
      <w:r w:rsidR="000E6272" w:rsidRPr="00F0463D">
        <w:rPr>
          <w:rFonts w:ascii="標楷體" w:hAnsi="標楷體" w:hint="eastAsia"/>
          <w:bCs/>
          <w:sz w:val="28"/>
        </w:rPr>
        <w:t>議地下水挹住計畫，維持生態基流量，理論上可行，但抽起來的水會慢慢入滲，可能會增加許多沒用的電費，而水流流不遠</w:t>
      </w:r>
      <w:r w:rsidR="000B6A4C" w:rsidRPr="00F0463D">
        <w:rPr>
          <w:rFonts w:ascii="標楷體" w:hAnsi="標楷體" w:hint="eastAsia"/>
          <w:bCs/>
          <w:sz w:val="28"/>
        </w:rPr>
        <w:t>又會入滲到河川或看不到的水，請再研議，可能在</w:t>
      </w:r>
      <w:proofErr w:type="gramStart"/>
      <w:r w:rsidR="000B6A4C" w:rsidRPr="00F0463D">
        <w:rPr>
          <w:rFonts w:ascii="標楷體" w:hAnsi="標楷體" w:hint="eastAsia"/>
          <w:bCs/>
          <w:sz w:val="28"/>
        </w:rPr>
        <w:t>八堵毛</w:t>
      </w:r>
      <w:proofErr w:type="gramEnd"/>
      <w:r w:rsidR="000B6A4C" w:rsidRPr="00F0463D">
        <w:rPr>
          <w:rFonts w:ascii="標楷體" w:hAnsi="標楷體" w:hint="eastAsia"/>
          <w:bCs/>
          <w:sz w:val="28"/>
        </w:rPr>
        <w:t>溪滙流口以下，做地下水挹注的才有可能。</w:t>
      </w:r>
    </w:p>
    <w:p w14:paraId="1A085F33" w14:textId="28C99D1F" w:rsidR="0093757D" w:rsidRPr="00F0463D" w:rsidRDefault="0093757D" w:rsidP="000B6A4C">
      <w:pPr>
        <w:pStyle w:val="af0"/>
        <w:numPr>
          <w:ilvl w:val="2"/>
          <w:numId w:val="1"/>
        </w:numPr>
        <w:spacing w:beforeLines="50" w:before="180" w:line="400" w:lineRule="exact"/>
        <w:ind w:leftChars="0"/>
        <w:jc w:val="both"/>
        <w:rPr>
          <w:rFonts w:ascii="標楷體" w:hAnsi="標楷體"/>
          <w:bCs/>
          <w:sz w:val="28"/>
        </w:rPr>
      </w:pPr>
      <w:r w:rsidRPr="00F0463D">
        <w:rPr>
          <w:rFonts w:ascii="標楷體" w:hAnsi="標楷體" w:hint="eastAsia"/>
          <w:bCs/>
          <w:sz w:val="28"/>
        </w:rPr>
        <w:t>個人認為依生態調查結果，已維持現有河川陸域及水域物種棲息環境即可。在中下游河川水量較</w:t>
      </w:r>
      <w:proofErr w:type="gramStart"/>
      <w:r w:rsidRPr="00F0463D">
        <w:rPr>
          <w:rFonts w:ascii="標楷體" w:hAnsi="標楷體" w:hint="eastAsia"/>
          <w:bCs/>
          <w:sz w:val="28"/>
        </w:rPr>
        <w:t>豐富之河段</w:t>
      </w:r>
      <w:proofErr w:type="gramEnd"/>
      <w:r w:rsidRPr="00F0463D">
        <w:rPr>
          <w:rFonts w:ascii="標楷體" w:hAnsi="標楷體" w:hint="eastAsia"/>
          <w:bCs/>
          <w:sz w:val="28"/>
        </w:rPr>
        <w:t>，多關心</w:t>
      </w:r>
      <w:proofErr w:type="gramStart"/>
      <w:r w:rsidRPr="00F0463D">
        <w:rPr>
          <w:rFonts w:ascii="標楷體" w:hAnsi="標楷體" w:hint="eastAsia"/>
          <w:bCs/>
          <w:sz w:val="28"/>
        </w:rPr>
        <w:t>頻溪植物即觀</w:t>
      </w:r>
      <w:proofErr w:type="gramEnd"/>
      <w:r w:rsidRPr="00F0463D">
        <w:rPr>
          <w:rFonts w:ascii="標楷體" w:hAnsi="標楷體" w:hint="eastAsia"/>
          <w:bCs/>
          <w:sz w:val="28"/>
        </w:rPr>
        <w:t>育生態環境之維護，營造友善物種棲息環境，提升河川豐富多樣性，人多設施希望不太多，盡量不擾動河床為主。</w:t>
      </w:r>
    </w:p>
    <w:p w14:paraId="724ED3A1" w14:textId="33423555" w:rsidR="00B4361C" w:rsidRPr="00F0463D" w:rsidRDefault="00B4361C" w:rsidP="00B4361C">
      <w:pPr>
        <w:pStyle w:val="af0"/>
        <w:numPr>
          <w:ilvl w:val="2"/>
          <w:numId w:val="1"/>
        </w:numPr>
        <w:spacing w:beforeLines="50" w:before="180" w:line="400" w:lineRule="exact"/>
        <w:ind w:leftChars="800" w:left="2640"/>
        <w:jc w:val="both"/>
        <w:rPr>
          <w:rFonts w:ascii="標楷體" w:hAnsi="標楷體"/>
          <w:bCs/>
          <w:sz w:val="28"/>
        </w:rPr>
      </w:pPr>
      <w:r w:rsidRPr="00F0463D">
        <w:rPr>
          <w:rFonts w:ascii="標楷體" w:hAnsi="標楷體" w:hint="eastAsia"/>
          <w:bCs/>
          <w:sz w:val="28"/>
        </w:rPr>
        <w:t>吉安溪水環境空間發展藍圖規劃，在策略方面，同意進行全流域之生態補充調查，並在水質水量方面，一起作調查，由於支流中園排水的水量</w:t>
      </w:r>
      <w:proofErr w:type="gramStart"/>
      <w:r w:rsidRPr="00F0463D">
        <w:rPr>
          <w:rFonts w:ascii="標楷體" w:hAnsi="標楷體" w:hint="eastAsia"/>
          <w:bCs/>
          <w:sz w:val="28"/>
        </w:rPr>
        <w:t>不亞於北流之</w:t>
      </w:r>
      <w:proofErr w:type="gramEnd"/>
      <w:r w:rsidRPr="00F0463D">
        <w:rPr>
          <w:rFonts w:ascii="標楷體" w:hAnsi="標楷體" w:hint="eastAsia"/>
          <w:bCs/>
          <w:sz w:val="28"/>
        </w:rPr>
        <w:t>水量，因此建議一併納入生態調查即水源水量調查，找出日後發展對策，另外由於兩岸混泥土護波早期以河防安全為主，作太堅固，感覺太水泥化，</w:t>
      </w:r>
      <w:r w:rsidR="00614FFF" w:rsidRPr="00F0463D">
        <w:rPr>
          <w:rFonts w:ascii="標楷體" w:hAnsi="標楷體" w:hint="eastAsia"/>
          <w:bCs/>
          <w:sz w:val="28"/>
        </w:rPr>
        <w:t>曾嘗試薜荔，但存活率不高建議再選擇其他植物，加以綠化。</w:t>
      </w:r>
    </w:p>
    <w:p w14:paraId="6A3390D4" w14:textId="3B325927" w:rsidR="00614FFF" w:rsidRPr="00F0463D" w:rsidRDefault="00614FFF" w:rsidP="00707F68">
      <w:pPr>
        <w:pStyle w:val="af0"/>
        <w:numPr>
          <w:ilvl w:val="2"/>
          <w:numId w:val="1"/>
        </w:numPr>
        <w:spacing w:beforeLines="50" w:before="180" w:line="400" w:lineRule="exact"/>
        <w:ind w:leftChars="800" w:left="2640"/>
        <w:jc w:val="both"/>
        <w:rPr>
          <w:rFonts w:ascii="標楷體" w:hAnsi="標楷體"/>
          <w:bCs/>
          <w:sz w:val="28"/>
        </w:rPr>
      </w:pPr>
      <w:proofErr w:type="gramStart"/>
      <w:r w:rsidRPr="00F0463D">
        <w:rPr>
          <w:rFonts w:ascii="標楷體" w:hAnsi="標楷體" w:hint="eastAsia"/>
          <w:bCs/>
          <w:sz w:val="28"/>
        </w:rPr>
        <w:lastRenderedPageBreak/>
        <w:t>樹湖溪</w:t>
      </w:r>
      <w:proofErr w:type="gramEnd"/>
      <w:r w:rsidRPr="00F0463D">
        <w:rPr>
          <w:rFonts w:ascii="標楷體" w:hAnsi="標楷體" w:hint="eastAsia"/>
          <w:bCs/>
          <w:sz w:val="28"/>
        </w:rPr>
        <w:t>中下游由於湧泉且地下水位較高，較能營造水域生態</w:t>
      </w:r>
      <w:proofErr w:type="gramStart"/>
      <w:r w:rsidRPr="00F0463D">
        <w:rPr>
          <w:rFonts w:ascii="標楷體" w:hAnsi="標楷體" w:hint="eastAsia"/>
          <w:bCs/>
          <w:sz w:val="28"/>
        </w:rPr>
        <w:t>及瀕溪植</w:t>
      </w:r>
      <w:proofErr w:type="gramEnd"/>
      <w:r w:rsidRPr="00F0463D">
        <w:rPr>
          <w:rFonts w:ascii="標楷體" w:hAnsi="標楷體" w:hint="eastAsia"/>
          <w:bCs/>
          <w:sz w:val="28"/>
        </w:rPr>
        <w:t>物之棲息環境，但要確保河川水質水量，盡量不受到汙染。</w:t>
      </w:r>
    </w:p>
    <w:p w14:paraId="1BBC7CED" w14:textId="031BF54A" w:rsidR="004F3F01" w:rsidRPr="00F0463D" w:rsidRDefault="00707F68" w:rsidP="004F3F01">
      <w:pPr>
        <w:pStyle w:val="af0"/>
        <w:numPr>
          <w:ilvl w:val="2"/>
          <w:numId w:val="1"/>
        </w:numPr>
        <w:spacing w:beforeLines="50" w:before="180" w:line="400" w:lineRule="exact"/>
        <w:ind w:leftChars="800" w:left="2640"/>
        <w:jc w:val="both"/>
        <w:rPr>
          <w:rFonts w:ascii="標楷體" w:hAnsi="標楷體"/>
          <w:bCs/>
          <w:sz w:val="28"/>
        </w:rPr>
      </w:pPr>
      <w:r w:rsidRPr="00F0463D">
        <w:rPr>
          <w:rFonts w:ascii="標楷體" w:hAnsi="標楷體" w:hint="eastAsia"/>
          <w:bCs/>
          <w:sz w:val="28"/>
        </w:rPr>
        <w:t>大筆大全排水</w:t>
      </w:r>
      <w:proofErr w:type="gramStart"/>
      <w:r w:rsidRPr="00F0463D">
        <w:rPr>
          <w:rFonts w:ascii="標楷體" w:hAnsi="標楷體" w:hint="eastAsia"/>
          <w:bCs/>
          <w:sz w:val="28"/>
        </w:rPr>
        <w:t>一</w:t>
      </w:r>
      <w:proofErr w:type="gramEnd"/>
      <w:r w:rsidRPr="00F0463D">
        <w:rPr>
          <w:rFonts w:ascii="標楷體" w:hAnsi="標楷體" w:hint="eastAsia"/>
          <w:bCs/>
          <w:sz w:val="28"/>
        </w:rPr>
        <w:t>直到馬太鞍濕地地下水資源充沛，再短中長期策略方面，同意規劃</w:t>
      </w:r>
      <w:r w:rsidR="004F3F01" w:rsidRPr="00F0463D">
        <w:rPr>
          <w:rFonts w:ascii="標楷體" w:hAnsi="標楷體" w:hint="eastAsia"/>
          <w:bCs/>
          <w:sz w:val="28"/>
        </w:rPr>
        <w:t>團隊意見辦理，原以河防安全為重量考量之二</w:t>
      </w:r>
      <w:proofErr w:type="gramStart"/>
      <w:r w:rsidR="004F3F01" w:rsidRPr="00F0463D">
        <w:rPr>
          <w:rFonts w:ascii="標楷體" w:hAnsi="標楷體" w:hint="eastAsia"/>
          <w:bCs/>
          <w:sz w:val="28"/>
        </w:rPr>
        <w:t>岸護</w:t>
      </w:r>
      <w:proofErr w:type="gramEnd"/>
      <w:r w:rsidR="004F3F01" w:rsidRPr="00F0463D">
        <w:rPr>
          <w:rFonts w:ascii="標楷體" w:hAnsi="標楷體" w:hint="eastAsia"/>
          <w:bCs/>
          <w:sz w:val="28"/>
        </w:rPr>
        <w:t>岸，建議改以生態為主，兼顧當地居民生命財產安全，亦顧及當地生態環境。</w:t>
      </w:r>
    </w:p>
    <w:p w14:paraId="43AC9A2A" w14:textId="711CD489" w:rsidR="00703307" w:rsidRPr="00F0463D" w:rsidRDefault="004F3F01" w:rsidP="00703307">
      <w:pPr>
        <w:pStyle w:val="af0"/>
        <w:numPr>
          <w:ilvl w:val="2"/>
          <w:numId w:val="1"/>
        </w:numPr>
        <w:spacing w:beforeLines="50" w:before="180" w:line="400" w:lineRule="exact"/>
        <w:ind w:leftChars="800" w:left="2640"/>
        <w:jc w:val="both"/>
        <w:rPr>
          <w:rFonts w:ascii="標楷體" w:hAnsi="標楷體"/>
          <w:bCs/>
          <w:sz w:val="28"/>
        </w:rPr>
      </w:pPr>
      <w:r w:rsidRPr="00F0463D">
        <w:rPr>
          <w:rFonts w:ascii="標楷體" w:hAnsi="標楷體" w:hint="eastAsia"/>
          <w:bCs/>
          <w:sz w:val="28"/>
        </w:rPr>
        <w:t>報告中南</w:t>
      </w:r>
      <w:r w:rsidR="00703307" w:rsidRPr="00F0463D">
        <w:rPr>
          <w:rFonts w:ascii="標楷體" w:hAnsi="標楷體" w:hint="eastAsia"/>
          <w:bCs/>
          <w:sz w:val="28"/>
        </w:rPr>
        <w:t>區</w:t>
      </w:r>
      <w:r w:rsidRPr="00F0463D">
        <w:rPr>
          <w:rFonts w:ascii="標楷體" w:hAnsi="標楷體" w:hint="eastAsia"/>
          <w:bCs/>
          <w:sz w:val="28"/>
        </w:rPr>
        <w:t>湖溪仔</w:t>
      </w:r>
      <w:r w:rsidR="00703307" w:rsidRPr="00F0463D">
        <w:rPr>
          <w:rFonts w:ascii="標楷體" w:hAnsi="標楷體" w:hint="eastAsia"/>
          <w:bCs/>
          <w:sz w:val="28"/>
        </w:rPr>
        <w:t>排水與主流</w:t>
      </w:r>
      <w:proofErr w:type="gramStart"/>
      <w:r w:rsidR="00703307" w:rsidRPr="00F0463D">
        <w:rPr>
          <w:rFonts w:ascii="標楷體" w:hAnsi="標楷體" w:hint="eastAsia"/>
          <w:bCs/>
          <w:sz w:val="28"/>
        </w:rPr>
        <w:t>螺仔溪混</w:t>
      </w:r>
      <w:proofErr w:type="gramEnd"/>
      <w:r w:rsidR="00703307" w:rsidRPr="00F0463D">
        <w:rPr>
          <w:rFonts w:ascii="標楷體" w:hAnsi="標楷體" w:hint="eastAsia"/>
          <w:bCs/>
          <w:sz w:val="28"/>
        </w:rPr>
        <w:t>在一起，</w:t>
      </w:r>
      <w:proofErr w:type="gramStart"/>
      <w:r w:rsidR="00703307" w:rsidRPr="00F0463D">
        <w:rPr>
          <w:rFonts w:ascii="標楷體" w:hAnsi="標楷體" w:hint="eastAsia"/>
          <w:bCs/>
          <w:sz w:val="28"/>
        </w:rPr>
        <w:t>但螺</w:t>
      </w:r>
      <w:proofErr w:type="gramEnd"/>
      <w:r w:rsidR="00703307" w:rsidRPr="00F0463D">
        <w:rPr>
          <w:rFonts w:ascii="標楷體" w:hAnsi="標楷體" w:hint="eastAsia"/>
          <w:bCs/>
          <w:sz w:val="28"/>
        </w:rPr>
        <w:t>仔溪已列入秀姑蘭溪支流，屬中央屬河川。</w:t>
      </w:r>
    </w:p>
    <w:p w14:paraId="58508644" w14:textId="77B256F8" w:rsidR="00703307" w:rsidRPr="00F0463D" w:rsidRDefault="00703307" w:rsidP="00703307">
      <w:pPr>
        <w:pStyle w:val="af0"/>
        <w:numPr>
          <w:ilvl w:val="2"/>
          <w:numId w:val="1"/>
        </w:numPr>
        <w:spacing w:beforeLines="50" w:before="180" w:line="400" w:lineRule="exact"/>
        <w:ind w:leftChars="800" w:left="2640"/>
        <w:jc w:val="both"/>
        <w:rPr>
          <w:rFonts w:ascii="標楷體" w:hAnsi="標楷體"/>
          <w:bCs/>
          <w:sz w:val="28"/>
        </w:rPr>
      </w:pPr>
      <w:r w:rsidRPr="00F0463D">
        <w:rPr>
          <w:rFonts w:ascii="標楷體" w:hAnsi="標楷體" w:hint="eastAsia"/>
          <w:bCs/>
          <w:sz w:val="28"/>
        </w:rPr>
        <w:t>水環境藍圖規劃重點</w:t>
      </w:r>
      <w:proofErr w:type="gramStart"/>
      <w:r w:rsidRPr="00F0463D">
        <w:rPr>
          <w:rFonts w:ascii="標楷體" w:hAnsi="標楷體" w:hint="eastAsia"/>
          <w:bCs/>
          <w:sz w:val="28"/>
        </w:rPr>
        <w:t>如為湖溪</w:t>
      </w:r>
      <w:proofErr w:type="gramEnd"/>
      <w:r w:rsidRPr="00F0463D">
        <w:rPr>
          <w:rFonts w:ascii="標楷體" w:hAnsi="標楷體" w:hint="eastAsia"/>
          <w:bCs/>
          <w:sz w:val="28"/>
        </w:rPr>
        <w:t>仔排水，應強調排水之觀光，多放一些照片，強調為何將排入水環境規劃藍圖內，他有何特色?該排水</w:t>
      </w:r>
      <w:proofErr w:type="gramStart"/>
      <w:r w:rsidRPr="00F0463D">
        <w:rPr>
          <w:rFonts w:ascii="標楷體" w:hAnsi="標楷體" w:hint="eastAsia"/>
          <w:bCs/>
          <w:sz w:val="28"/>
        </w:rPr>
        <w:t>暨屬螺仔</w:t>
      </w:r>
      <w:proofErr w:type="gramEnd"/>
      <w:r w:rsidRPr="00F0463D">
        <w:rPr>
          <w:rFonts w:ascii="標楷體" w:hAnsi="標楷體" w:hint="eastAsia"/>
          <w:bCs/>
          <w:sz w:val="28"/>
        </w:rPr>
        <w:t>溪流域，但應強調屬該溪支流排水系統，表6.1-3及6.1-4標題</w:t>
      </w:r>
      <w:proofErr w:type="gramStart"/>
      <w:r w:rsidRPr="00F0463D">
        <w:rPr>
          <w:rFonts w:ascii="標楷體" w:hAnsi="標楷體" w:hint="eastAsia"/>
          <w:bCs/>
          <w:sz w:val="28"/>
        </w:rPr>
        <w:t>為螺</w:t>
      </w:r>
      <w:proofErr w:type="gramEnd"/>
      <w:r w:rsidRPr="00F0463D">
        <w:rPr>
          <w:rFonts w:ascii="標楷體" w:hAnsi="標楷體" w:hint="eastAsia"/>
          <w:bCs/>
          <w:sz w:val="28"/>
        </w:rPr>
        <w:t>仔溪流域，但</w:t>
      </w:r>
      <w:proofErr w:type="gramStart"/>
      <w:r w:rsidRPr="00F0463D">
        <w:rPr>
          <w:rFonts w:ascii="標楷體" w:hAnsi="標楷體" w:hint="eastAsia"/>
          <w:bCs/>
          <w:sz w:val="28"/>
        </w:rPr>
        <w:t>內容均寫湖</w:t>
      </w:r>
      <w:proofErr w:type="gramEnd"/>
      <w:r w:rsidRPr="00F0463D">
        <w:rPr>
          <w:rFonts w:ascii="標楷體" w:hAnsi="標楷體" w:hint="eastAsia"/>
          <w:bCs/>
          <w:sz w:val="28"/>
        </w:rPr>
        <w:t>仔溪排水，請加強釐清。</w:t>
      </w:r>
    </w:p>
    <w:p w14:paraId="08AEEA81" w14:textId="5C305FCD" w:rsidR="0093757D" w:rsidRPr="00F0463D" w:rsidRDefault="0093757D" w:rsidP="0093757D">
      <w:pPr>
        <w:pStyle w:val="af0"/>
        <w:spacing w:beforeLines="50" w:before="180" w:line="400" w:lineRule="exact"/>
        <w:ind w:leftChars="0" w:left="1418"/>
        <w:jc w:val="both"/>
        <w:rPr>
          <w:rFonts w:ascii="標楷體" w:hAnsi="標楷體"/>
          <w:b/>
          <w:bCs/>
          <w:sz w:val="28"/>
        </w:rPr>
      </w:pPr>
    </w:p>
    <w:p w14:paraId="21621CBA" w14:textId="77777777" w:rsidR="00B05FE9" w:rsidRPr="00F0463D" w:rsidRDefault="00B05FE9" w:rsidP="00EA17BA">
      <w:pPr>
        <w:pStyle w:val="af0"/>
        <w:numPr>
          <w:ilvl w:val="1"/>
          <w:numId w:val="1"/>
        </w:numPr>
        <w:spacing w:beforeLines="50" w:before="180" w:line="400" w:lineRule="exact"/>
        <w:ind w:leftChars="0"/>
        <w:jc w:val="both"/>
        <w:rPr>
          <w:rFonts w:ascii="標楷體" w:hAnsi="標楷體"/>
          <w:b/>
          <w:bCs/>
          <w:sz w:val="28"/>
        </w:rPr>
      </w:pPr>
      <w:r w:rsidRPr="00F0463D">
        <w:rPr>
          <w:rFonts w:ascii="標楷體" w:hAnsi="標楷體" w:hint="eastAsia"/>
          <w:b/>
          <w:bCs/>
          <w:sz w:val="28"/>
        </w:rPr>
        <w:t>盧委員孟嘉</w:t>
      </w:r>
    </w:p>
    <w:p w14:paraId="05A0BC60" w14:textId="77777777" w:rsidR="00766994" w:rsidRPr="00F0463D" w:rsidRDefault="00766994" w:rsidP="00F0463D">
      <w:pPr>
        <w:pStyle w:val="af0"/>
        <w:numPr>
          <w:ilvl w:val="0"/>
          <w:numId w:val="15"/>
        </w:numPr>
        <w:spacing w:beforeLines="50" w:before="180" w:line="400" w:lineRule="exact"/>
        <w:ind w:leftChars="0" w:left="2127"/>
        <w:jc w:val="both"/>
        <w:rPr>
          <w:rFonts w:ascii="標楷體" w:hAnsi="標楷體"/>
          <w:sz w:val="28"/>
          <w:szCs w:val="28"/>
        </w:rPr>
      </w:pPr>
      <w:r w:rsidRPr="00F0463D">
        <w:rPr>
          <w:rFonts w:ascii="標楷體" w:hAnsi="標楷體" w:hint="eastAsia"/>
          <w:sz w:val="28"/>
          <w:szCs w:val="28"/>
        </w:rPr>
        <w:t>期末報告應有摘要敘述報告精要。</w:t>
      </w:r>
    </w:p>
    <w:p w14:paraId="02675B17" w14:textId="77777777" w:rsidR="00766994" w:rsidRPr="00F0463D" w:rsidRDefault="00766994" w:rsidP="00F0463D">
      <w:pPr>
        <w:pStyle w:val="af0"/>
        <w:numPr>
          <w:ilvl w:val="0"/>
          <w:numId w:val="15"/>
        </w:numPr>
        <w:spacing w:beforeLines="50" w:before="180" w:line="400" w:lineRule="exact"/>
        <w:ind w:leftChars="0" w:left="2127"/>
        <w:jc w:val="both"/>
        <w:rPr>
          <w:rFonts w:ascii="標楷體" w:hAnsi="標楷體"/>
          <w:sz w:val="28"/>
          <w:szCs w:val="28"/>
        </w:rPr>
      </w:pPr>
      <w:r w:rsidRPr="00F0463D">
        <w:rPr>
          <w:rFonts w:ascii="標楷體" w:hAnsi="標楷體"/>
          <w:sz w:val="28"/>
          <w:szCs w:val="28"/>
        </w:rPr>
        <w:t>期末報告</w:t>
      </w:r>
      <w:r w:rsidRPr="00F0463D">
        <w:rPr>
          <w:rFonts w:ascii="標楷體" w:hAnsi="標楷體" w:hint="eastAsia"/>
          <w:sz w:val="28"/>
          <w:szCs w:val="28"/>
        </w:rPr>
        <w:t>2-74、</w:t>
      </w:r>
      <w:r w:rsidRPr="00F0463D">
        <w:rPr>
          <w:rFonts w:ascii="標楷體" w:hAnsi="標楷體"/>
          <w:sz w:val="28"/>
          <w:szCs w:val="28"/>
        </w:rPr>
        <w:t>圖2.</w:t>
      </w:r>
      <w:r w:rsidRPr="00F0463D">
        <w:rPr>
          <w:rFonts w:ascii="標楷體" w:hAnsi="標楷體" w:hint="eastAsia"/>
          <w:sz w:val="28"/>
          <w:szCs w:val="28"/>
        </w:rPr>
        <w:t>4-11花蓮海岸侵蝕區域評估</w:t>
      </w:r>
      <w:r w:rsidRPr="00F0463D">
        <w:rPr>
          <w:rFonts w:ascii="標楷體" w:hAnsi="標楷體"/>
          <w:sz w:val="28"/>
          <w:szCs w:val="28"/>
        </w:rPr>
        <w:t>示意圖有點模糊不清，建議圖說可更清晰。</w:t>
      </w:r>
    </w:p>
    <w:p w14:paraId="521E2068" w14:textId="77777777" w:rsidR="00766994" w:rsidRPr="00F0463D" w:rsidRDefault="00766994" w:rsidP="00F0463D">
      <w:pPr>
        <w:pStyle w:val="af0"/>
        <w:numPr>
          <w:ilvl w:val="0"/>
          <w:numId w:val="15"/>
        </w:numPr>
        <w:spacing w:beforeLines="50" w:before="180" w:line="400" w:lineRule="exact"/>
        <w:ind w:leftChars="0" w:left="2127"/>
        <w:jc w:val="both"/>
        <w:rPr>
          <w:rFonts w:ascii="標楷體" w:hAnsi="標楷體"/>
          <w:sz w:val="28"/>
          <w:szCs w:val="28"/>
        </w:rPr>
      </w:pPr>
      <w:bookmarkStart w:id="0" w:name="_Hlk120434890"/>
      <w:r w:rsidRPr="00F0463D">
        <w:rPr>
          <w:rFonts w:ascii="標楷體" w:hAnsi="標楷體" w:hint="eastAsia"/>
          <w:sz w:val="28"/>
          <w:szCs w:val="28"/>
        </w:rPr>
        <w:t>期末報告2-75</w:t>
      </w:r>
      <w:bookmarkEnd w:id="0"/>
      <w:r w:rsidRPr="00F0463D">
        <w:rPr>
          <w:rFonts w:ascii="標楷體" w:hAnsi="標楷體" w:hint="eastAsia"/>
          <w:sz w:val="28"/>
          <w:szCs w:val="28"/>
        </w:rPr>
        <w:t>~2-83花蓮</w:t>
      </w:r>
      <w:r w:rsidRPr="00F0463D">
        <w:rPr>
          <w:rFonts w:ascii="標楷體" w:hAnsi="標楷體"/>
          <w:sz w:val="28"/>
          <w:szCs w:val="28"/>
        </w:rPr>
        <w:t>淹水潛勢</w:t>
      </w:r>
      <w:r w:rsidRPr="00F0463D">
        <w:rPr>
          <w:rFonts w:ascii="標楷體" w:hAnsi="標楷體" w:hint="eastAsia"/>
          <w:sz w:val="28"/>
          <w:szCs w:val="28"/>
        </w:rPr>
        <w:t>區域</w:t>
      </w:r>
      <w:r w:rsidRPr="00F0463D">
        <w:rPr>
          <w:rFonts w:ascii="標楷體" w:hAnsi="標楷體"/>
          <w:sz w:val="28"/>
          <w:szCs w:val="28"/>
        </w:rPr>
        <w:t>圖為</w:t>
      </w:r>
      <w:r w:rsidRPr="00F0463D">
        <w:rPr>
          <w:rFonts w:ascii="標楷體" w:hAnsi="標楷體" w:hint="eastAsia"/>
          <w:sz w:val="28"/>
          <w:szCs w:val="28"/>
        </w:rPr>
        <w:t>105年</w:t>
      </w:r>
      <w:r w:rsidRPr="00F0463D">
        <w:rPr>
          <w:rFonts w:ascii="標楷體" w:hAnsi="標楷體"/>
          <w:sz w:val="28"/>
          <w:szCs w:val="28"/>
        </w:rPr>
        <w:t>？是否為最新資料？</w:t>
      </w:r>
    </w:p>
    <w:p w14:paraId="68CE264D" w14:textId="77777777" w:rsidR="00766994" w:rsidRPr="00F0463D" w:rsidRDefault="00766994" w:rsidP="00F0463D">
      <w:pPr>
        <w:pStyle w:val="af0"/>
        <w:numPr>
          <w:ilvl w:val="0"/>
          <w:numId w:val="15"/>
        </w:numPr>
        <w:spacing w:beforeLines="50" w:before="180" w:line="400" w:lineRule="exact"/>
        <w:ind w:leftChars="0" w:left="2127"/>
        <w:jc w:val="both"/>
        <w:rPr>
          <w:rFonts w:ascii="標楷體" w:hAnsi="標楷體"/>
          <w:sz w:val="28"/>
          <w:szCs w:val="28"/>
        </w:rPr>
      </w:pPr>
      <w:r w:rsidRPr="00F0463D">
        <w:rPr>
          <w:rFonts w:ascii="標楷體" w:hAnsi="標楷體" w:hint="eastAsia"/>
          <w:sz w:val="28"/>
          <w:szCs w:val="28"/>
        </w:rPr>
        <w:t>期末報告5-31、大華大全排水上游土</w:t>
      </w:r>
      <w:proofErr w:type="gramStart"/>
      <w:r w:rsidRPr="00F0463D">
        <w:rPr>
          <w:rFonts w:ascii="標楷體" w:hAnsi="標楷體" w:hint="eastAsia"/>
          <w:sz w:val="28"/>
          <w:szCs w:val="28"/>
        </w:rPr>
        <w:t>石流潛勢</w:t>
      </w:r>
      <w:proofErr w:type="gramEnd"/>
      <w:r w:rsidRPr="00F0463D">
        <w:rPr>
          <w:rFonts w:ascii="標楷體" w:hAnsi="標楷體"/>
          <w:sz w:val="28"/>
          <w:szCs w:val="28"/>
        </w:rPr>
        <w:t>溪流</w:t>
      </w:r>
      <w:r w:rsidRPr="00F0463D">
        <w:rPr>
          <w:rFonts w:ascii="標楷體" w:hAnsi="標楷體" w:hint="eastAsia"/>
          <w:sz w:val="28"/>
          <w:szCs w:val="28"/>
        </w:rPr>
        <w:t>，</w:t>
      </w:r>
      <w:r w:rsidRPr="00F0463D">
        <w:rPr>
          <w:rFonts w:ascii="標楷體" w:hAnsi="標楷體"/>
          <w:sz w:val="28"/>
          <w:szCs w:val="28"/>
        </w:rPr>
        <w:t>請註明幾年資料。</w:t>
      </w:r>
    </w:p>
    <w:p w14:paraId="47A0424C" w14:textId="77777777" w:rsidR="00766994" w:rsidRPr="00F0463D" w:rsidRDefault="00766994" w:rsidP="00F0463D">
      <w:pPr>
        <w:pStyle w:val="af0"/>
        <w:numPr>
          <w:ilvl w:val="0"/>
          <w:numId w:val="15"/>
        </w:numPr>
        <w:spacing w:beforeLines="50" w:before="180" w:line="400" w:lineRule="exact"/>
        <w:ind w:leftChars="0" w:left="2127"/>
        <w:jc w:val="both"/>
        <w:rPr>
          <w:rFonts w:ascii="標楷體" w:hAnsi="標楷體"/>
          <w:sz w:val="28"/>
          <w:szCs w:val="28"/>
        </w:rPr>
      </w:pPr>
      <w:r w:rsidRPr="00F0463D">
        <w:rPr>
          <w:rFonts w:ascii="標楷體" w:hAnsi="標楷體" w:hint="eastAsia"/>
          <w:sz w:val="28"/>
          <w:szCs w:val="28"/>
        </w:rPr>
        <w:t>大華大全排水</w:t>
      </w:r>
      <w:r w:rsidRPr="00F0463D">
        <w:rPr>
          <w:rFonts w:ascii="標楷體" w:hAnsi="標楷體"/>
          <w:sz w:val="28"/>
          <w:szCs w:val="28"/>
        </w:rPr>
        <w:t>工程</w:t>
      </w:r>
      <w:r w:rsidRPr="00F0463D">
        <w:rPr>
          <w:rFonts w:ascii="標楷體" w:hAnsi="標楷體" w:hint="eastAsia"/>
          <w:sz w:val="28"/>
          <w:szCs w:val="28"/>
        </w:rPr>
        <w:t>水環境整治，護</w:t>
      </w:r>
      <w:r w:rsidRPr="00F0463D">
        <w:rPr>
          <w:rFonts w:ascii="標楷體" w:hAnsi="標楷體"/>
          <w:sz w:val="28"/>
          <w:szCs w:val="28"/>
        </w:rPr>
        <w:t>岸水泥化對於生態的影響，在報告書中</w:t>
      </w:r>
      <w:r w:rsidRPr="00F0463D">
        <w:rPr>
          <w:rFonts w:ascii="標楷體" w:hAnsi="標楷體" w:hint="eastAsia"/>
          <w:sz w:val="28"/>
          <w:szCs w:val="28"/>
        </w:rPr>
        <w:t>未說明</w:t>
      </w:r>
      <w:proofErr w:type="gramStart"/>
      <w:r w:rsidRPr="00F0463D">
        <w:rPr>
          <w:rFonts w:ascii="標楷體" w:hAnsi="標楷體" w:hint="eastAsia"/>
          <w:sz w:val="28"/>
          <w:szCs w:val="28"/>
        </w:rPr>
        <w:t>清楚</w:t>
      </w:r>
      <w:r w:rsidRPr="00F0463D">
        <w:rPr>
          <w:rFonts w:ascii="標楷體" w:hAnsi="標楷體"/>
          <w:sz w:val="28"/>
          <w:szCs w:val="28"/>
        </w:rPr>
        <w:t>，</w:t>
      </w:r>
      <w:proofErr w:type="gramEnd"/>
      <w:r w:rsidRPr="00F0463D">
        <w:rPr>
          <w:rFonts w:ascii="標楷體" w:hAnsi="標楷體" w:hint="eastAsia"/>
          <w:sz w:val="28"/>
          <w:szCs w:val="28"/>
        </w:rPr>
        <w:t>建議</w:t>
      </w:r>
      <w:r w:rsidRPr="00F0463D">
        <w:rPr>
          <w:rFonts w:ascii="標楷體" w:hAnsi="標楷體"/>
          <w:sz w:val="28"/>
          <w:szCs w:val="28"/>
        </w:rPr>
        <w:t>應有系統性分析。</w:t>
      </w:r>
      <w:r w:rsidRPr="00F0463D">
        <w:rPr>
          <w:rFonts w:ascii="標楷體" w:hAnsi="標楷體" w:hint="eastAsia"/>
          <w:sz w:val="28"/>
          <w:szCs w:val="28"/>
        </w:rPr>
        <w:t>另排水出口與光復溪水流幾乎對沖，是否調整排水出口，讓水流易於排入光復溪，報告書亦未說明，請補充。</w:t>
      </w:r>
    </w:p>
    <w:p w14:paraId="6A1C2DC8" w14:textId="77777777" w:rsidR="00766994" w:rsidRPr="00F0463D" w:rsidRDefault="00766994" w:rsidP="00F0463D">
      <w:pPr>
        <w:pStyle w:val="af0"/>
        <w:numPr>
          <w:ilvl w:val="0"/>
          <w:numId w:val="15"/>
        </w:numPr>
        <w:spacing w:beforeLines="50" w:before="180" w:line="400" w:lineRule="exact"/>
        <w:ind w:leftChars="0" w:left="2127"/>
        <w:jc w:val="both"/>
        <w:rPr>
          <w:rFonts w:ascii="標楷體" w:hAnsi="標楷體"/>
          <w:sz w:val="28"/>
          <w:szCs w:val="28"/>
        </w:rPr>
      </w:pPr>
      <w:proofErr w:type="gramStart"/>
      <w:r w:rsidRPr="00F0463D">
        <w:rPr>
          <w:rFonts w:ascii="標楷體" w:hAnsi="標楷體" w:hint="eastAsia"/>
          <w:sz w:val="28"/>
          <w:szCs w:val="28"/>
        </w:rPr>
        <w:t>各亮點</w:t>
      </w:r>
      <w:proofErr w:type="gramEnd"/>
      <w:r w:rsidRPr="00F0463D">
        <w:rPr>
          <w:rFonts w:ascii="標楷體" w:hAnsi="標楷體" w:hint="eastAsia"/>
          <w:sz w:val="28"/>
          <w:szCs w:val="28"/>
        </w:rPr>
        <w:t>計畫維護管理計畫，針對定期辦理生態檢核或調查作</w:t>
      </w:r>
      <w:r w:rsidRPr="00F0463D">
        <w:rPr>
          <w:rFonts w:ascii="標楷體" w:hAnsi="標楷體" w:hint="eastAsia"/>
          <w:sz w:val="28"/>
          <w:szCs w:val="28"/>
        </w:rPr>
        <w:lastRenderedPageBreak/>
        <w:t>業，應說明如何辦理。</w:t>
      </w:r>
    </w:p>
    <w:p w14:paraId="56153922" w14:textId="77777777" w:rsidR="00766994" w:rsidRPr="00F0463D" w:rsidRDefault="00766994" w:rsidP="00F0463D">
      <w:pPr>
        <w:pStyle w:val="af0"/>
        <w:numPr>
          <w:ilvl w:val="0"/>
          <w:numId w:val="15"/>
        </w:numPr>
        <w:spacing w:beforeLines="50" w:before="180" w:line="400" w:lineRule="exact"/>
        <w:ind w:leftChars="0" w:left="2127"/>
        <w:jc w:val="both"/>
        <w:rPr>
          <w:rFonts w:ascii="標楷體" w:hAnsi="標楷體"/>
          <w:sz w:val="28"/>
          <w:szCs w:val="28"/>
        </w:rPr>
      </w:pPr>
      <w:r w:rsidRPr="00F0463D">
        <w:rPr>
          <w:rFonts w:ascii="標楷體" w:hAnsi="標楷體" w:hint="eastAsia"/>
          <w:sz w:val="28"/>
          <w:szCs w:val="28"/>
        </w:rPr>
        <w:t>第八章資訊公開，花蓮縣水環境改善資訊公開平台</w:t>
      </w:r>
      <w:r w:rsidRPr="00F0463D">
        <w:rPr>
          <w:rFonts w:ascii="標楷體" w:hAnsi="標楷體"/>
          <w:sz w:val="28"/>
          <w:szCs w:val="28"/>
        </w:rPr>
        <w:t>，於契約結束後，</w:t>
      </w:r>
      <w:r w:rsidRPr="00F0463D">
        <w:rPr>
          <w:rFonts w:ascii="標楷體" w:hAnsi="標楷體" w:hint="eastAsia"/>
          <w:sz w:val="28"/>
          <w:szCs w:val="28"/>
        </w:rPr>
        <w:t>花蓮縣政府</w:t>
      </w:r>
      <w:r w:rsidRPr="00F0463D">
        <w:rPr>
          <w:rFonts w:ascii="標楷體" w:hAnsi="標楷體"/>
          <w:sz w:val="28"/>
          <w:szCs w:val="28"/>
        </w:rPr>
        <w:t>如欲持續</w:t>
      </w:r>
      <w:r w:rsidRPr="00F0463D">
        <w:rPr>
          <w:rFonts w:ascii="標楷體" w:hAnsi="標楷體" w:hint="eastAsia"/>
          <w:sz w:val="28"/>
          <w:szCs w:val="28"/>
        </w:rPr>
        <w:t>上載更新相關工作進度資料</w:t>
      </w:r>
      <w:r w:rsidRPr="00F0463D">
        <w:rPr>
          <w:rFonts w:ascii="標楷體" w:hAnsi="標楷體"/>
          <w:sz w:val="28"/>
          <w:szCs w:val="28"/>
        </w:rPr>
        <w:t>，</w:t>
      </w:r>
      <w:r w:rsidRPr="00F0463D">
        <w:rPr>
          <w:rFonts w:ascii="標楷體" w:hAnsi="標楷體" w:hint="eastAsia"/>
          <w:sz w:val="28"/>
          <w:szCs w:val="28"/>
        </w:rPr>
        <w:t>建</w:t>
      </w:r>
      <w:r w:rsidRPr="00F0463D">
        <w:rPr>
          <w:rFonts w:ascii="標楷體" w:hAnsi="標楷體"/>
          <w:sz w:val="28"/>
          <w:szCs w:val="28"/>
        </w:rPr>
        <w:t>請</w:t>
      </w:r>
      <w:r w:rsidRPr="00F0463D">
        <w:rPr>
          <w:rFonts w:ascii="標楷體" w:hAnsi="標楷體" w:hint="eastAsia"/>
          <w:sz w:val="28"/>
          <w:szCs w:val="28"/>
        </w:rPr>
        <w:t>執行團隊</w:t>
      </w:r>
      <w:r w:rsidRPr="00F0463D">
        <w:rPr>
          <w:rFonts w:ascii="標楷體" w:hAnsi="標楷體"/>
          <w:sz w:val="28"/>
          <w:szCs w:val="28"/>
        </w:rPr>
        <w:t>完整移交由</w:t>
      </w:r>
      <w:proofErr w:type="gramStart"/>
      <w:r w:rsidRPr="00F0463D">
        <w:rPr>
          <w:rFonts w:ascii="標楷體" w:hAnsi="標楷體" w:hint="eastAsia"/>
          <w:sz w:val="28"/>
          <w:szCs w:val="28"/>
        </w:rPr>
        <w:t>縣府</w:t>
      </w:r>
      <w:r w:rsidRPr="00F0463D">
        <w:rPr>
          <w:rFonts w:ascii="標楷體" w:hAnsi="標楷體"/>
          <w:sz w:val="28"/>
          <w:szCs w:val="28"/>
        </w:rPr>
        <w:t>維管</w:t>
      </w:r>
      <w:proofErr w:type="gramEnd"/>
      <w:r w:rsidRPr="00F0463D">
        <w:rPr>
          <w:rFonts w:ascii="標楷體" w:hAnsi="標楷體"/>
          <w:sz w:val="28"/>
          <w:szCs w:val="28"/>
        </w:rPr>
        <w:t>。</w:t>
      </w:r>
    </w:p>
    <w:p w14:paraId="073DA146" w14:textId="77777777" w:rsidR="00766994" w:rsidRPr="00F0463D" w:rsidRDefault="00766994" w:rsidP="00F0463D">
      <w:pPr>
        <w:pStyle w:val="af0"/>
        <w:numPr>
          <w:ilvl w:val="0"/>
          <w:numId w:val="15"/>
        </w:numPr>
        <w:spacing w:beforeLines="50" w:before="180" w:line="400" w:lineRule="exact"/>
        <w:ind w:leftChars="0" w:left="2127"/>
        <w:jc w:val="both"/>
        <w:rPr>
          <w:rFonts w:ascii="標楷體" w:hAnsi="標楷體"/>
          <w:sz w:val="28"/>
          <w:szCs w:val="28"/>
        </w:rPr>
      </w:pPr>
      <w:r w:rsidRPr="00F0463D">
        <w:rPr>
          <w:rFonts w:ascii="標楷體" w:hAnsi="標楷體" w:hint="eastAsia"/>
          <w:sz w:val="28"/>
          <w:szCs w:val="28"/>
        </w:rPr>
        <w:t>標竿學習參訪活動，請補充參訪活動日期、照片及簽到簿。</w:t>
      </w:r>
    </w:p>
    <w:p w14:paraId="796BB6B6" w14:textId="2BC930B9" w:rsidR="00B05FE9" w:rsidRPr="00F0463D" w:rsidRDefault="00766994" w:rsidP="00F0463D">
      <w:pPr>
        <w:pStyle w:val="af0"/>
        <w:numPr>
          <w:ilvl w:val="0"/>
          <w:numId w:val="15"/>
        </w:numPr>
        <w:spacing w:beforeLines="50" w:before="180" w:line="400" w:lineRule="exact"/>
        <w:ind w:leftChars="0" w:left="2127"/>
        <w:jc w:val="both"/>
        <w:rPr>
          <w:rFonts w:ascii="標楷體" w:hAnsi="標楷體"/>
          <w:sz w:val="28"/>
          <w:szCs w:val="28"/>
        </w:rPr>
      </w:pPr>
      <w:r w:rsidRPr="00F0463D">
        <w:rPr>
          <w:rFonts w:ascii="標楷體" w:hAnsi="標楷體" w:hint="eastAsia"/>
          <w:sz w:val="28"/>
          <w:szCs w:val="28"/>
        </w:rPr>
        <w:t>建議增加本報告書結論與建議章節說明。</w:t>
      </w:r>
    </w:p>
    <w:p w14:paraId="344D6F7C" w14:textId="4711FBEA" w:rsidR="00B05FE9" w:rsidRPr="00F0463D" w:rsidRDefault="00B05FE9" w:rsidP="00EA17BA">
      <w:pPr>
        <w:pStyle w:val="af0"/>
        <w:numPr>
          <w:ilvl w:val="1"/>
          <w:numId w:val="1"/>
        </w:numPr>
        <w:spacing w:beforeLines="50" w:before="180" w:line="400" w:lineRule="exact"/>
        <w:ind w:leftChars="0" w:left="426" w:firstLine="195"/>
        <w:jc w:val="both"/>
        <w:rPr>
          <w:rFonts w:ascii="標楷體" w:hAnsi="標楷體"/>
          <w:b/>
          <w:bCs/>
          <w:sz w:val="28"/>
        </w:rPr>
      </w:pPr>
      <w:r w:rsidRPr="00F0463D">
        <w:rPr>
          <w:rFonts w:ascii="標楷體" w:hAnsi="標楷體" w:hint="eastAsia"/>
          <w:b/>
          <w:bCs/>
          <w:sz w:val="28"/>
        </w:rPr>
        <w:t>顏委員嚴光</w:t>
      </w:r>
    </w:p>
    <w:p w14:paraId="38CE470A" w14:textId="77777777" w:rsidR="003B117C" w:rsidRPr="00F0463D" w:rsidRDefault="003B117C" w:rsidP="00F0463D">
      <w:pPr>
        <w:pStyle w:val="af0"/>
        <w:numPr>
          <w:ilvl w:val="0"/>
          <w:numId w:val="35"/>
        </w:numPr>
        <w:spacing w:beforeLines="50" w:before="180" w:line="400" w:lineRule="exact"/>
        <w:ind w:leftChars="0" w:hanging="360"/>
        <w:jc w:val="both"/>
        <w:rPr>
          <w:rFonts w:ascii="標楷體" w:hAnsi="標楷體"/>
          <w:sz w:val="28"/>
          <w:szCs w:val="28"/>
        </w:rPr>
      </w:pPr>
      <w:r w:rsidRPr="00F0463D">
        <w:rPr>
          <w:rFonts w:ascii="標楷體" w:hAnsi="標楷體" w:hint="eastAsia"/>
          <w:sz w:val="28"/>
          <w:szCs w:val="28"/>
        </w:rPr>
        <w:t xml:space="preserve">建議彙整各區域重要課題，願景策略列表之以利閱讀及後續  </w:t>
      </w:r>
    </w:p>
    <w:p w14:paraId="16CAF9B5" w14:textId="6EC95DAB" w:rsidR="00CB2754" w:rsidRPr="00F0463D" w:rsidRDefault="003B117C" w:rsidP="003B117C">
      <w:pPr>
        <w:pStyle w:val="af0"/>
        <w:spacing w:beforeLines="50" w:before="180" w:line="400" w:lineRule="exact"/>
        <w:ind w:leftChars="0" w:left="2127"/>
        <w:jc w:val="both"/>
        <w:rPr>
          <w:rFonts w:ascii="標楷體" w:hAnsi="標楷體"/>
          <w:sz w:val="28"/>
          <w:szCs w:val="28"/>
        </w:rPr>
      </w:pPr>
      <w:r w:rsidRPr="00F0463D">
        <w:rPr>
          <w:rFonts w:ascii="標楷體" w:hAnsi="標楷體" w:hint="eastAsia"/>
          <w:sz w:val="28"/>
          <w:szCs w:val="28"/>
        </w:rPr>
        <w:t xml:space="preserve">  各區為藍圖規劃。</w:t>
      </w:r>
    </w:p>
    <w:p w14:paraId="4AA7F30C" w14:textId="60702D00" w:rsidR="003B117C" w:rsidRPr="00F0463D" w:rsidRDefault="003B117C" w:rsidP="00F0463D">
      <w:pPr>
        <w:pStyle w:val="af0"/>
        <w:numPr>
          <w:ilvl w:val="0"/>
          <w:numId w:val="35"/>
        </w:numPr>
        <w:spacing w:beforeLines="50" w:before="180" w:line="400" w:lineRule="exact"/>
        <w:ind w:leftChars="0" w:left="2410" w:hanging="763"/>
        <w:jc w:val="both"/>
        <w:rPr>
          <w:rFonts w:ascii="標楷體" w:hAnsi="標楷體"/>
          <w:sz w:val="28"/>
          <w:szCs w:val="28"/>
        </w:rPr>
      </w:pPr>
      <w:r w:rsidRPr="00F0463D">
        <w:rPr>
          <w:rFonts w:ascii="標楷體" w:hAnsi="標楷體" w:hint="eastAsia"/>
          <w:sz w:val="28"/>
          <w:szCs w:val="28"/>
        </w:rPr>
        <w:t>美</w:t>
      </w:r>
      <w:proofErr w:type="gramStart"/>
      <w:r w:rsidRPr="00F0463D">
        <w:rPr>
          <w:rFonts w:ascii="標楷體" w:hAnsi="標楷體" w:hint="eastAsia"/>
          <w:sz w:val="28"/>
          <w:szCs w:val="28"/>
        </w:rPr>
        <w:t>崙</w:t>
      </w:r>
      <w:proofErr w:type="gramEnd"/>
      <w:r w:rsidRPr="00F0463D">
        <w:rPr>
          <w:rFonts w:ascii="標楷體" w:hAnsi="標楷體" w:hint="eastAsia"/>
          <w:sz w:val="28"/>
          <w:szCs w:val="28"/>
        </w:rPr>
        <w:t>區流域水環境發展藍圖規劃</w:t>
      </w:r>
      <w:proofErr w:type="gramStart"/>
      <w:r w:rsidRPr="00F0463D">
        <w:rPr>
          <w:rFonts w:ascii="標楷體" w:hAnsi="標楷體" w:hint="eastAsia"/>
          <w:sz w:val="28"/>
          <w:szCs w:val="28"/>
        </w:rPr>
        <w:t>係依</w:t>
      </w:r>
      <w:proofErr w:type="gramEnd"/>
      <w:r w:rsidRPr="00F0463D">
        <w:rPr>
          <w:rFonts w:ascii="標楷體" w:hAnsi="標楷體" w:hint="eastAsia"/>
          <w:sz w:val="28"/>
          <w:szCs w:val="28"/>
        </w:rPr>
        <w:t>表4.1-7短中長期發展目標規定之外，建議短期納入既有水環境實施檢討及缺失改善以立</w:t>
      </w:r>
      <w:proofErr w:type="gramStart"/>
      <w:r w:rsidRPr="00F0463D">
        <w:rPr>
          <w:rFonts w:ascii="標楷體" w:hAnsi="標楷體" w:hint="eastAsia"/>
          <w:sz w:val="28"/>
          <w:szCs w:val="28"/>
        </w:rPr>
        <w:t>竿</w:t>
      </w:r>
      <w:r w:rsidR="002C086F" w:rsidRPr="00F0463D">
        <w:rPr>
          <w:rFonts w:ascii="標楷體" w:hAnsi="標楷體" w:hint="eastAsia"/>
          <w:sz w:val="28"/>
          <w:szCs w:val="28"/>
        </w:rPr>
        <w:t>暨</w:t>
      </w:r>
      <w:proofErr w:type="gramEnd"/>
      <w:r w:rsidR="002C086F" w:rsidRPr="00F0463D">
        <w:rPr>
          <w:rFonts w:ascii="標楷體" w:hAnsi="標楷體" w:hint="eastAsia"/>
          <w:sz w:val="28"/>
          <w:szCs w:val="28"/>
        </w:rPr>
        <w:t>影符合民意</w:t>
      </w:r>
      <w:r w:rsidR="00244228" w:rsidRPr="00F0463D">
        <w:rPr>
          <w:rFonts w:ascii="標楷體" w:hAnsi="標楷體" w:hint="eastAsia"/>
          <w:sz w:val="28"/>
          <w:szCs w:val="28"/>
        </w:rPr>
        <w:t>。</w:t>
      </w:r>
    </w:p>
    <w:p w14:paraId="0BAEB23E" w14:textId="4A7B3610" w:rsidR="00244228" w:rsidRPr="00F0463D" w:rsidRDefault="002C086F" w:rsidP="00F0463D">
      <w:pPr>
        <w:pStyle w:val="af0"/>
        <w:numPr>
          <w:ilvl w:val="0"/>
          <w:numId w:val="35"/>
        </w:numPr>
        <w:spacing w:beforeLines="50" w:before="180" w:line="400" w:lineRule="exact"/>
        <w:ind w:leftChars="0" w:left="2127"/>
        <w:jc w:val="both"/>
        <w:rPr>
          <w:rFonts w:ascii="標楷體" w:hAnsi="標楷體"/>
          <w:sz w:val="28"/>
          <w:szCs w:val="28"/>
        </w:rPr>
      </w:pPr>
      <w:r w:rsidRPr="00F0463D">
        <w:rPr>
          <w:rFonts w:ascii="標楷體" w:hAnsi="標楷體" w:hint="eastAsia"/>
          <w:sz w:val="28"/>
          <w:szCs w:val="28"/>
        </w:rPr>
        <w:t>吉安溪流域水環境改善空間發展藍圖規劃:吉安溪流域水環境首要了解</w:t>
      </w:r>
      <w:r w:rsidR="00210E45" w:rsidRPr="00F0463D">
        <w:rPr>
          <w:rFonts w:ascii="標楷體" w:hAnsi="標楷體" w:hint="eastAsia"/>
          <w:sz w:val="28"/>
          <w:szCs w:val="28"/>
        </w:rPr>
        <w:t>改善的</w:t>
      </w:r>
      <w:r w:rsidR="00DD26E0" w:rsidRPr="00F0463D">
        <w:rPr>
          <w:rFonts w:ascii="標楷體" w:hAnsi="標楷體" w:hint="eastAsia"/>
          <w:sz w:val="28"/>
          <w:szCs w:val="28"/>
        </w:rPr>
        <w:t>屬</w:t>
      </w:r>
      <w:proofErr w:type="gramStart"/>
      <w:r w:rsidR="00DD26E0" w:rsidRPr="00F0463D">
        <w:rPr>
          <w:rFonts w:ascii="標楷體" w:hAnsi="標楷體" w:hint="eastAsia"/>
          <w:sz w:val="28"/>
          <w:szCs w:val="28"/>
        </w:rPr>
        <w:t>水質係表</w:t>
      </w:r>
      <w:proofErr w:type="gramEnd"/>
      <w:r w:rsidR="00DD26E0" w:rsidRPr="00F0463D">
        <w:rPr>
          <w:rFonts w:ascii="標楷體" w:hAnsi="標楷體" w:hint="eastAsia"/>
          <w:sz w:val="28"/>
          <w:szCs w:val="28"/>
        </w:rPr>
        <w:t>4.2-10短中長期發展目標規定外建議短期內納入水汙染</w:t>
      </w:r>
      <w:r w:rsidR="00244228" w:rsidRPr="00F0463D">
        <w:rPr>
          <w:rFonts w:ascii="標楷體" w:hAnsi="標楷體" w:hint="eastAsia"/>
          <w:sz w:val="28"/>
          <w:szCs w:val="28"/>
        </w:rPr>
        <w:t>源</w:t>
      </w:r>
      <w:r w:rsidR="00DD26E0" w:rsidRPr="00F0463D">
        <w:rPr>
          <w:rFonts w:ascii="標楷體" w:hAnsi="標楷體" w:hint="eastAsia"/>
          <w:sz w:val="28"/>
          <w:szCs w:val="28"/>
        </w:rPr>
        <w:t>調查及水質改善策略，</w:t>
      </w:r>
      <w:r w:rsidR="00244228" w:rsidRPr="00F0463D">
        <w:rPr>
          <w:rFonts w:ascii="標楷體" w:hAnsi="標楷體" w:hint="eastAsia"/>
          <w:sz w:val="28"/>
          <w:szCs w:val="28"/>
        </w:rPr>
        <w:t>依行動措施建議訪談。</w:t>
      </w:r>
    </w:p>
    <w:p w14:paraId="73D5CE37" w14:textId="47E8392A" w:rsidR="00244228" w:rsidRPr="00F0463D" w:rsidRDefault="00244228" w:rsidP="00F0463D">
      <w:pPr>
        <w:pStyle w:val="af0"/>
        <w:numPr>
          <w:ilvl w:val="0"/>
          <w:numId w:val="35"/>
        </w:numPr>
        <w:spacing w:beforeLines="50" w:before="180" w:line="400" w:lineRule="exact"/>
        <w:ind w:leftChars="0" w:left="2127"/>
        <w:jc w:val="both"/>
        <w:rPr>
          <w:rFonts w:ascii="標楷體" w:hAnsi="標楷體"/>
          <w:sz w:val="28"/>
          <w:szCs w:val="28"/>
        </w:rPr>
      </w:pPr>
      <w:proofErr w:type="gramStart"/>
      <w:r w:rsidRPr="00F0463D">
        <w:rPr>
          <w:rFonts w:ascii="標楷體" w:hAnsi="標楷體" w:hint="eastAsia"/>
          <w:sz w:val="28"/>
          <w:szCs w:val="28"/>
        </w:rPr>
        <w:t>荖</w:t>
      </w:r>
      <w:proofErr w:type="gramEnd"/>
      <w:r w:rsidRPr="00F0463D">
        <w:rPr>
          <w:rFonts w:ascii="標楷體" w:hAnsi="標楷體" w:hint="eastAsia"/>
          <w:sz w:val="28"/>
          <w:szCs w:val="28"/>
        </w:rPr>
        <w:t>溪</w:t>
      </w:r>
      <w:proofErr w:type="gramStart"/>
      <w:r w:rsidRPr="00F0463D">
        <w:rPr>
          <w:rFonts w:ascii="標楷體" w:hAnsi="標楷體" w:hint="eastAsia"/>
          <w:sz w:val="28"/>
          <w:szCs w:val="28"/>
        </w:rPr>
        <w:t>流域樹湖</w:t>
      </w:r>
      <w:proofErr w:type="gramEnd"/>
      <w:r w:rsidRPr="00F0463D">
        <w:rPr>
          <w:rFonts w:ascii="標楷體" w:hAnsi="標楷體" w:hint="eastAsia"/>
          <w:sz w:val="28"/>
          <w:szCs w:val="28"/>
        </w:rPr>
        <w:t>溪排水水分環境改善空間發展藍圖規劃，關鍵</w:t>
      </w:r>
      <w:proofErr w:type="gramStart"/>
      <w:r w:rsidRPr="00F0463D">
        <w:rPr>
          <w:rFonts w:ascii="標楷體" w:hAnsi="標楷體" w:hint="eastAsia"/>
          <w:sz w:val="28"/>
          <w:szCs w:val="28"/>
        </w:rPr>
        <w:t>課題延拆短</w:t>
      </w:r>
      <w:proofErr w:type="gramEnd"/>
      <w:r w:rsidRPr="00F0463D">
        <w:rPr>
          <w:rFonts w:ascii="標楷體" w:hAnsi="標楷體" w:hint="eastAsia"/>
          <w:sz w:val="28"/>
          <w:szCs w:val="28"/>
        </w:rPr>
        <w:t>期，</w:t>
      </w:r>
      <w:proofErr w:type="gramStart"/>
      <w:r w:rsidRPr="00F0463D">
        <w:rPr>
          <w:rFonts w:ascii="標楷體" w:hAnsi="標楷體" w:hint="eastAsia"/>
          <w:sz w:val="28"/>
          <w:szCs w:val="28"/>
        </w:rPr>
        <w:t>係樹</w:t>
      </w:r>
      <w:proofErr w:type="gramEnd"/>
      <w:r w:rsidRPr="00F0463D">
        <w:rPr>
          <w:rFonts w:ascii="標楷體" w:hAnsi="標楷體" w:hint="eastAsia"/>
          <w:sz w:val="28"/>
          <w:szCs w:val="28"/>
        </w:rPr>
        <w:t>湖溪周邊資源盤點，</w:t>
      </w:r>
      <w:proofErr w:type="gramStart"/>
      <w:r w:rsidRPr="00F0463D">
        <w:rPr>
          <w:rFonts w:ascii="標楷體" w:hAnsi="標楷體" w:hint="eastAsia"/>
          <w:sz w:val="28"/>
          <w:szCs w:val="28"/>
        </w:rPr>
        <w:t>疏清細</w:t>
      </w:r>
      <w:proofErr w:type="gramEnd"/>
      <w:r w:rsidRPr="00F0463D">
        <w:rPr>
          <w:rFonts w:ascii="標楷體" w:hAnsi="標楷體" w:hint="eastAsia"/>
          <w:sz w:val="28"/>
          <w:szCs w:val="28"/>
        </w:rPr>
        <w:t>緻化，建議優先檢討各排水，是否均勻已完成規劃</w:t>
      </w:r>
      <w:r w:rsidR="00D121CE" w:rsidRPr="00F0463D">
        <w:rPr>
          <w:rFonts w:ascii="標楷體" w:hAnsi="標楷體" w:hint="eastAsia"/>
          <w:sz w:val="28"/>
          <w:szCs w:val="28"/>
        </w:rPr>
        <w:t>及渲理並於</w:t>
      </w:r>
      <w:proofErr w:type="gramStart"/>
      <w:r w:rsidR="00D121CE" w:rsidRPr="00F0463D">
        <w:rPr>
          <w:rFonts w:ascii="標楷體" w:hAnsi="標楷體" w:hint="eastAsia"/>
          <w:sz w:val="28"/>
          <w:szCs w:val="28"/>
        </w:rPr>
        <w:t>籌編經</w:t>
      </w:r>
      <w:proofErr w:type="gramEnd"/>
      <w:r w:rsidR="00D121CE" w:rsidRPr="00F0463D">
        <w:rPr>
          <w:rFonts w:ascii="標楷體" w:hAnsi="標楷體" w:hint="eastAsia"/>
          <w:sz w:val="28"/>
          <w:szCs w:val="28"/>
        </w:rPr>
        <w:t>則依序完成且仍無法暢洩方進行</w:t>
      </w:r>
      <w:proofErr w:type="gramStart"/>
      <w:r w:rsidR="00D121CE" w:rsidRPr="00F0463D">
        <w:rPr>
          <w:rFonts w:ascii="標楷體" w:hAnsi="標楷體" w:hint="eastAsia"/>
          <w:sz w:val="28"/>
          <w:szCs w:val="28"/>
        </w:rPr>
        <w:t>區流分擔</w:t>
      </w:r>
      <w:proofErr w:type="gramEnd"/>
      <w:r w:rsidR="00D121CE" w:rsidRPr="00F0463D">
        <w:rPr>
          <w:rFonts w:ascii="標楷體" w:hAnsi="標楷體" w:hint="eastAsia"/>
          <w:sz w:val="28"/>
          <w:szCs w:val="28"/>
        </w:rPr>
        <w:t>研議，僅</w:t>
      </w:r>
      <w:proofErr w:type="gramStart"/>
      <w:r w:rsidR="00D121CE" w:rsidRPr="00F0463D">
        <w:rPr>
          <w:rFonts w:ascii="標楷體" w:hAnsi="標楷體" w:hint="eastAsia"/>
          <w:sz w:val="28"/>
          <w:szCs w:val="28"/>
        </w:rPr>
        <w:t>在地滯</w:t>
      </w:r>
      <w:proofErr w:type="gramEnd"/>
      <w:r w:rsidR="00D121CE" w:rsidRPr="00F0463D">
        <w:rPr>
          <w:rFonts w:ascii="標楷體" w:hAnsi="標楷體" w:hint="eastAsia"/>
          <w:sz w:val="28"/>
          <w:szCs w:val="28"/>
        </w:rPr>
        <w:t>洪即可解除水患。</w:t>
      </w:r>
    </w:p>
    <w:p w14:paraId="5637D225" w14:textId="3C2A321A" w:rsidR="00CD6A56" w:rsidRPr="00F0463D" w:rsidRDefault="00D121CE" w:rsidP="00F0463D">
      <w:pPr>
        <w:pStyle w:val="af0"/>
        <w:numPr>
          <w:ilvl w:val="0"/>
          <w:numId w:val="35"/>
        </w:numPr>
        <w:spacing w:beforeLines="50" w:before="180" w:line="400" w:lineRule="exact"/>
        <w:ind w:leftChars="0" w:left="2127"/>
        <w:jc w:val="both"/>
        <w:rPr>
          <w:rFonts w:ascii="標楷體" w:hAnsi="標楷體"/>
          <w:sz w:val="28"/>
          <w:szCs w:val="28"/>
        </w:rPr>
      </w:pPr>
      <w:r w:rsidRPr="00F0463D">
        <w:rPr>
          <w:rFonts w:ascii="標楷體" w:hAnsi="標楷體" w:hint="eastAsia"/>
          <w:sz w:val="28"/>
          <w:szCs w:val="28"/>
        </w:rPr>
        <w:t>光復溪流域大全</w:t>
      </w:r>
      <w:proofErr w:type="gramStart"/>
      <w:r w:rsidRPr="00F0463D">
        <w:rPr>
          <w:rFonts w:ascii="標楷體" w:hAnsi="標楷體" w:hint="eastAsia"/>
          <w:sz w:val="28"/>
          <w:szCs w:val="28"/>
        </w:rPr>
        <w:t>大華溪排水</w:t>
      </w:r>
      <w:proofErr w:type="gramEnd"/>
      <w:r w:rsidRPr="00F0463D">
        <w:rPr>
          <w:rFonts w:ascii="標楷體" w:hAnsi="標楷體" w:hint="eastAsia"/>
          <w:sz w:val="28"/>
          <w:szCs w:val="28"/>
        </w:rPr>
        <w:t>水環境改善空間發展藍圖</w:t>
      </w:r>
      <w:r w:rsidR="00CD6A56" w:rsidRPr="00F0463D">
        <w:rPr>
          <w:rFonts w:ascii="標楷體" w:hAnsi="標楷體" w:hint="eastAsia"/>
          <w:sz w:val="28"/>
          <w:szCs w:val="28"/>
        </w:rPr>
        <w:t>規劃:</w:t>
      </w:r>
      <w:proofErr w:type="gramStart"/>
      <w:r w:rsidR="00CD6A56" w:rsidRPr="00F0463D">
        <w:rPr>
          <w:rFonts w:ascii="標楷體" w:hAnsi="標楷體" w:hint="eastAsia"/>
          <w:sz w:val="28"/>
          <w:szCs w:val="28"/>
        </w:rPr>
        <w:t>歸到願景</w:t>
      </w:r>
      <w:proofErr w:type="gramEnd"/>
      <w:r w:rsidR="00CD6A56" w:rsidRPr="00F0463D">
        <w:rPr>
          <w:rFonts w:ascii="標楷體" w:hAnsi="標楷體" w:hint="eastAsia"/>
          <w:sz w:val="28"/>
          <w:szCs w:val="28"/>
        </w:rPr>
        <w:t>及策略目標係水汙染源盤點，水源釐清及了解前期計畫資料盤點外，建議納入盤點大全大</w:t>
      </w:r>
      <w:proofErr w:type="gramStart"/>
      <w:r w:rsidR="00CD6A56" w:rsidRPr="00F0463D">
        <w:rPr>
          <w:rFonts w:ascii="標楷體" w:hAnsi="標楷體" w:hint="eastAsia"/>
          <w:sz w:val="28"/>
          <w:szCs w:val="28"/>
        </w:rPr>
        <w:t>華溪</w:t>
      </w:r>
      <w:proofErr w:type="gramEnd"/>
      <w:r w:rsidR="00CD6A56" w:rsidRPr="00F0463D">
        <w:rPr>
          <w:rFonts w:ascii="標楷體" w:hAnsi="標楷體" w:hint="eastAsia"/>
          <w:sz w:val="28"/>
          <w:szCs w:val="28"/>
        </w:rPr>
        <w:t>依規劃設計依序施工，串聯上中下游整體區域環境價值餘風意依行措施。</w:t>
      </w:r>
    </w:p>
    <w:p w14:paraId="39D0D581" w14:textId="1DC74EE0" w:rsidR="00CD6A56" w:rsidRPr="00F0463D" w:rsidRDefault="00764D54" w:rsidP="00F0463D">
      <w:pPr>
        <w:pStyle w:val="af0"/>
        <w:numPr>
          <w:ilvl w:val="0"/>
          <w:numId w:val="35"/>
        </w:numPr>
        <w:spacing w:beforeLines="50" w:before="180" w:line="400" w:lineRule="exact"/>
        <w:ind w:leftChars="0" w:left="2127"/>
        <w:jc w:val="both"/>
        <w:rPr>
          <w:rFonts w:ascii="標楷體" w:hAnsi="標楷體"/>
          <w:sz w:val="28"/>
          <w:szCs w:val="28"/>
        </w:rPr>
      </w:pPr>
      <w:r w:rsidRPr="00F0463D">
        <w:rPr>
          <w:rFonts w:ascii="標楷體" w:hAnsi="標楷體" w:hint="eastAsia"/>
          <w:sz w:val="28"/>
          <w:szCs w:val="28"/>
        </w:rPr>
        <w:t>螺仔溪流域湖仔溪表6</w:t>
      </w:r>
      <w:r w:rsidR="00205549" w:rsidRPr="00F0463D">
        <w:rPr>
          <w:rFonts w:ascii="標楷體" w:hAnsi="標楷體" w:hint="eastAsia"/>
          <w:sz w:val="28"/>
          <w:szCs w:val="28"/>
        </w:rPr>
        <w:t>.</w:t>
      </w:r>
      <w:r w:rsidRPr="00F0463D">
        <w:rPr>
          <w:rFonts w:ascii="標楷體" w:hAnsi="標楷體" w:hint="eastAsia"/>
          <w:sz w:val="28"/>
          <w:szCs w:val="28"/>
        </w:rPr>
        <w:t>1-4螺仔溪流域發展行動計畫核定對單位請再檢視對應單位建議納入林務局、水保局</w:t>
      </w:r>
      <w:r w:rsidRPr="00F0463D">
        <w:rPr>
          <w:rFonts w:ascii="標楷體" w:hAnsi="標楷體"/>
          <w:sz w:val="28"/>
          <w:szCs w:val="28"/>
        </w:rPr>
        <w:t>…</w:t>
      </w:r>
      <w:r w:rsidRPr="00F0463D">
        <w:rPr>
          <w:rFonts w:ascii="標楷體" w:hAnsi="標楷體" w:hint="eastAsia"/>
          <w:sz w:val="28"/>
          <w:szCs w:val="28"/>
        </w:rPr>
        <w:t>等協力單位。</w:t>
      </w:r>
    </w:p>
    <w:p w14:paraId="13FBE4F2" w14:textId="0F012A98" w:rsidR="005D2C98" w:rsidRPr="00F0463D" w:rsidRDefault="00764D54" w:rsidP="00F0463D">
      <w:pPr>
        <w:pStyle w:val="af0"/>
        <w:numPr>
          <w:ilvl w:val="0"/>
          <w:numId w:val="35"/>
        </w:numPr>
        <w:spacing w:beforeLines="50" w:before="180" w:line="400" w:lineRule="exact"/>
        <w:ind w:leftChars="0" w:left="2127"/>
        <w:jc w:val="both"/>
        <w:rPr>
          <w:rFonts w:ascii="標楷體" w:hAnsi="標楷體"/>
          <w:sz w:val="28"/>
          <w:szCs w:val="28"/>
        </w:rPr>
      </w:pPr>
      <w:proofErr w:type="gramStart"/>
      <w:r w:rsidRPr="00F0463D">
        <w:rPr>
          <w:rFonts w:ascii="標楷體" w:hAnsi="標楷體" w:hint="eastAsia"/>
          <w:sz w:val="28"/>
          <w:szCs w:val="28"/>
        </w:rPr>
        <w:lastRenderedPageBreak/>
        <w:t>沿海地區水系環境</w:t>
      </w:r>
      <w:proofErr w:type="gramEnd"/>
      <w:r w:rsidRPr="00F0463D">
        <w:rPr>
          <w:rFonts w:ascii="標楷體" w:hAnsi="標楷體" w:hint="eastAsia"/>
          <w:sz w:val="28"/>
          <w:szCs w:val="28"/>
        </w:rPr>
        <w:t>改善空間發展藍圖規劃:現今東海岸最常見之課題亦即海岸侵蝕又無明確保護林地，該地民眾強烈要求再無影響</w:t>
      </w:r>
      <w:r w:rsidR="005D2C98" w:rsidRPr="00F0463D">
        <w:rPr>
          <w:rFonts w:ascii="標楷體" w:hAnsi="標楷體" w:hint="eastAsia"/>
          <w:sz w:val="28"/>
          <w:szCs w:val="28"/>
        </w:rPr>
        <w:t>海岸生態亦可發展觀光期盼，能維護安全生態復育，應如何進行藍圖規劃?</w:t>
      </w:r>
    </w:p>
    <w:p w14:paraId="226E22C4" w14:textId="4DB01B87" w:rsidR="005D2C98" w:rsidRPr="00F0463D" w:rsidRDefault="005D2C98" w:rsidP="00F0463D">
      <w:pPr>
        <w:pStyle w:val="af0"/>
        <w:numPr>
          <w:ilvl w:val="0"/>
          <w:numId w:val="35"/>
        </w:numPr>
        <w:spacing w:beforeLines="50" w:before="180" w:line="400" w:lineRule="exact"/>
        <w:ind w:leftChars="0" w:left="2127"/>
        <w:jc w:val="both"/>
        <w:rPr>
          <w:rFonts w:ascii="標楷體" w:hAnsi="標楷體"/>
          <w:sz w:val="28"/>
          <w:szCs w:val="28"/>
        </w:rPr>
      </w:pPr>
      <w:r w:rsidRPr="00F0463D">
        <w:rPr>
          <w:rFonts w:ascii="標楷體" w:hAnsi="標楷體" w:hint="eastAsia"/>
          <w:sz w:val="28"/>
          <w:szCs w:val="28"/>
        </w:rPr>
        <w:t>表7.1-5大</w:t>
      </w:r>
      <w:proofErr w:type="gramStart"/>
      <w:r w:rsidRPr="00F0463D">
        <w:rPr>
          <w:rFonts w:ascii="標楷體" w:hAnsi="標楷體" w:hint="eastAsia"/>
          <w:sz w:val="28"/>
          <w:szCs w:val="28"/>
        </w:rPr>
        <w:t>不</w:t>
      </w:r>
      <w:proofErr w:type="gramEnd"/>
      <w:r w:rsidRPr="00F0463D">
        <w:rPr>
          <w:rFonts w:ascii="標楷體" w:hAnsi="標楷體" w:hint="eastAsia"/>
          <w:sz w:val="28"/>
          <w:szCs w:val="28"/>
        </w:rPr>
        <w:t>岸溪流域發展行動計畫，其中有海堤破損修復自然海岸零損失，行動策略只有措施建議應分為短</w:t>
      </w:r>
      <w:r w:rsidR="009A69EA" w:rsidRPr="00F0463D">
        <w:rPr>
          <w:rFonts w:ascii="標楷體" w:hAnsi="標楷體" w:hint="eastAsia"/>
          <w:sz w:val="28"/>
          <w:szCs w:val="28"/>
        </w:rPr>
        <w:t>、</w:t>
      </w:r>
      <w:r w:rsidRPr="00F0463D">
        <w:rPr>
          <w:rFonts w:ascii="標楷體" w:hAnsi="標楷體" w:hint="eastAsia"/>
          <w:sz w:val="28"/>
          <w:szCs w:val="28"/>
        </w:rPr>
        <w:t>中、長期</w:t>
      </w:r>
      <w:r w:rsidR="009A69EA" w:rsidRPr="00F0463D">
        <w:rPr>
          <w:rFonts w:ascii="標楷體" w:hAnsi="標楷體" w:hint="eastAsia"/>
          <w:sz w:val="28"/>
          <w:szCs w:val="28"/>
        </w:rPr>
        <w:t>好佈置</w:t>
      </w:r>
      <w:proofErr w:type="gramStart"/>
      <w:r w:rsidR="009A69EA" w:rsidRPr="00F0463D">
        <w:rPr>
          <w:rFonts w:ascii="標楷體" w:hAnsi="標楷體" w:hint="eastAsia"/>
          <w:sz w:val="28"/>
          <w:szCs w:val="28"/>
        </w:rPr>
        <w:t>維岸</w:t>
      </w:r>
      <w:proofErr w:type="gramEnd"/>
      <w:r w:rsidR="009A69EA" w:rsidRPr="00F0463D">
        <w:rPr>
          <w:rFonts w:ascii="標楷體" w:hAnsi="標楷體" w:hint="eastAsia"/>
          <w:sz w:val="28"/>
          <w:szCs w:val="28"/>
        </w:rPr>
        <w:t>場需經費龐大屬中長期短期應光行二級海岸防護(NBS法)</w:t>
      </w:r>
    </w:p>
    <w:p w14:paraId="781CF6E9" w14:textId="74C0EE04" w:rsidR="009A69EA" w:rsidRPr="00F0463D" w:rsidRDefault="009A69EA" w:rsidP="00F0463D">
      <w:pPr>
        <w:pStyle w:val="af0"/>
        <w:numPr>
          <w:ilvl w:val="0"/>
          <w:numId w:val="35"/>
        </w:numPr>
        <w:spacing w:beforeLines="50" w:before="180" w:line="400" w:lineRule="exact"/>
        <w:ind w:leftChars="0" w:left="2127"/>
        <w:jc w:val="both"/>
        <w:rPr>
          <w:rFonts w:ascii="標楷體" w:hAnsi="標楷體"/>
          <w:sz w:val="28"/>
          <w:szCs w:val="28"/>
        </w:rPr>
      </w:pPr>
      <w:r w:rsidRPr="00F0463D">
        <w:rPr>
          <w:rFonts w:ascii="標楷體" w:hAnsi="標楷體" w:hint="eastAsia"/>
          <w:sz w:val="28"/>
          <w:szCs w:val="28"/>
        </w:rPr>
        <w:t>資訊公開契約期滿後水環境改善計畫仍需持續執行請說明</w:t>
      </w:r>
      <w:r w:rsidR="00DE3B61" w:rsidRPr="00F0463D">
        <w:rPr>
          <w:rFonts w:ascii="標楷體" w:hAnsi="標楷體" w:hint="eastAsia"/>
          <w:sz w:val="28"/>
          <w:szCs w:val="28"/>
        </w:rPr>
        <w:t>:</w:t>
      </w:r>
    </w:p>
    <w:p w14:paraId="7312E662" w14:textId="77777777" w:rsidR="00DE3B61" w:rsidRPr="00F0463D" w:rsidRDefault="00DE3B61" w:rsidP="00DE3B61">
      <w:pPr>
        <w:pStyle w:val="af0"/>
        <w:numPr>
          <w:ilvl w:val="0"/>
          <w:numId w:val="27"/>
        </w:numPr>
        <w:spacing w:beforeLines="50" w:before="180" w:line="400" w:lineRule="exact"/>
        <w:ind w:leftChars="0"/>
        <w:jc w:val="both"/>
        <w:rPr>
          <w:rFonts w:ascii="標楷體" w:hAnsi="標楷體"/>
          <w:sz w:val="28"/>
          <w:szCs w:val="28"/>
        </w:rPr>
      </w:pPr>
      <w:r w:rsidRPr="00F0463D">
        <w:rPr>
          <w:rFonts w:ascii="標楷體" w:hAnsi="標楷體" w:hint="eastAsia"/>
          <w:sz w:val="28"/>
          <w:szCs w:val="28"/>
        </w:rPr>
        <w:t>使用者介面</w:t>
      </w:r>
      <w:r w:rsidRPr="00F0463D">
        <w:rPr>
          <w:rFonts w:ascii="標楷體" w:hAnsi="標楷體"/>
          <w:sz w:val="28"/>
          <w:szCs w:val="28"/>
        </w:rPr>
        <w:t>UX</w:t>
      </w:r>
      <w:r w:rsidRPr="00F0463D">
        <w:rPr>
          <w:rFonts w:ascii="標楷體" w:hAnsi="標楷體" w:hint="eastAsia"/>
          <w:sz w:val="28"/>
          <w:szCs w:val="28"/>
        </w:rPr>
        <w:t>使用者體驗。</w:t>
      </w:r>
    </w:p>
    <w:p w14:paraId="795B399D" w14:textId="21689549" w:rsidR="00DE3B61" w:rsidRPr="00F0463D" w:rsidRDefault="00DE3B61" w:rsidP="00DE3B61">
      <w:pPr>
        <w:pStyle w:val="af0"/>
        <w:numPr>
          <w:ilvl w:val="0"/>
          <w:numId w:val="27"/>
        </w:numPr>
        <w:spacing w:beforeLines="50" w:before="180" w:line="400" w:lineRule="exact"/>
        <w:ind w:leftChars="0"/>
        <w:jc w:val="both"/>
        <w:rPr>
          <w:rFonts w:ascii="標楷體" w:hAnsi="標楷體"/>
          <w:sz w:val="28"/>
          <w:szCs w:val="28"/>
        </w:rPr>
      </w:pPr>
      <w:r w:rsidRPr="00F0463D">
        <w:rPr>
          <w:rFonts w:ascii="標楷體" w:hAnsi="標楷體" w:hint="eastAsia"/>
          <w:sz w:val="28"/>
          <w:szCs w:val="28"/>
        </w:rPr>
        <w:t>後端資料庫建置如何持續維護</w:t>
      </w:r>
      <w:r w:rsidR="00FA4B73" w:rsidRPr="00F0463D">
        <w:rPr>
          <w:rFonts w:ascii="標楷體" w:hAnsi="標楷體" w:hint="eastAsia"/>
          <w:sz w:val="28"/>
          <w:szCs w:val="28"/>
        </w:rPr>
        <w:t>。</w:t>
      </w:r>
    </w:p>
    <w:p w14:paraId="719D98DB" w14:textId="27B0016E" w:rsidR="00DE3B61" w:rsidRPr="00F0463D" w:rsidRDefault="00DE3B61" w:rsidP="0051516D">
      <w:pPr>
        <w:pStyle w:val="af0"/>
        <w:numPr>
          <w:ilvl w:val="0"/>
          <w:numId w:val="29"/>
        </w:numPr>
        <w:spacing w:beforeLines="50" w:before="180" w:line="400" w:lineRule="exact"/>
        <w:ind w:leftChars="0" w:left="2127"/>
        <w:jc w:val="both"/>
        <w:rPr>
          <w:rFonts w:ascii="標楷體" w:hAnsi="標楷體"/>
          <w:sz w:val="28"/>
          <w:szCs w:val="28"/>
        </w:rPr>
      </w:pPr>
      <w:r w:rsidRPr="00F0463D">
        <w:rPr>
          <w:rFonts w:ascii="標楷體" w:hAnsi="標楷體" w:hint="eastAsia"/>
          <w:sz w:val="28"/>
          <w:szCs w:val="28"/>
        </w:rPr>
        <w:t>表8.2-1影片製作3分鐘簡短，建議</w:t>
      </w:r>
      <w:r w:rsidR="0051516D" w:rsidRPr="00F0463D">
        <w:rPr>
          <w:rFonts w:ascii="標楷體" w:hAnsi="標楷體" w:hint="eastAsia"/>
          <w:sz w:val="28"/>
          <w:szCs w:val="28"/>
        </w:rPr>
        <w:t>增加首長致詞，影片長度精華版5分鐘、標準版15分、宣導版30分鐘，以多種語言最好有國語、台語、英語、原住民語。</w:t>
      </w:r>
    </w:p>
    <w:p w14:paraId="728A1995" w14:textId="77777777" w:rsidR="00B05FE9" w:rsidRPr="00F0463D" w:rsidRDefault="00B05FE9" w:rsidP="00EA17BA">
      <w:pPr>
        <w:pStyle w:val="af0"/>
        <w:numPr>
          <w:ilvl w:val="1"/>
          <w:numId w:val="1"/>
        </w:numPr>
        <w:spacing w:beforeLines="50" w:before="180" w:line="400" w:lineRule="exact"/>
        <w:ind w:leftChars="0" w:left="426" w:firstLine="195"/>
        <w:jc w:val="both"/>
        <w:rPr>
          <w:rFonts w:ascii="標楷體" w:hAnsi="標楷體"/>
          <w:b/>
          <w:bCs/>
          <w:sz w:val="28"/>
        </w:rPr>
      </w:pPr>
      <w:r w:rsidRPr="00F0463D">
        <w:rPr>
          <w:rFonts w:ascii="標楷體" w:hAnsi="標楷體" w:hint="eastAsia"/>
          <w:b/>
          <w:sz w:val="28"/>
          <w:szCs w:val="28"/>
        </w:rPr>
        <w:t>徐委員</w:t>
      </w:r>
      <w:proofErr w:type="gramStart"/>
      <w:r w:rsidRPr="00F0463D">
        <w:rPr>
          <w:rFonts w:ascii="標楷體" w:hAnsi="標楷體" w:hint="eastAsia"/>
          <w:b/>
          <w:sz w:val="28"/>
          <w:szCs w:val="28"/>
        </w:rPr>
        <w:t>誌</w:t>
      </w:r>
      <w:proofErr w:type="gramEnd"/>
      <w:r w:rsidRPr="00F0463D">
        <w:rPr>
          <w:rFonts w:ascii="標楷體" w:hAnsi="標楷體" w:hint="eastAsia"/>
          <w:b/>
          <w:sz w:val="28"/>
          <w:szCs w:val="28"/>
        </w:rPr>
        <w:t>國</w:t>
      </w:r>
    </w:p>
    <w:p w14:paraId="6CC08CC7" w14:textId="45E364FA" w:rsidR="00DD26E0" w:rsidRPr="00F0463D" w:rsidRDefault="00DD26E0" w:rsidP="0084068C">
      <w:pPr>
        <w:pStyle w:val="af0"/>
        <w:numPr>
          <w:ilvl w:val="0"/>
          <w:numId w:val="17"/>
        </w:numPr>
        <w:spacing w:beforeLines="50" w:before="180" w:line="400" w:lineRule="exact"/>
        <w:ind w:leftChars="650" w:left="2408" w:hangingChars="303" w:hanging="848"/>
        <w:jc w:val="both"/>
        <w:rPr>
          <w:rFonts w:ascii="標楷體" w:hAnsi="標楷體"/>
          <w:bCs/>
          <w:sz w:val="28"/>
        </w:rPr>
      </w:pPr>
      <w:r w:rsidRPr="00F0463D">
        <w:rPr>
          <w:rFonts w:ascii="標楷體" w:hAnsi="標楷體" w:hint="eastAsia"/>
          <w:bCs/>
          <w:sz w:val="28"/>
        </w:rPr>
        <w:t>p2-74歷史淹水紀錄;內文提及吉安鄉境內汙水管接管及雨汙水尚未完全分流.</w:t>
      </w:r>
      <w:proofErr w:type="gramStart"/>
      <w:r w:rsidRPr="00F0463D">
        <w:rPr>
          <w:rFonts w:ascii="標楷體" w:hAnsi="標楷體" w:hint="eastAsia"/>
          <w:bCs/>
          <w:sz w:val="28"/>
        </w:rPr>
        <w:t>.....</w:t>
      </w:r>
      <w:proofErr w:type="gramEnd"/>
      <w:r w:rsidRPr="00F0463D">
        <w:rPr>
          <w:rFonts w:ascii="標楷體" w:hAnsi="標楷體" w:hint="eastAsia"/>
          <w:bCs/>
          <w:sz w:val="28"/>
        </w:rPr>
        <w:t>，導致雨汙水溢出至道路而淹水;其相關接管作業大部分是否在去(110)年已完成</w:t>
      </w:r>
      <w:r w:rsidR="00FA4B73" w:rsidRPr="00F0463D">
        <w:rPr>
          <w:rFonts w:ascii="標楷體" w:hAnsi="標楷體" w:hint="eastAsia"/>
          <w:bCs/>
          <w:sz w:val="28"/>
        </w:rPr>
        <w:t>，</w:t>
      </w:r>
      <w:r w:rsidRPr="00F0463D">
        <w:rPr>
          <w:rFonts w:ascii="標楷體" w:hAnsi="標楷體" w:hint="eastAsia"/>
          <w:bCs/>
          <w:sz w:val="28"/>
        </w:rPr>
        <w:t>請檢視說明</w:t>
      </w:r>
      <w:r w:rsidR="00FA4B73" w:rsidRPr="00F0463D">
        <w:rPr>
          <w:rFonts w:ascii="標楷體" w:hAnsi="標楷體" w:hint="eastAsia"/>
          <w:bCs/>
          <w:sz w:val="28"/>
        </w:rPr>
        <w:t>。</w:t>
      </w:r>
      <w:r w:rsidRPr="00F0463D">
        <w:rPr>
          <w:rFonts w:ascii="標楷體" w:hAnsi="標楷體" w:hint="eastAsia"/>
          <w:bCs/>
          <w:sz w:val="28"/>
        </w:rPr>
        <w:t>另查圖2.4-12淹水潛勢區也是105年製作之淹水潛勢圖，至今111年與現況多有不符</w:t>
      </w:r>
      <w:r w:rsidR="00FA4B73" w:rsidRPr="00F0463D">
        <w:rPr>
          <w:rFonts w:ascii="標楷體" w:hAnsi="標楷體" w:hint="eastAsia"/>
          <w:bCs/>
          <w:sz w:val="28"/>
        </w:rPr>
        <w:t>。</w:t>
      </w:r>
      <w:r w:rsidRPr="00F0463D">
        <w:rPr>
          <w:rFonts w:ascii="標楷體" w:hAnsi="標楷體" w:hint="eastAsia"/>
          <w:bCs/>
          <w:sz w:val="28"/>
        </w:rPr>
        <w:t>經查水規所於109年已委託製作第4代淹水潛勢圖</w:t>
      </w:r>
      <w:r w:rsidR="00FA4B73" w:rsidRPr="00F0463D">
        <w:rPr>
          <w:rFonts w:ascii="標楷體" w:hAnsi="標楷體" w:hint="eastAsia"/>
          <w:bCs/>
          <w:sz w:val="28"/>
        </w:rPr>
        <w:t>，</w:t>
      </w:r>
      <w:r w:rsidRPr="00F0463D">
        <w:rPr>
          <w:rFonts w:ascii="標楷體" w:hAnsi="標楷體" w:hint="eastAsia"/>
          <w:bCs/>
          <w:sz w:val="28"/>
        </w:rPr>
        <w:t>建議規畫公司可檢視是否已釋出最新淹水潛勢成果圖(圖2.4-12~20)</w:t>
      </w:r>
      <w:r w:rsidR="00FA4B73" w:rsidRPr="00F0463D">
        <w:rPr>
          <w:rFonts w:ascii="標楷體" w:hAnsi="標楷體" w:hint="eastAsia"/>
          <w:bCs/>
          <w:sz w:val="28"/>
        </w:rPr>
        <w:t>，</w:t>
      </w:r>
      <w:r w:rsidRPr="00F0463D">
        <w:rPr>
          <w:rFonts w:ascii="標楷體" w:hAnsi="標楷體" w:hint="eastAsia"/>
          <w:bCs/>
          <w:sz w:val="28"/>
        </w:rPr>
        <w:t>據以更新</w:t>
      </w:r>
      <w:r w:rsidR="00FA4B73" w:rsidRPr="00F0463D">
        <w:rPr>
          <w:rFonts w:ascii="標楷體" w:hAnsi="標楷體" w:hint="eastAsia"/>
          <w:bCs/>
          <w:sz w:val="28"/>
        </w:rPr>
        <w:t>。</w:t>
      </w:r>
    </w:p>
    <w:p w14:paraId="6EB23F28" w14:textId="6E1C7AE5" w:rsidR="0084068C" w:rsidRPr="00F0463D" w:rsidRDefault="00DD26E0" w:rsidP="0084068C">
      <w:pPr>
        <w:pStyle w:val="af0"/>
        <w:numPr>
          <w:ilvl w:val="0"/>
          <w:numId w:val="17"/>
        </w:numPr>
        <w:spacing w:beforeLines="50" w:before="180" w:line="400" w:lineRule="exact"/>
        <w:ind w:leftChars="0" w:left="1560" w:right="-1" w:hanging="1"/>
        <w:jc w:val="both"/>
        <w:rPr>
          <w:rFonts w:ascii="標楷體" w:hAnsi="標楷體"/>
          <w:bCs/>
          <w:sz w:val="28"/>
        </w:rPr>
      </w:pPr>
      <w:r w:rsidRPr="00F0463D">
        <w:rPr>
          <w:rFonts w:ascii="標楷體" w:hAnsi="標楷體" w:hint="eastAsia"/>
          <w:bCs/>
          <w:sz w:val="28"/>
        </w:rPr>
        <w:t>p3-17表3.2-2縣管河川或排水</w:t>
      </w:r>
      <w:r w:rsidR="00FA4B73" w:rsidRPr="00F0463D">
        <w:rPr>
          <w:rFonts w:ascii="標楷體" w:hAnsi="標楷體" w:hint="eastAsia"/>
          <w:bCs/>
          <w:sz w:val="28"/>
        </w:rPr>
        <w:t>，</w:t>
      </w:r>
      <w:r w:rsidRPr="00F0463D">
        <w:rPr>
          <w:rFonts w:ascii="標楷體" w:hAnsi="標楷體" w:hint="eastAsia"/>
          <w:bCs/>
          <w:sz w:val="28"/>
        </w:rPr>
        <w:t>但表</w:t>
      </w:r>
      <w:proofErr w:type="gramStart"/>
      <w:r w:rsidRPr="00F0463D">
        <w:rPr>
          <w:rFonts w:ascii="標楷體" w:hAnsi="標楷體" w:hint="eastAsia"/>
          <w:bCs/>
          <w:sz w:val="28"/>
        </w:rPr>
        <w:t>內除縣管</w:t>
      </w:r>
      <w:proofErr w:type="gramEnd"/>
      <w:r w:rsidRPr="00F0463D">
        <w:rPr>
          <w:rFonts w:ascii="標楷體" w:hAnsi="標楷體" w:hint="eastAsia"/>
          <w:bCs/>
          <w:sz w:val="28"/>
        </w:rPr>
        <w:t>河川及排水</w:t>
      </w:r>
    </w:p>
    <w:p w14:paraId="31E5A295" w14:textId="5F51B4CB" w:rsidR="00DD26E0" w:rsidRPr="00F0463D" w:rsidRDefault="00DD26E0" w:rsidP="0084068C">
      <w:pPr>
        <w:pStyle w:val="af0"/>
        <w:spacing w:beforeLines="50" w:before="180" w:line="400" w:lineRule="exact"/>
        <w:ind w:leftChars="950" w:left="2280" w:right="-1"/>
        <w:jc w:val="both"/>
        <w:rPr>
          <w:rFonts w:ascii="標楷體" w:hAnsi="標楷體"/>
          <w:bCs/>
          <w:sz w:val="28"/>
        </w:rPr>
      </w:pPr>
      <w:r w:rsidRPr="00F0463D">
        <w:rPr>
          <w:rFonts w:ascii="標楷體" w:hAnsi="標楷體" w:hint="eastAsia"/>
          <w:bCs/>
          <w:sz w:val="28"/>
        </w:rPr>
        <w:t>外</w:t>
      </w:r>
      <w:r w:rsidR="00FA4B73" w:rsidRPr="00F0463D">
        <w:rPr>
          <w:rFonts w:ascii="標楷體" w:hAnsi="標楷體" w:hint="eastAsia"/>
          <w:bCs/>
          <w:sz w:val="28"/>
        </w:rPr>
        <w:t>，</w:t>
      </w:r>
      <w:r w:rsidRPr="00F0463D">
        <w:rPr>
          <w:rFonts w:ascii="標楷體" w:hAnsi="標楷體" w:hint="eastAsia"/>
          <w:bCs/>
          <w:sz w:val="28"/>
        </w:rPr>
        <w:t>仍含中央管河川</w:t>
      </w:r>
      <w:r w:rsidR="00FA4B73" w:rsidRPr="00F0463D">
        <w:rPr>
          <w:rFonts w:ascii="標楷體" w:hAnsi="標楷體" w:hint="eastAsia"/>
          <w:bCs/>
          <w:sz w:val="28"/>
        </w:rPr>
        <w:t>，</w:t>
      </w:r>
      <w:r w:rsidRPr="00F0463D">
        <w:rPr>
          <w:rFonts w:ascii="標楷體" w:hAnsi="標楷體" w:hint="eastAsia"/>
          <w:bCs/>
          <w:sz w:val="28"/>
        </w:rPr>
        <w:t>建議表全銜修改為花蓮縣境內河川或排水</w:t>
      </w:r>
      <w:r w:rsidR="00FA4B73" w:rsidRPr="00F0463D">
        <w:rPr>
          <w:rFonts w:ascii="標楷體" w:hAnsi="標楷體" w:hint="eastAsia"/>
          <w:bCs/>
          <w:sz w:val="28"/>
        </w:rPr>
        <w:t>，</w:t>
      </w:r>
      <w:r w:rsidRPr="00F0463D">
        <w:rPr>
          <w:rFonts w:ascii="標楷體" w:hAnsi="標楷體" w:hint="eastAsia"/>
          <w:bCs/>
          <w:sz w:val="28"/>
        </w:rPr>
        <w:t>欄位</w:t>
      </w:r>
      <w:proofErr w:type="gramStart"/>
      <w:r w:rsidRPr="00F0463D">
        <w:rPr>
          <w:rFonts w:ascii="標楷體" w:hAnsi="標楷體" w:hint="eastAsia"/>
          <w:bCs/>
          <w:sz w:val="28"/>
        </w:rPr>
        <w:t>—</w:t>
      </w:r>
      <w:proofErr w:type="gramEnd"/>
      <w:r w:rsidRPr="00F0463D">
        <w:rPr>
          <w:rFonts w:ascii="標楷體" w:hAnsi="標楷體" w:hint="eastAsia"/>
          <w:bCs/>
          <w:sz w:val="28"/>
        </w:rPr>
        <w:t>縣管區排及水圳?也應配合修改</w:t>
      </w:r>
      <w:r w:rsidR="00FA4B73" w:rsidRPr="00F0463D">
        <w:rPr>
          <w:rFonts w:ascii="標楷體" w:hAnsi="標楷體" w:hint="eastAsia"/>
          <w:bCs/>
          <w:sz w:val="28"/>
        </w:rPr>
        <w:t>。</w:t>
      </w:r>
    </w:p>
    <w:p w14:paraId="519B045F" w14:textId="0607F721" w:rsidR="00DD26E0" w:rsidRPr="00F0463D" w:rsidRDefault="00DD26E0" w:rsidP="0084068C">
      <w:pPr>
        <w:pStyle w:val="af0"/>
        <w:numPr>
          <w:ilvl w:val="0"/>
          <w:numId w:val="17"/>
        </w:numPr>
        <w:spacing w:beforeLines="50" w:before="180" w:line="400" w:lineRule="exact"/>
        <w:ind w:leftChars="0" w:left="2410" w:hanging="851"/>
        <w:jc w:val="both"/>
        <w:rPr>
          <w:rFonts w:ascii="標楷體" w:hAnsi="標楷體"/>
          <w:bCs/>
          <w:sz w:val="28"/>
        </w:rPr>
      </w:pPr>
      <w:r w:rsidRPr="00F0463D">
        <w:rPr>
          <w:rFonts w:ascii="標楷體" w:hAnsi="標楷體" w:hint="eastAsia"/>
          <w:bCs/>
          <w:sz w:val="28"/>
        </w:rPr>
        <w:t>p3-20之</w:t>
      </w:r>
      <w:proofErr w:type="gramStart"/>
      <w:r w:rsidRPr="00F0463D">
        <w:rPr>
          <w:rFonts w:ascii="標楷體" w:hAnsi="標楷體" w:hint="eastAsia"/>
          <w:bCs/>
          <w:sz w:val="28"/>
        </w:rPr>
        <w:t>一</w:t>
      </w:r>
      <w:proofErr w:type="gramEnd"/>
      <w:r w:rsidRPr="00F0463D">
        <w:rPr>
          <w:rFonts w:ascii="標楷體" w:hAnsi="標楷體" w:hint="eastAsia"/>
          <w:bCs/>
          <w:sz w:val="28"/>
        </w:rPr>
        <w:t>水環境改善願景目標--....配合持續辦理汙水下水道，生活汙水接管與汙水截流，水質淨化處理.…;逐步改善河川水質.計畫雖有蒐集縣境內汙水下水道，生活汙水接</w:t>
      </w:r>
      <w:r w:rsidRPr="00F0463D">
        <w:rPr>
          <w:rFonts w:ascii="標楷體" w:hAnsi="標楷體" w:hint="eastAsia"/>
          <w:bCs/>
          <w:sz w:val="28"/>
        </w:rPr>
        <w:lastRenderedPageBreak/>
        <w:t>管與汙水截流之接管率</w:t>
      </w:r>
      <w:r w:rsidR="00FA4B73" w:rsidRPr="00F0463D">
        <w:rPr>
          <w:rFonts w:ascii="標楷體" w:hAnsi="標楷體" w:hint="eastAsia"/>
          <w:bCs/>
          <w:sz w:val="28"/>
        </w:rPr>
        <w:t>。</w:t>
      </w:r>
      <w:r w:rsidRPr="00F0463D">
        <w:rPr>
          <w:rFonts w:ascii="標楷體" w:hAnsi="標楷體" w:hint="eastAsia"/>
          <w:bCs/>
          <w:sz w:val="28"/>
        </w:rPr>
        <w:t>但無水質淨化處理等相關量化數據，如p4-30表4.1-7美</w:t>
      </w:r>
      <w:proofErr w:type="gramStart"/>
      <w:r w:rsidRPr="00F0463D">
        <w:rPr>
          <w:rFonts w:ascii="標楷體" w:hAnsi="標楷體" w:hint="eastAsia"/>
          <w:bCs/>
          <w:sz w:val="28"/>
        </w:rPr>
        <w:t>崙溪短</w:t>
      </w:r>
      <w:proofErr w:type="gramEnd"/>
      <w:r w:rsidRPr="00F0463D">
        <w:rPr>
          <w:rFonts w:ascii="標楷體" w:hAnsi="標楷體" w:hint="eastAsia"/>
          <w:bCs/>
          <w:sz w:val="28"/>
        </w:rPr>
        <w:t>中長期目標;短期僅提及畜牧業汙染改善未有生活汙水改善?查p3-5--3.2-2節提及花蓮河川除美</w:t>
      </w:r>
      <w:proofErr w:type="gramStart"/>
      <w:r w:rsidRPr="00F0463D">
        <w:rPr>
          <w:rFonts w:ascii="標楷體" w:hAnsi="標楷體" w:hint="eastAsia"/>
          <w:bCs/>
          <w:sz w:val="28"/>
        </w:rPr>
        <w:t>崙</w:t>
      </w:r>
      <w:proofErr w:type="gramEnd"/>
      <w:r w:rsidRPr="00F0463D">
        <w:rPr>
          <w:rFonts w:ascii="標楷體" w:hAnsi="標楷體" w:hint="eastAsia"/>
          <w:bCs/>
          <w:sz w:val="28"/>
        </w:rPr>
        <w:t>溪及吉安溪因都市生活污水或畜牧水影響</w:t>
      </w:r>
      <w:r w:rsidR="00FA4B73" w:rsidRPr="00F0463D">
        <w:rPr>
          <w:rFonts w:ascii="標楷體" w:hAnsi="標楷體" w:hint="eastAsia"/>
          <w:bCs/>
          <w:sz w:val="28"/>
        </w:rPr>
        <w:t>，</w:t>
      </w:r>
      <w:r w:rsidRPr="00F0463D">
        <w:rPr>
          <w:rFonts w:ascii="標楷體" w:hAnsi="標楷體" w:hint="eastAsia"/>
          <w:bCs/>
          <w:sz w:val="28"/>
        </w:rPr>
        <w:t>而短期卻未納入生活汙水?如何提出相關改善作法?</w:t>
      </w:r>
    </w:p>
    <w:p w14:paraId="43038CF9" w14:textId="44ADF7E5" w:rsidR="00DD26E0" w:rsidRPr="00F0463D" w:rsidRDefault="00DD26E0" w:rsidP="0084068C">
      <w:pPr>
        <w:pStyle w:val="af0"/>
        <w:numPr>
          <w:ilvl w:val="0"/>
          <w:numId w:val="17"/>
        </w:numPr>
        <w:spacing w:beforeLines="50" w:before="180" w:line="400" w:lineRule="exact"/>
        <w:ind w:leftChars="0" w:left="2410" w:hanging="851"/>
        <w:jc w:val="both"/>
        <w:rPr>
          <w:rFonts w:ascii="標楷體" w:hAnsi="標楷體"/>
          <w:sz w:val="28"/>
        </w:rPr>
      </w:pPr>
      <w:r w:rsidRPr="00F0463D">
        <w:rPr>
          <w:rFonts w:ascii="標楷體" w:hAnsi="標楷體" w:hint="eastAsia"/>
          <w:bCs/>
          <w:sz w:val="28"/>
        </w:rPr>
        <w:t>查</w:t>
      </w:r>
      <w:r w:rsidRPr="00F0463D">
        <w:rPr>
          <w:rFonts w:ascii="標楷體" w:hAnsi="標楷體" w:hint="eastAsia"/>
          <w:sz w:val="28"/>
        </w:rPr>
        <w:t>p4-57後段提及營建署111.4月接管率及汙水處理率-花蓮縣用戶公共汙水下水道普及率37.23%，專用汙水下水道普及率1.29%</w:t>
      </w:r>
      <w:r w:rsidR="00FA4B73" w:rsidRPr="00F0463D">
        <w:rPr>
          <w:rFonts w:ascii="標楷體" w:hAnsi="標楷體" w:hint="eastAsia"/>
          <w:sz w:val="28"/>
        </w:rPr>
        <w:t>，</w:t>
      </w:r>
      <w:r w:rsidRPr="00F0463D">
        <w:rPr>
          <w:rFonts w:ascii="標楷體" w:hAnsi="標楷體" w:hint="eastAsia"/>
          <w:sz w:val="28"/>
        </w:rPr>
        <w:t>此為全縣接管率</w:t>
      </w:r>
      <w:r w:rsidR="00FA4B73" w:rsidRPr="00F0463D">
        <w:rPr>
          <w:rFonts w:ascii="標楷體" w:hAnsi="標楷體" w:hint="eastAsia"/>
          <w:sz w:val="28"/>
        </w:rPr>
        <w:t>，</w:t>
      </w:r>
      <w:r w:rsidRPr="00F0463D">
        <w:rPr>
          <w:rFonts w:ascii="標楷體" w:hAnsi="標楷體" w:hint="eastAsia"/>
          <w:sz w:val="28"/>
        </w:rPr>
        <w:t>而計畫範圍內美</w:t>
      </w:r>
      <w:proofErr w:type="gramStart"/>
      <w:r w:rsidRPr="00F0463D">
        <w:rPr>
          <w:rFonts w:ascii="標楷體" w:hAnsi="標楷體" w:hint="eastAsia"/>
          <w:sz w:val="28"/>
        </w:rPr>
        <w:t>崙</w:t>
      </w:r>
      <w:proofErr w:type="gramEnd"/>
      <w:r w:rsidRPr="00F0463D">
        <w:rPr>
          <w:rFonts w:ascii="標楷體" w:hAnsi="標楷體" w:hint="eastAsia"/>
          <w:sz w:val="28"/>
        </w:rPr>
        <w:t>溪(花蓮市)及吉安溪(吉安鄉)接管率為何?仍建議單獨補充相關量化資料</w:t>
      </w:r>
      <w:r w:rsidR="00FA4B73" w:rsidRPr="00F0463D">
        <w:rPr>
          <w:rFonts w:ascii="標楷體" w:hAnsi="標楷體" w:hint="eastAsia"/>
          <w:sz w:val="28"/>
        </w:rPr>
        <w:t>，</w:t>
      </w:r>
      <w:r w:rsidRPr="00F0463D">
        <w:rPr>
          <w:rFonts w:ascii="標楷體" w:hAnsi="標楷體" w:hint="eastAsia"/>
          <w:sz w:val="28"/>
        </w:rPr>
        <w:t>作為改善策略依據</w:t>
      </w:r>
      <w:r w:rsidR="00FA4B73" w:rsidRPr="00F0463D">
        <w:rPr>
          <w:rFonts w:ascii="標楷體" w:hAnsi="標楷體" w:hint="eastAsia"/>
          <w:sz w:val="28"/>
        </w:rPr>
        <w:t>。</w:t>
      </w:r>
    </w:p>
    <w:p w14:paraId="7A440BD6" w14:textId="6507E91E" w:rsidR="00DD26E0" w:rsidRPr="00F0463D" w:rsidRDefault="00DD26E0" w:rsidP="00FA4B73">
      <w:pPr>
        <w:pStyle w:val="af0"/>
        <w:numPr>
          <w:ilvl w:val="0"/>
          <w:numId w:val="17"/>
        </w:numPr>
        <w:spacing w:beforeLines="50" w:before="180" w:line="400" w:lineRule="exact"/>
        <w:ind w:leftChars="0" w:left="2410" w:hanging="851"/>
        <w:jc w:val="both"/>
        <w:rPr>
          <w:rFonts w:ascii="標楷體" w:hAnsi="標楷體"/>
          <w:bCs/>
          <w:sz w:val="28"/>
        </w:rPr>
      </w:pPr>
      <w:r w:rsidRPr="00F0463D">
        <w:rPr>
          <w:rFonts w:ascii="標楷體" w:hAnsi="標楷體" w:hint="eastAsia"/>
          <w:bCs/>
          <w:sz w:val="28"/>
        </w:rPr>
        <w:t>p5-1中區水環境</w:t>
      </w:r>
      <w:proofErr w:type="gramStart"/>
      <w:r w:rsidRPr="00F0463D">
        <w:rPr>
          <w:rFonts w:ascii="標楷體" w:hAnsi="標楷體" w:hint="eastAsia"/>
          <w:bCs/>
          <w:sz w:val="28"/>
        </w:rPr>
        <w:t>—</w:t>
      </w:r>
      <w:proofErr w:type="gramEnd"/>
      <w:r w:rsidRPr="00F0463D">
        <w:rPr>
          <w:rFonts w:ascii="標楷體" w:hAnsi="標楷體" w:hint="eastAsia"/>
          <w:bCs/>
          <w:sz w:val="28"/>
        </w:rPr>
        <w:t>荖溪-</w:t>
      </w:r>
      <w:proofErr w:type="gramStart"/>
      <w:r w:rsidRPr="00F0463D">
        <w:rPr>
          <w:rFonts w:ascii="標楷體" w:hAnsi="標楷體" w:hint="eastAsia"/>
          <w:bCs/>
          <w:sz w:val="28"/>
        </w:rPr>
        <w:t>樹湖</w:t>
      </w:r>
      <w:proofErr w:type="gramEnd"/>
      <w:r w:rsidRPr="00F0463D">
        <w:rPr>
          <w:rFonts w:ascii="標楷體" w:hAnsi="標楷體" w:hint="eastAsia"/>
          <w:bCs/>
          <w:sz w:val="28"/>
        </w:rPr>
        <w:t>溪排水水環境改善;因縣府111年正</w:t>
      </w:r>
      <w:proofErr w:type="gramStart"/>
      <w:r w:rsidRPr="00F0463D">
        <w:rPr>
          <w:rFonts w:ascii="標楷體" w:hAnsi="標楷體" w:hint="eastAsia"/>
          <w:bCs/>
          <w:sz w:val="28"/>
        </w:rPr>
        <w:t>辦理樹湖溪</w:t>
      </w:r>
      <w:proofErr w:type="gramEnd"/>
      <w:r w:rsidRPr="00F0463D">
        <w:rPr>
          <w:rFonts w:ascii="標楷體" w:hAnsi="標楷體" w:hint="eastAsia"/>
          <w:bCs/>
          <w:sz w:val="28"/>
        </w:rPr>
        <w:t>排水逕流分擔實施範圍評估規劃;本計畫水環境改善空間發展</w:t>
      </w:r>
      <w:proofErr w:type="gramStart"/>
      <w:r w:rsidRPr="00F0463D">
        <w:rPr>
          <w:rFonts w:ascii="標楷體" w:hAnsi="標楷體" w:hint="eastAsia"/>
          <w:bCs/>
          <w:sz w:val="28"/>
        </w:rPr>
        <w:t>規</w:t>
      </w:r>
      <w:proofErr w:type="gramEnd"/>
      <w:r w:rsidRPr="00F0463D">
        <w:rPr>
          <w:rFonts w:ascii="標楷體" w:hAnsi="標楷體" w:hint="eastAsia"/>
          <w:bCs/>
          <w:sz w:val="28"/>
        </w:rPr>
        <w:t>畫-行動計畫</w:t>
      </w:r>
      <w:r w:rsidR="00FA4B73" w:rsidRPr="00F0463D">
        <w:rPr>
          <w:rFonts w:ascii="標楷體" w:hAnsi="標楷體" w:hint="eastAsia"/>
          <w:bCs/>
          <w:sz w:val="28"/>
        </w:rPr>
        <w:t>:</w:t>
      </w:r>
      <w:r w:rsidRPr="00F0463D">
        <w:rPr>
          <w:rFonts w:ascii="標楷體" w:hAnsi="標楷體" w:hint="eastAsia"/>
          <w:bCs/>
          <w:sz w:val="28"/>
        </w:rPr>
        <w:t>仍需以該未來公告之實施範圍，作為擬定相關發展議題依據</w:t>
      </w:r>
      <w:r w:rsidR="00FA4B73" w:rsidRPr="00F0463D">
        <w:rPr>
          <w:rFonts w:ascii="標楷體" w:hAnsi="標楷體" w:hint="eastAsia"/>
          <w:bCs/>
          <w:sz w:val="28"/>
        </w:rPr>
        <w:t>，</w:t>
      </w:r>
      <w:r w:rsidRPr="00F0463D">
        <w:rPr>
          <w:rFonts w:ascii="標楷體" w:hAnsi="標楷體" w:hint="eastAsia"/>
          <w:bCs/>
          <w:sz w:val="28"/>
        </w:rPr>
        <w:t>如那些農地</w:t>
      </w:r>
      <w:r w:rsidR="00FA4B73" w:rsidRPr="00F0463D">
        <w:rPr>
          <w:rFonts w:ascii="標楷體" w:hAnsi="標楷體" w:hint="eastAsia"/>
          <w:bCs/>
          <w:sz w:val="28"/>
        </w:rPr>
        <w:t>，</w:t>
      </w:r>
      <w:r w:rsidRPr="00F0463D">
        <w:rPr>
          <w:rFonts w:ascii="標楷體" w:hAnsi="標楷體" w:hint="eastAsia"/>
          <w:bCs/>
          <w:sz w:val="28"/>
        </w:rPr>
        <w:t>學校....等已</w:t>
      </w:r>
      <w:proofErr w:type="gramStart"/>
      <w:r w:rsidRPr="00F0463D">
        <w:rPr>
          <w:rFonts w:ascii="標楷體" w:hAnsi="標楷體" w:hint="eastAsia"/>
          <w:bCs/>
          <w:sz w:val="28"/>
        </w:rPr>
        <w:t>規</w:t>
      </w:r>
      <w:proofErr w:type="gramEnd"/>
      <w:r w:rsidRPr="00F0463D">
        <w:rPr>
          <w:rFonts w:ascii="標楷體" w:hAnsi="標楷體" w:hint="eastAsia"/>
          <w:bCs/>
          <w:sz w:val="28"/>
        </w:rPr>
        <w:t>畫作為逕流</w:t>
      </w:r>
      <w:proofErr w:type="gramStart"/>
      <w:r w:rsidRPr="00F0463D">
        <w:rPr>
          <w:rFonts w:ascii="標楷體" w:hAnsi="標楷體" w:hint="eastAsia"/>
          <w:bCs/>
          <w:sz w:val="28"/>
        </w:rPr>
        <w:t>分擔之滯</w:t>
      </w:r>
      <w:proofErr w:type="gramEnd"/>
      <w:r w:rsidRPr="00F0463D">
        <w:rPr>
          <w:rFonts w:ascii="標楷體" w:hAnsi="標楷體" w:hint="eastAsia"/>
          <w:bCs/>
          <w:sz w:val="28"/>
        </w:rPr>
        <w:t>洪空間，而此區域之周邊水環境藍圖應如何配合規畫....等等</w:t>
      </w:r>
      <w:r w:rsidR="00FA4B73" w:rsidRPr="00F0463D">
        <w:rPr>
          <w:rFonts w:ascii="標楷體" w:hAnsi="標楷體" w:hint="eastAsia"/>
          <w:bCs/>
          <w:sz w:val="28"/>
        </w:rPr>
        <w:t>。</w:t>
      </w:r>
      <w:proofErr w:type="gramStart"/>
      <w:r w:rsidRPr="00F0463D">
        <w:rPr>
          <w:rFonts w:ascii="標楷體" w:hAnsi="標楷體" w:hint="eastAsia"/>
          <w:bCs/>
          <w:sz w:val="28"/>
        </w:rPr>
        <w:t>爰均應細</w:t>
      </w:r>
      <w:proofErr w:type="gramEnd"/>
      <w:r w:rsidRPr="00F0463D">
        <w:rPr>
          <w:rFonts w:ascii="標楷體" w:hAnsi="標楷體" w:hint="eastAsia"/>
          <w:bCs/>
          <w:sz w:val="28"/>
        </w:rPr>
        <w:t>究</w:t>
      </w:r>
      <w:r w:rsidR="00FA4B73" w:rsidRPr="00F0463D">
        <w:rPr>
          <w:rFonts w:ascii="標楷體" w:hAnsi="標楷體" w:hint="eastAsia"/>
          <w:bCs/>
          <w:sz w:val="28"/>
        </w:rPr>
        <w:t>，</w:t>
      </w:r>
      <w:r w:rsidRPr="00F0463D">
        <w:rPr>
          <w:rFonts w:ascii="標楷體" w:hAnsi="標楷體" w:hint="eastAsia"/>
          <w:bCs/>
          <w:sz w:val="28"/>
        </w:rPr>
        <w:t>建議將逕流分擔評估實施範圍臚列(未來公告實施範圍)，再依據該逕流分擔目標配合提出水環境改善發展藍圖及相關作法;以符合地方治(淹)水優先之期望</w:t>
      </w:r>
      <w:r w:rsidR="00FA4B73" w:rsidRPr="00F0463D">
        <w:rPr>
          <w:rFonts w:ascii="標楷體" w:hAnsi="標楷體" w:hint="eastAsia"/>
          <w:bCs/>
          <w:sz w:val="28"/>
        </w:rPr>
        <w:t>。</w:t>
      </w:r>
    </w:p>
    <w:p w14:paraId="1F8719B7" w14:textId="7FCD817B" w:rsidR="00DD26E0" w:rsidRPr="00F0463D" w:rsidRDefault="00DD26E0" w:rsidP="0084068C">
      <w:pPr>
        <w:pStyle w:val="af0"/>
        <w:numPr>
          <w:ilvl w:val="0"/>
          <w:numId w:val="17"/>
        </w:numPr>
        <w:spacing w:beforeLines="50" w:before="180" w:line="400" w:lineRule="exact"/>
        <w:ind w:leftChars="0" w:left="2552" w:hanging="851"/>
        <w:jc w:val="both"/>
        <w:rPr>
          <w:rFonts w:ascii="標楷體" w:hAnsi="標楷體"/>
          <w:bCs/>
          <w:sz w:val="28"/>
        </w:rPr>
      </w:pPr>
      <w:r w:rsidRPr="00F0463D">
        <w:rPr>
          <w:rFonts w:ascii="標楷體" w:hAnsi="標楷體" w:hint="eastAsia"/>
          <w:bCs/>
          <w:sz w:val="28"/>
        </w:rPr>
        <w:t>p5.15大華大全排水</w:t>
      </w:r>
      <w:proofErr w:type="gramStart"/>
      <w:r w:rsidRPr="00F0463D">
        <w:rPr>
          <w:rFonts w:ascii="標楷體" w:hAnsi="標楷體" w:hint="eastAsia"/>
          <w:bCs/>
          <w:sz w:val="28"/>
        </w:rPr>
        <w:t>水</w:t>
      </w:r>
      <w:proofErr w:type="gramEnd"/>
      <w:r w:rsidRPr="00F0463D">
        <w:rPr>
          <w:rFonts w:ascii="標楷體" w:hAnsi="標楷體" w:hint="eastAsia"/>
          <w:bCs/>
          <w:sz w:val="28"/>
        </w:rPr>
        <w:t>環境改善，因縣府今(111)年將辦理大華大全排水生態景觀池及綠色堤岸規畫設計</w:t>
      </w:r>
      <w:r w:rsidR="00FA4B73" w:rsidRPr="00F0463D">
        <w:rPr>
          <w:rFonts w:ascii="標楷體" w:hAnsi="標楷體" w:hint="eastAsia"/>
          <w:bCs/>
          <w:sz w:val="28"/>
        </w:rPr>
        <w:t>，</w:t>
      </w:r>
      <w:r w:rsidRPr="00F0463D">
        <w:rPr>
          <w:rFonts w:ascii="標楷體" w:hAnsi="標楷體" w:hint="eastAsia"/>
          <w:bCs/>
          <w:sz w:val="28"/>
        </w:rPr>
        <w:t>其規畫設計先，水環境發展藍圖為後</w:t>
      </w:r>
      <w:r w:rsidR="00FA4B73" w:rsidRPr="00F0463D">
        <w:rPr>
          <w:rFonts w:ascii="標楷體" w:hAnsi="標楷體" w:hint="eastAsia"/>
          <w:bCs/>
          <w:sz w:val="28"/>
        </w:rPr>
        <w:t>，</w:t>
      </w:r>
      <w:r w:rsidRPr="00F0463D">
        <w:rPr>
          <w:rFonts w:ascii="標楷體" w:hAnsi="標楷體" w:hint="eastAsia"/>
          <w:bCs/>
          <w:sz w:val="28"/>
        </w:rPr>
        <w:t>建議如p5-49表5.2-16相關行動項目如生態池建置，改善</w:t>
      </w:r>
      <w:proofErr w:type="gramStart"/>
      <w:r w:rsidRPr="00F0463D">
        <w:rPr>
          <w:rFonts w:ascii="標楷體" w:hAnsi="標楷體" w:hint="eastAsia"/>
          <w:bCs/>
          <w:sz w:val="28"/>
        </w:rPr>
        <w:t>水泥化護</w:t>
      </w:r>
      <w:proofErr w:type="gramEnd"/>
      <w:r w:rsidRPr="00F0463D">
        <w:rPr>
          <w:rFonts w:ascii="標楷體" w:hAnsi="標楷體" w:hint="eastAsia"/>
          <w:bCs/>
          <w:sz w:val="28"/>
        </w:rPr>
        <w:t>岸現況，也應配合調整及規畫</w:t>
      </w:r>
      <w:r w:rsidR="00FA4B73" w:rsidRPr="00F0463D">
        <w:rPr>
          <w:rFonts w:ascii="標楷體" w:hAnsi="標楷體" w:hint="eastAsia"/>
          <w:bCs/>
          <w:sz w:val="28"/>
        </w:rPr>
        <w:t>，</w:t>
      </w:r>
      <w:r w:rsidRPr="00F0463D">
        <w:rPr>
          <w:rFonts w:ascii="標楷體" w:hAnsi="標楷體" w:hint="eastAsia"/>
          <w:bCs/>
          <w:sz w:val="28"/>
        </w:rPr>
        <w:t>但本計畫</w:t>
      </w:r>
      <w:proofErr w:type="gramStart"/>
      <w:r w:rsidRPr="00F0463D">
        <w:rPr>
          <w:rFonts w:ascii="標楷體" w:hAnsi="標楷體" w:hint="eastAsia"/>
          <w:bCs/>
          <w:sz w:val="28"/>
        </w:rPr>
        <w:t>期程至111</w:t>
      </w:r>
      <w:proofErr w:type="gramEnd"/>
      <w:r w:rsidRPr="00F0463D">
        <w:rPr>
          <w:rFonts w:ascii="標楷體" w:hAnsi="標楷體" w:hint="eastAsia"/>
          <w:bCs/>
          <w:sz w:val="28"/>
        </w:rPr>
        <w:t>年11/30日，如何連結?報告應補充說明</w:t>
      </w:r>
      <w:r w:rsidR="00FA4B73" w:rsidRPr="00F0463D">
        <w:rPr>
          <w:rFonts w:ascii="標楷體" w:hAnsi="標楷體" w:hint="eastAsia"/>
          <w:bCs/>
          <w:sz w:val="28"/>
        </w:rPr>
        <w:t>。</w:t>
      </w:r>
    </w:p>
    <w:p w14:paraId="1CF23675" w14:textId="507B8EBB" w:rsidR="00DD26E0" w:rsidRPr="00F0463D" w:rsidRDefault="00DD26E0" w:rsidP="0084068C">
      <w:pPr>
        <w:pStyle w:val="af0"/>
        <w:numPr>
          <w:ilvl w:val="0"/>
          <w:numId w:val="17"/>
        </w:numPr>
        <w:spacing w:beforeLines="50" w:before="180" w:line="400" w:lineRule="exact"/>
        <w:ind w:leftChars="0" w:left="2694" w:hanging="851"/>
        <w:jc w:val="both"/>
        <w:rPr>
          <w:rFonts w:ascii="標楷體" w:hAnsi="標楷體"/>
          <w:bCs/>
          <w:sz w:val="28"/>
        </w:rPr>
      </w:pPr>
      <w:r w:rsidRPr="00F0463D">
        <w:rPr>
          <w:rFonts w:ascii="標楷體" w:hAnsi="標楷體" w:hint="eastAsia"/>
          <w:bCs/>
          <w:sz w:val="28"/>
        </w:rPr>
        <w:t>p6-1南區</w:t>
      </w:r>
      <w:proofErr w:type="gramStart"/>
      <w:r w:rsidRPr="00F0463D">
        <w:rPr>
          <w:rFonts w:ascii="標楷體" w:hAnsi="標楷體" w:hint="eastAsia"/>
          <w:bCs/>
          <w:sz w:val="28"/>
        </w:rPr>
        <w:t>水系-螺仔</w:t>
      </w:r>
      <w:proofErr w:type="gramEnd"/>
      <w:r w:rsidRPr="00F0463D">
        <w:rPr>
          <w:rFonts w:ascii="標楷體" w:hAnsi="標楷體" w:hint="eastAsia"/>
          <w:bCs/>
          <w:sz w:val="28"/>
        </w:rPr>
        <w:t>溪-湖仔溪排水水環境改善?查P6-8圖6.1-6系</w:t>
      </w:r>
      <w:proofErr w:type="gramStart"/>
      <w:r w:rsidRPr="00F0463D">
        <w:rPr>
          <w:rFonts w:ascii="標楷體" w:hAnsi="標楷體" w:hint="eastAsia"/>
          <w:bCs/>
          <w:sz w:val="28"/>
        </w:rPr>
        <w:t>以螺仔</w:t>
      </w:r>
      <w:proofErr w:type="gramEnd"/>
      <w:r w:rsidRPr="00F0463D">
        <w:rPr>
          <w:rFonts w:ascii="標楷體" w:hAnsi="標楷體" w:hint="eastAsia"/>
          <w:bCs/>
          <w:sz w:val="28"/>
        </w:rPr>
        <w:t>溪流域願景分區圖表示?表6.1-3也</w:t>
      </w:r>
      <w:proofErr w:type="gramStart"/>
      <w:r w:rsidRPr="00F0463D">
        <w:rPr>
          <w:rFonts w:ascii="標楷體" w:hAnsi="標楷體" w:hint="eastAsia"/>
          <w:bCs/>
          <w:sz w:val="28"/>
        </w:rPr>
        <w:t>以螺仔</w:t>
      </w:r>
      <w:proofErr w:type="gramEnd"/>
      <w:r w:rsidRPr="00F0463D">
        <w:rPr>
          <w:rFonts w:ascii="標楷體" w:hAnsi="標楷體" w:hint="eastAsia"/>
          <w:bCs/>
          <w:sz w:val="28"/>
        </w:rPr>
        <w:t>溪流域短中長期發展目標擬定?表6.1-4也是</w:t>
      </w:r>
      <w:proofErr w:type="gramStart"/>
      <w:r w:rsidRPr="00F0463D">
        <w:rPr>
          <w:rFonts w:ascii="標楷體" w:hAnsi="標楷體" w:hint="eastAsia"/>
          <w:bCs/>
          <w:sz w:val="28"/>
        </w:rPr>
        <w:t>以螺仔</w:t>
      </w:r>
      <w:proofErr w:type="gramEnd"/>
      <w:r w:rsidRPr="00F0463D">
        <w:rPr>
          <w:rFonts w:ascii="標楷體" w:hAnsi="標楷體" w:hint="eastAsia"/>
          <w:bCs/>
          <w:sz w:val="28"/>
        </w:rPr>
        <w:t>溪流域為發展行動計畫擬定?另查P6-8內文卻以湖仔溪排水短中長期撰寫?P6-11維護管理計畫又回到湖仔溪排水</w:t>
      </w:r>
      <w:proofErr w:type="gramStart"/>
      <w:r w:rsidRPr="00F0463D">
        <w:rPr>
          <w:rFonts w:ascii="標楷體" w:hAnsi="標楷體" w:hint="eastAsia"/>
          <w:bCs/>
          <w:sz w:val="28"/>
        </w:rPr>
        <w:t>水</w:t>
      </w:r>
      <w:proofErr w:type="gramEnd"/>
      <w:r w:rsidRPr="00F0463D">
        <w:rPr>
          <w:rFonts w:ascii="標楷體" w:hAnsi="標楷體" w:hint="eastAsia"/>
          <w:bCs/>
          <w:sz w:val="28"/>
        </w:rPr>
        <w:t>環境發展現況</w:t>
      </w:r>
      <w:proofErr w:type="gramStart"/>
      <w:r w:rsidRPr="00F0463D">
        <w:rPr>
          <w:rFonts w:ascii="標楷體" w:hAnsi="標楷體" w:hint="eastAsia"/>
          <w:bCs/>
          <w:sz w:val="28"/>
        </w:rPr>
        <w:t>擬定維管計</w:t>
      </w:r>
      <w:proofErr w:type="gramEnd"/>
      <w:r w:rsidRPr="00F0463D">
        <w:rPr>
          <w:rFonts w:ascii="標楷體" w:hAnsi="標楷體" w:hint="eastAsia"/>
          <w:bCs/>
          <w:sz w:val="28"/>
        </w:rPr>
        <w:t>畫?</w:t>
      </w:r>
    </w:p>
    <w:p w14:paraId="131FEA18" w14:textId="5F41BF61" w:rsidR="00DD26E0" w:rsidRPr="00F0463D" w:rsidRDefault="00DD26E0" w:rsidP="0084068C">
      <w:pPr>
        <w:pStyle w:val="af0"/>
        <w:numPr>
          <w:ilvl w:val="0"/>
          <w:numId w:val="17"/>
        </w:numPr>
        <w:spacing w:beforeLines="50" w:before="180" w:line="400" w:lineRule="exact"/>
        <w:ind w:leftChars="0" w:left="2694" w:hanging="993"/>
        <w:jc w:val="both"/>
        <w:rPr>
          <w:rFonts w:ascii="標楷體" w:hAnsi="標楷體"/>
          <w:bCs/>
          <w:sz w:val="28"/>
        </w:rPr>
      </w:pPr>
      <w:proofErr w:type="gramStart"/>
      <w:r w:rsidRPr="00F0463D">
        <w:rPr>
          <w:rFonts w:ascii="標楷體" w:hAnsi="標楷體" w:hint="eastAsia"/>
          <w:bCs/>
          <w:sz w:val="28"/>
        </w:rPr>
        <w:lastRenderedPageBreak/>
        <w:t>因螺仔溪屬央管</w:t>
      </w:r>
      <w:proofErr w:type="gramEnd"/>
      <w:r w:rsidRPr="00F0463D">
        <w:rPr>
          <w:rFonts w:ascii="標楷體" w:hAnsi="標楷體" w:hint="eastAsia"/>
          <w:bCs/>
          <w:sz w:val="28"/>
        </w:rPr>
        <w:t>河川;本章前2/3內容幾乎</w:t>
      </w:r>
      <w:proofErr w:type="gramStart"/>
      <w:r w:rsidRPr="00F0463D">
        <w:rPr>
          <w:rFonts w:ascii="標楷體" w:hAnsi="標楷體" w:hint="eastAsia"/>
          <w:bCs/>
          <w:sz w:val="28"/>
        </w:rPr>
        <w:t>以螺仔</w:t>
      </w:r>
      <w:proofErr w:type="gramEnd"/>
      <w:r w:rsidRPr="00F0463D">
        <w:rPr>
          <w:rFonts w:ascii="標楷體" w:hAnsi="標楷體" w:hint="eastAsia"/>
          <w:bCs/>
          <w:sz w:val="28"/>
        </w:rPr>
        <w:t>溪為主，似乎偏離主題，建議本章節應以湖仔溪排水為主</w:t>
      </w:r>
      <w:r w:rsidR="00FA4B73" w:rsidRPr="00F0463D">
        <w:rPr>
          <w:rFonts w:ascii="標楷體" w:hAnsi="標楷體" w:hint="eastAsia"/>
          <w:bCs/>
          <w:sz w:val="28"/>
        </w:rPr>
        <w:t>。</w:t>
      </w:r>
      <w:r w:rsidRPr="00F0463D">
        <w:rPr>
          <w:rFonts w:ascii="標楷體" w:hAnsi="標楷體" w:hint="eastAsia"/>
          <w:bCs/>
          <w:sz w:val="28"/>
        </w:rPr>
        <w:t>如中區大華大全排水之撰寫架構就不同?就無</w:t>
      </w:r>
      <w:proofErr w:type="gramStart"/>
      <w:r w:rsidRPr="00F0463D">
        <w:rPr>
          <w:rFonts w:ascii="標楷體" w:hAnsi="標楷體" w:hint="eastAsia"/>
          <w:bCs/>
          <w:sz w:val="28"/>
        </w:rPr>
        <w:t>光復溪短中</w:t>
      </w:r>
      <w:proofErr w:type="gramEnd"/>
      <w:r w:rsidRPr="00F0463D">
        <w:rPr>
          <w:rFonts w:ascii="標楷體" w:hAnsi="標楷體" w:hint="eastAsia"/>
          <w:bCs/>
          <w:sz w:val="28"/>
        </w:rPr>
        <w:t>長期發展目標及行動計劃</w:t>
      </w:r>
      <w:r w:rsidR="00FA4B73" w:rsidRPr="00F0463D">
        <w:rPr>
          <w:rFonts w:ascii="標楷體" w:hAnsi="標楷體" w:hint="eastAsia"/>
          <w:bCs/>
          <w:sz w:val="28"/>
        </w:rPr>
        <w:t>，</w:t>
      </w:r>
      <w:r w:rsidRPr="00F0463D">
        <w:rPr>
          <w:rFonts w:ascii="標楷體" w:hAnsi="標楷體" w:hint="eastAsia"/>
          <w:bCs/>
          <w:sz w:val="28"/>
        </w:rPr>
        <w:t>爰請在檢視調整本章節之架構及內容</w:t>
      </w:r>
      <w:r w:rsidR="00FA4B73" w:rsidRPr="00F0463D">
        <w:rPr>
          <w:rFonts w:ascii="標楷體" w:hAnsi="標楷體" w:hint="eastAsia"/>
          <w:bCs/>
          <w:sz w:val="28"/>
        </w:rPr>
        <w:t>。</w:t>
      </w:r>
    </w:p>
    <w:p w14:paraId="4A64480D" w14:textId="671A9952" w:rsidR="00DD26E0" w:rsidRPr="00F0463D" w:rsidRDefault="00DD26E0" w:rsidP="0084068C">
      <w:pPr>
        <w:pStyle w:val="af0"/>
        <w:numPr>
          <w:ilvl w:val="0"/>
          <w:numId w:val="17"/>
        </w:numPr>
        <w:spacing w:beforeLines="50" w:before="180" w:line="400" w:lineRule="exact"/>
        <w:ind w:leftChars="0" w:hanging="1048"/>
        <w:jc w:val="both"/>
        <w:rPr>
          <w:rFonts w:ascii="標楷體" w:hAnsi="標楷體"/>
          <w:bCs/>
          <w:sz w:val="28"/>
        </w:rPr>
      </w:pPr>
      <w:r w:rsidRPr="00F0463D">
        <w:rPr>
          <w:rFonts w:ascii="標楷體" w:hAnsi="標楷體" w:hint="eastAsia"/>
          <w:bCs/>
          <w:sz w:val="28"/>
        </w:rPr>
        <w:t>新社海岸-大</w:t>
      </w:r>
      <w:proofErr w:type="gramStart"/>
      <w:r w:rsidRPr="00F0463D">
        <w:rPr>
          <w:rFonts w:ascii="標楷體" w:hAnsi="標楷體" w:hint="eastAsia"/>
          <w:bCs/>
          <w:sz w:val="28"/>
        </w:rPr>
        <w:t>不</w:t>
      </w:r>
      <w:proofErr w:type="gramEnd"/>
      <w:r w:rsidRPr="00F0463D">
        <w:rPr>
          <w:rFonts w:ascii="標楷體" w:hAnsi="標楷體" w:hint="eastAsia"/>
          <w:bCs/>
          <w:sz w:val="28"/>
        </w:rPr>
        <w:t>岸溪，涉及海堤修復，漁港淤沙，及新社海岸整體規劃</w:t>
      </w:r>
      <w:r w:rsidR="00FA4B73" w:rsidRPr="00F0463D">
        <w:rPr>
          <w:rFonts w:ascii="標楷體" w:hAnsi="標楷體" w:hint="eastAsia"/>
          <w:bCs/>
          <w:sz w:val="28"/>
        </w:rPr>
        <w:t>，</w:t>
      </w:r>
      <w:r w:rsidRPr="00F0463D">
        <w:rPr>
          <w:rFonts w:ascii="標楷體" w:hAnsi="標楷體" w:hint="eastAsia"/>
          <w:bCs/>
          <w:sz w:val="28"/>
        </w:rPr>
        <w:t>該範圍均屬於花蓮海岸二級防護計畫，屬縣府權責，其中也涉及中央及其他機關配合事項</w:t>
      </w:r>
      <w:r w:rsidR="00FA4B73" w:rsidRPr="00F0463D">
        <w:rPr>
          <w:rFonts w:ascii="標楷體" w:hAnsi="標楷體" w:hint="eastAsia"/>
          <w:bCs/>
          <w:sz w:val="28"/>
        </w:rPr>
        <w:t>，</w:t>
      </w:r>
      <w:r w:rsidRPr="00F0463D">
        <w:rPr>
          <w:rFonts w:ascii="標楷體" w:hAnsi="標楷體" w:hint="eastAsia"/>
          <w:bCs/>
          <w:sz w:val="28"/>
        </w:rPr>
        <w:t>建議表內可增加協辦機關欄位</w:t>
      </w:r>
      <w:r w:rsidR="00FA4B73" w:rsidRPr="00F0463D">
        <w:rPr>
          <w:rFonts w:ascii="標楷體" w:hAnsi="標楷體" w:hint="eastAsia"/>
          <w:bCs/>
          <w:sz w:val="28"/>
        </w:rPr>
        <w:t>。</w:t>
      </w:r>
    </w:p>
    <w:p w14:paraId="4B6AA264" w14:textId="76178D06" w:rsidR="00AC49A8" w:rsidRPr="00F0463D" w:rsidRDefault="00DD26E0" w:rsidP="0084068C">
      <w:pPr>
        <w:pStyle w:val="af0"/>
        <w:numPr>
          <w:ilvl w:val="0"/>
          <w:numId w:val="17"/>
        </w:numPr>
        <w:spacing w:beforeLines="50" w:before="180" w:line="400" w:lineRule="exact"/>
        <w:ind w:leftChars="0" w:hanging="1048"/>
        <w:jc w:val="both"/>
        <w:rPr>
          <w:rFonts w:ascii="標楷體" w:hAnsi="標楷體"/>
          <w:bCs/>
          <w:sz w:val="28"/>
        </w:rPr>
      </w:pPr>
      <w:r w:rsidRPr="00F0463D">
        <w:rPr>
          <w:rFonts w:ascii="標楷體" w:hAnsi="標楷體" w:hint="eastAsia"/>
          <w:bCs/>
          <w:sz w:val="28"/>
        </w:rPr>
        <w:t>近年來林務及水保單位</w:t>
      </w:r>
      <w:r w:rsidR="00FA4B73" w:rsidRPr="00F0463D">
        <w:rPr>
          <w:rFonts w:ascii="標楷體" w:hAnsi="標楷體" w:hint="eastAsia"/>
          <w:bCs/>
          <w:sz w:val="28"/>
        </w:rPr>
        <w:t>，</w:t>
      </w:r>
      <w:r w:rsidRPr="00F0463D">
        <w:rPr>
          <w:rFonts w:ascii="標楷體" w:hAnsi="標楷體" w:hint="eastAsia"/>
          <w:bCs/>
          <w:sz w:val="28"/>
        </w:rPr>
        <w:t>正提倡國土生態綠色網路調查.大</w:t>
      </w:r>
      <w:proofErr w:type="gramStart"/>
      <w:r w:rsidRPr="00F0463D">
        <w:rPr>
          <w:rFonts w:ascii="標楷體" w:hAnsi="標楷體" w:hint="eastAsia"/>
          <w:bCs/>
          <w:sz w:val="28"/>
        </w:rPr>
        <w:t>不</w:t>
      </w:r>
      <w:proofErr w:type="gramEnd"/>
      <w:r w:rsidRPr="00F0463D">
        <w:rPr>
          <w:rFonts w:ascii="標楷體" w:hAnsi="標楷體" w:hint="eastAsia"/>
          <w:bCs/>
          <w:sz w:val="28"/>
        </w:rPr>
        <w:t>岸溪也列其中調查，本計畫有無檢視相關計畫內容，一併納入評估，建議報告應補充說明</w:t>
      </w:r>
      <w:r w:rsidR="00FA4B73" w:rsidRPr="00F0463D">
        <w:rPr>
          <w:rFonts w:ascii="標楷體" w:hAnsi="標楷體" w:hint="eastAsia"/>
          <w:bCs/>
          <w:sz w:val="28"/>
        </w:rPr>
        <w:t>。</w:t>
      </w:r>
    </w:p>
    <w:p w14:paraId="36D5D175" w14:textId="6F264EFA" w:rsidR="00B05FE9" w:rsidRPr="00F0463D" w:rsidRDefault="00B05FE9" w:rsidP="00EA17BA">
      <w:pPr>
        <w:pStyle w:val="af0"/>
        <w:numPr>
          <w:ilvl w:val="1"/>
          <w:numId w:val="1"/>
        </w:numPr>
        <w:spacing w:beforeLines="50" w:before="180" w:line="400" w:lineRule="exact"/>
        <w:ind w:leftChars="0" w:left="426" w:firstLine="195"/>
        <w:jc w:val="both"/>
        <w:rPr>
          <w:rFonts w:ascii="標楷體" w:hAnsi="標楷體"/>
          <w:b/>
          <w:bCs/>
          <w:sz w:val="28"/>
        </w:rPr>
      </w:pPr>
      <w:r w:rsidRPr="00F0463D">
        <w:rPr>
          <w:rFonts w:ascii="標楷體" w:hAnsi="標楷體" w:hint="eastAsia"/>
          <w:b/>
          <w:bCs/>
          <w:sz w:val="28"/>
        </w:rPr>
        <w:t>吳委員海音</w:t>
      </w:r>
    </w:p>
    <w:p w14:paraId="290D24A3" w14:textId="5B00B99B" w:rsidR="0042392B" w:rsidRPr="00F0463D" w:rsidRDefault="002520BF" w:rsidP="00EA17BA">
      <w:pPr>
        <w:pStyle w:val="af0"/>
        <w:spacing w:beforeLines="50" w:before="180" w:line="400" w:lineRule="exact"/>
        <w:ind w:leftChars="0" w:left="426" w:firstLine="195"/>
        <w:jc w:val="both"/>
        <w:rPr>
          <w:rFonts w:ascii="標楷體" w:hAnsi="標楷體"/>
          <w:b/>
          <w:bCs/>
          <w:sz w:val="28"/>
        </w:rPr>
      </w:pPr>
      <w:r w:rsidRPr="00F0463D">
        <w:rPr>
          <w:rFonts w:ascii="標楷體" w:hAnsi="標楷體" w:hint="eastAsia"/>
          <w:b/>
          <w:bCs/>
          <w:sz w:val="28"/>
        </w:rPr>
        <w:t xml:space="preserve">     </w:t>
      </w:r>
    </w:p>
    <w:p w14:paraId="49CCC7FC" w14:textId="67184E1B" w:rsidR="0042392B" w:rsidRPr="00F0463D" w:rsidRDefault="008B0C55" w:rsidP="00EA17BA">
      <w:pPr>
        <w:pStyle w:val="af0"/>
        <w:numPr>
          <w:ilvl w:val="1"/>
          <w:numId w:val="1"/>
        </w:numPr>
        <w:spacing w:beforeLines="50" w:before="180" w:line="400" w:lineRule="exact"/>
        <w:ind w:leftChars="0" w:left="426" w:firstLine="195"/>
        <w:jc w:val="both"/>
        <w:rPr>
          <w:rFonts w:ascii="標楷體" w:hAnsi="標楷體"/>
          <w:b/>
          <w:bCs/>
          <w:sz w:val="28"/>
        </w:rPr>
      </w:pPr>
      <w:proofErr w:type="gramStart"/>
      <w:r w:rsidRPr="00F0463D">
        <w:rPr>
          <w:rFonts w:ascii="標楷體" w:hAnsi="標楷體" w:hint="eastAsia"/>
          <w:b/>
          <w:bCs/>
          <w:sz w:val="28"/>
        </w:rPr>
        <w:t>鍾</w:t>
      </w:r>
      <w:proofErr w:type="gramEnd"/>
      <w:r w:rsidR="00B05FE9" w:rsidRPr="00F0463D">
        <w:rPr>
          <w:rFonts w:ascii="標楷體" w:hAnsi="標楷體" w:hint="eastAsia"/>
          <w:b/>
          <w:bCs/>
          <w:sz w:val="28"/>
        </w:rPr>
        <w:t>委員</w:t>
      </w:r>
      <w:r w:rsidRPr="00F0463D">
        <w:rPr>
          <w:rFonts w:ascii="標楷體" w:hAnsi="標楷體" w:hint="eastAsia"/>
          <w:b/>
          <w:bCs/>
          <w:sz w:val="28"/>
        </w:rPr>
        <w:t>寶珠</w:t>
      </w:r>
    </w:p>
    <w:p w14:paraId="6A6CCCBF" w14:textId="52D0BE84" w:rsidR="004E693D" w:rsidRPr="00F0463D" w:rsidRDefault="004E693D" w:rsidP="00F0463D">
      <w:pPr>
        <w:pStyle w:val="af0"/>
        <w:numPr>
          <w:ilvl w:val="0"/>
          <w:numId w:val="33"/>
        </w:numPr>
        <w:spacing w:beforeLines="50" w:before="180" w:line="400" w:lineRule="exact"/>
        <w:ind w:leftChars="0"/>
        <w:jc w:val="both"/>
        <w:rPr>
          <w:rFonts w:ascii="標楷體" w:hAnsi="標楷體"/>
          <w:bCs/>
          <w:sz w:val="28"/>
        </w:rPr>
      </w:pPr>
      <w:r w:rsidRPr="00F0463D">
        <w:rPr>
          <w:rFonts w:ascii="標楷體" w:hAnsi="標楷體"/>
          <w:bCs/>
          <w:sz w:val="28"/>
        </w:rPr>
        <w:t>本計畫鎖定縣管河川</w:t>
      </w:r>
      <w:proofErr w:type="gramStart"/>
      <w:r w:rsidRPr="00F0463D">
        <w:rPr>
          <w:rFonts w:ascii="標楷體" w:hAnsi="標楷體"/>
          <w:bCs/>
          <w:sz w:val="28"/>
        </w:rPr>
        <w:t>及區排</w:t>
      </w:r>
      <w:proofErr w:type="gramEnd"/>
      <w:r w:rsidRPr="00F0463D">
        <w:rPr>
          <w:rFonts w:ascii="標楷體" w:hAnsi="標楷體"/>
          <w:bCs/>
          <w:sz w:val="28"/>
        </w:rPr>
        <w:t>，建議中央管河川(花蓮溪及秀姑巒溪)不要納入，縣管河川之前三棧溪還有相關資料，不知為何在期末未見納入?如果未來三</w:t>
      </w:r>
      <w:proofErr w:type="gramStart"/>
      <w:r w:rsidRPr="00F0463D">
        <w:rPr>
          <w:rFonts w:ascii="標楷體" w:hAnsi="標楷體"/>
          <w:bCs/>
          <w:sz w:val="28"/>
        </w:rPr>
        <w:t>棧</w:t>
      </w:r>
      <w:proofErr w:type="gramEnd"/>
      <w:r w:rsidRPr="00F0463D">
        <w:rPr>
          <w:rFonts w:ascii="標楷體" w:hAnsi="標楷體"/>
          <w:bCs/>
          <w:sz w:val="28"/>
        </w:rPr>
        <w:t>溪未來會提改善計畫，應該還是要有相關的書面資料。</w:t>
      </w:r>
    </w:p>
    <w:p w14:paraId="3ACDB995" w14:textId="6917BFCA" w:rsidR="004E693D" w:rsidRPr="00F0463D" w:rsidRDefault="004E693D" w:rsidP="00F0463D">
      <w:pPr>
        <w:pStyle w:val="af0"/>
        <w:numPr>
          <w:ilvl w:val="0"/>
          <w:numId w:val="33"/>
        </w:numPr>
        <w:spacing w:beforeLines="50" w:before="180" w:line="400" w:lineRule="exact"/>
        <w:ind w:leftChars="0" w:left="2410" w:hanging="851"/>
        <w:jc w:val="both"/>
        <w:rPr>
          <w:rFonts w:ascii="標楷體" w:hAnsi="標楷體"/>
          <w:bCs/>
          <w:sz w:val="28"/>
        </w:rPr>
      </w:pPr>
      <w:r w:rsidRPr="00F0463D">
        <w:rPr>
          <w:rFonts w:ascii="標楷體" w:hAnsi="標楷體"/>
          <w:bCs/>
          <w:sz w:val="28"/>
        </w:rPr>
        <w:t>縣府提出的五個亮點計畫，未見基本設計內容要求，缺位置圖、現況面圖、設計手法、所需經費概算、工期等資料，應補充。</w:t>
      </w:r>
    </w:p>
    <w:p w14:paraId="015561C6" w14:textId="2158F1FA" w:rsidR="004E693D" w:rsidRPr="00F0463D" w:rsidRDefault="004E693D" w:rsidP="00F0463D">
      <w:pPr>
        <w:pStyle w:val="af0"/>
        <w:numPr>
          <w:ilvl w:val="0"/>
          <w:numId w:val="33"/>
        </w:numPr>
        <w:spacing w:beforeLines="50" w:before="180" w:line="400" w:lineRule="exact"/>
        <w:ind w:leftChars="0" w:left="2410" w:hanging="851"/>
        <w:jc w:val="both"/>
        <w:rPr>
          <w:rFonts w:ascii="標楷體" w:hAnsi="標楷體"/>
          <w:bCs/>
          <w:sz w:val="28"/>
        </w:rPr>
      </w:pPr>
      <w:r w:rsidRPr="00F0463D">
        <w:rPr>
          <w:rFonts w:ascii="標楷體" w:hAnsi="標楷體"/>
          <w:bCs/>
          <w:sz w:val="28"/>
        </w:rPr>
        <w:t>提到的亮點計畫，其中大華大全今年已獲水利署補助，未納入說明，且該藍圖的基本設計內容也與補助項目不同，建議規劃團隊應以水利署補助計畫為</w:t>
      </w:r>
      <w:proofErr w:type="gramStart"/>
      <w:r w:rsidRPr="00F0463D">
        <w:rPr>
          <w:rFonts w:ascii="標楷體" w:hAnsi="標楷體"/>
          <w:bCs/>
          <w:sz w:val="28"/>
        </w:rPr>
        <w:t>準</w:t>
      </w:r>
      <w:proofErr w:type="gramEnd"/>
      <w:r w:rsidRPr="00F0463D">
        <w:rPr>
          <w:rFonts w:ascii="標楷體" w:hAnsi="標楷體"/>
          <w:bCs/>
          <w:sz w:val="28"/>
        </w:rPr>
        <w:t>。</w:t>
      </w:r>
    </w:p>
    <w:p w14:paraId="439497D6" w14:textId="396486E2" w:rsidR="004E693D" w:rsidRPr="00F0463D" w:rsidRDefault="004E693D" w:rsidP="00F0463D">
      <w:pPr>
        <w:pStyle w:val="af0"/>
        <w:numPr>
          <w:ilvl w:val="0"/>
          <w:numId w:val="33"/>
        </w:numPr>
        <w:spacing w:beforeLines="50" w:before="180" w:line="400" w:lineRule="exact"/>
        <w:ind w:leftChars="0" w:left="2410" w:hanging="851"/>
        <w:jc w:val="both"/>
        <w:rPr>
          <w:rFonts w:ascii="標楷體" w:hAnsi="標楷體"/>
          <w:bCs/>
          <w:sz w:val="28"/>
        </w:rPr>
      </w:pPr>
      <w:r w:rsidRPr="00F0463D">
        <w:rPr>
          <w:rFonts w:ascii="標楷體" w:hAnsi="標楷體" w:hint="eastAsia"/>
          <w:bCs/>
          <w:sz w:val="28"/>
        </w:rPr>
        <w:t>吉安溪美</w:t>
      </w:r>
      <w:proofErr w:type="gramStart"/>
      <w:r w:rsidRPr="00F0463D">
        <w:rPr>
          <w:rFonts w:ascii="標楷體" w:hAnsi="標楷體" w:hint="eastAsia"/>
          <w:bCs/>
          <w:sz w:val="28"/>
        </w:rPr>
        <w:t>崙</w:t>
      </w:r>
      <w:proofErr w:type="gramEnd"/>
      <w:r w:rsidRPr="00F0463D">
        <w:rPr>
          <w:rFonts w:ascii="標楷體" w:hAnsi="標楷體" w:hint="eastAsia"/>
          <w:bCs/>
          <w:sz w:val="28"/>
        </w:rPr>
        <w:t>溪今年有報水利署，其中水利署審查委員的意見也應納入，這兩本的工作計畫書，併入藍圖計畫即是亮點計畫所需的內容。</w:t>
      </w:r>
    </w:p>
    <w:p w14:paraId="3691BB58" w14:textId="77A32441" w:rsidR="004E693D" w:rsidRPr="00F0463D" w:rsidRDefault="004E693D" w:rsidP="00F0463D">
      <w:pPr>
        <w:pStyle w:val="af0"/>
        <w:numPr>
          <w:ilvl w:val="0"/>
          <w:numId w:val="33"/>
        </w:numPr>
        <w:spacing w:beforeLines="50" w:before="180" w:line="400" w:lineRule="exact"/>
        <w:ind w:leftChars="0" w:left="2410" w:hanging="851"/>
        <w:jc w:val="both"/>
        <w:rPr>
          <w:rFonts w:ascii="標楷體" w:hAnsi="標楷體"/>
          <w:bCs/>
          <w:sz w:val="28"/>
        </w:rPr>
      </w:pPr>
      <w:r w:rsidRPr="00F0463D">
        <w:rPr>
          <w:rFonts w:ascii="標楷體" w:hAnsi="標楷體"/>
          <w:bCs/>
          <w:sz w:val="28"/>
        </w:rPr>
        <w:lastRenderedPageBreak/>
        <w:t>關於</w:t>
      </w:r>
      <w:proofErr w:type="gramStart"/>
      <w:r w:rsidRPr="00F0463D">
        <w:rPr>
          <w:rFonts w:ascii="標楷體" w:hAnsi="標楷體"/>
          <w:bCs/>
          <w:sz w:val="28"/>
        </w:rPr>
        <w:t>區排樹湖</w:t>
      </w:r>
      <w:proofErr w:type="gramEnd"/>
      <w:r w:rsidRPr="00F0463D">
        <w:rPr>
          <w:rFonts w:ascii="標楷體" w:hAnsi="標楷體"/>
          <w:bCs/>
          <w:sz w:val="28"/>
        </w:rPr>
        <w:t>溪，今年有執行</w:t>
      </w:r>
      <w:proofErr w:type="gramStart"/>
      <w:r w:rsidRPr="00F0463D">
        <w:rPr>
          <w:rFonts w:ascii="標楷體" w:hAnsi="標楷體"/>
          <w:bCs/>
          <w:sz w:val="28"/>
        </w:rPr>
        <w:t>韌性承洪治</w:t>
      </w:r>
      <w:proofErr w:type="gramEnd"/>
      <w:r w:rsidRPr="00F0463D">
        <w:rPr>
          <w:rFonts w:ascii="標楷體" w:hAnsi="標楷體"/>
          <w:bCs/>
          <w:sz w:val="28"/>
        </w:rPr>
        <w:t>理規劃，未把該規劃與項目納入，並站在藍圖的高度，進行相關分析。</w:t>
      </w:r>
    </w:p>
    <w:p w14:paraId="0FCCF2AB" w14:textId="3B6801D2" w:rsidR="004E693D" w:rsidRPr="00F0463D" w:rsidRDefault="004E693D" w:rsidP="00F0463D">
      <w:pPr>
        <w:pStyle w:val="af0"/>
        <w:numPr>
          <w:ilvl w:val="0"/>
          <w:numId w:val="33"/>
        </w:numPr>
        <w:spacing w:beforeLines="50" w:before="180" w:line="400" w:lineRule="exact"/>
        <w:ind w:leftChars="0" w:left="2410" w:hanging="851"/>
        <w:jc w:val="both"/>
        <w:rPr>
          <w:rFonts w:ascii="標楷體" w:hAnsi="標楷體"/>
          <w:bCs/>
          <w:sz w:val="28"/>
        </w:rPr>
      </w:pPr>
      <w:proofErr w:type="gramStart"/>
      <w:r w:rsidRPr="00F0463D">
        <w:rPr>
          <w:rFonts w:ascii="標楷體" w:hAnsi="標楷體"/>
          <w:bCs/>
          <w:sz w:val="28"/>
        </w:rPr>
        <w:t>螺仔溪</w:t>
      </w:r>
      <w:proofErr w:type="gramEnd"/>
      <w:r w:rsidRPr="00F0463D">
        <w:rPr>
          <w:rFonts w:ascii="標楷體" w:hAnsi="標楷體"/>
          <w:bCs/>
          <w:sz w:val="28"/>
        </w:rPr>
        <w:t>，不是不</w:t>
      </w:r>
      <w:proofErr w:type="gramStart"/>
      <w:r w:rsidRPr="00F0463D">
        <w:rPr>
          <w:rFonts w:ascii="標楷體" w:hAnsi="標楷體"/>
          <w:bCs/>
          <w:sz w:val="28"/>
        </w:rPr>
        <w:t>可以提亮</w:t>
      </w:r>
      <w:proofErr w:type="gramEnd"/>
      <w:r w:rsidRPr="00F0463D">
        <w:rPr>
          <w:rFonts w:ascii="標楷體" w:hAnsi="標楷體"/>
          <w:bCs/>
          <w:sz w:val="28"/>
        </w:rPr>
        <w:t>點，只是目前有林務局進行里山平台的推動相關計畫，在藍圖計畫裡完全未見相關描述，不知在此區縣府的角色扮演位置?</w:t>
      </w:r>
    </w:p>
    <w:p w14:paraId="4486397A" w14:textId="0B278ED7" w:rsidR="004E693D" w:rsidRPr="00F0463D" w:rsidRDefault="004E693D" w:rsidP="00F0463D">
      <w:pPr>
        <w:pStyle w:val="af0"/>
        <w:numPr>
          <w:ilvl w:val="0"/>
          <w:numId w:val="33"/>
        </w:numPr>
        <w:spacing w:beforeLines="50" w:before="180" w:line="400" w:lineRule="exact"/>
        <w:ind w:leftChars="0" w:left="2410" w:hanging="851"/>
        <w:jc w:val="both"/>
        <w:rPr>
          <w:rFonts w:ascii="標楷體" w:hAnsi="標楷體"/>
          <w:bCs/>
          <w:sz w:val="28"/>
        </w:rPr>
      </w:pPr>
      <w:r w:rsidRPr="00F0463D">
        <w:rPr>
          <w:rFonts w:ascii="標楷體" w:hAnsi="標楷體" w:hint="eastAsia"/>
          <w:bCs/>
          <w:sz w:val="28"/>
        </w:rPr>
        <w:t>大</w:t>
      </w:r>
      <w:proofErr w:type="gramStart"/>
      <w:r w:rsidRPr="00F0463D">
        <w:rPr>
          <w:rFonts w:ascii="標楷體" w:hAnsi="標楷體" w:hint="eastAsia"/>
          <w:bCs/>
          <w:sz w:val="28"/>
        </w:rPr>
        <w:t>不</w:t>
      </w:r>
      <w:proofErr w:type="gramEnd"/>
      <w:r w:rsidRPr="00F0463D">
        <w:rPr>
          <w:rFonts w:ascii="標楷體" w:hAnsi="標楷體" w:hint="eastAsia"/>
          <w:bCs/>
          <w:sz w:val="28"/>
        </w:rPr>
        <w:t>岸溪水保局有進行</w:t>
      </w:r>
      <w:proofErr w:type="spellStart"/>
      <w:r w:rsidRPr="00F0463D">
        <w:rPr>
          <w:rFonts w:ascii="標楷體" w:hAnsi="標楷體" w:hint="eastAsia"/>
          <w:bCs/>
          <w:sz w:val="28"/>
        </w:rPr>
        <w:t>nbs</w:t>
      </w:r>
      <w:proofErr w:type="spellEnd"/>
      <w:r w:rsidRPr="00F0463D">
        <w:rPr>
          <w:rFonts w:ascii="標楷體" w:hAnsi="標楷體" w:hint="eastAsia"/>
          <w:bCs/>
          <w:sz w:val="28"/>
        </w:rPr>
        <w:t>調查示範區，也未見提到此調查，該規劃對於大不岸溪的問題，那些部分是歸縣府管轄、縣府站在</w:t>
      </w:r>
      <w:proofErr w:type="spellStart"/>
      <w:r w:rsidRPr="00F0463D">
        <w:rPr>
          <w:rFonts w:ascii="標楷體" w:hAnsi="標楷體" w:hint="eastAsia"/>
          <w:bCs/>
          <w:sz w:val="28"/>
        </w:rPr>
        <w:t>nbs</w:t>
      </w:r>
      <w:proofErr w:type="spellEnd"/>
      <w:r w:rsidRPr="00F0463D">
        <w:rPr>
          <w:rFonts w:ascii="標楷體" w:hAnsi="標楷體" w:hint="eastAsia"/>
          <w:bCs/>
          <w:sz w:val="28"/>
        </w:rPr>
        <w:t>角度如何對其該計畫、如何操作、需要多少經費</w:t>
      </w:r>
    </w:p>
    <w:p w14:paraId="6C57CF5D" w14:textId="0899B318" w:rsidR="004E693D" w:rsidRPr="00F0463D" w:rsidRDefault="004E693D" w:rsidP="00F0463D">
      <w:pPr>
        <w:pStyle w:val="af0"/>
        <w:numPr>
          <w:ilvl w:val="0"/>
          <w:numId w:val="33"/>
        </w:numPr>
        <w:spacing w:beforeLines="50" w:before="180" w:line="400" w:lineRule="exact"/>
        <w:ind w:leftChars="0" w:left="2410" w:hanging="851"/>
        <w:jc w:val="both"/>
        <w:rPr>
          <w:rFonts w:ascii="標楷體" w:hAnsi="標楷體"/>
          <w:bCs/>
          <w:sz w:val="28"/>
        </w:rPr>
      </w:pPr>
      <w:r w:rsidRPr="00F0463D">
        <w:rPr>
          <w:rFonts w:ascii="標楷體" w:hAnsi="標楷體"/>
          <w:bCs/>
          <w:sz w:val="28"/>
        </w:rPr>
        <w:t>今年縣府提的幾件區域排水的案件(酸柑、中園、瑞穗、光華，都有共同的問題，過去</w:t>
      </w:r>
      <w:proofErr w:type="gramStart"/>
      <w:r w:rsidRPr="00F0463D">
        <w:rPr>
          <w:rFonts w:ascii="標楷體" w:hAnsi="標楷體"/>
          <w:bCs/>
          <w:sz w:val="28"/>
        </w:rPr>
        <w:t>的區排治理</w:t>
      </w:r>
      <w:proofErr w:type="gramEnd"/>
      <w:r w:rsidRPr="00F0463D">
        <w:rPr>
          <w:rFonts w:ascii="標楷體" w:hAnsi="標楷體"/>
          <w:bCs/>
          <w:sz w:val="28"/>
        </w:rPr>
        <w:t>未解決淹水問題，站在河川藍圖的角度，這些地方到底發生甚麼問題?如果以</w:t>
      </w:r>
      <w:proofErr w:type="gramStart"/>
      <w:r w:rsidRPr="00F0463D">
        <w:rPr>
          <w:rFonts w:ascii="標楷體" w:hAnsi="標楷體"/>
          <w:bCs/>
          <w:sz w:val="28"/>
        </w:rPr>
        <w:t>韌性承洪的</w:t>
      </w:r>
      <w:proofErr w:type="gramEnd"/>
      <w:r w:rsidRPr="00F0463D">
        <w:rPr>
          <w:rFonts w:ascii="標楷體" w:hAnsi="標楷體"/>
          <w:bCs/>
          <w:sz w:val="28"/>
        </w:rPr>
        <w:t>角度，在設計上發生何種問題，內水外水的問題，如何從整體系統的問題解決</w:t>
      </w:r>
    </w:p>
    <w:p w14:paraId="3BD5525B" w14:textId="0480228C" w:rsidR="004E693D" w:rsidRPr="00F0463D" w:rsidRDefault="004E693D" w:rsidP="00F0463D">
      <w:pPr>
        <w:pStyle w:val="af0"/>
        <w:numPr>
          <w:ilvl w:val="0"/>
          <w:numId w:val="33"/>
        </w:numPr>
        <w:spacing w:beforeLines="50" w:before="180" w:line="400" w:lineRule="exact"/>
        <w:ind w:leftChars="0" w:left="2410" w:hanging="851"/>
        <w:jc w:val="both"/>
        <w:rPr>
          <w:rFonts w:ascii="標楷體" w:hAnsi="標楷體"/>
          <w:bCs/>
          <w:sz w:val="28"/>
        </w:rPr>
      </w:pPr>
      <w:r w:rsidRPr="00F0463D">
        <w:rPr>
          <w:rFonts w:ascii="標楷體" w:hAnsi="標楷體"/>
          <w:bCs/>
          <w:sz w:val="28"/>
        </w:rPr>
        <w:t>光華排水連結到花蓮溪出海口，會是重要洄游性魚類回溯的路徑調，可是過去欠缺此部分考量，完全以排水三面光的模式設計，因此這會是未來</w:t>
      </w:r>
      <w:proofErr w:type="gramStart"/>
      <w:r w:rsidRPr="00F0463D">
        <w:rPr>
          <w:rFonts w:ascii="標楷體" w:hAnsi="標楷體"/>
          <w:bCs/>
          <w:sz w:val="28"/>
        </w:rPr>
        <w:t>縣府區排設計</w:t>
      </w:r>
      <w:proofErr w:type="gramEnd"/>
      <w:r w:rsidRPr="00F0463D">
        <w:rPr>
          <w:rFonts w:ascii="標楷體" w:hAnsi="標楷體"/>
          <w:bCs/>
          <w:sz w:val="28"/>
        </w:rPr>
        <w:t>上需要改善之處</w:t>
      </w:r>
    </w:p>
    <w:p w14:paraId="0CA0CB0D" w14:textId="529B0991" w:rsidR="00455114" w:rsidRPr="00F0463D" w:rsidRDefault="004E693D" w:rsidP="00F0463D">
      <w:pPr>
        <w:pStyle w:val="af0"/>
        <w:numPr>
          <w:ilvl w:val="0"/>
          <w:numId w:val="33"/>
        </w:numPr>
        <w:spacing w:beforeLines="50" w:before="180" w:line="400" w:lineRule="exact"/>
        <w:ind w:leftChars="0" w:left="2410" w:hanging="851"/>
        <w:jc w:val="both"/>
        <w:rPr>
          <w:rFonts w:ascii="標楷體" w:hAnsi="標楷體"/>
          <w:bCs/>
          <w:sz w:val="28"/>
        </w:rPr>
      </w:pPr>
      <w:r w:rsidRPr="00F0463D">
        <w:rPr>
          <w:rFonts w:ascii="標楷體" w:hAnsi="標楷體"/>
          <w:bCs/>
          <w:sz w:val="28"/>
        </w:rPr>
        <w:t>中園排水每次都以應急工程提出，是無法符合水利署的要求，建議併入吉安溪流域來考量。</w:t>
      </w:r>
    </w:p>
    <w:p w14:paraId="2A795AE5" w14:textId="0C5536EA" w:rsidR="00455114" w:rsidRPr="00F0463D" w:rsidRDefault="00455114" w:rsidP="00F0463D">
      <w:pPr>
        <w:pStyle w:val="af0"/>
        <w:numPr>
          <w:ilvl w:val="0"/>
          <w:numId w:val="13"/>
        </w:numPr>
        <w:spacing w:before="100" w:beforeAutospacing="1" w:after="100" w:afterAutospacing="1" w:line="400" w:lineRule="exact"/>
        <w:ind w:leftChars="0" w:rightChars="-50" w:right="-120"/>
        <w:jc w:val="both"/>
        <w:rPr>
          <w:rFonts w:ascii="標楷體" w:hAnsi="標楷體"/>
          <w:b/>
          <w:bCs/>
          <w:sz w:val="28"/>
        </w:rPr>
      </w:pPr>
      <w:r w:rsidRPr="00F0463D">
        <w:rPr>
          <w:rFonts w:ascii="標楷體" w:hAnsi="標楷體" w:hint="eastAsia"/>
          <w:b/>
          <w:bCs/>
          <w:sz w:val="28"/>
        </w:rPr>
        <w:t>楊委員</w:t>
      </w:r>
      <w:r w:rsidR="004E693D" w:rsidRPr="00F0463D">
        <w:rPr>
          <w:rFonts w:ascii="標楷體" w:hAnsi="標楷體" w:hint="eastAsia"/>
          <w:b/>
          <w:bCs/>
          <w:sz w:val="28"/>
        </w:rPr>
        <w:t>和玉</w:t>
      </w:r>
    </w:p>
    <w:p w14:paraId="331CF0E4" w14:textId="77777777" w:rsidR="004E693D" w:rsidRPr="00F0463D" w:rsidRDefault="004E693D" w:rsidP="00F0463D">
      <w:pPr>
        <w:pStyle w:val="af0"/>
        <w:numPr>
          <w:ilvl w:val="0"/>
          <w:numId w:val="34"/>
        </w:numPr>
        <w:spacing w:beforeLines="50" w:before="180" w:line="400" w:lineRule="exact"/>
        <w:ind w:leftChars="0"/>
        <w:jc w:val="both"/>
        <w:rPr>
          <w:rFonts w:ascii="標楷體" w:hAnsi="標楷體"/>
          <w:bCs/>
          <w:sz w:val="28"/>
        </w:rPr>
      </w:pPr>
      <w:r w:rsidRPr="00F0463D">
        <w:rPr>
          <w:rFonts w:ascii="標楷體" w:hAnsi="標楷體" w:hint="eastAsia"/>
          <w:bCs/>
          <w:sz w:val="28"/>
        </w:rPr>
        <w:t>議報告書書寫方式調整為：依工作項目排序，能量化的部分請以表格方呈現。</w:t>
      </w:r>
    </w:p>
    <w:p w14:paraId="785226E1" w14:textId="77777777" w:rsidR="004E693D" w:rsidRPr="00F0463D" w:rsidRDefault="004E693D" w:rsidP="00F0463D">
      <w:pPr>
        <w:pStyle w:val="af0"/>
        <w:numPr>
          <w:ilvl w:val="0"/>
          <w:numId w:val="34"/>
        </w:numPr>
        <w:spacing w:beforeLines="50" w:before="180" w:line="400" w:lineRule="exact"/>
        <w:ind w:leftChars="0" w:left="2410" w:hanging="851"/>
        <w:jc w:val="both"/>
        <w:rPr>
          <w:rFonts w:ascii="標楷體" w:hAnsi="標楷體"/>
          <w:bCs/>
          <w:sz w:val="28"/>
        </w:rPr>
      </w:pPr>
      <w:r w:rsidRPr="00F0463D">
        <w:rPr>
          <w:rFonts w:ascii="標楷體" w:hAnsi="標楷體"/>
          <w:bCs/>
          <w:sz w:val="28"/>
        </w:rPr>
        <w:t xml:space="preserve">P1-2 </w:t>
      </w:r>
      <w:r w:rsidRPr="00F0463D">
        <w:rPr>
          <w:rFonts w:ascii="標楷體" w:hAnsi="標楷體" w:hint="eastAsia"/>
          <w:bCs/>
          <w:sz w:val="28"/>
        </w:rPr>
        <w:t>表</w:t>
      </w:r>
      <w:r w:rsidRPr="00F0463D">
        <w:rPr>
          <w:rFonts w:ascii="標楷體" w:hAnsi="標楷體"/>
          <w:bCs/>
          <w:sz w:val="28"/>
        </w:rPr>
        <w:t>1.3-1</w:t>
      </w:r>
      <w:r w:rsidRPr="00F0463D">
        <w:rPr>
          <w:rFonts w:ascii="標楷體" w:hAnsi="標楷體" w:hint="eastAsia"/>
          <w:bCs/>
          <w:sz w:val="28"/>
        </w:rPr>
        <w:t>「工作項目一、水環境現況調查及分析」第5點盤點的論述很少，分析水治理政策及高灘地營造成效，報告書中無相關資料，請補述。</w:t>
      </w:r>
    </w:p>
    <w:p w14:paraId="02AA6D98" w14:textId="77777777" w:rsidR="004E693D" w:rsidRPr="00F0463D" w:rsidRDefault="004E693D" w:rsidP="00F0463D">
      <w:pPr>
        <w:pStyle w:val="af0"/>
        <w:numPr>
          <w:ilvl w:val="0"/>
          <w:numId w:val="34"/>
        </w:numPr>
        <w:spacing w:beforeLines="50" w:before="180" w:line="400" w:lineRule="exact"/>
        <w:ind w:leftChars="0" w:left="2410" w:hanging="851"/>
        <w:jc w:val="both"/>
        <w:rPr>
          <w:rFonts w:ascii="標楷體" w:hAnsi="標楷體"/>
          <w:bCs/>
          <w:sz w:val="28"/>
        </w:rPr>
      </w:pPr>
      <w:r w:rsidRPr="00F0463D">
        <w:rPr>
          <w:rFonts w:ascii="標楷體" w:hAnsi="標楷體"/>
          <w:bCs/>
          <w:sz w:val="28"/>
        </w:rPr>
        <w:t>P1-3</w:t>
      </w:r>
      <w:r w:rsidRPr="00F0463D">
        <w:rPr>
          <w:rFonts w:ascii="標楷體" w:hAnsi="標楷體" w:hint="eastAsia"/>
          <w:bCs/>
          <w:sz w:val="28"/>
        </w:rPr>
        <w:t>工作項目五中，第4點(影片至少3分鐘)及P</w:t>
      </w:r>
      <w:r w:rsidRPr="00F0463D">
        <w:rPr>
          <w:rFonts w:ascii="標楷體" w:hAnsi="標楷體"/>
          <w:bCs/>
          <w:sz w:val="28"/>
        </w:rPr>
        <w:t>1-5</w:t>
      </w:r>
      <w:r w:rsidRPr="00F0463D">
        <w:rPr>
          <w:rFonts w:ascii="標楷體" w:hAnsi="標楷體" w:hint="eastAsia"/>
          <w:bCs/>
          <w:sz w:val="28"/>
        </w:rPr>
        <w:t>工作項目第12點都需製作影片，然僅在報告書P</w:t>
      </w:r>
      <w:r w:rsidRPr="00F0463D">
        <w:rPr>
          <w:rFonts w:ascii="標楷體" w:hAnsi="標楷體"/>
          <w:bCs/>
          <w:sz w:val="28"/>
        </w:rPr>
        <w:t>8-2</w:t>
      </w:r>
      <w:r w:rsidRPr="00F0463D">
        <w:rPr>
          <w:rFonts w:ascii="標楷體" w:hAnsi="標楷體" w:hint="eastAsia"/>
          <w:bCs/>
          <w:sz w:val="28"/>
        </w:rPr>
        <w:t>及P8-5有簡單說明而無實際成果呈現供委員了解、審查，故無法提供</w:t>
      </w:r>
      <w:r w:rsidRPr="00F0463D">
        <w:rPr>
          <w:rFonts w:ascii="標楷體" w:hAnsi="標楷體" w:hint="eastAsia"/>
          <w:bCs/>
          <w:sz w:val="28"/>
        </w:rPr>
        <w:lastRenderedPageBreak/>
        <w:t>具體的建議並請說明。</w:t>
      </w:r>
    </w:p>
    <w:p w14:paraId="5F3B0A67" w14:textId="77777777" w:rsidR="004E693D" w:rsidRPr="00F0463D" w:rsidRDefault="004E693D" w:rsidP="00F0463D">
      <w:pPr>
        <w:pStyle w:val="af0"/>
        <w:numPr>
          <w:ilvl w:val="0"/>
          <w:numId w:val="34"/>
        </w:numPr>
        <w:spacing w:beforeLines="50" w:before="180" w:line="400" w:lineRule="exact"/>
        <w:ind w:leftChars="0" w:left="2410" w:hanging="851"/>
        <w:jc w:val="both"/>
        <w:rPr>
          <w:rFonts w:ascii="標楷體" w:hAnsi="標楷體"/>
          <w:bCs/>
          <w:sz w:val="28"/>
        </w:rPr>
      </w:pPr>
      <w:r w:rsidRPr="00F0463D">
        <w:rPr>
          <w:rFonts w:ascii="標楷體" w:hAnsi="標楷體"/>
          <w:bCs/>
          <w:sz w:val="28"/>
        </w:rPr>
        <w:t>P1-4</w:t>
      </w:r>
      <w:r w:rsidRPr="00F0463D">
        <w:rPr>
          <w:rFonts w:ascii="標楷體" w:hAnsi="標楷體" w:hint="eastAsia"/>
          <w:bCs/>
          <w:sz w:val="28"/>
        </w:rPr>
        <w:t>「工作項目八、亮點案件基本設計」，期末應提出示意圖、經費概算、工期等資料，然報告書無相關資料。</w:t>
      </w:r>
    </w:p>
    <w:p w14:paraId="770AF55F" w14:textId="77777777" w:rsidR="004E693D" w:rsidRPr="00F0463D" w:rsidRDefault="004E693D" w:rsidP="00F0463D">
      <w:pPr>
        <w:pStyle w:val="af0"/>
        <w:numPr>
          <w:ilvl w:val="0"/>
          <w:numId w:val="34"/>
        </w:numPr>
        <w:spacing w:beforeLines="50" w:before="180" w:line="400" w:lineRule="exact"/>
        <w:ind w:leftChars="0" w:left="2410" w:hanging="851"/>
        <w:jc w:val="both"/>
        <w:rPr>
          <w:rFonts w:ascii="標楷體" w:hAnsi="標楷體"/>
          <w:bCs/>
          <w:sz w:val="28"/>
        </w:rPr>
      </w:pPr>
      <w:r w:rsidRPr="00F0463D">
        <w:rPr>
          <w:rFonts w:ascii="標楷體" w:hAnsi="標楷體" w:hint="eastAsia"/>
          <w:bCs/>
          <w:sz w:val="28"/>
        </w:rPr>
        <w:t>2.5-2</w:t>
      </w:r>
      <w:proofErr w:type="gramStart"/>
      <w:r w:rsidRPr="00F0463D">
        <w:rPr>
          <w:rFonts w:ascii="標楷體" w:hAnsi="標楷體" w:hint="eastAsia"/>
          <w:bCs/>
          <w:sz w:val="28"/>
        </w:rPr>
        <w:t>水系環境</w:t>
      </w:r>
      <w:proofErr w:type="gramEnd"/>
      <w:r w:rsidRPr="00F0463D">
        <w:rPr>
          <w:rFonts w:ascii="標楷體" w:hAnsi="標楷體" w:hint="eastAsia"/>
          <w:bCs/>
          <w:sz w:val="28"/>
        </w:rPr>
        <w:t>背景瞭解，既是以大尺度資料考量各</w:t>
      </w:r>
      <w:proofErr w:type="gramStart"/>
      <w:r w:rsidRPr="00F0463D">
        <w:rPr>
          <w:rFonts w:ascii="標楷體" w:hAnsi="標楷體" w:hint="eastAsia"/>
          <w:bCs/>
          <w:sz w:val="28"/>
        </w:rPr>
        <w:t>區水</w:t>
      </w:r>
      <w:proofErr w:type="gramEnd"/>
      <w:r w:rsidRPr="00F0463D">
        <w:rPr>
          <w:rFonts w:ascii="標楷體" w:hAnsi="標楷體" w:hint="eastAsia"/>
          <w:bCs/>
          <w:sz w:val="28"/>
        </w:rPr>
        <w:t>系，表2.5-1河川環境指標資料總表就不應僅以縣管而非全流域的角度，部分論述會有偏差，且有些溪流的歸屬及資訊不足，列舉如：三</w:t>
      </w:r>
      <w:proofErr w:type="gramStart"/>
      <w:r w:rsidRPr="00F0463D">
        <w:rPr>
          <w:rFonts w:ascii="標楷體" w:hAnsi="標楷體" w:hint="eastAsia"/>
          <w:bCs/>
          <w:sz w:val="28"/>
        </w:rPr>
        <w:t>棧</w:t>
      </w:r>
      <w:proofErr w:type="gramEnd"/>
      <w:r w:rsidRPr="00F0463D">
        <w:rPr>
          <w:rFonts w:ascii="標楷體" w:hAnsi="標楷體" w:hint="eastAsia"/>
          <w:bCs/>
          <w:sz w:val="28"/>
        </w:rPr>
        <w:t>溪-長期有溯溪活動未列入親水環境評估；木瓜溪-遊客出現堤防散步攝影觀景..豐水期於河段進行溯溪等活動，不應在水文化，</w:t>
      </w:r>
      <w:proofErr w:type="gramStart"/>
      <w:r w:rsidRPr="00F0463D">
        <w:rPr>
          <w:rFonts w:ascii="標楷體" w:hAnsi="標楷體" w:hint="eastAsia"/>
          <w:bCs/>
          <w:sz w:val="28"/>
        </w:rPr>
        <w:t>荖</w:t>
      </w:r>
      <w:proofErr w:type="gramEnd"/>
      <w:r w:rsidRPr="00F0463D">
        <w:rPr>
          <w:rFonts w:ascii="標楷體" w:hAnsi="標楷體" w:hint="eastAsia"/>
          <w:bCs/>
          <w:sz w:val="28"/>
        </w:rPr>
        <w:t>溪的論述亦然；</w:t>
      </w:r>
      <w:proofErr w:type="gramStart"/>
      <w:r w:rsidRPr="00F0463D">
        <w:rPr>
          <w:rFonts w:ascii="標楷體" w:hAnsi="標楷體" w:hint="eastAsia"/>
          <w:bCs/>
          <w:sz w:val="28"/>
        </w:rPr>
        <w:t>荖</w:t>
      </w:r>
      <w:proofErr w:type="gramEnd"/>
      <w:r w:rsidRPr="00F0463D">
        <w:rPr>
          <w:rFonts w:ascii="標楷體" w:hAnsi="標楷體" w:hint="eastAsia"/>
          <w:bCs/>
          <w:sz w:val="28"/>
        </w:rPr>
        <w:t>溪-上游攔砂壩過高、中游有嚴重的斷流、下游養殖區水汙染等問題，都應論述於棲地及水質改善，且九</w:t>
      </w:r>
      <w:proofErr w:type="gramStart"/>
      <w:r w:rsidRPr="00F0463D">
        <w:rPr>
          <w:rFonts w:ascii="標楷體" w:hAnsi="標楷體" w:hint="eastAsia"/>
          <w:bCs/>
          <w:sz w:val="28"/>
        </w:rPr>
        <w:t>河局在</w:t>
      </w:r>
      <w:proofErr w:type="gramEnd"/>
      <w:r w:rsidRPr="00F0463D">
        <w:rPr>
          <w:rFonts w:ascii="標楷體" w:hAnsi="標楷體" w:hint="eastAsia"/>
          <w:bCs/>
          <w:sz w:val="28"/>
        </w:rPr>
        <w:t>此有計畫推動中亦未列入政策推動中；</w:t>
      </w:r>
      <w:proofErr w:type="gramStart"/>
      <w:r w:rsidRPr="00F0463D">
        <w:rPr>
          <w:rFonts w:ascii="標楷體" w:hAnsi="標楷體" w:hint="eastAsia"/>
          <w:bCs/>
          <w:sz w:val="28"/>
        </w:rPr>
        <w:t>馬太鞍溪</w:t>
      </w:r>
      <w:proofErr w:type="gramEnd"/>
      <w:r w:rsidRPr="00F0463D">
        <w:rPr>
          <w:rFonts w:ascii="標楷體" w:hAnsi="標楷體" w:hint="eastAsia"/>
          <w:bCs/>
          <w:sz w:val="28"/>
        </w:rPr>
        <w:t>-九</w:t>
      </w:r>
      <w:proofErr w:type="gramStart"/>
      <w:r w:rsidRPr="00F0463D">
        <w:rPr>
          <w:rFonts w:ascii="標楷體" w:hAnsi="標楷體" w:hint="eastAsia"/>
          <w:bCs/>
          <w:sz w:val="28"/>
        </w:rPr>
        <w:t>河局</w:t>
      </w:r>
      <w:proofErr w:type="gramEnd"/>
      <w:r w:rsidRPr="00F0463D">
        <w:rPr>
          <w:rFonts w:ascii="標楷體" w:hAnsi="標楷體" w:hint="eastAsia"/>
          <w:bCs/>
          <w:sz w:val="28"/>
        </w:rPr>
        <w:t>於</w:t>
      </w:r>
      <w:proofErr w:type="gramStart"/>
      <w:r w:rsidRPr="00F0463D">
        <w:rPr>
          <w:rFonts w:ascii="標楷體" w:hAnsi="標楷體" w:hint="eastAsia"/>
          <w:bCs/>
          <w:sz w:val="28"/>
        </w:rPr>
        <w:t>馬太鞍溪</w:t>
      </w:r>
      <w:proofErr w:type="gramEnd"/>
      <w:r w:rsidRPr="00F0463D">
        <w:rPr>
          <w:rFonts w:ascii="標楷體" w:hAnsi="標楷體" w:hint="eastAsia"/>
          <w:bCs/>
          <w:sz w:val="28"/>
        </w:rPr>
        <w:t>橋以北(大同堤段)高灘地營造</w:t>
      </w:r>
      <w:r w:rsidRPr="00F0463D">
        <w:rPr>
          <w:rFonts w:ascii="標楷體" w:hAnsi="標楷體"/>
          <w:bCs/>
          <w:sz w:val="28"/>
        </w:rPr>
        <w:t>…</w:t>
      </w:r>
      <w:r w:rsidRPr="00F0463D">
        <w:rPr>
          <w:rFonts w:ascii="標楷體" w:hAnsi="標楷體" w:hint="eastAsia"/>
          <w:bCs/>
          <w:sz w:val="28"/>
        </w:rPr>
        <w:t>地理位置論述錯誤且該</w:t>
      </w:r>
      <w:proofErr w:type="gramStart"/>
      <w:r w:rsidRPr="00F0463D">
        <w:rPr>
          <w:rFonts w:ascii="標楷體" w:hAnsi="標楷體" w:hint="eastAsia"/>
          <w:bCs/>
          <w:sz w:val="28"/>
        </w:rPr>
        <w:t>堤段屬花蓮</w:t>
      </w:r>
      <w:proofErr w:type="gramEnd"/>
      <w:r w:rsidRPr="00F0463D">
        <w:rPr>
          <w:rFonts w:ascii="標楷體" w:hAnsi="標楷體" w:hint="eastAsia"/>
          <w:bCs/>
          <w:sz w:val="28"/>
        </w:rPr>
        <w:t>溪，大同堤段位於</w:t>
      </w:r>
      <w:proofErr w:type="gramStart"/>
      <w:r w:rsidRPr="00F0463D">
        <w:rPr>
          <w:rFonts w:ascii="標楷體" w:hAnsi="標楷體" w:hint="eastAsia"/>
          <w:bCs/>
          <w:sz w:val="28"/>
        </w:rPr>
        <w:t>馬太鞍溪</w:t>
      </w:r>
      <w:proofErr w:type="gramEnd"/>
      <w:r w:rsidRPr="00F0463D">
        <w:rPr>
          <w:rFonts w:ascii="標楷體" w:hAnsi="標楷體" w:hint="eastAsia"/>
          <w:bCs/>
          <w:sz w:val="28"/>
        </w:rPr>
        <w:t>橋等，請規劃單位再重新檢視本表，補充及調整。</w:t>
      </w:r>
    </w:p>
    <w:p w14:paraId="7A743A30" w14:textId="64F61B3A" w:rsidR="004E693D" w:rsidRPr="00F0463D" w:rsidRDefault="004E693D" w:rsidP="00F0463D">
      <w:pPr>
        <w:pStyle w:val="af0"/>
        <w:numPr>
          <w:ilvl w:val="0"/>
          <w:numId w:val="34"/>
        </w:numPr>
        <w:spacing w:beforeLines="50" w:before="180" w:line="400" w:lineRule="exact"/>
        <w:ind w:leftChars="0" w:left="2410" w:hanging="851"/>
        <w:jc w:val="both"/>
        <w:rPr>
          <w:rFonts w:ascii="標楷體" w:hAnsi="標楷體"/>
          <w:bCs/>
          <w:sz w:val="28"/>
        </w:rPr>
      </w:pPr>
      <w:r w:rsidRPr="00F0463D">
        <w:rPr>
          <w:rFonts w:ascii="標楷體" w:hAnsi="標楷體" w:hint="eastAsia"/>
          <w:bCs/>
          <w:sz w:val="28"/>
        </w:rPr>
        <w:t>表4.1-6美</w:t>
      </w:r>
      <w:proofErr w:type="gramStart"/>
      <w:r w:rsidRPr="00F0463D">
        <w:rPr>
          <w:rFonts w:ascii="標楷體" w:hAnsi="標楷體" w:hint="eastAsia"/>
          <w:bCs/>
          <w:sz w:val="28"/>
        </w:rPr>
        <w:t>崙</w:t>
      </w:r>
      <w:proofErr w:type="gramEnd"/>
      <w:r w:rsidRPr="00F0463D">
        <w:rPr>
          <w:rFonts w:ascii="標楷體" w:hAnsi="標楷體" w:hint="eastAsia"/>
          <w:bCs/>
          <w:sz w:val="28"/>
        </w:rPr>
        <w:t>溪水質監測成果呈現，美</w:t>
      </w:r>
      <w:proofErr w:type="gramStart"/>
      <w:r w:rsidRPr="00F0463D">
        <w:rPr>
          <w:rFonts w:ascii="標楷體" w:hAnsi="標楷體" w:hint="eastAsia"/>
          <w:bCs/>
          <w:sz w:val="28"/>
        </w:rPr>
        <w:t>崙溪</w:t>
      </w:r>
      <w:proofErr w:type="gramEnd"/>
      <w:r w:rsidRPr="00F0463D">
        <w:rPr>
          <w:rFonts w:ascii="標楷體" w:hAnsi="標楷體" w:hint="eastAsia"/>
          <w:bCs/>
          <w:sz w:val="28"/>
        </w:rPr>
        <w:t>除上游段是無污染，其他多為中度汙染，因此水質改善應是美</w:t>
      </w:r>
      <w:proofErr w:type="gramStart"/>
      <w:r w:rsidRPr="00F0463D">
        <w:rPr>
          <w:rFonts w:ascii="標楷體" w:hAnsi="標楷體" w:hint="eastAsia"/>
          <w:bCs/>
          <w:sz w:val="28"/>
        </w:rPr>
        <w:t>崙溪</w:t>
      </w:r>
      <w:proofErr w:type="gramEnd"/>
      <w:r w:rsidRPr="00F0463D">
        <w:rPr>
          <w:rFonts w:ascii="標楷體" w:hAnsi="標楷體" w:hint="eastAsia"/>
          <w:bCs/>
          <w:sz w:val="28"/>
        </w:rPr>
        <w:t>最重要的課題，但行動措施僅針對最明顯的汙染源-畜牧業者持續推動沼渣沼液回收計畫，而未將沿岸或支流可能帶進的汙染源如:尚志路旁多家汽車修理廠(油</w:t>
      </w:r>
      <w:proofErr w:type="gramStart"/>
      <w:r w:rsidRPr="00F0463D">
        <w:rPr>
          <w:rFonts w:ascii="標楷體" w:hAnsi="標楷體" w:hint="eastAsia"/>
          <w:bCs/>
          <w:sz w:val="28"/>
        </w:rPr>
        <w:t>汙</w:t>
      </w:r>
      <w:proofErr w:type="gramEnd"/>
      <w:r w:rsidRPr="00F0463D">
        <w:rPr>
          <w:rFonts w:ascii="標楷體" w:hAnsi="標楷體" w:hint="eastAsia"/>
          <w:bCs/>
          <w:sz w:val="28"/>
        </w:rPr>
        <w:t>)、台電變電所、店家、住家等納入，建議應追補。</w:t>
      </w:r>
    </w:p>
    <w:p w14:paraId="57E94D3B" w14:textId="77777777" w:rsidR="004E693D" w:rsidRPr="00F0463D" w:rsidRDefault="004E693D" w:rsidP="00F0463D">
      <w:pPr>
        <w:pStyle w:val="af0"/>
        <w:numPr>
          <w:ilvl w:val="0"/>
          <w:numId w:val="34"/>
        </w:numPr>
        <w:spacing w:beforeLines="50" w:before="180" w:line="400" w:lineRule="exact"/>
        <w:ind w:leftChars="0" w:left="2410" w:hanging="851"/>
        <w:jc w:val="both"/>
        <w:rPr>
          <w:rFonts w:ascii="標楷體" w:hAnsi="標楷體"/>
          <w:bCs/>
          <w:sz w:val="28"/>
        </w:rPr>
      </w:pPr>
      <w:r w:rsidRPr="00F0463D">
        <w:rPr>
          <w:rFonts w:ascii="標楷體" w:hAnsi="標楷體" w:hint="eastAsia"/>
          <w:bCs/>
          <w:sz w:val="28"/>
        </w:rPr>
        <w:t>P</w:t>
      </w:r>
      <w:r w:rsidRPr="00F0463D">
        <w:rPr>
          <w:rFonts w:ascii="標楷體" w:hAnsi="標楷體"/>
          <w:bCs/>
          <w:sz w:val="28"/>
        </w:rPr>
        <w:t xml:space="preserve">5-10 </w:t>
      </w:r>
      <w:proofErr w:type="gramStart"/>
      <w:r w:rsidRPr="00F0463D">
        <w:rPr>
          <w:rFonts w:ascii="標楷體" w:hAnsi="標楷體" w:hint="eastAsia"/>
          <w:bCs/>
          <w:sz w:val="28"/>
        </w:rPr>
        <w:t>樹湖溪</w:t>
      </w:r>
      <w:proofErr w:type="gramEnd"/>
      <w:r w:rsidRPr="00F0463D">
        <w:rPr>
          <w:rFonts w:ascii="標楷體" w:hAnsi="標楷體" w:hint="eastAsia"/>
          <w:bCs/>
          <w:sz w:val="28"/>
        </w:rPr>
        <w:t>目前縣府已有「</w:t>
      </w:r>
      <w:proofErr w:type="gramStart"/>
      <w:r w:rsidRPr="00F0463D">
        <w:rPr>
          <w:rFonts w:ascii="標楷體" w:hAnsi="標楷體" w:hint="eastAsia"/>
          <w:bCs/>
          <w:sz w:val="28"/>
        </w:rPr>
        <w:t>樹湖</w:t>
      </w:r>
      <w:proofErr w:type="gramEnd"/>
      <w:r w:rsidRPr="00F0463D">
        <w:rPr>
          <w:rFonts w:ascii="標楷體" w:hAnsi="標楷體" w:hint="eastAsia"/>
          <w:bCs/>
          <w:sz w:val="28"/>
        </w:rPr>
        <w:t>溪排水逕流分擔實施範圍評估規劃委託</w:t>
      </w:r>
      <w:proofErr w:type="gramStart"/>
      <w:r w:rsidRPr="00F0463D">
        <w:rPr>
          <w:rFonts w:ascii="標楷體" w:hAnsi="標楷體" w:hint="eastAsia"/>
          <w:bCs/>
          <w:sz w:val="28"/>
        </w:rPr>
        <w:t>技術技</w:t>
      </w:r>
      <w:proofErr w:type="gramEnd"/>
      <w:r w:rsidRPr="00F0463D">
        <w:rPr>
          <w:rFonts w:ascii="標楷體" w:hAnsi="標楷體" w:hint="eastAsia"/>
          <w:bCs/>
          <w:sz w:val="28"/>
        </w:rPr>
        <w:t>術服務」案推動中，表5.1-7 列為中期目標，請問</w:t>
      </w:r>
      <w:proofErr w:type="gramStart"/>
      <w:r w:rsidRPr="00F0463D">
        <w:rPr>
          <w:rFonts w:ascii="標楷體" w:hAnsi="標楷體" w:hint="eastAsia"/>
          <w:bCs/>
          <w:sz w:val="28"/>
        </w:rPr>
        <w:t>兩者間的關</w:t>
      </w:r>
      <w:proofErr w:type="gramEnd"/>
      <w:r w:rsidRPr="00F0463D">
        <w:rPr>
          <w:rFonts w:ascii="標楷體" w:hAnsi="標楷體" w:hint="eastAsia"/>
          <w:bCs/>
          <w:sz w:val="28"/>
        </w:rPr>
        <w:t>係是否衝突還是重疊？如果此處有淹水問題，短期目標應將盤點瞭解淹水點位及問題納入主要工作。</w:t>
      </w:r>
    </w:p>
    <w:p w14:paraId="2C44ABC6" w14:textId="77777777" w:rsidR="004E693D" w:rsidRPr="00F0463D" w:rsidRDefault="004E693D" w:rsidP="00F0463D">
      <w:pPr>
        <w:pStyle w:val="af0"/>
        <w:numPr>
          <w:ilvl w:val="0"/>
          <w:numId w:val="34"/>
        </w:numPr>
        <w:spacing w:beforeLines="50" w:before="180" w:line="400" w:lineRule="exact"/>
        <w:ind w:leftChars="0" w:left="2410" w:hanging="851"/>
        <w:jc w:val="both"/>
        <w:rPr>
          <w:rFonts w:ascii="標楷體" w:hAnsi="標楷體"/>
          <w:bCs/>
          <w:sz w:val="28"/>
        </w:rPr>
      </w:pPr>
      <w:proofErr w:type="gramStart"/>
      <w:r w:rsidRPr="00F0463D">
        <w:rPr>
          <w:rFonts w:ascii="標楷體" w:hAnsi="標楷體" w:hint="eastAsia"/>
          <w:bCs/>
          <w:sz w:val="28"/>
        </w:rPr>
        <w:t>螺仔溪</w:t>
      </w:r>
      <w:proofErr w:type="gramEnd"/>
      <w:r w:rsidRPr="00F0463D">
        <w:rPr>
          <w:rFonts w:ascii="標楷體" w:hAnsi="標楷體" w:hint="eastAsia"/>
          <w:bCs/>
          <w:sz w:val="28"/>
        </w:rPr>
        <w:t>流域的規劃是以湖仔溪排水為主軸，然論述都</w:t>
      </w:r>
      <w:proofErr w:type="gramStart"/>
      <w:r w:rsidRPr="00F0463D">
        <w:rPr>
          <w:rFonts w:ascii="標楷體" w:hAnsi="標楷體" w:hint="eastAsia"/>
          <w:bCs/>
          <w:sz w:val="28"/>
        </w:rPr>
        <w:t>以螺</w:t>
      </w:r>
      <w:proofErr w:type="gramEnd"/>
      <w:r w:rsidRPr="00F0463D">
        <w:rPr>
          <w:rFonts w:ascii="標楷體" w:hAnsi="標楷體" w:hint="eastAsia"/>
          <w:bCs/>
          <w:sz w:val="28"/>
        </w:rPr>
        <w:t>仔溪為主，論述及資料應再做檢視。</w:t>
      </w:r>
    </w:p>
    <w:p w14:paraId="617E8E83" w14:textId="77777777" w:rsidR="004E693D" w:rsidRPr="00F0463D" w:rsidRDefault="004E693D" w:rsidP="00F0463D">
      <w:pPr>
        <w:pStyle w:val="af0"/>
        <w:numPr>
          <w:ilvl w:val="0"/>
          <w:numId w:val="34"/>
        </w:numPr>
        <w:spacing w:beforeLines="50" w:before="180" w:line="400" w:lineRule="exact"/>
        <w:ind w:leftChars="0" w:left="2410" w:hanging="851"/>
        <w:jc w:val="both"/>
        <w:rPr>
          <w:rFonts w:ascii="標楷體" w:hAnsi="標楷體"/>
          <w:bCs/>
          <w:sz w:val="28"/>
        </w:rPr>
      </w:pPr>
      <w:r w:rsidRPr="00F0463D">
        <w:rPr>
          <w:rFonts w:ascii="標楷體" w:hAnsi="標楷體" w:hint="eastAsia"/>
          <w:bCs/>
          <w:sz w:val="28"/>
        </w:rPr>
        <w:t>新社大</w:t>
      </w:r>
      <w:proofErr w:type="gramStart"/>
      <w:r w:rsidRPr="00F0463D">
        <w:rPr>
          <w:rFonts w:ascii="標楷體" w:hAnsi="標楷體" w:hint="eastAsia"/>
          <w:bCs/>
          <w:sz w:val="28"/>
        </w:rPr>
        <w:t>不</w:t>
      </w:r>
      <w:proofErr w:type="gramEnd"/>
      <w:r w:rsidRPr="00F0463D">
        <w:rPr>
          <w:rFonts w:ascii="標楷體" w:hAnsi="標楷體" w:hint="eastAsia"/>
          <w:bCs/>
          <w:sz w:val="28"/>
        </w:rPr>
        <w:t>岸溪出海口之前縣府已做了第一次的</w:t>
      </w:r>
      <w:proofErr w:type="gramStart"/>
      <w:r w:rsidRPr="00F0463D">
        <w:rPr>
          <w:rFonts w:ascii="標楷體" w:hAnsi="標楷體" w:hint="eastAsia"/>
          <w:bCs/>
          <w:sz w:val="28"/>
        </w:rPr>
        <w:t>拆壩</w:t>
      </w:r>
      <w:proofErr w:type="gramEnd"/>
      <w:r w:rsidRPr="00F0463D">
        <w:rPr>
          <w:rFonts w:ascii="標楷體" w:hAnsi="標楷體" w:hint="eastAsia"/>
          <w:bCs/>
          <w:sz w:val="28"/>
        </w:rPr>
        <w:t>，保留的基礎部分是否有後續的規劃？</w:t>
      </w:r>
    </w:p>
    <w:p w14:paraId="4F2E31A6" w14:textId="77777777" w:rsidR="004E693D" w:rsidRPr="00F0463D" w:rsidRDefault="004E693D" w:rsidP="00F0463D">
      <w:pPr>
        <w:pStyle w:val="af0"/>
        <w:numPr>
          <w:ilvl w:val="0"/>
          <w:numId w:val="34"/>
        </w:numPr>
        <w:spacing w:beforeLines="50" w:before="180" w:line="400" w:lineRule="exact"/>
        <w:ind w:leftChars="0" w:left="2410" w:hanging="851"/>
        <w:jc w:val="both"/>
        <w:rPr>
          <w:rFonts w:ascii="標楷體" w:hAnsi="標楷體"/>
          <w:bCs/>
          <w:sz w:val="28"/>
        </w:rPr>
      </w:pPr>
      <w:r w:rsidRPr="00F0463D">
        <w:rPr>
          <w:rFonts w:ascii="標楷體" w:hAnsi="標楷體" w:hint="eastAsia"/>
          <w:bCs/>
          <w:sz w:val="28"/>
        </w:rPr>
        <w:lastRenderedPageBreak/>
        <w:t>目前各案都提出了短中長期的目標，建議：發展行動計畫擬定表中</w:t>
      </w:r>
      <w:proofErr w:type="gramStart"/>
      <w:r w:rsidRPr="00F0463D">
        <w:rPr>
          <w:rFonts w:ascii="標楷體" w:hAnsi="標楷體" w:hint="eastAsia"/>
          <w:bCs/>
          <w:sz w:val="28"/>
        </w:rPr>
        <w:t>加列期程</w:t>
      </w:r>
      <w:proofErr w:type="gramEnd"/>
      <w:r w:rsidRPr="00F0463D">
        <w:rPr>
          <w:rFonts w:ascii="標楷體" w:hAnsi="標楷體" w:hint="eastAsia"/>
          <w:bCs/>
          <w:sz w:val="28"/>
        </w:rPr>
        <w:t>(短中長期或持續進行)，以利後續規劃提案及檢核；執行單位應改為對應單位，因為執行都是縣府建設處，對應單位則是未來可以平台方式共同討論合作的夥伴。也請重新檢核各案的對應單位，原住民族的議題應加入</w:t>
      </w:r>
      <w:proofErr w:type="gramStart"/>
      <w:r w:rsidRPr="00F0463D">
        <w:rPr>
          <w:rFonts w:ascii="標楷體" w:hAnsi="標楷體" w:hint="eastAsia"/>
          <w:bCs/>
          <w:sz w:val="28"/>
        </w:rPr>
        <w:t>原民處</w:t>
      </w:r>
      <w:proofErr w:type="gramEnd"/>
      <w:r w:rsidRPr="00F0463D">
        <w:rPr>
          <w:rFonts w:ascii="標楷體" w:hAnsi="標楷體" w:hint="eastAsia"/>
          <w:bCs/>
          <w:sz w:val="28"/>
        </w:rPr>
        <w:t>、已有中央單位參與之計畫亦須納入。</w:t>
      </w:r>
    </w:p>
    <w:p w14:paraId="3A338306" w14:textId="77777777" w:rsidR="004E693D" w:rsidRPr="00F0463D" w:rsidRDefault="004E693D" w:rsidP="00F0463D">
      <w:pPr>
        <w:pStyle w:val="af0"/>
        <w:numPr>
          <w:ilvl w:val="0"/>
          <w:numId w:val="34"/>
        </w:numPr>
        <w:spacing w:beforeLines="50" w:before="180" w:line="400" w:lineRule="exact"/>
        <w:ind w:leftChars="0" w:left="2410" w:hanging="851"/>
        <w:jc w:val="both"/>
        <w:rPr>
          <w:rFonts w:ascii="標楷體" w:hAnsi="標楷體"/>
          <w:bCs/>
          <w:sz w:val="28"/>
        </w:rPr>
      </w:pPr>
      <w:proofErr w:type="gramStart"/>
      <w:r w:rsidRPr="00F0463D">
        <w:rPr>
          <w:rFonts w:ascii="標楷體" w:hAnsi="標楷體" w:hint="eastAsia"/>
          <w:bCs/>
          <w:sz w:val="28"/>
        </w:rPr>
        <w:t>一</w:t>
      </w:r>
      <w:proofErr w:type="gramEnd"/>
      <w:r w:rsidRPr="00F0463D">
        <w:rPr>
          <w:rFonts w:ascii="標楷體" w:hAnsi="標楷體" w:hint="eastAsia"/>
          <w:bCs/>
          <w:sz w:val="28"/>
        </w:rPr>
        <w:t>年內要完成藍圖計畫是非常吃重的工作，然它將是縣府未來治理規劃的範本、目標，因此會很期待的完整性及可實施性，明年度如仍有經費，希望本案能有更多面相及細緻的規劃論述將其完備。</w:t>
      </w:r>
    </w:p>
    <w:p w14:paraId="65364F39" w14:textId="77777777" w:rsidR="004E693D" w:rsidRPr="00F0463D" w:rsidRDefault="004E693D" w:rsidP="00F0463D">
      <w:pPr>
        <w:pStyle w:val="af0"/>
        <w:numPr>
          <w:ilvl w:val="0"/>
          <w:numId w:val="34"/>
        </w:numPr>
        <w:spacing w:beforeLines="50" w:before="180" w:line="400" w:lineRule="exact"/>
        <w:ind w:leftChars="0" w:left="2410" w:hanging="851"/>
        <w:jc w:val="both"/>
        <w:rPr>
          <w:rFonts w:ascii="標楷體" w:hAnsi="標楷體"/>
          <w:bCs/>
          <w:sz w:val="28"/>
        </w:rPr>
      </w:pPr>
      <w:r w:rsidRPr="00F0463D">
        <w:rPr>
          <w:rFonts w:ascii="標楷體" w:hAnsi="標楷體" w:hint="eastAsia"/>
          <w:bCs/>
          <w:sz w:val="28"/>
        </w:rPr>
        <w:t>P</w:t>
      </w:r>
      <w:r w:rsidRPr="00F0463D">
        <w:rPr>
          <w:rFonts w:ascii="標楷體" w:hAnsi="標楷體"/>
          <w:bCs/>
          <w:sz w:val="28"/>
        </w:rPr>
        <w:t>4-58</w:t>
      </w:r>
      <w:r w:rsidRPr="00F0463D">
        <w:rPr>
          <w:rFonts w:ascii="標楷體" w:hAnsi="標楷體" w:hint="eastAsia"/>
          <w:bCs/>
          <w:sz w:val="28"/>
        </w:rPr>
        <w:t>問題</w:t>
      </w:r>
      <w:proofErr w:type="gramStart"/>
      <w:r w:rsidRPr="00F0463D">
        <w:rPr>
          <w:rFonts w:ascii="標楷體" w:hAnsi="標楷體" w:hint="eastAsia"/>
          <w:bCs/>
          <w:sz w:val="28"/>
        </w:rPr>
        <w:t>研</w:t>
      </w:r>
      <w:proofErr w:type="gramEnd"/>
      <w:r w:rsidRPr="00F0463D">
        <w:rPr>
          <w:rFonts w:ascii="標楷體" w:hAnsi="標楷體" w:hint="eastAsia"/>
          <w:bCs/>
          <w:sz w:val="28"/>
        </w:rPr>
        <w:t>析(4)，文句不通，請重新檢視。</w:t>
      </w:r>
    </w:p>
    <w:p w14:paraId="6F8A39F0" w14:textId="77777777" w:rsidR="004E693D" w:rsidRPr="00F0463D" w:rsidRDefault="004E693D" w:rsidP="00F0463D">
      <w:pPr>
        <w:pStyle w:val="af0"/>
        <w:numPr>
          <w:ilvl w:val="0"/>
          <w:numId w:val="34"/>
        </w:numPr>
        <w:spacing w:beforeLines="50" w:before="180" w:line="400" w:lineRule="exact"/>
        <w:ind w:leftChars="0" w:left="2410" w:hanging="851"/>
        <w:jc w:val="both"/>
        <w:rPr>
          <w:rFonts w:ascii="標楷體" w:hAnsi="標楷體"/>
          <w:bCs/>
          <w:sz w:val="28"/>
        </w:rPr>
      </w:pPr>
      <w:r w:rsidRPr="00F0463D">
        <w:rPr>
          <w:rFonts w:ascii="標楷體" w:hAnsi="標楷體" w:hint="eastAsia"/>
          <w:bCs/>
          <w:sz w:val="28"/>
        </w:rPr>
        <w:t>標竿學習：請補上活動日期。</w:t>
      </w:r>
    </w:p>
    <w:p w14:paraId="24DD8C2C" w14:textId="77777777" w:rsidR="004E693D" w:rsidRPr="00F0463D" w:rsidRDefault="004E693D" w:rsidP="00F0463D">
      <w:pPr>
        <w:pStyle w:val="af0"/>
        <w:numPr>
          <w:ilvl w:val="0"/>
          <w:numId w:val="34"/>
        </w:numPr>
        <w:spacing w:beforeLines="50" w:before="180" w:line="400" w:lineRule="exact"/>
        <w:ind w:leftChars="0" w:left="2410" w:hanging="851"/>
        <w:jc w:val="both"/>
        <w:rPr>
          <w:rFonts w:ascii="標楷體" w:hAnsi="標楷體"/>
          <w:bCs/>
          <w:sz w:val="28"/>
        </w:rPr>
      </w:pPr>
      <w:r w:rsidRPr="00F0463D">
        <w:rPr>
          <w:rFonts w:ascii="標楷體" w:hAnsi="標楷體" w:hint="eastAsia"/>
          <w:bCs/>
          <w:sz w:val="28"/>
        </w:rPr>
        <w:t>目錄的部分請重新檢查頁碼與內文是否相符。</w:t>
      </w:r>
    </w:p>
    <w:p w14:paraId="101AAE1C" w14:textId="07062B98" w:rsidR="00515853" w:rsidRPr="00F0463D" w:rsidRDefault="004E693D" w:rsidP="00F0463D">
      <w:pPr>
        <w:pStyle w:val="af0"/>
        <w:numPr>
          <w:ilvl w:val="0"/>
          <w:numId w:val="34"/>
        </w:numPr>
        <w:spacing w:beforeLines="50" w:before="180" w:line="400" w:lineRule="exact"/>
        <w:ind w:leftChars="0" w:left="2410" w:hanging="851"/>
        <w:jc w:val="both"/>
        <w:rPr>
          <w:rFonts w:ascii="標楷體" w:hAnsi="標楷體"/>
          <w:bCs/>
          <w:sz w:val="28"/>
        </w:rPr>
      </w:pPr>
      <w:r w:rsidRPr="00F0463D">
        <w:rPr>
          <w:rFonts w:ascii="標楷體" w:hAnsi="標楷體" w:hint="eastAsia"/>
          <w:bCs/>
          <w:sz w:val="28"/>
        </w:rPr>
        <w:t>現場簡報資料，最慢請於會議前一天提供電子檔。</w:t>
      </w:r>
    </w:p>
    <w:p w14:paraId="13E5B4B7" w14:textId="6F4EDAE7" w:rsidR="00B05FE9" w:rsidRPr="00F0463D" w:rsidRDefault="00B05FE9" w:rsidP="00916C6B">
      <w:pPr>
        <w:pStyle w:val="af0"/>
        <w:numPr>
          <w:ilvl w:val="0"/>
          <w:numId w:val="14"/>
        </w:numPr>
        <w:spacing w:beforeLines="50" w:before="180" w:line="400" w:lineRule="exact"/>
        <w:ind w:leftChars="0"/>
        <w:jc w:val="both"/>
        <w:rPr>
          <w:rFonts w:ascii="標楷體" w:hAnsi="標楷體"/>
          <w:b/>
          <w:bCs/>
          <w:sz w:val="28"/>
        </w:rPr>
      </w:pPr>
      <w:r w:rsidRPr="00F0463D">
        <w:rPr>
          <w:rFonts w:ascii="標楷體" w:hAnsi="標楷體" w:hint="eastAsia"/>
          <w:b/>
          <w:bCs/>
          <w:sz w:val="28"/>
        </w:rPr>
        <w:t>劉委員瑩三</w:t>
      </w:r>
    </w:p>
    <w:p w14:paraId="339433CC" w14:textId="058D849B" w:rsidR="00502A32" w:rsidRPr="00F0463D" w:rsidRDefault="00502A32" w:rsidP="00502A32">
      <w:pPr>
        <w:pStyle w:val="af0"/>
        <w:numPr>
          <w:ilvl w:val="0"/>
          <w:numId w:val="32"/>
        </w:numPr>
        <w:spacing w:line="380" w:lineRule="exact"/>
        <w:ind w:leftChars="0" w:left="1701" w:hanging="425"/>
        <w:jc w:val="both"/>
        <w:rPr>
          <w:rFonts w:ascii="標楷體" w:hAnsi="標楷體"/>
          <w:sz w:val="28"/>
          <w:szCs w:val="28"/>
        </w:rPr>
      </w:pPr>
      <w:r w:rsidRPr="00F0463D">
        <w:rPr>
          <w:rFonts w:ascii="標楷體" w:hAnsi="標楷體" w:hint="eastAsia"/>
          <w:sz w:val="28"/>
          <w:szCs w:val="28"/>
        </w:rPr>
        <w:t>P.2-21 2.2-5 台灣2050</w:t>
      </w:r>
      <w:proofErr w:type="gramStart"/>
      <w:r w:rsidRPr="00F0463D">
        <w:rPr>
          <w:rFonts w:ascii="標楷體" w:hAnsi="標楷體" w:hint="eastAsia"/>
          <w:sz w:val="28"/>
          <w:szCs w:val="28"/>
        </w:rPr>
        <w:t>淨零排放</w:t>
      </w:r>
      <w:proofErr w:type="gramEnd"/>
      <w:r w:rsidRPr="00F0463D">
        <w:rPr>
          <w:rFonts w:ascii="標楷體" w:hAnsi="標楷體" w:hint="eastAsia"/>
          <w:sz w:val="28"/>
          <w:szCs w:val="28"/>
        </w:rPr>
        <w:t>路徑及策略項下，建議增加「花蓮縣2050</w:t>
      </w:r>
      <w:proofErr w:type="gramStart"/>
      <w:r w:rsidRPr="00F0463D">
        <w:rPr>
          <w:rFonts w:ascii="標楷體" w:hAnsi="標楷體" w:hint="eastAsia"/>
          <w:sz w:val="28"/>
          <w:szCs w:val="28"/>
        </w:rPr>
        <w:t>淨零排</w:t>
      </w:r>
      <w:proofErr w:type="gramEnd"/>
      <w:r w:rsidRPr="00F0463D">
        <w:rPr>
          <w:rFonts w:ascii="標楷體" w:hAnsi="標楷體" w:hint="eastAsia"/>
          <w:sz w:val="28"/>
          <w:szCs w:val="28"/>
        </w:rPr>
        <w:t>放路徑規劃」及「花蓮縣減緩溫室氣體排放實施方案」。</w:t>
      </w:r>
    </w:p>
    <w:p w14:paraId="5793EB74" w14:textId="29176A6F" w:rsidR="00502A32" w:rsidRPr="00F0463D" w:rsidRDefault="00502A32" w:rsidP="00502A32">
      <w:pPr>
        <w:pStyle w:val="af0"/>
        <w:numPr>
          <w:ilvl w:val="0"/>
          <w:numId w:val="32"/>
        </w:numPr>
        <w:spacing w:line="380" w:lineRule="exact"/>
        <w:ind w:leftChars="0" w:left="1701" w:hanging="425"/>
        <w:jc w:val="both"/>
        <w:rPr>
          <w:rFonts w:ascii="標楷體" w:hAnsi="標楷體"/>
          <w:sz w:val="28"/>
          <w:szCs w:val="28"/>
        </w:rPr>
      </w:pPr>
      <w:r w:rsidRPr="00F0463D">
        <w:rPr>
          <w:rFonts w:ascii="標楷體" w:hAnsi="標楷體" w:hint="eastAsia"/>
          <w:sz w:val="28"/>
          <w:szCs w:val="28"/>
        </w:rPr>
        <w:t>P.2-38 2.4 花蓮縣環境概況 「</w:t>
      </w:r>
      <w:r w:rsidRPr="00F0463D">
        <w:rPr>
          <w:rFonts w:ascii="標楷體" w:hAnsi="標楷體"/>
          <w:sz w:val="28"/>
          <w:szCs w:val="28"/>
        </w:rPr>
        <w:t>…</w:t>
      </w:r>
      <w:r w:rsidRPr="00F0463D">
        <w:rPr>
          <w:rFonts w:ascii="標楷體" w:hAnsi="標楷體" w:hint="eastAsia"/>
          <w:sz w:val="28"/>
          <w:szCs w:val="28"/>
        </w:rPr>
        <w:t>，轄境劃分為1市、2鎮及7鄉與3個山地原住民鄉(即花蓮市、鳳林鎮、玉里鎮、新城鄉、吉安鄉、壽豐鄉、光復鄉、豐濱鄉、瑞穗鄉、富里鄉、及秀林鄉、萬榮鄉、卓溪鄉)。」易產生全縣13鄉鎮</w:t>
      </w:r>
      <w:proofErr w:type="gramStart"/>
      <w:r w:rsidRPr="00F0463D">
        <w:rPr>
          <w:rFonts w:ascii="標楷體" w:hAnsi="標楷體" w:hint="eastAsia"/>
          <w:sz w:val="28"/>
          <w:szCs w:val="28"/>
        </w:rPr>
        <w:t>市均為誤解</w:t>
      </w:r>
      <w:proofErr w:type="gramEnd"/>
      <w:r w:rsidRPr="00F0463D">
        <w:rPr>
          <w:rFonts w:ascii="標楷體" w:hAnsi="標楷體" w:hint="eastAsia"/>
          <w:sz w:val="28"/>
          <w:szCs w:val="28"/>
        </w:rPr>
        <w:t>山地原住民鄉，建議修改。</w:t>
      </w:r>
    </w:p>
    <w:p w14:paraId="60BCB2E1" w14:textId="25AA95C1" w:rsidR="00502A32" w:rsidRPr="00F0463D" w:rsidRDefault="00502A32" w:rsidP="00502A32">
      <w:pPr>
        <w:pStyle w:val="af0"/>
        <w:numPr>
          <w:ilvl w:val="0"/>
          <w:numId w:val="32"/>
        </w:numPr>
        <w:spacing w:line="380" w:lineRule="exact"/>
        <w:ind w:leftChars="0" w:left="1701" w:hanging="425"/>
        <w:jc w:val="both"/>
        <w:rPr>
          <w:rFonts w:ascii="標楷體" w:hAnsi="標楷體"/>
          <w:sz w:val="28"/>
          <w:szCs w:val="28"/>
        </w:rPr>
      </w:pPr>
      <w:r w:rsidRPr="00F0463D">
        <w:rPr>
          <w:rFonts w:ascii="標楷體" w:hAnsi="標楷體" w:hint="eastAsia"/>
          <w:sz w:val="28"/>
          <w:szCs w:val="28"/>
        </w:rPr>
        <w:t xml:space="preserve">P.2-38 2.4-1 自然環境 </w:t>
      </w:r>
      <w:proofErr w:type="gramStart"/>
      <w:r w:rsidRPr="00F0463D">
        <w:rPr>
          <w:rFonts w:ascii="標楷體" w:hAnsi="標楷體" w:hint="eastAsia"/>
          <w:sz w:val="28"/>
          <w:szCs w:val="28"/>
        </w:rPr>
        <w:t>一</w:t>
      </w:r>
      <w:proofErr w:type="gramEnd"/>
      <w:r w:rsidRPr="00F0463D">
        <w:rPr>
          <w:rFonts w:ascii="標楷體" w:hAnsi="標楷體" w:hint="eastAsia"/>
          <w:sz w:val="28"/>
          <w:szCs w:val="28"/>
        </w:rPr>
        <w:t xml:space="preserve"> 地形與地勢「花蓮縣之海岸地形主要以海岸山脈沿著太平洋第一道</w:t>
      </w:r>
      <w:proofErr w:type="gramStart"/>
      <w:r w:rsidRPr="00F0463D">
        <w:rPr>
          <w:rFonts w:ascii="標楷體" w:hAnsi="標楷體" w:hint="eastAsia"/>
          <w:sz w:val="28"/>
          <w:szCs w:val="28"/>
        </w:rPr>
        <w:t>天然脊線</w:t>
      </w:r>
      <w:proofErr w:type="gramEnd"/>
      <w:r w:rsidRPr="00F0463D">
        <w:rPr>
          <w:rFonts w:ascii="標楷體" w:hAnsi="標楷體" w:hint="eastAsia"/>
          <w:sz w:val="28"/>
          <w:szCs w:val="28"/>
        </w:rPr>
        <w:t>為界，北起花蓮溪口，南至台東縣交界。」花蓮縣海岸地形應包括花蓮溪以北至和平溪以南，建議修改。</w:t>
      </w:r>
    </w:p>
    <w:p w14:paraId="4227579A" w14:textId="77091C4D" w:rsidR="00502A32" w:rsidRPr="00F0463D" w:rsidRDefault="00502A32" w:rsidP="00502A32">
      <w:pPr>
        <w:pStyle w:val="af0"/>
        <w:numPr>
          <w:ilvl w:val="0"/>
          <w:numId w:val="32"/>
        </w:numPr>
        <w:spacing w:line="380" w:lineRule="exact"/>
        <w:ind w:leftChars="0" w:left="1701" w:hanging="425"/>
        <w:jc w:val="both"/>
        <w:rPr>
          <w:rFonts w:ascii="標楷體" w:hAnsi="標楷體"/>
          <w:sz w:val="28"/>
          <w:szCs w:val="28"/>
        </w:rPr>
      </w:pPr>
      <w:r w:rsidRPr="00F0463D">
        <w:rPr>
          <w:rFonts w:ascii="標楷體" w:hAnsi="標楷體" w:hint="eastAsia"/>
          <w:sz w:val="28"/>
          <w:szCs w:val="28"/>
        </w:rPr>
        <w:t>在進行北、中、南及沿海地區</w:t>
      </w:r>
      <w:proofErr w:type="gramStart"/>
      <w:r w:rsidRPr="00F0463D">
        <w:rPr>
          <w:rFonts w:ascii="標楷體" w:hAnsi="標楷體" w:hint="eastAsia"/>
          <w:sz w:val="28"/>
          <w:szCs w:val="28"/>
        </w:rPr>
        <w:t>水系水</w:t>
      </w:r>
      <w:proofErr w:type="gramEnd"/>
      <w:r w:rsidRPr="00F0463D">
        <w:rPr>
          <w:rFonts w:ascii="標楷體" w:hAnsi="標楷體" w:hint="eastAsia"/>
          <w:sz w:val="28"/>
          <w:szCs w:val="28"/>
        </w:rPr>
        <w:t>環境改善空間發展藍圖規畫時，是否依據P.3-26表3.3-2水環境改善場址篩選機制進行?同時建議應說明相對應的氣候變遷調適政策及永續發展指標。</w:t>
      </w:r>
    </w:p>
    <w:p w14:paraId="6CB1CB96" w14:textId="159055DA" w:rsidR="00502A32" w:rsidRPr="00F0463D" w:rsidRDefault="00502A32" w:rsidP="00502A32">
      <w:pPr>
        <w:pStyle w:val="af0"/>
        <w:numPr>
          <w:ilvl w:val="0"/>
          <w:numId w:val="32"/>
        </w:numPr>
        <w:spacing w:line="380" w:lineRule="exact"/>
        <w:ind w:leftChars="0" w:left="1701" w:hanging="425"/>
        <w:jc w:val="both"/>
        <w:rPr>
          <w:rFonts w:ascii="標楷體" w:hAnsi="標楷體"/>
          <w:sz w:val="28"/>
          <w:szCs w:val="28"/>
        </w:rPr>
      </w:pPr>
      <w:r w:rsidRPr="00F0463D">
        <w:rPr>
          <w:rFonts w:ascii="標楷體" w:hAnsi="標楷體" w:hint="eastAsia"/>
          <w:sz w:val="28"/>
          <w:szCs w:val="28"/>
        </w:rPr>
        <w:t>北、中、南區</w:t>
      </w:r>
      <w:proofErr w:type="gramStart"/>
      <w:r w:rsidRPr="00F0463D">
        <w:rPr>
          <w:rFonts w:ascii="標楷體" w:hAnsi="標楷體" w:hint="eastAsia"/>
          <w:sz w:val="28"/>
          <w:szCs w:val="28"/>
        </w:rPr>
        <w:t>水系水</w:t>
      </w:r>
      <w:proofErr w:type="gramEnd"/>
      <w:r w:rsidRPr="00F0463D">
        <w:rPr>
          <w:rFonts w:ascii="標楷體" w:hAnsi="標楷體" w:hint="eastAsia"/>
          <w:sz w:val="28"/>
          <w:szCs w:val="28"/>
        </w:rPr>
        <w:t>環境改善空間發展藍圖規畫時，</w:t>
      </w:r>
    </w:p>
    <w:p w14:paraId="5099BBDF" w14:textId="76BA85F4" w:rsidR="00502A32" w:rsidRPr="00F0463D" w:rsidRDefault="00502A32" w:rsidP="00502A32">
      <w:pPr>
        <w:pStyle w:val="af0"/>
        <w:numPr>
          <w:ilvl w:val="1"/>
          <w:numId w:val="32"/>
        </w:numPr>
        <w:spacing w:line="380" w:lineRule="exact"/>
        <w:ind w:leftChars="0" w:left="2835" w:hanging="992"/>
        <w:jc w:val="both"/>
        <w:rPr>
          <w:rFonts w:ascii="標楷體" w:hAnsi="標楷體"/>
          <w:sz w:val="28"/>
          <w:szCs w:val="28"/>
        </w:rPr>
      </w:pPr>
      <w:r w:rsidRPr="00F0463D">
        <w:rPr>
          <w:rFonts w:ascii="標楷體" w:hAnsi="標楷體" w:hint="eastAsia"/>
          <w:sz w:val="28"/>
          <w:szCs w:val="28"/>
        </w:rPr>
        <w:lastRenderedPageBreak/>
        <w:t>是否考量美</w:t>
      </w:r>
      <w:proofErr w:type="gramStart"/>
      <w:r w:rsidRPr="00F0463D">
        <w:rPr>
          <w:rFonts w:ascii="標楷體" w:hAnsi="標楷體" w:hint="eastAsia"/>
          <w:sz w:val="28"/>
          <w:szCs w:val="28"/>
        </w:rPr>
        <w:t>崙</w:t>
      </w:r>
      <w:proofErr w:type="gramEnd"/>
      <w:r w:rsidRPr="00F0463D">
        <w:rPr>
          <w:rFonts w:ascii="標楷體" w:hAnsi="標楷體" w:hint="eastAsia"/>
          <w:sz w:val="28"/>
          <w:szCs w:val="28"/>
        </w:rPr>
        <w:t>溪上游秀林鄉水源村土</w:t>
      </w:r>
      <w:proofErr w:type="gramStart"/>
      <w:r w:rsidRPr="00F0463D">
        <w:rPr>
          <w:rFonts w:ascii="標楷體" w:hAnsi="標楷體" w:hint="eastAsia"/>
          <w:sz w:val="28"/>
          <w:szCs w:val="28"/>
        </w:rPr>
        <w:t>石流潛</w:t>
      </w:r>
      <w:proofErr w:type="gramEnd"/>
      <w:r w:rsidRPr="00F0463D">
        <w:rPr>
          <w:rFonts w:ascii="標楷體" w:hAnsi="標楷體" w:hint="eastAsia"/>
          <w:sz w:val="28"/>
          <w:szCs w:val="28"/>
        </w:rPr>
        <w:t>勢溪流DF012及DF013的影響?</w:t>
      </w:r>
    </w:p>
    <w:p w14:paraId="2263D039" w14:textId="77777777" w:rsidR="00502A32" w:rsidRPr="00F0463D" w:rsidRDefault="00502A32" w:rsidP="00F0463D">
      <w:pPr>
        <w:pStyle w:val="af0"/>
        <w:numPr>
          <w:ilvl w:val="1"/>
          <w:numId w:val="32"/>
        </w:numPr>
        <w:spacing w:line="380" w:lineRule="exact"/>
        <w:ind w:leftChars="0" w:left="2410" w:hanging="567"/>
        <w:jc w:val="both"/>
        <w:rPr>
          <w:rFonts w:ascii="標楷體" w:hAnsi="標楷體"/>
          <w:sz w:val="28"/>
          <w:szCs w:val="28"/>
        </w:rPr>
      </w:pPr>
      <w:r w:rsidRPr="00F0463D">
        <w:rPr>
          <w:rFonts w:ascii="標楷體" w:hAnsi="標楷體" w:hint="eastAsia"/>
          <w:sz w:val="28"/>
          <w:szCs w:val="28"/>
        </w:rPr>
        <w:t>吉安溪在</w:t>
      </w:r>
      <w:proofErr w:type="gramStart"/>
      <w:r w:rsidRPr="00F0463D">
        <w:rPr>
          <w:rFonts w:ascii="標楷體" w:hAnsi="標楷體" w:hint="eastAsia"/>
          <w:sz w:val="28"/>
          <w:szCs w:val="28"/>
        </w:rPr>
        <w:t>東昌橋以上</w:t>
      </w:r>
      <w:proofErr w:type="gramEnd"/>
      <w:r w:rsidRPr="00F0463D">
        <w:rPr>
          <w:rFonts w:ascii="標楷體" w:hAnsi="標楷體" w:hint="eastAsia"/>
          <w:sz w:val="28"/>
          <w:szCs w:val="28"/>
        </w:rPr>
        <w:t xml:space="preserve">的上游，水環境改善空間發展藍圖規畫為何? </w:t>
      </w:r>
    </w:p>
    <w:p w14:paraId="623FEB2B" w14:textId="77777777" w:rsidR="00F0463D" w:rsidRDefault="00502A32" w:rsidP="00F0463D">
      <w:pPr>
        <w:pStyle w:val="af0"/>
        <w:numPr>
          <w:ilvl w:val="1"/>
          <w:numId w:val="32"/>
        </w:numPr>
        <w:tabs>
          <w:tab w:val="left" w:pos="1985"/>
        </w:tabs>
        <w:spacing w:line="380" w:lineRule="exact"/>
        <w:ind w:leftChars="0" w:left="2127" w:hanging="284"/>
        <w:jc w:val="both"/>
        <w:rPr>
          <w:rFonts w:ascii="標楷體" w:hAnsi="標楷體"/>
          <w:sz w:val="28"/>
          <w:szCs w:val="28"/>
        </w:rPr>
      </w:pPr>
      <w:r w:rsidRPr="00F0463D">
        <w:rPr>
          <w:rFonts w:ascii="標楷體" w:hAnsi="標楷體" w:hint="eastAsia"/>
          <w:sz w:val="28"/>
          <w:szCs w:val="28"/>
        </w:rPr>
        <w:t>是否</w:t>
      </w:r>
      <w:proofErr w:type="gramStart"/>
      <w:r w:rsidRPr="00F0463D">
        <w:rPr>
          <w:rFonts w:ascii="標楷體" w:hAnsi="標楷體" w:hint="eastAsia"/>
          <w:sz w:val="28"/>
          <w:szCs w:val="28"/>
        </w:rPr>
        <w:t>考量樹湖溪</w:t>
      </w:r>
      <w:proofErr w:type="gramEnd"/>
      <w:r w:rsidRPr="00F0463D">
        <w:rPr>
          <w:rFonts w:ascii="標楷體" w:hAnsi="標楷體" w:hint="eastAsia"/>
          <w:sz w:val="28"/>
          <w:szCs w:val="28"/>
        </w:rPr>
        <w:t>上游壽豐鄉樹湖村土</w:t>
      </w:r>
      <w:proofErr w:type="gramStart"/>
      <w:r w:rsidRPr="00F0463D">
        <w:rPr>
          <w:rFonts w:ascii="標楷體" w:hAnsi="標楷體" w:hint="eastAsia"/>
          <w:sz w:val="28"/>
          <w:szCs w:val="28"/>
        </w:rPr>
        <w:t>石流潛</w:t>
      </w:r>
      <w:proofErr w:type="gramEnd"/>
      <w:r w:rsidRPr="00F0463D">
        <w:rPr>
          <w:rFonts w:ascii="標楷體" w:hAnsi="標楷體" w:hint="eastAsia"/>
          <w:sz w:val="28"/>
          <w:szCs w:val="28"/>
        </w:rPr>
        <w:t>勢溪流DF138的</w:t>
      </w:r>
    </w:p>
    <w:p w14:paraId="1A6F90DE" w14:textId="7C04B397" w:rsidR="00502A32" w:rsidRPr="00F0463D" w:rsidRDefault="00F0463D" w:rsidP="00F0463D">
      <w:pPr>
        <w:pStyle w:val="af0"/>
        <w:tabs>
          <w:tab w:val="left" w:pos="1985"/>
        </w:tabs>
        <w:spacing w:line="380" w:lineRule="exact"/>
        <w:ind w:leftChars="0" w:left="2127"/>
        <w:jc w:val="both"/>
        <w:rPr>
          <w:rFonts w:ascii="標楷體" w:hAnsi="標楷體"/>
          <w:sz w:val="28"/>
          <w:szCs w:val="28"/>
        </w:rPr>
      </w:pPr>
      <w:r>
        <w:rPr>
          <w:rFonts w:ascii="標楷體" w:hAnsi="標楷體" w:hint="eastAsia"/>
          <w:sz w:val="28"/>
          <w:szCs w:val="28"/>
        </w:rPr>
        <w:t xml:space="preserve">  </w:t>
      </w:r>
      <w:r w:rsidR="00502A32" w:rsidRPr="00F0463D">
        <w:rPr>
          <w:rFonts w:ascii="標楷體" w:hAnsi="標楷體" w:hint="eastAsia"/>
          <w:sz w:val="28"/>
          <w:szCs w:val="28"/>
        </w:rPr>
        <w:t>影響?</w:t>
      </w:r>
    </w:p>
    <w:p w14:paraId="7A587E11" w14:textId="7E87263F" w:rsidR="00502A32" w:rsidRPr="00F0463D" w:rsidRDefault="00502A32" w:rsidP="00F0463D">
      <w:pPr>
        <w:pStyle w:val="af0"/>
        <w:numPr>
          <w:ilvl w:val="1"/>
          <w:numId w:val="32"/>
        </w:numPr>
        <w:spacing w:line="380" w:lineRule="exact"/>
        <w:ind w:leftChars="0" w:left="2552" w:hanging="709"/>
        <w:jc w:val="both"/>
        <w:rPr>
          <w:rFonts w:ascii="標楷體" w:hAnsi="標楷體"/>
          <w:sz w:val="28"/>
          <w:szCs w:val="28"/>
        </w:rPr>
      </w:pPr>
      <w:r w:rsidRPr="00F0463D">
        <w:rPr>
          <w:rFonts w:ascii="標楷體" w:hAnsi="標楷體" w:hint="eastAsia"/>
          <w:sz w:val="28"/>
          <w:szCs w:val="28"/>
        </w:rPr>
        <w:t>是否</w:t>
      </w:r>
      <w:proofErr w:type="gramStart"/>
      <w:r w:rsidRPr="00F0463D">
        <w:rPr>
          <w:rFonts w:ascii="標楷體" w:hAnsi="標楷體" w:hint="eastAsia"/>
          <w:sz w:val="28"/>
          <w:szCs w:val="28"/>
        </w:rPr>
        <w:t>考量螺仔溪</w:t>
      </w:r>
      <w:proofErr w:type="gramEnd"/>
      <w:r w:rsidRPr="00F0463D">
        <w:rPr>
          <w:rFonts w:ascii="標楷體" w:hAnsi="標楷體" w:hint="eastAsia"/>
          <w:sz w:val="28"/>
          <w:szCs w:val="28"/>
        </w:rPr>
        <w:t>位於富里鄉羅山村土</w:t>
      </w:r>
      <w:proofErr w:type="gramStart"/>
      <w:r w:rsidRPr="00F0463D">
        <w:rPr>
          <w:rFonts w:ascii="標楷體" w:hAnsi="標楷體" w:hint="eastAsia"/>
          <w:sz w:val="28"/>
          <w:szCs w:val="28"/>
        </w:rPr>
        <w:t>石流潛</w:t>
      </w:r>
      <w:proofErr w:type="gramEnd"/>
      <w:r w:rsidRPr="00F0463D">
        <w:rPr>
          <w:rFonts w:ascii="標楷體" w:hAnsi="標楷體" w:hint="eastAsia"/>
          <w:sz w:val="28"/>
          <w:szCs w:val="28"/>
        </w:rPr>
        <w:t>勢溪流DF057、DF058及大規模崩塌羅山村T005的影響?</w:t>
      </w:r>
    </w:p>
    <w:p w14:paraId="2FE94B30" w14:textId="0EA56B20" w:rsidR="00502A32" w:rsidRPr="00F0463D" w:rsidRDefault="00502A32" w:rsidP="00502A32">
      <w:pPr>
        <w:pStyle w:val="af0"/>
        <w:numPr>
          <w:ilvl w:val="0"/>
          <w:numId w:val="32"/>
        </w:numPr>
        <w:spacing w:line="380" w:lineRule="exact"/>
        <w:ind w:leftChars="0" w:left="1701" w:hanging="425"/>
        <w:jc w:val="both"/>
        <w:rPr>
          <w:rFonts w:ascii="標楷體" w:hAnsi="標楷體"/>
          <w:sz w:val="28"/>
          <w:szCs w:val="28"/>
        </w:rPr>
      </w:pPr>
      <w:r w:rsidRPr="00F0463D">
        <w:rPr>
          <w:rFonts w:ascii="標楷體" w:hAnsi="標楷體" w:hint="eastAsia"/>
          <w:sz w:val="28"/>
          <w:szCs w:val="28"/>
        </w:rPr>
        <w:t>行動方案建議應有短、中、長期策略，並評估與提出推動之優先順序。</w:t>
      </w:r>
    </w:p>
    <w:p w14:paraId="23F63167" w14:textId="653BCCB1" w:rsidR="00502A32" w:rsidRPr="00F0463D" w:rsidRDefault="00502A32" w:rsidP="00502A32">
      <w:pPr>
        <w:pStyle w:val="af0"/>
        <w:numPr>
          <w:ilvl w:val="0"/>
          <w:numId w:val="32"/>
        </w:numPr>
        <w:spacing w:line="380" w:lineRule="exact"/>
        <w:ind w:leftChars="0" w:left="1701" w:hanging="425"/>
        <w:jc w:val="both"/>
        <w:rPr>
          <w:rFonts w:ascii="標楷體" w:hAnsi="標楷體"/>
          <w:sz w:val="28"/>
          <w:szCs w:val="28"/>
        </w:rPr>
      </w:pPr>
      <w:r w:rsidRPr="00F0463D">
        <w:rPr>
          <w:rFonts w:ascii="標楷體" w:hAnsi="標楷體" w:hint="eastAsia"/>
          <w:sz w:val="28"/>
          <w:szCs w:val="28"/>
        </w:rPr>
        <w:t>管理維護計畫建議納入地方創生相關內容，以利管理維護。</w:t>
      </w:r>
    </w:p>
    <w:p w14:paraId="36D20267" w14:textId="7530CCD6" w:rsidR="00502A32" w:rsidRPr="00F0463D" w:rsidRDefault="00502A32" w:rsidP="00502A32">
      <w:pPr>
        <w:pStyle w:val="af0"/>
        <w:numPr>
          <w:ilvl w:val="0"/>
          <w:numId w:val="32"/>
        </w:numPr>
        <w:spacing w:line="380" w:lineRule="exact"/>
        <w:ind w:leftChars="0" w:left="1701" w:hanging="425"/>
        <w:jc w:val="both"/>
        <w:rPr>
          <w:rFonts w:ascii="標楷體" w:hAnsi="標楷體"/>
          <w:sz w:val="28"/>
          <w:szCs w:val="28"/>
        </w:rPr>
      </w:pPr>
      <w:r w:rsidRPr="00F0463D">
        <w:rPr>
          <w:rFonts w:ascii="標楷體" w:hAnsi="標楷體" w:hint="eastAsia"/>
          <w:sz w:val="28"/>
          <w:szCs w:val="28"/>
        </w:rPr>
        <w:t>P.8-5 8.3創意與回饋僅對亮點潛力候選區位，進行無人機UAV之空拍作業?是否有初步的</w:t>
      </w:r>
      <w:proofErr w:type="gramStart"/>
      <w:r w:rsidRPr="00F0463D">
        <w:rPr>
          <w:rFonts w:ascii="標楷體" w:hAnsi="標楷體" w:hint="eastAsia"/>
          <w:sz w:val="28"/>
          <w:szCs w:val="28"/>
        </w:rPr>
        <w:t>規</w:t>
      </w:r>
      <w:proofErr w:type="gramEnd"/>
      <w:r w:rsidRPr="00F0463D">
        <w:rPr>
          <w:rFonts w:ascii="標楷體" w:hAnsi="標楷體" w:hint="eastAsia"/>
          <w:sz w:val="28"/>
          <w:szCs w:val="28"/>
        </w:rPr>
        <w:t>畫建議?</w:t>
      </w:r>
    </w:p>
    <w:p w14:paraId="31B2F5EC" w14:textId="72364798" w:rsidR="00502A32" w:rsidRPr="00F0463D" w:rsidRDefault="00502A32" w:rsidP="00502A32">
      <w:pPr>
        <w:pStyle w:val="af0"/>
        <w:numPr>
          <w:ilvl w:val="0"/>
          <w:numId w:val="32"/>
        </w:numPr>
        <w:spacing w:line="380" w:lineRule="exact"/>
        <w:ind w:leftChars="0" w:left="1701" w:hanging="425"/>
        <w:jc w:val="both"/>
        <w:rPr>
          <w:rFonts w:ascii="標楷體" w:hAnsi="標楷體"/>
          <w:sz w:val="28"/>
          <w:szCs w:val="28"/>
        </w:rPr>
      </w:pPr>
      <w:r w:rsidRPr="00F0463D">
        <w:rPr>
          <w:rFonts w:ascii="標楷體" w:hAnsi="標楷體" w:hint="eastAsia"/>
          <w:sz w:val="28"/>
          <w:szCs w:val="28"/>
        </w:rPr>
        <w:t>建議在第八章與第九</w:t>
      </w:r>
      <w:proofErr w:type="gramStart"/>
      <w:r w:rsidRPr="00F0463D">
        <w:rPr>
          <w:rFonts w:ascii="標楷體" w:hAnsi="標楷體" w:hint="eastAsia"/>
          <w:sz w:val="28"/>
          <w:szCs w:val="28"/>
        </w:rPr>
        <w:t>章間增列</w:t>
      </w:r>
      <w:proofErr w:type="gramEnd"/>
      <w:r w:rsidRPr="00F0463D">
        <w:rPr>
          <w:rFonts w:ascii="標楷體" w:hAnsi="標楷體" w:hint="eastAsia"/>
          <w:sz w:val="28"/>
          <w:szCs w:val="28"/>
        </w:rPr>
        <w:t>結論與</w:t>
      </w:r>
      <w:proofErr w:type="gramStart"/>
      <w:r w:rsidRPr="00F0463D">
        <w:rPr>
          <w:rFonts w:ascii="標楷體" w:hAnsi="標楷體" w:hint="eastAsia"/>
          <w:sz w:val="28"/>
          <w:szCs w:val="28"/>
        </w:rPr>
        <w:t>建議乙</w:t>
      </w:r>
      <w:proofErr w:type="gramEnd"/>
      <w:r w:rsidRPr="00F0463D">
        <w:rPr>
          <w:rFonts w:ascii="標楷體" w:hAnsi="標楷體" w:hint="eastAsia"/>
          <w:sz w:val="28"/>
          <w:szCs w:val="28"/>
        </w:rPr>
        <w:t>章。</w:t>
      </w:r>
    </w:p>
    <w:p w14:paraId="3F30B5D2" w14:textId="781C56AE" w:rsidR="00502A32" w:rsidRPr="00F0463D" w:rsidRDefault="00502A32" w:rsidP="00F0463D">
      <w:pPr>
        <w:pStyle w:val="af0"/>
        <w:numPr>
          <w:ilvl w:val="0"/>
          <w:numId w:val="32"/>
        </w:numPr>
        <w:spacing w:line="380" w:lineRule="exact"/>
        <w:ind w:leftChars="0" w:left="1701" w:hanging="567"/>
        <w:jc w:val="both"/>
        <w:rPr>
          <w:rFonts w:ascii="標楷體" w:hAnsi="標楷體"/>
          <w:sz w:val="28"/>
          <w:szCs w:val="28"/>
        </w:rPr>
      </w:pPr>
      <w:r w:rsidRPr="00F0463D">
        <w:rPr>
          <w:rFonts w:ascii="標楷體" w:hAnsi="標楷體" w:hint="eastAsia"/>
          <w:sz w:val="28"/>
          <w:szCs w:val="28"/>
        </w:rPr>
        <w:t>文書品質:部分圖及/或圖例不夠</w:t>
      </w:r>
      <w:proofErr w:type="gramStart"/>
      <w:r w:rsidRPr="00F0463D">
        <w:rPr>
          <w:rFonts w:ascii="標楷體" w:hAnsi="標楷體" w:hint="eastAsia"/>
          <w:sz w:val="28"/>
          <w:szCs w:val="28"/>
        </w:rPr>
        <w:t>清晰，</w:t>
      </w:r>
      <w:proofErr w:type="gramEnd"/>
      <w:r w:rsidRPr="00F0463D">
        <w:rPr>
          <w:rFonts w:ascii="標楷體" w:hAnsi="標楷體" w:hint="eastAsia"/>
          <w:sz w:val="28"/>
          <w:szCs w:val="28"/>
        </w:rPr>
        <w:t>請予與改善，例如，P.4-27圖2.4-3、P.4-28圖2.4-4、P.4-60圖2.4-7、P.4-71圖2.4-10、P.4-40圖4.2-1等。</w:t>
      </w:r>
    </w:p>
    <w:p w14:paraId="0EBFCBED" w14:textId="77777777" w:rsidR="00B05FE9" w:rsidRPr="00F0463D" w:rsidRDefault="00B05FE9" w:rsidP="00916C6B">
      <w:pPr>
        <w:pStyle w:val="af0"/>
        <w:numPr>
          <w:ilvl w:val="0"/>
          <w:numId w:val="14"/>
        </w:numPr>
        <w:tabs>
          <w:tab w:val="num" w:pos="1276"/>
        </w:tabs>
        <w:spacing w:beforeLines="50" w:before="180" w:line="400" w:lineRule="exact"/>
        <w:ind w:leftChars="0"/>
        <w:jc w:val="both"/>
        <w:rPr>
          <w:rFonts w:ascii="標楷體" w:hAnsi="標楷體"/>
          <w:b/>
          <w:bCs/>
          <w:sz w:val="28"/>
        </w:rPr>
      </w:pPr>
      <w:r w:rsidRPr="00F0463D">
        <w:rPr>
          <w:rFonts w:ascii="標楷體" w:hAnsi="標楷體" w:hint="eastAsia"/>
          <w:b/>
          <w:bCs/>
          <w:sz w:val="28"/>
        </w:rPr>
        <w:t>張委員坤城</w:t>
      </w:r>
    </w:p>
    <w:p w14:paraId="0B65822B" w14:textId="3DAE7BC9" w:rsidR="006F6B01" w:rsidRPr="006F6B01" w:rsidRDefault="006F6B01" w:rsidP="006F6B01">
      <w:pPr>
        <w:pStyle w:val="af0"/>
        <w:numPr>
          <w:ilvl w:val="0"/>
          <w:numId w:val="36"/>
        </w:numPr>
        <w:ind w:leftChars="0" w:hanging="313"/>
        <w:rPr>
          <w:sz w:val="28"/>
          <w:szCs w:val="28"/>
        </w:rPr>
      </w:pPr>
      <w:r w:rsidRPr="006F6B01">
        <w:rPr>
          <w:rFonts w:hint="eastAsia"/>
          <w:sz w:val="28"/>
          <w:szCs w:val="28"/>
        </w:rPr>
        <w:t>將花蓮縣分為北區、中區、南區及沿海區，</w:t>
      </w:r>
      <w:proofErr w:type="gramStart"/>
      <w:r w:rsidRPr="006F6B01">
        <w:rPr>
          <w:rFonts w:hint="eastAsia"/>
          <w:sz w:val="28"/>
          <w:szCs w:val="28"/>
        </w:rPr>
        <w:t>與水系的</w:t>
      </w:r>
      <w:proofErr w:type="gramEnd"/>
      <w:r w:rsidRPr="006F6B01">
        <w:rPr>
          <w:rFonts w:hint="eastAsia"/>
          <w:sz w:val="28"/>
          <w:szCs w:val="28"/>
        </w:rPr>
        <w:t>區分是否能有系統性上的關聯，以致不同</w:t>
      </w:r>
      <w:proofErr w:type="gramStart"/>
      <w:r w:rsidRPr="006F6B01">
        <w:rPr>
          <w:rFonts w:hint="eastAsia"/>
          <w:sz w:val="28"/>
          <w:szCs w:val="28"/>
        </w:rPr>
        <w:t>的水系</w:t>
      </w:r>
      <w:proofErr w:type="gramEnd"/>
      <w:r w:rsidRPr="006F6B01">
        <w:rPr>
          <w:rFonts w:hint="eastAsia"/>
          <w:sz w:val="28"/>
          <w:szCs w:val="28"/>
        </w:rPr>
        <w:t>、課題不同卻在歸在一起的問題，再請團隊評估確認。</w:t>
      </w:r>
    </w:p>
    <w:p w14:paraId="503F53B5" w14:textId="77777777" w:rsidR="006F6B01" w:rsidRPr="006F6B01" w:rsidRDefault="006F6B01" w:rsidP="006F6B01">
      <w:pPr>
        <w:pStyle w:val="af0"/>
        <w:numPr>
          <w:ilvl w:val="0"/>
          <w:numId w:val="36"/>
        </w:numPr>
        <w:ind w:leftChars="0"/>
        <w:rPr>
          <w:sz w:val="28"/>
          <w:szCs w:val="28"/>
        </w:rPr>
      </w:pPr>
      <w:r w:rsidRPr="006F6B01">
        <w:rPr>
          <w:rFonts w:hint="eastAsia"/>
          <w:sz w:val="28"/>
          <w:szCs w:val="28"/>
        </w:rPr>
        <w:t>相關問題</w:t>
      </w:r>
      <w:proofErr w:type="gramStart"/>
      <w:r w:rsidRPr="006F6B01">
        <w:rPr>
          <w:rFonts w:hint="eastAsia"/>
          <w:sz w:val="28"/>
          <w:szCs w:val="28"/>
        </w:rPr>
        <w:t>研析多</w:t>
      </w:r>
      <w:proofErr w:type="gramEnd"/>
      <w:r w:rsidRPr="006F6B01">
        <w:rPr>
          <w:rFonts w:hint="eastAsia"/>
          <w:sz w:val="28"/>
          <w:szCs w:val="28"/>
        </w:rPr>
        <w:t>僅提出問題</w:t>
      </w:r>
      <w:r w:rsidRPr="006F6B01">
        <w:rPr>
          <w:sz w:val="28"/>
          <w:szCs w:val="28"/>
        </w:rPr>
        <w:t>(</w:t>
      </w:r>
      <w:r w:rsidRPr="006F6B01">
        <w:rPr>
          <w:rFonts w:hint="eastAsia"/>
          <w:sz w:val="28"/>
          <w:szCs w:val="28"/>
        </w:rPr>
        <w:t>課題</w:t>
      </w:r>
      <w:r w:rsidRPr="006F6B01">
        <w:rPr>
          <w:sz w:val="28"/>
          <w:szCs w:val="28"/>
        </w:rPr>
        <w:t>)</w:t>
      </w:r>
      <w:r w:rsidRPr="006F6B01">
        <w:rPr>
          <w:rFonts w:hint="eastAsia"/>
          <w:sz w:val="28"/>
          <w:szCs w:val="28"/>
        </w:rPr>
        <w:t>，未加以分析成因及課題討論、解決策略等，請補充。</w:t>
      </w:r>
    </w:p>
    <w:p w14:paraId="287B3512" w14:textId="77777777" w:rsidR="006F6B01" w:rsidRPr="006F6B01" w:rsidRDefault="006F6B01" w:rsidP="006F6B01">
      <w:pPr>
        <w:pStyle w:val="af0"/>
        <w:numPr>
          <w:ilvl w:val="0"/>
          <w:numId w:val="36"/>
        </w:numPr>
        <w:ind w:leftChars="0"/>
        <w:rPr>
          <w:sz w:val="28"/>
          <w:szCs w:val="28"/>
        </w:rPr>
      </w:pPr>
      <w:r w:rsidRPr="006F6B01">
        <w:rPr>
          <w:rFonts w:hint="eastAsia"/>
          <w:sz w:val="28"/>
          <w:szCs w:val="28"/>
        </w:rPr>
        <w:t>規劃願景及策略目標，大多尚在建議蒐集資料及補充調查階段，建議這些方面可利用水環境改善空間發展藍圖規劃計畫進行，並透過討論凝聚共識，提出較具體</w:t>
      </w:r>
      <w:proofErr w:type="gramStart"/>
      <w:r w:rsidRPr="006F6B01">
        <w:rPr>
          <w:rFonts w:hint="eastAsia"/>
          <w:sz w:val="28"/>
          <w:szCs w:val="28"/>
        </w:rPr>
        <w:t>且具亮點</w:t>
      </w:r>
      <w:proofErr w:type="gramEnd"/>
      <w:r w:rsidRPr="006F6B01">
        <w:rPr>
          <w:rFonts w:hint="eastAsia"/>
          <w:sz w:val="28"/>
          <w:szCs w:val="28"/>
        </w:rPr>
        <w:t>之願景提案。</w:t>
      </w:r>
    </w:p>
    <w:p w14:paraId="19AFAD89" w14:textId="77777777" w:rsidR="006F6B01" w:rsidRPr="006F6B01" w:rsidRDefault="006F6B01" w:rsidP="006F6B01">
      <w:pPr>
        <w:pStyle w:val="af0"/>
        <w:numPr>
          <w:ilvl w:val="0"/>
          <w:numId w:val="36"/>
        </w:numPr>
        <w:ind w:leftChars="0"/>
        <w:rPr>
          <w:sz w:val="28"/>
          <w:szCs w:val="28"/>
        </w:rPr>
      </w:pPr>
      <w:r w:rsidRPr="006F6B01">
        <w:rPr>
          <w:rFonts w:hint="eastAsia"/>
          <w:sz w:val="28"/>
          <w:szCs w:val="28"/>
        </w:rPr>
        <w:lastRenderedPageBreak/>
        <w:t>美</w:t>
      </w:r>
      <w:proofErr w:type="gramStart"/>
      <w:r w:rsidRPr="006F6B01">
        <w:rPr>
          <w:rFonts w:hint="eastAsia"/>
          <w:sz w:val="28"/>
          <w:szCs w:val="28"/>
        </w:rPr>
        <w:t>崙</w:t>
      </w:r>
      <w:proofErr w:type="gramEnd"/>
      <w:r w:rsidRPr="006F6B01">
        <w:rPr>
          <w:rFonts w:hint="eastAsia"/>
          <w:sz w:val="28"/>
          <w:szCs w:val="28"/>
        </w:rPr>
        <w:t>溪案針對水質水量課題，主要提出的行動計畫僅是進行監測，如此似乎無法解決問題，建議要有更具體之行動做為之建議。</w:t>
      </w:r>
    </w:p>
    <w:p w14:paraId="03A12AE1" w14:textId="77777777" w:rsidR="006F6B01" w:rsidRPr="006F6B01" w:rsidRDefault="006F6B01" w:rsidP="006F6B01">
      <w:pPr>
        <w:pStyle w:val="af0"/>
        <w:numPr>
          <w:ilvl w:val="0"/>
          <w:numId w:val="36"/>
        </w:numPr>
        <w:ind w:leftChars="0"/>
        <w:rPr>
          <w:sz w:val="28"/>
          <w:szCs w:val="28"/>
        </w:rPr>
      </w:pPr>
      <w:r w:rsidRPr="006F6B01">
        <w:rPr>
          <w:rFonts w:hint="eastAsia"/>
          <w:sz w:val="28"/>
          <w:szCs w:val="28"/>
        </w:rPr>
        <w:t>各案之行動計畫中，行動項目中建議之執行單位是否合適恰當，請再評估，如環境教育由建設處、營造棲地環境由建設處等。</w:t>
      </w:r>
    </w:p>
    <w:p w14:paraId="58F69F80" w14:textId="77777777" w:rsidR="006F6B01" w:rsidRPr="006F6B01" w:rsidRDefault="006F6B01" w:rsidP="006F6B01">
      <w:pPr>
        <w:pStyle w:val="af0"/>
        <w:numPr>
          <w:ilvl w:val="0"/>
          <w:numId w:val="36"/>
        </w:numPr>
        <w:ind w:leftChars="0"/>
        <w:rPr>
          <w:sz w:val="28"/>
          <w:szCs w:val="28"/>
        </w:rPr>
      </w:pPr>
      <w:r w:rsidRPr="006F6B01">
        <w:rPr>
          <w:rFonts w:hint="eastAsia"/>
          <w:sz w:val="28"/>
          <w:szCs w:val="28"/>
        </w:rPr>
        <w:t>美</w:t>
      </w:r>
      <w:proofErr w:type="gramStart"/>
      <w:r w:rsidRPr="006F6B01">
        <w:rPr>
          <w:rFonts w:hint="eastAsia"/>
          <w:sz w:val="28"/>
          <w:szCs w:val="28"/>
        </w:rPr>
        <w:t>崙</w:t>
      </w:r>
      <w:proofErr w:type="gramEnd"/>
      <w:r w:rsidRPr="006F6B01">
        <w:rPr>
          <w:rFonts w:hint="eastAsia"/>
          <w:sz w:val="28"/>
          <w:szCs w:val="28"/>
        </w:rPr>
        <w:t>溪為</w:t>
      </w:r>
      <w:proofErr w:type="gramStart"/>
      <w:r w:rsidRPr="006F6B01">
        <w:rPr>
          <w:rFonts w:hint="eastAsia"/>
          <w:sz w:val="28"/>
          <w:szCs w:val="28"/>
        </w:rPr>
        <w:t>毛蟹棲地</w:t>
      </w:r>
      <w:proofErr w:type="gramEnd"/>
      <w:r w:rsidRPr="006F6B01">
        <w:rPr>
          <w:rFonts w:hint="eastAsia"/>
          <w:sz w:val="28"/>
          <w:szCs w:val="28"/>
        </w:rPr>
        <w:t>需改善河流中之人工構造物，另需復</w:t>
      </w:r>
      <w:proofErr w:type="gramStart"/>
      <w:r w:rsidRPr="006F6B01">
        <w:rPr>
          <w:rFonts w:hint="eastAsia"/>
          <w:sz w:val="28"/>
          <w:szCs w:val="28"/>
        </w:rPr>
        <w:t>育濱溪原生植</w:t>
      </w:r>
      <w:proofErr w:type="gramEnd"/>
      <w:r w:rsidRPr="006F6B01">
        <w:rPr>
          <w:rFonts w:hint="eastAsia"/>
          <w:sz w:val="28"/>
          <w:szCs w:val="28"/>
        </w:rPr>
        <w:t>栽，這些在行動計畫</w:t>
      </w:r>
      <w:proofErr w:type="gramStart"/>
      <w:r w:rsidRPr="006F6B01">
        <w:rPr>
          <w:rFonts w:hint="eastAsia"/>
          <w:sz w:val="28"/>
          <w:szCs w:val="28"/>
        </w:rPr>
        <w:t>中均未見</w:t>
      </w:r>
      <w:proofErr w:type="gramEnd"/>
      <w:r w:rsidRPr="006F6B01">
        <w:rPr>
          <w:rFonts w:hint="eastAsia"/>
          <w:sz w:val="28"/>
          <w:szCs w:val="28"/>
        </w:rPr>
        <w:t>有具體之規劃，另外透過共學、工作坊、說明會等蒐集到的各界意見，部分方向或建議作法已滿具體，可適當加入行動計畫之具體執行項目中。</w:t>
      </w:r>
    </w:p>
    <w:p w14:paraId="0851E053" w14:textId="77777777" w:rsidR="006F6B01" w:rsidRPr="006F6B01" w:rsidRDefault="006F6B01" w:rsidP="006F6B01">
      <w:pPr>
        <w:pStyle w:val="af0"/>
        <w:numPr>
          <w:ilvl w:val="0"/>
          <w:numId w:val="36"/>
        </w:numPr>
        <w:ind w:leftChars="0"/>
        <w:rPr>
          <w:sz w:val="28"/>
          <w:szCs w:val="28"/>
        </w:rPr>
      </w:pPr>
      <w:r w:rsidRPr="006F6B01">
        <w:rPr>
          <w:rFonts w:hint="eastAsia"/>
          <w:sz w:val="28"/>
          <w:szCs w:val="28"/>
        </w:rPr>
        <w:t>吉安溪案工作坊中部分方向或建議作法已滿具體，可適當加入行動計畫之具體執行項目中。</w:t>
      </w:r>
    </w:p>
    <w:p w14:paraId="48177611" w14:textId="77777777" w:rsidR="006F6B01" w:rsidRPr="006F6B01" w:rsidRDefault="006F6B01" w:rsidP="006F6B01">
      <w:pPr>
        <w:pStyle w:val="af0"/>
        <w:numPr>
          <w:ilvl w:val="0"/>
          <w:numId w:val="36"/>
        </w:numPr>
        <w:ind w:leftChars="0"/>
        <w:rPr>
          <w:sz w:val="28"/>
          <w:szCs w:val="28"/>
        </w:rPr>
      </w:pPr>
      <w:proofErr w:type="gramStart"/>
      <w:r w:rsidRPr="006F6B01">
        <w:rPr>
          <w:rFonts w:hint="eastAsia"/>
          <w:sz w:val="28"/>
          <w:szCs w:val="28"/>
        </w:rPr>
        <w:t>螺仔溪</w:t>
      </w:r>
      <w:proofErr w:type="gramEnd"/>
      <w:r w:rsidRPr="006F6B01">
        <w:rPr>
          <w:rFonts w:hint="eastAsia"/>
          <w:sz w:val="28"/>
          <w:szCs w:val="28"/>
        </w:rPr>
        <w:t>案僅提出</w:t>
      </w:r>
      <w:proofErr w:type="gramStart"/>
      <w:r w:rsidRPr="006F6B01">
        <w:rPr>
          <w:rFonts w:hint="eastAsia"/>
          <w:sz w:val="28"/>
          <w:szCs w:val="28"/>
        </w:rPr>
        <w:t>一</w:t>
      </w:r>
      <w:proofErr w:type="gramEnd"/>
      <w:r w:rsidRPr="006F6B01">
        <w:rPr>
          <w:rFonts w:hint="eastAsia"/>
          <w:sz w:val="28"/>
          <w:szCs w:val="28"/>
        </w:rPr>
        <w:t>淹水課題，或可以其他如應急工程補助解決，在水環境改善空間發展藍圖規劃計畫中建議仍以未來整體規劃營造水環境亮點為主。</w:t>
      </w:r>
    </w:p>
    <w:p w14:paraId="47194091" w14:textId="77777777" w:rsidR="006F6B01" w:rsidRPr="006F6B01" w:rsidRDefault="006F6B01" w:rsidP="006F6B01">
      <w:pPr>
        <w:pStyle w:val="af0"/>
        <w:numPr>
          <w:ilvl w:val="0"/>
          <w:numId w:val="36"/>
        </w:numPr>
        <w:ind w:leftChars="0"/>
        <w:rPr>
          <w:sz w:val="28"/>
          <w:szCs w:val="28"/>
        </w:rPr>
      </w:pPr>
      <w:r w:rsidRPr="006F6B01">
        <w:rPr>
          <w:rFonts w:hint="eastAsia"/>
          <w:sz w:val="28"/>
          <w:szCs w:val="28"/>
        </w:rPr>
        <w:t>各案仍較缺乏與過去批次案件連結之說明，亦較缺乏大尺度至小尺度系統性之全盤規劃，建議在未來持續與地方討論，提出更具體，且符合在地需求、</w:t>
      </w:r>
      <w:proofErr w:type="gramStart"/>
      <w:r w:rsidRPr="006F6B01">
        <w:rPr>
          <w:rFonts w:hint="eastAsia"/>
          <w:sz w:val="28"/>
          <w:szCs w:val="28"/>
        </w:rPr>
        <w:t>具亮點</w:t>
      </w:r>
      <w:proofErr w:type="gramEnd"/>
      <w:r w:rsidRPr="006F6B01">
        <w:rPr>
          <w:rFonts w:hint="eastAsia"/>
          <w:sz w:val="28"/>
          <w:szCs w:val="28"/>
        </w:rPr>
        <w:t>特色之提案。</w:t>
      </w:r>
    </w:p>
    <w:p w14:paraId="4DD5B5D7" w14:textId="77777777" w:rsidR="006F6B01" w:rsidRDefault="006F6B01" w:rsidP="006F6B01">
      <w:pPr>
        <w:pStyle w:val="af0"/>
        <w:numPr>
          <w:ilvl w:val="0"/>
          <w:numId w:val="36"/>
        </w:numPr>
        <w:ind w:leftChars="0"/>
        <w:rPr>
          <w:sz w:val="28"/>
          <w:szCs w:val="28"/>
        </w:rPr>
      </w:pPr>
      <w:r w:rsidRPr="006F6B01">
        <w:rPr>
          <w:rFonts w:hint="eastAsia"/>
          <w:sz w:val="28"/>
          <w:szCs w:val="28"/>
        </w:rPr>
        <w:t>表</w:t>
      </w:r>
      <w:r w:rsidRPr="006F6B01">
        <w:rPr>
          <w:sz w:val="28"/>
          <w:szCs w:val="28"/>
        </w:rPr>
        <w:t>2.2-9</w:t>
      </w:r>
      <w:r w:rsidRPr="006F6B01">
        <w:rPr>
          <w:rFonts w:hint="eastAsia"/>
          <w:sz w:val="28"/>
          <w:szCs w:val="28"/>
        </w:rPr>
        <w:t>中的日本相關案例說明內容不完整，請確認是否有疏漏或撰寫錯誤。</w:t>
      </w:r>
    </w:p>
    <w:p w14:paraId="19A1FE2A" w14:textId="77777777" w:rsidR="006F6B01" w:rsidRDefault="006F6B01" w:rsidP="006F6B01">
      <w:pPr>
        <w:pStyle w:val="af0"/>
        <w:numPr>
          <w:ilvl w:val="0"/>
          <w:numId w:val="36"/>
        </w:numPr>
        <w:ind w:leftChars="0"/>
        <w:rPr>
          <w:sz w:val="28"/>
          <w:szCs w:val="28"/>
        </w:rPr>
      </w:pPr>
      <w:r w:rsidRPr="006F6B01">
        <w:rPr>
          <w:sz w:val="28"/>
          <w:szCs w:val="28"/>
        </w:rPr>
        <w:lastRenderedPageBreak/>
        <w:t>P.3-24</w:t>
      </w:r>
      <w:r w:rsidRPr="006F6B01">
        <w:rPr>
          <w:rFonts w:hint="eastAsia"/>
          <w:sz w:val="28"/>
          <w:szCs w:val="28"/>
        </w:rPr>
        <w:t>固整體，錯字應為故，請修正。</w:t>
      </w:r>
    </w:p>
    <w:p w14:paraId="021CDC90" w14:textId="77777777" w:rsidR="006F6B01" w:rsidRDefault="006F6B01" w:rsidP="006F6B01">
      <w:pPr>
        <w:pStyle w:val="af0"/>
        <w:numPr>
          <w:ilvl w:val="0"/>
          <w:numId w:val="36"/>
        </w:numPr>
        <w:ind w:leftChars="0"/>
        <w:rPr>
          <w:sz w:val="28"/>
          <w:szCs w:val="28"/>
        </w:rPr>
      </w:pPr>
      <w:r w:rsidRPr="006F6B01">
        <w:rPr>
          <w:sz w:val="28"/>
          <w:szCs w:val="28"/>
        </w:rPr>
        <w:t>P.3-27</w:t>
      </w:r>
      <w:r w:rsidRPr="006F6B01">
        <w:rPr>
          <w:rFonts w:hint="eastAsia"/>
          <w:sz w:val="28"/>
          <w:szCs w:val="28"/>
        </w:rPr>
        <w:t>無任案件，漏字</w:t>
      </w:r>
      <w:proofErr w:type="gramStart"/>
      <w:r w:rsidRPr="006F6B01">
        <w:rPr>
          <w:rFonts w:hint="eastAsia"/>
          <w:sz w:val="28"/>
          <w:szCs w:val="28"/>
        </w:rPr>
        <w:t>任何，</w:t>
      </w:r>
      <w:proofErr w:type="gramEnd"/>
      <w:r w:rsidRPr="006F6B01">
        <w:rPr>
          <w:rFonts w:hint="eastAsia"/>
          <w:sz w:val="28"/>
          <w:szCs w:val="28"/>
        </w:rPr>
        <w:t>請補充。</w:t>
      </w:r>
    </w:p>
    <w:p w14:paraId="2615B6E4" w14:textId="77777777" w:rsidR="006F6B01" w:rsidRDefault="006F6B01" w:rsidP="006F6B01">
      <w:pPr>
        <w:pStyle w:val="af0"/>
        <w:numPr>
          <w:ilvl w:val="0"/>
          <w:numId w:val="36"/>
        </w:numPr>
        <w:ind w:leftChars="0"/>
        <w:rPr>
          <w:sz w:val="28"/>
          <w:szCs w:val="28"/>
        </w:rPr>
      </w:pPr>
      <w:r w:rsidRPr="006F6B01">
        <w:rPr>
          <w:sz w:val="28"/>
          <w:szCs w:val="28"/>
        </w:rPr>
        <w:t>P.5-45</w:t>
      </w:r>
      <w:r w:rsidRPr="006F6B01">
        <w:rPr>
          <w:rFonts w:hint="eastAsia"/>
          <w:sz w:val="28"/>
          <w:szCs w:val="28"/>
        </w:rPr>
        <w:t>教過去</w:t>
      </w:r>
      <w:r w:rsidRPr="006F6B01">
        <w:rPr>
          <w:sz w:val="28"/>
          <w:szCs w:val="28"/>
        </w:rPr>
        <w:t>(</w:t>
      </w:r>
      <w:r w:rsidRPr="006F6B01">
        <w:rPr>
          <w:rFonts w:hint="eastAsia"/>
          <w:sz w:val="28"/>
          <w:szCs w:val="28"/>
        </w:rPr>
        <w:t>較</w:t>
      </w:r>
      <w:r w:rsidRPr="006F6B01">
        <w:rPr>
          <w:sz w:val="28"/>
          <w:szCs w:val="28"/>
        </w:rPr>
        <w:t>)</w:t>
      </w:r>
      <w:r w:rsidRPr="006F6B01">
        <w:rPr>
          <w:rFonts w:hint="eastAsia"/>
          <w:sz w:val="28"/>
          <w:szCs w:val="28"/>
        </w:rPr>
        <w:t>、暴與</w:t>
      </w:r>
      <w:r w:rsidRPr="006F6B01">
        <w:rPr>
          <w:sz w:val="28"/>
          <w:szCs w:val="28"/>
        </w:rPr>
        <w:t>(</w:t>
      </w:r>
      <w:r w:rsidRPr="006F6B01">
        <w:rPr>
          <w:rFonts w:hint="eastAsia"/>
          <w:sz w:val="28"/>
          <w:szCs w:val="28"/>
        </w:rPr>
        <w:t>雨</w:t>
      </w:r>
      <w:r w:rsidRPr="006F6B01">
        <w:rPr>
          <w:sz w:val="28"/>
          <w:szCs w:val="28"/>
        </w:rPr>
        <w:t>)</w:t>
      </w:r>
      <w:r w:rsidRPr="006F6B01">
        <w:rPr>
          <w:rFonts w:hint="eastAsia"/>
          <w:sz w:val="28"/>
          <w:szCs w:val="28"/>
        </w:rPr>
        <w:t>、</w:t>
      </w:r>
      <w:proofErr w:type="gramStart"/>
      <w:r w:rsidRPr="006F6B01">
        <w:rPr>
          <w:rFonts w:hint="eastAsia"/>
          <w:sz w:val="28"/>
          <w:szCs w:val="28"/>
        </w:rPr>
        <w:t>引響</w:t>
      </w:r>
      <w:proofErr w:type="gramEnd"/>
      <w:r w:rsidRPr="006F6B01">
        <w:rPr>
          <w:sz w:val="28"/>
          <w:szCs w:val="28"/>
        </w:rPr>
        <w:t>(</w:t>
      </w:r>
      <w:r w:rsidRPr="006F6B01">
        <w:rPr>
          <w:rFonts w:hint="eastAsia"/>
          <w:sz w:val="28"/>
          <w:szCs w:val="28"/>
        </w:rPr>
        <w:t>影</w:t>
      </w:r>
      <w:r w:rsidRPr="006F6B01">
        <w:rPr>
          <w:sz w:val="28"/>
          <w:szCs w:val="28"/>
        </w:rPr>
        <w:t>)</w:t>
      </w:r>
      <w:r w:rsidRPr="006F6B01">
        <w:rPr>
          <w:rFonts w:hint="eastAsia"/>
          <w:sz w:val="28"/>
          <w:szCs w:val="28"/>
        </w:rPr>
        <w:t>，錯字請修正。</w:t>
      </w:r>
    </w:p>
    <w:p w14:paraId="23AD1E75" w14:textId="178E4E05" w:rsidR="00B05FE9" w:rsidRPr="006F6B01" w:rsidRDefault="006F6B01" w:rsidP="006F6B01">
      <w:pPr>
        <w:pStyle w:val="af0"/>
        <w:numPr>
          <w:ilvl w:val="0"/>
          <w:numId w:val="36"/>
        </w:numPr>
        <w:ind w:leftChars="0"/>
        <w:rPr>
          <w:rFonts w:hint="eastAsia"/>
          <w:sz w:val="28"/>
          <w:szCs w:val="28"/>
        </w:rPr>
      </w:pPr>
      <w:r w:rsidRPr="006F6B01">
        <w:rPr>
          <w:sz w:val="28"/>
          <w:szCs w:val="28"/>
        </w:rPr>
        <w:t>P.65</w:t>
      </w:r>
      <w:proofErr w:type="gramStart"/>
      <w:r w:rsidRPr="006F6B01">
        <w:rPr>
          <w:rFonts w:hint="eastAsia"/>
          <w:sz w:val="28"/>
          <w:szCs w:val="28"/>
        </w:rPr>
        <w:t>螺載</w:t>
      </w:r>
      <w:proofErr w:type="gramEnd"/>
      <w:r w:rsidRPr="006F6B01">
        <w:rPr>
          <w:sz w:val="28"/>
          <w:szCs w:val="28"/>
        </w:rPr>
        <w:t>(</w:t>
      </w:r>
      <w:r w:rsidRPr="006F6B01">
        <w:rPr>
          <w:rFonts w:hint="eastAsia"/>
          <w:sz w:val="28"/>
          <w:szCs w:val="28"/>
        </w:rPr>
        <w:t>仔</w:t>
      </w:r>
      <w:r w:rsidRPr="006F6B01">
        <w:rPr>
          <w:sz w:val="28"/>
          <w:szCs w:val="28"/>
        </w:rPr>
        <w:t>)</w:t>
      </w:r>
      <w:r w:rsidRPr="006F6B01">
        <w:rPr>
          <w:rFonts w:hint="eastAsia"/>
          <w:sz w:val="28"/>
          <w:szCs w:val="28"/>
        </w:rPr>
        <w:t>溪，請統一用字。</w:t>
      </w:r>
    </w:p>
    <w:p w14:paraId="437644AC" w14:textId="0B68C87C" w:rsidR="00B05FE9" w:rsidRPr="00F0463D" w:rsidRDefault="00B05FE9" w:rsidP="00916C6B">
      <w:pPr>
        <w:pStyle w:val="af0"/>
        <w:numPr>
          <w:ilvl w:val="0"/>
          <w:numId w:val="14"/>
        </w:numPr>
        <w:tabs>
          <w:tab w:val="clear" w:pos="1011"/>
          <w:tab w:val="num" w:pos="621"/>
        </w:tabs>
        <w:spacing w:beforeLines="50" w:before="180" w:line="400" w:lineRule="exact"/>
        <w:ind w:leftChars="0" w:left="284" w:firstLine="337"/>
        <w:jc w:val="both"/>
        <w:rPr>
          <w:rFonts w:ascii="標楷體" w:hAnsi="標楷體"/>
          <w:b/>
          <w:bCs/>
          <w:sz w:val="28"/>
        </w:rPr>
      </w:pPr>
      <w:r w:rsidRPr="00F0463D">
        <w:rPr>
          <w:rFonts w:ascii="標楷體" w:hAnsi="標楷體" w:hint="eastAsia"/>
          <w:b/>
          <w:bCs/>
          <w:sz w:val="28"/>
        </w:rPr>
        <w:t>林委員宏益</w:t>
      </w:r>
    </w:p>
    <w:p w14:paraId="50E7D348" w14:textId="4B4C1C0C" w:rsidR="00515853" w:rsidRPr="00F0463D" w:rsidRDefault="002520BF" w:rsidP="00103D67">
      <w:pPr>
        <w:pStyle w:val="af0"/>
        <w:tabs>
          <w:tab w:val="left" w:pos="1200"/>
          <w:tab w:val="num" w:pos="1276"/>
          <w:tab w:val="left" w:pos="1560"/>
        </w:tabs>
        <w:spacing w:beforeLines="50" w:before="180" w:line="400" w:lineRule="exact"/>
        <w:ind w:leftChars="0" w:left="284" w:firstLine="337"/>
        <w:jc w:val="both"/>
        <w:rPr>
          <w:rFonts w:ascii="標楷體" w:hAnsi="標楷體"/>
          <w:b/>
          <w:bCs/>
          <w:sz w:val="28"/>
        </w:rPr>
      </w:pPr>
      <w:r w:rsidRPr="00F0463D">
        <w:rPr>
          <w:rFonts w:ascii="標楷體" w:hAnsi="標楷體" w:hint="eastAsia"/>
          <w:b/>
          <w:bCs/>
          <w:sz w:val="28"/>
        </w:rPr>
        <w:t xml:space="preserve">    </w:t>
      </w:r>
    </w:p>
    <w:p w14:paraId="548C8130" w14:textId="642CF3F3" w:rsidR="00515853" w:rsidRPr="00F0463D" w:rsidRDefault="00B05FE9" w:rsidP="00916C6B">
      <w:pPr>
        <w:pStyle w:val="af0"/>
        <w:numPr>
          <w:ilvl w:val="0"/>
          <w:numId w:val="14"/>
        </w:numPr>
        <w:tabs>
          <w:tab w:val="num" w:pos="1276"/>
        </w:tabs>
        <w:spacing w:beforeLines="50" w:before="180" w:line="400" w:lineRule="exact"/>
        <w:ind w:leftChars="0" w:left="284" w:firstLine="337"/>
        <w:jc w:val="both"/>
        <w:rPr>
          <w:rFonts w:ascii="標楷體" w:hAnsi="標楷體"/>
          <w:b/>
          <w:sz w:val="28"/>
          <w:szCs w:val="28"/>
        </w:rPr>
      </w:pPr>
      <w:r w:rsidRPr="00F0463D">
        <w:rPr>
          <w:rFonts w:ascii="標楷體" w:hAnsi="標楷體" w:hint="eastAsia"/>
          <w:b/>
          <w:sz w:val="28"/>
          <w:szCs w:val="28"/>
        </w:rPr>
        <w:t xml:space="preserve">經濟部水利署第九河川局　</w:t>
      </w:r>
      <w:r w:rsidR="007D3F4D" w:rsidRPr="00F0463D">
        <w:rPr>
          <w:rFonts w:ascii="標楷體" w:hAnsi="標楷體" w:hint="eastAsia"/>
          <w:b/>
          <w:sz w:val="28"/>
          <w:szCs w:val="28"/>
        </w:rPr>
        <w:t>胡</w:t>
      </w:r>
      <w:r w:rsidR="00103D67" w:rsidRPr="00F0463D">
        <w:rPr>
          <w:rFonts w:ascii="標楷體" w:hAnsi="標楷體" w:hint="eastAsia"/>
          <w:b/>
          <w:sz w:val="28"/>
          <w:szCs w:val="28"/>
        </w:rPr>
        <w:t>工程員</w:t>
      </w:r>
      <w:r w:rsidR="007D3F4D" w:rsidRPr="00F0463D">
        <w:rPr>
          <w:rFonts w:ascii="標楷體" w:hAnsi="標楷體" w:hint="eastAsia"/>
          <w:b/>
          <w:sz w:val="28"/>
          <w:szCs w:val="28"/>
        </w:rPr>
        <w:t>家豪</w:t>
      </w:r>
    </w:p>
    <w:p w14:paraId="2B978D84" w14:textId="1F5E1EE8" w:rsidR="00821175" w:rsidRPr="00F0463D" w:rsidRDefault="00821175" w:rsidP="00A0641D">
      <w:pPr>
        <w:pStyle w:val="af0"/>
        <w:numPr>
          <w:ilvl w:val="0"/>
          <w:numId w:val="22"/>
        </w:numPr>
        <w:tabs>
          <w:tab w:val="num" w:pos="1276"/>
        </w:tabs>
        <w:spacing w:beforeLines="50" w:before="180" w:line="400" w:lineRule="exact"/>
        <w:ind w:leftChars="0" w:left="709" w:firstLine="371"/>
        <w:jc w:val="both"/>
        <w:rPr>
          <w:rFonts w:ascii="標楷體" w:hAnsi="標楷體"/>
          <w:sz w:val="28"/>
          <w:szCs w:val="28"/>
        </w:rPr>
      </w:pPr>
      <w:r w:rsidRPr="00F0463D">
        <w:rPr>
          <w:rFonts w:ascii="標楷體" w:hAnsi="標楷體" w:hint="eastAsia"/>
          <w:sz w:val="28"/>
          <w:szCs w:val="28"/>
        </w:rPr>
        <w:t>無</w:t>
      </w:r>
    </w:p>
    <w:p w14:paraId="4A105941" w14:textId="7E8E15D9" w:rsidR="00B05FE9" w:rsidRPr="00F0463D" w:rsidRDefault="00B05FE9" w:rsidP="00916C6B">
      <w:pPr>
        <w:pStyle w:val="af0"/>
        <w:numPr>
          <w:ilvl w:val="0"/>
          <w:numId w:val="14"/>
        </w:numPr>
        <w:tabs>
          <w:tab w:val="num" w:pos="1276"/>
        </w:tabs>
        <w:spacing w:beforeLines="50" w:before="180" w:line="400" w:lineRule="exact"/>
        <w:ind w:leftChars="0" w:left="284" w:firstLine="337"/>
        <w:jc w:val="both"/>
        <w:rPr>
          <w:rFonts w:ascii="標楷體" w:hAnsi="標楷體"/>
          <w:b/>
          <w:sz w:val="28"/>
          <w:szCs w:val="28"/>
        </w:rPr>
      </w:pPr>
      <w:r w:rsidRPr="00F0463D">
        <w:rPr>
          <w:rFonts w:ascii="標楷體" w:hAnsi="標楷體" w:hint="eastAsia"/>
          <w:b/>
          <w:sz w:val="28"/>
          <w:szCs w:val="28"/>
        </w:rPr>
        <w:t>行政院農業委員會林務局花蓮林區管理處</w:t>
      </w:r>
      <w:r w:rsidR="007D3F4D" w:rsidRPr="00F0463D">
        <w:rPr>
          <w:rFonts w:ascii="標楷體" w:hAnsi="標楷體" w:hint="eastAsia"/>
          <w:b/>
          <w:sz w:val="28"/>
          <w:szCs w:val="28"/>
        </w:rPr>
        <w:t xml:space="preserve"> </w:t>
      </w:r>
      <w:proofErr w:type="gramStart"/>
      <w:r w:rsidR="007D3F4D" w:rsidRPr="00F0463D">
        <w:rPr>
          <w:rFonts w:ascii="標楷體" w:hAnsi="標楷體" w:hint="eastAsia"/>
          <w:b/>
          <w:sz w:val="28"/>
          <w:szCs w:val="28"/>
        </w:rPr>
        <w:t>王技正</w:t>
      </w:r>
      <w:proofErr w:type="gramEnd"/>
      <w:r w:rsidR="007D3F4D" w:rsidRPr="00F0463D">
        <w:rPr>
          <w:rFonts w:ascii="標楷體" w:hAnsi="標楷體" w:hint="eastAsia"/>
          <w:b/>
          <w:sz w:val="28"/>
          <w:szCs w:val="28"/>
        </w:rPr>
        <w:t>元均</w:t>
      </w:r>
    </w:p>
    <w:p w14:paraId="4A78FDA5" w14:textId="315DBBCB" w:rsidR="00681D48" w:rsidRPr="00F0463D" w:rsidRDefault="00681D48" w:rsidP="00681D48">
      <w:pPr>
        <w:pStyle w:val="af0"/>
        <w:numPr>
          <w:ilvl w:val="0"/>
          <w:numId w:val="19"/>
        </w:numPr>
        <w:ind w:leftChars="0" w:hanging="163"/>
        <w:rPr>
          <w:rFonts w:ascii="標楷體" w:hAnsi="標楷體"/>
          <w:sz w:val="28"/>
          <w:szCs w:val="28"/>
        </w:rPr>
      </w:pPr>
      <w:r w:rsidRPr="00F0463D">
        <w:rPr>
          <w:rFonts w:ascii="標楷體" w:hAnsi="標楷體" w:hint="eastAsia"/>
          <w:sz w:val="28"/>
          <w:szCs w:val="28"/>
        </w:rPr>
        <w:t>未來趨勢NBS，</w:t>
      </w:r>
      <w:r w:rsidR="00814399" w:rsidRPr="00F0463D">
        <w:rPr>
          <w:rFonts w:ascii="標楷體" w:hAnsi="標楷體" w:hint="eastAsia"/>
          <w:sz w:val="28"/>
          <w:szCs w:val="28"/>
        </w:rPr>
        <w:t>NBS環境</w:t>
      </w:r>
      <w:r w:rsidRPr="00F0463D">
        <w:rPr>
          <w:rFonts w:ascii="標楷體" w:hAnsi="標楷體" w:hint="eastAsia"/>
          <w:sz w:val="28"/>
          <w:szCs w:val="28"/>
        </w:rPr>
        <w:t>治理</w:t>
      </w:r>
      <w:r w:rsidR="00814399" w:rsidRPr="00F0463D">
        <w:rPr>
          <w:rFonts w:ascii="標楷體" w:hAnsi="標楷體" w:hint="eastAsia"/>
          <w:sz w:val="28"/>
          <w:szCs w:val="28"/>
        </w:rPr>
        <w:t>方式</w:t>
      </w:r>
      <w:r w:rsidRPr="00F0463D">
        <w:rPr>
          <w:rFonts w:ascii="標楷體" w:hAnsi="標楷體" w:hint="eastAsia"/>
          <w:sz w:val="28"/>
          <w:szCs w:val="28"/>
        </w:rPr>
        <w:t>問題?</w:t>
      </w:r>
    </w:p>
    <w:p w14:paraId="3327771B" w14:textId="670F6B63" w:rsidR="00681D48" w:rsidRPr="00F0463D" w:rsidRDefault="00681D48" w:rsidP="00681D48">
      <w:pPr>
        <w:pStyle w:val="af0"/>
        <w:numPr>
          <w:ilvl w:val="0"/>
          <w:numId w:val="19"/>
        </w:numPr>
        <w:ind w:leftChars="0" w:hanging="163"/>
        <w:rPr>
          <w:rFonts w:ascii="標楷體" w:hAnsi="標楷體"/>
          <w:sz w:val="28"/>
          <w:szCs w:val="28"/>
        </w:rPr>
      </w:pPr>
      <w:r w:rsidRPr="00F0463D">
        <w:rPr>
          <w:rFonts w:ascii="標楷體" w:hAnsi="標楷體" w:hint="eastAsia"/>
          <w:sz w:val="28"/>
          <w:szCs w:val="28"/>
        </w:rPr>
        <w:t>濾網投資解析度</w:t>
      </w:r>
    </w:p>
    <w:p w14:paraId="55979792" w14:textId="22DA42C9" w:rsidR="0007512D" w:rsidRPr="00F0463D" w:rsidRDefault="0007512D" w:rsidP="00681D48">
      <w:pPr>
        <w:pStyle w:val="af0"/>
        <w:numPr>
          <w:ilvl w:val="0"/>
          <w:numId w:val="19"/>
        </w:numPr>
        <w:ind w:leftChars="0" w:hanging="163"/>
        <w:rPr>
          <w:rFonts w:ascii="標楷體" w:hAnsi="標楷體"/>
          <w:sz w:val="28"/>
          <w:szCs w:val="28"/>
        </w:rPr>
      </w:pPr>
      <w:r w:rsidRPr="00F0463D">
        <w:rPr>
          <w:rFonts w:ascii="標楷體" w:hAnsi="標楷體" w:hint="eastAsia"/>
          <w:sz w:val="28"/>
          <w:szCs w:val="28"/>
        </w:rPr>
        <w:t>小修正</w:t>
      </w:r>
      <w:r w:rsidRPr="00F0463D">
        <w:rPr>
          <w:rFonts w:ascii="標楷體" w:hAnsi="標楷體"/>
          <w:sz w:val="28"/>
          <w:szCs w:val="28"/>
        </w:rPr>
        <w:t>P</w:t>
      </w:r>
      <w:r w:rsidRPr="00F0463D">
        <w:rPr>
          <w:rFonts w:ascii="標楷體" w:hAnsi="標楷體" w:hint="eastAsia"/>
          <w:sz w:val="28"/>
          <w:szCs w:val="28"/>
        </w:rPr>
        <w:t>2-20</w:t>
      </w:r>
      <w:r w:rsidR="005C2D79" w:rsidRPr="00F0463D">
        <w:rPr>
          <w:rFonts w:ascii="標楷體" w:hAnsi="標楷體" w:hint="eastAsia"/>
          <w:sz w:val="28"/>
          <w:szCs w:val="28"/>
        </w:rPr>
        <w:t>綠</w:t>
      </w:r>
      <w:r w:rsidRPr="00F0463D">
        <w:rPr>
          <w:rFonts w:ascii="標楷體" w:hAnsi="標楷體" w:hint="eastAsia"/>
          <w:sz w:val="28"/>
          <w:szCs w:val="28"/>
        </w:rPr>
        <w:t>網</w:t>
      </w:r>
      <w:r w:rsidRPr="00F0463D">
        <w:rPr>
          <w:rFonts w:ascii="標楷體" w:hAnsi="標楷體"/>
          <w:sz w:val="28"/>
          <w:szCs w:val="28"/>
        </w:rPr>
        <w:t>…</w:t>
      </w:r>
      <w:r w:rsidRPr="00F0463D">
        <w:rPr>
          <w:rFonts w:ascii="標楷體" w:hAnsi="標楷體" w:hint="eastAsia"/>
          <w:sz w:val="28"/>
          <w:szCs w:val="28"/>
        </w:rPr>
        <w:t>調整，等林務局對外公開版本。</w:t>
      </w:r>
    </w:p>
    <w:p w14:paraId="492487D1" w14:textId="478CA161" w:rsidR="00740E54" w:rsidRPr="00F0463D" w:rsidRDefault="001335F1" w:rsidP="00740E54">
      <w:pPr>
        <w:pStyle w:val="af0"/>
        <w:numPr>
          <w:ilvl w:val="0"/>
          <w:numId w:val="14"/>
        </w:numPr>
        <w:tabs>
          <w:tab w:val="num" w:pos="1276"/>
        </w:tabs>
        <w:spacing w:beforeLines="50" w:before="180" w:line="400" w:lineRule="exact"/>
        <w:ind w:leftChars="0" w:left="284" w:firstLine="337"/>
        <w:jc w:val="both"/>
        <w:rPr>
          <w:rFonts w:ascii="標楷體" w:hAnsi="標楷體"/>
          <w:b/>
          <w:sz w:val="28"/>
          <w:szCs w:val="28"/>
        </w:rPr>
      </w:pPr>
      <w:r w:rsidRPr="00F0463D">
        <w:rPr>
          <w:rFonts w:ascii="標楷體" w:hAnsi="標楷體" w:hint="eastAsia"/>
          <w:b/>
          <w:sz w:val="28"/>
          <w:szCs w:val="28"/>
        </w:rPr>
        <w:t>行政院農業委員會</w:t>
      </w:r>
      <w:r w:rsidR="00FD068F" w:rsidRPr="00F0463D">
        <w:rPr>
          <w:rFonts w:ascii="標楷體" w:hAnsi="標楷體" w:hint="eastAsia"/>
          <w:b/>
          <w:sz w:val="28"/>
          <w:szCs w:val="28"/>
        </w:rPr>
        <w:t>農田水利署花蓮</w:t>
      </w:r>
      <w:r w:rsidRPr="00F0463D">
        <w:rPr>
          <w:rFonts w:ascii="標楷體" w:hAnsi="標楷體" w:hint="eastAsia"/>
          <w:b/>
          <w:sz w:val="28"/>
          <w:szCs w:val="28"/>
        </w:rPr>
        <w:t>管理處</w:t>
      </w:r>
      <w:r w:rsidR="007D3F4D" w:rsidRPr="00F0463D">
        <w:rPr>
          <w:rFonts w:ascii="標楷體" w:hAnsi="標楷體" w:hint="eastAsia"/>
          <w:b/>
          <w:sz w:val="28"/>
          <w:szCs w:val="28"/>
        </w:rPr>
        <w:t xml:space="preserve"> 穆股長季達</w:t>
      </w:r>
    </w:p>
    <w:p w14:paraId="60F0872C" w14:textId="2B646477" w:rsidR="007D3F4D" w:rsidRPr="00F0463D" w:rsidRDefault="00740E54" w:rsidP="00740E54">
      <w:pPr>
        <w:pStyle w:val="af0"/>
        <w:numPr>
          <w:ilvl w:val="0"/>
          <w:numId w:val="25"/>
        </w:numPr>
        <w:tabs>
          <w:tab w:val="num" w:pos="1276"/>
        </w:tabs>
        <w:spacing w:beforeLines="50" w:before="180" w:line="400" w:lineRule="exact"/>
        <w:ind w:leftChars="0"/>
        <w:jc w:val="both"/>
        <w:rPr>
          <w:rFonts w:ascii="標楷體" w:hAnsi="標楷體"/>
          <w:sz w:val="28"/>
          <w:szCs w:val="28"/>
        </w:rPr>
      </w:pPr>
      <w:r w:rsidRPr="00F0463D">
        <w:rPr>
          <w:rFonts w:ascii="標楷體" w:hAnsi="標楷體" w:hint="eastAsia"/>
          <w:sz w:val="28"/>
          <w:szCs w:val="28"/>
        </w:rPr>
        <w:t>無</w:t>
      </w:r>
    </w:p>
    <w:p w14:paraId="527E38FB" w14:textId="6F66D16A" w:rsidR="00B05FE9" w:rsidRPr="00F0463D" w:rsidRDefault="00F970E4" w:rsidP="00916C6B">
      <w:pPr>
        <w:pStyle w:val="af0"/>
        <w:numPr>
          <w:ilvl w:val="0"/>
          <w:numId w:val="14"/>
        </w:numPr>
        <w:tabs>
          <w:tab w:val="clear" w:pos="1011"/>
          <w:tab w:val="left" w:pos="993"/>
          <w:tab w:val="num" w:pos="1276"/>
        </w:tabs>
        <w:spacing w:beforeLines="50" w:before="180" w:line="400" w:lineRule="exact"/>
        <w:ind w:leftChars="0" w:left="284" w:firstLine="337"/>
        <w:jc w:val="both"/>
        <w:rPr>
          <w:rFonts w:ascii="標楷體" w:hAnsi="標楷體"/>
          <w:b/>
          <w:sz w:val="28"/>
          <w:szCs w:val="28"/>
        </w:rPr>
      </w:pPr>
      <w:r w:rsidRPr="00F0463D">
        <w:rPr>
          <w:rFonts w:ascii="標楷體" w:hAnsi="標楷體" w:hint="eastAsia"/>
          <w:b/>
          <w:sz w:val="28"/>
          <w:szCs w:val="28"/>
        </w:rPr>
        <w:t>本縣建設處水利科 張科長</w:t>
      </w:r>
      <w:proofErr w:type="gramStart"/>
      <w:r w:rsidRPr="00F0463D">
        <w:rPr>
          <w:rFonts w:ascii="標楷體" w:hAnsi="標楷體" w:hint="eastAsia"/>
          <w:b/>
          <w:sz w:val="28"/>
          <w:szCs w:val="28"/>
        </w:rPr>
        <w:t>世</w:t>
      </w:r>
      <w:proofErr w:type="gramEnd"/>
      <w:r w:rsidRPr="00F0463D">
        <w:rPr>
          <w:rFonts w:ascii="標楷體" w:hAnsi="標楷體" w:hint="eastAsia"/>
          <w:b/>
          <w:sz w:val="28"/>
          <w:szCs w:val="28"/>
        </w:rPr>
        <w:t>佳</w:t>
      </w:r>
    </w:p>
    <w:p w14:paraId="74A65C28" w14:textId="3C0AE768" w:rsidR="00121F50" w:rsidRPr="00F0463D" w:rsidRDefault="00121F50" w:rsidP="00121F50">
      <w:pPr>
        <w:pStyle w:val="af0"/>
        <w:numPr>
          <w:ilvl w:val="0"/>
          <w:numId w:val="21"/>
        </w:numPr>
        <w:tabs>
          <w:tab w:val="clear" w:pos="1011"/>
          <w:tab w:val="num" w:pos="1843"/>
        </w:tabs>
        <w:ind w:leftChars="0" w:firstLine="123"/>
        <w:rPr>
          <w:rFonts w:ascii="標楷體" w:hAnsi="標楷體"/>
          <w:sz w:val="28"/>
          <w:szCs w:val="28"/>
        </w:rPr>
      </w:pPr>
      <w:r w:rsidRPr="00F0463D">
        <w:rPr>
          <w:rFonts w:ascii="標楷體" w:hAnsi="標楷體" w:hint="eastAsia"/>
          <w:sz w:val="28"/>
          <w:szCs w:val="28"/>
        </w:rPr>
        <w:t>美</w:t>
      </w:r>
      <w:proofErr w:type="gramStart"/>
      <w:r w:rsidRPr="00F0463D">
        <w:rPr>
          <w:rFonts w:ascii="標楷體" w:hAnsi="標楷體" w:hint="eastAsia"/>
          <w:sz w:val="28"/>
          <w:szCs w:val="28"/>
        </w:rPr>
        <w:t>崙</w:t>
      </w:r>
      <w:proofErr w:type="gramEnd"/>
      <w:r w:rsidRPr="00F0463D">
        <w:rPr>
          <w:rFonts w:ascii="標楷體" w:hAnsi="標楷體" w:hint="eastAsia"/>
          <w:sz w:val="28"/>
          <w:szCs w:val="28"/>
        </w:rPr>
        <w:t>溪內容自行計畫書</w:t>
      </w:r>
      <w:r w:rsidR="00764D54" w:rsidRPr="00F0463D">
        <w:rPr>
          <w:rFonts w:ascii="標楷體" w:hAnsi="標楷體" w:hint="eastAsia"/>
          <w:sz w:val="28"/>
          <w:szCs w:val="28"/>
        </w:rPr>
        <w:t>，</w:t>
      </w:r>
      <w:r w:rsidRPr="00F0463D">
        <w:rPr>
          <w:rFonts w:ascii="標楷體" w:hAnsi="標楷體" w:hint="eastAsia"/>
          <w:sz w:val="28"/>
          <w:szCs w:val="28"/>
        </w:rPr>
        <w:t>經費量化呈現。</w:t>
      </w:r>
    </w:p>
    <w:p w14:paraId="2D2A5EF9" w14:textId="77777777" w:rsidR="00121F50" w:rsidRPr="00F0463D" w:rsidRDefault="00121F50" w:rsidP="00121F50">
      <w:pPr>
        <w:pStyle w:val="af0"/>
        <w:numPr>
          <w:ilvl w:val="0"/>
          <w:numId w:val="21"/>
        </w:numPr>
        <w:ind w:leftChars="0" w:firstLine="123"/>
        <w:rPr>
          <w:rFonts w:ascii="標楷體" w:hAnsi="標楷體"/>
          <w:sz w:val="28"/>
          <w:szCs w:val="28"/>
        </w:rPr>
      </w:pPr>
      <w:proofErr w:type="gramStart"/>
      <w:r w:rsidRPr="00F0463D">
        <w:rPr>
          <w:rFonts w:ascii="標楷體" w:hAnsi="標楷體" w:hint="eastAsia"/>
          <w:sz w:val="28"/>
          <w:szCs w:val="28"/>
        </w:rPr>
        <w:t>樹湖溪逕</w:t>
      </w:r>
      <w:proofErr w:type="gramEnd"/>
      <w:r w:rsidRPr="00F0463D">
        <w:rPr>
          <w:rFonts w:ascii="標楷體" w:hAnsi="標楷體" w:hint="eastAsia"/>
          <w:sz w:val="28"/>
          <w:szCs w:val="28"/>
        </w:rPr>
        <w:t>流分攤相關性，環境藍圖計畫有改善逕流分攤方向評估</w:t>
      </w:r>
    </w:p>
    <w:p w14:paraId="07171F7A" w14:textId="4E11C3E2" w:rsidR="00552972" w:rsidRPr="00F0463D" w:rsidRDefault="00121F50" w:rsidP="00D3642B">
      <w:pPr>
        <w:pStyle w:val="af0"/>
        <w:ind w:leftChars="0" w:left="1297"/>
        <w:rPr>
          <w:rFonts w:ascii="標楷體" w:hAnsi="標楷體"/>
          <w:sz w:val="28"/>
          <w:szCs w:val="28"/>
        </w:rPr>
      </w:pPr>
      <w:r w:rsidRPr="00F0463D">
        <w:rPr>
          <w:rFonts w:ascii="標楷體" w:hAnsi="標楷體" w:hint="eastAsia"/>
          <w:sz w:val="28"/>
          <w:szCs w:val="28"/>
        </w:rPr>
        <w:t xml:space="preserve">     還未完成，細部部分之後說明。</w:t>
      </w:r>
    </w:p>
    <w:p w14:paraId="3CDCD45A" w14:textId="73E5E198" w:rsidR="00AA3E13" w:rsidRPr="00F0463D" w:rsidRDefault="00AA3E13" w:rsidP="00916C6B">
      <w:pPr>
        <w:pStyle w:val="af0"/>
        <w:numPr>
          <w:ilvl w:val="0"/>
          <w:numId w:val="9"/>
        </w:numPr>
        <w:tabs>
          <w:tab w:val="clear" w:pos="2035"/>
          <w:tab w:val="left" w:pos="709"/>
        </w:tabs>
        <w:spacing w:beforeLines="50" w:before="180" w:line="400" w:lineRule="exact"/>
        <w:ind w:leftChars="0" w:left="1560" w:hanging="1468"/>
        <w:jc w:val="both"/>
        <w:rPr>
          <w:rFonts w:ascii="標楷體" w:hAnsi="標楷體"/>
          <w:b/>
          <w:sz w:val="28"/>
          <w:szCs w:val="28"/>
        </w:rPr>
      </w:pPr>
      <w:r w:rsidRPr="00F0463D">
        <w:rPr>
          <w:rFonts w:ascii="標楷體" w:hAnsi="標楷體" w:hint="eastAsia"/>
          <w:b/>
          <w:sz w:val="28"/>
          <w:szCs w:val="28"/>
        </w:rPr>
        <w:t>會議結論</w:t>
      </w:r>
    </w:p>
    <w:p w14:paraId="50AFA17B" w14:textId="7FB27365" w:rsidR="00552972" w:rsidRPr="00F0463D" w:rsidRDefault="00552972" w:rsidP="00552972">
      <w:pPr>
        <w:pStyle w:val="af0"/>
        <w:numPr>
          <w:ilvl w:val="0"/>
          <w:numId w:val="23"/>
        </w:numPr>
        <w:tabs>
          <w:tab w:val="left" w:pos="709"/>
        </w:tabs>
        <w:spacing w:beforeLines="50" w:before="180" w:line="400" w:lineRule="exact"/>
        <w:ind w:leftChars="0"/>
        <w:jc w:val="both"/>
        <w:rPr>
          <w:rFonts w:ascii="標楷體" w:hAnsi="標楷體"/>
          <w:sz w:val="28"/>
          <w:szCs w:val="28"/>
        </w:rPr>
      </w:pPr>
      <w:r w:rsidRPr="00F0463D">
        <w:rPr>
          <w:rFonts w:ascii="標楷體" w:hAnsi="標楷體" w:hint="eastAsia"/>
          <w:sz w:val="28"/>
          <w:szCs w:val="28"/>
        </w:rPr>
        <w:t>本次期末報告書審查會議決議通過。</w:t>
      </w:r>
    </w:p>
    <w:p w14:paraId="1A6D34C7" w14:textId="2DA9C7EF" w:rsidR="00A0641D" w:rsidRPr="00F0463D" w:rsidRDefault="00DA007A" w:rsidP="00A0641D">
      <w:pPr>
        <w:pStyle w:val="af0"/>
        <w:numPr>
          <w:ilvl w:val="0"/>
          <w:numId w:val="23"/>
        </w:numPr>
        <w:tabs>
          <w:tab w:val="left" w:pos="709"/>
        </w:tabs>
        <w:spacing w:beforeLines="50" w:before="180" w:line="400" w:lineRule="exact"/>
        <w:ind w:leftChars="0"/>
        <w:jc w:val="both"/>
        <w:rPr>
          <w:rFonts w:ascii="標楷體" w:hAnsi="標楷體"/>
          <w:sz w:val="28"/>
          <w:szCs w:val="28"/>
        </w:rPr>
      </w:pPr>
      <w:r w:rsidRPr="00F0463D">
        <w:rPr>
          <w:rFonts w:ascii="標楷體" w:hAnsi="標楷體" w:hint="eastAsia"/>
          <w:sz w:val="28"/>
          <w:szCs w:val="28"/>
        </w:rPr>
        <w:lastRenderedPageBreak/>
        <w:t>委員本次期末報告</w:t>
      </w:r>
      <w:r w:rsidR="00A0641D" w:rsidRPr="00F0463D">
        <w:rPr>
          <w:rFonts w:ascii="標楷體" w:hAnsi="標楷體" w:hint="eastAsia"/>
          <w:sz w:val="28"/>
          <w:szCs w:val="28"/>
        </w:rPr>
        <w:t>補充</w:t>
      </w:r>
      <w:r w:rsidRPr="00F0463D">
        <w:rPr>
          <w:rFonts w:ascii="標楷體" w:hAnsi="標楷體" w:hint="eastAsia"/>
          <w:sz w:val="28"/>
          <w:szCs w:val="28"/>
        </w:rPr>
        <w:t>建議納入期末報告。</w:t>
      </w:r>
    </w:p>
    <w:p w14:paraId="2893EBBE" w14:textId="43DC82BC" w:rsidR="00313860" w:rsidRPr="00F0463D" w:rsidRDefault="00DA007A" w:rsidP="00DA007A">
      <w:pPr>
        <w:pStyle w:val="af0"/>
        <w:numPr>
          <w:ilvl w:val="0"/>
          <w:numId w:val="23"/>
        </w:numPr>
        <w:tabs>
          <w:tab w:val="left" w:pos="709"/>
        </w:tabs>
        <w:spacing w:beforeLines="50" w:before="180" w:line="400" w:lineRule="exact"/>
        <w:ind w:leftChars="0"/>
        <w:jc w:val="both"/>
        <w:rPr>
          <w:rFonts w:ascii="標楷體" w:hAnsi="標楷體"/>
          <w:sz w:val="28"/>
          <w:szCs w:val="28"/>
        </w:rPr>
      </w:pPr>
      <w:r w:rsidRPr="00F0463D">
        <w:rPr>
          <w:rFonts w:ascii="標楷體" w:hAnsi="標楷體" w:hint="eastAsia"/>
          <w:sz w:val="28"/>
          <w:szCs w:val="28"/>
        </w:rPr>
        <w:t>下</w:t>
      </w:r>
      <w:r w:rsidR="006F6B01">
        <w:rPr>
          <w:rFonts w:ascii="標楷體" w:hAnsi="標楷體" w:hint="eastAsia"/>
          <w:sz w:val="28"/>
          <w:szCs w:val="28"/>
        </w:rPr>
        <w:t>周</w:t>
      </w:r>
      <w:bookmarkStart w:id="1" w:name="_GoBack"/>
      <w:bookmarkEnd w:id="1"/>
      <w:r w:rsidRPr="00F0463D">
        <w:rPr>
          <w:rFonts w:ascii="標楷體" w:hAnsi="標楷體" w:hint="eastAsia"/>
          <w:sz w:val="28"/>
          <w:szCs w:val="28"/>
        </w:rPr>
        <w:t>將在地諮詢小組意見，後續還有結論</w:t>
      </w:r>
      <w:r w:rsidRPr="00F0463D">
        <w:rPr>
          <w:rFonts w:ascii="標楷體" w:hAnsi="標楷體"/>
          <w:sz w:val="28"/>
          <w:szCs w:val="28"/>
        </w:rPr>
        <w:t>、建議事項、影片相關…</w:t>
      </w:r>
      <w:r w:rsidRPr="00F0463D">
        <w:rPr>
          <w:rFonts w:ascii="標楷體" w:hAnsi="標楷體" w:hint="eastAsia"/>
          <w:sz w:val="28"/>
          <w:szCs w:val="28"/>
        </w:rPr>
        <w:t>等</w:t>
      </w:r>
      <w:r w:rsidRPr="00F0463D">
        <w:rPr>
          <w:rFonts w:ascii="標楷體" w:hAnsi="標楷體"/>
          <w:sz w:val="28"/>
          <w:szCs w:val="28"/>
        </w:rPr>
        <w:t>，諮詢小組</w:t>
      </w:r>
      <w:r w:rsidRPr="00F0463D">
        <w:rPr>
          <w:rFonts w:ascii="標楷體" w:hAnsi="標楷體" w:hint="eastAsia"/>
          <w:sz w:val="28"/>
          <w:szCs w:val="28"/>
        </w:rPr>
        <w:t>意見</w:t>
      </w:r>
      <w:r w:rsidR="00A0641D" w:rsidRPr="00F0463D">
        <w:rPr>
          <w:rFonts w:ascii="標楷體" w:hAnsi="標楷體" w:hint="eastAsia"/>
          <w:sz w:val="28"/>
          <w:szCs w:val="28"/>
        </w:rPr>
        <w:t>補充</w:t>
      </w:r>
      <w:r w:rsidRPr="00F0463D">
        <w:rPr>
          <w:rFonts w:ascii="標楷體" w:hAnsi="標楷體"/>
          <w:sz w:val="28"/>
          <w:szCs w:val="28"/>
        </w:rPr>
        <w:t>期末報告。</w:t>
      </w:r>
    </w:p>
    <w:p w14:paraId="550C817F" w14:textId="4396EF1E" w:rsidR="00313860" w:rsidRPr="00F0463D" w:rsidRDefault="00313860" w:rsidP="00313860">
      <w:pPr>
        <w:pStyle w:val="af0"/>
        <w:numPr>
          <w:ilvl w:val="0"/>
          <w:numId w:val="23"/>
        </w:numPr>
        <w:tabs>
          <w:tab w:val="left" w:pos="709"/>
        </w:tabs>
        <w:spacing w:beforeLines="50" w:before="180" w:line="400" w:lineRule="exact"/>
        <w:ind w:leftChars="0"/>
        <w:jc w:val="both"/>
        <w:rPr>
          <w:rFonts w:ascii="標楷體" w:hAnsi="標楷體"/>
          <w:sz w:val="28"/>
          <w:szCs w:val="28"/>
        </w:rPr>
      </w:pPr>
      <w:r w:rsidRPr="00F0463D">
        <w:rPr>
          <w:rFonts w:ascii="標楷體" w:hAnsi="標楷體" w:hint="eastAsia"/>
          <w:sz w:val="28"/>
          <w:szCs w:val="28"/>
        </w:rPr>
        <w:t>已徵詢委員同意，修正後</w:t>
      </w:r>
      <w:r w:rsidR="00552972" w:rsidRPr="00F0463D">
        <w:rPr>
          <w:rFonts w:ascii="標楷體" w:hAnsi="標楷體" w:hint="eastAsia"/>
          <w:sz w:val="28"/>
          <w:szCs w:val="28"/>
        </w:rPr>
        <w:t>納入在地諮詢小組意見，</w:t>
      </w:r>
      <w:proofErr w:type="gramStart"/>
      <w:r w:rsidRPr="00F0463D">
        <w:rPr>
          <w:rFonts w:ascii="標楷體" w:hAnsi="標楷體" w:hint="eastAsia"/>
          <w:sz w:val="28"/>
          <w:szCs w:val="28"/>
        </w:rPr>
        <w:t>復本府交</w:t>
      </w:r>
      <w:proofErr w:type="gramEnd"/>
      <w:r w:rsidRPr="00F0463D">
        <w:rPr>
          <w:rFonts w:ascii="標楷體" w:hAnsi="標楷體" w:hint="eastAsia"/>
          <w:sz w:val="28"/>
          <w:szCs w:val="28"/>
        </w:rPr>
        <w:t>由業務科審查</w:t>
      </w:r>
      <w:r w:rsidR="00A0641D" w:rsidRPr="00F0463D">
        <w:rPr>
          <w:rFonts w:ascii="標楷體" w:hAnsi="標楷體" w:hint="eastAsia"/>
          <w:sz w:val="28"/>
          <w:szCs w:val="28"/>
        </w:rPr>
        <w:t>。</w:t>
      </w:r>
    </w:p>
    <w:p w14:paraId="7FE07F9B" w14:textId="7E728751" w:rsidR="00B92D52" w:rsidRPr="00F0463D" w:rsidRDefault="00B92D52" w:rsidP="00103D67">
      <w:pPr>
        <w:widowControl/>
        <w:spacing w:beforeLines="50" w:before="180" w:line="400" w:lineRule="exact"/>
        <w:jc w:val="both"/>
        <w:rPr>
          <w:rFonts w:ascii="標楷體" w:eastAsia="標楷體" w:hAnsi="標楷體"/>
          <w:sz w:val="28"/>
          <w:szCs w:val="28"/>
        </w:rPr>
      </w:pPr>
    </w:p>
    <w:sectPr w:rsidR="00B92D52" w:rsidRPr="00F0463D" w:rsidSect="00FD5649">
      <w:headerReference w:type="default" r:id="rId8"/>
      <w:footerReference w:type="default" r:id="rId9"/>
      <w:pgSz w:w="11906" w:h="16838"/>
      <w:pgMar w:top="843"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671A7" w14:textId="77777777" w:rsidR="0019049F" w:rsidRDefault="0019049F" w:rsidP="005B2479">
      <w:r>
        <w:separator/>
      </w:r>
    </w:p>
  </w:endnote>
  <w:endnote w:type="continuationSeparator" w:id="0">
    <w:p w14:paraId="436F5EA8" w14:textId="77777777" w:rsidR="0019049F" w:rsidRDefault="0019049F" w:rsidP="005B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D162A" w14:textId="417C119E" w:rsidR="008D5BC1" w:rsidRPr="00600150" w:rsidRDefault="008D5BC1" w:rsidP="00FA4B73">
    <w:pPr>
      <w:pStyle w:val="ad"/>
      <w:jc w:val="center"/>
      <w:rPr>
        <w:rFonts w:ascii="標楷體" w:eastAsia="標楷體" w:hAnsi="標楷體"/>
      </w:rPr>
    </w:pPr>
    <w:r w:rsidRPr="00600150">
      <w:rPr>
        <w:rFonts w:ascii="標楷體" w:eastAsia="標楷體" w:hAnsi="標楷體" w:hint="eastAsia"/>
      </w:rPr>
      <w:t>第</w:t>
    </w:r>
    <w:r w:rsidRPr="00600150">
      <w:rPr>
        <w:rFonts w:ascii="標楷體" w:eastAsia="標楷體" w:hAnsi="標楷體"/>
      </w:rPr>
      <w:fldChar w:fldCharType="begin"/>
    </w:r>
    <w:r w:rsidRPr="00600150">
      <w:rPr>
        <w:rFonts w:ascii="標楷體" w:eastAsia="標楷體" w:hAnsi="標楷體"/>
      </w:rPr>
      <w:instrText>PAGE   \* MERGEFORMAT</w:instrText>
    </w:r>
    <w:r w:rsidRPr="00600150">
      <w:rPr>
        <w:rFonts w:ascii="標楷體" w:eastAsia="標楷體" w:hAnsi="標楷體"/>
      </w:rPr>
      <w:fldChar w:fldCharType="separate"/>
    </w:r>
    <w:r w:rsidRPr="00D168CF">
      <w:rPr>
        <w:rFonts w:ascii="標楷體" w:eastAsia="標楷體" w:hAnsi="標楷體"/>
        <w:noProof/>
        <w:lang w:val="zh-TW"/>
      </w:rPr>
      <w:t>4</w:t>
    </w:r>
    <w:r w:rsidRPr="00600150">
      <w:rPr>
        <w:rFonts w:ascii="標楷體" w:eastAsia="標楷體" w:hAnsi="標楷體"/>
      </w:rPr>
      <w:fldChar w:fldCharType="end"/>
    </w:r>
    <w:r w:rsidRPr="00600150">
      <w:rPr>
        <w:rFonts w:ascii="標楷體" w:eastAsia="標楷體" w:hAnsi="標楷體" w:hint="eastAsia"/>
      </w:rPr>
      <w:t>頁共</w:t>
    </w:r>
    <w:r w:rsidR="00FA4B73">
      <w:rPr>
        <w:rFonts w:ascii="標楷體" w:eastAsia="標楷體" w:hAnsi="標楷體" w:hint="eastAsia"/>
      </w:rPr>
      <w:t>1</w:t>
    </w:r>
    <w:r w:rsidR="00E25FC0">
      <w:rPr>
        <w:rFonts w:ascii="標楷體" w:eastAsia="標楷體" w:hAnsi="標楷體" w:hint="eastAsia"/>
      </w:rPr>
      <w:t>5</w:t>
    </w:r>
    <w:r w:rsidRPr="00600150">
      <w:rPr>
        <w:rFonts w:ascii="標楷體" w:eastAsia="標楷體" w:hAnsi="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A66F5" w14:textId="77777777" w:rsidR="0019049F" w:rsidRDefault="0019049F" w:rsidP="005B2479">
      <w:r>
        <w:separator/>
      </w:r>
    </w:p>
  </w:footnote>
  <w:footnote w:type="continuationSeparator" w:id="0">
    <w:p w14:paraId="66F02E82" w14:textId="77777777" w:rsidR="0019049F" w:rsidRDefault="0019049F" w:rsidP="005B2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BAAA7" w14:textId="3A38BDC2" w:rsidR="008D5BC1" w:rsidRPr="003B00FB" w:rsidRDefault="008D5BC1" w:rsidP="003B00FB">
    <w:pPr>
      <w:tabs>
        <w:tab w:val="left" w:pos="2055"/>
        <w:tab w:val="left" w:pos="2175"/>
        <w:tab w:val="center" w:pos="4156"/>
      </w:tabs>
      <w:spacing w:line="360" w:lineRule="auto"/>
      <w:jc w:val="center"/>
      <w:rPr>
        <w:rFonts w:eastAsia="標楷體"/>
        <w:b/>
        <w:bCs/>
        <w:noProof/>
        <w:sz w:val="32"/>
        <w:szCs w:val="32"/>
        <w:lang w:val="zh-TW"/>
      </w:rPr>
    </w:pPr>
    <w:r>
      <w:rPr>
        <w:rFonts w:eastAsia="標楷體" w:hint="eastAsia"/>
        <w:b/>
        <w:bCs/>
        <w:noProof/>
        <w:sz w:val="32"/>
        <w:szCs w:val="32"/>
        <w:lang w:val="zh-TW"/>
      </w:rPr>
      <w:t>花蓮縣水環境改善空間發展藍圖規劃委託技術服務</w:t>
    </w:r>
    <w:r>
      <w:rPr>
        <w:rFonts w:eastAsia="標楷體"/>
        <w:b/>
        <w:bCs/>
        <w:noProof/>
        <w:sz w:val="32"/>
        <w:szCs w:val="32"/>
        <w:lang w:val="zh-TW"/>
      </w:rPr>
      <w:br/>
    </w:r>
    <w:r>
      <w:rPr>
        <w:rFonts w:eastAsia="標楷體" w:hint="eastAsia"/>
        <w:b/>
        <w:bCs/>
        <w:noProof/>
        <w:sz w:val="32"/>
        <w:szCs w:val="32"/>
        <w:lang w:val="zh-TW"/>
      </w:rPr>
      <w:t>期</w:t>
    </w:r>
    <w:r w:rsidR="00515853">
      <w:rPr>
        <w:rFonts w:eastAsia="標楷體" w:hint="eastAsia"/>
        <w:b/>
        <w:bCs/>
        <w:noProof/>
        <w:sz w:val="32"/>
        <w:szCs w:val="32"/>
        <w:lang w:val="zh-TW"/>
      </w:rPr>
      <w:t>末</w:t>
    </w:r>
    <w:r>
      <w:rPr>
        <w:rFonts w:eastAsia="標楷體" w:hint="eastAsia"/>
        <w:b/>
        <w:bCs/>
        <w:noProof/>
        <w:sz w:val="32"/>
        <w:szCs w:val="32"/>
        <w:lang w:val="zh-TW"/>
      </w:rPr>
      <w:t>報告書審查</w:t>
    </w:r>
    <w:r w:rsidRPr="004F2B66">
      <w:rPr>
        <w:rFonts w:eastAsia="標楷體" w:hint="eastAsia"/>
        <w:b/>
        <w:bCs/>
        <w:noProof/>
        <w:sz w:val="32"/>
        <w:szCs w:val="32"/>
        <w:lang w:val="zh-TW"/>
      </w:rPr>
      <w:t>會議</w:t>
    </w:r>
  </w:p>
  <w:p w14:paraId="407EB384" w14:textId="30FC2A83" w:rsidR="008D5BC1" w:rsidRPr="002106EB" w:rsidRDefault="008D5BC1" w:rsidP="00C8620A">
    <w:pPr>
      <w:tabs>
        <w:tab w:val="left" w:pos="2055"/>
        <w:tab w:val="left" w:pos="2175"/>
        <w:tab w:val="center" w:pos="4156"/>
      </w:tabs>
      <w:spacing w:line="360" w:lineRule="auto"/>
      <w:jc w:val="center"/>
      <w:rPr>
        <w:rFonts w:ascii="標楷體" w:eastAsia="標楷體" w:hAnsi="標楷體"/>
        <w:b/>
        <w:sz w:val="32"/>
        <w:szCs w:val="32"/>
      </w:rPr>
    </w:pPr>
    <w:r>
      <w:rPr>
        <w:rFonts w:ascii="標楷體" w:eastAsia="標楷體" w:hAnsi="標楷體" w:hint="eastAsia"/>
        <w:b/>
        <w:sz w:val="32"/>
        <w:szCs w:val="32"/>
      </w:rPr>
      <w:t>會議紀錄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592"/>
    <w:multiLevelType w:val="hybridMultilevel"/>
    <w:tmpl w:val="71869C2E"/>
    <w:lvl w:ilvl="0" w:tplc="209A3CEE">
      <w:start w:val="1"/>
      <w:numFmt w:val="decimal"/>
      <w:lvlText w:val="(%1)、"/>
      <w:lvlJc w:val="left"/>
      <w:pPr>
        <w:ind w:left="1920" w:hanging="480"/>
      </w:pPr>
      <w:rPr>
        <w:rFonts w:cs="Times New Roman" w:hint="default"/>
        <w:b w:val="0"/>
        <w:color w:val="000000"/>
        <w:sz w:val="28"/>
        <w:szCs w:val="28"/>
      </w:rPr>
    </w:lvl>
    <w:lvl w:ilvl="1" w:tplc="04090019" w:tentative="1">
      <w:start w:val="1"/>
      <w:numFmt w:val="ideographTraditional"/>
      <w:lvlText w:val="%2、"/>
      <w:lvlJc w:val="left"/>
      <w:pPr>
        <w:ind w:left="752" w:hanging="480"/>
      </w:pPr>
    </w:lvl>
    <w:lvl w:ilvl="2" w:tplc="0409001B" w:tentative="1">
      <w:start w:val="1"/>
      <w:numFmt w:val="lowerRoman"/>
      <w:lvlText w:val="%3."/>
      <w:lvlJc w:val="right"/>
      <w:pPr>
        <w:ind w:left="1232" w:hanging="480"/>
      </w:pPr>
    </w:lvl>
    <w:lvl w:ilvl="3" w:tplc="0409000F" w:tentative="1">
      <w:start w:val="1"/>
      <w:numFmt w:val="decimal"/>
      <w:lvlText w:val="%4."/>
      <w:lvlJc w:val="left"/>
      <w:pPr>
        <w:ind w:left="1712" w:hanging="480"/>
      </w:pPr>
    </w:lvl>
    <w:lvl w:ilvl="4" w:tplc="04090019" w:tentative="1">
      <w:start w:val="1"/>
      <w:numFmt w:val="ideographTraditional"/>
      <w:lvlText w:val="%5、"/>
      <w:lvlJc w:val="left"/>
      <w:pPr>
        <w:ind w:left="2192" w:hanging="480"/>
      </w:pPr>
    </w:lvl>
    <w:lvl w:ilvl="5" w:tplc="0409001B" w:tentative="1">
      <w:start w:val="1"/>
      <w:numFmt w:val="lowerRoman"/>
      <w:lvlText w:val="%6."/>
      <w:lvlJc w:val="right"/>
      <w:pPr>
        <w:ind w:left="2672" w:hanging="480"/>
      </w:pPr>
    </w:lvl>
    <w:lvl w:ilvl="6" w:tplc="0409000F" w:tentative="1">
      <w:start w:val="1"/>
      <w:numFmt w:val="decimal"/>
      <w:lvlText w:val="%7."/>
      <w:lvlJc w:val="left"/>
      <w:pPr>
        <w:ind w:left="3152" w:hanging="480"/>
      </w:pPr>
    </w:lvl>
    <w:lvl w:ilvl="7" w:tplc="04090019" w:tentative="1">
      <w:start w:val="1"/>
      <w:numFmt w:val="ideographTraditional"/>
      <w:lvlText w:val="%8、"/>
      <w:lvlJc w:val="left"/>
      <w:pPr>
        <w:ind w:left="3632" w:hanging="480"/>
      </w:pPr>
    </w:lvl>
    <w:lvl w:ilvl="8" w:tplc="0409001B" w:tentative="1">
      <w:start w:val="1"/>
      <w:numFmt w:val="lowerRoman"/>
      <w:lvlText w:val="%9."/>
      <w:lvlJc w:val="right"/>
      <w:pPr>
        <w:ind w:left="4112" w:hanging="480"/>
      </w:pPr>
    </w:lvl>
  </w:abstractNum>
  <w:abstractNum w:abstractNumId="1" w15:restartNumberingAfterBreak="0">
    <w:nsid w:val="092B670E"/>
    <w:multiLevelType w:val="hybridMultilevel"/>
    <w:tmpl w:val="A844EBDA"/>
    <w:lvl w:ilvl="0" w:tplc="209A3CEE">
      <w:start w:val="1"/>
      <w:numFmt w:val="decimal"/>
      <w:lvlText w:val="(%1)、"/>
      <w:lvlJc w:val="left"/>
      <w:pPr>
        <w:ind w:left="480" w:hanging="480"/>
      </w:pPr>
      <w:rPr>
        <w:rFonts w:cs="Times New Roman" w:hint="default"/>
        <w:b w:val="0"/>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7E3008"/>
    <w:multiLevelType w:val="hybridMultilevel"/>
    <w:tmpl w:val="4540092A"/>
    <w:lvl w:ilvl="0" w:tplc="F518213C">
      <w:start w:val="1"/>
      <w:numFmt w:val="decimal"/>
      <w:lvlText w:val="(%1)、"/>
      <w:lvlJc w:val="left"/>
      <w:pPr>
        <w:tabs>
          <w:tab w:val="num" w:pos="1731"/>
        </w:tabs>
        <w:ind w:left="1731" w:hanging="720"/>
      </w:pPr>
      <w:rPr>
        <w:rFonts w:cs="Times New Roman" w:hint="default"/>
        <w:b w:val="0"/>
        <w:color w:val="000000"/>
        <w:sz w:val="28"/>
        <w:szCs w:val="28"/>
      </w:rPr>
    </w:lvl>
    <w:lvl w:ilvl="1" w:tplc="04090019">
      <w:start w:val="1"/>
      <w:numFmt w:val="ideographTraditional"/>
      <w:lvlText w:val="%2、"/>
      <w:lvlJc w:val="left"/>
      <w:pPr>
        <w:ind w:left="2931" w:hanging="480"/>
      </w:pPr>
    </w:lvl>
    <w:lvl w:ilvl="2" w:tplc="0409001B" w:tentative="1">
      <w:start w:val="1"/>
      <w:numFmt w:val="lowerRoman"/>
      <w:lvlText w:val="%3."/>
      <w:lvlJc w:val="right"/>
      <w:pPr>
        <w:ind w:left="3411" w:hanging="480"/>
      </w:pPr>
    </w:lvl>
    <w:lvl w:ilvl="3" w:tplc="0409000F" w:tentative="1">
      <w:start w:val="1"/>
      <w:numFmt w:val="decimal"/>
      <w:lvlText w:val="%4."/>
      <w:lvlJc w:val="left"/>
      <w:pPr>
        <w:ind w:left="3891" w:hanging="480"/>
      </w:pPr>
    </w:lvl>
    <w:lvl w:ilvl="4" w:tplc="04090019" w:tentative="1">
      <w:start w:val="1"/>
      <w:numFmt w:val="ideographTraditional"/>
      <w:lvlText w:val="%5、"/>
      <w:lvlJc w:val="left"/>
      <w:pPr>
        <w:ind w:left="4371" w:hanging="480"/>
      </w:pPr>
    </w:lvl>
    <w:lvl w:ilvl="5" w:tplc="0409001B" w:tentative="1">
      <w:start w:val="1"/>
      <w:numFmt w:val="lowerRoman"/>
      <w:lvlText w:val="%6."/>
      <w:lvlJc w:val="right"/>
      <w:pPr>
        <w:ind w:left="4851" w:hanging="480"/>
      </w:pPr>
    </w:lvl>
    <w:lvl w:ilvl="6" w:tplc="0409000F" w:tentative="1">
      <w:start w:val="1"/>
      <w:numFmt w:val="decimal"/>
      <w:lvlText w:val="%7."/>
      <w:lvlJc w:val="left"/>
      <w:pPr>
        <w:ind w:left="5331" w:hanging="480"/>
      </w:pPr>
    </w:lvl>
    <w:lvl w:ilvl="7" w:tplc="04090019" w:tentative="1">
      <w:start w:val="1"/>
      <w:numFmt w:val="ideographTraditional"/>
      <w:lvlText w:val="%8、"/>
      <w:lvlJc w:val="left"/>
      <w:pPr>
        <w:ind w:left="5811" w:hanging="480"/>
      </w:pPr>
    </w:lvl>
    <w:lvl w:ilvl="8" w:tplc="0409001B" w:tentative="1">
      <w:start w:val="1"/>
      <w:numFmt w:val="lowerRoman"/>
      <w:lvlText w:val="%9."/>
      <w:lvlJc w:val="right"/>
      <w:pPr>
        <w:ind w:left="6291" w:hanging="480"/>
      </w:pPr>
    </w:lvl>
  </w:abstractNum>
  <w:abstractNum w:abstractNumId="3" w15:restartNumberingAfterBreak="0">
    <w:nsid w:val="0B62594A"/>
    <w:multiLevelType w:val="hybridMultilevel"/>
    <w:tmpl w:val="50F4F8D4"/>
    <w:lvl w:ilvl="0" w:tplc="8CB0E72C">
      <w:start w:val="9"/>
      <w:numFmt w:val="taiwaneseCountingThousand"/>
      <w:lvlText w:val="(%1)"/>
      <w:lvlJc w:val="left"/>
      <w:pPr>
        <w:tabs>
          <w:tab w:val="num" w:pos="1011"/>
        </w:tabs>
        <w:ind w:left="1011" w:hanging="390"/>
      </w:pPr>
      <w:rPr>
        <w:rFonts w:cs="Times New Roman" w:hint="default"/>
        <w:b w:val="0"/>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C10F72"/>
    <w:multiLevelType w:val="hybridMultilevel"/>
    <w:tmpl w:val="9746CE6E"/>
    <w:lvl w:ilvl="0" w:tplc="965E1788">
      <w:start w:val="10"/>
      <w:numFmt w:val="decimal"/>
      <w:lvlText w:val="(%1)"/>
      <w:lvlJc w:val="left"/>
      <w:pPr>
        <w:ind w:left="274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882D3E"/>
    <w:multiLevelType w:val="hybridMultilevel"/>
    <w:tmpl w:val="E3141ADA"/>
    <w:lvl w:ilvl="0" w:tplc="209A3CEE">
      <w:start w:val="1"/>
      <w:numFmt w:val="decimal"/>
      <w:lvlText w:val="(%1)、"/>
      <w:lvlJc w:val="left"/>
      <w:pPr>
        <w:ind w:left="1101" w:hanging="480"/>
      </w:pPr>
      <w:rPr>
        <w:rFonts w:cs="Times New Roman" w:hint="default"/>
        <w:b w:val="0"/>
        <w:color w:val="000000"/>
        <w:sz w:val="28"/>
        <w:szCs w:val="28"/>
      </w:rPr>
    </w:lvl>
    <w:lvl w:ilvl="1" w:tplc="04090019" w:tentative="1">
      <w:start w:val="1"/>
      <w:numFmt w:val="ideographTraditional"/>
      <w:lvlText w:val="%2、"/>
      <w:lvlJc w:val="left"/>
      <w:pPr>
        <w:ind w:left="1581" w:hanging="480"/>
      </w:pPr>
    </w:lvl>
    <w:lvl w:ilvl="2" w:tplc="0409001B" w:tentative="1">
      <w:start w:val="1"/>
      <w:numFmt w:val="lowerRoman"/>
      <w:lvlText w:val="%3."/>
      <w:lvlJc w:val="right"/>
      <w:pPr>
        <w:ind w:left="2061" w:hanging="480"/>
      </w:pPr>
    </w:lvl>
    <w:lvl w:ilvl="3" w:tplc="0409000F" w:tentative="1">
      <w:start w:val="1"/>
      <w:numFmt w:val="decimal"/>
      <w:lvlText w:val="%4."/>
      <w:lvlJc w:val="left"/>
      <w:pPr>
        <w:ind w:left="2541" w:hanging="480"/>
      </w:pPr>
    </w:lvl>
    <w:lvl w:ilvl="4" w:tplc="04090019" w:tentative="1">
      <w:start w:val="1"/>
      <w:numFmt w:val="ideographTraditional"/>
      <w:lvlText w:val="%5、"/>
      <w:lvlJc w:val="left"/>
      <w:pPr>
        <w:ind w:left="3021" w:hanging="480"/>
      </w:pPr>
    </w:lvl>
    <w:lvl w:ilvl="5" w:tplc="0409001B" w:tentative="1">
      <w:start w:val="1"/>
      <w:numFmt w:val="lowerRoman"/>
      <w:lvlText w:val="%6."/>
      <w:lvlJc w:val="right"/>
      <w:pPr>
        <w:ind w:left="3501" w:hanging="480"/>
      </w:pPr>
    </w:lvl>
    <w:lvl w:ilvl="6" w:tplc="0409000F" w:tentative="1">
      <w:start w:val="1"/>
      <w:numFmt w:val="decimal"/>
      <w:lvlText w:val="%7."/>
      <w:lvlJc w:val="left"/>
      <w:pPr>
        <w:ind w:left="3981" w:hanging="480"/>
      </w:pPr>
    </w:lvl>
    <w:lvl w:ilvl="7" w:tplc="04090019" w:tentative="1">
      <w:start w:val="1"/>
      <w:numFmt w:val="ideographTraditional"/>
      <w:lvlText w:val="%8、"/>
      <w:lvlJc w:val="left"/>
      <w:pPr>
        <w:ind w:left="4461" w:hanging="480"/>
      </w:pPr>
    </w:lvl>
    <w:lvl w:ilvl="8" w:tplc="0409001B" w:tentative="1">
      <w:start w:val="1"/>
      <w:numFmt w:val="lowerRoman"/>
      <w:lvlText w:val="%9."/>
      <w:lvlJc w:val="right"/>
      <w:pPr>
        <w:ind w:left="4941" w:hanging="480"/>
      </w:pPr>
    </w:lvl>
  </w:abstractNum>
  <w:abstractNum w:abstractNumId="6" w15:restartNumberingAfterBreak="0">
    <w:nsid w:val="1AEC1905"/>
    <w:multiLevelType w:val="hybridMultilevel"/>
    <w:tmpl w:val="44C0DE4A"/>
    <w:lvl w:ilvl="0" w:tplc="D5408F4C">
      <w:start w:val="1"/>
      <w:numFmt w:val="upperLetter"/>
      <w:lvlText w:val="%1、"/>
      <w:lvlJc w:val="left"/>
      <w:pPr>
        <w:ind w:left="2607" w:hanging="480"/>
      </w:pPr>
      <w:rPr>
        <w:rFonts w:hint="eastAsia"/>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7" w15:restartNumberingAfterBreak="0">
    <w:nsid w:val="1FE952EF"/>
    <w:multiLevelType w:val="hybridMultilevel"/>
    <w:tmpl w:val="45AC2DBE"/>
    <w:lvl w:ilvl="0" w:tplc="04090015">
      <w:start w:val="1"/>
      <w:numFmt w:val="taiwaneseCountingThousand"/>
      <w:lvlText w:val="%1、"/>
      <w:lvlJc w:val="left"/>
      <w:pPr>
        <w:tabs>
          <w:tab w:val="num" w:pos="720"/>
        </w:tabs>
        <w:ind w:left="720" w:hanging="720"/>
      </w:pPr>
      <w:rPr>
        <w:rFonts w:hint="eastAsia"/>
        <w:b w:val="0"/>
        <w:color w:val="auto"/>
        <w:lang w:eastAsia="zh-TW"/>
      </w:rPr>
    </w:lvl>
    <w:lvl w:ilvl="1" w:tplc="D048181E">
      <w:start w:val="1"/>
      <w:numFmt w:val="taiwaneseCountingThousand"/>
      <w:lvlText w:val="(%2)"/>
      <w:lvlJc w:val="left"/>
      <w:pPr>
        <w:tabs>
          <w:tab w:val="num" w:pos="1011"/>
        </w:tabs>
        <w:ind w:left="1011" w:hanging="390"/>
      </w:pPr>
      <w:rPr>
        <w:rFonts w:cs="Times New Roman" w:hint="default"/>
        <w:b w:val="0"/>
        <w:sz w:val="28"/>
        <w:szCs w:val="28"/>
      </w:rPr>
    </w:lvl>
    <w:lvl w:ilvl="2" w:tplc="209A3CEE">
      <w:start w:val="1"/>
      <w:numFmt w:val="decimal"/>
      <w:lvlText w:val="(%3)、"/>
      <w:lvlJc w:val="left"/>
      <w:pPr>
        <w:ind w:left="2422" w:hanging="720"/>
      </w:pPr>
      <w:rPr>
        <w:rFonts w:cs="Times New Roman" w:hint="default"/>
        <w:b w:val="0"/>
        <w:color w:val="000000"/>
        <w:sz w:val="28"/>
        <w:szCs w:val="28"/>
      </w:rPr>
    </w:lvl>
    <w:lvl w:ilvl="3" w:tplc="879ABFC2">
      <w:start w:val="1"/>
      <w:numFmt w:val="upperLetter"/>
      <w:lvlText w:val="%4、"/>
      <w:lvlJc w:val="left"/>
      <w:pPr>
        <w:tabs>
          <w:tab w:val="num" w:pos="2061"/>
        </w:tabs>
        <w:ind w:left="2061" w:hanging="480"/>
      </w:pPr>
      <w:rPr>
        <w:rFonts w:cs="Times New Roman" w:hint="eastAsia"/>
        <w:b w:val="0"/>
        <w:color w:val="auto"/>
      </w:rPr>
    </w:lvl>
    <w:lvl w:ilvl="4" w:tplc="358490AE">
      <w:start w:val="1"/>
      <w:numFmt w:val="decimal"/>
      <w:lvlText w:val="%5."/>
      <w:lvlJc w:val="left"/>
      <w:pPr>
        <w:ind w:left="2421" w:hanging="360"/>
      </w:pPr>
      <w:rPr>
        <w:rFonts w:hint="default"/>
      </w:rPr>
    </w:lvl>
    <w:lvl w:ilvl="5" w:tplc="0409001B" w:tentative="1">
      <w:start w:val="1"/>
      <w:numFmt w:val="lowerRoman"/>
      <w:lvlText w:val="%6."/>
      <w:lvlJc w:val="right"/>
      <w:pPr>
        <w:tabs>
          <w:tab w:val="num" w:pos="3021"/>
        </w:tabs>
        <w:ind w:left="3021" w:hanging="480"/>
      </w:pPr>
      <w:rPr>
        <w:rFonts w:cs="Times New Roman"/>
      </w:rPr>
    </w:lvl>
    <w:lvl w:ilvl="6" w:tplc="0409000F" w:tentative="1">
      <w:start w:val="1"/>
      <w:numFmt w:val="decimal"/>
      <w:lvlText w:val="%7."/>
      <w:lvlJc w:val="left"/>
      <w:pPr>
        <w:tabs>
          <w:tab w:val="num" w:pos="3501"/>
        </w:tabs>
        <w:ind w:left="3501" w:hanging="480"/>
      </w:pPr>
      <w:rPr>
        <w:rFonts w:cs="Times New Roman"/>
      </w:rPr>
    </w:lvl>
    <w:lvl w:ilvl="7" w:tplc="04090019" w:tentative="1">
      <w:start w:val="1"/>
      <w:numFmt w:val="ideographTraditional"/>
      <w:lvlText w:val="%8、"/>
      <w:lvlJc w:val="left"/>
      <w:pPr>
        <w:tabs>
          <w:tab w:val="num" w:pos="3981"/>
        </w:tabs>
        <w:ind w:left="3981" w:hanging="480"/>
      </w:pPr>
      <w:rPr>
        <w:rFonts w:cs="Times New Roman"/>
      </w:rPr>
    </w:lvl>
    <w:lvl w:ilvl="8" w:tplc="0409001B" w:tentative="1">
      <w:start w:val="1"/>
      <w:numFmt w:val="lowerRoman"/>
      <w:lvlText w:val="%9."/>
      <w:lvlJc w:val="right"/>
      <w:pPr>
        <w:tabs>
          <w:tab w:val="num" w:pos="4461"/>
        </w:tabs>
        <w:ind w:left="4461" w:hanging="480"/>
      </w:pPr>
      <w:rPr>
        <w:rFonts w:cs="Times New Roman"/>
      </w:rPr>
    </w:lvl>
  </w:abstractNum>
  <w:abstractNum w:abstractNumId="8" w15:restartNumberingAfterBreak="0">
    <w:nsid w:val="24593546"/>
    <w:multiLevelType w:val="hybridMultilevel"/>
    <w:tmpl w:val="D72ADD3E"/>
    <w:lvl w:ilvl="0" w:tplc="0D282FA6">
      <w:start w:val="7"/>
      <w:numFmt w:val="taiwaneseCountingThousand"/>
      <w:lvlText w:val="%1、"/>
      <w:lvlJc w:val="left"/>
      <w:pPr>
        <w:tabs>
          <w:tab w:val="num" w:pos="2035"/>
        </w:tabs>
        <w:ind w:left="2035" w:hanging="39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3A2D9D"/>
    <w:multiLevelType w:val="hybridMultilevel"/>
    <w:tmpl w:val="54D60FAA"/>
    <w:lvl w:ilvl="0" w:tplc="209A3CEE">
      <w:start w:val="1"/>
      <w:numFmt w:val="decimal"/>
      <w:lvlText w:val="(%1)、"/>
      <w:lvlJc w:val="left"/>
      <w:pPr>
        <w:ind w:left="2040" w:hanging="480"/>
      </w:pPr>
      <w:rPr>
        <w:rFonts w:cs="Times New Roman" w:hint="default"/>
        <w:b w:val="0"/>
        <w:color w:val="000000"/>
        <w:sz w:val="28"/>
        <w:szCs w:val="28"/>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0" w15:restartNumberingAfterBreak="0">
    <w:nsid w:val="2C737DA2"/>
    <w:multiLevelType w:val="hybridMultilevel"/>
    <w:tmpl w:val="FC32CE66"/>
    <w:lvl w:ilvl="0" w:tplc="209A3CEE">
      <w:start w:val="1"/>
      <w:numFmt w:val="decimal"/>
      <w:lvlText w:val="(%1)、"/>
      <w:lvlJc w:val="left"/>
      <w:pPr>
        <w:ind w:left="1297" w:hanging="480"/>
      </w:pPr>
      <w:rPr>
        <w:rFonts w:cs="Times New Roman" w:hint="default"/>
        <w:b w:val="0"/>
        <w:color w:val="000000"/>
        <w:sz w:val="28"/>
        <w:szCs w:val="28"/>
      </w:rPr>
    </w:lvl>
    <w:lvl w:ilvl="1" w:tplc="04090019" w:tentative="1">
      <w:start w:val="1"/>
      <w:numFmt w:val="ideographTraditional"/>
      <w:lvlText w:val="%2、"/>
      <w:lvlJc w:val="left"/>
      <w:pPr>
        <w:ind w:left="1777" w:hanging="480"/>
      </w:pPr>
    </w:lvl>
    <w:lvl w:ilvl="2" w:tplc="0409001B" w:tentative="1">
      <w:start w:val="1"/>
      <w:numFmt w:val="lowerRoman"/>
      <w:lvlText w:val="%3."/>
      <w:lvlJc w:val="right"/>
      <w:pPr>
        <w:ind w:left="2257" w:hanging="480"/>
      </w:pPr>
    </w:lvl>
    <w:lvl w:ilvl="3" w:tplc="0409000F" w:tentative="1">
      <w:start w:val="1"/>
      <w:numFmt w:val="decimal"/>
      <w:lvlText w:val="%4."/>
      <w:lvlJc w:val="left"/>
      <w:pPr>
        <w:ind w:left="2737" w:hanging="480"/>
      </w:pPr>
    </w:lvl>
    <w:lvl w:ilvl="4" w:tplc="04090019" w:tentative="1">
      <w:start w:val="1"/>
      <w:numFmt w:val="ideographTraditional"/>
      <w:lvlText w:val="%5、"/>
      <w:lvlJc w:val="left"/>
      <w:pPr>
        <w:ind w:left="3217" w:hanging="480"/>
      </w:pPr>
    </w:lvl>
    <w:lvl w:ilvl="5" w:tplc="0409001B" w:tentative="1">
      <w:start w:val="1"/>
      <w:numFmt w:val="lowerRoman"/>
      <w:lvlText w:val="%6."/>
      <w:lvlJc w:val="right"/>
      <w:pPr>
        <w:ind w:left="3697" w:hanging="480"/>
      </w:pPr>
    </w:lvl>
    <w:lvl w:ilvl="6" w:tplc="0409000F" w:tentative="1">
      <w:start w:val="1"/>
      <w:numFmt w:val="decimal"/>
      <w:lvlText w:val="%7."/>
      <w:lvlJc w:val="left"/>
      <w:pPr>
        <w:ind w:left="4177" w:hanging="480"/>
      </w:pPr>
    </w:lvl>
    <w:lvl w:ilvl="7" w:tplc="04090019" w:tentative="1">
      <w:start w:val="1"/>
      <w:numFmt w:val="ideographTraditional"/>
      <w:lvlText w:val="%8、"/>
      <w:lvlJc w:val="left"/>
      <w:pPr>
        <w:ind w:left="4657" w:hanging="480"/>
      </w:pPr>
    </w:lvl>
    <w:lvl w:ilvl="8" w:tplc="0409001B" w:tentative="1">
      <w:start w:val="1"/>
      <w:numFmt w:val="lowerRoman"/>
      <w:lvlText w:val="%9."/>
      <w:lvlJc w:val="right"/>
      <w:pPr>
        <w:ind w:left="5137" w:hanging="480"/>
      </w:pPr>
    </w:lvl>
  </w:abstractNum>
  <w:abstractNum w:abstractNumId="11" w15:restartNumberingAfterBreak="0">
    <w:nsid w:val="2F3E2300"/>
    <w:multiLevelType w:val="hybridMultilevel"/>
    <w:tmpl w:val="DC38C9E0"/>
    <w:lvl w:ilvl="0" w:tplc="D0AC0CEA">
      <w:start w:val="1"/>
      <w:numFmt w:val="decimal"/>
      <w:lvlText w:val="(%1)、"/>
      <w:lvlJc w:val="left"/>
      <w:pPr>
        <w:tabs>
          <w:tab w:val="num" w:pos="2134"/>
        </w:tabs>
        <w:ind w:left="2134" w:hanging="720"/>
      </w:pPr>
      <w:rPr>
        <w:rFonts w:cs="Times New Roman" w:hint="default"/>
        <w:b w:val="0"/>
        <w:color w:val="000000"/>
        <w:sz w:val="28"/>
        <w:szCs w:val="28"/>
        <w:lang w:val="en-US"/>
      </w:rPr>
    </w:lvl>
    <w:lvl w:ilvl="1" w:tplc="D048181E">
      <w:start w:val="1"/>
      <w:numFmt w:val="taiwaneseCountingThousand"/>
      <w:lvlText w:val="(%2)"/>
      <w:lvlJc w:val="left"/>
      <w:pPr>
        <w:tabs>
          <w:tab w:val="num" w:pos="3059"/>
        </w:tabs>
        <w:ind w:left="3059" w:hanging="390"/>
      </w:pPr>
      <w:rPr>
        <w:rFonts w:cs="Times New Roman" w:hint="default"/>
        <w:b w:val="0"/>
        <w:sz w:val="28"/>
        <w:szCs w:val="28"/>
      </w:rPr>
    </w:lvl>
    <w:lvl w:ilvl="2" w:tplc="FFFFFFFF">
      <w:start w:val="1"/>
      <w:numFmt w:val="decimal"/>
      <w:suff w:val="nothing"/>
      <w:lvlText w:val="%3、"/>
      <w:lvlJc w:val="left"/>
      <w:pPr>
        <w:ind w:left="4470" w:hanging="720"/>
      </w:pPr>
      <w:rPr>
        <w:rFonts w:cs="Times New Roman" w:hint="default"/>
        <w:b w:val="0"/>
        <w:color w:val="000000"/>
        <w:sz w:val="28"/>
        <w:szCs w:val="28"/>
      </w:rPr>
    </w:lvl>
    <w:lvl w:ilvl="3" w:tplc="879ABFC2">
      <w:start w:val="1"/>
      <w:numFmt w:val="upperLetter"/>
      <w:lvlText w:val="%4、"/>
      <w:lvlJc w:val="left"/>
      <w:pPr>
        <w:tabs>
          <w:tab w:val="num" w:pos="4109"/>
        </w:tabs>
        <w:ind w:left="4109" w:hanging="480"/>
      </w:pPr>
      <w:rPr>
        <w:rFonts w:cs="Times New Roman" w:hint="eastAsia"/>
        <w:b w:val="0"/>
        <w:color w:val="auto"/>
      </w:rPr>
    </w:lvl>
    <w:lvl w:ilvl="4" w:tplc="04090019" w:tentative="1">
      <w:start w:val="1"/>
      <w:numFmt w:val="ideographTraditional"/>
      <w:lvlText w:val="%5、"/>
      <w:lvlJc w:val="left"/>
      <w:pPr>
        <w:tabs>
          <w:tab w:val="num" w:pos="4589"/>
        </w:tabs>
        <w:ind w:left="4589" w:hanging="480"/>
      </w:pPr>
      <w:rPr>
        <w:rFonts w:cs="Times New Roman"/>
      </w:rPr>
    </w:lvl>
    <w:lvl w:ilvl="5" w:tplc="0409001B" w:tentative="1">
      <w:start w:val="1"/>
      <w:numFmt w:val="lowerRoman"/>
      <w:lvlText w:val="%6."/>
      <w:lvlJc w:val="right"/>
      <w:pPr>
        <w:tabs>
          <w:tab w:val="num" w:pos="5069"/>
        </w:tabs>
        <w:ind w:left="5069" w:hanging="480"/>
      </w:pPr>
      <w:rPr>
        <w:rFonts w:cs="Times New Roman"/>
      </w:rPr>
    </w:lvl>
    <w:lvl w:ilvl="6" w:tplc="0409000F" w:tentative="1">
      <w:start w:val="1"/>
      <w:numFmt w:val="decimal"/>
      <w:lvlText w:val="%7."/>
      <w:lvlJc w:val="left"/>
      <w:pPr>
        <w:tabs>
          <w:tab w:val="num" w:pos="5549"/>
        </w:tabs>
        <w:ind w:left="5549" w:hanging="480"/>
      </w:pPr>
      <w:rPr>
        <w:rFonts w:cs="Times New Roman"/>
      </w:rPr>
    </w:lvl>
    <w:lvl w:ilvl="7" w:tplc="04090019" w:tentative="1">
      <w:start w:val="1"/>
      <w:numFmt w:val="ideographTraditional"/>
      <w:lvlText w:val="%8、"/>
      <w:lvlJc w:val="left"/>
      <w:pPr>
        <w:tabs>
          <w:tab w:val="num" w:pos="6029"/>
        </w:tabs>
        <w:ind w:left="6029" w:hanging="480"/>
      </w:pPr>
      <w:rPr>
        <w:rFonts w:cs="Times New Roman"/>
      </w:rPr>
    </w:lvl>
    <w:lvl w:ilvl="8" w:tplc="0409001B" w:tentative="1">
      <w:start w:val="1"/>
      <w:numFmt w:val="lowerRoman"/>
      <w:lvlText w:val="%9."/>
      <w:lvlJc w:val="right"/>
      <w:pPr>
        <w:tabs>
          <w:tab w:val="num" w:pos="6509"/>
        </w:tabs>
        <w:ind w:left="6509" w:hanging="480"/>
      </w:pPr>
      <w:rPr>
        <w:rFonts w:cs="Times New Roman"/>
      </w:rPr>
    </w:lvl>
  </w:abstractNum>
  <w:abstractNum w:abstractNumId="12" w15:restartNumberingAfterBreak="0">
    <w:nsid w:val="3259338C"/>
    <w:multiLevelType w:val="hybridMultilevel"/>
    <w:tmpl w:val="48147BBE"/>
    <w:lvl w:ilvl="0" w:tplc="FA50626C">
      <w:start w:val="1"/>
      <w:numFmt w:val="decimal"/>
      <w:lvlText w:val="(%1)、"/>
      <w:lvlJc w:val="left"/>
      <w:pPr>
        <w:tabs>
          <w:tab w:val="num" w:pos="2134"/>
        </w:tabs>
        <w:ind w:left="2134" w:hanging="720"/>
      </w:pPr>
      <w:rPr>
        <w:rFonts w:cs="Times New Roman" w:hint="default"/>
        <w:b w:val="0"/>
        <w:color w:val="000000"/>
        <w:sz w:val="28"/>
        <w:szCs w:val="28"/>
      </w:rPr>
    </w:lvl>
    <w:lvl w:ilvl="1" w:tplc="04090019">
      <w:start w:val="1"/>
      <w:numFmt w:val="ideographTraditional"/>
      <w:lvlText w:val="%2、"/>
      <w:lvlJc w:val="left"/>
      <w:pPr>
        <w:ind w:left="5232" w:hanging="480"/>
      </w:pPr>
    </w:lvl>
    <w:lvl w:ilvl="2" w:tplc="0409001B">
      <w:start w:val="1"/>
      <w:numFmt w:val="lowerRoman"/>
      <w:lvlText w:val="%3."/>
      <w:lvlJc w:val="right"/>
      <w:pPr>
        <w:ind w:left="5712" w:hanging="480"/>
      </w:pPr>
    </w:lvl>
    <w:lvl w:ilvl="3" w:tplc="0409000F">
      <w:start w:val="1"/>
      <w:numFmt w:val="decimal"/>
      <w:lvlText w:val="%4."/>
      <w:lvlJc w:val="left"/>
      <w:pPr>
        <w:ind w:left="6192" w:hanging="480"/>
      </w:pPr>
    </w:lvl>
    <w:lvl w:ilvl="4" w:tplc="179E8370">
      <w:start w:val="1"/>
      <w:numFmt w:val="decimal"/>
      <w:lvlText w:val="%5、"/>
      <w:lvlJc w:val="left"/>
      <w:pPr>
        <w:ind w:left="6672" w:hanging="480"/>
      </w:pPr>
      <w:rPr>
        <w:rFonts w:cs="Times New Roman" w:hint="default"/>
        <w:b w:val="0"/>
        <w:color w:val="000000"/>
        <w:sz w:val="28"/>
        <w:szCs w:val="28"/>
      </w:rPr>
    </w:lvl>
    <w:lvl w:ilvl="5" w:tplc="0409001B" w:tentative="1">
      <w:start w:val="1"/>
      <w:numFmt w:val="lowerRoman"/>
      <w:lvlText w:val="%6."/>
      <w:lvlJc w:val="right"/>
      <w:pPr>
        <w:ind w:left="7152" w:hanging="480"/>
      </w:pPr>
    </w:lvl>
    <w:lvl w:ilvl="6" w:tplc="0409000F" w:tentative="1">
      <w:start w:val="1"/>
      <w:numFmt w:val="decimal"/>
      <w:lvlText w:val="%7."/>
      <w:lvlJc w:val="left"/>
      <w:pPr>
        <w:ind w:left="7632" w:hanging="480"/>
      </w:pPr>
    </w:lvl>
    <w:lvl w:ilvl="7" w:tplc="04090019" w:tentative="1">
      <w:start w:val="1"/>
      <w:numFmt w:val="ideographTraditional"/>
      <w:lvlText w:val="%8、"/>
      <w:lvlJc w:val="left"/>
      <w:pPr>
        <w:ind w:left="8112" w:hanging="480"/>
      </w:pPr>
    </w:lvl>
    <w:lvl w:ilvl="8" w:tplc="0409001B" w:tentative="1">
      <w:start w:val="1"/>
      <w:numFmt w:val="lowerRoman"/>
      <w:lvlText w:val="%9."/>
      <w:lvlJc w:val="right"/>
      <w:pPr>
        <w:ind w:left="8592" w:hanging="480"/>
      </w:pPr>
    </w:lvl>
  </w:abstractNum>
  <w:abstractNum w:abstractNumId="13" w15:restartNumberingAfterBreak="0">
    <w:nsid w:val="351A6E79"/>
    <w:multiLevelType w:val="hybridMultilevel"/>
    <w:tmpl w:val="3DCC24A6"/>
    <w:lvl w:ilvl="0" w:tplc="3DB6F00A">
      <w:start w:val="1"/>
      <w:numFmt w:val="decimal"/>
      <w:lvlText w:val="(%1)"/>
      <w:lvlJc w:val="left"/>
      <w:pPr>
        <w:ind w:left="1101" w:hanging="480"/>
      </w:pPr>
      <w:rPr>
        <w:rFonts w:hint="eastAsia"/>
        <w:b w:val="0"/>
      </w:rPr>
    </w:lvl>
    <w:lvl w:ilvl="1" w:tplc="04090019" w:tentative="1">
      <w:start w:val="1"/>
      <w:numFmt w:val="ideographTraditional"/>
      <w:lvlText w:val="%2、"/>
      <w:lvlJc w:val="left"/>
      <w:pPr>
        <w:ind w:left="1581" w:hanging="480"/>
      </w:pPr>
    </w:lvl>
    <w:lvl w:ilvl="2" w:tplc="0409001B" w:tentative="1">
      <w:start w:val="1"/>
      <w:numFmt w:val="lowerRoman"/>
      <w:lvlText w:val="%3."/>
      <w:lvlJc w:val="right"/>
      <w:pPr>
        <w:ind w:left="2061" w:hanging="480"/>
      </w:pPr>
    </w:lvl>
    <w:lvl w:ilvl="3" w:tplc="0409000F" w:tentative="1">
      <w:start w:val="1"/>
      <w:numFmt w:val="decimal"/>
      <w:lvlText w:val="%4."/>
      <w:lvlJc w:val="left"/>
      <w:pPr>
        <w:ind w:left="2541" w:hanging="480"/>
      </w:pPr>
    </w:lvl>
    <w:lvl w:ilvl="4" w:tplc="04090019" w:tentative="1">
      <w:start w:val="1"/>
      <w:numFmt w:val="ideographTraditional"/>
      <w:lvlText w:val="%5、"/>
      <w:lvlJc w:val="left"/>
      <w:pPr>
        <w:ind w:left="3021" w:hanging="480"/>
      </w:pPr>
    </w:lvl>
    <w:lvl w:ilvl="5" w:tplc="0409001B" w:tentative="1">
      <w:start w:val="1"/>
      <w:numFmt w:val="lowerRoman"/>
      <w:lvlText w:val="%6."/>
      <w:lvlJc w:val="right"/>
      <w:pPr>
        <w:ind w:left="3501" w:hanging="480"/>
      </w:pPr>
    </w:lvl>
    <w:lvl w:ilvl="6" w:tplc="0409000F" w:tentative="1">
      <w:start w:val="1"/>
      <w:numFmt w:val="decimal"/>
      <w:lvlText w:val="%7."/>
      <w:lvlJc w:val="left"/>
      <w:pPr>
        <w:ind w:left="3981" w:hanging="480"/>
      </w:pPr>
    </w:lvl>
    <w:lvl w:ilvl="7" w:tplc="04090019" w:tentative="1">
      <w:start w:val="1"/>
      <w:numFmt w:val="ideographTraditional"/>
      <w:lvlText w:val="%8、"/>
      <w:lvlJc w:val="left"/>
      <w:pPr>
        <w:ind w:left="4461" w:hanging="480"/>
      </w:pPr>
    </w:lvl>
    <w:lvl w:ilvl="8" w:tplc="0409001B" w:tentative="1">
      <w:start w:val="1"/>
      <w:numFmt w:val="lowerRoman"/>
      <w:lvlText w:val="%9."/>
      <w:lvlJc w:val="right"/>
      <w:pPr>
        <w:ind w:left="4941" w:hanging="480"/>
      </w:pPr>
    </w:lvl>
  </w:abstractNum>
  <w:abstractNum w:abstractNumId="14" w15:restartNumberingAfterBreak="0">
    <w:nsid w:val="37D64C1A"/>
    <w:multiLevelType w:val="hybridMultilevel"/>
    <w:tmpl w:val="83A4B1C6"/>
    <w:lvl w:ilvl="0" w:tplc="209A3CEE">
      <w:start w:val="1"/>
      <w:numFmt w:val="decimal"/>
      <w:lvlText w:val="(%1)、"/>
      <w:lvlJc w:val="left"/>
      <w:pPr>
        <w:ind w:left="1297" w:hanging="480"/>
      </w:pPr>
      <w:rPr>
        <w:rFonts w:cs="Times New Roman" w:hint="default"/>
        <w:b w:val="0"/>
        <w:color w:val="000000"/>
        <w:sz w:val="28"/>
        <w:szCs w:val="28"/>
      </w:rPr>
    </w:lvl>
    <w:lvl w:ilvl="1" w:tplc="04090019" w:tentative="1">
      <w:start w:val="1"/>
      <w:numFmt w:val="ideographTraditional"/>
      <w:lvlText w:val="%2、"/>
      <w:lvlJc w:val="left"/>
      <w:pPr>
        <w:ind w:left="1777" w:hanging="480"/>
      </w:pPr>
    </w:lvl>
    <w:lvl w:ilvl="2" w:tplc="0409001B" w:tentative="1">
      <w:start w:val="1"/>
      <w:numFmt w:val="lowerRoman"/>
      <w:lvlText w:val="%3."/>
      <w:lvlJc w:val="right"/>
      <w:pPr>
        <w:ind w:left="2257" w:hanging="480"/>
      </w:pPr>
    </w:lvl>
    <w:lvl w:ilvl="3" w:tplc="0409000F" w:tentative="1">
      <w:start w:val="1"/>
      <w:numFmt w:val="decimal"/>
      <w:lvlText w:val="%4."/>
      <w:lvlJc w:val="left"/>
      <w:pPr>
        <w:ind w:left="2737" w:hanging="480"/>
      </w:pPr>
    </w:lvl>
    <w:lvl w:ilvl="4" w:tplc="04090019" w:tentative="1">
      <w:start w:val="1"/>
      <w:numFmt w:val="ideographTraditional"/>
      <w:lvlText w:val="%5、"/>
      <w:lvlJc w:val="left"/>
      <w:pPr>
        <w:ind w:left="3217" w:hanging="480"/>
      </w:pPr>
    </w:lvl>
    <w:lvl w:ilvl="5" w:tplc="0409001B" w:tentative="1">
      <w:start w:val="1"/>
      <w:numFmt w:val="lowerRoman"/>
      <w:lvlText w:val="%6."/>
      <w:lvlJc w:val="right"/>
      <w:pPr>
        <w:ind w:left="3697" w:hanging="480"/>
      </w:pPr>
    </w:lvl>
    <w:lvl w:ilvl="6" w:tplc="0409000F" w:tentative="1">
      <w:start w:val="1"/>
      <w:numFmt w:val="decimal"/>
      <w:lvlText w:val="%7."/>
      <w:lvlJc w:val="left"/>
      <w:pPr>
        <w:ind w:left="4177" w:hanging="480"/>
      </w:pPr>
    </w:lvl>
    <w:lvl w:ilvl="7" w:tplc="04090019" w:tentative="1">
      <w:start w:val="1"/>
      <w:numFmt w:val="ideographTraditional"/>
      <w:lvlText w:val="%8、"/>
      <w:lvlJc w:val="left"/>
      <w:pPr>
        <w:ind w:left="4657" w:hanging="480"/>
      </w:pPr>
    </w:lvl>
    <w:lvl w:ilvl="8" w:tplc="0409001B" w:tentative="1">
      <w:start w:val="1"/>
      <w:numFmt w:val="lowerRoman"/>
      <w:lvlText w:val="%9."/>
      <w:lvlJc w:val="right"/>
      <w:pPr>
        <w:ind w:left="5137" w:hanging="480"/>
      </w:pPr>
    </w:lvl>
  </w:abstractNum>
  <w:abstractNum w:abstractNumId="15" w15:restartNumberingAfterBreak="0">
    <w:nsid w:val="3EB90B80"/>
    <w:multiLevelType w:val="hybridMultilevel"/>
    <w:tmpl w:val="2A2C3550"/>
    <w:lvl w:ilvl="0" w:tplc="67EC54EE">
      <w:start w:val="1"/>
      <w:numFmt w:val="decimal"/>
      <w:lvlText w:val="(%1)"/>
      <w:lvlJc w:val="left"/>
      <w:pPr>
        <w:ind w:left="1731" w:hanging="360"/>
      </w:pPr>
      <w:rPr>
        <w:rFonts w:hint="eastAsia"/>
        <w:b w:val="0"/>
        <w:color w:val="000000"/>
        <w:sz w:val="28"/>
        <w:szCs w:val="28"/>
      </w:rPr>
    </w:lvl>
    <w:lvl w:ilvl="1" w:tplc="04090019">
      <w:start w:val="1"/>
      <w:numFmt w:val="ideographTraditional"/>
      <w:lvlText w:val="%2、"/>
      <w:lvlJc w:val="left"/>
      <w:pPr>
        <w:ind w:left="2331" w:hanging="480"/>
      </w:pPr>
    </w:lvl>
    <w:lvl w:ilvl="2" w:tplc="0409001B">
      <w:start w:val="1"/>
      <w:numFmt w:val="lowerRoman"/>
      <w:lvlText w:val="%3."/>
      <w:lvlJc w:val="right"/>
      <w:pPr>
        <w:ind w:left="2811" w:hanging="480"/>
      </w:pPr>
    </w:lvl>
    <w:lvl w:ilvl="3" w:tplc="0409000F">
      <w:start w:val="1"/>
      <w:numFmt w:val="decimal"/>
      <w:lvlText w:val="%4."/>
      <w:lvlJc w:val="left"/>
      <w:pPr>
        <w:ind w:left="3291" w:hanging="480"/>
      </w:pPr>
    </w:lvl>
    <w:lvl w:ilvl="4" w:tplc="04090019">
      <w:start w:val="1"/>
      <w:numFmt w:val="ideographTraditional"/>
      <w:lvlText w:val="%5、"/>
      <w:lvlJc w:val="left"/>
      <w:pPr>
        <w:ind w:left="3771" w:hanging="480"/>
      </w:pPr>
    </w:lvl>
    <w:lvl w:ilvl="5" w:tplc="0409001B">
      <w:start w:val="1"/>
      <w:numFmt w:val="lowerRoman"/>
      <w:lvlText w:val="%6."/>
      <w:lvlJc w:val="right"/>
      <w:pPr>
        <w:ind w:left="4251" w:hanging="480"/>
      </w:pPr>
    </w:lvl>
    <w:lvl w:ilvl="6" w:tplc="0409000F">
      <w:start w:val="1"/>
      <w:numFmt w:val="decimal"/>
      <w:lvlText w:val="%7."/>
      <w:lvlJc w:val="left"/>
      <w:pPr>
        <w:ind w:left="4731" w:hanging="480"/>
      </w:pPr>
    </w:lvl>
    <w:lvl w:ilvl="7" w:tplc="04090019">
      <w:start w:val="1"/>
      <w:numFmt w:val="ideographTraditional"/>
      <w:lvlText w:val="%8、"/>
      <w:lvlJc w:val="left"/>
      <w:pPr>
        <w:ind w:left="5211" w:hanging="480"/>
      </w:pPr>
    </w:lvl>
    <w:lvl w:ilvl="8" w:tplc="0409001B">
      <w:start w:val="1"/>
      <w:numFmt w:val="lowerRoman"/>
      <w:lvlText w:val="%9."/>
      <w:lvlJc w:val="right"/>
      <w:pPr>
        <w:ind w:left="5691" w:hanging="480"/>
      </w:pPr>
    </w:lvl>
  </w:abstractNum>
  <w:abstractNum w:abstractNumId="16" w15:restartNumberingAfterBreak="0">
    <w:nsid w:val="48191AAC"/>
    <w:multiLevelType w:val="hybridMultilevel"/>
    <w:tmpl w:val="EAD20BA4"/>
    <w:lvl w:ilvl="0" w:tplc="209A3CEE">
      <w:start w:val="1"/>
      <w:numFmt w:val="decimal"/>
      <w:lvlText w:val="(%1)、"/>
      <w:lvlJc w:val="left"/>
      <w:pPr>
        <w:ind w:left="1560" w:hanging="480"/>
      </w:pPr>
      <w:rPr>
        <w:rFonts w:cs="Times New Roman" w:hint="default"/>
        <w:b w:val="0"/>
        <w:color w:val="000000"/>
        <w:sz w:val="28"/>
        <w:szCs w:val="28"/>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7" w15:restartNumberingAfterBreak="0">
    <w:nsid w:val="49BD1936"/>
    <w:multiLevelType w:val="hybridMultilevel"/>
    <w:tmpl w:val="DF78835A"/>
    <w:lvl w:ilvl="0" w:tplc="209A3CEE">
      <w:start w:val="1"/>
      <w:numFmt w:val="decimal"/>
      <w:lvlText w:val="(%1)、"/>
      <w:lvlJc w:val="left"/>
      <w:pPr>
        <w:ind w:left="1491" w:hanging="480"/>
      </w:pPr>
      <w:rPr>
        <w:rFonts w:cs="Times New Roman" w:hint="default"/>
        <w:b w:val="0"/>
        <w:color w:val="000000"/>
        <w:sz w:val="28"/>
        <w:szCs w:val="28"/>
      </w:rPr>
    </w:lvl>
    <w:lvl w:ilvl="1" w:tplc="04090019" w:tentative="1">
      <w:start w:val="1"/>
      <w:numFmt w:val="ideographTraditional"/>
      <w:lvlText w:val="%2、"/>
      <w:lvlJc w:val="left"/>
      <w:pPr>
        <w:ind w:left="1971" w:hanging="480"/>
      </w:pPr>
    </w:lvl>
    <w:lvl w:ilvl="2" w:tplc="0409001B" w:tentative="1">
      <w:start w:val="1"/>
      <w:numFmt w:val="lowerRoman"/>
      <w:lvlText w:val="%3."/>
      <w:lvlJc w:val="right"/>
      <w:pPr>
        <w:ind w:left="2451" w:hanging="480"/>
      </w:pPr>
    </w:lvl>
    <w:lvl w:ilvl="3" w:tplc="0409000F" w:tentative="1">
      <w:start w:val="1"/>
      <w:numFmt w:val="decimal"/>
      <w:lvlText w:val="%4."/>
      <w:lvlJc w:val="left"/>
      <w:pPr>
        <w:ind w:left="2931" w:hanging="480"/>
      </w:pPr>
    </w:lvl>
    <w:lvl w:ilvl="4" w:tplc="04090019" w:tentative="1">
      <w:start w:val="1"/>
      <w:numFmt w:val="ideographTraditional"/>
      <w:lvlText w:val="%5、"/>
      <w:lvlJc w:val="left"/>
      <w:pPr>
        <w:ind w:left="3411" w:hanging="480"/>
      </w:pPr>
    </w:lvl>
    <w:lvl w:ilvl="5" w:tplc="0409001B" w:tentative="1">
      <w:start w:val="1"/>
      <w:numFmt w:val="lowerRoman"/>
      <w:lvlText w:val="%6."/>
      <w:lvlJc w:val="right"/>
      <w:pPr>
        <w:ind w:left="3891" w:hanging="480"/>
      </w:pPr>
    </w:lvl>
    <w:lvl w:ilvl="6" w:tplc="0409000F" w:tentative="1">
      <w:start w:val="1"/>
      <w:numFmt w:val="decimal"/>
      <w:lvlText w:val="%7."/>
      <w:lvlJc w:val="left"/>
      <w:pPr>
        <w:ind w:left="4371" w:hanging="480"/>
      </w:pPr>
    </w:lvl>
    <w:lvl w:ilvl="7" w:tplc="04090019" w:tentative="1">
      <w:start w:val="1"/>
      <w:numFmt w:val="ideographTraditional"/>
      <w:lvlText w:val="%8、"/>
      <w:lvlJc w:val="left"/>
      <w:pPr>
        <w:ind w:left="4851" w:hanging="480"/>
      </w:pPr>
    </w:lvl>
    <w:lvl w:ilvl="8" w:tplc="0409001B" w:tentative="1">
      <w:start w:val="1"/>
      <w:numFmt w:val="lowerRoman"/>
      <w:lvlText w:val="%9."/>
      <w:lvlJc w:val="right"/>
      <w:pPr>
        <w:ind w:left="5331" w:hanging="480"/>
      </w:pPr>
    </w:lvl>
  </w:abstractNum>
  <w:abstractNum w:abstractNumId="18" w15:restartNumberingAfterBreak="0">
    <w:nsid w:val="4CDD77DC"/>
    <w:multiLevelType w:val="hybridMultilevel"/>
    <w:tmpl w:val="081ED2E4"/>
    <w:lvl w:ilvl="0" w:tplc="65CCB6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3001E6"/>
    <w:multiLevelType w:val="hybridMultilevel"/>
    <w:tmpl w:val="42DECF42"/>
    <w:lvl w:ilvl="0" w:tplc="B9EC047C">
      <w:start w:val="1"/>
      <w:numFmt w:val="decimal"/>
      <w:lvlText w:val="%1、"/>
      <w:lvlJc w:val="left"/>
      <w:pPr>
        <w:tabs>
          <w:tab w:val="num" w:pos="1300"/>
        </w:tabs>
        <w:ind w:left="1414" w:hanging="454"/>
      </w:pPr>
      <w:rPr>
        <w:rFonts w:cs="Times New Roman" w:hint="default"/>
        <w:b w:val="0"/>
        <w:color w:val="000000"/>
        <w:sz w:val="28"/>
        <w:szCs w:val="28"/>
      </w:rPr>
    </w:lvl>
    <w:lvl w:ilvl="1" w:tplc="04090019">
      <w:start w:val="1"/>
      <w:numFmt w:val="ideographTraditional"/>
      <w:lvlText w:val="%2、"/>
      <w:lvlJc w:val="left"/>
      <w:pPr>
        <w:ind w:left="2592" w:hanging="480"/>
      </w:pPr>
    </w:lvl>
    <w:lvl w:ilvl="2" w:tplc="179E8370">
      <w:start w:val="1"/>
      <w:numFmt w:val="decimal"/>
      <w:lvlText w:val="%3、"/>
      <w:lvlJc w:val="left"/>
      <w:pPr>
        <w:ind w:left="3072" w:hanging="480"/>
      </w:pPr>
      <w:rPr>
        <w:rFonts w:cs="Times New Roman" w:hint="default"/>
        <w:b w:val="0"/>
        <w:color w:val="000000"/>
        <w:sz w:val="28"/>
        <w:szCs w:val="28"/>
      </w:rPr>
    </w:lvl>
    <w:lvl w:ilvl="3" w:tplc="0409000F" w:tentative="1">
      <w:start w:val="1"/>
      <w:numFmt w:val="decimal"/>
      <w:lvlText w:val="%4."/>
      <w:lvlJc w:val="left"/>
      <w:pPr>
        <w:ind w:left="3552" w:hanging="480"/>
      </w:pPr>
    </w:lvl>
    <w:lvl w:ilvl="4" w:tplc="04090019" w:tentative="1">
      <w:start w:val="1"/>
      <w:numFmt w:val="ideographTraditional"/>
      <w:lvlText w:val="%5、"/>
      <w:lvlJc w:val="left"/>
      <w:pPr>
        <w:ind w:left="4032" w:hanging="480"/>
      </w:pPr>
    </w:lvl>
    <w:lvl w:ilvl="5" w:tplc="0409001B" w:tentative="1">
      <w:start w:val="1"/>
      <w:numFmt w:val="lowerRoman"/>
      <w:lvlText w:val="%6."/>
      <w:lvlJc w:val="right"/>
      <w:pPr>
        <w:ind w:left="4512" w:hanging="480"/>
      </w:pPr>
    </w:lvl>
    <w:lvl w:ilvl="6" w:tplc="0409000F" w:tentative="1">
      <w:start w:val="1"/>
      <w:numFmt w:val="decimal"/>
      <w:lvlText w:val="%7."/>
      <w:lvlJc w:val="left"/>
      <w:pPr>
        <w:ind w:left="4992" w:hanging="480"/>
      </w:pPr>
    </w:lvl>
    <w:lvl w:ilvl="7" w:tplc="04090019" w:tentative="1">
      <w:start w:val="1"/>
      <w:numFmt w:val="ideographTraditional"/>
      <w:lvlText w:val="%8、"/>
      <w:lvlJc w:val="left"/>
      <w:pPr>
        <w:ind w:left="5472" w:hanging="480"/>
      </w:pPr>
    </w:lvl>
    <w:lvl w:ilvl="8" w:tplc="0409001B" w:tentative="1">
      <w:start w:val="1"/>
      <w:numFmt w:val="lowerRoman"/>
      <w:lvlText w:val="%9."/>
      <w:lvlJc w:val="right"/>
      <w:pPr>
        <w:ind w:left="5952" w:hanging="480"/>
      </w:pPr>
    </w:lvl>
  </w:abstractNum>
  <w:abstractNum w:abstractNumId="20" w15:restartNumberingAfterBreak="0">
    <w:nsid w:val="57907DDD"/>
    <w:multiLevelType w:val="hybridMultilevel"/>
    <w:tmpl w:val="D97626DC"/>
    <w:lvl w:ilvl="0" w:tplc="17043A8C">
      <w:start w:val="1"/>
      <w:numFmt w:val="decimal"/>
      <w:lvlText w:val="(%1)"/>
      <w:lvlJc w:val="left"/>
      <w:pPr>
        <w:tabs>
          <w:tab w:val="num" w:pos="2160"/>
        </w:tabs>
        <w:ind w:left="2160" w:hanging="720"/>
      </w:pPr>
      <w:rPr>
        <w:rFonts w:hint="eastAsia"/>
        <w:b w:val="0"/>
        <w:color w:val="auto"/>
        <w:sz w:val="28"/>
      </w:rPr>
    </w:lvl>
    <w:lvl w:ilvl="1" w:tplc="D048181E">
      <w:start w:val="1"/>
      <w:numFmt w:val="taiwaneseCountingThousand"/>
      <w:lvlText w:val="(%2)"/>
      <w:lvlJc w:val="left"/>
      <w:pPr>
        <w:tabs>
          <w:tab w:val="num" w:pos="2451"/>
        </w:tabs>
        <w:ind w:left="2451" w:hanging="390"/>
      </w:pPr>
      <w:rPr>
        <w:rFonts w:cs="Times New Roman" w:hint="default"/>
        <w:b w:val="0"/>
        <w:sz w:val="28"/>
        <w:szCs w:val="28"/>
      </w:rPr>
    </w:lvl>
    <w:lvl w:ilvl="2" w:tplc="FFFFFFFF">
      <w:start w:val="1"/>
      <w:numFmt w:val="decimal"/>
      <w:suff w:val="nothing"/>
      <w:lvlText w:val="%3、"/>
      <w:lvlJc w:val="left"/>
      <w:pPr>
        <w:ind w:left="3862" w:hanging="720"/>
      </w:pPr>
      <w:rPr>
        <w:rFonts w:cs="Times New Roman" w:hint="default"/>
        <w:b w:val="0"/>
        <w:color w:val="000000"/>
        <w:sz w:val="28"/>
        <w:szCs w:val="28"/>
      </w:rPr>
    </w:lvl>
    <w:lvl w:ilvl="3" w:tplc="879ABFC2">
      <w:start w:val="1"/>
      <w:numFmt w:val="upperLetter"/>
      <w:lvlText w:val="%4、"/>
      <w:lvlJc w:val="left"/>
      <w:pPr>
        <w:tabs>
          <w:tab w:val="num" w:pos="3501"/>
        </w:tabs>
        <w:ind w:left="3501" w:hanging="480"/>
      </w:pPr>
      <w:rPr>
        <w:rFonts w:cs="Times New Roman" w:hint="eastAsia"/>
        <w:b w:val="0"/>
        <w:color w:val="auto"/>
      </w:rPr>
    </w:lvl>
    <w:lvl w:ilvl="4" w:tplc="358490AE">
      <w:start w:val="1"/>
      <w:numFmt w:val="decimal"/>
      <w:lvlText w:val="%5."/>
      <w:lvlJc w:val="left"/>
      <w:pPr>
        <w:ind w:left="3861" w:hanging="360"/>
      </w:pPr>
      <w:rPr>
        <w:rFonts w:hint="default"/>
      </w:rPr>
    </w:lvl>
    <w:lvl w:ilvl="5" w:tplc="0409001B" w:tentative="1">
      <w:start w:val="1"/>
      <w:numFmt w:val="lowerRoman"/>
      <w:lvlText w:val="%6."/>
      <w:lvlJc w:val="right"/>
      <w:pPr>
        <w:tabs>
          <w:tab w:val="num" w:pos="4461"/>
        </w:tabs>
        <w:ind w:left="4461" w:hanging="480"/>
      </w:pPr>
      <w:rPr>
        <w:rFonts w:cs="Times New Roman"/>
      </w:rPr>
    </w:lvl>
    <w:lvl w:ilvl="6" w:tplc="0409000F" w:tentative="1">
      <w:start w:val="1"/>
      <w:numFmt w:val="decimal"/>
      <w:lvlText w:val="%7."/>
      <w:lvlJc w:val="left"/>
      <w:pPr>
        <w:tabs>
          <w:tab w:val="num" w:pos="4941"/>
        </w:tabs>
        <w:ind w:left="4941" w:hanging="480"/>
      </w:pPr>
      <w:rPr>
        <w:rFonts w:cs="Times New Roman"/>
      </w:rPr>
    </w:lvl>
    <w:lvl w:ilvl="7" w:tplc="04090019" w:tentative="1">
      <w:start w:val="1"/>
      <w:numFmt w:val="ideographTraditional"/>
      <w:lvlText w:val="%8、"/>
      <w:lvlJc w:val="left"/>
      <w:pPr>
        <w:tabs>
          <w:tab w:val="num" w:pos="5421"/>
        </w:tabs>
        <w:ind w:left="5421" w:hanging="480"/>
      </w:pPr>
      <w:rPr>
        <w:rFonts w:cs="Times New Roman"/>
      </w:rPr>
    </w:lvl>
    <w:lvl w:ilvl="8" w:tplc="0409001B" w:tentative="1">
      <w:start w:val="1"/>
      <w:numFmt w:val="lowerRoman"/>
      <w:lvlText w:val="%9."/>
      <w:lvlJc w:val="right"/>
      <w:pPr>
        <w:tabs>
          <w:tab w:val="num" w:pos="5901"/>
        </w:tabs>
        <w:ind w:left="5901" w:hanging="480"/>
      </w:pPr>
      <w:rPr>
        <w:rFonts w:cs="Times New Roman"/>
      </w:rPr>
    </w:lvl>
  </w:abstractNum>
  <w:abstractNum w:abstractNumId="21" w15:restartNumberingAfterBreak="0">
    <w:nsid w:val="590E3A9A"/>
    <w:multiLevelType w:val="hybridMultilevel"/>
    <w:tmpl w:val="A43892FA"/>
    <w:lvl w:ilvl="0" w:tplc="16DC7694">
      <w:start w:val="1"/>
      <w:numFmt w:val="decimal"/>
      <w:lvlText w:val="(%1)"/>
      <w:lvlJc w:val="left"/>
      <w:pPr>
        <w:tabs>
          <w:tab w:val="num" w:pos="720"/>
        </w:tabs>
        <w:ind w:left="720" w:hanging="720"/>
      </w:pPr>
      <w:rPr>
        <w:rFonts w:ascii="標楷體" w:eastAsia="標楷體" w:hAnsi="標楷體" w:hint="eastAsia"/>
        <w:b w:val="0"/>
        <w:color w:val="auto"/>
      </w:rPr>
    </w:lvl>
    <w:lvl w:ilvl="1" w:tplc="D048181E">
      <w:start w:val="1"/>
      <w:numFmt w:val="taiwaneseCountingThousand"/>
      <w:lvlText w:val="(%2)"/>
      <w:lvlJc w:val="left"/>
      <w:pPr>
        <w:tabs>
          <w:tab w:val="num" w:pos="1011"/>
        </w:tabs>
        <w:ind w:left="1011" w:hanging="390"/>
      </w:pPr>
      <w:rPr>
        <w:rFonts w:cs="Times New Roman" w:hint="default"/>
        <w:b w:val="0"/>
        <w:sz w:val="28"/>
        <w:szCs w:val="28"/>
      </w:rPr>
    </w:lvl>
    <w:lvl w:ilvl="2" w:tplc="FFFFFFFF">
      <w:start w:val="1"/>
      <w:numFmt w:val="decimal"/>
      <w:suff w:val="nothing"/>
      <w:lvlText w:val="%3、"/>
      <w:lvlJc w:val="left"/>
      <w:pPr>
        <w:ind w:left="2422" w:hanging="720"/>
      </w:pPr>
      <w:rPr>
        <w:rFonts w:cs="Times New Roman" w:hint="default"/>
        <w:b w:val="0"/>
        <w:color w:val="000000"/>
        <w:sz w:val="28"/>
        <w:szCs w:val="28"/>
      </w:rPr>
    </w:lvl>
    <w:lvl w:ilvl="3" w:tplc="879ABFC2">
      <w:start w:val="1"/>
      <w:numFmt w:val="upperLetter"/>
      <w:lvlText w:val="%4、"/>
      <w:lvlJc w:val="left"/>
      <w:pPr>
        <w:tabs>
          <w:tab w:val="num" w:pos="2061"/>
        </w:tabs>
        <w:ind w:left="2061" w:hanging="480"/>
      </w:pPr>
      <w:rPr>
        <w:rFonts w:cs="Times New Roman" w:hint="eastAsia"/>
        <w:b w:val="0"/>
        <w:color w:val="auto"/>
      </w:rPr>
    </w:lvl>
    <w:lvl w:ilvl="4" w:tplc="358490AE">
      <w:start w:val="1"/>
      <w:numFmt w:val="decimal"/>
      <w:lvlText w:val="%5."/>
      <w:lvlJc w:val="left"/>
      <w:pPr>
        <w:ind w:left="2421" w:hanging="360"/>
      </w:pPr>
      <w:rPr>
        <w:rFonts w:hint="default"/>
      </w:rPr>
    </w:lvl>
    <w:lvl w:ilvl="5" w:tplc="0409001B" w:tentative="1">
      <w:start w:val="1"/>
      <w:numFmt w:val="lowerRoman"/>
      <w:lvlText w:val="%6."/>
      <w:lvlJc w:val="right"/>
      <w:pPr>
        <w:tabs>
          <w:tab w:val="num" w:pos="3021"/>
        </w:tabs>
        <w:ind w:left="3021" w:hanging="480"/>
      </w:pPr>
      <w:rPr>
        <w:rFonts w:cs="Times New Roman"/>
      </w:rPr>
    </w:lvl>
    <w:lvl w:ilvl="6" w:tplc="0409000F" w:tentative="1">
      <w:start w:val="1"/>
      <w:numFmt w:val="decimal"/>
      <w:lvlText w:val="%7."/>
      <w:lvlJc w:val="left"/>
      <w:pPr>
        <w:tabs>
          <w:tab w:val="num" w:pos="3501"/>
        </w:tabs>
        <w:ind w:left="3501" w:hanging="480"/>
      </w:pPr>
      <w:rPr>
        <w:rFonts w:cs="Times New Roman"/>
      </w:rPr>
    </w:lvl>
    <w:lvl w:ilvl="7" w:tplc="04090019" w:tentative="1">
      <w:start w:val="1"/>
      <w:numFmt w:val="ideographTraditional"/>
      <w:lvlText w:val="%8、"/>
      <w:lvlJc w:val="left"/>
      <w:pPr>
        <w:tabs>
          <w:tab w:val="num" w:pos="3981"/>
        </w:tabs>
        <w:ind w:left="3981" w:hanging="480"/>
      </w:pPr>
      <w:rPr>
        <w:rFonts w:cs="Times New Roman"/>
      </w:rPr>
    </w:lvl>
    <w:lvl w:ilvl="8" w:tplc="0409001B" w:tentative="1">
      <w:start w:val="1"/>
      <w:numFmt w:val="lowerRoman"/>
      <w:lvlText w:val="%9."/>
      <w:lvlJc w:val="right"/>
      <w:pPr>
        <w:tabs>
          <w:tab w:val="num" w:pos="4461"/>
        </w:tabs>
        <w:ind w:left="4461" w:hanging="480"/>
      </w:pPr>
      <w:rPr>
        <w:rFonts w:cs="Times New Roman"/>
      </w:rPr>
    </w:lvl>
  </w:abstractNum>
  <w:abstractNum w:abstractNumId="22" w15:restartNumberingAfterBreak="0">
    <w:nsid w:val="5B3F5B08"/>
    <w:multiLevelType w:val="hybridMultilevel"/>
    <w:tmpl w:val="5614CE9C"/>
    <w:lvl w:ilvl="0" w:tplc="67EC54EE">
      <w:start w:val="1"/>
      <w:numFmt w:val="decimal"/>
      <w:lvlText w:val="(%1)"/>
      <w:lvlJc w:val="left"/>
      <w:pPr>
        <w:ind w:left="2400" w:hanging="480"/>
      </w:pPr>
      <w:rPr>
        <w:rFonts w:hint="eastAsia"/>
        <w:b w:val="0"/>
        <w:color w:val="000000"/>
        <w:sz w:val="28"/>
        <w:szCs w:val="28"/>
      </w:rPr>
    </w:lvl>
    <w:lvl w:ilvl="1" w:tplc="D5408F4C">
      <w:start w:val="1"/>
      <w:numFmt w:val="upperLetter"/>
      <w:lvlText w:val="%2、"/>
      <w:lvlJc w:val="left"/>
      <w:pPr>
        <w:ind w:left="2880" w:hanging="480"/>
      </w:pPr>
      <w:rPr>
        <w:rFonts w:hint="eastAsia"/>
      </w:r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3" w15:restartNumberingAfterBreak="0">
    <w:nsid w:val="5C1A2DF4"/>
    <w:multiLevelType w:val="hybridMultilevel"/>
    <w:tmpl w:val="71869C2E"/>
    <w:lvl w:ilvl="0" w:tplc="209A3CEE">
      <w:start w:val="1"/>
      <w:numFmt w:val="decimal"/>
      <w:lvlText w:val="(%1)、"/>
      <w:lvlJc w:val="left"/>
      <w:pPr>
        <w:ind w:left="2749" w:hanging="480"/>
      </w:pPr>
      <w:rPr>
        <w:rFonts w:cs="Times New Roman" w:hint="default"/>
        <w:b w:val="0"/>
        <w:color w:val="000000"/>
        <w:sz w:val="28"/>
        <w:szCs w:val="28"/>
      </w:rPr>
    </w:lvl>
    <w:lvl w:ilvl="1" w:tplc="04090019" w:tentative="1">
      <w:start w:val="1"/>
      <w:numFmt w:val="ideographTraditional"/>
      <w:lvlText w:val="%2、"/>
      <w:lvlJc w:val="left"/>
      <w:pPr>
        <w:ind w:left="1581" w:hanging="480"/>
      </w:pPr>
    </w:lvl>
    <w:lvl w:ilvl="2" w:tplc="0409001B" w:tentative="1">
      <w:start w:val="1"/>
      <w:numFmt w:val="lowerRoman"/>
      <w:lvlText w:val="%3."/>
      <w:lvlJc w:val="right"/>
      <w:pPr>
        <w:ind w:left="2061" w:hanging="480"/>
      </w:pPr>
    </w:lvl>
    <w:lvl w:ilvl="3" w:tplc="0409000F" w:tentative="1">
      <w:start w:val="1"/>
      <w:numFmt w:val="decimal"/>
      <w:lvlText w:val="%4."/>
      <w:lvlJc w:val="left"/>
      <w:pPr>
        <w:ind w:left="2541" w:hanging="480"/>
      </w:pPr>
    </w:lvl>
    <w:lvl w:ilvl="4" w:tplc="04090019" w:tentative="1">
      <w:start w:val="1"/>
      <w:numFmt w:val="ideographTraditional"/>
      <w:lvlText w:val="%5、"/>
      <w:lvlJc w:val="left"/>
      <w:pPr>
        <w:ind w:left="3021" w:hanging="480"/>
      </w:pPr>
    </w:lvl>
    <w:lvl w:ilvl="5" w:tplc="0409001B" w:tentative="1">
      <w:start w:val="1"/>
      <w:numFmt w:val="lowerRoman"/>
      <w:lvlText w:val="%6."/>
      <w:lvlJc w:val="right"/>
      <w:pPr>
        <w:ind w:left="3501" w:hanging="480"/>
      </w:pPr>
    </w:lvl>
    <w:lvl w:ilvl="6" w:tplc="0409000F" w:tentative="1">
      <w:start w:val="1"/>
      <w:numFmt w:val="decimal"/>
      <w:lvlText w:val="%7."/>
      <w:lvlJc w:val="left"/>
      <w:pPr>
        <w:ind w:left="3981" w:hanging="480"/>
      </w:pPr>
    </w:lvl>
    <w:lvl w:ilvl="7" w:tplc="04090019" w:tentative="1">
      <w:start w:val="1"/>
      <w:numFmt w:val="ideographTraditional"/>
      <w:lvlText w:val="%8、"/>
      <w:lvlJc w:val="left"/>
      <w:pPr>
        <w:ind w:left="4461" w:hanging="480"/>
      </w:pPr>
    </w:lvl>
    <w:lvl w:ilvl="8" w:tplc="0409001B" w:tentative="1">
      <w:start w:val="1"/>
      <w:numFmt w:val="lowerRoman"/>
      <w:lvlText w:val="%9."/>
      <w:lvlJc w:val="right"/>
      <w:pPr>
        <w:ind w:left="4941" w:hanging="480"/>
      </w:pPr>
    </w:lvl>
  </w:abstractNum>
  <w:abstractNum w:abstractNumId="24" w15:restartNumberingAfterBreak="0">
    <w:nsid w:val="5C5A4254"/>
    <w:multiLevelType w:val="hybridMultilevel"/>
    <w:tmpl w:val="26DE8556"/>
    <w:lvl w:ilvl="0" w:tplc="209A3CEE">
      <w:start w:val="1"/>
      <w:numFmt w:val="decimal"/>
      <w:lvlText w:val="(%1)、"/>
      <w:lvlJc w:val="left"/>
      <w:pPr>
        <w:tabs>
          <w:tab w:val="num" w:pos="1011"/>
        </w:tabs>
        <w:ind w:left="1011" w:hanging="390"/>
      </w:pPr>
      <w:rPr>
        <w:rFonts w:cs="Times New Roman" w:hint="default"/>
        <w:b w:val="0"/>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CC3736"/>
    <w:multiLevelType w:val="hybridMultilevel"/>
    <w:tmpl w:val="142EB0D2"/>
    <w:lvl w:ilvl="0" w:tplc="8562A262">
      <w:start w:val="1"/>
      <w:numFmt w:val="decimal"/>
      <w:lvlText w:val="(%1)、"/>
      <w:lvlJc w:val="left"/>
      <w:pPr>
        <w:ind w:left="2039" w:hanging="480"/>
      </w:pPr>
      <w:rPr>
        <w:rFonts w:cs="Times New Roman" w:hint="default"/>
        <w:b w:val="0"/>
        <w:color w:val="000000"/>
        <w:sz w:val="28"/>
        <w:szCs w:val="28"/>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26" w15:restartNumberingAfterBreak="0">
    <w:nsid w:val="639F0D92"/>
    <w:multiLevelType w:val="hybridMultilevel"/>
    <w:tmpl w:val="4EBCF4F4"/>
    <w:lvl w:ilvl="0" w:tplc="D56ABE88">
      <w:start w:val="1"/>
      <w:numFmt w:val="decimal"/>
      <w:lvlText w:val="(%1)"/>
      <w:lvlJc w:val="left"/>
      <w:pPr>
        <w:ind w:left="1101" w:hanging="480"/>
      </w:pPr>
      <w:rPr>
        <w:rFonts w:hint="eastAsia"/>
        <w:b w:val="0"/>
      </w:rPr>
    </w:lvl>
    <w:lvl w:ilvl="1" w:tplc="04090019" w:tentative="1">
      <w:start w:val="1"/>
      <w:numFmt w:val="ideographTraditional"/>
      <w:lvlText w:val="%2、"/>
      <w:lvlJc w:val="left"/>
      <w:pPr>
        <w:ind w:left="1581" w:hanging="480"/>
      </w:pPr>
    </w:lvl>
    <w:lvl w:ilvl="2" w:tplc="0409001B" w:tentative="1">
      <w:start w:val="1"/>
      <w:numFmt w:val="lowerRoman"/>
      <w:lvlText w:val="%3."/>
      <w:lvlJc w:val="right"/>
      <w:pPr>
        <w:ind w:left="2061" w:hanging="480"/>
      </w:pPr>
    </w:lvl>
    <w:lvl w:ilvl="3" w:tplc="0409000F" w:tentative="1">
      <w:start w:val="1"/>
      <w:numFmt w:val="decimal"/>
      <w:lvlText w:val="%4."/>
      <w:lvlJc w:val="left"/>
      <w:pPr>
        <w:ind w:left="2541" w:hanging="480"/>
      </w:pPr>
    </w:lvl>
    <w:lvl w:ilvl="4" w:tplc="04090019" w:tentative="1">
      <w:start w:val="1"/>
      <w:numFmt w:val="ideographTraditional"/>
      <w:lvlText w:val="%5、"/>
      <w:lvlJc w:val="left"/>
      <w:pPr>
        <w:ind w:left="3021" w:hanging="480"/>
      </w:pPr>
    </w:lvl>
    <w:lvl w:ilvl="5" w:tplc="0409001B" w:tentative="1">
      <w:start w:val="1"/>
      <w:numFmt w:val="lowerRoman"/>
      <w:lvlText w:val="%6."/>
      <w:lvlJc w:val="right"/>
      <w:pPr>
        <w:ind w:left="3501" w:hanging="480"/>
      </w:pPr>
    </w:lvl>
    <w:lvl w:ilvl="6" w:tplc="0409000F" w:tentative="1">
      <w:start w:val="1"/>
      <w:numFmt w:val="decimal"/>
      <w:lvlText w:val="%7."/>
      <w:lvlJc w:val="left"/>
      <w:pPr>
        <w:ind w:left="3981" w:hanging="480"/>
      </w:pPr>
    </w:lvl>
    <w:lvl w:ilvl="7" w:tplc="04090019" w:tentative="1">
      <w:start w:val="1"/>
      <w:numFmt w:val="ideographTraditional"/>
      <w:lvlText w:val="%8、"/>
      <w:lvlJc w:val="left"/>
      <w:pPr>
        <w:ind w:left="4461" w:hanging="480"/>
      </w:pPr>
    </w:lvl>
    <w:lvl w:ilvl="8" w:tplc="0409001B" w:tentative="1">
      <w:start w:val="1"/>
      <w:numFmt w:val="lowerRoman"/>
      <w:lvlText w:val="%9."/>
      <w:lvlJc w:val="right"/>
      <w:pPr>
        <w:ind w:left="4941" w:hanging="480"/>
      </w:pPr>
    </w:lvl>
  </w:abstractNum>
  <w:abstractNum w:abstractNumId="27" w15:restartNumberingAfterBreak="0">
    <w:nsid w:val="65BD4040"/>
    <w:multiLevelType w:val="hybridMultilevel"/>
    <w:tmpl w:val="7F6A81C6"/>
    <w:lvl w:ilvl="0" w:tplc="4F62BC9E">
      <w:start w:val="1"/>
      <w:numFmt w:val="decimal"/>
      <w:lvlText w:val="(%1)、"/>
      <w:lvlJc w:val="left"/>
      <w:pPr>
        <w:tabs>
          <w:tab w:val="num" w:pos="2365"/>
        </w:tabs>
        <w:ind w:left="2365" w:hanging="720"/>
      </w:pPr>
      <w:rPr>
        <w:rFonts w:cs="Times New Roman" w:hint="default"/>
        <w:b w:val="0"/>
        <w:color w:val="000000"/>
        <w:sz w:val="28"/>
        <w:szCs w:val="28"/>
        <w:lang w:val="en-US"/>
      </w:rPr>
    </w:lvl>
    <w:lvl w:ilvl="1" w:tplc="D048181E">
      <w:start w:val="1"/>
      <w:numFmt w:val="taiwaneseCountingThousand"/>
      <w:lvlText w:val="(%2)"/>
      <w:lvlJc w:val="left"/>
      <w:pPr>
        <w:tabs>
          <w:tab w:val="num" w:pos="3290"/>
        </w:tabs>
        <w:ind w:left="3290" w:hanging="390"/>
      </w:pPr>
      <w:rPr>
        <w:rFonts w:cs="Times New Roman" w:hint="default"/>
        <w:b w:val="0"/>
        <w:sz w:val="28"/>
        <w:szCs w:val="28"/>
      </w:rPr>
    </w:lvl>
    <w:lvl w:ilvl="2" w:tplc="FFFFFFFF">
      <w:start w:val="1"/>
      <w:numFmt w:val="decimal"/>
      <w:suff w:val="nothing"/>
      <w:lvlText w:val="%3、"/>
      <w:lvlJc w:val="left"/>
      <w:pPr>
        <w:ind w:left="4701" w:hanging="720"/>
      </w:pPr>
      <w:rPr>
        <w:rFonts w:cs="Times New Roman" w:hint="default"/>
        <w:b w:val="0"/>
        <w:color w:val="000000"/>
        <w:sz w:val="28"/>
        <w:szCs w:val="28"/>
      </w:rPr>
    </w:lvl>
    <w:lvl w:ilvl="3" w:tplc="879ABFC2">
      <w:start w:val="1"/>
      <w:numFmt w:val="upperLetter"/>
      <w:lvlText w:val="%4、"/>
      <w:lvlJc w:val="left"/>
      <w:pPr>
        <w:tabs>
          <w:tab w:val="num" w:pos="4340"/>
        </w:tabs>
        <w:ind w:left="4340" w:hanging="480"/>
      </w:pPr>
      <w:rPr>
        <w:rFonts w:cs="Times New Roman" w:hint="eastAsia"/>
        <w:b w:val="0"/>
        <w:color w:val="auto"/>
      </w:rPr>
    </w:lvl>
    <w:lvl w:ilvl="4" w:tplc="04090019" w:tentative="1">
      <w:start w:val="1"/>
      <w:numFmt w:val="ideographTraditional"/>
      <w:lvlText w:val="%5、"/>
      <w:lvlJc w:val="left"/>
      <w:pPr>
        <w:tabs>
          <w:tab w:val="num" w:pos="4820"/>
        </w:tabs>
        <w:ind w:left="4820" w:hanging="480"/>
      </w:pPr>
      <w:rPr>
        <w:rFonts w:cs="Times New Roman"/>
      </w:rPr>
    </w:lvl>
    <w:lvl w:ilvl="5" w:tplc="0409001B" w:tentative="1">
      <w:start w:val="1"/>
      <w:numFmt w:val="lowerRoman"/>
      <w:lvlText w:val="%6."/>
      <w:lvlJc w:val="right"/>
      <w:pPr>
        <w:tabs>
          <w:tab w:val="num" w:pos="5300"/>
        </w:tabs>
        <w:ind w:left="5300" w:hanging="480"/>
      </w:pPr>
      <w:rPr>
        <w:rFonts w:cs="Times New Roman"/>
      </w:rPr>
    </w:lvl>
    <w:lvl w:ilvl="6" w:tplc="0409000F" w:tentative="1">
      <w:start w:val="1"/>
      <w:numFmt w:val="decimal"/>
      <w:lvlText w:val="%7."/>
      <w:lvlJc w:val="left"/>
      <w:pPr>
        <w:tabs>
          <w:tab w:val="num" w:pos="5780"/>
        </w:tabs>
        <w:ind w:left="5780" w:hanging="480"/>
      </w:pPr>
      <w:rPr>
        <w:rFonts w:cs="Times New Roman"/>
      </w:rPr>
    </w:lvl>
    <w:lvl w:ilvl="7" w:tplc="04090019" w:tentative="1">
      <w:start w:val="1"/>
      <w:numFmt w:val="ideographTraditional"/>
      <w:lvlText w:val="%8、"/>
      <w:lvlJc w:val="left"/>
      <w:pPr>
        <w:tabs>
          <w:tab w:val="num" w:pos="6260"/>
        </w:tabs>
        <w:ind w:left="6260" w:hanging="480"/>
      </w:pPr>
      <w:rPr>
        <w:rFonts w:cs="Times New Roman"/>
      </w:rPr>
    </w:lvl>
    <w:lvl w:ilvl="8" w:tplc="0409001B" w:tentative="1">
      <w:start w:val="1"/>
      <w:numFmt w:val="lowerRoman"/>
      <w:lvlText w:val="%9."/>
      <w:lvlJc w:val="right"/>
      <w:pPr>
        <w:tabs>
          <w:tab w:val="num" w:pos="6740"/>
        </w:tabs>
        <w:ind w:left="6740" w:hanging="480"/>
      </w:pPr>
      <w:rPr>
        <w:rFonts w:cs="Times New Roman"/>
      </w:rPr>
    </w:lvl>
  </w:abstractNum>
  <w:abstractNum w:abstractNumId="28" w15:restartNumberingAfterBreak="0">
    <w:nsid w:val="6734103A"/>
    <w:multiLevelType w:val="hybridMultilevel"/>
    <w:tmpl w:val="142EB0D2"/>
    <w:lvl w:ilvl="0" w:tplc="8562A262">
      <w:start w:val="1"/>
      <w:numFmt w:val="decimal"/>
      <w:lvlText w:val="(%1)、"/>
      <w:lvlJc w:val="left"/>
      <w:pPr>
        <w:ind w:left="2039" w:hanging="480"/>
      </w:pPr>
      <w:rPr>
        <w:rFonts w:cs="Times New Roman" w:hint="default"/>
        <w:b w:val="0"/>
        <w:color w:val="000000"/>
        <w:sz w:val="28"/>
        <w:szCs w:val="28"/>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29" w15:restartNumberingAfterBreak="0">
    <w:nsid w:val="694304F7"/>
    <w:multiLevelType w:val="hybridMultilevel"/>
    <w:tmpl w:val="8EAAB9C4"/>
    <w:lvl w:ilvl="0" w:tplc="8B58196C">
      <w:start w:val="1"/>
      <w:numFmt w:val="decimal"/>
      <w:lvlText w:val="(%1)、"/>
      <w:lvlJc w:val="left"/>
      <w:pPr>
        <w:tabs>
          <w:tab w:val="num" w:pos="2134"/>
        </w:tabs>
        <w:ind w:left="2134" w:hanging="720"/>
      </w:pPr>
      <w:rPr>
        <w:rFonts w:cs="Times New Roman" w:hint="default"/>
        <w:b w:val="0"/>
        <w:color w:val="000000"/>
        <w:sz w:val="28"/>
        <w:szCs w:val="28"/>
      </w:rPr>
    </w:lvl>
    <w:lvl w:ilvl="1" w:tplc="04090019" w:tentative="1">
      <w:start w:val="1"/>
      <w:numFmt w:val="ideographTraditional"/>
      <w:lvlText w:val="%2、"/>
      <w:lvlJc w:val="left"/>
      <w:pPr>
        <w:ind w:left="3788" w:hanging="480"/>
      </w:pPr>
    </w:lvl>
    <w:lvl w:ilvl="2" w:tplc="0409001B" w:tentative="1">
      <w:start w:val="1"/>
      <w:numFmt w:val="lowerRoman"/>
      <w:lvlText w:val="%3."/>
      <w:lvlJc w:val="right"/>
      <w:pPr>
        <w:ind w:left="4268" w:hanging="480"/>
      </w:pPr>
    </w:lvl>
    <w:lvl w:ilvl="3" w:tplc="0409000F" w:tentative="1">
      <w:start w:val="1"/>
      <w:numFmt w:val="decimal"/>
      <w:lvlText w:val="%4."/>
      <w:lvlJc w:val="left"/>
      <w:pPr>
        <w:ind w:left="4748" w:hanging="480"/>
      </w:pPr>
    </w:lvl>
    <w:lvl w:ilvl="4" w:tplc="04090019" w:tentative="1">
      <w:start w:val="1"/>
      <w:numFmt w:val="ideographTraditional"/>
      <w:lvlText w:val="%5、"/>
      <w:lvlJc w:val="left"/>
      <w:pPr>
        <w:ind w:left="5228" w:hanging="480"/>
      </w:pPr>
    </w:lvl>
    <w:lvl w:ilvl="5" w:tplc="0409001B" w:tentative="1">
      <w:start w:val="1"/>
      <w:numFmt w:val="lowerRoman"/>
      <w:lvlText w:val="%6."/>
      <w:lvlJc w:val="right"/>
      <w:pPr>
        <w:ind w:left="5708" w:hanging="480"/>
      </w:pPr>
    </w:lvl>
    <w:lvl w:ilvl="6" w:tplc="0409000F" w:tentative="1">
      <w:start w:val="1"/>
      <w:numFmt w:val="decimal"/>
      <w:lvlText w:val="%7."/>
      <w:lvlJc w:val="left"/>
      <w:pPr>
        <w:ind w:left="6188" w:hanging="480"/>
      </w:pPr>
    </w:lvl>
    <w:lvl w:ilvl="7" w:tplc="04090019" w:tentative="1">
      <w:start w:val="1"/>
      <w:numFmt w:val="ideographTraditional"/>
      <w:lvlText w:val="%8、"/>
      <w:lvlJc w:val="left"/>
      <w:pPr>
        <w:ind w:left="6668" w:hanging="480"/>
      </w:pPr>
    </w:lvl>
    <w:lvl w:ilvl="8" w:tplc="0409001B" w:tentative="1">
      <w:start w:val="1"/>
      <w:numFmt w:val="lowerRoman"/>
      <w:lvlText w:val="%9."/>
      <w:lvlJc w:val="right"/>
      <w:pPr>
        <w:ind w:left="7148" w:hanging="480"/>
      </w:pPr>
    </w:lvl>
  </w:abstractNum>
  <w:abstractNum w:abstractNumId="30" w15:restartNumberingAfterBreak="0">
    <w:nsid w:val="698B4714"/>
    <w:multiLevelType w:val="hybridMultilevel"/>
    <w:tmpl w:val="142EB0D2"/>
    <w:lvl w:ilvl="0" w:tplc="8562A262">
      <w:start w:val="1"/>
      <w:numFmt w:val="decimal"/>
      <w:lvlText w:val="(%1)、"/>
      <w:lvlJc w:val="left"/>
      <w:pPr>
        <w:ind w:left="2749" w:hanging="480"/>
      </w:pPr>
      <w:rPr>
        <w:rFonts w:cs="Times New Roman" w:hint="default"/>
        <w:b w:val="0"/>
        <w:color w:val="000000"/>
        <w:sz w:val="28"/>
        <w:szCs w:val="28"/>
      </w:rPr>
    </w:lvl>
    <w:lvl w:ilvl="1" w:tplc="04090019" w:tentative="1">
      <w:start w:val="1"/>
      <w:numFmt w:val="ideographTraditional"/>
      <w:lvlText w:val="%2、"/>
      <w:lvlJc w:val="left"/>
      <w:pPr>
        <w:ind w:left="1581" w:hanging="480"/>
      </w:pPr>
    </w:lvl>
    <w:lvl w:ilvl="2" w:tplc="0409001B" w:tentative="1">
      <w:start w:val="1"/>
      <w:numFmt w:val="lowerRoman"/>
      <w:lvlText w:val="%3."/>
      <w:lvlJc w:val="right"/>
      <w:pPr>
        <w:ind w:left="2061" w:hanging="480"/>
      </w:pPr>
    </w:lvl>
    <w:lvl w:ilvl="3" w:tplc="0409000F" w:tentative="1">
      <w:start w:val="1"/>
      <w:numFmt w:val="decimal"/>
      <w:lvlText w:val="%4."/>
      <w:lvlJc w:val="left"/>
      <w:pPr>
        <w:ind w:left="2541" w:hanging="480"/>
      </w:pPr>
    </w:lvl>
    <w:lvl w:ilvl="4" w:tplc="04090019" w:tentative="1">
      <w:start w:val="1"/>
      <w:numFmt w:val="ideographTraditional"/>
      <w:lvlText w:val="%5、"/>
      <w:lvlJc w:val="left"/>
      <w:pPr>
        <w:ind w:left="3021" w:hanging="480"/>
      </w:pPr>
    </w:lvl>
    <w:lvl w:ilvl="5" w:tplc="0409001B" w:tentative="1">
      <w:start w:val="1"/>
      <w:numFmt w:val="lowerRoman"/>
      <w:lvlText w:val="%6."/>
      <w:lvlJc w:val="right"/>
      <w:pPr>
        <w:ind w:left="3501" w:hanging="480"/>
      </w:pPr>
    </w:lvl>
    <w:lvl w:ilvl="6" w:tplc="0409000F" w:tentative="1">
      <w:start w:val="1"/>
      <w:numFmt w:val="decimal"/>
      <w:lvlText w:val="%7."/>
      <w:lvlJc w:val="left"/>
      <w:pPr>
        <w:ind w:left="3981" w:hanging="480"/>
      </w:pPr>
    </w:lvl>
    <w:lvl w:ilvl="7" w:tplc="04090019" w:tentative="1">
      <w:start w:val="1"/>
      <w:numFmt w:val="ideographTraditional"/>
      <w:lvlText w:val="%8、"/>
      <w:lvlJc w:val="left"/>
      <w:pPr>
        <w:ind w:left="4461" w:hanging="480"/>
      </w:pPr>
    </w:lvl>
    <w:lvl w:ilvl="8" w:tplc="0409001B" w:tentative="1">
      <w:start w:val="1"/>
      <w:numFmt w:val="lowerRoman"/>
      <w:lvlText w:val="%9."/>
      <w:lvlJc w:val="right"/>
      <w:pPr>
        <w:ind w:left="4941" w:hanging="480"/>
      </w:pPr>
    </w:lvl>
  </w:abstractNum>
  <w:abstractNum w:abstractNumId="31" w15:restartNumberingAfterBreak="0">
    <w:nsid w:val="748601CA"/>
    <w:multiLevelType w:val="hybridMultilevel"/>
    <w:tmpl w:val="1B785012"/>
    <w:lvl w:ilvl="0" w:tplc="D5408F4C">
      <w:start w:val="1"/>
      <w:numFmt w:val="upperLetter"/>
      <w:lvlText w:val="%1、"/>
      <w:lvlJc w:val="left"/>
      <w:pPr>
        <w:ind w:left="2749" w:hanging="480"/>
      </w:pPr>
      <w:rPr>
        <w:rFonts w:hint="eastAsia"/>
        <w:b w:val="0"/>
        <w:color w:val="000000"/>
        <w:sz w:val="28"/>
        <w:szCs w:val="28"/>
      </w:rPr>
    </w:lvl>
    <w:lvl w:ilvl="1" w:tplc="04090019" w:tentative="1">
      <w:start w:val="1"/>
      <w:numFmt w:val="ideographTraditional"/>
      <w:lvlText w:val="%2、"/>
      <w:lvlJc w:val="left"/>
      <w:pPr>
        <w:ind w:left="1581" w:hanging="480"/>
      </w:pPr>
    </w:lvl>
    <w:lvl w:ilvl="2" w:tplc="0409001B" w:tentative="1">
      <w:start w:val="1"/>
      <w:numFmt w:val="lowerRoman"/>
      <w:lvlText w:val="%3."/>
      <w:lvlJc w:val="right"/>
      <w:pPr>
        <w:ind w:left="2061" w:hanging="480"/>
      </w:pPr>
    </w:lvl>
    <w:lvl w:ilvl="3" w:tplc="0409000F" w:tentative="1">
      <w:start w:val="1"/>
      <w:numFmt w:val="decimal"/>
      <w:lvlText w:val="%4."/>
      <w:lvlJc w:val="left"/>
      <w:pPr>
        <w:ind w:left="2541" w:hanging="480"/>
      </w:pPr>
    </w:lvl>
    <w:lvl w:ilvl="4" w:tplc="04090019" w:tentative="1">
      <w:start w:val="1"/>
      <w:numFmt w:val="ideographTraditional"/>
      <w:lvlText w:val="%5、"/>
      <w:lvlJc w:val="left"/>
      <w:pPr>
        <w:ind w:left="3021" w:hanging="480"/>
      </w:pPr>
    </w:lvl>
    <w:lvl w:ilvl="5" w:tplc="0409001B" w:tentative="1">
      <w:start w:val="1"/>
      <w:numFmt w:val="lowerRoman"/>
      <w:lvlText w:val="%6."/>
      <w:lvlJc w:val="right"/>
      <w:pPr>
        <w:ind w:left="3501" w:hanging="480"/>
      </w:pPr>
    </w:lvl>
    <w:lvl w:ilvl="6" w:tplc="0409000F" w:tentative="1">
      <w:start w:val="1"/>
      <w:numFmt w:val="decimal"/>
      <w:lvlText w:val="%7."/>
      <w:lvlJc w:val="left"/>
      <w:pPr>
        <w:ind w:left="3981" w:hanging="480"/>
      </w:pPr>
    </w:lvl>
    <w:lvl w:ilvl="7" w:tplc="04090019" w:tentative="1">
      <w:start w:val="1"/>
      <w:numFmt w:val="ideographTraditional"/>
      <w:lvlText w:val="%8、"/>
      <w:lvlJc w:val="left"/>
      <w:pPr>
        <w:ind w:left="4461" w:hanging="480"/>
      </w:pPr>
    </w:lvl>
    <w:lvl w:ilvl="8" w:tplc="0409001B" w:tentative="1">
      <w:start w:val="1"/>
      <w:numFmt w:val="lowerRoman"/>
      <w:lvlText w:val="%9."/>
      <w:lvlJc w:val="right"/>
      <w:pPr>
        <w:ind w:left="4941" w:hanging="480"/>
      </w:pPr>
    </w:lvl>
  </w:abstractNum>
  <w:abstractNum w:abstractNumId="32" w15:restartNumberingAfterBreak="0">
    <w:nsid w:val="759E7FD8"/>
    <w:multiLevelType w:val="hybridMultilevel"/>
    <w:tmpl w:val="6ACA5222"/>
    <w:lvl w:ilvl="0" w:tplc="209A3CEE">
      <w:start w:val="1"/>
      <w:numFmt w:val="decimal"/>
      <w:lvlText w:val="(%1)、"/>
      <w:lvlJc w:val="left"/>
      <w:pPr>
        <w:ind w:left="1491" w:hanging="480"/>
      </w:pPr>
      <w:rPr>
        <w:rFonts w:cs="Times New Roman" w:hint="default"/>
        <w:b w:val="0"/>
        <w:color w:val="000000"/>
        <w:sz w:val="28"/>
        <w:szCs w:val="28"/>
      </w:rPr>
    </w:lvl>
    <w:lvl w:ilvl="1" w:tplc="7D2A28BA">
      <w:start w:val="1"/>
      <w:numFmt w:val="ideographTraditional"/>
      <w:lvlText w:val="%2、"/>
      <w:lvlJc w:val="left"/>
      <w:pPr>
        <w:ind w:left="1971" w:hanging="480"/>
      </w:pPr>
      <w:rPr>
        <w:lang w:val="en-US"/>
      </w:rPr>
    </w:lvl>
    <w:lvl w:ilvl="2" w:tplc="0409001B">
      <w:start w:val="1"/>
      <w:numFmt w:val="lowerRoman"/>
      <w:lvlText w:val="%3."/>
      <w:lvlJc w:val="right"/>
      <w:pPr>
        <w:ind w:left="2451" w:hanging="480"/>
      </w:pPr>
    </w:lvl>
    <w:lvl w:ilvl="3" w:tplc="0409000F" w:tentative="1">
      <w:start w:val="1"/>
      <w:numFmt w:val="decimal"/>
      <w:lvlText w:val="%4."/>
      <w:lvlJc w:val="left"/>
      <w:pPr>
        <w:ind w:left="2931" w:hanging="480"/>
      </w:pPr>
    </w:lvl>
    <w:lvl w:ilvl="4" w:tplc="04090019" w:tentative="1">
      <w:start w:val="1"/>
      <w:numFmt w:val="ideographTraditional"/>
      <w:lvlText w:val="%5、"/>
      <w:lvlJc w:val="left"/>
      <w:pPr>
        <w:ind w:left="3411" w:hanging="480"/>
      </w:pPr>
    </w:lvl>
    <w:lvl w:ilvl="5" w:tplc="0409001B" w:tentative="1">
      <w:start w:val="1"/>
      <w:numFmt w:val="lowerRoman"/>
      <w:lvlText w:val="%6."/>
      <w:lvlJc w:val="right"/>
      <w:pPr>
        <w:ind w:left="3891" w:hanging="480"/>
      </w:pPr>
    </w:lvl>
    <w:lvl w:ilvl="6" w:tplc="0409000F" w:tentative="1">
      <w:start w:val="1"/>
      <w:numFmt w:val="decimal"/>
      <w:lvlText w:val="%7."/>
      <w:lvlJc w:val="left"/>
      <w:pPr>
        <w:ind w:left="4371" w:hanging="480"/>
      </w:pPr>
    </w:lvl>
    <w:lvl w:ilvl="7" w:tplc="04090019" w:tentative="1">
      <w:start w:val="1"/>
      <w:numFmt w:val="ideographTraditional"/>
      <w:lvlText w:val="%8、"/>
      <w:lvlJc w:val="left"/>
      <w:pPr>
        <w:ind w:left="4851" w:hanging="480"/>
      </w:pPr>
    </w:lvl>
    <w:lvl w:ilvl="8" w:tplc="0409001B" w:tentative="1">
      <w:start w:val="1"/>
      <w:numFmt w:val="lowerRoman"/>
      <w:lvlText w:val="%9."/>
      <w:lvlJc w:val="right"/>
      <w:pPr>
        <w:ind w:left="5331" w:hanging="480"/>
      </w:pPr>
    </w:lvl>
  </w:abstractNum>
  <w:abstractNum w:abstractNumId="33" w15:restartNumberingAfterBreak="0">
    <w:nsid w:val="78E66FC0"/>
    <w:multiLevelType w:val="hybridMultilevel"/>
    <w:tmpl w:val="DE58605E"/>
    <w:lvl w:ilvl="0" w:tplc="8DFEEECE">
      <w:start w:val="8"/>
      <w:numFmt w:val="taiwaneseCountingThousand"/>
      <w:lvlText w:val="(%1)"/>
      <w:lvlJc w:val="left"/>
      <w:pPr>
        <w:tabs>
          <w:tab w:val="num" w:pos="1011"/>
        </w:tabs>
        <w:ind w:left="1011" w:hanging="390"/>
      </w:pPr>
      <w:rPr>
        <w:rFonts w:cs="Times New Roman"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5D1812"/>
    <w:multiLevelType w:val="hybridMultilevel"/>
    <w:tmpl w:val="4406173E"/>
    <w:lvl w:ilvl="0" w:tplc="C5061AB0">
      <w:start w:val="1"/>
      <w:numFmt w:val="decimal"/>
      <w:lvlText w:val="(%1)、"/>
      <w:lvlJc w:val="left"/>
      <w:pPr>
        <w:tabs>
          <w:tab w:val="num" w:pos="2134"/>
        </w:tabs>
        <w:ind w:left="2134" w:hanging="720"/>
      </w:pPr>
      <w:rPr>
        <w:rFonts w:cs="Times New Roman" w:hint="default"/>
        <w:b w:val="0"/>
        <w:color w:val="000000"/>
        <w:sz w:val="28"/>
        <w:szCs w:val="28"/>
      </w:rPr>
    </w:lvl>
    <w:lvl w:ilvl="1" w:tplc="04090019" w:tentative="1">
      <w:start w:val="1"/>
      <w:numFmt w:val="ideographTraditional"/>
      <w:lvlText w:val="%2、"/>
      <w:lvlJc w:val="left"/>
      <w:pPr>
        <w:ind w:left="3788" w:hanging="480"/>
      </w:pPr>
    </w:lvl>
    <w:lvl w:ilvl="2" w:tplc="0409001B" w:tentative="1">
      <w:start w:val="1"/>
      <w:numFmt w:val="lowerRoman"/>
      <w:lvlText w:val="%3."/>
      <w:lvlJc w:val="right"/>
      <w:pPr>
        <w:ind w:left="4268" w:hanging="480"/>
      </w:pPr>
    </w:lvl>
    <w:lvl w:ilvl="3" w:tplc="0409000F" w:tentative="1">
      <w:start w:val="1"/>
      <w:numFmt w:val="decimal"/>
      <w:lvlText w:val="%4."/>
      <w:lvlJc w:val="left"/>
      <w:pPr>
        <w:ind w:left="4748" w:hanging="480"/>
      </w:pPr>
    </w:lvl>
    <w:lvl w:ilvl="4" w:tplc="04090019" w:tentative="1">
      <w:start w:val="1"/>
      <w:numFmt w:val="ideographTraditional"/>
      <w:lvlText w:val="%5、"/>
      <w:lvlJc w:val="left"/>
      <w:pPr>
        <w:ind w:left="5228" w:hanging="480"/>
      </w:pPr>
    </w:lvl>
    <w:lvl w:ilvl="5" w:tplc="0409001B" w:tentative="1">
      <w:start w:val="1"/>
      <w:numFmt w:val="lowerRoman"/>
      <w:lvlText w:val="%6."/>
      <w:lvlJc w:val="right"/>
      <w:pPr>
        <w:ind w:left="5708" w:hanging="480"/>
      </w:pPr>
    </w:lvl>
    <w:lvl w:ilvl="6" w:tplc="0409000F" w:tentative="1">
      <w:start w:val="1"/>
      <w:numFmt w:val="decimal"/>
      <w:lvlText w:val="%7."/>
      <w:lvlJc w:val="left"/>
      <w:pPr>
        <w:ind w:left="6188" w:hanging="480"/>
      </w:pPr>
    </w:lvl>
    <w:lvl w:ilvl="7" w:tplc="04090019" w:tentative="1">
      <w:start w:val="1"/>
      <w:numFmt w:val="ideographTraditional"/>
      <w:lvlText w:val="%8、"/>
      <w:lvlJc w:val="left"/>
      <w:pPr>
        <w:ind w:left="6668" w:hanging="480"/>
      </w:pPr>
    </w:lvl>
    <w:lvl w:ilvl="8" w:tplc="0409001B" w:tentative="1">
      <w:start w:val="1"/>
      <w:numFmt w:val="lowerRoman"/>
      <w:lvlText w:val="%9."/>
      <w:lvlJc w:val="right"/>
      <w:pPr>
        <w:ind w:left="7148" w:hanging="480"/>
      </w:pPr>
    </w:lvl>
  </w:abstractNum>
  <w:abstractNum w:abstractNumId="35" w15:restartNumberingAfterBreak="0">
    <w:nsid w:val="7C7C79EA"/>
    <w:multiLevelType w:val="hybridMultilevel"/>
    <w:tmpl w:val="C60C483A"/>
    <w:lvl w:ilvl="0" w:tplc="67EC54E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2"/>
  </w:num>
  <w:num w:numId="3">
    <w:abstractNumId w:val="19"/>
  </w:num>
  <w:num w:numId="4">
    <w:abstractNumId w:val="29"/>
  </w:num>
  <w:num w:numId="5">
    <w:abstractNumId w:val="34"/>
  </w:num>
  <w:num w:numId="6">
    <w:abstractNumId w:val="11"/>
  </w:num>
  <w:num w:numId="7">
    <w:abstractNumId w:val="2"/>
  </w:num>
  <w:num w:numId="8">
    <w:abstractNumId w:val="27"/>
  </w:num>
  <w:num w:numId="9">
    <w:abstractNumId w:val="8"/>
  </w:num>
  <w:num w:numId="10">
    <w:abstractNumId w:val="20"/>
  </w:num>
  <w:num w:numId="11">
    <w:abstractNumId w:val="21"/>
  </w:num>
  <w:num w:numId="12">
    <w:abstractNumId w:val="26"/>
  </w:num>
  <w:num w:numId="13">
    <w:abstractNumId w:val="33"/>
  </w:num>
  <w:num w:numId="14">
    <w:abstractNumId w:val="3"/>
  </w:num>
  <w:num w:numId="15">
    <w:abstractNumId w:val="23"/>
  </w:num>
  <w:num w:numId="16">
    <w:abstractNumId w:val="5"/>
  </w:num>
  <w:num w:numId="17">
    <w:abstractNumId w:val="30"/>
  </w:num>
  <w:num w:numId="18">
    <w:abstractNumId w:val="32"/>
  </w:num>
  <w:num w:numId="19">
    <w:abstractNumId w:val="10"/>
  </w:num>
  <w:num w:numId="20">
    <w:abstractNumId w:val="14"/>
  </w:num>
  <w:num w:numId="21">
    <w:abstractNumId w:val="24"/>
  </w:num>
  <w:num w:numId="22">
    <w:abstractNumId w:val="1"/>
  </w:num>
  <w:num w:numId="23">
    <w:abstractNumId w:val="9"/>
  </w:num>
  <w:num w:numId="24">
    <w:abstractNumId w:val="13"/>
  </w:num>
  <w:num w:numId="25">
    <w:abstractNumId w:val="16"/>
  </w:num>
  <w:num w:numId="26">
    <w:abstractNumId w:val="6"/>
  </w:num>
  <w:num w:numId="27">
    <w:abstractNumId w:val="31"/>
  </w:num>
  <w:num w:numId="28">
    <w:abstractNumId w:val="35"/>
  </w:num>
  <w:num w:numId="29">
    <w:abstractNumId w:val="4"/>
  </w:num>
  <w:num w:numId="30">
    <w:abstractNumId w:val="17"/>
  </w:num>
  <w:num w:numId="31">
    <w:abstractNumId w:val="18"/>
  </w:num>
  <w:num w:numId="32">
    <w:abstractNumId w:val="22"/>
  </w:num>
  <w:num w:numId="33">
    <w:abstractNumId w:val="28"/>
  </w:num>
  <w:num w:numId="34">
    <w:abstractNumId w:val="25"/>
  </w:num>
  <w:num w:numId="35">
    <w:abstractNumId w:val="0"/>
  </w:num>
  <w:num w:numId="36">
    <w:abstractNumId w:val="15"/>
  </w:num>
  <w:num w:numId="3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433D"/>
    <w:rsid w:val="0000046F"/>
    <w:rsid w:val="00001B96"/>
    <w:rsid w:val="0000316B"/>
    <w:rsid w:val="0000528F"/>
    <w:rsid w:val="00010105"/>
    <w:rsid w:val="0001098B"/>
    <w:rsid w:val="00011D4D"/>
    <w:rsid w:val="00012330"/>
    <w:rsid w:val="00014BED"/>
    <w:rsid w:val="00017084"/>
    <w:rsid w:val="00020EBB"/>
    <w:rsid w:val="00023710"/>
    <w:rsid w:val="00023EE1"/>
    <w:rsid w:val="0002736B"/>
    <w:rsid w:val="000277E9"/>
    <w:rsid w:val="00030E5D"/>
    <w:rsid w:val="00033703"/>
    <w:rsid w:val="00035872"/>
    <w:rsid w:val="00037509"/>
    <w:rsid w:val="000462CC"/>
    <w:rsid w:val="00047406"/>
    <w:rsid w:val="00051BFF"/>
    <w:rsid w:val="00051FB6"/>
    <w:rsid w:val="000559BF"/>
    <w:rsid w:val="000579CB"/>
    <w:rsid w:val="00064315"/>
    <w:rsid w:val="00064A4B"/>
    <w:rsid w:val="000716DC"/>
    <w:rsid w:val="0007512D"/>
    <w:rsid w:val="0007634B"/>
    <w:rsid w:val="00076BF1"/>
    <w:rsid w:val="00076FD4"/>
    <w:rsid w:val="000837B6"/>
    <w:rsid w:val="000860A9"/>
    <w:rsid w:val="00086461"/>
    <w:rsid w:val="00086735"/>
    <w:rsid w:val="00087B2F"/>
    <w:rsid w:val="00087E03"/>
    <w:rsid w:val="00095873"/>
    <w:rsid w:val="000A128E"/>
    <w:rsid w:val="000A232F"/>
    <w:rsid w:val="000A253F"/>
    <w:rsid w:val="000A3C70"/>
    <w:rsid w:val="000A44EC"/>
    <w:rsid w:val="000A56CC"/>
    <w:rsid w:val="000A7D53"/>
    <w:rsid w:val="000B17EB"/>
    <w:rsid w:val="000B2ED8"/>
    <w:rsid w:val="000B396F"/>
    <w:rsid w:val="000B55D7"/>
    <w:rsid w:val="000B6A4C"/>
    <w:rsid w:val="000B7BD3"/>
    <w:rsid w:val="000C0C68"/>
    <w:rsid w:val="000C42A2"/>
    <w:rsid w:val="000C5F3E"/>
    <w:rsid w:val="000C5F6E"/>
    <w:rsid w:val="000C653F"/>
    <w:rsid w:val="000C7EF9"/>
    <w:rsid w:val="000D1E5B"/>
    <w:rsid w:val="000D48A5"/>
    <w:rsid w:val="000D5BDB"/>
    <w:rsid w:val="000D6100"/>
    <w:rsid w:val="000D7639"/>
    <w:rsid w:val="000E00FE"/>
    <w:rsid w:val="000E0A9D"/>
    <w:rsid w:val="000E4B7F"/>
    <w:rsid w:val="000E4DC4"/>
    <w:rsid w:val="000E4F16"/>
    <w:rsid w:val="000E5566"/>
    <w:rsid w:val="000E6272"/>
    <w:rsid w:val="000F1C43"/>
    <w:rsid w:val="000F37C8"/>
    <w:rsid w:val="000F3D52"/>
    <w:rsid w:val="000F4488"/>
    <w:rsid w:val="000F6F92"/>
    <w:rsid w:val="00101F81"/>
    <w:rsid w:val="00102977"/>
    <w:rsid w:val="00103D67"/>
    <w:rsid w:val="0010433D"/>
    <w:rsid w:val="00104519"/>
    <w:rsid w:val="001057D4"/>
    <w:rsid w:val="00111E1C"/>
    <w:rsid w:val="001125B7"/>
    <w:rsid w:val="0011327E"/>
    <w:rsid w:val="00113683"/>
    <w:rsid w:val="0011733F"/>
    <w:rsid w:val="00121E07"/>
    <w:rsid w:val="00121F50"/>
    <w:rsid w:val="0012269F"/>
    <w:rsid w:val="00122FFC"/>
    <w:rsid w:val="00123966"/>
    <w:rsid w:val="00125A22"/>
    <w:rsid w:val="00131EEF"/>
    <w:rsid w:val="00133472"/>
    <w:rsid w:val="001335F1"/>
    <w:rsid w:val="00133745"/>
    <w:rsid w:val="0013430A"/>
    <w:rsid w:val="001347A9"/>
    <w:rsid w:val="001349C9"/>
    <w:rsid w:val="0013598B"/>
    <w:rsid w:val="00136D6D"/>
    <w:rsid w:val="00140095"/>
    <w:rsid w:val="00141D88"/>
    <w:rsid w:val="00143DB5"/>
    <w:rsid w:val="00145254"/>
    <w:rsid w:val="00151370"/>
    <w:rsid w:val="001522FA"/>
    <w:rsid w:val="00153096"/>
    <w:rsid w:val="001611FB"/>
    <w:rsid w:val="00161F62"/>
    <w:rsid w:val="00162511"/>
    <w:rsid w:val="001634B2"/>
    <w:rsid w:val="00164DC6"/>
    <w:rsid w:val="00170779"/>
    <w:rsid w:val="00172737"/>
    <w:rsid w:val="0017317A"/>
    <w:rsid w:val="00180B27"/>
    <w:rsid w:val="00182217"/>
    <w:rsid w:val="00183AEF"/>
    <w:rsid w:val="0018565F"/>
    <w:rsid w:val="001901F1"/>
    <w:rsid w:val="0019049F"/>
    <w:rsid w:val="001927FB"/>
    <w:rsid w:val="001938B9"/>
    <w:rsid w:val="001942F2"/>
    <w:rsid w:val="00194D5B"/>
    <w:rsid w:val="00194E24"/>
    <w:rsid w:val="001A015F"/>
    <w:rsid w:val="001A40E4"/>
    <w:rsid w:val="001A5527"/>
    <w:rsid w:val="001A79B6"/>
    <w:rsid w:val="001B0386"/>
    <w:rsid w:val="001B0B08"/>
    <w:rsid w:val="001B0B26"/>
    <w:rsid w:val="001B261A"/>
    <w:rsid w:val="001B365F"/>
    <w:rsid w:val="001B4C04"/>
    <w:rsid w:val="001B5B52"/>
    <w:rsid w:val="001B6DB9"/>
    <w:rsid w:val="001C05EE"/>
    <w:rsid w:val="001C0E53"/>
    <w:rsid w:val="001C22DB"/>
    <w:rsid w:val="001C5714"/>
    <w:rsid w:val="001C5FF0"/>
    <w:rsid w:val="001C6316"/>
    <w:rsid w:val="001C6DC5"/>
    <w:rsid w:val="001D0DAD"/>
    <w:rsid w:val="001D1701"/>
    <w:rsid w:val="001D23FD"/>
    <w:rsid w:val="001D30C5"/>
    <w:rsid w:val="001D5BE0"/>
    <w:rsid w:val="001D5C28"/>
    <w:rsid w:val="001D5D53"/>
    <w:rsid w:val="001E1171"/>
    <w:rsid w:val="001E1D6F"/>
    <w:rsid w:val="001E212A"/>
    <w:rsid w:val="001E2DB5"/>
    <w:rsid w:val="001F0D4C"/>
    <w:rsid w:val="001F0E6C"/>
    <w:rsid w:val="001F29F9"/>
    <w:rsid w:val="0020080C"/>
    <w:rsid w:val="00202054"/>
    <w:rsid w:val="00204C07"/>
    <w:rsid w:val="00204D5E"/>
    <w:rsid w:val="00205549"/>
    <w:rsid w:val="00207E7B"/>
    <w:rsid w:val="00210593"/>
    <w:rsid w:val="002105DA"/>
    <w:rsid w:val="002106EB"/>
    <w:rsid w:val="00210E45"/>
    <w:rsid w:val="0021505F"/>
    <w:rsid w:val="002213B1"/>
    <w:rsid w:val="002230A6"/>
    <w:rsid w:val="00226A04"/>
    <w:rsid w:val="00231AFE"/>
    <w:rsid w:val="00231F0F"/>
    <w:rsid w:val="00232FF2"/>
    <w:rsid w:val="0023574A"/>
    <w:rsid w:val="00241487"/>
    <w:rsid w:val="00243484"/>
    <w:rsid w:val="002441D3"/>
    <w:rsid w:val="00244228"/>
    <w:rsid w:val="002520BF"/>
    <w:rsid w:val="00252159"/>
    <w:rsid w:val="002527F5"/>
    <w:rsid w:val="00252C48"/>
    <w:rsid w:val="00253C64"/>
    <w:rsid w:val="002543A2"/>
    <w:rsid w:val="0025506E"/>
    <w:rsid w:val="00257CE0"/>
    <w:rsid w:val="00262097"/>
    <w:rsid w:val="00264CCA"/>
    <w:rsid w:val="00267AB8"/>
    <w:rsid w:val="002710D1"/>
    <w:rsid w:val="00272022"/>
    <w:rsid w:val="00274A0F"/>
    <w:rsid w:val="00274DFF"/>
    <w:rsid w:val="00275C50"/>
    <w:rsid w:val="00280692"/>
    <w:rsid w:val="0028100A"/>
    <w:rsid w:val="00282533"/>
    <w:rsid w:val="002841AB"/>
    <w:rsid w:val="00290AD9"/>
    <w:rsid w:val="002919A7"/>
    <w:rsid w:val="00293ADA"/>
    <w:rsid w:val="00294C4B"/>
    <w:rsid w:val="002952FB"/>
    <w:rsid w:val="002959C6"/>
    <w:rsid w:val="002968AB"/>
    <w:rsid w:val="002A1571"/>
    <w:rsid w:val="002A2904"/>
    <w:rsid w:val="002A29F9"/>
    <w:rsid w:val="002A3659"/>
    <w:rsid w:val="002A3ED1"/>
    <w:rsid w:val="002B1B2F"/>
    <w:rsid w:val="002B31DA"/>
    <w:rsid w:val="002B3341"/>
    <w:rsid w:val="002B436F"/>
    <w:rsid w:val="002B6CEA"/>
    <w:rsid w:val="002C086F"/>
    <w:rsid w:val="002C1E59"/>
    <w:rsid w:val="002C2786"/>
    <w:rsid w:val="002C4FEA"/>
    <w:rsid w:val="002C5076"/>
    <w:rsid w:val="002C57EF"/>
    <w:rsid w:val="002C5DB2"/>
    <w:rsid w:val="002C6983"/>
    <w:rsid w:val="002D09D0"/>
    <w:rsid w:val="002D1132"/>
    <w:rsid w:val="002D2CFE"/>
    <w:rsid w:val="002D3A21"/>
    <w:rsid w:val="002D433D"/>
    <w:rsid w:val="002D56DA"/>
    <w:rsid w:val="002D5DB7"/>
    <w:rsid w:val="002E0592"/>
    <w:rsid w:val="002E3B68"/>
    <w:rsid w:val="002F137D"/>
    <w:rsid w:val="002F28E3"/>
    <w:rsid w:val="002F3103"/>
    <w:rsid w:val="002F32DB"/>
    <w:rsid w:val="002F39E0"/>
    <w:rsid w:val="002F567F"/>
    <w:rsid w:val="002F721E"/>
    <w:rsid w:val="002F77ED"/>
    <w:rsid w:val="00302A07"/>
    <w:rsid w:val="00307066"/>
    <w:rsid w:val="00310B66"/>
    <w:rsid w:val="00311310"/>
    <w:rsid w:val="00311A4A"/>
    <w:rsid w:val="00311BC4"/>
    <w:rsid w:val="00312358"/>
    <w:rsid w:val="0031246A"/>
    <w:rsid w:val="003136BF"/>
    <w:rsid w:val="00313860"/>
    <w:rsid w:val="003164EE"/>
    <w:rsid w:val="003211CE"/>
    <w:rsid w:val="003246E3"/>
    <w:rsid w:val="0032671E"/>
    <w:rsid w:val="00326BA1"/>
    <w:rsid w:val="00330A42"/>
    <w:rsid w:val="00330E83"/>
    <w:rsid w:val="00331C72"/>
    <w:rsid w:val="00340230"/>
    <w:rsid w:val="003406EE"/>
    <w:rsid w:val="00340B67"/>
    <w:rsid w:val="00341D6E"/>
    <w:rsid w:val="003442F7"/>
    <w:rsid w:val="00345761"/>
    <w:rsid w:val="00346C07"/>
    <w:rsid w:val="00351E70"/>
    <w:rsid w:val="003553D6"/>
    <w:rsid w:val="0035797C"/>
    <w:rsid w:val="00361E99"/>
    <w:rsid w:val="003675B9"/>
    <w:rsid w:val="00373AF3"/>
    <w:rsid w:val="00373B43"/>
    <w:rsid w:val="00374B89"/>
    <w:rsid w:val="00377976"/>
    <w:rsid w:val="00382EE7"/>
    <w:rsid w:val="00383BC2"/>
    <w:rsid w:val="00383E8E"/>
    <w:rsid w:val="00384CF3"/>
    <w:rsid w:val="00386BD6"/>
    <w:rsid w:val="00387FDE"/>
    <w:rsid w:val="003907F5"/>
    <w:rsid w:val="00390DAC"/>
    <w:rsid w:val="003913BC"/>
    <w:rsid w:val="0039415D"/>
    <w:rsid w:val="003A3A71"/>
    <w:rsid w:val="003A58F1"/>
    <w:rsid w:val="003A67FC"/>
    <w:rsid w:val="003A7555"/>
    <w:rsid w:val="003B00FB"/>
    <w:rsid w:val="003B117C"/>
    <w:rsid w:val="003B1BF7"/>
    <w:rsid w:val="003B3813"/>
    <w:rsid w:val="003B729F"/>
    <w:rsid w:val="003C02F4"/>
    <w:rsid w:val="003C0B6E"/>
    <w:rsid w:val="003C38D7"/>
    <w:rsid w:val="003C3A3C"/>
    <w:rsid w:val="003C428C"/>
    <w:rsid w:val="003C5B26"/>
    <w:rsid w:val="003D0236"/>
    <w:rsid w:val="003D0391"/>
    <w:rsid w:val="003D33B4"/>
    <w:rsid w:val="003D56ED"/>
    <w:rsid w:val="003D6C10"/>
    <w:rsid w:val="003E1846"/>
    <w:rsid w:val="003E345D"/>
    <w:rsid w:val="003E39AF"/>
    <w:rsid w:val="003E44B1"/>
    <w:rsid w:val="003E4A66"/>
    <w:rsid w:val="003F0D67"/>
    <w:rsid w:val="003F1C25"/>
    <w:rsid w:val="003F3500"/>
    <w:rsid w:val="003F439F"/>
    <w:rsid w:val="00400550"/>
    <w:rsid w:val="00401467"/>
    <w:rsid w:val="004047CE"/>
    <w:rsid w:val="00405321"/>
    <w:rsid w:val="00405C9A"/>
    <w:rsid w:val="00411139"/>
    <w:rsid w:val="00411CDE"/>
    <w:rsid w:val="00412476"/>
    <w:rsid w:val="004127C2"/>
    <w:rsid w:val="0041389A"/>
    <w:rsid w:val="0041651C"/>
    <w:rsid w:val="00421F97"/>
    <w:rsid w:val="004222A6"/>
    <w:rsid w:val="0042392B"/>
    <w:rsid w:val="0042431C"/>
    <w:rsid w:val="00425A66"/>
    <w:rsid w:val="00426AC3"/>
    <w:rsid w:val="00427A7B"/>
    <w:rsid w:val="00431707"/>
    <w:rsid w:val="004337FE"/>
    <w:rsid w:val="00433802"/>
    <w:rsid w:val="00437849"/>
    <w:rsid w:val="0044165F"/>
    <w:rsid w:val="00442296"/>
    <w:rsid w:val="00443472"/>
    <w:rsid w:val="00444417"/>
    <w:rsid w:val="00445014"/>
    <w:rsid w:val="004459EC"/>
    <w:rsid w:val="004507A7"/>
    <w:rsid w:val="00455114"/>
    <w:rsid w:val="004552E7"/>
    <w:rsid w:val="00455A8C"/>
    <w:rsid w:val="0046109B"/>
    <w:rsid w:val="004618C9"/>
    <w:rsid w:val="0046402A"/>
    <w:rsid w:val="004648B0"/>
    <w:rsid w:val="00466356"/>
    <w:rsid w:val="00466996"/>
    <w:rsid w:val="00471188"/>
    <w:rsid w:val="004715AE"/>
    <w:rsid w:val="00471E64"/>
    <w:rsid w:val="00472385"/>
    <w:rsid w:val="004740DC"/>
    <w:rsid w:val="00474D72"/>
    <w:rsid w:val="00474EE5"/>
    <w:rsid w:val="00476D6C"/>
    <w:rsid w:val="0047791A"/>
    <w:rsid w:val="004802B6"/>
    <w:rsid w:val="00480958"/>
    <w:rsid w:val="004866EB"/>
    <w:rsid w:val="00487A10"/>
    <w:rsid w:val="00487B79"/>
    <w:rsid w:val="00490CA6"/>
    <w:rsid w:val="00491032"/>
    <w:rsid w:val="00492602"/>
    <w:rsid w:val="00494659"/>
    <w:rsid w:val="00494EE5"/>
    <w:rsid w:val="004954CD"/>
    <w:rsid w:val="0049638E"/>
    <w:rsid w:val="00497405"/>
    <w:rsid w:val="0049760D"/>
    <w:rsid w:val="004A0B70"/>
    <w:rsid w:val="004A2267"/>
    <w:rsid w:val="004A722E"/>
    <w:rsid w:val="004B3F36"/>
    <w:rsid w:val="004B5A86"/>
    <w:rsid w:val="004C3C01"/>
    <w:rsid w:val="004C6743"/>
    <w:rsid w:val="004C7FCC"/>
    <w:rsid w:val="004D09F2"/>
    <w:rsid w:val="004D2B50"/>
    <w:rsid w:val="004D34ED"/>
    <w:rsid w:val="004E0BD4"/>
    <w:rsid w:val="004E1D44"/>
    <w:rsid w:val="004E3570"/>
    <w:rsid w:val="004E42FB"/>
    <w:rsid w:val="004E4A13"/>
    <w:rsid w:val="004E61BB"/>
    <w:rsid w:val="004E693D"/>
    <w:rsid w:val="004E7C6E"/>
    <w:rsid w:val="004F0CF0"/>
    <w:rsid w:val="004F2753"/>
    <w:rsid w:val="004F2B66"/>
    <w:rsid w:val="004F3B24"/>
    <w:rsid w:val="004F3F01"/>
    <w:rsid w:val="004F543C"/>
    <w:rsid w:val="004F613B"/>
    <w:rsid w:val="004F7B93"/>
    <w:rsid w:val="004F7BAD"/>
    <w:rsid w:val="0050002E"/>
    <w:rsid w:val="00500A3F"/>
    <w:rsid w:val="005012D9"/>
    <w:rsid w:val="00502A32"/>
    <w:rsid w:val="00503CF0"/>
    <w:rsid w:val="005057B5"/>
    <w:rsid w:val="0050768E"/>
    <w:rsid w:val="00507D0F"/>
    <w:rsid w:val="005103D0"/>
    <w:rsid w:val="005113B1"/>
    <w:rsid w:val="005115EB"/>
    <w:rsid w:val="00511AC8"/>
    <w:rsid w:val="00512552"/>
    <w:rsid w:val="005147FC"/>
    <w:rsid w:val="0051516D"/>
    <w:rsid w:val="00515853"/>
    <w:rsid w:val="005201F5"/>
    <w:rsid w:val="00520323"/>
    <w:rsid w:val="00522486"/>
    <w:rsid w:val="005240B0"/>
    <w:rsid w:val="00525FBA"/>
    <w:rsid w:val="005266AC"/>
    <w:rsid w:val="005267B2"/>
    <w:rsid w:val="00530560"/>
    <w:rsid w:val="0053142C"/>
    <w:rsid w:val="0053368E"/>
    <w:rsid w:val="00533D75"/>
    <w:rsid w:val="005353A9"/>
    <w:rsid w:val="005372CE"/>
    <w:rsid w:val="00537DC6"/>
    <w:rsid w:val="00540D63"/>
    <w:rsid w:val="00541B91"/>
    <w:rsid w:val="005426DD"/>
    <w:rsid w:val="005501F8"/>
    <w:rsid w:val="0055079D"/>
    <w:rsid w:val="00550F17"/>
    <w:rsid w:val="00552972"/>
    <w:rsid w:val="00552BF1"/>
    <w:rsid w:val="00554B37"/>
    <w:rsid w:val="0055523E"/>
    <w:rsid w:val="0055533B"/>
    <w:rsid w:val="00555FE9"/>
    <w:rsid w:val="00556BEC"/>
    <w:rsid w:val="00556D8E"/>
    <w:rsid w:val="00556E10"/>
    <w:rsid w:val="00557D54"/>
    <w:rsid w:val="00557F80"/>
    <w:rsid w:val="00562651"/>
    <w:rsid w:val="005654F0"/>
    <w:rsid w:val="0056591B"/>
    <w:rsid w:val="00565F93"/>
    <w:rsid w:val="00567201"/>
    <w:rsid w:val="0057038D"/>
    <w:rsid w:val="0057087A"/>
    <w:rsid w:val="00581A07"/>
    <w:rsid w:val="00582E28"/>
    <w:rsid w:val="00583469"/>
    <w:rsid w:val="00586295"/>
    <w:rsid w:val="00587915"/>
    <w:rsid w:val="005918DB"/>
    <w:rsid w:val="005A05D9"/>
    <w:rsid w:val="005A6239"/>
    <w:rsid w:val="005A7939"/>
    <w:rsid w:val="005A7E04"/>
    <w:rsid w:val="005B017A"/>
    <w:rsid w:val="005B2479"/>
    <w:rsid w:val="005B2529"/>
    <w:rsid w:val="005B279E"/>
    <w:rsid w:val="005B2AD1"/>
    <w:rsid w:val="005B412E"/>
    <w:rsid w:val="005B4225"/>
    <w:rsid w:val="005B611C"/>
    <w:rsid w:val="005C2D79"/>
    <w:rsid w:val="005D0522"/>
    <w:rsid w:val="005D2C98"/>
    <w:rsid w:val="005D6841"/>
    <w:rsid w:val="005E41FB"/>
    <w:rsid w:val="005E421F"/>
    <w:rsid w:val="005E4CD0"/>
    <w:rsid w:val="005E4F50"/>
    <w:rsid w:val="005F20B2"/>
    <w:rsid w:val="005F2D41"/>
    <w:rsid w:val="005F356C"/>
    <w:rsid w:val="005F488A"/>
    <w:rsid w:val="005F57DE"/>
    <w:rsid w:val="005F589C"/>
    <w:rsid w:val="005F6374"/>
    <w:rsid w:val="005F7094"/>
    <w:rsid w:val="00600150"/>
    <w:rsid w:val="00602078"/>
    <w:rsid w:val="0060560B"/>
    <w:rsid w:val="0061119D"/>
    <w:rsid w:val="0061243C"/>
    <w:rsid w:val="006131B2"/>
    <w:rsid w:val="00613AE2"/>
    <w:rsid w:val="00614FFF"/>
    <w:rsid w:val="0061511F"/>
    <w:rsid w:val="006169C4"/>
    <w:rsid w:val="00621C34"/>
    <w:rsid w:val="00621CCB"/>
    <w:rsid w:val="00622545"/>
    <w:rsid w:val="006225BE"/>
    <w:rsid w:val="00622D95"/>
    <w:rsid w:val="00626815"/>
    <w:rsid w:val="006306FB"/>
    <w:rsid w:val="00630ABD"/>
    <w:rsid w:val="00631320"/>
    <w:rsid w:val="00631A70"/>
    <w:rsid w:val="00632020"/>
    <w:rsid w:val="00632A25"/>
    <w:rsid w:val="00632E3E"/>
    <w:rsid w:val="00634FB7"/>
    <w:rsid w:val="0063505E"/>
    <w:rsid w:val="006358D9"/>
    <w:rsid w:val="0063781B"/>
    <w:rsid w:val="006378E2"/>
    <w:rsid w:val="00637C23"/>
    <w:rsid w:val="0064078D"/>
    <w:rsid w:val="00641476"/>
    <w:rsid w:val="00641984"/>
    <w:rsid w:val="006462A3"/>
    <w:rsid w:val="00646593"/>
    <w:rsid w:val="00646669"/>
    <w:rsid w:val="006502B2"/>
    <w:rsid w:val="00650705"/>
    <w:rsid w:val="00651840"/>
    <w:rsid w:val="00652887"/>
    <w:rsid w:val="00653F09"/>
    <w:rsid w:val="006568BC"/>
    <w:rsid w:val="00660DB2"/>
    <w:rsid w:val="006634AF"/>
    <w:rsid w:val="006643AD"/>
    <w:rsid w:val="00665365"/>
    <w:rsid w:val="00665C01"/>
    <w:rsid w:val="00666D90"/>
    <w:rsid w:val="0067177E"/>
    <w:rsid w:val="00672AF7"/>
    <w:rsid w:val="00673638"/>
    <w:rsid w:val="00675E5A"/>
    <w:rsid w:val="006803AA"/>
    <w:rsid w:val="00681B97"/>
    <w:rsid w:val="00681D48"/>
    <w:rsid w:val="006837CE"/>
    <w:rsid w:val="00683E39"/>
    <w:rsid w:val="00687AA5"/>
    <w:rsid w:val="006918C0"/>
    <w:rsid w:val="00692CD3"/>
    <w:rsid w:val="00694A6A"/>
    <w:rsid w:val="006950F5"/>
    <w:rsid w:val="006A1661"/>
    <w:rsid w:val="006A31FF"/>
    <w:rsid w:val="006A6CFB"/>
    <w:rsid w:val="006B07E6"/>
    <w:rsid w:val="006B0C3D"/>
    <w:rsid w:val="006B1ACF"/>
    <w:rsid w:val="006B1FF3"/>
    <w:rsid w:val="006B2D12"/>
    <w:rsid w:val="006B5DC7"/>
    <w:rsid w:val="006B6FD9"/>
    <w:rsid w:val="006C024F"/>
    <w:rsid w:val="006C0379"/>
    <w:rsid w:val="006C54D7"/>
    <w:rsid w:val="006C57CB"/>
    <w:rsid w:val="006C73EC"/>
    <w:rsid w:val="006D0924"/>
    <w:rsid w:val="006D0C8E"/>
    <w:rsid w:val="006D242B"/>
    <w:rsid w:val="006D4E1C"/>
    <w:rsid w:val="006E0A54"/>
    <w:rsid w:val="006E71F3"/>
    <w:rsid w:val="006E7A53"/>
    <w:rsid w:val="006E7C72"/>
    <w:rsid w:val="006F0B8B"/>
    <w:rsid w:val="006F173A"/>
    <w:rsid w:val="006F6B01"/>
    <w:rsid w:val="006F7C7D"/>
    <w:rsid w:val="007014ED"/>
    <w:rsid w:val="00703307"/>
    <w:rsid w:val="00705898"/>
    <w:rsid w:val="007077F0"/>
    <w:rsid w:val="00707F68"/>
    <w:rsid w:val="00711107"/>
    <w:rsid w:val="007116DC"/>
    <w:rsid w:val="00711E66"/>
    <w:rsid w:val="00712257"/>
    <w:rsid w:val="00713BBD"/>
    <w:rsid w:val="00716B99"/>
    <w:rsid w:val="007211B8"/>
    <w:rsid w:val="00725F40"/>
    <w:rsid w:val="00725F5F"/>
    <w:rsid w:val="007272A6"/>
    <w:rsid w:val="00731714"/>
    <w:rsid w:val="0073454E"/>
    <w:rsid w:val="00740B41"/>
    <w:rsid w:val="00740E54"/>
    <w:rsid w:val="0074105A"/>
    <w:rsid w:val="00743C56"/>
    <w:rsid w:val="00744580"/>
    <w:rsid w:val="00744B78"/>
    <w:rsid w:val="007457E6"/>
    <w:rsid w:val="007465D6"/>
    <w:rsid w:val="007477CC"/>
    <w:rsid w:val="00747AD4"/>
    <w:rsid w:val="00750106"/>
    <w:rsid w:val="00751B55"/>
    <w:rsid w:val="0075241A"/>
    <w:rsid w:val="007532C7"/>
    <w:rsid w:val="00754828"/>
    <w:rsid w:val="0075731F"/>
    <w:rsid w:val="0076399A"/>
    <w:rsid w:val="00764D54"/>
    <w:rsid w:val="00765B0A"/>
    <w:rsid w:val="00765D79"/>
    <w:rsid w:val="00766994"/>
    <w:rsid w:val="00766B73"/>
    <w:rsid w:val="00767DA9"/>
    <w:rsid w:val="00767E81"/>
    <w:rsid w:val="00771132"/>
    <w:rsid w:val="00774030"/>
    <w:rsid w:val="0077551B"/>
    <w:rsid w:val="007769BE"/>
    <w:rsid w:val="0078017F"/>
    <w:rsid w:val="00780A30"/>
    <w:rsid w:val="00780F46"/>
    <w:rsid w:val="007810E3"/>
    <w:rsid w:val="0078134C"/>
    <w:rsid w:val="00782078"/>
    <w:rsid w:val="007821A2"/>
    <w:rsid w:val="00782F72"/>
    <w:rsid w:val="00786222"/>
    <w:rsid w:val="00790D91"/>
    <w:rsid w:val="007913A3"/>
    <w:rsid w:val="007927FE"/>
    <w:rsid w:val="00793722"/>
    <w:rsid w:val="00794B1C"/>
    <w:rsid w:val="007A55F1"/>
    <w:rsid w:val="007A5838"/>
    <w:rsid w:val="007B5846"/>
    <w:rsid w:val="007B7349"/>
    <w:rsid w:val="007B7C02"/>
    <w:rsid w:val="007C74AD"/>
    <w:rsid w:val="007C781B"/>
    <w:rsid w:val="007D3F4D"/>
    <w:rsid w:val="007D4650"/>
    <w:rsid w:val="007D5363"/>
    <w:rsid w:val="007D65B8"/>
    <w:rsid w:val="007E0786"/>
    <w:rsid w:val="007E0C22"/>
    <w:rsid w:val="007E1101"/>
    <w:rsid w:val="007E1581"/>
    <w:rsid w:val="007E4341"/>
    <w:rsid w:val="007F35D7"/>
    <w:rsid w:val="007F5ECC"/>
    <w:rsid w:val="00800BB2"/>
    <w:rsid w:val="00801593"/>
    <w:rsid w:val="00801AA0"/>
    <w:rsid w:val="00810456"/>
    <w:rsid w:val="008108DF"/>
    <w:rsid w:val="008115A4"/>
    <w:rsid w:val="00814399"/>
    <w:rsid w:val="00816A69"/>
    <w:rsid w:val="00817707"/>
    <w:rsid w:val="00820AE0"/>
    <w:rsid w:val="00820DF0"/>
    <w:rsid w:val="00821175"/>
    <w:rsid w:val="008248EA"/>
    <w:rsid w:val="00825776"/>
    <w:rsid w:val="008264C7"/>
    <w:rsid w:val="0083092C"/>
    <w:rsid w:val="00837FFC"/>
    <w:rsid w:val="00840290"/>
    <w:rsid w:val="0084068C"/>
    <w:rsid w:val="00841A16"/>
    <w:rsid w:val="00850079"/>
    <w:rsid w:val="008532AC"/>
    <w:rsid w:val="00853397"/>
    <w:rsid w:val="0085769B"/>
    <w:rsid w:val="00857A59"/>
    <w:rsid w:val="008610AC"/>
    <w:rsid w:val="00862103"/>
    <w:rsid w:val="00863B4D"/>
    <w:rsid w:val="00863D60"/>
    <w:rsid w:val="008641B2"/>
    <w:rsid w:val="008644B6"/>
    <w:rsid w:val="00865893"/>
    <w:rsid w:val="00865A38"/>
    <w:rsid w:val="00867DF4"/>
    <w:rsid w:val="00871618"/>
    <w:rsid w:val="00871EED"/>
    <w:rsid w:val="00875DB6"/>
    <w:rsid w:val="00877AB0"/>
    <w:rsid w:val="008806CC"/>
    <w:rsid w:val="00882126"/>
    <w:rsid w:val="00883D4C"/>
    <w:rsid w:val="0088465D"/>
    <w:rsid w:val="00884FA0"/>
    <w:rsid w:val="00885A8D"/>
    <w:rsid w:val="00887713"/>
    <w:rsid w:val="00887784"/>
    <w:rsid w:val="0089007D"/>
    <w:rsid w:val="00890B97"/>
    <w:rsid w:val="00890EBE"/>
    <w:rsid w:val="00892D62"/>
    <w:rsid w:val="008939FD"/>
    <w:rsid w:val="00894491"/>
    <w:rsid w:val="0089665D"/>
    <w:rsid w:val="008970C7"/>
    <w:rsid w:val="0089724B"/>
    <w:rsid w:val="008A1DD8"/>
    <w:rsid w:val="008A2217"/>
    <w:rsid w:val="008A4663"/>
    <w:rsid w:val="008A744E"/>
    <w:rsid w:val="008A7EB3"/>
    <w:rsid w:val="008B0262"/>
    <w:rsid w:val="008B0C55"/>
    <w:rsid w:val="008B1891"/>
    <w:rsid w:val="008B4F40"/>
    <w:rsid w:val="008B5329"/>
    <w:rsid w:val="008B5457"/>
    <w:rsid w:val="008B6053"/>
    <w:rsid w:val="008C0853"/>
    <w:rsid w:val="008C12E6"/>
    <w:rsid w:val="008C1329"/>
    <w:rsid w:val="008C5DF9"/>
    <w:rsid w:val="008D485C"/>
    <w:rsid w:val="008D5078"/>
    <w:rsid w:val="008D5364"/>
    <w:rsid w:val="008D5BC1"/>
    <w:rsid w:val="008D7084"/>
    <w:rsid w:val="008D76FE"/>
    <w:rsid w:val="008D77DD"/>
    <w:rsid w:val="008E06B7"/>
    <w:rsid w:val="008E4021"/>
    <w:rsid w:val="008E4D8E"/>
    <w:rsid w:val="008E6110"/>
    <w:rsid w:val="008E72E1"/>
    <w:rsid w:val="008E7777"/>
    <w:rsid w:val="008F35AE"/>
    <w:rsid w:val="008F5460"/>
    <w:rsid w:val="008F56BF"/>
    <w:rsid w:val="00903884"/>
    <w:rsid w:val="00903A35"/>
    <w:rsid w:val="00904483"/>
    <w:rsid w:val="00907AFC"/>
    <w:rsid w:val="00916C6B"/>
    <w:rsid w:val="009204E5"/>
    <w:rsid w:val="0092654D"/>
    <w:rsid w:val="0092680D"/>
    <w:rsid w:val="00931781"/>
    <w:rsid w:val="00932C01"/>
    <w:rsid w:val="00933CEB"/>
    <w:rsid w:val="0093571F"/>
    <w:rsid w:val="0093694F"/>
    <w:rsid w:val="0093720A"/>
    <w:rsid w:val="0093757D"/>
    <w:rsid w:val="00937A28"/>
    <w:rsid w:val="00937CDF"/>
    <w:rsid w:val="009412FA"/>
    <w:rsid w:val="00941712"/>
    <w:rsid w:val="0094403C"/>
    <w:rsid w:val="00947F57"/>
    <w:rsid w:val="00951A6D"/>
    <w:rsid w:val="00952BF8"/>
    <w:rsid w:val="0095365B"/>
    <w:rsid w:val="00953D71"/>
    <w:rsid w:val="00953F52"/>
    <w:rsid w:val="00955EAC"/>
    <w:rsid w:val="00955F34"/>
    <w:rsid w:val="00956450"/>
    <w:rsid w:val="0095759B"/>
    <w:rsid w:val="0096254F"/>
    <w:rsid w:val="00967666"/>
    <w:rsid w:val="0096771C"/>
    <w:rsid w:val="009709CA"/>
    <w:rsid w:val="00974A02"/>
    <w:rsid w:val="00974EE8"/>
    <w:rsid w:val="009767FC"/>
    <w:rsid w:val="00976CAE"/>
    <w:rsid w:val="00981F77"/>
    <w:rsid w:val="009843B9"/>
    <w:rsid w:val="00986B47"/>
    <w:rsid w:val="00991AF6"/>
    <w:rsid w:val="00993B08"/>
    <w:rsid w:val="00994177"/>
    <w:rsid w:val="00995B64"/>
    <w:rsid w:val="00996BF1"/>
    <w:rsid w:val="00996D26"/>
    <w:rsid w:val="00997E60"/>
    <w:rsid w:val="009A1A9D"/>
    <w:rsid w:val="009A1F36"/>
    <w:rsid w:val="009A24C5"/>
    <w:rsid w:val="009A2725"/>
    <w:rsid w:val="009A5F8C"/>
    <w:rsid w:val="009A69EA"/>
    <w:rsid w:val="009A70A8"/>
    <w:rsid w:val="009B0F1D"/>
    <w:rsid w:val="009B0F42"/>
    <w:rsid w:val="009B34AA"/>
    <w:rsid w:val="009B47EA"/>
    <w:rsid w:val="009B50DE"/>
    <w:rsid w:val="009B71A7"/>
    <w:rsid w:val="009B7737"/>
    <w:rsid w:val="009B78E2"/>
    <w:rsid w:val="009C005C"/>
    <w:rsid w:val="009C0854"/>
    <w:rsid w:val="009C0CDE"/>
    <w:rsid w:val="009C1E9D"/>
    <w:rsid w:val="009C26F7"/>
    <w:rsid w:val="009C59D3"/>
    <w:rsid w:val="009C5E05"/>
    <w:rsid w:val="009C6A99"/>
    <w:rsid w:val="009C6ECD"/>
    <w:rsid w:val="009D295C"/>
    <w:rsid w:val="009D4225"/>
    <w:rsid w:val="009D7612"/>
    <w:rsid w:val="009E1CAB"/>
    <w:rsid w:val="009E1CD8"/>
    <w:rsid w:val="009E4226"/>
    <w:rsid w:val="009E550C"/>
    <w:rsid w:val="009E6149"/>
    <w:rsid w:val="009E6718"/>
    <w:rsid w:val="009E6A01"/>
    <w:rsid w:val="009F2484"/>
    <w:rsid w:val="009F5D88"/>
    <w:rsid w:val="009F6605"/>
    <w:rsid w:val="009F7227"/>
    <w:rsid w:val="00A00917"/>
    <w:rsid w:val="00A00FF1"/>
    <w:rsid w:val="00A02505"/>
    <w:rsid w:val="00A02AAA"/>
    <w:rsid w:val="00A0415F"/>
    <w:rsid w:val="00A0426F"/>
    <w:rsid w:val="00A05827"/>
    <w:rsid w:val="00A0641D"/>
    <w:rsid w:val="00A06F3F"/>
    <w:rsid w:val="00A0716D"/>
    <w:rsid w:val="00A11B5C"/>
    <w:rsid w:val="00A12A00"/>
    <w:rsid w:val="00A13979"/>
    <w:rsid w:val="00A15235"/>
    <w:rsid w:val="00A21584"/>
    <w:rsid w:val="00A22A1F"/>
    <w:rsid w:val="00A22AF0"/>
    <w:rsid w:val="00A24D04"/>
    <w:rsid w:val="00A26DE5"/>
    <w:rsid w:val="00A33403"/>
    <w:rsid w:val="00A359AC"/>
    <w:rsid w:val="00A4071D"/>
    <w:rsid w:val="00A40C25"/>
    <w:rsid w:val="00A44B4F"/>
    <w:rsid w:val="00A46AE0"/>
    <w:rsid w:val="00A47B47"/>
    <w:rsid w:val="00A516F6"/>
    <w:rsid w:val="00A51D47"/>
    <w:rsid w:val="00A520C9"/>
    <w:rsid w:val="00A52190"/>
    <w:rsid w:val="00A526C3"/>
    <w:rsid w:val="00A5274F"/>
    <w:rsid w:val="00A527E1"/>
    <w:rsid w:val="00A53423"/>
    <w:rsid w:val="00A60322"/>
    <w:rsid w:val="00A62B71"/>
    <w:rsid w:val="00A62CB4"/>
    <w:rsid w:val="00A64E5F"/>
    <w:rsid w:val="00A67EC1"/>
    <w:rsid w:val="00A70086"/>
    <w:rsid w:val="00A72BF2"/>
    <w:rsid w:val="00A73FAA"/>
    <w:rsid w:val="00A75CED"/>
    <w:rsid w:val="00A762BF"/>
    <w:rsid w:val="00A77147"/>
    <w:rsid w:val="00A80997"/>
    <w:rsid w:val="00A80A5A"/>
    <w:rsid w:val="00A81217"/>
    <w:rsid w:val="00A81222"/>
    <w:rsid w:val="00A8130F"/>
    <w:rsid w:val="00A81335"/>
    <w:rsid w:val="00A825B5"/>
    <w:rsid w:val="00A82C97"/>
    <w:rsid w:val="00A82E40"/>
    <w:rsid w:val="00A83C29"/>
    <w:rsid w:val="00A83DB5"/>
    <w:rsid w:val="00A84515"/>
    <w:rsid w:val="00A84FEF"/>
    <w:rsid w:val="00A85E99"/>
    <w:rsid w:val="00A8716C"/>
    <w:rsid w:val="00A922C7"/>
    <w:rsid w:val="00A92BA2"/>
    <w:rsid w:val="00A934AE"/>
    <w:rsid w:val="00A973D0"/>
    <w:rsid w:val="00A97BD5"/>
    <w:rsid w:val="00AA01CC"/>
    <w:rsid w:val="00AA1322"/>
    <w:rsid w:val="00AA24C9"/>
    <w:rsid w:val="00AA25D2"/>
    <w:rsid w:val="00AA2E22"/>
    <w:rsid w:val="00AA3E13"/>
    <w:rsid w:val="00AB04C7"/>
    <w:rsid w:val="00AB5F28"/>
    <w:rsid w:val="00AC1B1E"/>
    <w:rsid w:val="00AC49A8"/>
    <w:rsid w:val="00AD258D"/>
    <w:rsid w:val="00AD2894"/>
    <w:rsid w:val="00AD2985"/>
    <w:rsid w:val="00AD5430"/>
    <w:rsid w:val="00AD7885"/>
    <w:rsid w:val="00AE7183"/>
    <w:rsid w:val="00AF068D"/>
    <w:rsid w:val="00AF2253"/>
    <w:rsid w:val="00AF5D52"/>
    <w:rsid w:val="00AF60CD"/>
    <w:rsid w:val="00AF7807"/>
    <w:rsid w:val="00B05FE9"/>
    <w:rsid w:val="00B066B4"/>
    <w:rsid w:val="00B0695B"/>
    <w:rsid w:val="00B12828"/>
    <w:rsid w:val="00B163F0"/>
    <w:rsid w:val="00B22797"/>
    <w:rsid w:val="00B2366B"/>
    <w:rsid w:val="00B271FA"/>
    <w:rsid w:val="00B27948"/>
    <w:rsid w:val="00B32F51"/>
    <w:rsid w:val="00B3389B"/>
    <w:rsid w:val="00B369B5"/>
    <w:rsid w:val="00B37800"/>
    <w:rsid w:val="00B40424"/>
    <w:rsid w:val="00B4081F"/>
    <w:rsid w:val="00B412A5"/>
    <w:rsid w:val="00B428A6"/>
    <w:rsid w:val="00B4361C"/>
    <w:rsid w:val="00B4364E"/>
    <w:rsid w:val="00B45A1A"/>
    <w:rsid w:val="00B460F7"/>
    <w:rsid w:val="00B47BFC"/>
    <w:rsid w:val="00B5137D"/>
    <w:rsid w:val="00B51742"/>
    <w:rsid w:val="00B54042"/>
    <w:rsid w:val="00B54911"/>
    <w:rsid w:val="00B55668"/>
    <w:rsid w:val="00B55AAA"/>
    <w:rsid w:val="00B55FC6"/>
    <w:rsid w:val="00B5706D"/>
    <w:rsid w:val="00B578DD"/>
    <w:rsid w:val="00B57A62"/>
    <w:rsid w:val="00B6232C"/>
    <w:rsid w:val="00B65761"/>
    <w:rsid w:val="00B65EA7"/>
    <w:rsid w:val="00B66713"/>
    <w:rsid w:val="00B67500"/>
    <w:rsid w:val="00B676EA"/>
    <w:rsid w:val="00B678C9"/>
    <w:rsid w:val="00B67967"/>
    <w:rsid w:val="00B706F8"/>
    <w:rsid w:val="00B72199"/>
    <w:rsid w:val="00B73AF6"/>
    <w:rsid w:val="00B77028"/>
    <w:rsid w:val="00B770A4"/>
    <w:rsid w:val="00B77989"/>
    <w:rsid w:val="00B82310"/>
    <w:rsid w:val="00B8482A"/>
    <w:rsid w:val="00B84A03"/>
    <w:rsid w:val="00B86615"/>
    <w:rsid w:val="00B87A20"/>
    <w:rsid w:val="00B87CEB"/>
    <w:rsid w:val="00B925A6"/>
    <w:rsid w:val="00B92D52"/>
    <w:rsid w:val="00B938F9"/>
    <w:rsid w:val="00B94F86"/>
    <w:rsid w:val="00B96149"/>
    <w:rsid w:val="00BA2015"/>
    <w:rsid w:val="00BA2FAC"/>
    <w:rsid w:val="00BA3670"/>
    <w:rsid w:val="00BA5C0C"/>
    <w:rsid w:val="00BA62AC"/>
    <w:rsid w:val="00BA7328"/>
    <w:rsid w:val="00BB1186"/>
    <w:rsid w:val="00BB3DF7"/>
    <w:rsid w:val="00BB4230"/>
    <w:rsid w:val="00BB7FF4"/>
    <w:rsid w:val="00BC1AE0"/>
    <w:rsid w:val="00BC288F"/>
    <w:rsid w:val="00BC7C09"/>
    <w:rsid w:val="00BC7CC3"/>
    <w:rsid w:val="00BC7D47"/>
    <w:rsid w:val="00BD08C0"/>
    <w:rsid w:val="00BD0CAB"/>
    <w:rsid w:val="00BD43A5"/>
    <w:rsid w:val="00BD6972"/>
    <w:rsid w:val="00BD788D"/>
    <w:rsid w:val="00BE0480"/>
    <w:rsid w:val="00BE1739"/>
    <w:rsid w:val="00BE6D6A"/>
    <w:rsid w:val="00BF044E"/>
    <w:rsid w:val="00BF2F93"/>
    <w:rsid w:val="00BF3ED6"/>
    <w:rsid w:val="00BF6A50"/>
    <w:rsid w:val="00C003E5"/>
    <w:rsid w:val="00C008F1"/>
    <w:rsid w:val="00C00F61"/>
    <w:rsid w:val="00C05948"/>
    <w:rsid w:val="00C05D8E"/>
    <w:rsid w:val="00C104F2"/>
    <w:rsid w:val="00C10790"/>
    <w:rsid w:val="00C10D94"/>
    <w:rsid w:val="00C11CDE"/>
    <w:rsid w:val="00C14C5F"/>
    <w:rsid w:val="00C1577F"/>
    <w:rsid w:val="00C163CE"/>
    <w:rsid w:val="00C20C13"/>
    <w:rsid w:val="00C21913"/>
    <w:rsid w:val="00C23497"/>
    <w:rsid w:val="00C25229"/>
    <w:rsid w:val="00C252CF"/>
    <w:rsid w:val="00C257ED"/>
    <w:rsid w:val="00C25CEA"/>
    <w:rsid w:val="00C278BA"/>
    <w:rsid w:val="00C332F3"/>
    <w:rsid w:val="00C35F45"/>
    <w:rsid w:val="00C37E53"/>
    <w:rsid w:val="00C401AF"/>
    <w:rsid w:val="00C409E3"/>
    <w:rsid w:val="00C420E9"/>
    <w:rsid w:val="00C51171"/>
    <w:rsid w:val="00C51413"/>
    <w:rsid w:val="00C6055B"/>
    <w:rsid w:val="00C612BA"/>
    <w:rsid w:val="00C620A9"/>
    <w:rsid w:val="00C62756"/>
    <w:rsid w:val="00C62E07"/>
    <w:rsid w:val="00C643AA"/>
    <w:rsid w:val="00C72CF8"/>
    <w:rsid w:val="00C72D46"/>
    <w:rsid w:val="00C739A6"/>
    <w:rsid w:val="00C836A0"/>
    <w:rsid w:val="00C83889"/>
    <w:rsid w:val="00C84102"/>
    <w:rsid w:val="00C8620A"/>
    <w:rsid w:val="00C87372"/>
    <w:rsid w:val="00C874A8"/>
    <w:rsid w:val="00C90217"/>
    <w:rsid w:val="00C9522E"/>
    <w:rsid w:val="00C957CD"/>
    <w:rsid w:val="00C9681F"/>
    <w:rsid w:val="00C96A46"/>
    <w:rsid w:val="00C970C4"/>
    <w:rsid w:val="00CA6C34"/>
    <w:rsid w:val="00CA71E7"/>
    <w:rsid w:val="00CA7E43"/>
    <w:rsid w:val="00CB0C38"/>
    <w:rsid w:val="00CB0FC3"/>
    <w:rsid w:val="00CB23CC"/>
    <w:rsid w:val="00CB2754"/>
    <w:rsid w:val="00CB4812"/>
    <w:rsid w:val="00CC2381"/>
    <w:rsid w:val="00CC660C"/>
    <w:rsid w:val="00CD03A7"/>
    <w:rsid w:val="00CD2B00"/>
    <w:rsid w:val="00CD4CD9"/>
    <w:rsid w:val="00CD6A56"/>
    <w:rsid w:val="00CD77DE"/>
    <w:rsid w:val="00CE03E2"/>
    <w:rsid w:val="00CE0B17"/>
    <w:rsid w:val="00CE323F"/>
    <w:rsid w:val="00CE425D"/>
    <w:rsid w:val="00CE5DD0"/>
    <w:rsid w:val="00CE5F3B"/>
    <w:rsid w:val="00CE6E88"/>
    <w:rsid w:val="00CF0138"/>
    <w:rsid w:val="00CF5D4D"/>
    <w:rsid w:val="00CF62EA"/>
    <w:rsid w:val="00CF6E2D"/>
    <w:rsid w:val="00CF7018"/>
    <w:rsid w:val="00D029A4"/>
    <w:rsid w:val="00D04C72"/>
    <w:rsid w:val="00D056B3"/>
    <w:rsid w:val="00D065AE"/>
    <w:rsid w:val="00D100FB"/>
    <w:rsid w:val="00D10995"/>
    <w:rsid w:val="00D121CE"/>
    <w:rsid w:val="00D13C1B"/>
    <w:rsid w:val="00D13D7F"/>
    <w:rsid w:val="00D15DA6"/>
    <w:rsid w:val="00D1601A"/>
    <w:rsid w:val="00D16144"/>
    <w:rsid w:val="00D168CF"/>
    <w:rsid w:val="00D170B6"/>
    <w:rsid w:val="00D1717F"/>
    <w:rsid w:val="00D278AC"/>
    <w:rsid w:val="00D30F4A"/>
    <w:rsid w:val="00D3171E"/>
    <w:rsid w:val="00D34956"/>
    <w:rsid w:val="00D357ED"/>
    <w:rsid w:val="00D3642B"/>
    <w:rsid w:val="00D36ADD"/>
    <w:rsid w:val="00D3703E"/>
    <w:rsid w:val="00D40726"/>
    <w:rsid w:val="00D42377"/>
    <w:rsid w:val="00D46463"/>
    <w:rsid w:val="00D51660"/>
    <w:rsid w:val="00D51721"/>
    <w:rsid w:val="00D56644"/>
    <w:rsid w:val="00D60879"/>
    <w:rsid w:val="00D62E59"/>
    <w:rsid w:val="00D638A7"/>
    <w:rsid w:val="00D64842"/>
    <w:rsid w:val="00D65FB5"/>
    <w:rsid w:val="00D66153"/>
    <w:rsid w:val="00D7076A"/>
    <w:rsid w:val="00D71412"/>
    <w:rsid w:val="00D7251A"/>
    <w:rsid w:val="00D72BF8"/>
    <w:rsid w:val="00D75497"/>
    <w:rsid w:val="00D84387"/>
    <w:rsid w:val="00D850AF"/>
    <w:rsid w:val="00D85CE5"/>
    <w:rsid w:val="00D93F54"/>
    <w:rsid w:val="00DA007A"/>
    <w:rsid w:val="00DA15C3"/>
    <w:rsid w:val="00DA1B42"/>
    <w:rsid w:val="00DA1DA8"/>
    <w:rsid w:val="00DA587A"/>
    <w:rsid w:val="00DB0CD1"/>
    <w:rsid w:val="00DB2811"/>
    <w:rsid w:val="00DB3AFB"/>
    <w:rsid w:val="00DB4648"/>
    <w:rsid w:val="00DB5D57"/>
    <w:rsid w:val="00DB6351"/>
    <w:rsid w:val="00DC1638"/>
    <w:rsid w:val="00DC360F"/>
    <w:rsid w:val="00DC4690"/>
    <w:rsid w:val="00DC50B3"/>
    <w:rsid w:val="00DC6027"/>
    <w:rsid w:val="00DC6302"/>
    <w:rsid w:val="00DC76EF"/>
    <w:rsid w:val="00DD26E0"/>
    <w:rsid w:val="00DD6D9C"/>
    <w:rsid w:val="00DD7C38"/>
    <w:rsid w:val="00DE0D14"/>
    <w:rsid w:val="00DE13D3"/>
    <w:rsid w:val="00DE30AD"/>
    <w:rsid w:val="00DE3B61"/>
    <w:rsid w:val="00DE5E5C"/>
    <w:rsid w:val="00DF0886"/>
    <w:rsid w:val="00DF2B9B"/>
    <w:rsid w:val="00DF2EF5"/>
    <w:rsid w:val="00DF50EF"/>
    <w:rsid w:val="00DF6350"/>
    <w:rsid w:val="00E0250B"/>
    <w:rsid w:val="00E03487"/>
    <w:rsid w:val="00E06572"/>
    <w:rsid w:val="00E17BE7"/>
    <w:rsid w:val="00E20943"/>
    <w:rsid w:val="00E2136C"/>
    <w:rsid w:val="00E22F09"/>
    <w:rsid w:val="00E240CC"/>
    <w:rsid w:val="00E24718"/>
    <w:rsid w:val="00E259DB"/>
    <w:rsid w:val="00E25FC0"/>
    <w:rsid w:val="00E27EF8"/>
    <w:rsid w:val="00E31C3C"/>
    <w:rsid w:val="00E32101"/>
    <w:rsid w:val="00E34C5C"/>
    <w:rsid w:val="00E36448"/>
    <w:rsid w:val="00E4107B"/>
    <w:rsid w:val="00E42175"/>
    <w:rsid w:val="00E428C8"/>
    <w:rsid w:val="00E42DBA"/>
    <w:rsid w:val="00E4526A"/>
    <w:rsid w:val="00E4761C"/>
    <w:rsid w:val="00E47C21"/>
    <w:rsid w:val="00E52484"/>
    <w:rsid w:val="00E60F50"/>
    <w:rsid w:val="00E631E4"/>
    <w:rsid w:val="00E64405"/>
    <w:rsid w:val="00E660FB"/>
    <w:rsid w:val="00E664EC"/>
    <w:rsid w:val="00E7007A"/>
    <w:rsid w:val="00E701C7"/>
    <w:rsid w:val="00E70243"/>
    <w:rsid w:val="00E74DDA"/>
    <w:rsid w:val="00E76D07"/>
    <w:rsid w:val="00E76E06"/>
    <w:rsid w:val="00E77157"/>
    <w:rsid w:val="00E871C5"/>
    <w:rsid w:val="00E906AA"/>
    <w:rsid w:val="00E90C0E"/>
    <w:rsid w:val="00E9192C"/>
    <w:rsid w:val="00E93989"/>
    <w:rsid w:val="00E95BBE"/>
    <w:rsid w:val="00EA17BA"/>
    <w:rsid w:val="00EA22B8"/>
    <w:rsid w:val="00EB0E45"/>
    <w:rsid w:val="00EB1AB6"/>
    <w:rsid w:val="00EB1D8A"/>
    <w:rsid w:val="00EB5988"/>
    <w:rsid w:val="00EB7503"/>
    <w:rsid w:val="00EC240A"/>
    <w:rsid w:val="00EC4565"/>
    <w:rsid w:val="00EC5176"/>
    <w:rsid w:val="00EC6A10"/>
    <w:rsid w:val="00EC6C7E"/>
    <w:rsid w:val="00EC7924"/>
    <w:rsid w:val="00ED0791"/>
    <w:rsid w:val="00ED20CF"/>
    <w:rsid w:val="00ED644F"/>
    <w:rsid w:val="00ED7ACF"/>
    <w:rsid w:val="00ED7ADC"/>
    <w:rsid w:val="00EE0F0A"/>
    <w:rsid w:val="00EE3E33"/>
    <w:rsid w:val="00EE41B2"/>
    <w:rsid w:val="00EE48A3"/>
    <w:rsid w:val="00EE5FAC"/>
    <w:rsid w:val="00EE6BE2"/>
    <w:rsid w:val="00EF4C23"/>
    <w:rsid w:val="00EF5FEC"/>
    <w:rsid w:val="00EF7CBA"/>
    <w:rsid w:val="00F035AB"/>
    <w:rsid w:val="00F0463D"/>
    <w:rsid w:val="00F05220"/>
    <w:rsid w:val="00F05ECC"/>
    <w:rsid w:val="00F10179"/>
    <w:rsid w:val="00F110E5"/>
    <w:rsid w:val="00F12B85"/>
    <w:rsid w:val="00F12E8D"/>
    <w:rsid w:val="00F14F79"/>
    <w:rsid w:val="00F158BB"/>
    <w:rsid w:val="00F15988"/>
    <w:rsid w:val="00F16579"/>
    <w:rsid w:val="00F17AB6"/>
    <w:rsid w:val="00F17ACD"/>
    <w:rsid w:val="00F209EA"/>
    <w:rsid w:val="00F2157E"/>
    <w:rsid w:val="00F229FE"/>
    <w:rsid w:val="00F258C7"/>
    <w:rsid w:val="00F33E58"/>
    <w:rsid w:val="00F340C8"/>
    <w:rsid w:val="00F3411F"/>
    <w:rsid w:val="00F35857"/>
    <w:rsid w:val="00F40578"/>
    <w:rsid w:val="00F409E9"/>
    <w:rsid w:val="00F40B45"/>
    <w:rsid w:val="00F41A44"/>
    <w:rsid w:val="00F4775F"/>
    <w:rsid w:val="00F504C3"/>
    <w:rsid w:val="00F54823"/>
    <w:rsid w:val="00F54A98"/>
    <w:rsid w:val="00F557EB"/>
    <w:rsid w:val="00F55964"/>
    <w:rsid w:val="00F55C94"/>
    <w:rsid w:val="00F62C34"/>
    <w:rsid w:val="00F64FB2"/>
    <w:rsid w:val="00F6787E"/>
    <w:rsid w:val="00F71271"/>
    <w:rsid w:val="00F7150A"/>
    <w:rsid w:val="00F72F86"/>
    <w:rsid w:val="00F73F29"/>
    <w:rsid w:val="00F7561D"/>
    <w:rsid w:val="00F75E6A"/>
    <w:rsid w:val="00F7690B"/>
    <w:rsid w:val="00F80B89"/>
    <w:rsid w:val="00F838D9"/>
    <w:rsid w:val="00F83A0D"/>
    <w:rsid w:val="00F84B0D"/>
    <w:rsid w:val="00F905A8"/>
    <w:rsid w:val="00F93D42"/>
    <w:rsid w:val="00F94426"/>
    <w:rsid w:val="00F9452F"/>
    <w:rsid w:val="00F970E4"/>
    <w:rsid w:val="00FA39FC"/>
    <w:rsid w:val="00FA4B73"/>
    <w:rsid w:val="00FB1419"/>
    <w:rsid w:val="00FB354F"/>
    <w:rsid w:val="00FB3B0D"/>
    <w:rsid w:val="00FC21FD"/>
    <w:rsid w:val="00FC289A"/>
    <w:rsid w:val="00FC45BA"/>
    <w:rsid w:val="00FC54C3"/>
    <w:rsid w:val="00FC62A0"/>
    <w:rsid w:val="00FC6976"/>
    <w:rsid w:val="00FD068F"/>
    <w:rsid w:val="00FD12B3"/>
    <w:rsid w:val="00FD206B"/>
    <w:rsid w:val="00FD3B30"/>
    <w:rsid w:val="00FD4DCD"/>
    <w:rsid w:val="00FD5649"/>
    <w:rsid w:val="00FD5C23"/>
    <w:rsid w:val="00FD7EAE"/>
    <w:rsid w:val="00FE0477"/>
    <w:rsid w:val="00FE284E"/>
    <w:rsid w:val="00FE38FB"/>
    <w:rsid w:val="00FE4DCB"/>
    <w:rsid w:val="00FE79F9"/>
    <w:rsid w:val="00FF19FE"/>
    <w:rsid w:val="00FF38EC"/>
    <w:rsid w:val="00FF4AC9"/>
    <w:rsid w:val="00FF6A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ECC966"/>
  <w15:docId w15:val="{EB45C354-2FFC-4014-AD71-FFBBA1D7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433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603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rsid w:val="001D23FD"/>
    <w:rPr>
      <w:rFonts w:cs="Times New Roman"/>
      <w:sz w:val="18"/>
    </w:rPr>
  </w:style>
  <w:style w:type="paragraph" w:styleId="a5">
    <w:name w:val="annotation text"/>
    <w:basedOn w:val="a"/>
    <w:link w:val="a6"/>
    <w:uiPriority w:val="99"/>
    <w:semiHidden/>
    <w:rsid w:val="001D23FD"/>
  </w:style>
  <w:style w:type="character" w:customStyle="1" w:styleId="a6">
    <w:name w:val="註解文字 字元"/>
    <w:link w:val="a5"/>
    <w:uiPriority w:val="99"/>
    <w:semiHidden/>
    <w:locked/>
    <w:rsid w:val="0023574A"/>
    <w:rPr>
      <w:rFonts w:cs="Times New Roman"/>
      <w:sz w:val="24"/>
      <w:szCs w:val="24"/>
    </w:rPr>
  </w:style>
  <w:style w:type="paragraph" w:styleId="a7">
    <w:name w:val="annotation subject"/>
    <w:basedOn w:val="a5"/>
    <w:next w:val="a5"/>
    <w:link w:val="a8"/>
    <w:uiPriority w:val="99"/>
    <w:semiHidden/>
    <w:rsid w:val="001D23FD"/>
    <w:rPr>
      <w:b/>
      <w:bCs/>
    </w:rPr>
  </w:style>
  <w:style w:type="character" w:customStyle="1" w:styleId="a8">
    <w:name w:val="註解主旨 字元"/>
    <w:link w:val="a7"/>
    <w:uiPriority w:val="99"/>
    <w:semiHidden/>
    <w:locked/>
    <w:rsid w:val="0023574A"/>
    <w:rPr>
      <w:rFonts w:cs="Times New Roman"/>
      <w:b/>
      <w:bCs/>
      <w:sz w:val="24"/>
      <w:szCs w:val="24"/>
    </w:rPr>
  </w:style>
  <w:style w:type="paragraph" w:styleId="a9">
    <w:name w:val="Balloon Text"/>
    <w:basedOn w:val="a"/>
    <w:link w:val="aa"/>
    <w:uiPriority w:val="99"/>
    <w:semiHidden/>
    <w:rsid w:val="001D23FD"/>
    <w:rPr>
      <w:rFonts w:ascii="Arial" w:hAnsi="Arial"/>
      <w:sz w:val="18"/>
      <w:szCs w:val="18"/>
    </w:rPr>
  </w:style>
  <w:style w:type="character" w:customStyle="1" w:styleId="aa">
    <w:name w:val="註解方塊文字 字元"/>
    <w:link w:val="a9"/>
    <w:uiPriority w:val="99"/>
    <w:semiHidden/>
    <w:locked/>
    <w:rsid w:val="0023574A"/>
    <w:rPr>
      <w:rFonts w:ascii="Cambria" w:eastAsia="新細明體" w:hAnsi="Cambria" w:cs="Times New Roman"/>
      <w:sz w:val="2"/>
    </w:rPr>
  </w:style>
  <w:style w:type="paragraph" w:styleId="ab">
    <w:name w:val="header"/>
    <w:basedOn w:val="a"/>
    <w:link w:val="ac"/>
    <w:uiPriority w:val="99"/>
    <w:rsid w:val="005B2479"/>
    <w:pPr>
      <w:tabs>
        <w:tab w:val="center" w:pos="4153"/>
        <w:tab w:val="right" w:pos="8306"/>
      </w:tabs>
      <w:snapToGrid w:val="0"/>
    </w:pPr>
    <w:rPr>
      <w:sz w:val="20"/>
      <w:szCs w:val="20"/>
    </w:rPr>
  </w:style>
  <w:style w:type="character" w:customStyle="1" w:styleId="ac">
    <w:name w:val="頁首 字元"/>
    <w:link w:val="ab"/>
    <w:uiPriority w:val="99"/>
    <w:locked/>
    <w:rsid w:val="005B2479"/>
    <w:rPr>
      <w:rFonts w:cs="Times New Roman"/>
      <w:kern w:val="2"/>
    </w:rPr>
  </w:style>
  <w:style w:type="paragraph" w:styleId="ad">
    <w:name w:val="footer"/>
    <w:basedOn w:val="a"/>
    <w:link w:val="ae"/>
    <w:uiPriority w:val="99"/>
    <w:rsid w:val="005B2479"/>
    <w:pPr>
      <w:tabs>
        <w:tab w:val="center" w:pos="4153"/>
        <w:tab w:val="right" w:pos="8306"/>
      </w:tabs>
      <w:snapToGrid w:val="0"/>
    </w:pPr>
    <w:rPr>
      <w:sz w:val="20"/>
      <w:szCs w:val="20"/>
    </w:rPr>
  </w:style>
  <w:style w:type="character" w:customStyle="1" w:styleId="ae">
    <w:name w:val="頁尾 字元"/>
    <w:link w:val="ad"/>
    <w:uiPriority w:val="99"/>
    <w:locked/>
    <w:rsid w:val="005B2479"/>
    <w:rPr>
      <w:rFonts w:cs="Times New Roman"/>
      <w:kern w:val="2"/>
    </w:rPr>
  </w:style>
  <w:style w:type="character" w:styleId="af">
    <w:name w:val="page number"/>
    <w:uiPriority w:val="99"/>
    <w:rsid w:val="00BE6D6A"/>
    <w:rPr>
      <w:rFonts w:cs="Times New Roman"/>
    </w:rPr>
  </w:style>
  <w:style w:type="paragraph" w:customStyle="1" w:styleId="7">
    <w:name w:val="樣式7"/>
    <w:basedOn w:val="a"/>
    <w:uiPriority w:val="99"/>
    <w:rsid w:val="000E4F16"/>
    <w:pPr>
      <w:kinsoku w:val="0"/>
      <w:adjustRightInd w:val="0"/>
      <w:spacing w:line="360" w:lineRule="exact"/>
      <w:ind w:left="1361" w:hanging="1361"/>
    </w:pPr>
    <w:rPr>
      <w:spacing w:val="14"/>
      <w:kern w:val="0"/>
      <w:szCs w:val="20"/>
    </w:rPr>
  </w:style>
  <w:style w:type="paragraph" w:styleId="Web">
    <w:name w:val="Normal (Web)"/>
    <w:basedOn w:val="a"/>
    <w:uiPriority w:val="99"/>
    <w:rsid w:val="00243484"/>
    <w:pPr>
      <w:widowControl/>
      <w:spacing w:before="100" w:beforeAutospacing="1" w:after="100" w:afterAutospacing="1"/>
    </w:pPr>
    <w:rPr>
      <w:rFonts w:ascii="新細明體" w:hAnsi="新細明體" w:cs="新細明體"/>
      <w:kern w:val="0"/>
    </w:rPr>
  </w:style>
  <w:style w:type="paragraph" w:styleId="af0">
    <w:name w:val="List Paragraph"/>
    <w:basedOn w:val="a"/>
    <w:uiPriority w:val="34"/>
    <w:qFormat/>
    <w:rsid w:val="00F0463D"/>
    <w:pPr>
      <w:ind w:leftChars="200" w:left="480"/>
    </w:pPr>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0787">
      <w:bodyDiv w:val="1"/>
      <w:marLeft w:val="0"/>
      <w:marRight w:val="0"/>
      <w:marTop w:val="0"/>
      <w:marBottom w:val="0"/>
      <w:divBdr>
        <w:top w:val="none" w:sz="0" w:space="0" w:color="auto"/>
        <w:left w:val="none" w:sz="0" w:space="0" w:color="auto"/>
        <w:bottom w:val="none" w:sz="0" w:space="0" w:color="auto"/>
        <w:right w:val="none" w:sz="0" w:space="0" w:color="auto"/>
      </w:divBdr>
    </w:div>
    <w:div w:id="1911386834">
      <w:bodyDiv w:val="1"/>
      <w:marLeft w:val="0"/>
      <w:marRight w:val="0"/>
      <w:marTop w:val="0"/>
      <w:marBottom w:val="0"/>
      <w:divBdr>
        <w:top w:val="none" w:sz="0" w:space="0" w:color="auto"/>
        <w:left w:val="none" w:sz="0" w:space="0" w:color="auto"/>
        <w:bottom w:val="none" w:sz="0" w:space="0" w:color="auto"/>
        <w:right w:val="none" w:sz="0" w:space="0" w:color="auto"/>
      </w:divBdr>
    </w:div>
    <w:div w:id="1966035613">
      <w:marLeft w:val="0"/>
      <w:marRight w:val="0"/>
      <w:marTop w:val="0"/>
      <w:marBottom w:val="0"/>
      <w:divBdr>
        <w:top w:val="none" w:sz="0" w:space="0" w:color="auto"/>
        <w:left w:val="none" w:sz="0" w:space="0" w:color="auto"/>
        <w:bottom w:val="none" w:sz="0" w:space="0" w:color="auto"/>
        <w:right w:val="none" w:sz="0" w:space="0" w:color="auto"/>
      </w:divBdr>
    </w:div>
    <w:div w:id="1966035614">
      <w:marLeft w:val="0"/>
      <w:marRight w:val="0"/>
      <w:marTop w:val="0"/>
      <w:marBottom w:val="0"/>
      <w:divBdr>
        <w:top w:val="none" w:sz="0" w:space="0" w:color="auto"/>
        <w:left w:val="none" w:sz="0" w:space="0" w:color="auto"/>
        <w:bottom w:val="none" w:sz="0" w:space="0" w:color="auto"/>
        <w:right w:val="none" w:sz="0" w:space="0" w:color="auto"/>
      </w:divBdr>
    </w:div>
    <w:div w:id="1966035615">
      <w:marLeft w:val="0"/>
      <w:marRight w:val="0"/>
      <w:marTop w:val="0"/>
      <w:marBottom w:val="0"/>
      <w:divBdr>
        <w:top w:val="none" w:sz="0" w:space="0" w:color="auto"/>
        <w:left w:val="none" w:sz="0" w:space="0" w:color="auto"/>
        <w:bottom w:val="none" w:sz="0" w:space="0" w:color="auto"/>
        <w:right w:val="none" w:sz="0" w:space="0" w:color="auto"/>
      </w:divBdr>
    </w:div>
    <w:div w:id="1966035616">
      <w:marLeft w:val="0"/>
      <w:marRight w:val="0"/>
      <w:marTop w:val="0"/>
      <w:marBottom w:val="0"/>
      <w:divBdr>
        <w:top w:val="none" w:sz="0" w:space="0" w:color="auto"/>
        <w:left w:val="none" w:sz="0" w:space="0" w:color="auto"/>
        <w:bottom w:val="none" w:sz="0" w:space="0" w:color="auto"/>
        <w:right w:val="none" w:sz="0" w:space="0" w:color="auto"/>
      </w:divBdr>
    </w:div>
    <w:div w:id="1966035617">
      <w:marLeft w:val="0"/>
      <w:marRight w:val="0"/>
      <w:marTop w:val="0"/>
      <w:marBottom w:val="0"/>
      <w:divBdr>
        <w:top w:val="none" w:sz="0" w:space="0" w:color="auto"/>
        <w:left w:val="none" w:sz="0" w:space="0" w:color="auto"/>
        <w:bottom w:val="none" w:sz="0" w:space="0" w:color="auto"/>
        <w:right w:val="none" w:sz="0" w:space="0" w:color="auto"/>
      </w:divBdr>
    </w:div>
    <w:div w:id="1966035618">
      <w:marLeft w:val="0"/>
      <w:marRight w:val="0"/>
      <w:marTop w:val="0"/>
      <w:marBottom w:val="0"/>
      <w:divBdr>
        <w:top w:val="none" w:sz="0" w:space="0" w:color="auto"/>
        <w:left w:val="none" w:sz="0" w:space="0" w:color="auto"/>
        <w:bottom w:val="none" w:sz="0" w:space="0" w:color="auto"/>
        <w:right w:val="none" w:sz="0" w:space="0" w:color="auto"/>
      </w:divBdr>
    </w:div>
    <w:div w:id="1966035619">
      <w:marLeft w:val="0"/>
      <w:marRight w:val="0"/>
      <w:marTop w:val="0"/>
      <w:marBottom w:val="0"/>
      <w:divBdr>
        <w:top w:val="none" w:sz="0" w:space="0" w:color="auto"/>
        <w:left w:val="none" w:sz="0" w:space="0" w:color="auto"/>
        <w:bottom w:val="none" w:sz="0" w:space="0" w:color="auto"/>
        <w:right w:val="none" w:sz="0" w:space="0" w:color="auto"/>
      </w:divBdr>
    </w:div>
    <w:div w:id="1966035620">
      <w:marLeft w:val="0"/>
      <w:marRight w:val="0"/>
      <w:marTop w:val="0"/>
      <w:marBottom w:val="0"/>
      <w:divBdr>
        <w:top w:val="none" w:sz="0" w:space="0" w:color="auto"/>
        <w:left w:val="none" w:sz="0" w:space="0" w:color="auto"/>
        <w:bottom w:val="none" w:sz="0" w:space="0" w:color="auto"/>
        <w:right w:val="none" w:sz="0" w:space="0" w:color="auto"/>
      </w:divBdr>
    </w:div>
    <w:div w:id="1966035621">
      <w:marLeft w:val="0"/>
      <w:marRight w:val="0"/>
      <w:marTop w:val="0"/>
      <w:marBottom w:val="0"/>
      <w:divBdr>
        <w:top w:val="none" w:sz="0" w:space="0" w:color="auto"/>
        <w:left w:val="none" w:sz="0" w:space="0" w:color="auto"/>
        <w:bottom w:val="none" w:sz="0" w:space="0" w:color="auto"/>
        <w:right w:val="none" w:sz="0" w:space="0" w:color="auto"/>
      </w:divBdr>
    </w:div>
    <w:div w:id="1966035622">
      <w:marLeft w:val="0"/>
      <w:marRight w:val="0"/>
      <w:marTop w:val="0"/>
      <w:marBottom w:val="0"/>
      <w:divBdr>
        <w:top w:val="none" w:sz="0" w:space="0" w:color="auto"/>
        <w:left w:val="none" w:sz="0" w:space="0" w:color="auto"/>
        <w:bottom w:val="none" w:sz="0" w:space="0" w:color="auto"/>
        <w:right w:val="none" w:sz="0" w:space="0" w:color="auto"/>
      </w:divBdr>
    </w:div>
    <w:div w:id="1966035623">
      <w:marLeft w:val="0"/>
      <w:marRight w:val="0"/>
      <w:marTop w:val="0"/>
      <w:marBottom w:val="0"/>
      <w:divBdr>
        <w:top w:val="none" w:sz="0" w:space="0" w:color="auto"/>
        <w:left w:val="none" w:sz="0" w:space="0" w:color="auto"/>
        <w:bottom w:val="none" w:sz="0" w:space="0" w:color="auto"/>
        <w:right w:val="none" w:sz="0" w:space="0" w:color="auto"/>
      </w:divBdr>
    </w:div>
    <w:div w:id="1966035624">
      <w:marLeft w:val="0"/>
      <w:marRight w:val="0"/>
      <w:marTop w:val="0"/>
      <w:marBottom w:val="0"/>
      <w:divBdr>
        <w:top w:val="none" w:sz="0" w:space="0" w:color="auto"/>
        <w:left w:val="none" w:sz="0" w:space="0" w:color="auto"/>
        <w:bottom w:val="none" w:sz="0" w:space="0" w:color="auto"/>
        <w:right w:val="none" w:sz="0" w:space="0" w:color="auto"/>
      </w:divBdr>
    </w:div>
    <w:div w:id="206236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A823F-0290-4523-9E42-933B77D5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3291</TotalTime>
  <Pages>15</Pages>
  <Words>1238</Words>
  <Characters>7059</Characters>
  <Application>Microsoft Office Word</Application>
  <DocSecurity>0</DocSecurity>
  <Lines>58</Lines>
  <Paragraphs>16</Paragraphs>
  <ScaleCrop>false</ScaleCrop>
  <Company>CMT</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職稱</dc:title>
  <dc:subject/>
  <dc:creator>曾國源</dc:creator>
  <cp:keywords/>
  <dc:description/>
  <cp:lastModifiedBy>USER</cp:lastModifiedBy>
  <cp:revision>621</cp:revision>
  <cp:lastPrinted>2022-05-09T08:05:00Z</cp:lastPrinted>
  <dcterms:created xsi:type="dcterms:W3CDTF">2022-01-11T09:07:00Z</dcterms:created>
  <dcterms:modified xsi:type="dcterms:W3CDTF">2022-12-08T01:47:00Z</dcterms:modified>
</cp:coreProperties>
</file>