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AC3" w:rsidRPr="00357192" w:rsidRDefault="007D2AC3" w:rsidP="00357192">
      <w:pPr>
        <w:autoSpaceDE w:val="0"/>
        <w:autoSpaceDN w:val="0"/>
        <w:adjustRightInd w:val="0"/>
        <w:ind w:firstLine="721"/>
        <w:jc w:val="center"/>
        <w:rPr>
          <w:rFonts w:ascii="標楷體"/>
          <w:b/>
          <w:color w:val="000000"/>
          <w:sz w:val="36"/>
          <w:szCs w:val="36"/>
        </w:rPr>
      </w:pPr>
      <w:r w:rsidRPr="00357192">
        <w:rPr>
          <w:rFonts w:ascii="標楷體" w:hAnsi="標楷體" w:cs="標楷體" w:hint="eastAsia"/>
          <w:b/>
          <w:color w:val="000000"/>
          <w:sz w:val="36"/>
          <w:szCs w:val="36"/>
        </w:rPr>
        <w:t>本局</w:t>
      </w:r>
      <w:r w:rsidRPr="00357192">
        <w:rPr>
          <w:rFonts w:ascii="標楷體" w:hAnsi="標楷體" w:hint="eastAsia"/>
          <w:b/>
          <w:color w:val="000000"/>
          <w:sz w:val="36"/>
          <w:szCs w:val="36"/>
        </w:rPr>
        <w:t>在地諮詢小組第</w:t>
      </w:r>
      <w:r w:rsidRPr="00357192">
        <w:rPr>
          <w:rFonts w:ascii="標楷體" w:hAnsi="標楷體"/>
          <w:b/>
          <w:color w:val="000000"/>
          <w:sz w:val="36"/>
          <w:szCs w:val="36"/>
        </w:rPr>
        <w:t>19</w:t>
      </w:r>
      <w:r w:rsidRPr="00357192">
        <w:rPr>
          <w:rFonts w:ascii="標楷體" w:hAnsi="標楷體" w:hint="eastAsia"/>
          <w:b/>
          <w:color w:val="000000"/>
          <w:sz w:val="36"/>
          <w:szCs w:val="36"/>
        </w:rPr>
        <w:t>次會議（</w:t>
      </w:r>
      <w:r w:rsidRPr="00357192">
        <w:rPr>
          <w:rFonts w:ascii="標楷體" w:hAnsi="標楷體" w:cs="標楷體" w:hint="eastAsia"/>
          <w:b/>
          <w:color w:val="000000"/>
          <w:sz w:val="36"/>
          <w:szCs w:val="36"/>
        </w:rPr>
        <w:t>高雄市水環境改善空間發展藍圖規劃期末報告書</w:t>
      </w:r>
      <w:r w:rsidRPr="00357192">
        <w:rPr>
          <w:rFonts w:ascii="標楷體" w:hAnsi="標楷體" w:hint="eastAsia"/>
          <w:b/>
          <w:color w:val="000000"/>
          <w:sz w:val="36"/>
          <w:szCs w:val="36"/>
        </w:rPr>
        <w:t>）</w:t>
      </w:r>
      <w:r w:rsidRPr="00357192">
        <w:rPr>
          <w:rFonts w:ascii="標楷體" w:hAnsi="標楷體" w:hint="eastAsia"/>
          <w:b/>
          <w:sz w:val="36"/>
          <w:szCs w:val="36"/>
        </w:rPr>
        <w:t>會議</w:t>
      </w:r>
      <w:r w:rsidRPr="00357192">
        <w:rPr>
          <w:rFonts w:ascii="標楷體" w:hAnsi="標楷體" w:hint="eastAsia"/>
          <w:b/>
          <w:color w:val="000000"/>
          <w:sz w:val="36"/>
          <w:szCs w:val="36"/>
        </w:rPr>
        <w:t>紀錄</w:t>
      </w:r>
    </w:p>
    <w:p w:rsidR="007D2AC3" w:rsidRPr="00735248" w:rsidRDefault="007D2AC3" w:rsidP="000E524B">
      <w:pPr>
        <w:numPr>
          <w:ilvl w:val="0"/>
          <w:numId w:val="1"/>
        </w:numPr>
        <w:tabs>
          <w:tab w:val="num" w:pos="340"/>
        </w:tabs>
        <w:snapToGrid/>
        <w:spacing w:beforeLines="50" w:after="0" w:line="400" w:lineRule="exact"/>
        <w:ind w:left="0" w:firstLineChars="0" w:firstLine="0"/>
        <w:jc w:val="both"/>
        <w:rPr>
          <w:rFonts w:ascii="標楷體"/>
          <w:sz w:val="32"/>
          <w:szCs w:val="32"/>
        </w:rPr>
      </w:pPr>
      <w:r w:rsidRPr="00735248">
        <w:rPr>
          <w:rFonts w:ascii="標楷體" w:hAnsi="標楷體" w:hint="eastAsia"/>
          <w:sz w:val="32"/>
          <w:szCs w:val="32"/>
        </w:rPr>
        <w:t>時</w:t>
      </w:r>
      <w:r w:rsidRPr="00735248">
        <w:rPr>
          <w:rFonts w:ascii="標楷體" w:hAnsi="標楷體"/>
          <w:sz w:val="32"/>
          <w:szCs w:val="32"/>
        </w:rPr>
        <w:t xml:space="preserve">    </w:t>
      </w:r>
      <w:r w:rsidRPr="00735248">
        <w:rPr>
          <w:rFonts w:ascii="標楷體" w:hAnsi="標楷體" w:hint="eastAsia"/>
          <w:sz w:val="32"/>
          <w:szCs w:val="32"/>
        </w:rPr>
        <w:t>間：</w:t>
      </w:r>
      <w:r>
        <w:rPr>
          <w:rFonts w:ascii="標楷體" w:hAnsi="標楷體"/>
          <w:sz w:val="32"/>
          <w:szCs w:val="32"/>
        </w:rPr>
        <w:t>112</w:t>
      </w:r>
      <w:r w:rsidRPr="00735248">
        <w:rPr>
          <w:rFonts w:ascii="標楷體" w:hAnsi="標楷體" w:hint="eastAsia"/>
          <w:sz w:val="32"/>
          <w:szCs w:val="32"/>
        </w:rPr>
        <w:t>年</w:t>
      </w:r>
      <w:r>
        <w:rPr>
          <w:rFonts w:ascii="標楷體" w:hAnsi="標楷體"/>
          <w:sz w:val="32"/>
          <w:szCs w:val="32"/>
        </w:rPr>
        <w:t>3</w:t>
      </w:r>
      <w:r w:rsidRPr="00735248">
        <w:rPr>
          <w:rFonts w:ascii="標楷體" w:hAnsi="標楷體" w:hint="eastAsia"/>
          <w:sz w:val="32"/>
          <w:szCs w:val="32"/>
        </w:rPr>
        <w:t>月</w:t>
      </w:r>
      <w:r>
        <w:rPr>
          <w:rFonts w:ascii="標楷體" w:hAnsi="標楷體"/>
          <w:sz w:val="32"/>
          <w:szCs w:val="32"/>
        </w:rPr>
        <w:t>31</w:t>
      </w:r>
      <w:r w:rsidRPr="00735248">
        <w:rPr>
          <w:rFonts w:ascii="標楷體" w:hAnsi="標楷體" w:hint="eastAsia"/>
          <w:sz w:val="32"/>
          <w:szCs w:val="32"/>
        </w:rPr>
        <w:t>日</w:t>
      </w:r>
      <w:r w:rsidRPr="00735248">
        <w:rPr>
          <w:rFonts w:ascii="標楷體" w:hAnsi="標楷體"/>
          <w:sz w:val="32"/>
          <w:szCs w:val="32"/>
        </w:rPr>
        <w:t>(</w:t>
      </w:r>
      <w:r>
        <w:rPr>
          <w:rFonts w:ascii="標楷體" w:hAnsi="標楷體" w:hint="eastAsia"/>
          <w:sz w:val="32"/>
          <w:szCs w:val="32"/>
        </w:rPr>
        <w:t>星期五</w:t>
      </w:r>
      <w:r w:rsidRPr="00735248">
        <w:rPr>
          <w:rFonts w:ascii="標楷體" w:hAnsi="標楷體"/>
          <w:sz w:val="32"/>
          <w:szCs w:val="32"/>
        </w:rPr>
        <w:t>)</w:t>
      </w:r>
      <w:r>
        <w:rPr>
          <w:rFonts w:ascii="標楷體" w:hAnsi="標楷體" w:hint="eastAsia"/>
          <w:sz w:val="32"/>
          <w:szCs w:val="32"/>
          <w:lang w:eastAsia="zh-HK"/>
        </w:rPr>
        <w:t>上</w:t>
      </w:r>
      <w:r w:rsidRPr="00735248">
        <w:rPr>
          <w:rFonts w:ascii="標楷體" w:hAnsi="標楷體" w:hint="eastAsia"/>
          <w:sz w:val="32"/>
          <w:szCs w:val="32"/>
        </w:rPr>
        <w:t>午</w:t>
      </w:r>
      <w:r>
        <w:rPr>
          <w:rFonts w:ascii="標楷體" w:hAnsi="標楷體"/>
          <w:sz w:val="32"/>
          <w:szCs w:val="32"/>
        </w:rPr>
        <w:t>10</w:t>
      </w:r>
      <w:r w:rsidRPr="00735248">
        <w:rPr>
          <w:rFonts w:ascii="標楷體" w:hAnsi="標楷體" w:hint="eastAsia"/>
          <w:sz w:val="32"/>
          <w:szCs w:val="32"/>
        </w:rPr>
        <w:t>時</w:t>
      </w:r>
      <w:r>
        <w:rPr>
          <w:rFonts w:ascii="標楷體"/>
          <w:sz w:val="32"/>
          <w:szCs w:val="32"/>
        </w:rPr>
        <w:t>00</w:t>
      </w:r>
      <w:r>
        <w:rPr>
          <w:rFonts w:ascii="標楷體" w:hAnsi="標楷體" w:hint="eastAsia"/>
          <w:sz w:val="32"/>
          <w:szCs w:val="32"/>
        </w:rPr>
        <w:t>分</w:t>
      </w:r>
    </w:p>
    <w:p w:rsidR="007D2AC3" w:rsidRPr="00735248" w:rsidRDefault="007D2AC3" w:rsidP="000E524B">
      <w:pPr>
        <w:numPr>
          <w:ilvl w:val="0"/>
          <w:numId w:val="1"/>
        </w:numPr>
        <w:tabs>
          <w:tab w:val="num" w:pos="340"/>
        </w:tabs>
        <w:snapToGrid/>
        <w:spacing w:beforeLines="25" w:after="0" w:line="400" w:lineRule="exact"/>
        <w:ind w:left="0" w:firstLineChars="0" w:firstLine="0"/>
        <w:jc w:val="both"/>
        <w:rPr>
          <w:rFonts w:ascii="標楷體"/>
          <w:sz w:val="32"/>
          <w:szCs w:val="32"/>
        </w:rPr>
      </w:pPr>
      <w:r w:rsidRPr="00735248">
        <w:rPr>
          <w:rFonts w:ascii="標楷體" w:hAnsi="標楷體" w:hint="eastAsia"/>
          <w:sz w:val="32"/>
          <w:szCs w:val="32"/>
        </w:rPr>
        <w:t>地</w:t>
      </w:r>
      <w:r w:rsidRPr="00735248">
        <w:rPr>
          <w:rFonts w:ascii="標楷體" w:hAnsi="標楷體"/>
          <w:sz w:val="32"/>
          <w:szCs w:val="32"/>
        </w:rPr>
        <w:t xml:space="preserve">    </w:t>
      </w:r>
      <w:r w:rsidRPr="00735248">
        <w:rPr>
          <w:rFonts w:ascii="標楷體" w:hAnsi="標楷體" w:hint="eastAsia"/>
          <w:sz w:val="32"/>
          <w:szCs w:val="32"/>
        </w:rPr>
        <w:t>點：</w:t>
      </w:r>
      <w:r w:rsidRPr="00735248">
        <w:rPr>
          <w:rFonts w:ascii="標楷體" w:hAnsi="標楷體" w:hint="eastAsia"/>
          <w:sz w:val="32"/>
          <w:szCs w:val="32"/>
          <w:lang w:eastAsia="zh-HK"/>
        </w:rPr>
        <w:t>本局水情中心</w:t>
      </w:r>
      <w:r>
        <w:rPr>
          <w:rFonts w:ascii="標楷體" w:hAnsi="標楷體"/>
          <w:sz w:val="32"/>
          <w:szCs w:val="32"/>
          <w:lang w:eastAsia="zh-HK"/>
        </w:rPr>
        <w:t>2</w:t>
      </w:r>
      <w:r>
        <w:rPr>
          <w:rFonts w:ascii="標楷體" w:hAnsi="標楷體" w:hint="eastAsia"/>
          <w:sz w:val="32"/>
          <w:szCs w:val="32"/>
          <w:lang w:eastAsia="zh-HK"/>
        </w:rPr>
        <w:t>樓</w:t>
      </w:r>
      <w:r w:rsidRPr="00735248">
        <w:rPr>
          <w:rFonts w:ascii="標楷體" w:hAnsi="標楷體" w:hint="eastAsia"/>
          <w:sz w:val="32"/>
          <w:szCs w:val="32"/>
          <w:lang w:eastAsia="zh-HK"/>
        </w:rPr>
        <w:t>第</w:t>
      </w:r>
      <w:r w:rsidRPr="00735248">
        <w:rPr>
          <w:rFonts w:ascii="標楷體" w:hAnsi="標楷體"/>
          <w:sz w:val="32"/>
          <w:szCs w:val="32"/>
        </w:rPr>
        <w:t>2-1</w:t>
      </w:r>
      <w:r w:rsidRPr="00735248">
        <w:rPr>
          <w:rFonts w:ascii="標楷體" w:hAnsi="標楷體" w:hint="eastAsia"/>
          <w:sz w:val="32"/>
          <w:szCs w:val="32"/>
          <w:lang w:eastAsia="zh-HK"/>
        </w:rPr>
        <w:t>會議室</w:t>
      </w:r>
    </w:p>
    <w:p w:rsidR="007D2AC3" w:rsidRPr="00735248" w:rsidRDefault="007D2AC3" w:rsidP="000E524B">
      <w:pPr>
        <w:numPr>
          <w:ilvl w:val="0"/>
          <w:numId w:val="1"/>
        </w:numPr>
        <w:tabs>
          <w:tab w:val="num" w:pos="340"/>
        </w:tabs>
        <w:snapToGrid/>
        <w:spacing w:beforeLines="25" w:after="0" w:line="400" w:lineRule="exact"/>
        <w:ind w:left="0" w:firstLineChars="0" w:firstLine="0"/>
        <w:jc w:val="both"/>
        <w:rPr>
          <w:rFonts w:ascii="標楷體" w:hAnsi="標楷體"/>
          <w:sz w:val="32"/>
          <w:szCs w:val="32"/>
        </w:rPr>
      </w:pPr>
      <w:r w:rsidRPr="00735248">
        <w:rPr>
          <w:rFonts w:ascii="標楷體" w:hAnsi="標楷體" w:hint="eastAsia"/>
          <w:sz w:val="32"/>
          <w:szCs w:val="32"/>
        </w:rPr>
        <w:t>主</w:t>
      </w:r>
      <w:r w:rsidRPr="00735248">
        <w:rPr>
          <w:rFonts w:ascii="標楷體" w:hAnsi="標楷體"/>
          <w:sz w:val="32"/>
          <w:szCs w:val="32"/>
        </w:rPr>
        <w:t xml:space="preserve"> </w:t>
      </w:r>
      <w:r w:rsidRPr="00735248">
        <w:rPr>
          <w:rFonts w:ascii="標楷體" w:hAnsi="標楷體" w:hint="eastAsia"/>
          <w:sz w:val="32"/>
          <w:szCs w:val="32"/>
        </w:rPr>
        <w:t>持</w:t>
      </w:r>
      <w:r w:rsidRPr="00735248">
        <w:rPr>
          <w:rFonts w:ascii="標楷體" w:hAnsi="標楷體"/>
          <w:sz w:val="32"/>
          <w:szCs w:val="32"/>
        </w:rPr>
        <w:t xml:space="preserve"> </w:t>
      </w:r>
      <w:r>
        <w:rPr>
          <w:rFonts w:ascii="標楷體" w:hAnsi="標楷體" w:hint="eastAsia"/>
          <w:sz w:val="32"/>
          <w:szCs w:val="32"/>
        </w:rPr>
        <w:t>人：謝局長明昌</w:t>
      </w:r>
      <w:r w:rsidRPr="00735248">
        <w:rPr>
          <w:rFonts w:ascii="標楷體"/>
          <w:sz w:val="32"/>
          <w:szCs w:val="32"/>
        </w:rPr>
        <w:tab/>
      </w:r>
      <w:r w:rsidRPr="00735248">
        <w:rPr>
          <w:rFonts w:ascii="標楷體" w:hAnsi="標楷體"/>
          <w:sz w:val="32"/>
          <w:szCs w:val="32"/>
        </w:rPr>
        <w:t xml:space="preserve">                     </w:t>
      </w:r>
      <w:r w:rsidRPr="00735248">
        <w:rPr>
          <w:rFonts w:ascii="標楷體" w:hAnsi="標楷體" w:hint="eastAsia"/>
          <w:sz w:val="32"/>
          <w:szCs w:val="32"/>
        </w:rPr>
        <w:t>記錄：孫子安</w:t>
      </w:r>
      <w:r w:rsidRPr="00735248">
        <w:rPr>
          <w:rFonts w:ascii="標楷體" w:hAnsi="標楷體"/>
          <w:sz w:val="32"/>
          <w:szCs w:val="32"/>
        </w:rPr>
        <w:t xml:space="preserve"> </w:t>
      </w:r>
    </w:p>
    <w:p w:rsidR="007D2AC3" w:rsidRPr="00735248" w:rsidRDefault="007D2AC3" w:rsidP="000E524B">
      <w:pPr>
        <w:numPr>
          <w:ilvl w:val="0"/>
          <w:numId w:val="1"/>
        </w:numPr>
        <w:tabs>
          <w:tab w:val="num" w:pos="340"/>
        </w:tabs>
        <w:snapToGrid/>
        <w:spacing w:beforeLines="25" w:after="0" w:line="400" w:lineRule="exact"/>
        <w:ind w:left="0" w:firstLineChars="0" w:firstLine="0"/>
        <w:jc w:val="both"/>
        <w:rPr>
          <w:rFonts w:ascii="標楷體"/>
          <w:sz w:val="32"/>
          <w:szCs w:val="32"/>
        </w:rPr>
      </w:pPr>
      <w:r w:rsidRPr="00735248">
        <w:rPr>
          <w:rFonts w:ascii="標楷體" w:hAnsi="標楷體" w:hint="eastAsia"/>
          <w:sz w:val="32"/>
          <w:szCs w:val="32"/>
        </w:rPr>
        <w:t>出席委員及單位人員：詳簽到簿</w:t>
      </w:r>
    </w:p>
    <w:p w:rsidR="007D2AC3" w:rsidRPr="00735248" w:rsidRDefault="007D2AC3" w:rsidP="000E524B">
      <w:pPr>
        <w:numPr>
          <w:ilvl w:val="0"/>
          <w:numId w:val="1"/>
        </w:numPr>
        <w:tabs>
          <w:tab w:val="num" w:pos="340"/>
        </w:tabs>
        <w:snapToGrid/>
        <w:spacing w:beforeLines="25" w:after="0" w:line="400" w:lineRule="exact"/>
        <w:ind w:left="0" w:firstLineChars="0" w:firstLine="0"/>
        <w:jc w:val="both"/>
        <w:rPr>
          <w:rFonts w:ascii="標楷體"/>
          <w:sz w:val="32"/>
          <w:szCs w:val="32"/>
        </w:rPr>
      </w:pPr>
      <w:r w:rsidRPr="00735248">
        <w:rPr>
          <w:rFonts w:ascii="標楷體" w:hAnsi="標楷體" w:hint="eastAsia"/>
          <w:sz w:val="32"/>
          <w:szCs w:val="32"/>
        </w:rPr>
        <w:t>主席致詞：略</w:t>
      </w:r>
    </w:p>
    <w:p w:rsidR="007D2AC3" w:rsidRPr="00735248" w:rsidRDefault="007D2AC3" w:rsidP="000E524B">
      <w:pPr>
        <w:numPr>
          <w:ilvl w:val="0"/>
          <w:numId w:val="1"/>
        </w:numPr>
        <w:tabs>
          <w:tab w:val="num" w:pos="340"/>
        </w:tabs>
        <w:snapToGrid/>
        <w:spacing w:beforeLines="25" w:after="0" w:line="400" w:lineRule="exact"/>
        <w:ind w:left="0" w:firstLineChars="0" w:firstLine="0"/>
        <w:jc w:val="both"/>
        <w:rPr>
          <w:rFonts w:ascii="標楷體"/>
          <w:sz w:val="32"/>
          <w:szCs w:val="32"/>
        </w:rPr>
      </w:pPr>
      <w:r w:rsidRPr="00735248">
        <w:rPr>
          <w:rFonts w:ascii="標楷體" w:hAnsi="標楷體" w:hint="eastAsia"/>
          <w:sz w:val="32"/>
          <w:szCs w:val="32"/>
        </w:rPr>
        <w:t>主辦單位報告：略</w:t>
      </w:r>
    </w:p>
    <w:p w:rsidR="007D2AC3" w:rsidRPr="00735248" w:rsidRDefault="007D2AC3" w:rsidP="000E524B">
      <w:pPr>
        <w:numPr>
          <w:ilvl w:val="0"/>
          <w:numId w:val="1"/>
        </w:numPr>
        <w:tabs>
          <w:tab w:val="num" w:pos="340"/>
        </w:tabs>
        <w:snapToGrid/>
        <w:spacing w:beforeLines="25" w:after="0" w:line="400" w:lineRule="exact"/>
        <w:ind w:left="0" w:firstLineChars="0" w:firstLine="0"/>
        <w:jc w:val="both"/>
        <w:rPr>
          <w:rFonts w:ascii="標楷體"/>
          <w:sz w:val="32"/>
          <w:szCs w:val="32"/>
        </w:rPr>
      </w:pPr>
      <w:r w:rsidRPr="00735248">
        <w:rPr>
          <w:rFonts w:ascii="標楷體" w:hAnsi="標楷體" w:hint="eastAsia"/>
          <w:sz w:val="32"/>
          <w:szCs w:val="32"/>
        </w:rPr>
        <w:t>各委員及單位意見：</w:t>
      </w:r>
      <w:bookmarkStart w:id="0" w:name="_GoBack"/>
      <w:bookmarkEnd w:id="0"/>
    </w:p>
    <w:p w:rsidR="007D2AC3" w:rsidRPr="005D5B70" w:rsidRDefault="007D2AC3" w:rsidP="000E524B">
      <w:pPr>
        <w:numPr>
          <w:ilvl w:val="1"/>
          <w:numId w:val="1"/>
        </w:numPr>
        <w:tabs>
          <w:tab w:val="clear" w:pos="1047"/>
          <w:tab w:val="num" w:pos="567"/>
          <w:tab w:val="left" w:pos="1134"/>
        </w:tabs>
        <w:snapToGrid/>
        <w:spacing w:beforeLines="50" w:after="0" w:line="400" w:lineRule="exact"/>
        <w:ind w:firstLineChars="0" w:hanging="1047"/>
        <w:jc w:val="both"/>
        <w:rPr>
          <w:rFonts w:ascii="標楷體"/>
          <w:b/>
          <w:color w:val="000000"/>
          <w:szCs w:val="28"/>
        </w:rPr>
      </w:pPr>
      <w:r w:rsidRPr="005D5B70">
        <w:rPr>
          <w:rFonts w:ascii="標楷體" w:hAnsi="標楷體" w:hint="eastAsia"/>
          <w:b/>
          <w:color w:val="000000"/>
          <w:szCs w:val="28"/>
        </w:rPr>
        <w:t>謝</w:t>
      </w:r>
      <w:r>
        <w:rPr>
          <w:rFonts w:ascii="標楷體" w:hAnsi="標楷體" w:hint="eastAsia"/>
          <w:b/>
          <w:color w:val="000000"/>
          <w:szCs w:val="28"/>
        </w:rPr>
        <w:t>委員</w:t>
      </w:r>
      <w:r w:rsidRPr="005D5B70">
        <w:rPr>
          <w:rFonts w:ascii="標楷體" w:hAnsi="標楷體" w:hint="eastAsia"/>
          <w:b/>
          <w:color w:val="000000"/>
          <w:szCs w:val="28"/>
        </w:rPr>
        <w:t>明昌</w:t>
      </w:r>
    </w:p>
    <w:p w:rsidR="007D2AC3" w:rsidRPr="004C2FF1" w:rsidRDefault="007D2AC3" w:rsidP="006454E9">
      <w:pPr>
        <w:pStyle w:val="ListParagraph"/>
        <w:numPr>
          <w:ilvl w:val="6"/>
          <w:numId w:val="1"/>
        </w:numPr>
        <w:spacing w:line="400" w:lineRule="exact"/>
        <w:ind w:leftChars="0" w:left="709" w:hanging="284"/>
        <w:rPr>
          <w:rFonts w:ascii="標楷體" w:eastAsia="標楷體" w:hAnsi="標楷體"/>
          <w:color w:val="000000"/>
          <w:sz w:val="28"/>
          <w:szCs w:val="28"/>
          <w:lang w:eastAsia="zh-HK"/>
        </w:rPr>
      </w:pPr>
      <w:r>
        <w:rPr>
          <w:rFonts w:ascii="標楷體" w:eastAsia="標楷體" w:hAnsi="標楷體" w:hint="eastAsia"/>
          <w:color w:val="000000"/>
          <w:sz w:val="28"/>
          <w:szCs w:val="28"/>
        </w:rPr>
        <w:t>市政府</w:t>
      </w:r>
      <w:r w:rsidRPr="004C2FF1">
        <w:rPr>
          <w:rFonts w:ascii="標楷體" w:eastAsia="標楷體" w:hAnsi="標楷體" w:hint="eastAsia"/>
          <w:color w:val="000000"/>
          <w:sz w:val="28"/>
          <w:szCs w:val="28"/>
          <w:lang w:eastAsia="zh-HK"/>
        </w:rPr>
        <w:t>跨局處</w:t>
      </w:r>
      <w:r>
        <w:rPr>
          <w:rFonts w:ascii="標楷體" w:eastAsia="標楷體" w:hAnsi="標楷體" w:hint="eastAsia"/>
          <w:color w:val="000000"/>
          <w:sz w:val="28"/>
          <w:szCs w:val="28"/>
          <w:lang w:eastAsia="zh-HK"/>
        </w:rPr>
        <w:t>平台運作</w:t>
      </w:r>
      <w:r w:rsidRPr="004C2FF1">
        <w:rPr>
          <w:rFonts w:ascii="標楷體" w:eastAsia="標楷體" w:hAnsi="標楷體" w:hint="eastAsia"/>
          <w:color w:val="000000"/>
          <w:sz w:val="28"/>
          <w:szCs w:val="28"/>
          <w:lang w:eastAsia="zh-HK"/>
        </w:rPr>
        <w:t>是水環境藍圖</w:t>
      </w:r>
      <w:r>
        <w:rPr>
          <w:rFonts w:ascii="標楷體" w:eastAsia="標楷體" w:hAnsi="標楷體" w:hint="eastAsia"/>
          <w:color w:val="000000"/>
          <w:sz w:val="28"/>
          <w:szCs w:val="28"/>
          <w:lang w:eastAsia="zh-HK"/>
        </w:rPr>
        <w:t>規劃</w:t>
      </w:r>
      <w:r w:rsidRPr="004C2FF1">
        <w:rPr>
          <w:rFonts w:ascii="標楷體" w:eastAsia="標楷體" w:hAnsi="標楷體" w:hint="eastAsia"/>
          <w:color w:val="000000"/>
          <w:sz w:val="28"/>
          <w:szCs w:val="28"/>
          <w:lang w:eastAsia="zh-HK"/>
        </w:rPr>
        <w:t>重要的基礎，水環境空間規劃希望突破以往只有水利局管轄的部分，</w:t>
      </w:r>
      <w:r>
        <w:rPr>
          <w:rFonts w:ascii="標楷體" w:eastAsia="標楷體" w:hAnsi="標楷體" w:hint="eastAsia"/>
          <w:color w:val="000000"/>
          <w:sz w:val="28"/>
          <w:szCs w:val="28"/>
          <w:lang w:eastAsia="zh-HK"/>
        </w:rPr>
        <w:t>應</w:t>
      </w:r>
      <w:r w:rsidRPr="004C2FF1">
        <w:rPr>
          <w:rFonts w:ascii="標楷體" w:eastAsia="標楷體" w:hAnsi="標楷體" w:hint="eastAsia"/>
          <w:color w:val="000000"/>
          <w:sz w:val="28"/>
          <w:szCs w:val="28"/>
          <w:lang w:eastAsia="zh-HK"/>
        </w:rPr>
        <w:t>將周邊可以發展的腹地、公</w:t>
      </w:r>
      <w:r>
        <w:rPr>
          <w:rFonts w:ascii="標楷體" w:eastAsia="標楷體" w:hAnsi="標楷體" w:hint="eastAsia"/>
          <w:color w:val="000000"/>
          <w:sz w:val="28"/>
          <w:szCs w:val="28"/>
          <w:lang w:eastAsia="zh-HK"/>
        </w:rPr>
        <w:t>園一併納進來規劃，今天報告內容中已有幾個案例已有考慮進來，但水岸</w:t>
      </w:r>
      <w:r w:rsidRPr="004C2FF1">
        <w:rPr>
          <w:rFonts w:ascii="標楷體" w:eastAsia="標楷體" w:hAnsi="標楷體" w:hint="eastAsia"/>
          <w:color w:val="000000"/>
          <w:sz w:val="28"/>
          <w:szCs w:val="28"/>
          <w:lang w:eastAsia="zh-HK"/>
        </w:rPr>
        <w:t>縫合是否</w:t>
      </w:r>
      <w:r>
        <w:rPr>
          <w:rFonts w:ascii="標楷體" w:eastAsia="標楷體" w:hAnsi="標楷體" w:hint="eastAsia"/>
          <w:color w:val="000000"/>
          <w:sz w:val="28"/>
          <w:szCs w:val="28"/>
          <w:lang w:eastAsia="zh-HK"/>
        </w:rPr>
        <w:t>已</w:t>
      </w:r>
      <w:r w:rsidRPr="004C2FF1">
        <w:rPr>
          <w:rFonts w:ascii="標楷體" w:eastAsia="標楷體" w:hAnsi="標楷體" w:hint="eastAsia"/>
          <w:color w:val="000000"/>
          <w:sz w:val="28"/>
          <w:szCs w:val="28"/>
          <w:lang w:eastAsia="zh-HK"/>
        </w:rPr>
        <w:t>做完整的盤點</w:t>
      </w:r>
      <w:r>
        <w:rPr>
          <w:rFonts w:ascii="標楷體" w:eastAsia="標楷體" w:hAnsi="標楷體" w:hint="eastAsia"/>
          <w:color w:val="000000"/>
          <w:sz w:val="28"/>
          <w:szCs w:val="28"/>
          <w:lang w:eastAsia="zh-HK"/>
        </w:rPr>
        <w:t>與</w:t>
      </w:r>
      <w:r w:rsidRPr="004C2FF1">
        <w:rPr>
          <w:rFonts w:ascii="標楷體" w:eastAsia="標楷體" w:hAnsi="標楷體" w:hint="eastAsia"/>
          <w:color w:val="000000"/>
          <w:sz w:val="28"/>
          <w:szCs w:val="28"/>
          <w:lang w:eastAsia="zh-HK"/>
        </w:rPr>
        <w:t>納入</w:t>
      </w:r>
      <w:r>
        <w:rPr>
          <w:rFonts w:ascii="標楷體" w:eastAsia="標楷體" w:hAnsi="標楷體" w:hint="eastAsia"/>
          <w:color w:val="000000"/>
          <w:sz w:val="28"/>
          <w:szCs w:val="28"/>
          <w:lang w:eastAsia="zh-HK"/>
        </w:rPr>
        <w:t>計畫中</w:t>
      </w:r>
      <w:r w:rsidRPr="004C2FF1">
        <w:rPr>
          <w:rFonts w:ascii="標楷體" w:eastAsia="標楷體" w:hAnsi="標楷體" w:hint="eastAsia"/>
          <w:color w:val="000000"/>
          <w:sz w:val="28"/>
          <w:szCs w:val="28"/>
          <w:lang w:eastAsia="zh-HK"/>
        </w:rPr>
        <w:t>，會涉及跨局處相互對齊資源</w:t>
      </w:r>
      <w:r>
        <w:rPr>
          <w:rFonts w:ascii="標楷體" w:eastAsia="標楷體" w:hAnsi="標楷體" w:hint="eastAsia"/>
          <w:color w:val="000000"/>
          <w:sz w:val="28"/>
          <w:szCs w:val="28"/>
          <w:lang w:eastAsia="zh-HK"/>
        </w:rPr>
        <w:t>與</w:t>
      </w:r>
      <w:r w:rsidRPr="004C2FF1">
        <w:rPr>
          <w:rFonts w:ascii="標楷體" w:eastAsia="標楷體" w:hAnsi="標楷體" w:hint="eastAsia"/>
          <w:color w:val="000000"/>
          <w:sz w:val="28"/>
          <w:szCs w:val="28"/>
          <w:lang w:eastAsia="zh-HK"/>
        </w:rPr>
        <w:t>共同發展</w:t>
      </w:r>
      <w:r>
        <w:rPr>
          <w:rFonts w:ascii="標楷體" w:eastAsia="標楷體" w:hAnsi="標楷體" w:hint="eastAsia"/>
          <w:color w:val="000000"/>
          <w:sz w:val="28"/>
          <w:szCs w:val="28"/>
          <w:lang w:eastAsia="zh-HK"/>
        </w:rPr>
        <w:t>，請</w:t>
      </w:r>
      <w:r w:rsidRPr="004C2FF1">
        <w:rPr>
          <w:rFonts w:ascii="標楷體" w:eastAsia="標楷體" w:hAnsi="標楷體" w:hint="eastAsia"/>
          <w:color w:val="000000"/>
          <w:sz w:val="28"/>
          <w:szCs w:val="28"/>
          <w:lang w:eastAsia="zh-HK"/>
        </w:rPr>
        <w:t>再行檢視</w:t>
      </w:r>
      <w:r>
        <w:rPr>
          <w:rFonts w:ascii="標楷體" w:eastAsia="標楷體" w:hAnsi="標楷體" w:hint="eastAsia"/>
          <w:color w:val="000000"/>
          <w:sz w:val="28"/>
          <w:szCs w:val="28"/>
          <w:lang w:eastAsia="zh-HK"/>
        </w:rPr>
        <w:t>其完整性</w:t>
      </w:r>
      <w:r w:rsidRPr="004C2FF1">
        <w:rPr>
          <w:rFonts w:ascii="標楷體" w:eastAsia="標楷體" w:hAnsi="標楷體" w:hint="eastAsia"/>
          <w:color w:val="000000"/>
          <w:sz w:val="28"/>
          <w:szCs w:val="28"/>
          <w:lang w:eastAsia="zh-HK"/>
        </w:rPr>
        <w:t>。</w:t>
      </w:r>
    </w:p>
    <w:p w:rsidR="007D2AC3" w:rsidRPr="004C2FF1" w:rsidRDefault="007D2AC3" w:rsidP="006454E9">
      <w:pPr>
        <w:pStyle w:val="ListParagraph"/>
        <w:numPr>
          <w:ilvl w:val="6"/>
          <w:numId w:val="1"/>
        </w:numPr>
        <w:spacing w:line="400" w:lineRule="exact"/>
        <w:ind w:leftChars="0" w:left="709" w:hanging="284"/>
        <w:rPr>
          <w:rFonts w:ascii="標楷體" w:eastAsia="標楷體" w:hAnsi="標楷體"/>
          <w:color w:val="000000"/>
          <w:sz w:val="28"/>
          <w:szCs w:val="28"/>
          <w:lang w:eastAsia="zh-HK"/>
        </w:rPr>
      </w:pPr>
      <w:r w:rsidRPr="004C2FF1">
        <w:rPr>
          <w:rFonts w:ascii="標楷體" w:eastAsia="標楷體" w:hAnsi="標楷體" w:hint="eastAsia"/>
          <w:color w:val="000000"/>
          <w:sz w:val="28"/>
          <w:szCs w:val="28"/>
          <w:lang w:eastAsia="zh-HK"/>
        </w:rPr>
        <w:t>願景目標</w:t>
      </w:r>
      <w:r>
        <w:rPr>
          <w:rFonts w:ascii="標楷體" w:eastAsia="標楷體" w:hAnsi="標楷體" w:hint="eastAsia"/>
          <w:color w:val="000000"/>
          <w:sz w:val="28"/>
          <w:szCs w:val="28"/>
          <w:lang w:eastAsia="zh-HK"/>
        </w:rPr>
        <w:t>與評估</w:t>
      </w:r>
      <w:r w:rsidRPr="004C2FF1">
        <w:rPr>
          <w:rFonts w:ascii="標楷體" w:eastAsia="標楷體" w:hAnsi="標楷體" w:hint="eastAsia"/>
          <w:color w:val="000000"/>
          <w:sz w:val="28"/>
          <w:szCs w:val="28"/>
          <w:lang w:eastAsia="zh-HK"/>
        </w:rPr>
        <w:t>指標</w:t>
      </w:r>
      <w:r>
        <w:rPr>
          <w:rFonts w:ascii="標楷體" w:eastAsia="標楷體" w:hAnsi="標楷體" w:hint="eastAsia"/>
          <w:color w:val="000000"/>
          <w:sz w:val="28"/>
          <w:szCs w:val="28"/>
          <w:lang w:eastAsia="zh-HK"/>
        </w:rPr>
        <w:t>應更實質、明確</w:t>
      </w:r>
      <w:r w:rsidRPr="004C2FF1">
        <w:rPr>
          <w:rFonts w:ascii="標楷體" w:eastAsia="標楷體" w:hAnsi="標楷體" w:hint="eastAsia"/>
          <w:color w:val="000000"/>
          <w:sz w:val="28"/>
          <w:szCs w:val="28"/>
          <w:lang w:eastAsia="zh-HK"/>
        </w:rPr>
        <w:t>，例如水質改善有甚麼評估指標等在藍圖</w:t>
      </w:r>
      <w:r>
        <w:rPr>
          <w:rFonts w:ascii="標楷體" w:eastAsia="標楷體" w:hAnsi="標楷體" w:hint="eastAsia"/>
          <w:color w:val="000000"/>
          <w:sz w:val="28"/>
          <w:szCs w:val="28"/>
          <w:lang w:eastAsia="zh-HK"/>
        </w:rPr>
        <w:t>規劃</w:t>
      </w:r>
      <w:r w:rsidRPr="004C2FF1">
        <w:rPr>
          <w:rFonts w:ascii="標楷體" w:eastAsia="標楷體" w:hAnsi="標楷體" w:hint="eastAsia"/>
          <w:color w:val="000000"/>
          <w:sz w:val="28"/>
          <w:szCs w:val="28"/>
          <w:lang w:eastAsia="zh-HK"/>
        </w:rPr>
        <w:t>要呈現，才能了解未來在</w:t>
      </w:r>
      <w:r w:rsidRPr="004C2FF1">
        <w:rPr>
          <w:rFonts w:ascii="標楷體" w:eastAsia="標楷體" w:hAnsi="標楷體"/>
          <w:color w:val="000000"/>
          <w:sz w:val="28"/>
          <w:szCs w:val="28"/>
          <w:lang w:eastAsia="zh-HK"/>
        </w:rPr>
        <w:t>2035</w:t>
      </w:r>
      <w:r w:rsidRPr="004C2FF1">
        <w:rPr>
          <w:rFonts w:ascii="標楷體" w:eastAsia="標楷體" w:hAnsi="標楷體" w:hint="eastAsia"/>
          <w:color w:val="000000"/>
          <w:sz w:val="28"/>
          <w:szCs w:val="28"/>
          <w:lang w:eastAsia="zh-HK"/>
        </w:rPr>
        <w:t>年有沒有達到</w:t>
      </w:r>
      <w:r>
        <w:rPr>
          <w:rFonts w:ascii="標楷體" w:eastAsia="標楷體" w:hAnsi="標楷體" w:hint="eastAsia"/>
          <w:color w:val="000000"/>
          <w:sz w:val="28"/>
          <w:szCs w:val="28"/>
          <w:lang w:eastAsia="zh-HK"/>
        </w:rPr>
        <w:t>計畫的願景目標；</w:t>
      </w:r>
      <w:r w:rsidRPr="004C2FF1">
        <w:rPr>
          <w:rFonts w:ascii="標楷體" w:eastAsia="標楷體" w:hAnsi="標楷體" w:hint="eastAsia"/>
          <w:color w:val="000000"/>
          <w:sz w:val="28"/>
          <w:szCs w:val="28"/>
          <w:lang w:eastAsia="zh-HK"/>
        </w:rPr>
        <w:t>有評估指標才能了解要達到願景目標還缺甚麼、問題在哪裡，才會有第三章問題分析呈現，再來才會有短、中、長期計畫來解決這些問題，讓高雄市水環境藍圖</w:t>
      </w:r>
      <w:r>
        <w:rPr>
          <w:rFonts w:ascii="標楷體" w:eastAsia="標楷體" w:hAnsi="標楷體" w:hint="eastAsia"/>
          <w:color w:val="000000"/>
          <w:sz w:val="28"/>
          <w:szCs w:val="28"/>
          <w:lang w:eastAsia="zh-HK"/>
        </w:rPr>
        <w:t>規劃</w:t>
      </w:r>
      <w:r w:rsidRPr="004C2FF1">
        <w:rPr>
          <w:rFonts w:ascii="標楷體" w:eastAsia="標楷體" w:hAnsi="標楷體" w:hint="eastAsia"/>
          <w:color w:val="000000"/>
          <w:sz w:val="28"/>
          <w:szCs w:val="28"/>
          <w:lang w:eastAsia="zh-HK"/>
        </w:rPr>
        <w:t>可以達到</w:t>
      </w:r>
      <w:r w:rsidRPr="004C2FF1">
        <w:rPr>
          <w:rFonts w:ascii="標楷體" w:eastAsia="標楷體" w:hAnsi="標楷體"/>
          <w:color w:val="000000"/>
          <w:sz w:val="28"/>
          <w:szCs w:val="28"/>
          <w:lang w:eastAsia="zh-HK"/>
        </w:rPr>
        <w:t>2035</w:t>
      </w:r>
      <w:r w:rsidRPr="004C2FF1">
        <w:rPr>
          <w:rFonts w:ascii="標楷體" w:eastAsia="標楷體" w:hAnsi="標楷體" w:hint="eastAsia"/>
          <w:color w:val="000000"/>
          <w:sz w:val="28"/>
          <w:szCs w:val="28"/>
          <w:lang w:eastAsia="zh-HK"/>
        </w:rPr>
        <w:t>年目標，應有戰術及戰略目標，確認有沒有達到願景目標就是評估指標。</w:t>
      </w:r>
    </w:p>
    <w:p w:rsidR="007D2AC3" w:rsidRPr="004C2FF1" w:rsidRDefault="007D2AC3" w:rsidP="00292AE4">
      <w:pPr>
        <w:pStyle w:val="ListParagraph"/>
        <w:numPr>
          <w:ilvl w:val="6"/>
          <w:numId w:val="1"/>
        </w:numPr>
        <w:spacing w:line="400" w:lineRule="exact"/>
        <w:ind w:leftChars="171" w:left="763" w:hanging="284"/>
        <w:rPr>
          <w:rFonts w:ascii="標楷體" w:eastAsia="標楷體" w:hAnsi="標楷體"/>
          <w:color w:val="000000"/>
          <w:sz w:val="28"/>
          <w:szCs w:val="28"/>
          <w:lang w:eastAsia="zh-HK"/>
        </w:rPr>
      </w:pPr>
      <w:r w:rsidRPr="004C2FF1">
        <w:rPr>
          <w:rFonts w:ascii="標楷體" w:eastAsia="標楷體" w:hAnsi="標楷體" w:hint="eastAsia"/>
          <w:color w:val="000000"/>
          <w:sz w:val="28"/>
          <w:szCs w:val="28"/>
          <w:lang w:eastAsia="zh-HK"/>
        </w:rPr>
        <w:t>水汙染的水質</w:t>
      </w:r>
      <w:r>
        <w:rPr>
          <w:rFonts w:ascii="標楷體" w:eastAsia="標楷體" w:hAnsi="標楷體" w:hint="eastAsia"/>
          <w:color w:val="000000"/>
          <w:sz w:val="28"/>
          <w:szCs w:val="28"/>
          <w:lang w:eastAsia="zh-HK"/>
        </w:rPr>
        <w:t>改善與</w:t>
      </w:r>
      <w:r w:rsidRPr="004C2FF1">
        <w:rPr>
          <w:rFonts w:ascii="標楷體" w:eastAsia="標楷體" w:hAnsi="標楷體" w:hint="eastAsia"/>
          <w:color w:val="000000"/>
          <w:sz w:val="28"/>
          <w:szCs w:val="28"/>
          <w:lang w:eastAsia="zh-HK"/>
        </w:rPr>
        <w:t>水量水資源</w:t>
      </w:r>
      <w:r>
        <w:rPr>
          <w:rFonts w:ascii="標楷體" w:eastAsia="標楷體" w:hAnsi="標楷體" w:hint="eastAsia"/>
          <w:color w:val="000000"/>
          <w:sz w:val="28"/>
          <w:szCs w:val="28"/>
          <w:lang w:eastAsia="zh-HK"/>
        </w:rPr>
        <w:t>建議在計畫內要評估，目前談到的水質改善比較多，水量</w:t>
      </w:r>
      <w:r w:rsidRPr="004C2FF1">
        <w:rPr>
          <w:rFonts w:ascii="標楷體" w:eastAsia="標楷體" w:hAnsi="標楷體" w:hint="eastAsia"/>
          <w:color w:val="000000"/>
          <w:sz w:val="28"/>
          <w:szCs w:val="28"/>
          <w:lang w:eastAsia="zh-HK"/>
        </w:rPr>
        <w:t>水資源這方面著墨比較少，水環境空間配置在氣候變遷下如何兼顧水環境及水資源利用</w:t>
      </w:r>
      <w:r>
        <w:rPr>
          <w:rFonts w:ascii="標楷體" w:eastAsia="標楷體" w:hAnsi="標楷體" w:hint="eastAsia"/>
          <w:color w:val="000000"/>
          <w:sz w:val="28"/>
          <w:szCs w:val="28"/>
          <w:lang w:eastAsia="zh-HK"/>
        </w:rPr>
        <w:t>是目前重要的課題；</w:t>
      </w:r>
      <w:r w:rsidRPr="004C2FF1">
        <w:rPr>
          <w:rFonts w:ascii="標楷體" w:eastAsia="標楷體" w:hAnsi="標楷體" w:hint="eastAsia"/>
          <w:color w:val="000000"/>
          <w:sz w:val="28"/>
          <w:szCs w:val="28"/>
          <w:lang w:eastAsia="zh-HK"/>
        </w:rPr>
        <w:t>以目前來講高雄有很多滯洪池，有</w:t>
      </w:r>
      <w:r>
        <w:rPr>
          <w:rFonts w:ascii="標楷體" w:eastAsia="標楷體" w:hAnsi="標楷體" w:hint="eastAsia"/>
          <w:color w:val="000000"/>
          <w:sz w:val="28"/>
          <w:szCs w:val="28"/>
          <w:lang w:eastAsia="zh-HK"/>
        </w:rPr>
        <w:t>那</w:t>
      </w:r>
      <w:r w:rsidRPr="004C2FF1">
        <w:rPr>
          <w:rFonts w:ascii="標楷體" w:eastAsia="標楷體" w:hAnsi="標楷體" w:hint="eastAsia"/>
          <w:color w:val="000000"/>
          <w:sz w:val="28"/>
          <w:szCs w:val="28"/>
          <w:lang w:eastAsia="zh-HK"/>
        </w:rPr>
        <w:t>些是生態池</w:t>
      </w:r>
      <w:r>
        <w:rPr>
          <w:rFonts w:ascii="標楷體" w:eastAsia="標楷體" w:hAnsi="標楷體" w:hint="eastAsia"/>
          <w:color w:val="000000"/>
          <w:sz w:val="28"/>
          <w:szCs w:val="28"/>
          <w:lang w:eastAsia="zh-HK"/>
        </w:rPr>
        <w:t>、那</w:t>
      </w:r>
      <w:r w:rsidRPr="004C2FF1">
        <w:rPr>
          <w:rFonts w:ascii="標楷體" w:eastAsia="標楷體" w:hAnsi="標楷體" w:hint="eastAsia"/>
          <w:color w:val="000000"/>
          <w:sz w:val="28"/>
          <w:szCs w:val="28"/>
          <w:lang w:eastAsia="zh-HK"/>
        </w:rPr>
        <w:t>些是兼顧水資源及水環境的設施</w:t>
      </w:r>
      <w:r>
        <w:rPr>
          <w:rFonts w:ascii="標楷體" w:eastAsia="標楷體" w:hAnsi="標楷體" w:hint="eastAsia"/>
          <w:color w:val="000000"/>
          <w:sz w:val="28"/>
          <w:szCs w:val="28"/>
          <w:lang w:eastAsia="zh-HK"/>
        </w:rPr>
        <w:t>，</w:t>
      </w:r>
      <w:r w:rsidRPr="004C2FF1">
        <w:rPr>
          <w:rFonts w:ascii="標楷體" w:eastAsia="標楷體" w:hAnsi="標楷體" w:hint="eastAsia"/>
          <w:color w:val="000000"/>
          <w:sz w:val="28"/>
          <w:szCs w:val="28"/>
          <w:lang w:eastAsia="zh-HK"/>
        </w:rPr>
        <w:t>建議可以在本計畫納入考慮。</w:t>
      </w:r>
    </w:p>
    <w:p w:rsidR="007D2AC3" w:rsidRPr="004C2FF1" w:rsidRDefault="007D2AC3" w:rsidP="00292AE4">
      <w:pPr>
        <w:pStyle w:val="ListParagraph"/>
        <w:numPr>
          <w:ilvl w:val="6"/>
          <w:numId w:val="1"/>
        </w:numPr>
        <w:spacing w:line="400" w:lineRule="exact"/>
        <w:ind w:leftChars="171" w:left="763" w:hanging="284"/>
        <w:rPr>
          <w:rFonts w:ascii="標楷體" w:eastAsia="標楷體" w:hAnsi="標楷體"/>
          <w:color w:val="000000"/>
          <w:sz w:val="28"/>
          <w:szCs w:val="28"/>
          <w:lang w:eastAsia="zh-HK"/>
        </w:rPr>
      </w:pPr>
      <w:r w:rsidRPr="004C2FF1">
        <w:rPr>
          <w:rFonts w:ascii="標楷體" w:eastAsia="標楷體" w:hAnsi="標楷體" w:hint="eastAsia"/>
          <w:color w:val="000000"/>
          <w:sz w:val="28"/>
          <w:szCs w:val="28"/>
          <w:lang w:eastAsia="zh-HK"/>
        </w:rPr>
        <w:t>高雄海岸環境營造跟養殖是糾結在一起</w:t>
      </w:r>
      <w:r>
        <w:rPr>
          <w:rFonts w:ascii="標楷體" w:eastAsia="標楷體" w:hAnsi="標楷體" w:hint="eastAsia"/>
          <w:color w:val="000000"/>
          <w:sz w:val="28"/>
          <w:szCs w:val="28"/>
          <w:lang w:eastAsia="zh-HK"/>
        </w:rPr>
        <w:t>的</w:t>
      </w:r>
      <w:r w:rsidRPr="004C2FF1">
        <w:rPr>
          <w:rFonts w:ascii="標楷體" w:eastAsia="標楷體" w:hAnsi="標楷體" w:hint="eastAsia"/>
          <w:color w:val="000000"/>
          <w:sz w:val="28"/>
          <w:szCs w:val="28"/>
          <w:lang w:eastAsia="zh-HK"/>
        </w:rPr>
        <w:t>，像永安、林園的海岸環境</w:t>
      </w:r>
      <w:r>
        <w:rPr>
          <w:rFonts w:ascii="標楷體" w:eastAsia="標楷體" w:hAnsi="標楷體" w:hint="eastAsia"/>
          <w:color w:val="000000"/>
          <w:sz w:val="28"/>
          <w:szCs w:val="28"/>
          <w:lang w:eastAsia="zh-HK"/>
        </w:rPr>
        <w:t>，</w:t>
      </w:r>
      <w:r w:rsidRPr="004C2FF1">
        <w:rPr>
          <w:rFonts w:ascii="標楷體" w:eastAsia="標楷體" w:hAnsi="標楷體" w:hint="eastAsia"/>
          <w:color w:val="000000"/>
          <w:sz w:val="28"/>
          <w:szCs w:val="28"/>
          <w:lang w:eastAsia="zh-HK"/>
        </w:rPr>
        <w:t>為了養殖</w:t>
      </w:r>
      <w:r>
        <w:rPr>
          <w:rFonts w:ascii="標楷體" w:eastAsia="標楷體" w:hAnsi="標楷體" w:hint="eastAsia"/>
          <w:color w:val="000000"/>
          <w:sz w:val="28"/>
          <w:szCs w:val="28"/>
          <w:lang w:eastAsia="zh-HK"/>
        </w:rPr>
        <w:t>漁業</w:t>
      </w:r>
      <w:r w:rsidRPr="004C2FF1">
        <w:rPr>
          <w:rFonts w:ascii="標楷體" w:eastAsia="標楷體" w:hAnsi="標楷體" w:hint="eastAsia"/>
          <w:color w:val="000000"/>
          <w:sz w:val="28"/>
          <w:szCs w:val="28"/>
          <w:lang w:eastAsia="zh-HK"/>
        </w:rPr>
        <w:t>沿岸</w:t>
      </w:r>
      <w:r>
        <w:rPr>
          <w:rFonts w:ascii="標楷體" w:eastAsia="標楷體" w:hAnsi="標楷體" w:hint="eastAsia"/>
          <w:color w:val="000000"/>
          <w:sz w:val="28"/>
          <w:szCs w:val="28"/>
          <w:lang w:eastAsia="zh-HK"/>
        </w:rPr>
        <w:t>佈滿</w:t>
      </w:r>
      <w:r w:rsidRPr="004C2FF1">
        <w:rPr>
          <w:rFonts w:ascii="標楷體" w:eastAsia="標楷體" w:hAnsi="標楷體" w:hint="eastAsia"/>
          <w:color w:val="000000"/>
          <w:sz w:val="28"/>
          <w:szCs w:val="28"/>
          <w:lang w:eastAsia="zh-HK"/>
        </w:rPr>
        <w:t>管線抽海水切割破壞了海岸線，也是當前很大的課題，海岸環境營造與沿岸養殖</w:t>
      </w:r>
      <w:r>
        <w:rPr>
          <w:rFonts w:ascii="標楷體" w:eastAsia="標楷體" w:hAnsi="標楷體" w:hint="eastAsia"/>
          <w:color w:val="000000"/>
          <w:sz w:val="28"/>
          <w:szCs w:val="28"/>
          <w:lang w:eastAsia="zh-HK"/>
        </w:rPr>
        <w:t>漁業</w:t>
      </w:r>
      <w:r w:rsidRPr="004C2FF1">
        <w:rPr>
          <w:rFonts w:ascii="標楷體" w:eastAsia="標楷體" w:hAnsi="標楷體" w:hint="eastAsia"/>
          <w:color w:val="000000"/>
          <w:sz w:val="28"/>
          <w:szCs w:val="28"/>
          <w:lang w:eastAsia="zh-HK"/>
        </w:rPr>
        <w:t>要如何處</w:t>
      </w:r>
      <w:r>
        <w:rPr>
          <w:rFonts w:ascii="標楷體" w:eastAsia="標楷體" w:hAnsi="標楷體" w:hint="eastAsia"/>
          <w:color w:val="000000"/>
          <w:sz w:val="28"/>
          <w:szCs w:val="28"/>
          <w:lang w:eastAsia="zh-HK"/>
        </w:rPr>
        <w:t>理</w:t>
      </w:r>
      <w:r w:rsidRPr="004C2FF1">
        <w:rPr>
          <w:rFonts w:ascii="標楷體" w:eastAsia="標楷體" w:hAnsi="標楷體" w:hint="eastAsia"/>
          <w:color w:val="000000"/>
          <w:sz w:val="28"/>
          <w:szCs w:val="28"/>
          <w:lang w:eastAsia="zh-HK"/>
        </w:rPr>
        <w:t>，在今天的報告比較少著墨，建議整</w:t>
      </w:r>
      <w:r>
        <w:rPr>
          <w:rFonts w:ascii="標楷體" w:eastAsia="標楷體" w:hAnsi="標楷體" w:hint="eastAsia"/>
          <w:color w:val="000000"/>
          <w:sz w:val="28"/>
          <w:szCs w:val="28"/>
          <w:lang w:eastAsia="zh-HK"/>
        </w:rPr>
        <w:t>體</w:t>
      </w:r>
      <w:r w:rsidRPr="004C2FF1">
        <w:rPr>
          <w:rFonts w:ascii="標楷體" w:eastAsia="標楷體" w:hAnsi="標楷體" w:hint="eastAsia"/>
          <w:color w:val="000000"/>
          <w:sz w:val="28"/>
          <w:szCs w:val="28"/>
          <w:lang w:eastAsia="zh-HK"/>
        </w:rPr>
        <w:t>水環境藍圖應納入處</w:t>
      </w:r>
      <w:r>
        <w:rPr>
          <w:rFonts w:ascii="標楷體" w:eastAsia="標楷體" w:hAnsi="標楷體" w:hint="eastAsia"/>
          <w:color w:val="000000"/>
          <w:sz w:val="28"/>
          <w:szCs w:val="28"/>
          <w:lang w:eastAsia="zh-HK"/>
        </w:rPr>
        <w:t>理</w:t>
      </w:r>
      <w:r w:rsidRPr="004C2FF1">
        <w:rPr>
          <w:rFonts w:ascii="標楷體" w:eastAsia="標楷體" w:hAnsi="標楷體" w:hint="eastAsia"/>
          <w:color w:val="000000"/>
          <w:sz w:val="28"/>
          <w:szCs w:val="28"/>
          <w:lang w:eastAsia="zh-HK"/>
        </w:rPr>
        <w:t>較佳。</w:t>
      </w:r>
    </w:p>
    <w:p w:rsidR="007D2AC3" w:rsidRPr="004C2FF1" w:rsidRDefault="007D2AC3" w:rsidP="00080EDC">
      <w:pPr>
        <w:pStyle w:val="ListParagraph"/>
        <w:numPr>
          <w:ilvl w:val="6"/>
          <w:numId w:val="1"/>
        </w:numPr>
        <w:spacing w:line="400" w:lineRule="exact"/>
        <w:ind w:leftChars="171" w:left="763" w:hanging="284"/>
        <w:rPr>
          <w:rFonts w:ascii="標楷體" w:eastAsia="標楷體" w:hAnsi="標楷體"/>
          <w:color w:val="000000"/>
          <w:sz w:val="28"/>
          <w:szCs w:val="28"/>
          <w:lang w:eastAsia="zh-HK"/>
        </w:rPr>
      </w:pPr>
      <w:r w:rsidRPr="004C2FF1">
        <w:rPr>
          <w:rFonts w:ascii="標楷體" w:eastAsia="標楷體" w:hAnsi="標楷體" w:hint="eastAsia"/>
          <w:color w:val="000000"/>
          <w:sz w:val="28"/>
          <w:szCs w:val="28"/>
          <w:lang w:eastAsia="zh-HK"/>
        </w:rPr>
        <w:t>水環境營造</w:t>
      </w:r>
      <w:r>
        <w:rPr>
          <w:rFonts w:ascii="標楷體" w:eastAsia="標楷體" w:hAnsi="標楷體" w:hint="eastAsia"/>
          <w:color w:val="000000"/>
          <w:sz w:val="28"/>
          <w:szCs w:val="28"/>
          <w:lang w:eastAsia="zh-HK"/>
        </w:rPr>
        <w:t>應與</w:t>
      </w:r>
      <w:r w:rsidRPr="004C2FF1">
        <w:rPr>
          <w:rFonts w:ascii="標楷體" w:eastAsia="標楷體" w:hAnsi="標楷體" w:hint="eastAsia"/>
          <w:color w:val="000000"/>
          <w:sz w:val="28"/>
          <w:szCs w:val="28"/>
          <w:lang w:eastAsia="zh-HK"/>
        </w:rPr>
        <w:t>高雄市景點串聯，前幾天渡邊豐博來台灣他在三島市的源兵衛川跟御殿川，他是以水環境的發展並將在地覺得比較好的景點，透過營造讓人到了三島市在水邊散步</w:t>
      </w:r>
      <w:r>
        <w:rPr>
          <w:rFonts w:ascii="標楷體" w:eastAsia="標楷體" w:hAnsi="標楷體" w:hint="eastAsia"/>
          <w:color w:val="000000"/>
          <w:sz w:val="28"/>
          <w:szCs w:val="28"/>
          <w:lang w:eastAsia="zh-HK"/>
        </w:rPr>
        <w:t>並</w:t>
      </w:r>
      <w:r w:rsidRPr="004C2FF1">
        <w:rPr>
          <w:rFonts w:ascii="標楷體" w:eastAsia="標楷體" w:hAnsi="標楷體" w:hint="eastAsia"/>
          <w:color w:val="000000"/>
          <w:sz w:val="28"/>
          <w:szCs w:val="28"/>
          <w:lang w:eastAsia="zh-HK"/>
        </w:rPr>
        <w:t>把這些景點做結合，所以他不會僅侷限在水邊散步，而是讓景點串聯進來，在計畫裡有愛河、鳳山溪、後勁溪等水系，周邊有沒有可以在水環境規劃</w:t>
      </w:r>
      <w:r>
        <w:rPr>
          <w:rFonts w:ascii="標楷體" w:eastAsia="標楷體" w:hAnsi="標楷體" w:hint="eastAsia"/>
          <w:color w:val="000000"/>
          <w:sz w:val="28"/>
          <w:szCs w:val="28"/>
          <w:lang w:eastAsia="zh-HK"/>
        </w:rPr>
        <w:t>可</w:t>
      </w:r>
      <w:r w:rsidRPr="004C2FF1">
        <w:rPr>
          <w:rFonts w:ascii="標楷體" w:eastAsia="標楷體" w:hAnsi="標楷體" w:hint="eastAsia"/>
          <w:color w:val="000000"/>
          <w:sz w:val="28"/>
          <w:szCs w:val="28"/>
          <w:lang w:eastAsia="zh-HK"/>
        </w:rPr>
        <w:t>將景點串聯進來，在空間規畫上</w:t>
      </w:r>
      <w:r>
        <w:rPr>
          <w:rFonts w:ascii="標楷體" w:eastAsia="標楷體" w:hAnsi="標楷體" w:hint="eastAsia"/>
          <w:color w:val="000000"/>
          <w:sz w:val="28"/>
          <w:szCs w:val="28"/>
          <w:lang w:eastAsia="zh-HK"/>
        </w:rPr>
        <w:t>建議</w:t>
      </w:r>
      <w:r w:rsidRPr="004C2FF1">
        <w:rPr>
          <w:rFonts w:ascii="標楷體" w:eastAsia="標楷體" w:hAnsi="標楷體" w:hint="eastAsia"/>
          <w:color w:val="000000"/>
          <w:sz w:val="28"/>
          <w:szCs w:val="28"/>
          <w:lang w:eastAsia="zh-HK"/>
        </w:rPr>
        <w:t>一併考慮。</w:t>
      </w:r>
    </w:p>
    <w:p w:rsidR="007D2AC3" w:rsidRPr="004C2FF1" w:rsidRDefault="007D2AC3" w:rsidP="00080EDC">
      <w:pPr>
        <w:pStyle w:val="ListParagraph"/>
        <w:numPr>
          <w:ilvl w:val="6"/>
          <w:numId w:val="1"/>
        </w:numPr>
        <w:spacing w:line="400" w:lineRule="exact"/>
        <w:ind w:leftChars="171" w:left="763" w:hanging="284"/>
        <w:rPr>
          <w:rFonts w:ascii="標楷體" w:eastAsia="標楷體" w:hAnsi="標楷體"/>
          <w:color w:val="000000"/>
          <w:sz w:val="28"/>
          <w:szCs w:val="28"/>
          <w:lang w:eastAsia="zh-HK"/>
        </w:rPr>
      </w:pPr>
      <w:r w:rsidRPr="004C2FF1">
        <w:rPr>
          <w:rFonts w:ascii="標楷體" w:eastAsia="標楷體" w:hAnsi="標楷體" w:hint="eastAsia"/>
          <w:color w:val="000000"/>
          <w:sz w:val="28"/>
          <w:szCs w:val="28"/>
          <w:lang w:eastAsia="zh-HK"/>
        </w:rPr>
        <w:t>關於廊道生態串聯，在愛河、鳳山溪、後勁溪等這幾個排水系統，在水環境營造有沒有哪一區是比較特別要注意的，如果有可以在藍圖規畫營造考量進來。</w:t>
      </w:r>
    </w:p>
    <w:p w:rsidR="007D2AC3" w:rsidRPr="004C2FF1" w:rsidRDefault="007D2AC3" w:rsidP="00080EDC">
      <w:pPr>
        <w:pStyle w:val="ListParagraph"/>
        <w:numPr>
          <w:ilvl w:val="6"/>
          <w:numId w:val="1"/>
        </w:numPr>
        <w:spacing w:line="400" w:lineRule="exact"/>
        <w:ind w:leftChars="171" w:left="763" w:hanging="284"/>
        <w:rPr>
          <w:rFonts w:ascii="標楷體" w:eastAsia="標楷體" w:hAnsi="標楷體"/>
          <w:color w:val="000000"/>
          <w:sz w:val="28"/>
          <w:szCs w:val="28"/>
          <w:lang w:eastAsia="zh-HK"/>
        </w:rPr>
      </w:pPr>
      <w:r w:rsidRPr="004C2FF1">
        <w:rPr>
          <w:rFonts w:ascii="標楷體" w:eastAsia="標楷體" w:hAnsi="標楷體" w:hint="eastAsia"/>
          <w:color w:val="000000"/>
          <w:sz w:val="28"/>
          <w:szCs w:val="28"/>
          <w:lang w:eastAsia="zh-HK"/>
        </w:rPr>
        <w:t>中央管河川</w:t>
      </w:r>
      <w:r w:rsidRPr="004C2FF1">
        <w:rPr>
          <w:rFonts w:ascii="標楷體" w:eastAsia="標楷體" w:hAnsi="標楷體"/>
          <w:color w:val="000000"/>
          <w:sz w:val="28"/>
          <w:szCs w:val="28"/>
          <w:lang w:eastAsia="zh-HK"/>
        </w:rPr>
        <w:t>(</w:t>
      </w:r>
      <w:r w:rsidRPr="004C2FF1">
        <w:rPr>
          <w:rFonts w:ascii="標楷體" w:eastAsia="標楷體" w:hAnsi="標楷體" w:hint="eastAsia"/>
          <w:color w:val="000000"/>
          <w:sz w:val="28"/>
          <w:szCs w:val="28"/>
          <w:lang w:eastAsia="zh-HK"/>
        </w:rPr>
        <w:t>例：阿公店溪、二仁溪等</w:t>
      </w:r>
      <w:r w:rsidRPr="004C2FF1">
        <w:rPr>
          <w:rFonts w:ascii="標楷體" w:eastAsia="標楷體" w:hAnsi="標楷體"/>
          <w:color w:val="000000"/>
          <w:sz w:val="28"/>
          <w:szCs w:val="28"/>
          <w:lang w:eastAsia="zh-HK"/>
        </w:rPr>
        <w:t>)</w:t>
      </w:r>
      <w:r w:rsidRPr="004C2FF1">
        <w:rPr>
          <w:rFonts w:ascii="標楷體" w:eastAsia="標楷體" w:hAnsi="標楷體" w:hint="eastAsia"/>
          <w:color w:val="000000"/>
          <w:sz w:val="28"/>
          <w:szCs w:val="28"/>
          <w:lang w:eastAsia="zh-HK"/>
        </w:rPr>
        <w:t>，湖內區公所目前提出的二仁溪高灘地運動公園</w:t>
      </w:r>
      <w:r>
        <w:rPr>
          <w:rFonts w:ascii="標楷體" w:eastAsia="標楷體" w:hAnsi="標楷體" w:hint="eastAsia"/>
          <w:color w:val="000000"/>
          <w:sz w:val="28"/>
          <w:szCs w:val="28"/>
          <w:lang w:eastAsia="zh-HK"/>
        </w:rPr>
        <w:t>構想</w:t>
      </w:r>
      <w:r w:rsidRPr="004C2FF1">
        <w:rPr>
          <w:rFonts w:ascii="標楷體" w:eastAsia="標楷體" w:hAnsi="標楷體" w:hint="eastAsia"/>
          <w:color w:val="000000"/>
          <w:sz w:val="28"/>
          <w:szCs w:val="28"/>
          <w:lang w:eastAsia="zh-HK"/>
        </w:rPr>
        <w:t>，但目前沒有看到提出整體性</w:t>
      </w:r>
      <w:r>
        <w:rPr>
          <w:rFonts w:ascii="標楷體" w:eastAsia="標楷體" w:hAnsi="標楷體" w:hint="eastAsia"/>
          <w:color w:val="000000"/>
          <w:sz w:val="28"/>
          <w:szCs w:val="28"/>
          <w:lang w:eastAsia="zh-HK"/>
        </w:rPr>
        <w:t>規劃</w:t>
      </w:r>
      <w:r w:rsidRPr="004C2FF1">
        <w:rPr>
          <w:rFonts w:ascii="標楷體" w:eastAsia="標楷體" w:hAnsi="標楷體" w:hint="eastAsia"/>
          <w:color w:val="000000"/>
          <w:sz w:val="28"/>
          <w:szCs w:val="28"/>
          <w:lang w:eastAsia="zh-HK"/>
        </w:rPr>
        <w:t>，</w:t>
      </w:r>
      <w:r>
        <w:rPr>
          <w:rFonts w:ascii="標楷體" w:eastAsia="標楷體" w:hAnsi="標楷體" w:hint="eastAsia"/>
          <w:color w:val="000000"/>
          <w:sz w:val="28"/>
          <w:szCs w:val="28"/>
          <w:lang w:eastAsia="zh-HK"/>
        </w:rPr>
        <w:t>是否</w:t>
      </w:r>
      <w:r w:rsidRPr="004C2FF1">
        <w:rPr>
          <w:rFonts w:ascii="標楷體" w:eastAsia="標楷體" w:hAnsi="標楷體" w:hint="eastAsia"/>
          <w:color w:val="000000"/>
          <w:sz w:val="28"/>
          <w:szCs w:val="28"/>
          <w:lang w:eastAsia="zh-HK"/>
        </w:rPr>
        <w:t>符合</w:t>
      </w:r>
      <w:r>
        <w:rPr>
          <w:rFonts w:ascii="標楷體" w:eastAsia="標楷體" w:hAnsi="標楷體" w:hint="eastAsia"/>
          <w:color w:val="000000"/>
          <w:sz w:val="28"/>
          <w:szCs w:val="28"/>
          <w:lang w:eastAsia="zh-HK"/>
        </w:rPr>
        <w:t>目前</w:t>
      </w:r>
      <w:r w:rsidRPr="004C2FF1">
        <w:rPr>
          <w:rFonts w:ascii="標楷體" w:eastAsia="標楷體" w:hAnsi="標楷體" w:hint="eastAsia"/>
          <w:color w:val="000000"/>
          <w:sz w:val="28"/>
          <w:szCs w:val="28"/>
          <w:lang w:eastAsia="zh-HK"/>
        </w:rPr>
        <w:t>的藍圖</w:t>
      </w:r>
      <w:r>
        <w:rPr>
          <w:rFonts w:ascii="標楷體" w:eastAsia="標楷體" w:hAnsi="標楷體" w:hint="eastAsia"/>
          <w:color w:val="000000"/>
          <w:sz w:val="28"/>
          <w:szCs w:val="28"/>
          <w:lang w:eastAsia="zh-HK"/>
        </w:rPr>
        <w:t>規劃？</w:t>
      </w:r>
      <w:r w:rsidRPr="004C2FF1">
        <w:rPr>
          <w:rFonts w:ascii="標楷體" w:eastAsia="標楷體" w:hAnsi="標楷體" w:hint="eastAsia"/>
          <w:color w:val="000000"/>
          <w:sz w:val="28"/>
          <w:szCs w:val="28"/>
          <w:lang w:eastAsia="zh-HK"/>
        </w:rPr>
        <w:t>在高雄市其他地方有沒有這樣的</w:t>
      </w:r>
      <w:r>
        <w:rPr>
          <w:rFonts w:ascii="標楷體" w:eastAsia="標楷體" w:hAnsi="標楷體" w:hint="eastAsia"/>
          <w:color w:val="000000"/>
          <w:sz w:val="28"/>
          <w:szCs w:val="28"/>
          <w:lang w:eastAsia="zh-HK"/>
        </w:rPr>
        <w:t>情況</w:t>
      </w:r>
      <w:r w:rsidRPr="004C2FF1">
        <w:rPr>
          <w:rFonts w:ascii="標楷體" w:eastAsia="標楷體" w:hAnsi="標楷體" w:hint="eastAsia"/>
          <w:color w:val="000000"/>
          <w:sz w:val="28"/>
          <w:szCs w:val="28"/>
          <w:lang w:eastAsia="zh-HK"/>
        </w:rPr>
        <w:t>，如果在水環境藍圖先</w:t>
      </w:r>
      <w:r>
        <w:rPr>
          <w:rFonts w:ascii="標楷體" w:eastAsia="標楷體" w:hAnsi="標楷體" w:hint="eastAsia"/>
          <w:color w:val="000000"/>
          <w:sz w:val="28"/>
          <w:szCs w:val="28"/>
          <w:lang w:eastAsia="zh-HK"/>
        </w:rPr>
        <w:t>規劃好，未來就可以避免想到就做這樣的狀況</w:t>
      </w:r>
      <w:r w:rsidRPr="004C2FF1">
        <w:rPr>
          <w:rFonts w:ascii="標楷體" w:eastAsia="標楷體" w:hAnsi="標楷體" w:hint="eastAsia"/>
          <w:color w:val="000000"/>
          <w:sz w:val="28"/>
          <w:szCs w:val="28"/>
          <w:lang w:eastAsia="zh-HK"/>
        </w:rPr>
        <w:t>。</w:t>
      </w:r>
    </w:p>
    <w:p w:rsidR="007D2AC3" w:rsidRPr="00526E17" w:rsidRDefault="007D2AC3" w:rsidP="00607F81">
      <w:pPr>
        <w:pStyle w:val="ListParagraph"/>
        <w:spacing w:line="400" w:lineRule="exact"/>
        <w:ind w:leftChars="0"/>
        <w:rPr>
          <w:rFonts w:ascii="標楷體" w:eastAsia="標楷體" w:hAnsi="標楷體"/>
          <w:color w:val="FF0000"/>
          <w:sz w:val="28"/>
          <w:szCs w:val="28"/>
          <w:lang w:eastAsia="zh-HK"/>
        </w:rPr>
      </w:pPr>
    </w:p>
    <w:p w:rsidR="007D2AC3" w:rsidRPr="005D5B70" w:rsidRDefault="007D2AC3" w:rsidP="000E524B">
      <w:pPr>
        <w:numPr>
          <w:ilvl w:val="1"/>
          <w:numId w:val="1"/>
        </w:numPr>
        <w:tabs>
          <w:tab w:val="clear" w:pos="1047"/>
          <w:tab w:val="num" w:pos="567"/>
          <w:tab w:val="left" w:pos="1134"/>
        </w:tabs>
        <w:snapToGrid/>
        <w:spacing w:beforeLines="50" w:after="0" w:line="400" w:lineRule="exact"/>
        <w:ind w:firstLineChars="0" w:hanging="1047"/>
        <w:jc w:val="both"/>
        <w:rPr>
          <w:rFonts w:ascii="標楷體"/>
          <w:b/>
          <w:bCs/>
          <w:color w:val="000000"/>
          <w:szCs w:val="28"/>
        </w:rPr>
      </w:pPr>
      <w:r w:rsidRPr="005D5B70">
        <w:rPr>
          <w:rFonts w:ascii="標楷體" w:hAnsi="標楷體" w:hint="eastAsia"/>
          <w:b/>
          <w:color w:val="000000"/>
          <w:szCs w:val="28"/>
        </w:rPr>
        <w:t>吳</w:t>
      </w:r>
      <w:r w:rsidRPr="005D5B70">
        <w:rPr>
          <w:rFonts w:ascii="標楷體" w:hAnsi="標楷體" w:hint="eastAsia"/>
          <w:b/>
          <w:bCs/>
          <w:color w:val="000000"/>
          <w:szCs w:val="28"/>
        </w:rPr>
        <w:t>委員</w:t>
      </w:r>
      <w:r w:rsidRPr="005D5B70">
        <w:rPr>
          <w:rFonts w:ascii="標楷體" w:hAnsi="標楷體" w:hint="eastAsia"/>
          <w:b/>
          <w:color w:val="000000"/>
          <w:szCs w:val="28"/>
        </w:rPr>
        <w:t>茂成</w:t>
      </w:r>
    </w:p>
    <w:p w:rsidR="007D2AC3" w:rsidRPr="00607F81" w:rsidRDefault="007D2AC3" w:rsidP="00607F81">
      <w:pPr>
        <w:pStyle w:val="ListParagraph"/>
        <w:numPr>
          <w:ilvl w:val="6"/>
          <w:numId w:val="1"/>
        </w:numPr>
        <w:spacing w:line="400" w:lineRule="exact"/>
        <w:ind w:leftChars="0" w:left="709" w:hanging="283"/>
        <w:rPr>
          <w:rFonts w:ascii="標楷體" w:eastAsia="標楷體" w:hAnsi="標楷體"/>
          <w:color w:val="000000"/>
          <w:sz w:val="28"/>
          <w:szCs w:val="28"/>
          <w:lang w:eastAsia="zh-HK"/>
        </w:rPr>
      </w:pPr>
      <w:r w:rsidRPr="00607F81">
        <w:rPr>
          <w:rFonts w:ascii="標楷體" w:eastAsia="標楷體" w:hAnsi="標楷體" w:hint="eastAsia"/>
          <w:color w:val="000000"/>
          <w:sz w:val="28"/>
          <w:szCs w:val="28"/>
          <w:lang w:eastAsia="zh-HK"/>
        </w:rPr>
        <w:t>上位計畫一節建議納入高雄市國土計畫的水利部門、農漁業部門等相關計畫，進行分析。</w:t>
      </w:r>
    </w:p>
    <w:p w:rsidR="007D2AC3" w:rsidRPr="00607F81" w:rsidRDefault="007D2AC3" w:rsidP="00607F81">
      <w:pPr>
        <w:pStyle w:val="ListParagraph"/>
        <w:numPr>
          <w:ilvl w:val="6"/>
          <w:numId w:val="1"/>
        </w:numPr>
        <w:spacing w:line="400" w:lineRule="exact"/>
        <w:ind w:leftChars="0" w:left="709" w:hanging="283"/>
        <w:rPr>
          <w:rFonts w:ascii="標楷體" w:eastAsia="標楷體" w:hAnsi="標楷體"/>
          <w:color w:val="000000"/>
          <w:sz w:val="28"/>
          <w:szCs w:val="28"/>
          <w:lang w:eastAsia="zh-HK"/>
        </w:rPr>
      </w:pPr>
      <w:r w:rsidRPr="00607F81">
        <w:rPr>
          <w:rFonts w:ascii="標楷體" w:eastAsia="標楷體" w:hAnsi="標楷體" w:hint="eastAsia"/>
          <w:color w:val="000000"/>
          <w:sz w:val="28"/>
          <w:szCs w:val="28"/>
          <w:lang w:eastAsia="zh-HK"/>
        </w:rPr>
        <w:t>高雄市水資源空間發展對策，建議納入污水下水道規畫及淨化設施的發展對策，以利第十五頁的水文流域調查分析。生態廊道發展對策，建議將排水線綠道化納入，以利串連滯洪池、溼地公園。</w:t>
      </w:r>
    </w:p>
    <w:p w:rsidR="007D2AC3" w:rsidRPr="00607F81" w:rsidRDefault="007D2AC3" w:rsidP="00607F81">
      <w:pPr>
        <w:pStyle w:val="ListParagraph"/>
        <w:numPr>
          <w:ilvl w:val="6"/>
          <w:numId w:val="1"/>
        </w:numPr>
        <w:spacing w:line="400" w:lineRule="exact"/>
        <w:ind w:leftChars="0" w:left="709" w:hanging="283"/>
        <w:rPr>
          <w:rFonts w:ascii="標楷體" w:eastAsia="標楷體" w:hAnsi="標楷體"/>
          <w:color w:val="000000"/>
          <w:sz w:val="28"/>
          <w:szCs w:val="28"/>
          <w:lang w:eastAsia="zh-HK"/>
        </w:rPr>
      </w:pPr>
      <w:r w:rsidRPr="00607F81">
        <w:rPr>
          <w:rFonts w:ascii="標楷體" w:eastAsia="標楷體" w:hAnsi="標楷體" w:hint="eastAsia"/>
          <w:color w:val="000000"/>
          <w:sz w:val="28"/>
          <w:szCs w:val="28"/>
          <w:lang w:eastAsia="zh-HK"/>
        </w:rPr>
        <w:t>水環境批次計畫，建議研析歷次水環境營造綠廊道所面臨的系統問題，進一步提出改善做法。</w:t>
      </w:r>
    </w:p>
    <w:p w:rsidR="007D2AC3" w:rsidRPr="00607F81" w:rsidRDefault="007D2AC3" w:rsidP="00607F81">
      <w:pPr>
        <w:pStyle w:val="ListParagraph"/>
        <w:numPr>
          <w:ilvl w:val="6"/>
          <w:numId w:val="1"/>
        </w:numPr>
        <w:spacing w:line="400" w:lineRule="exact"/>
        <w:ind w:leftChars="0" w:left="709" w:hanging="283"/>
        <w:rPr>
          <w:rFonts w:ascii="標楷體" w:eastAsia="標楷體" w:hAnsi="標楷體"/>
          <w:color w:val="000000"/>
          <w:sz w:val="28"/>
          <w:szCs w:val="28"/>
          <w:lang w:eastAsia="zh-HK"/>
        </w:rPr>
      </w:pPr>
      <w:r w:rsidRPr="00607F81">
        <w:rPr>
          <w:rFonts w:ascii="標楷體" w:eastAsia="標楷體" w:hAnsi="標楷體" w:hint="eastAsia"/>
          <w:color w:val="000000"/>
          <w:sz w:val="28"/>
          <w:szCs w:val="28"/>
          <w:lang w:eastAsia="zh-HK"/>
        </w:rPr>
        <w:t>水文流域調查</w:t>
      </w:r>
      <w:r w:rsidRPr="00607F81">
        <w:rPr>
          <w:rFonts w:ascii="標楷體" w:eastAsia="標楷體" w:hAnsi="標楷體"/>
          <w:color w:val="000000"/>
          <w:sz w:val="28"/>
          <w:szCs w:val="28"/>
          <w:lang w:eastAsia="zh-HK"/>
        </w:rPr>
        <w:t>-</w:t>
      </w:r>
      <w:r w:rsidRPr="00607F81">
        <w:rPr>
          <w:rFonts w:ascii="標楷體" w:eastAsia="標楷體" w:hAnsi="標楷體" w:hint="eastAsia"/>
          <w:color w:val="000000"/>
          <w:sz w:val="28"/>
          <w:szCs w:val="28"/>
          <w:lang w:eastAsia="zh-HK"/>
        </w:rPr>
        <w:t>污水下水道一節，建議在現有分區中，也將各水系及區排污染改善情形納入分析（可參考圖</w:t>
      </w:r>
      <w:r w:rsidRPr="00607F81">
        <w:rPr>
          <w:rFonts w:ascii="標楷體" w:eastAsia="標楷體" w:hAnsi="標楷體"/>
          <w:color w:val="000000"/>
          <w:sz w:val="28"/>
          <w:szCs w:val="28"/>
          <w:lang w:eastAsia="zh-HK"/>
        </w:rPr>
        <w:t>2.2-6</w:t>
      </w:r>
      <w:r w:rsidRPr="00607F81">
        <w:rPr>
          <w:rFonts w:ascii="標楷體" w:eastAsia="標楷體" w:hAnsi="標楷體" w:hint="eastAsia"/>
          <w:color w:val="000000"/>
          <w:sz w:val="28"/>
          <w:szCs w:val="28"/>
          <w:lang w:eastAsia="zh-HK"/>
        </w:rPr>
        <w:t>）。以利結合水質環境一節分析。</w:t>
      </w:r>
    </w:p>
    <w:p w:rsidR="007D2AC3" w:rsidRPr="00607F81" w:rsidRDefault="007D2AC3" w:rsidP="00607F81">
      <w:pPr>
        <w:pStyle w:val="ListParagraph"/>
        <w:numPr>
          <w:ilvl w:val="6"/>
          <w:numId w:val="1"/>
        </w:numPr>
        <w:spacing w:line="400" w:lineRule="exact"/>
        <w:ind w:leftChars="0" w:left="709" w:hanging="283"/>
        <w:rPr>
          <w:rFonts w:ascii="標楷體" w:eastAsia="標楷體" w:hAnsi="標楷體"/>
          <w:color w:val="000000"/>
          <w:sz w:val="28"/>
          <w:szCs w:val="28"/>
          <w:lang w:eastAsia="zh-HK"/>
        </w:rPr>
      </w:pPr>
      <w:r w:rsidRPr="00607F81">
        <w:rPr>
          <w:rFonts w:ascii="標楷體" w:eastAsia="標楷體" w:hAnsi="標楷體" w:hint="eastAsia"/>
          <w:color w:val="000000"/>
          <w:sz w:val="28"/>
          <w:szCs w:val="28"/>
          <w:lang w:eastAsia="zh-HK"/>
        </w:rPr>
        <w:t>水質監測資訊，建議將區排污染監測資料納入分析。</w:t>
      </w:r>
    </w:p>
    <w:p w:rsidR="007D2AC3" w:rsidRPr="00607F81" w:rsidRDefault="007D2AC3" w:rsidP="00607F81">
      <w:pPr>
        <w:pStyle w:val="ListParagraph"/>
        <w:numPr>
          <w:ilvl w:val="6"/>
          <w:numId w:val="1"/>
        </w:numPr>
        <w:spacing w:line="400" w:lineRule="exact"/>
        <w:ind w:leftChars="0" w:left="709" w:hanging="283"/>
        <w:rPr>
          <w:rFonts w:ascii="標楷體" w:eastAsia="標楷體" w:hAnsi="標楷體"/>
          <w:color w:val="000000"/>
          <w:sz w:val="28"/>
          <w:szCs w:val="28"/>
          <w:lang w:eastAsia="zh-HK"/>
        </w:rPr>
      </w:pPr>
      <w:r w:rsidRPr="00607F81">
        <w:rPr>
          <w:rFonts w:ascii="標楷體" w:eastAsia="標楷體" w:hAnsi="標楷體" w:hint="eastAsia"/>
          <w:color w:val="000000"/>
          <w:sz w:val="28"/>
          <w:szCs w:val="28"/>
          <w:lang w:eastAsia="zh-HK"/>
        </w:rPr>
        <w:t>高雄市重要流域內可能涉及的生態敏感區域，建議將二仁溪、高屏溪等重要河川納入。</w:t>
      </w:r>
    </w:p>
    <w:p w:rsidR="007D2AC3" w:rsidRPr="00607F81" w:rsidRDefault="007D2AC3" w:rsidP="00607F81">
      <w:pPr>
        <w:pStyle w:val="ListParagraph"/>
        <w:numPr>
          <w:ilvl w:val="6"/>
          <w:numId w:val="1"/>
        </w:numPr>
        <w:spacing w:line="400" w:lineRule="exact"/>
        <w:ind w:leftChars="0" w:left="709" w:hanging="283"/>
        <w:rPr>
          <w:rFonts w:ascii="標楷體" w:eastAsia="標楷體" w:hAnsi="標楷體"/>
          <w:color w:val="000000"/>
          <w:sz w:val="28"/>
          <w:szCs w:val="28"/>
          <w:lang w:eastAsia="zh-HK"/>
        </w:rPr>
      </w:pPr>
      <w:r w:rsidRPr="00607F81">
        <w:rPr>
          <w:rFonts w:ascii="標楷體" w:eastAsia="標楷體" w:hAnsi="標楷體" w:hint="eastAsia"/>
          <w:color w:val="000000"/>
          <w:sz w:val="28"/>
          <w:szCs w:val="28"/>
          <w:lang w:eastAsia="zh-HK"/>
        </w:rPr>
        <w:t>課題即解題，例如面臨乾旱風險，滯洪池也具有保水功能，加以淨化即可分級使用。因此，問題研析一節，建議朝流域整體改善與調適規畫的四大課題</w:t>
      </w:r>
      <w:r w:rsidRPr="00607F81">
        <w:rPr>
          <w:rFonts w:ascii="標楷體" w:eastAsia="標楷體" w:hAnsi="標楷體"/>
          <w:color w:val="000000"/>
          <w:sz w:val="28"/>
          <w:szCs w:val="28"/>
          <w:lang w:eastAsia="zh-HK"/>
        </w:rPr>
        <w:t>-</w:t>
      </w:r>
      <w:r w:rsidRPr="00607F81">
        <w:rPr>
          <w:rFonts w:ascii="標楷體" w:eastAsia="標楷體" w:hAnsi="標楷體" w:hint="eastAsia"/>
          <w:color w:val="000000"/>
          <w:sz w:val="28"/>
          <w:szCs w:val="28"/>
          <w:lang w:eastAsia="zh-HK"/>
        </w:rPr>
        <w:t>水道風險、土地洪氾風險、藍綠網絡保育、水岸縫合等，進行課題分析，以利促成縣市管河川及中央管河川治理連結。進一步探究「深化水環境永續發展」、「促進各水系區域排水污染減少及淨化」、「擴大各類水環境與生活圈綠廊道串連」的可能做法。</w:t>
      </w:r>
    </w:p>
    <w:p w:rsidR="007D2AC3" w:rsidRPr="00607F81" w:rsidRDefault="007D2AC3" w:rsidP="00607F81">
      <w:pPr>
        <w:pStyle w:val="ListParagraph"/>
        <w:numPr>
          <w:ilvl w:val="6"/>
          <w:numId w:val="1"/>
        </w:numPr>
        <w:spacing w:line="400" w:lineRule="exact"/>
        <w:ind w:leftChars="0" w:left="709" w:hanging="283"/>
        <w:rPr>
          <w:rFonts w:ascii="標楷體" w:eastAsia="標楷體" w:hAnsi="標楷體"/>
          <w:color w:val="000000"/>
          <w:sz w:val="28"/>
          <w:szCs w:val="28"/>
          <w:lang w:eastAsia="zh-HK"/>
        </w:rPr>
      </w:pPr>
      <w:r w:rsidRPr="00607F81">
        <w:rPr>
          <w:rFonts w:ascii="標楷體" w:eastAsia="標楷體" w:hAnsi="標楷體" w:hint="eastAsia"/>
          <w:color w:val="000000"/>
          <w:sz w:val="28"/>
          <w:szCs w:val="28"/>
          <w:lang w:eastAsia="zh-HK"/>
        </w:rPr>
        <w:t>海岸現況建議將海岸垃圾掩埋場等污染問題也納入分析。</w:t>
      </w:r>
    </w:p>
    <w:p w:rsidR="007D2AC3" w:rsidRPr="00607F81" w:rsidRDefault="007D2AC3" w:rsidP="00607F81">
      <w:pPr>
        <w:pStyle w:val="ListParagraph"/>
        <w:numPr>
          <w:ilvl w:val="6"/>
          <w:numId w:val="1"/>
        </w:numPr>
        <w:spacing w:line="400" w:lineRule="exact"/>
        <w:ind w:leftChars="0" w:left="709" w:hanging="283"/>
        <w:rPr>
          <w:rFonts w:ascii="標楷體" w:eastAsia="標楷體" w:hAnsi="標楷體"/>
          <w:color w:val="000000"/>
          <w:sz w:val="28"/>
          <w:szCs w:val="28"/>
          <w:lang w:eastAsia="zh-HK"/>
        </w:rPr>
      </w:pPr>
      <w:r w:rsidRPr="00607F81">
        <w:rPr>
          <w:rFonts w:ascii="標楷體" w:eastAsia="標楷體" w:hAnsi="標楷體" w:hint="eastAsia"/>
          <w:color w:val="000000"/>
          <w:sz w:val="28"/>
          <w:szCs w:val="28"/>
          <w:lang w:eastAsia="zh-HK"/>
        </w:rPr>
        <w:t>國土生態保育綠色網絡建置計畫一節，建議增列歷次水環境計畫及區排治理工程的生態檢核資料，彙整成高雄市流域生態資料庫。</w:t>
      </w:r>
    </w:p>
    <w:p w:rsidR="007D2AC3" w:rsidRPr="00607F81" w:rsidRDefault="007D2AC3" w:rsidP="00607F81">
      <w:pPr>
        <w:pStyle w:val="ListParagraph"/>
        <w:numPr>
          <w:ilvl w:val="6"/>
          <w:numId w:val="1"/>
        </w:numPr>
        <w:spacing w:line="400" w:lineRule="exact"/>
        <w:ind w:leftChars="0" w:left="709" w:hanging="283"/>
        <w:rPr>
          <w:rFonts w:ascii="標楷體" w:eastAsia="標楷體" w:hAnsi="標楷體"/>
          <w:color w:val="000000"/>
          <w:sz w:val="28"/>
          <w:szCs w:val="28"/>
          <w:lang w:eastAsia="zh-HK"/>
        </w:rPr>
      </w:pPr>
      <w:r w:rsidRPr="00607F81">
        <w:rPr>
          <w:rFonts w:ascii="標楷體" w:eastAsia="標楷體" w:hAnsi="標楷體" w:hint="eastAsia"/>
          <w:color w:val="000000"/>
          <w:sz w:val="28"/>
          <w:szCs w:val="28"/>
          <w:lang w:eastAsia="zh-HK"/>
        </w:rPr>
        <w:t>水環境空間保育是政府各部門應行之責，第四章整體空間發展藍圖規劃願景一章，應朝營造水環境永續發展的國土保育觀點，提出減法策略及</w:t>
      </w:r>
      <w:r w:rsidRPr="00607F81">
        <w:rPr>
          <w:rFonts w:ascii="標楷體" w:eastAsia="標楷體" w:hAnsi="標楷體"/>
          <w:color w:val="000000"/>
          <w:sz w:val="28"/>
          <w:szCs w:val="28"/>
          <w:lang w:eastAsia="zh-HK"/>
        </w:rPr>
        <w:t>NBS</w:t>
      </w:r>
      <w:r w:rsidRPr="00607F81">
        <w:rPr>
          <w:rFonts w:ascii="標楷體" w:eastAsia="標楷體" w:hAnsi="標楷體" w:hint="eastAsia"/>
          <w:color w:val="000000"/>
          <w:sz w:val="28"/>
          <w:szCs w:val="28"/>
          <w:lang w:eastAsia="zh-HK"/>
        </w:rPr>
        <w:t>的做法，促進其他部門共同參與。例如，農業部門如何結合流域治理來發展永續農業。</w:t>
      </w:r>
    </w:p>
    <w:p w:rsidR="007D2AC3" w:rsidRPr="00607F81" w:rsidRDefault="007D2AC3" w:rsidP="00607F81">
      <w:pPr>
        <w:pStyle w:val="ListParagraph"/>
        <w:numPr>
          <w:ilvl w:val="6"/>
          <w:numId w:val="1"/>
        </w:numPr>
        <w:spacing w:line="400" w:lineRule="exact"/>
        <w:ind w:leftChars="0" w:left="709" w:hanging="283"/>
        <w:rPr>
          <w:rFonts w:ascii="標楷體" w:eastAsia="標楷體" w:hAnsi="標楷體"/>
          <w:color w:val="000000"/>
          <w:sz w:val="28"/>
          <w:szCs w:val="28"/>
          <w:lang w:eastAsia="zh-HK"/>
        </w:rPr>
      </w:pPr>
      <w:r w:rsidRPr="00607F81">
        <w:rPr>
          <w:rFonts w:ascii="標楷體" w:eastAsia="標楷體" w:hAnsi="標楷體" w:hint="eastAsia"/>
          <w:color w:val="000000"/>
          <w:sz w:val="28"/>
          <w:szCs w:val="28"/>
          <w:lang w:eastAsia="zh-HK"/>
        </w:rPr>
        <w:t>期末報告每一章節，建議要有摘要及結論。中長期計畫的期程、民眾參與機制及各場次討論重點記錄要列出來。</w:t>
      </w:r>
    </w:p>
    <w:p w:rsidR="007D2AC3" w:rsidRPr="00607F81" w:rsidRDefault="007D2AC3" w:rsidP="00607F81">
      <w:pPr>
        <w:pStyle w:val="ListParagraph"/>
        <w:numPr>
          <w:ilvl w:val="6"/>
          <w:numId w:val="1"/>
        </w:numPr>
        <w:spacing w:line="400" w:lineRule="exact"/>
        <w:ind w:leftChars="0" w:left="709" w:hanging="283"/>
        <w:rPr>
          <w:rFonts w:ascii="標楷體" w:eastAsia="標楷體" w:hAnsi="標楷體"/>
          <w:color w:val="000000"/>
          <w:sz w:val="28"/>
          <w:szCs w:val="28"/>
          <w:lang w:eastAsia="zh-HK"/>
        </w:rPr>
      </w:pPr>
      <w:r w:rsidRPr="00607F81">
        <w:rPr>
          <w:rFonts w:ascii="標楷體" w:eastAsia="標楷體" w:hAnsi="標楷體" w:hint="eastAsia"/>
          <w:color w:val="000000"/>
          <w:sz w:val="28"/>
          <w:szCs w:val="28"/>
          <w:lang w:eastAsia="zh-HK"/>
        </w:rPr>
        <w:t>建議高雄市應持續落實跨平台會議，持續推展民眾參與，匯整各水系流域環境課題，深化高雄市水環境改善及空間發展的小平台及大平台討論機制。同時資訊公開，追蹤進度，逐步營造高雄市流域公共治理文化。</w:t>
      </w:r>
    </w:p>
    <w:p w:rsidR="007D2AC3" w:rsidRPr="00607F81" w:rsidRDefault="007D2AC3" w:rsidP="00607F81">
      <w:pPr>
        <w:pStyle w:val="ListParagraph"/>
        <w:numPr>
          <w:ilvl w:val="6"/>
          <w:numId w:val="1"/>
        </w:numPr>
        <w:spacing w:line="400" w:lineRule="exact"/>
        <w:ind w:leftChars="0" w:left="709" w:hanging="283"/>
        <w:rPr>
          <w:rFonts w:ascii="標楷體" w:eastAsia="標楷體" w:hAnsi="標楷體"/>
          <w:color w:val="000000"/>
          <w:sz w:val="28"/>
          <w:szCs w:val="28"/>
          <w:lang w:eastAsia="zh-HK"/>
        </w:rPr>
      </w:pPr>
      <w:r w:rsidRPr="00607F81">
        <w:rPr>
          <w:rFonts w:ascii="標楷體" w:eastAsia="標楷體" w:hAnsi="標楷體" w:hint="eastAsia"/>
          <w:color w:val="000000"/>
          <w:sz w:val="28"/>
          <w:szCs w:val="28"/>
          <w:lang w:eastAsia="zh-HK"/>
        </w:rPr>
        <w:t>高雄市水環境評估指標除了水質改善等五項之外，建議應將水系綠廊串連性，也列入評估指標。特別是水質改善、生態提升、韌性保水等指標，這三者與水系綠廊系統建構，息息相關，綠廊生態系統恢復，有助於激發水環境產生自我修護的機能，有如棲地保育好，生物自然會找到回家的路。</w:t>
      </w:r>
    </w:p>
    <w:p w:rsidR="007D2AC3" w:rsidRPr="00607F81" w:rsidRDefault="007D2AC3" w:rsidP="00607F81">
      <w:pPr>
        <w:pStyle w:val="ListParagraph"/>
        <w:numPr>
          <w:ilvl w:val="6"/>
          <w:numId w:val="1"/>
        </w:numPr>
        <w:spacing w:line="400" w:lineRule="exact"/>
        <w:ind w:leftChars="0" w:left="709" w:hanging="283"/>
        <w:rPr>
          <w:rFonts w:ascii="標楷體" w:eastAsia="標楷體" w:hAnsi="標楷體"/>
          <w:color w:val="000000"/>
          <w:sz w:val="28"/>
          <w:szCs w:val="28"/>
          <w:lang w:eastAsia="zh-HK"/>
        </w:rPr>
      </w:pPr>
      <w:r w:rsidRPr="00607F81">
        <w:rPr>
          <w:rFonts w:ascii="標楷體" w:eastAsia="標楷體" w:hAnsi="標楷體" w:hint="eastAsia"/>
          <w:color w:val="000000"/>
          <w:sz w:val="28"/>
          <w:szCs w:val="28"/>
          <w:lang w:eastAsia="zh-HK"/>
        </w:rPr>
        <w:t>行動計畫的選定，避免錦上添花，各項指標分數的給予，建議要有具體分析說明。例如，右昌排水增設清水放流，補注生態基流，與水質改善可能性（污水下水道）的關係為何、給予高分的理由為何。此外，所選擇的計畫，永續管理（環境教育與維管能量）得分皆很高，建議應具體描述說明。再則愛河相關計畫大多是景觀及街道家具工程，建議評估從既有維管業務，進行改善。</w:t>
      </w:r>
    </w:p>
    <w:p w:rsidR="007D2AC3" w:rsidRPr="00607F81" w:rsidRDefault="007D2AC3" w:rsidP="00607F81">
      <w:pPr>
        <w:pStyle w:val="ListParagraph"/>
        <w:numPr>
          <w:ilvl w:val="6"/>
          <w:numId w:val="1"/>
        </w:numPr>
        <w:spacing w:line="400" w:lineRule="exact"/>
        <w:ind w:leftChars="0" w:left="709" w:hanging="283"/>
        <w:rPr>
          <w:rFonts w:ascii="標楷體" w:eastAsia="標楷體" w:hAnsi="標楷體"/>
          <w:color w:val="000000"/>
          <w:sz w:val="28"/>
          <w:szCs w:val="28"/>
          <w:lang w:eastAsia="zh-HK"/>
        </w:rPr>
      </w:pPr>
      <w:r w:rsidRPr="00607F81">
        <w:rPr>
          <w:rFonts w:ascii="標楷體" w:eastAsia="標楷體" w:hAnsi="標楷體" w:hint="eastAsia"/>
          <w:color w:val="000000"/>
          <w:sz w:val="28"/>
          <w:szCs w:val="28"/>
          <w:lang w:eastAsia="zh-HK"/>
        </w:rPr>
        <w:t>流域整體調適與水環境整體空間發展藍圖，建議議水利署及高雄市政府比照國土計畫，定期檢討修正，以利流域治理。</w:t>
      </w:r>
    </w:p>
    <w:p w:rsidR="007D2AC3" w:rsidRDefault="007D2AC3" w:rsidP="00607F81">
      <w:pPr>
        <w:pStyle w:val="ListParagraph"/>
        <w:numPr>
          <w:ilvl w:val="6"/>
          <w:numId w:val="1"/>
        </w:numPr>
        <w:spacing w:line="400" w:lineRule="exact"/>
        <w:ind w:leftChars="0" w:left="709" w:hanging="283"/>
        <w:rPr>
          <w:rFonts w:ascii="標楷體" w:eastAsia="標楷體" w:hAnsi="標楷體"/>
          <w:color w:val="000000"/>
          <w:sz w:val="28"/>
          <w:szCs w:val="28"/>
          <w:lang w:eastAsia="zh-HK"/>
        </w:rPr>
      </w:pPr>
      <w:r w:rsidRPr="00607F81">
        <w:rPr>
          <w:rFonts w:ascii="標楷體" w:eastAsia="標楷體" w:hAnsi="標楷體" w:hint="eastAsia"/>
          <w:color w:val="000000"/>
          <w:sz w:val="28"/>
          <w:szCs w:val="28"/>
          <w:lang w:eastAsia="zh-HK"/>
        </w:rPr>
        <w:t>水環境提案應是依據各縣市所完成的「水環境改善空間發展藍圖規畫」的原則及指標，進行評估，可行後再提出，而非限制在發展藍圖規畫有列入才能提案，沒有列入就失去提案機會，恐造成水環境改善空間發展藍圖變成為了「特定水環境計畫」而規劃，落入畫靶再射箭的亂象。</w:t>
      </w:r>
    </w:p>
    <w:p w:rsidR="007D2AC3" w:rsidRPr="00607F81" w:rsidRDefault="007D2AC3" w:rsidP="005D5B70">
      <w:pPr>
        <w:pStyle w:val="ListParagraph"/>
        <w:spacing w:line="400" w:lineRule="exact"/>
        <w:ind w:leftChars="0" w:left="0"/>
        <w:rPr>
          <w:rFonts w:ascii="標楷體" w:eastAsia="標楷體" w:hAnsi="標楷體"/>
          <w:color w:val="000000"/>
          <w:sz w:val="28"/>
          <w:szCs w:val="28"/>
          <w:lang w:eastAsia="zh-HK"/>
        </w:rPr>
      </w:pPr>
    </w:p>
    <w:p w:rsidR="007D2AC3" w:rsidRPr="005D5B70" w:rsidRDefault="007D2AC3" w:rsidP="000E524B">
      <w:pPr>
        <w:numPr>
          <w:ilvl w:val="1"/>
          <w:numId w:val="1"/>
        </w:numPr>
        <w:tabs>
          <w:tab w:val="clear" w:pos="1047"/>
          <w:tab w:val="num" w:pos="567"/>
          <w:tab w:val="left" w:pos="1134"/>
        </w:tabs>
        <w:snapToGrid/>
        <w:spacing w:beforeLines="50" w:after="0" w:line="400" w:lineRule="exact"/>
        <w:ind w:firstLineChars="0" w:hanging="1047"/>
        <w:jc w:val="both"/>
        <w:rPr>
          <w:rFonts w:ascii="標楷體"/>
          <w:b/>
          <w:color w:val="000000"/>
          <w:szCs w:val="28"/>
        </w:rPr>
      </w:pPr>
      <w:r w:rsidRPr="005D5B70">
        <w:rPr>
          <w:rFonts w:ascii="標楷體" w:hAnsi="標楷體" w:hint="eastAsia"/>
          <w:b/>
          <w:color w:val="000000"/>
          <w:szCs w:val="28"/>
        </w:rPr>
        <w:t>何委員建旺</w:t>
      </w:r>
    </w:p>
    <w:p w:rsidR="007D2AC3" w:rsidRPr="00401922" w:rsidRDefault="007D2AC3" w:rsidP="00741CEB">
      <w:pPr>
        <w:pStyle w:val="ListParagraph"/>
        <w:numPr>
          <w:ilvl w:val="6"/>
          <w:numId w:val="1"/>
        </w:numPr>
        <w:spacing w:line="400" w:lineRule="exact"/>
        <w:ind w:leftChars="0" w:left="709" w:hanging="283"/>
        <w:rPr>
          <w:rFonts w:ascii="標楷體" w:eastAsia="標楷體" w:hAnsi="標楷體"/>
          <w:color w:val="000000"/>
          <w:sz w:val="28"/>
          <w:szCs w:val="28"/>
          <w:lang w:eastAsia="zh-HK"/>
        </w:rPr>
      </w:pPr>
      <w:r w:rsidRPr="00401922">
        <w:rPr>
          <w:rFonts w:ascii="標楷體" w:eastAsia="標楷體" w:hAnsi="標楷體" w:hint="eastAsia"/>
          <w:color w:val="000000"/>
          <w:sz w:val="28"/>
          <w:szCs w:val="28"/>
          <w:lang w:eastAsia="zh-HK"/>
        </w:rPr>
        <w:t>規劃藍圖期末報告，高市政府已由點線面之全市水環境改善空間發展予以認同，報告</w:t>
      </w:r>
      <w:r w:rsidRPr="004C2FF1">
        <w:rPr>
          <w:rFonts w:ascii="標楷體" w:eastAsia="標楷體" w:hAnsi="標楷體" w:hint="eastAsia"/>
          <w:color w:val="000000"/>
          <w:sz w:val="28"/>
          <w:szCs w:val="28"/>
          <w:lang w:eastAsia="zh-HK"/>
        </w:rPr>
        <w:t>書</w:t>
      </w:r>
      <w:r w:rsidRPr="00197A5F">
        <w:rPr>
          <w:rFonts w:ascii="標楷體" w:eastAsia="標楷體" w:hAnsi="標楷體" w:hint="eastAsia"/>
          <w:color w:val="000000"/>
          <w:sz w:val="28"/>
          <w:szCs w:val="28"/>
          <w:lang w:eastAsia="zh-HK"/>
        </w:rPr>
        <w:t>內</w:t>
      </w:r>
      <w:r w:rsidRPr="00401922">
        <w:rPr>
          <w:rFonts w:ascii="標楷體" w:eastAsia="標楷體" w:hAnsi="標楷體" w:hint="eastAsia"/>
          <w:color w:val="000000"/>
          <w:sz w:val="28"/>
          <w:szCs w:val="28"/>
          <w:lang w:eastAsia="zh-HK"/>
        </w:rPr>
        <w:t>容豐富，並依格式撰寫成效良好。</w:t>
      </w:r>
    </w:p>
    <w:p w:rsidR="007D2AC3" w:rsidRPr="00401922" w:rsidRDefault="007D2AC3" w:rsidP="00741CEB">
      <w:pPr>
        <w:pStyle w:val="ListParagraph"/>
        <w:numPr>
          <w:ilvl w:val="6"/>
          <w:numId w:val="1"/>
        </w:numPr>
        <w:spacing w:line="400" w:lineRule="exact"/>
        <w:ind w:leftChars="0" w:left="709" w:hanging="283"/>
        <w:rPr>
          <w:rFonts w:ascii="標楷體" w:eastAsia="標楷體" w:hAnsi="標楷體"/>
          <w:color w:val="000000"/>
          <w:sz w:val="28"/>
          <w:szCs w:val="28"/>
          <w:lang w:eastAsia="zh-HK"/>
        </w:rPr>
      </w:pPr>
      <w:r w:rsidRPr="00401922">
        <w:rPr>
          <w:rFonts w:ascii="標楷體" w:eastAsia="標楷體" w:hAnsi="標楷體" w:hint="eastAsia"/>
          <w:color w:val="000000"/>
          <w:sz w:val="28"/>
          <w:szCs w:val="28"/>
          <w:lang w:eastAsia="zh-HK"/>
        </w:rPr>
        <w:t>期末報告是否應有摘要、結論與建議。</w:t>
      </w:r>
    </w:p>
    <w:p w:rsidR="007D2AC3" w:rsidRPr="00197A5F" w:rsidRDefault="007D2AC3" w:rsidP="00741CEB">
      <w:pPr>
        <w:pStyle w:val="ListParagraph"/>
        <w:numPr>
          <w:ilvl w:val="6"/>
          <w:numId w:val="1"/>
        </w:numPr>
        <w:spacing w:line="400" w:lineRule="exact"/>
        <w:ind w:leftChars="0" w:left="709" w:hanging="283"/>
        <w:rPr>
          <w:rFonts w:ascii="標楷體" w:eastAsia="標楷體" w:hAnsi="標楷體"/>
          <w:color w:val="000000"/>
          <w:sz w:val="28"/>
          <w:szCs w:val="28"/>
          <w:lang w:eastAsia="zh-HK"/>
        </w:rPr>
      </w:pPr>
      <w:r w:rsidRPr="00197A5F">
        <w:rPr>
          <w:rFonts w:ascii="標楷體" w:eastAsia="標楷體" w:hAnsi="標楷體" w:hint="eastAsia"/>
          <w:color w:val="000000"/>
          <w:sz w:val="28"/>
          <w:szCs w:val="28"/>
          <w:lang w:eastAsia="zh-HK"/>
        </w:rPr>
        <w:t>本藍圖以愛河、後勁溪、鳳山溪為主軸，所提短、中、長期計畫中，對執行時程如何</w:t>
      </w:r>
      <w:r w:rsidRPr="00197A5F">
        <w:rPr>
          <w:rFonts w:ascii="標楷體" w:eastAsia="標楷體" w:hAnsi="標楷體"/>
          <w:color w:val="000000"/>
          <w:sz w:val="28"/>
          <w:szCs w:val="28"/>
          <w:lang w:eastAsia="zh-HK"/>
        </w:rPr>
        <w:t>?</w:t>
      </w:r>
      <w:r w:rsidRPr="00197A5F">
        <w:rPr>
          <w:rFonts w:ascii="標楷體" w:eastAsia="標楷體" w:hAnsi="標楷體" w:hint="eastAsia"/>
          <w:color w:val="000000"/>
          <w:sz w:val="28"/>
          <w:szCs w:val="28"/>
          <w:lang w:eastAsia="zh-HK"/>
        </w:rPr>
        <w:t>其概估經費係由工作項目估算但未見工作實質量化內容</w:t>
      </w:r>
      <w:r w:rsidRPr="00197A5F">
        <w:rPr>
          <w:rFonts w:ascii="標楷體" w:eastAsia="標楷體" w:hAnsi="標楷體"/>
          <w:color w:val="000000"/>
          <w:sz w:val="28"/>
          <w:szCs w:val="28"/>
          <w:lang w:eastAsia="zh-HK"/>
        </w:rPr>
        <w:t>(</w:t>
      </w:r>
      <w:r w:rsidRPr="00197A5F">
        <w:rPr>
          <w:rFonts w:ascii="標楷體" w:eastAsia="標楷體" w:hAnsi="標楷體" w:hint="eastAsia"/>
          <w:color w:val="000000"/>
          <w:sz w:val="28"/>
          <w:szCs w:val="28"/>
          <w:lang w:eastAsia="zh-HK"/>
        </w:rPr>
        <w:t>尤其即將執行之短期計畫</w:t>
      </w:r>
      <w:r w:rsidRPr="00197A5F">
        <w:rPr>
          <w:rFonts w:ascii="標楷體" w:eastAsia="標楷體" w:hAnsi="標楷體"/>
          <w:color w:val="000000"/>
          <w:sz w:val="28"/>
          <w:szCs w:val="28"/>
          <w:lang w:eastAsia="zh-HK"/>
        </w:rPr>
        <w:t>)</w:t>
      </w:r>
      <w:r w:rsidRPr="00197A5F">
        <w:rPr>
          <w:rFonts w:ascii="標楷體" w:eastAsia="標楷體" w:hAnsi="標楷體" w:hint="eastAsia"/>
          <w:color w:val="000000"/>
          <w:sz w:val="28"/>
          <w:szCs w:val="28"/>
          <w:lang w:eastAsia="zh-HK"/>
        </w:rPr>
        <w:t>。</w:t>
      </w:r>
    </w:p>
    <w:p w:rsidR="007D2AC3" w:rsidRPr="00401922" w:rsidRDefault="007D2AC3" w:rsidP="00741CEB">
      <w:pPr>
        <w:pStyle w:val="ListParagraph"/>
        <w:numPr>
          <w:ilvl w:val="6"/>
          <w:numId w:val="1"/>
        </w:numPr>
        <w:spacing w:line="400" w:lineRule="exact"/>
        <w:ind w:leftChars="0" w:left="709" w:hanging="283"/>
        <w:rPr>
          <w:rFonts w:ascii="標楷體" w:eastAsia="標楷體" w:hAnsi="標楷體"/>
          <w:color w:val="000000"/>
          <w:sz w:val="28"/>
          <w:szCs w:val="28"/>
          <w:lang w:eastAsia="zh-HK"/>
        </w:rPr>
      </w:pPr>
      <w:r w:rsidRPr="00401922">
        <w:rPr>
          <w:rFonts w:ascii="標楷體" w:eastAsia="標楷體" w:hAnsi="標楷體" w:hint="eastAsia"/>
          <w:color w:val="000000"/>
          <w:sz w:val="28"/>
          <w:szCs w:val="28"/>
          <w:lang w:eastAsia="zh-HK"/>
        </w:rPr>
        <w:t>計畫之亮點工程應以短期可達到成效，報告列於長期計畫，是否就可達到預期之願景</w:t>
      </w:r>
      <w:r w:rsidRPr="00401922">
        <w:rPr>
          <w:rFonts w:ascii="標楷體" w:eastAsia="標楷體" w:hAnsi="標楷體"/>
          <w:color w:val="000000"/>
          <w:sz w:val="28"/>
          <w:szCs w:val="28"/>
          <w:lang w:eastAsia="zh-HK"/>
        </w:rPr>
        <w:t>?</w:t>
      </w:r>
    </w:p>
    <w:p w:rsidR="007D2AC3" w:rsidRPr="00401922" w:rsidRDefault="007D2AC3" w:rsidP="00A522FD">
      <w:pPr>
        <w:pStyle w:val="ListParagraph"/>
        <w:numPr>
          <w:ilvl w:val="6"/>
          <w:numId w:val="1"/>
        </w:numPr>
        <w:spacing w:line="400" w:lineRule="exact"/>
        <w:ind w:leftChars="171" w:left="762" w:hanging="283"/>
        <w:rPr>
          <w:rFonts w:ascii="標楷體" w:eastAsia="標楷體" w:hAnsi="標楷體"/>
          <w:color w:val="000000"/>
          <w:sz w:val="28"/>
          <w:szCs w:val="28"/>
          <w:lang w:eastAsia="zh-HK"/>
        </w:rPr>
      </w:pPr>
      <w:r w:rsidRPr="00401922">
        <w:rPr>
          <w:rFonts w:ascii="標楷體" w:eastAsia="標楷體" w:hAnsi="標楷體" w:hint="eastAsia"/>
          <w:color w:val="000000"/>
          <w:sz w:val="28"/>
          <w:szCs w:val="28"/>
          <w:lang w:eastAsia="zh-HK"/>
        </w:rPr>
        <w:t>民眾參與</w:t>
      </w:r>
      <w:r w:rsidRPr="00401922">
        <w:rPr>
          <w:rFonts w:ascii="標楷體" w:eastAsia="標楷體" w:hAnsi="標楷體"/>
          <w:color w:val="000000"/>
          <w:sz w:val="28"/>
          <w:szCs w:val="28"/>
          <w:lang w:eastAsia="zh-HK"/>
        </w:rPr>
        <w:t>6</w:t>
      </w:r>
      <w:r w:rsidRPr="00401922">
        <w:rPr>
          <w:rFonts w:ascii="標楷體" w:eastAsia="標楷體" w:hAnsi="標楷體" w:hint="eastAsia"/>
          <w:color w:val="000000"/>
          <w:sz w:val="28"/>
          <w:szCs w:val="28"/>
          <w:lang w:eastAsia="zh-HK"/>
        </w:rPr>
        <w:t>場共學座談會，其執行內容列為附件，建議就執行內容結果概述於報告內。</w:t>
      </w:r>
    </w:p>
    <w:p w:rsidR="007D2AC3" w:rsidRDefault="007D2AC3" w:rsidP="00A522FD">
      <w:pPr>
        <w:pStyle w:val="ListParagraph"/>
        <w:numPr>
          <w:ilvl w:val="6"/>
          <w:numId w:val="1"/>
        </w:numPr>
        <w:spacing w:line="400" w:lineRule="exact"/>
        <w:ind w:leftChars="171" w:left="762" w:hanging="283"/>
        <w:rPr>
          <w:rFonts w:ascii="標楷體" w:eastAsia="標楷體" w:hAnsi="標楷體"/>
          <w:color w:val="000000"/>
          <w:sz w:val="28"/>
          <w:szCs w:val="28"/>
          <w:lang w:eastAsia="zh-HK"/>
        </w:rPr>
      </w:pPr>
      <w:r w:rsidRPr="00401922">
        <w:rPr>
          <w:rFonts w:ascii="標楷體" w:eastAsia="標楷體" w:hAnsi="標楷體" w:hint="eastAsia"/>
          <w:color w:val="000000"/>
          <w:sz w:val="28"/>
          <w:szCs w:val="28"/>
          <w:lang w:eastAsia="zh-HK"/>
        </w:rPr>
        <w:t>生態檢核機制對迴避、縮小、減輕、補償之措施僅提出原則對亮點工程無相對應之作為</w:t>
      </w:r>
      <w:r w:rsidRPr="00401922">
        <w:rPr>
          <w:rFonts w:ascii="標楷體" w:eastAsia="標楷體" w:hAnsi="標楷體"/>
          <w:color w:val="000000"/>
          <w:sz w:val="28"/>
          <w:szCs w:val="28"/>
          <w:lang w:eastAsia="zh-HK"/>
        </w:rPr>
        <w:t>(</w:t>
      </w:r>
      <w:r w:rsidRPr="00401922">
        <w:rPr>
          <w:rFonts w:ascii="標楷體" w:eastAsia="標楷體" w:hAnsi="標楷體" w:hint="eastAsia"/>
          <w:color w:val="000000"/>
          <w:sz w:val="28"/>
          <w:szCs w:val="28"/>
          <w:lang w:eastAsia="zh-HK"/>
        </w:rPr>
        <w:t>簡報</w:t>
      </w:r>
      <w:r w:rsidRPr="00197A5F">
        <w:rPr>
          <w:rFonts w:ascii="標楷體" w:eastAsia="標楷體" w:hAnsi="標楷體" w:hint="eastAsia"/>
          <w:color w:val="000000"/>
          <w:sz w:val="28"/>
          <w:szCs w:val="28"/>
          <w:lang w:eastAsia="zh-HK"/>
        </w:rPr>
        <w:t>所列</w:t>
      </w:r>
      <w:r w:rsidRPr="00401922">
        <w:rPr>
          <w:rFonts w:ascii="標楷體" w:eastAsia="標楷體" w:hAnsi="標楷體" w:hint="eastAsia"/>
          <w:color w:val="000000"/>
          <w:sz w:val="28"/>
          <w:szCs w:val="28"/>
          <w:lang w:eastAsia="zh-HK"/>
        </w:rPr>
        <w:t>宜納入報告內</w:t>
      </w:r>
      <w:r w:rsidRPr="00401922">
        <w:rPr>
          <w:rFonts w:ascii="標楷體" w:eastAsia="標楷體" w:hAnsi="標楷體"/>
          <w:color w:val="000000"/>
          <w:sz w:val="28"/>
          <w:szCs w:val="28"/>
          <w:lang w:eastAsia="zh-HK"/>
        </w:rPr>
        <w:t>)</w:t>
      </w:r>
    </w:p>
    <w:p w:rsidR="007D2AC3" w:rsidRPr="00401922" w:rsidRDefault="007D2AC3" w:rsidP="008C6FBE">
      <w:pPr>
        <w:pStyle w:val="ListParagraph"/>
        <w:spacing w:line="400" w:lineRule="exact"/>
        <w:ind w:leftChars="0" w:left="762"/>
        <w:rPr>
          <w:rFonts w:ascii="標楷體" w:eastAsia="標楷體" w:hAnsi="標楷體"/>
          <w:color w:val="000000"/>
          <w:sz w:val="28"/>
          <w:szCs w:val="28"/>
          <w:lang w:eastAsia="zh-HK"/>
        </w:rPr>
      </w:pPr>
    </w:p>
    <w:p w:rsidR="007D2AC3" w:rsidRPr="005D5B70" w:rsidRDefault="007D2AC3" w:rsidP="000E524B">
      <w:pPr>
        <w:numPr>
          <w:ilvl w:val="1"/>
          <w:numId w:val="1"/>
        </w:numPr>
        <w:tabs>
          <w:tab w:val="clear" w:pos="1047"/>
          <w:tab w:val="num" w:pos="567"/>
          <w:tab w:val="left" w:pos="1134"/>
        </w:tabs>
        <w:snapToGrid/>
        <w:spacing w:beforeLines="50" w:after="0" w:line="400" w:lineRule="exact"/>
        <w:ind w:firstLineChars="0" w:hanging="1047"/>
        <w:jc w:val="both"/>
        <w:rPr>
          <w:rFonts w:ascii="標楷體"/>
          <w:b/>
          <w:color w:val="000000"/>
          <w:szCs w:val="28"/>
        </w:rPr>
      </w:pPr>
      <w:r w:rsidRPr="005D5B70">
        <w:rPr>
          <w:rFonts w:ascii="標楷體" w:hAnsi="標楷體" w:hint="eastAsia"/>
          <w:b/>
          <w:color w:val="000000"/>
          <w:szCs w:val="28"/>
        </w:rPr>
        <w:t>黃委員修文</w:t>
      </w:r>
    </w:p>
    <w:p w:rsidR="007D2AC3" w:rsidRPr="00401922" w:rsidRDefault="007D2AC3" w:rsidP="00741CEB">
      <w:pPr>
        <w:pStyle w:val="ListParagraph"/>
        <w:numPr>
          <w:ilvl w:val="6"/>
          <w:numId w:val="1"/>
        </w:numPr>
        <w:spacing w:line="400" w:lineRule="exact"/>
        <w:ind w:leftChars="0" w:left="709" w:hanging="283"/>
        <w:rPr>
          <w:rFonts w:ascii="標楷體" w:eastAsia="標楷體" w:hAnsi="標楷體"/>
          <w:color w:val="000000"/>
          <w:sz w:val="28"/>
          <w:szCs w:val="28"/>
          <w:lang w:eastAsia="zh-HK"/>
        </w:rPr>
      </w:pPr>
      <w:r w:rsidRPr="00401922">
        <w:rPr>
          <w:rFonts w:ascii="標楷體" w:eastAsia="標楷體" w:hAnsi="標楷體" w:hint="eastAsia"/>
          <w:color w:val="000000"/>
          <w:sz w:val="28"/>
          <w:szCs w:val="28"/>
          <w:lang w:eastAsia="zh-HK"/>
        </w:rPr>
        <w:t>肯定高雄市能提出</w:t>
      </w:r>
      <w:r w:rsidRPr="00401922">
        <w:rPr>
          <w:rFonts w:ascii="標楷體" w:eastAsia="標楷體" w:hAnsi="標楷體"/>
          <w:color w:val="000000"/>
          <w:sz w:val="28"/>
          <w:szCs w:val="28"/>
          <w:lang w:eastAsia="zh-HK"/>
        </w:rPr>
        <w:t>2035</w:t>
      </w:r>
      <w:r w:rsidRPr="00401922">
        <w:rPr>
          <w:rFonts w:ascii="標楷體" w:eastAsia="標楷體" w:hAnsi="標楷體" w:hint="eastAsia"/>
          <w:color w:val="000000"/>
          <w:sz w:val="28"/>
          <w:szCs w:val="28"/>
          <w:lang w:eastAsia="zh-HK"/>
        </w:rPr>
        <w:t>年這樣長期的願景，而不只是限定在前瞻框架，也希望水利署等中央機關對於各地方長期願景可以提出經常性的計畫支持，否則難以實踐，如日本的自然型河川建造事業</w:t>
      </w:r>
      <w:r w:rsidRPr="00401922">
        <w:rPr>
          <w:rFonts w:ascii="標楷體" w:eastAsia="標楷體" w:hAnsi="標楷體"/>
          <w:color w:val="000000"/>
          <w:sz w:val="28"/>
          <w:szCs w:val="28"/>
          <w:lang w:eastAsia="zh-HK"/>
        </w:rPr>
        <w:t>(1991)</w:t>
      </w:r>
      <w:r w:rsidRPr="00401922">
        <w:rPr>
          <w:rFonts w:ascii="標楷體" w:eastAsia="標楷體" w:hAnsi="標楷體" w:hint="eastAsia"/>
          <w:color w:val="000000"/>
          <w:sz w:val="28"/>
          <w:szCs w:val="28"/>
          <w:lang w:eastAsia="zh-HK"/>
        </w:rPr>
        <w:t>、故鄉河川</w:t>
      </w:r>
      <w:r w:rsidRPr="00401922">
        <w:rPr>
          <w:rFonts w:ascii="標楷體" w:eastAsia="標楷體" w:hAnsi="標楷體"/>
          <w:color w:val="000000"/>
          <w:sz w:val="28"/>
          <w:szCs w:val="28"/>
        </w:rPr>
        <w:t>model</w:t>
      </w:r>
      <w:r w:rsidRPr="00401922">
        <w:rPr>
          <w:rFonts w:ascii="標楷體" w:eastAsia="標楷體" w:hAnsi="標楷體" w:hint="eastAsia"/>
          <w:color w:val="000000"/>
          <w:sz w:val="28"/>
          <w:szCs w:val="28"/>
        </w:rPr>
        <w:t>事業、</w:t>
      </w:r>
      <w:r w:rsidRPr="00401922">
        <w:rPr>
          <w:rFonts w:ascii="標楷體" w:eastAsia="標楷體" w:hAnsi="標楷體"/>
          <w:color w:val="000000"/>
          <w:sz w:val="28"/>
          <w:szCs w:val="28"/>
        </w:rPr>
        <w:t>my down my river</w:t>
      </w:r>
      <w:r w:rsidRPr="00401922">
        <w:rPr>
          <w:rFonts w:ascii="標楷體" w:eastAsia="標楷體" w:hAnsi="標楷體" w:hint="eastAsia"/>
          <w:color w:val="000000"/>
          <w:sz w:val="28"/>
          <w:szCs w:val="28"/>
        </w:rPr>
        <w:t>整備事業、</w:t>
      </w:r>
      <w:r w:rsidRPr="00401922">
        <w:rPr>
          <w:rFonts w:ascii="標楷體" w:eastAsia="標楷體" w:hAnsi="標楷體"/>
          <w:color w:val="000000"/>
          <w:sz w:val="28"/>
          <w:szCs w:val="28"/>
        </w:rPr>
        <w:t>coastrl com munity</w:t>
      </w:r>
      <w:r w:rsidRPr="00401922">
        <w:rPr>
          <w:rFonts w:ascii="標楷體" w:eastAsia="標楷體" w:hAnsi="標楷體" w:hint="eastAsia"/>
          <w:color w:val="000000"/>
          <w:sz w:val="28"/>
          <w:szCs w:val="28"/>
        </w:rPr>
        <w:t>整備事業、</w:t>
      </w:r>
      <w:r w:rsidRPr="00401922">
        <w:rPr>
          <w:rFonts w:ascii="標楷體" w:eastAsia="標楷體" w:hAnsi="標楷體"/>
          <w:color w:val="000000"/>
          <w:sz w:val="28"/>
          <w:szCs w:val="28"/>
        </w:rPr>
        <w:t>eco-coast</w:t>
      </w:r>
      <w:r w:rsidRPr="00401922">
        <w:rPr>
          <w:rFonts w:ascii="標楷體" w:eastAsia="標楷體" w:hAnsi="標楷體" w:hint="eastAsia"/>
          <w:color w:val="000000"/>
          <w:sz w:val="28"/>
          <w:szCs w:val="28"/>
        </w:rPr>
        <w:t>事業</w:t>
      </w:r>
      <w:r w:rsidRPr="00401922">
        <w:rPr>
          <w:rFonts w:ascii="標楷體" w:eastAsia="標楷體" w:hAnsi="標楷體"/>
          <w:color w:val="000000"/>
          <w:sz w:val="28"/>
          <w:szCs w:val="28"/>
        </w:rPr>
        <w:t>(1996)</w:t>
      </w:r>
      <w:r w:rsidRPr="00401922">
        <w:rPr>
          <w:rFonts w:ascii="標楷體" w:eastAsia="標楷體" w:hAnsi="標楷體" w:hint="eastAsia"/>
          <w:color w:val="000000"/>
          <w:sz w:val="28"/>
          <w:szCs w:val="28"/>
        </w:rPr>
        <w:t>、轉都水環境保全計畫</w:t>
      </w:r>
      <w:r w:rsidRPr="00401922">
        <w:rPr>
          <w:rFonts w:ascii="標楷體" w:eastAsia="標楷體" w:hAnsi="標楷體"/>
          <w:color w:val="000000"/>
          <w:sz w:val="28"/>
          <w:szCs w:val="28"/>
        </w:rPr>
        <w:t>(1993)</w:t>
      </w:r>
      <w:r w:rsidRPr="00401922">
        <w:rPr>
          <w:rFonts w:ascii="標楷體" w:eastAsia="標楷體" w:hAnsi="標楷體" w:hint="eastAsia"/>
          <w:color w:val="000000"/>
          <w:sz w:val="28"/>
          <w:szCs w:val="28"/>
        </w:rPr>
        <w:t>、運河復興事業</w:t>
      </w:r>
      <w:r w:rsidRPr="00197A5F">
        <w:rPr>
          <w:rFonts w:ascii="標楷體" w:eastAsia="標楷體" w:hAnsi="標楷體" w:hint="eastAsia"/>
          <w:color w:val="000000"/>
          <w:sz w:val="28"/>
          <w:szCs w:val="28"/>
        </w:rPr>
        <w:t>等等</w:t>
      </w:r>
      <w:r w:rsidRPr="00401922">
        <w:rPr>
          <w:rFonts w:ascii="標楷體" w:eastAsia="標楷體" w:hAnsi="標楷體" w:hint="eastAsia"/>
          <w:color w:val="000000"/>
          <w:sz w:val="28"/>
          <w:szCs w:val="28"/>
        </w:rPr>
        <w:t>，國家支持這些地方環境的改善，是雙方建立良好關係的關鍵</w:t>
      </w:r>
      <w:r w:rsidRPr="00401922">
        <w:rPr>
          <w:rFonts w:ascii="標楷體" w:eastAsia="標楷體" w:hAnsi="標楷體" w:hint="eastAsia"/>
          <w:color w:val="000000"/>
          <w:sz w:val="28"/>
          <w:szCs w:val="28"/>
          <w:lang w:eastAsia="zh-HK"/>
        </w:rPr>
        <w:t>。</w:t>
      </w:r>
    </w:p>
    <w:p w:rsidR="007D2AC3" w:rsidRPr="00401922" w:rsidRDefault="007D2AC3" w:rsidP="00741CEB">
      <w:pPr>
        <w:pStyle w:val="ListParagraph"/>
        <w:numPr>
          <w:ilvl w:val="6"/>
          <w:numId w:val="1"/>
        </w:numPr>
        <w:spacing w:line="400" w:lineRule="exact"/>
        <w:ind w:leftChars="0" w:left="709" w:hanging="283"/>
        <w:rPr>
          <w:rFonts w:ascii="標楷體" w:eastAsia="標楷體" w:hAnsi="標楷體"/>
          <w:color w:val="000000"/>
          <w:sz w:val="28"/>
          <w:szCs w:val="28"/>
          <w:lang w:eastAsia="zh-HK"/>
        </w:rPr>
      </w:pPr>
      <w:r w:rsidRPr="00401922">
        <w:rPr>
          <w:rFonts w:ascii="標楷體" w:eastAsia="標楷體" w:hAnsi="標楷體" w:hint="eastAsia"/>
          <w:color w:val="000000"/>
          <w:sz w:val="28"/>
          <w:szCs w:val="28"/>
          <w:lang w:eastAsia="zh-HK"/>
        </w:rPr>
        <w:t>高雄以港立市，但卻沒有港灣環境的願景，當然也許還不在本計畫的範疇中，但既有長期願景，希望將來也能對此方面補充。</w:t>
      </w:r>
    </w:p>
    <w:p w:rsidR="007D2AC3" w:rsidRPr="00401922" w:rsidRDefault="007D2AC3" w:rsidP="00741CEB">
      <w:pPr>
        <w:pStyle w:val="ListParagraph"/>
        <w:numPr>
          <w:ilvl w:val="6"/>
          <w:numId w:val="1"/>
        </w:numPr>
        <w:spacing w:line="400" w:lineRule="exact"/>
        <w:ind w:leftChars="0" w:left="709" w:hanging="283"/>
        <w:rPr>
          <w:rFonts w:ascii="標楷體" w:eastAsia="標楷體" w:hAnsi="標楷體"/>
          <w:color w:val="000000"/>
          <w:sz w:val="28"/>
          <w:szCs w:val="28"/>
          <w:lang w:eastAsia="zh-HK"/>
        </w:rPr>
      </w:pPr>
      <w:r w:rsidRPr="00401922">
        <w:rPr>
          <w:rFonts w:ascii="標楷體" w:eastAsia="標楷體" w:hAnsi="標楷體" w:hint="eastAsia"/>
          <w:color w:val="000000"/>
          <w:sz w:val="28"/>
          <w:szCs w:val="28"/>
          <w:lang w:eastAsia="zh-HK"/>
        </w:rPr>
        <w:t>在問題研析上，在水質改善以及生態提升上希望能有更具體的目標，目前所提景觀性還是太強，成果很難突顯出來。</w:t>
      </w:r>
    </w:p>
    <w:p w:rsidR="007D2AC3" w:rsidRPr="00401922" w:rsidRDefault="007D2AC3" w:rsidP="00741CEB">
      <w:pPr>
        <w:pStyle w:val="ListParagraph"/>
        <w:numPr>
          <w:ilvl w:val="6"/>
          <w:numId w:val="1"/>
        </w:numPr>
        <w:spacing w:line="400" w:lineRule="exact"/>
        <w:ind w:leftChars="0" w:left="709" w:hanging="283"/>
        <w:rPr>
          <w:rFonts w:ascii="標楷體" w:eastAsia="標楷體" w:hAnsi="標楷體"/>
          <w:color w:val="000000"/>
          <w:sz w:val="28"/>
          <w:szCs w:val="28"/>
          <w:lang w:eastAsia="zh-HK"/>
        </w:rPr>
      </w:pPr>
      <w:r w:rsidRPr="00401922">
        <w:rPr>
          <w:rFonts w:ascii="標楷體" w:eastAsia="標楷體" w:hAnsi="標楷體" w:hint="eastAsia"/>
          <w:color w:val="000000"/>
          <w:sz w:val="28"/>
          <w:szCs w:val="28"/>
          <w:lang w:eastAsia="zh-HK"/>
        </w:rPr>
        <w:t>在藍圖願景上，建議可以參考大阪自</w:t>
      </w:r>
      <w:r w:rsidRPr="00401922">
        <w:rPr>
          <w:rFonts w:ascii="標楷體" w:eastAsia="標楷體" w:hAnsi="標楷體"/>
          <w:color w:val="000000"/>
          <w:sz w:val="28"/>
          <w:szCs w:val="28"/>
          <w:lang w:eastAsia="zh-HK"/>
        </w:rPr>
        <w:t>2009</w:t>
      </w:r>
      <w:r w:rsidRPr="00401922">
        <w:rPr>
          <w:rFonts w:ascii="標楷體" w:eastAsia="標楷體" w:hAnsi="標楷體" w:hint="eastAsia"/>
          <w:color w:val="000000"/>
          <w:sz w:val="28"/>
          <w:szCs w:val="28"/>
          <w:lang w:eastAsia="zh-HK"/>
        </w:rPr>
        <w:t>年推行”水都大阪”的經驗，特別是如何擴大參與的部分，他們也有整理各大都市水邊改善的經驗。</w:t>
      </w:r>
    </w:p>
    <w:p w:rsidR="007D2AC3" w:rsidRPr="00401922" w:rsidRDefault="007D2AC3" w:rsidP="00741CEB">
      <w:pPr>
        <w:pStyle w:val="ListParagraph"/>
        <w:numPr>
          <w:ilvl w:val="6"/>
          <w:numId w:val="1"/>
        </w:numPr>
        <w:spacing w:line="400" w:lineRule="exact"/>
        <w:ind w:leftChars="0" w:left="709" w:hanging="283"/>
        <w:rPr>
          <w:rFonts w:ascii="標楷體" w:eastAsia="標楷體" w:hAnsi="標楷體"/>
          <w:color w:val="000000"/>
          <w:sz w:val="28"/>
          <w:szCs w:val="28"/>
          <w:lang w:eastAsia="zh-HK"/>
        </w:rPr>
      </w:pPr>
      <w:r w:rsidRPr="00401922">
        <w:rPr>
          <w:rFonts w:ascii="標楷體" w:eastAsia="標楷體" w:hAnsi="標楷體" w:hint="eastAsia"/>
          <w:color w:val="000000"/>
          <w:sz w:val="28"/>
          <w:szCs w:val="28"/>
          <w:lang w:eastAsia="zh-HK"/>
        </w:rPr>
        <w:t>行動計畫：</w:t>
      </w:r>
    </w:p>
    <w:p w:rsidR="007D2AC3" w:rsidRPr="00401922" w:rsidRDefault="007D2AC3" w:rsidP="00197A5F">
      <w:pPr>
        <w:pStyle w:val="ListParagraph"/>
        <w:spacing w:line="400" w:lineRule="exact"/>
        <w:ind w:leftChars="0" w:left="709"/>
        <w:rPr>
          <w:rFonts w:ascii="標楷體" w:eastAsia="標楷體" w:hAnsi="標楷體"/>
          <w:color w:val="000000"/>
          <w:sz w:val="28"/>
          <w:szCs w:val="28"/>
          <w:lang w:eastAsia="zh-HK"/>
        </w:rPr>
      </w:pPr>
      <w:r>
        <w:rPr>
          <w:rFonts w:ascii="標楷體" w:eastAsia="標楷體" w:hAnsi="標楷體"/>
          <w:color w:val="000000"/>
          <w:sz w:val="28"/>
          <w:szCs w:val="28"/>
          <w:lang w:eastAsia="zh-HK"/>
        </w:rPr>
        <w:t>5-1.</w:t>
      </w:r>
      <w:r w:rsidRPr="00401922">
        <w:rPr>
          <w:rFonts w:ascii="標楷體" w:eastAsia="標楷體" w:hAnsi="標楷體" w:hint="eastAsia"/>
          <w:color w:val="000000"/>
          <w:sz w:val="28"/>
          <w:szCs w:val="28"/>
          <w:lang w:eastAsia="zh-HK"/>
        </w:rPr>
        <w:t>內惟埤：從堡圖</w:t>
      </w:r>
      <w:r w:rsidRPr="00401922">
        <w:rPr>
          <w:rFonts w:ascii="標楷體" w:eastAsia="標楷體" w:hAnsi="標楷體"/>
          <w:color w:val="000000"/>
          <w:sz w:val="28"/>
          <w:szCs w:val="28"/>
          <w:lang w:eastAsia="zh-HK"/>
        </w:rPr>
        <w:t>(1904)</w:t>
      </w:r>
      <w:r w:rsidRPr="00401922">
        <w:rPr>
          <w:rFonts w:ascii="標楷體" w:eastAsia="標楷體" w:hAnsi="標楷體" w:hint="eastAsia"/>
          <w:color w:val="000000"/>
          <w:sz w:val="28"/>
          <w:szCs w:val="28"/>
          <w:lang w:eastAsia="zh-HK"/>
        </w:rPr>
        <w:t>古內惟埤較現代大上好幾倍，幾乎有澄清湖的大小，當時還有灌溉功能，到現在面積縮小又不需要灌溉，水量還不足，可見與柴山間的水循環已被破壞，從曹公圳引水實在談不上”自然解方”，在水權上如何取得也不太清楚，希望長期而言，能夠健全水循環，雖然是環境用水但也是水資源的一部分。</w:t>
      </w:r>
    </w:p>
    <w:p w:rsidR="007D2AC3" w:rsidRPr="00401922" w:rsidRDefault="007D2AC3" w:rsidP="00197A5F">
      <w:pPr>
        <w:pStyle w:val="ListParagraph"/>
        <w:spacing w:line="400" w:lineRule="exact"/>
        <w:ind w:leftChars="0" w:left="709"/>
        <w:rPr>
          <w:rFonts w:ascii="標楷體" w:eastAsia="標楷體" w:hAnsi="標楷體"/>
          <w:color w:val="000000"/>
          <w:sz w:val="28"/>
          <w:szCs w:val="28"/>
          <w:lang w:eastAsia="zh-HK"/>
        </w:rPr>
      </w:pPr>
      <w:r>
        <w:rPr>
          <w:rFonts w:ascii="標楷體" w:eastAsia="標楷體" w:hAnsi="標楷體"/>
          <w:color w:val="000000"/>
          <w:sz w:val="28"/>
          <w:szCs w:val="28"/>
          <w:lang w:eastAsia="zh-HK"/>
        </w:rPr>
        <w:t>5-2.</w:t>
      </w:r>
      <w:r w:rsidRPr="00401922">
        <w:rPr>
          <w:rFonts w:ascii="標楷體" w:eastAsia="標楷體" w:hAnsi="標楷體" w:hint="eastAsia"/>
          <w:color w:val="000000"/>
          <w:sz w:val="28"/>
          <w:szCs w:val="28"/>
          <w:lang w:eastAsia="zh-HK"/>
        </w:rPr>
        <w:t>其餘中長期計畫：雖然規劃期</w:t>
      </w:r>
      <w:r>
        <w:rPr>
          <w:rFonts w:ascii="標楷體" w:eastAsia="標楷體" w:hAnsi="標楷體" w:hint="eastAsia"/>
          <w:color w:val="000000"/>
          <w:sz w:val="28"/>
          <w:szCs w:val="28"/>
          <w:lang w:eastAsia="zh-HK"/>
        </w:rPr>
        <w:t>間</w:t>
      </w:r>
      <w:r w:rsidRPr="00401922">
        <w:rPr>
          <w:rFonts w:ascii="標楷體" w:eastAsia="標楷體" w:hAnsi="標楷體" w:hint="eastAsia"/>
          <w:color w:val="000000"/>
          <w:sz w:val="28"/>
          <w:szCs w:val="28"/>
          <w:lang w:eastAsia="zh-HK"/>
        </w:rPr>
        <w:t>的民眾參與看起來來不及但</w:t>
      </w:r>
      <w:r w:rsidRPr="00197A5F">
        <w:rPr>
          <w:rFonts w:ascii="標楷體" w:eastAsia="標楷體" w:hAnsi="標楷體" w:hint="eastAsia"/>
          <w:color w:val="000000"/>
          <w:sz w:val="28"/>
          <w:szCs w:val="28"/>
          <w:lang w:eastAsia="zh-HK"/>
        </w:rPr>
        <w:t>執行期</w:t>
      </w:r>
      <w:r w:rsidRPr="00401922">
        <w:rPr>
          <w:rFonts w:ascii="標楷體" w:eastAsia="標楷體" w:hAnsi="標楷體" w:hint="eastAsia"/>
          <w:color w:val="000000"/>
          <w:sz w:val="28"/>
          <w:szCs w:val="28"/>
          <w:lang w:eastAsia="zh-HK"/>
        </w:rPr>
        <w:t>的參與希望加強。</w:t>
      </w:r>
    </w:p>
    <w:p w:rsidR="007D2AC3" w:rsidRPr="00401922" w:rsidRDefault="007D2AC3" w:rsidP="00741CEB">
      <w:pPr>
        <w:pStyle w:val="ListParagraph"/>
        <w:numPr>
          <w:ilvl w:val="6"/>
          <w:numId w:val="1"/>
        </w:numPr>
        <w:spacing w:line="400" w:lineRule="exact"/>
        <w:ind w:leftChars="0" w:left="709" w:hanging="283"/>
        <w:rPr>
          <w:rFonts w:ascii="標楷體" w:eastAsia="標楷體" w:hAnsi="標楷體"/>
          <w:color w:val="000000"/>
          <w:sz w:val="28"/>
          <w:szCs w:val="28"/>
          <w:lang w:eastAsia="zh-HK"/>
        </w:rPr>
      </w:pPr>
      <w:r w:rsidRPr="00401922">
        <w:rPr>
          <w:rFonts w:ascii="標楷體" w:eastAsia="標楷體" w:hAnsi="標楷體" w:hint="eastAsia"/>
          <w:color w:val="000000"/>
          <w:sz w:val="28"/>
          <w:szCs w:val="28"/>
          <w:lang w:eastAsia="zh-HK"/>
        </w:rPr>
        <w:t>在推廣上，希望市府至少可以發布新聞稿，讓高雄人了解有一個自己都市長期的水環境規劃的計畫。</w:t>
      </w:r>
    </w:p>
    <w:p w:rsidR="007D2AC3" w:rsidRPr="005D5B70" w:rsidRDefault="007D2AC3" w:rsidP="000E524B">
      <w:pPr>
        <w:numPr>
          <w:ilvl w:val="1"/>
          <w:numId w:val="1"/>
        </w:numPr>
        <w:tabs>
          <w:tab w:val="clear" w:pos="1047"/>
          <w:tab w:val="num" w:pos="567"/>
          <w:tab w:val="left" w:pos="1134"/>
        </w:tabs>
        <w:snapToGrid/>
        <w:spacing w:beforeLines="50" w:after="0" w:line="400" w:lineRule="exact"/>
        <w:ind w:firstLineChars="0" w:hanging="1047"/>
        <w:jc w:val="both"/>
        <w:rPr>
          <w:rFonts w:ascii="標楷體"/>
          <w:b/>
          <w:color w:val="000000"/>
          <w:szCs w:val="28"/>
        </w:rPr>
      </w:pPr>
      <w:r w:rsidRPr="005D5B70">
        <w:rPr>
          <w:rFonts w:ascii="標楷體" w:hAnsi="標楷體" w:hint="eastAsia"/>
          <w:b/>
          <w:color w:val="000000"/>
          <w:szCs w:val="28"/>
        </w:rPr>
        <w:t>魯委員臺營</w:t>
      </w:r>
    </w:p>
    <w:p w:rsidR="007D2AC3" w:rsidRPr="00401922" w:rsidRDefault="007D2AC3" w:rsidP="00741CEB">
      <w:pPr>
        <w:pStyle w:val="ListParagraph"/>
        <w:numPr>
          <w:ilvl w:val="6"/>
          <w:numId w:val="1"/>
        </w:numPr>
        <w:spacing w:line="400" w:lineRule="exact"/>
        <w:ind w:leftChars="0" w:left="709" w:hanging="283"/>
        <w:rPr>
          <w:rFonts w:ascii="標楷體" w:eastAsia="標楷體" w:hAnsi="標楷體"/>
          <w:color w:val="000000"/>
          <w:sz w:val="28"/>
          <w:szCs w:val="28"/>
          <w:lang w:eastAsia="zh-HK"/>
        </w:rPr>
      </w:pPr>
      <w:r w:rsidRPr="00401922">
        <w:rPr>
          <w:rFonts w:ascii="標楷體" w:eastAsia="標楷體" w:hAnsi="標楷體" w:hint="eastAsia"/>
          <w:color w:val="000000"/>
          <w:sz w:val="28"/>
          <w:szCs w:val="28"/>
          <w:lang w:eastAsia="zh-HK"/>
        </w:rPr>
        <w:t>水環境改善空間發展藍圖規畫仍要扣合在”水患調適”，整個報告可再強化”調適”為主的論述，盼再加強。</w:t>
      </w:r>
    </w:p>
    <w:p w:rsidR="007D2AC3" w:rsidRPr="00401922" w:rsidRDefault="007D2AC3" w:rsidP="00741CEB">
      <w:pPr>
        <w:pStyle w:val="ListParagraph"/>
        <w:numPr>
          <w:ilvl w:val="6"/>
          <w:numId w:val="1"/>
        </w:numPr>
        <w:spacing w:line="400" w:lineRule="exact"/>
        <w:ind w:leftChars="0" w:left="709" w:hanging="283"/>
        <w:rPr>
          <w:rFonts w:ascii="標楷體" w:eastAsia="標楷體" w:hAnsi="標楷體"/>
          <w:color w:val="000000"/>
          <w:sz w:val="28"/>
          <w:szCs w:val="28"/>
          <w:lang w:eastAsia="zh-HK"/>
        </w:rPr>
      </w:pPr>
      <w:r w:rsidRPr="00401922">
        <w:rPr>
          <w:rFonts w:ascii="標楷體" w:eastAsia="標楷體" w:hAnsi="標楷體" w:hint="eastAsia"/>
          <w:color w:val="000000"/>
          <w:sz w:val="28"/>
          <w:szCs w:val="28"/>
          <w:lang w:eastAsia="zh-HK"/>
        </w:rPr>
        <w:t>愛河寶珠溝高醫大學北段類”緩坡”增加洪水容納的設計為難得且正面的改變，可為空間改善扣合水患調適的典範，然而延續此思維在愛河治平橋至寶珠溝排水段較大可能緩坡化</w:t>
      </w:r>
      <w:r w:rsidRPr="00401922">
        <w:rPr>
          <w:rFonts w:ascii="標楷體" w:eastAsia="標楷體" w:hAnsi="標楷體"/>
          <w:color w:val="000000"/>
          <w:sz w:val="28"/>
          <w:szCs w:val="28"/>
          <w:lang w:eastAsia="zh-HK"/>
        </w:rPr>
        <w:t>(</w:t>
      </w:r>
      <w:r w:rsidRPr="00401922">
        <w:rPr>
          <w:rFonts w:ascii="標楷體" w:eastAsia="標楷體" w:hAnsi="標楷體" w:hint="eastAsia"/>
          <w:color w:val="000000"/>
          <w:sz w:val="28"/>
          <w:szCs w:val="28"/>
          <w:lang w:eastAsia="zh-HK"/>
        </w:rPr>
        <w:t>參考萊茵河「波昂段」</w:t>
      </w:r>
      <w:r w:rsidRPr="00401922">
        <w:rPr>
          <w:rFonts w:ascii="標楷體" w:eastAsia="標楷體" w:hAnsi="標楷體"/>
          <w:color w:val="000000"/>
          <w:sz w:val="28"/>
          <w:szCs w:val="28"/>
          <w:lang w:eastAsia="zh-HK"/>
        </w:rPr>
        <w:t>)</w:t>
      </w:r>
      <w:r w:rsidRPr="00401922">
        <w:rPr>
          <w:rFonts w:ascii="標楷體" w:eastAsia="標楷體" w:hAnsi="標楷體" w:hint="eastAsia"/>
          <w:color w:val="000000"/>
          <w:sz w:val="28"/>
          <w:szCs w:val="28"/>
          <w:lang w:eastAsia="zh-HK"/>
        </w:rPr>
        <w:t>的部分可否能加入</w:t>
      </w:r>
      <w:r w:rsidRPr="00401922">
        <w:rPr>
          <w:rFonts w:ascii="標楷體" w:eastAsia="標楷體" w:hAnsi="標楷體"/>
          <w:color w:val="000000"/>
          <w:sz w:val="28"/>
          <w:szCs w:val="28"/>
          <w:lang w:eastAsia="zh-HK"/>
        </w:rPr>
        <w:t>(</w:t>
      </w:r>
      <w:r w:rsidRPr="00401922">
        <w:rPr>
          <w:rFonts w:ascii="標楷體" w:eastAsia="標楷體" w:hAnsi="標楷體" w:hint="eastAsia"/>
          <w:color w:val="000000"/>
          <w:sz w:val="28"/>
          <w:szCs w:val="28"/>
          <w:lang w:eastAsia="zh-HK"/>
        </w:rPr>
        <w:t>即使是中遠程計畫</w:t>
      </w:r>
      <w:r w:rsidRPr="00401922">
        <w:rPr>
          <w:rFonts w:ascii="標楷體" w:eastAsia="標楷體" w:hAnsi="標楷體"/>
          <w:color w:val="000000"/>
          <w:sz w:val="28"/>
          <w:szCs w:val="28"/>
          <w:lang w:eastAsia="zh-HK"/>
        </w:rPr>
        <w:t>)</w:t>
      </w:r>
      <w:r w:rsidRPr="00401922">
        <w:rPr>
          <w:rFonts w:ascii="標楷體" w:eastAsia="標楷體" w:hAnsi="標楷體" w:hint="eastAsia"/>
          <w:color w:val="000000"/>
          <w:sz w:val="28"/>
          <w:szCs w:val="28"/>
          <w:lang w:eastAsia="zh-HK"/>
        </w:rPr>
        <w:t>。</w:t>
      </w:r>
    </w:p>
    <w:p w:rsidR="007D2AC3" w:rsidRDefault="007D2AC3" w:rsidP="003470EB">
      <w:pPr>
        <w:pStyle w:val="ListParagraph"/>
        <w:spacing w:line="400" w:lineRule="exact"/>
        <w:ind w:leftChars="0" w:left="426"/>
        <w:rPr>
          <w:rFonts w:ascii="標楷體" w:eastAsia="標楷體" w:hAnsi="標楷體"/>
          <w:sz w:val="28"/>
          <w:szCs w:val="28"/>
          <w:lang w:eastAsia="zh-HK"/>
        </w:rPr>
      </w:pPr>
    </w:p>
    <w:p w:rsidR="007D2AC3" w:rsidRPr="005D5B70" w:rsidRDefault="007D2AC3" w:rsidP="000E524B">
      <w:pPr>
        <w:numPr>
          <w:ilvl w:val="1"/>
          <w:numId w:val="1"/>
        </w:numPr>
        <w:tabs>
          <w:tab w:val="clear" w:pos="1047"/>
          <w:tab w:val="num" w:pos="567"/>
          <w:tab w:val="left" w:pos="1134"/>
        </w:tabs>
        <w:snapToGrid/>
        <w:spacing w:beforeLines="50" w:after="0" w:line="400" w:lineRule="exact"/>
        <w:ind w:firstLineChars="0" w:hanging="1047"/>
        <w:jc w:val="both"/>
        <w:rPr>
          <w:rFonts w:ascii="標楷體"/>
          <w:b/>
          <w:color w:val="000000"/>
          <w:szCs w:val="28"/>
        </w:rPr>
      </w:pPr>
      <w:r w:rsidRPr="005D5B70">
        <w:rPr>
          <w:rFonts w:ascii="標楷體" w:hAnsi="標楷體" w:hint="eastAsia"/>
          <w:b/>
          <w:color w:val="000000"/>
          <w:szCs w:val="28"/>
        </w:rPr>
        <w:t>詹委員明勇</w:t>
      </w:r>
      <w:r w:rsidRPr="005D5B70">
        <w:rPr>
          <w:rFonts w:ascii="標楷體" w:hAnsi="標楷體"/>
          <w:b/>
          <w:color w:val="000000"/>
          <w:szCs w:val="28"/>
        </w:rPr>
        <w:t>(</w:t>
      </w:r>
      <w:r w:rsidRPr="005D5B70">
        <w:rPr>
          <w:rFonts w:ascii="標楷體" w:hAnsi="標楷體" w:hint="eastAsia"/>
          <w:b/>
          <w:color w:val="000000"/>
          <w:szCs w:val="28"/>
        </w:rPr>
        <w:t>書面意見</w:t>
      </w:r>
      <w:r w:rsidRPr="005D5B70">
        <w:rPr>
          <w:rFonts w:ascii="標楷體" w:hAnsi="標楷體"/>
          <w:b/>
          <w:color w:val="000000"/>
          <w:szCs w:val="28"/>
        </w:rPr>
        <w:t>)</w:t>
      </w:r>
    </w:p>
    <w:p w:rsidR="007D2AC3" w:rsidRPr="008F478D" w:rsidRDefault="007D2AC3" w:rsidP="00943BFB">
      <w:pPr>
        <w:pStyle w:val="ListParagraph"/>
        <w:numPr>
          <w:ilvl w:val="6"/>
          <w:numId w:val="1"/>
        </w:numPr>
        <w:spacing w:line="400" w:lineRule="exact"/>
        <w:ind w:leftChars="0" w:left="709" w:hanging="283"/>
        <w:rPr>
          <w:rFonts w:ascii="標楷體" w:eastAsia="標楷體" w:hAnsi="標楷體"/>
          <w:sz w:val="28"/>
          <w:szCs w:val="28"/>
          <w:lang w:eastAsia="zh-HK"/>
        </w:rPr>
      </w:pPr>
      <w:r w:rsidRPr="005D5B70">
        <w:rPr>
          <w:rFonts w:ascii="標楷體" w:eastAsia="標楷體" w:hAnsi="標楷體"/>
          <w:sz w:val="28"/>
          <w:szCs w:val="28"/>
          <w:lang w:eastAsia="zh-HK"/>
        </w:rPr>
        <w:t>P51</w:t>
      </w:r>
      <w:r w:rsidRPr="005D5B70">
        <w:rPr>
          <w:rFonts w:ascii="標楷體" w:eastAsia="標楷體" w:hAnsi="標楷體" w:hint="eastAsia"/>
          <w:sz w:val="28"/>
          <w:szCs w:val="28"/>
          <w:lang w:eastAsia="zh-HK"/>
        </w:rPr>
        <w:t>，若高雄市政府同意以</w:t>
      </w:r>
      <w:r w:rsidRPr="00526E17">
        <w:rPr>
          <w:rFonts w:ascii="標楷體" w:eastAsia="標楷體" w:hAnsi="標楷體" w:hint="eastAsia"/>
          <w:sz w:val="28"/>
          <w:szCs w:val="28"/>
          <w:lang w:eastAsia="zh-HK"/>
        </w:rPr>
        <w:t>「</w:t>
      </w:r>
      <w:r w:rsidRPr="00526E17">
        <w:rPr>
          <w:rFonts w:ascii="標楷體" w:eastAsia="標楷體" w:hAnsi="標楷體"/>
          <w:sz w:val="28"/>
          <w:szCs w:val="28"/>
          <w:lang w:eastAsia="zh-HK"/>
        </w:rPr>
        <w:t>2035</w:t>
      </w:r>
      <w:r w:rsidRPr="00526E17">
        <w:rPr>
          <w:rFonts w:ascii="標楷體" w:eastAsia="標楷體" w:hAnsi="標楷體" w:hint="eastAsia"/>
          <w:sz w:val="28"/>
          <w:szCs w:val="28"/>
          <w:lang w:eastAsia="zh-HK"/>
        </w:rPr>
        <w:t>，</w:t>
      </w:r>
      <w:r w:rsidRPr="00526E17">
        <w:rPr>
          <w:rFonts w:ascii="標楷體" w:eastAsia="標楷體" w:hAnsi="標楷體"/>
          <w:sz w:val="28"/>
          <w:szCs w:val="28"/>
          <w:lang w:eastAsia="zh-HK"/>
        </w:rPr>
        <w:t>TAKAO</w:t>
      </w:r>
      <w:r w:rsidRPr="00526E17">
        <w:rPr>
          <w:rFonts w:ascii="標楷體" w:eastAsia="標楷體" w:hAnsi="標楷體" w:hint="eastAsia"/>
          <w:sz w:val="28"/>
          <w:szCs w:val="28"/>
          <w:lang w:eastAsia="zh-HK"/>
        </w:rPr>
        <w:t>蓋水」為水環境藍圖的</w:t>
      </w:r>
      <w:r w:rsidRPr="00526E17">
        <w:rPr>
          <w:rFonts w:ascii="標楷體" w:eastAsia="標楷體" w:hAnsi="標楷體"/>
          <w:sz w:val="28"/>
          <w:szCs w:val="28"/>
          <w:lang w:eastAsia="zh-HK"/>
        </w:rPr>
        <w:t>SLOGAN</w:t>
      </w:r>
      <w:r w:rsidRPr="00526E17">
        <w:rPr>
          <w:rFonts w:ascii="標楷體" w:eastAsia="標楷體" w:hAnsi="標楷體" w:hint="eastAsia"/>
          <w:sz w:val="28"/>
          <w:szCs w:val="28"/>
          <w:lang w:eastAsia="zh-HK"/>
        </w:rPr>
        <w:t>，建議後續的短</w:t>
      </w:r>
      <w:r w:rsidRPr="00526E17">
        <w:rPr>
          <w:rFonts w:ascii="標楷體" w:eastAsia="標楷體" w:hAnsi="標楷體"/>
          <w:sz w:val="28"/>
          <w:szCs w:val="28"/>
          <w:lang w:eastAsia="zh-HK"/>
        </w:rPr>
        <w:t>/</w:t>
      </w:r>
      <w:r w:rsidRPr="00526E17">
        <w:rPr>
          <w:rFonts w:ascii="標楷體" w:eastAsia="標楷體" w:hAnsi="標楷體" w:hint="eastAsia"/>
          <w:sz w:val="28"/>
          <w:szCs w:val="28"/>
          <w:lang w:eastAsia="zh-HK"/>
        </w:rPr>
        <w:t>中</w:t>
      </w:r>
      <w:r w:rsidRPr="00526E17">
        <w:rPr>
          <w:rFonts w:ascii="標楷體" w:eastAsia="標楷體" w:hAnsi="標楷體"/>
          <w:sz w:val="28"/>
          <w:szCs w:val="28"/>
          <w:lang w:eastAsia="zh-HK"/>
        </w:rPr>
        <w:t>/</w:t>
      </w:r>
      <w:r w:rsidRPr="00526E17">
        <w:rPr>
          <w:rFonts w:ascii="標楷體" w:eastAsia="標楷體" w:hAnsi="標楷體" w:hint="eastAsia"/>
          <w:sz w:val="28"/>
          <w:szCs w:val="28"/>
          <w:lang w:eastAsia="zh-HK"/>
        </w:rPr>
        <w:t>長程計畫期程須以此為時間軸，拉開個計劃推動時間點，讓未來的審查者可以確認</w:t>
      </w:r>
      <w:r w:rsidRPr="00526E17">
        <w:rPr>
          <w:rFonts w:ascii="標楷體" w:eastAsia="標楷體" w:hAnsi="標楷體"/>
          <w:sz w:val="28"/>
          <w:szCs w:val="28"/>
          <w:lang w:eastAsia="zh-HK"/>
        </w:rPr>
        <w:t>2035</w:t>
      </w:r>
      <w:r w:rsidRPr="00526E17">
        <w:rPr>
          <w:rFonts w:ascii="標楷體" w:eastAsia="標楷體" w:hAnsi="標楷體" w:hint="eastAsia"/>
          <w:sz w:val="28"/>
          <w:szCs w:val="28"/>
          <w:lang w:eastAsia="zh-HK"/>
        </w:rPr>
        <w:t>年是個重要的時間里程碑。</w:t>
      </w:r>
      <w:r w:rsidRPr="008F478D">
        <w:rPr>
          <w:rFonts w:ascii="標楷體" w:eastAsia="標楷體" w:hAnsi="標楷體" w:hint="eastAsia"/>
          <w:sz w:val="28"/>
          <w:szCs w:val="28"/>
          <w:lang w:eastAsia="zh-HK"/>
        </w:rPr>
        <w:t>請補述本計畫的預定進度和實際進度。</w:t>
      </w:r>
    </w:p>
    <w:p w:rsidR="007D2AC3" w:rsidRDefault="007D2AC3" w:rsidP="00943BFB">
      <w:pPr>
        <w:pStyle w:val="ListParagraph"/>
        <w:numPr>
          <w:ilvl w:val="6"/>
          <w:numId w:val="1"/>
        </w:numPr>
        <w:spacing w:line="400" w:lineRule="exact"/>
        <w:ind w:leftChars="0" w:left="709" w:hanging="283"/>
        <w:rPr>
          <w:rFonts w:ascii="標楷體" w:eastAsia="標楷體" w:hAnsi="標楷體"/>
          <w:sz w:val="28"/>
          <w:szCs w:val="28"/>
          <w:lang w:eastAsia="zh-HK"/>
        </w:rPr>
      </w:pPr>
      <w:r w:rsidRPr="00526E17">
        <w:rPr>
          <w:rFonts w:ascii="標楷體" w:eastAsia="標楷體" w:hAnsi="標楷體"/>
          <w:sz w:val="28"/>
          <w:szCs w:val="28"/>
          <w:lang w:eastAsia="zh-HK"/>
        </w:rPr>
        <w:t>P53</w:t>
      </w:r>
      <w:r w:rsidRPr="00526E17">
        <w:rPr>
          <w:rFonts w:ascii="標楷體" w:eastAsia="標楷體" w:hAnsi="標楷體" w:hint="eastAsia"/>
          <w:sz w:val="28"/>
          <w:szCs w:val="28"/>
          <w:lang w:eastAsia="zh-HK"/>
        </w:rPr>
        <w:t>，二仁溪第一到六期分別已完工或發包施工，就不必再談它的修先順序，僅需提點第七期建議發包興建的時間點即可。</w:t>
      </w:r>
    </w:p>
    <w:p w:rsidR="007D2AC3" w:rsidRDefault="007D2AC3" w:rsidP="00943BFB">
      <w:pPr>
        <w:pStyle w:val="ListParagraph"/>
        <w:numPr>
          <w:ilvl w:val="6"/>
          <w:numId w:val="1"/>
        </w:numPr>
        <w:spacing w:line="400" w:lineRule="exact"/>
        <w:ind w:leftChars="0" w:left="709" w:hanging="283"/>
        <w:rPr>
          <w:rFonts w:ascii="標楷體" w:eastAsia="標楷體" w:hAnsi="標楷體"/>
          <w:sz w:val="28"/>
          <w:szCs w:val="28"/>
          <w:lang w:eastAsia="zh-HK"/>
        </w:rPr>
      </w:pPr>
      <w:r w:rsidRPr="00526E17">
        <w:rPr>
          <w:rFonts w:ascii="標楷體" w:eastAsia="標楷體" w:hAnsi="標楷體"/>
          <w:sz w:val="28"/>
          <w:szCs w:val="28"/>
          <w:lang w:eastAsia="zh-HK"/>
        </w:rPr>
        <w:t>P54</w:t>
      </w:r>
      <w:r w:rsidRPr="00526E17">
        <w:rPr>
          <w:rFonts w:ascii="標楷體" w:eastAsia="標楷體" w:hAnsi="標楷體" w:hint="eastAsia"/>
          <w:sz w:val="28"/>
          <w:szCs w:val="28"/>
          <w:lang w:eastAsia="zh-HK"/>
        </w:rPr>
        <w:t>，阿公店溪雖摘錄六河局辦理的計畫成果，但引用的評分總分為</w:t>
      </w:r>
      <w:r w:rsidRPr="00526E17">
        <w:rPr>
          <w:rFonts w:ascii="標楷體" w:eastAsia="標楷體" w:hAnsi="標楷體"/>
          <w:sz w:val="28"/>
          <w:szCs w:val="28"/>
          <w:lang w:eastAsia="zh-HK"/>
        </w:rPr>
        <w:t>80</w:t>
      </w:r>
      <w:r w:rsidRPr="00526E17">
        <w:rPr>
          <w:rFonts w:ascii="標楷體" w:eastAsia="標楷體" w:hAnsi="標楷體" w:hint="eastAsia"/>
          <w:sz w:val="28"/>
          <w:szCs w:val="28"/>
          <w:lang w:eastAsia="zh-HK"/>
        </w:rPr>
        <w:t>分</w:t>
      </w:r>
      <w:r w:rsidRPr="00526E17">
        <w:rPr>
          <w:rFonts w:ascii="標楷體" w:eastAsia="標楷體" w:hAnsi="標楷體"/>
          <w:sz w:val="28"/>
          <w:szCs w:val="28"/>
          <w:lang w:eastAsia="zh-HK"/>
        </w:rPr>
        <w:t>(</w:t>
      </w:r>
      <w:r w:rsidRPr="00526E17">
        <w:rPr>
          <w:rFonts w:ascii="標楷體" w:eastAsia="標楷體" w:hAnsi="標楷體" w:hint="eastAsia"/>
          <w:sz w:val="28"/>
          <w:szCs w:val="28"/>
          <w:lang w:eastAsia="zh-HK"/>
        </w:rPr>
        <w:t>不知為何是</w:t>
      </w:r>
      <w:r w:rsidRPr="00526E17">
        <w:rPr>
          <w:rFonts w:ascii="標楷體" w:eastAsia="標楷體" w:hAnsi="標楷體"/>
          <w:sz w:val="28"/>
          <w:szCs w:val="28"/>
          <w:lang w:eastAsia="zh-HK"/>
        </w:rPr>
        <w:t>80</w:t>
      </w:r>
      <w:r w:rsidRPr="00526E17">
        <w:rPr>
          <w:rFonts w:ascii="標楷體" w:eastAsia="標楷體" w:hAnsi="標楷體" w:hint="eastAsia"/>
          <w:sz w:val="28"/>
          <w:szCs w:val="28"/>
          <w:lang w:eastAsia="zh-HK"/>
        </w:rPr>
        <w:t>分？</w:t>
      </w:r>
      <w:r w:rsidRPr="00526E17">
        <w:rPr>
          <w:rFonts w:ascii="標楷體" w:eastAsia="標楷體" w:hAnsi="標楷體"/>
          <w:sz w:val="28"/>
          <w:szCs w:val="28"/>
          <w:lang w:eastAsia="zh-HK"/>
        </w:rPr>
        <w:t>)</w:t>
      </w:r>
      <w:r w:rsidRPr="00526E17">
        <w:rPr>
          <w:rFonts w:ascii="標楷體" w:eastAsia="標楷體" w:hAnsi="標楷體" w:hint="eastAsia"/>
          <w:sz w:val="28"/>
          <w:szCs w:val="28"/>
          <w:lang w:eastAsia="zh-HK"/>
        </w:rPr>
        <w:t>，各計畫期程的得分僅有高低順位的差別，而看不出優劣的差別。建議將</w:t>
      </w:r>
      <w:r w:rsidRPr="00526E17">
        <w:rPr>
          <w:rFonts w:ascii="標楷體" w:eastAsia="標楷體" w:hAnsi="標楷體"/>
          <w:sz w:val="28"/>
          <w:szCs w:val="28"/>
          <w:lang w:eastAsia="zh-HK"/>
        </w:rPr>
        <w:t>80</w:t>
      </w:r>
      <w:r w:rsidRPr="00526E17">
        <w:rPr>
          <w:rFonts w:ascii="標楷體" w:eastAsia="標楷體" w:hAnsi="標楷體" w:hint="eastAsia"/>
          <w:sz w:val="28"/>
          <w:szCs w:val="28"/>
          <w:lang w:eastAsia="zh-HK"/>
        </w:rPr>
        <w:t>分制轉為</w:t>
      </w:r>
      <w:r w:rsidRPr="00526E17">
        <w:rPr>
          <w:rFonts w:ascii="標楷體" w:eastAsia="標楷體" w:hAnsi="標楷體"/>
          <w:sz w:val="28"/>
          <w:szCs w:val="28"/>
          <w:lang w:eastAsia="zh-HK"/>
        </w:rPr>
        <w:t>100</w:t>
      </w:r>
      <w:r w:rsidRPr="00526E17">
        <w:rPr>
          <w:rFonts w:ascii="標楷體" w:eastAsia="標楷體" w:hAnsi="標楷體" w:hint="eastAsia"/>
          <w:sz w:val="28"/>
          <w:szCs w:val="28"/>
          <w:lang w:eastAsia="zh-HK"/>
        </w:rPr>
        <w:t>分制，就可以理解各計畫的優劣程度</w:t>
      </w:r>
      <w:r w:rsidRPr="00526E17">
        <w:rPr>
          <w:rFonts w:ascii="標楷體" w:eastAsia="標楷體" w:hAnsi="標楷體"/>
          <w:sz w:val="28"/>
          <w:szCs w:val="28"/>
          <w:lang w:eastAsia="zh-HK"/>
        </w:rPr>
        <w:t>(</w:t>
      </w:r>
      <w:r w:rsidRPr="00526E17">
        <w:rPr>
          <w:rFonts w:ascii="標楷體" w:eastAsia="標楷體" w:hAnsi="標楷體" w:hint="eastAsia"/>
          <w:sz w:val="28"/>
          <w:szCs w:val="28"/>
          <w:lang w:eastAsia="zh-HK"/>
        </w:rPr>
        <w:t>例如：本頁最高分</w:t>
      </w:r>
      <w:r w:rsidRPr="00526E17">
        <w:rPr>
          <w:rFonts w:ascii="標楷體" w:eastAsia="標楷體" w:hAnsi="標楷體"/>
          <w:sz w:val="28"/>
          <w:szCs w:val="28"/>
          <w:lang w:eastAsia="zh-HK"/>
        </w:rPr>
        <w:t>69</w:t>
      </w:r>
      <w:r w:rsidRPr="00526E17">
        <w:rPr>
          <w:rFonts w:ascii="標楷體" w:eastAsia="標楷體" w:hAnsi="標楷體" w:hint="eastAsia"/>
          <w:sz w:val="28"/>
          <w:szCs w:val="28"/>
          <w:lang w:eastAsia="zh-HK"/>
        </w:rPr>
        <w:t>分，轉成</w:t>
      </w:r>
      <w:r w:rsidRPr="00526E17">
        <w:rPr>
          <w:rFonts w:ascii="標楷體" w:eastAsia="標楷體" w:hAnsi="標楷體"/>
          <w:sz w:val="28"/>
          <w:szCs w:val="28"/>
          <w:lang w:eastAsia="zh-HK"/>
        </w:rPr>
        <w:t>100</w:t>
      </w:r>
      <w:r w:rsidRPr="00526E17">
        <w:rPr>
          <w:rFonts w:ascii="標楷體" w:eastAsia="標楷體" w:hAnsi="標楷體" w:hint="eastAsia"/>
          <w:sz w:val="28"/>
          <w:szCs w:val="28"/>
          <w:lang w:eastAsia="zh-HK"/>
        </w:rPr>
        <w:t>分制即為</w:t>
      </w:r>
      <w:r w:rsidRPr="00526E17">
        <w:rPr>
          <w:rFonts w:ascii="標楷體" w:eastAsia="標楷體" w:hAnsi="標楷體"/>
          <w:sz w:val="28"/>
          <w:szCs w:val="28"/>
          <w:lang w:eastAsia="zh-HK"/>
        </w:rPr>
        <w:t>69/80*100=86.25</w:t>
      </w:r>
      <w:r w:rsidRPr="00526E17">
        <w:rPr>
          <w:rFonts w:ascii="標楷體" w:eastAsia="標楷體" w:hAnsi="標楷體" w:hint="eastAsia"/>
          <w:sz w:val="28"/>
          <w:szCs w:val="28"/>
          <w:lang w:eastAsia="zh-HK"/>
        </w:rPr>
        <w:t>分</w:t>
      </w:r>
      <w:r w:rsidRPr="00526E17">
        <w:rPr>
          <w:rFonts w:ascii="標楷體" w:eastAsia="標楷體" w:hAnsi="標楷體"/>
          <w:sz w:val="28"/>
          <w:szCs w:val="28"/>
          <w:lang w:eastAsia="zh-HK"/>
        </w:rPr>
        <w:t>)</w:t>
      </w:r>
      <w:r w:rsidRPr="00526E17">
        <w:rPr>
          <w:rFonts w:ascii="標楷體" w:eastAsia="標楷體" w:hAnsi="標楷體" w:hint="eastAsia"/>
          <w:sz w:val="28"/>
          <w:szCs w:val="28"/>
          <w:lang w:eastAsia="zh-HK"/>
        </w:rPr>
        <w:t>。</w:t>
      </w:r>
    </w:p>
    <w:p w:rsidR="007D2AC3" w:rsidRDefault="007D2AC3" w:rsidP="00943BFB">
      <w:pPr>
        <w:pStyle w:val="ListParagraph"/>
        <w:numPr>
          <w:ilvl w:val="6"/>
          <w:numId w:val="1"/>
        </w:numPr>
        <w:spacing w:line="400" w:lineRule="exact"/>
        <w:ind w:leftChars="0" w:left="709" w:hanging="283"/>
        <w:rPr>
          <w:rFonts w:ascii="標楷體" w:eastAsia="標楷體" w:hAnsi="標楷體"/>
          <w:sz w:val="28"/>
          <w:szCs w:val="28"/>
          <w:lang w:eastAsia="zh-HK"/>
        </w:rPr>
      </w:pPr>
      <w:r w:rsidRPr="00526E17">
        <w:rPr>
          <w:rFonts w:ascii="標楷體" w:eastAsia="標楷體" w:hAnsi="標楷體"/>
          <w:sz w:val="28"/>
          <w:szCs w:val="28"/>
          <w:lang w:eastAsia="zh-HK"/>
        </w:rPr>
        <w:t>P65</w:t>
      </w:r>
      <w:r w:rsidRPr="00526E17">
        <w:rPr>
          <w:rFonts w:ascii="標楷體" w:eastAsia="標楷體" w:hAnsi="標楷體" w:hint="eastAsia"/>
          <w:sz w:val="28"/>
          <w:szCs w:val="28"/>
          <w:lang w:eastAsia="zh-HK"/>
        </w:rPr>
        <w:t>，表</w:t>
      </w:r>
      <w:smartTag w:uri="urn:schemas-microsoft-com:office:smarttags" w:element="chsdate">
        <w:smartTagPr>
          <w:attr w:name="IsROCDate" w:val="False"/>
          <w:attr w:name="IsLunarDate" w:val="False"/>
          <w:attr w:name="Day" w:val="30"/>
          <w:attr w:name="Month" w:val="12"/>
          <w:attr w:name="Year" w:val="1899"/>
        </w:smartTagPr>
        <w:r w:rsidRPr="00526E17">
          <w:rPr>
            <w:rFonts w:ascii="標楷體" w:eastAsia="標楷體" w:hAnsi="標楷體"/>
            <w:sz w:val="28"/>
            <w:szCs w:val="28"/>
            <w:lang w:eastAsia="zh-HK"/>
          </w:rPr>
          <w:t>5.1.1</w:t>
        </w:r>
      </w:smartTag>
      <w:r w:rsidRPr="00526E17">
        <w:rPr>
          <w:rFonts w:ascii="標楷體" w:eastAsia="標楷體" w:hAnsi="標楷體" w:hint="eastAsia"/>
          <w:sz w:val="28"/>
          <w:szCs w:val="28"/>
          <w:lang w:eastAsia="zh-HK"/>
        </w:rPr>
        <w:t>共有五個大項</w:t>
      </w:r>
      <w:r w:rsidRPr="00526E17">
        <w:rPr>
          <w:rFonts w:ascii="標楷體" w:eastAsia="標楷體" w:hAnsi="標楷體"/>
          <w:sz w:val="28"/>
          <w:szCs w:val="28"/>
          <w:lang w:eastAsia="zh-HK"/>
        </w:rPr>
        <w:t>11</w:t>
      </w:r>
      <w:r w:rsidRPr="00526E17">
        <w:rPr>
          <w:rFonts w:ascii="標楷體" w:eastAsia="標楷體" w:hAnsi="標楷體" w:hint="eastAsia"/>
          <w:sz w:val="28"/>
          <w:szCs w:val="28"/>
          <w:lang w:eastAsia="zh-HK"/>
        </w:rPr>
        <w:t>個小項，每個小項最高</w:t>
      </w:r>
      <w:r w:rsidRPr="00526E17">
        <w:rPr>
          <w:rFonts w:ascii="標楷體" w:eastAsia="標楷體" w:hAnsi="標楷體"/>
          <w:sz w:val="28"/>
          <w:szCs w:val="28"/>
          <w:lang w:eastAsia="zh-HK"/>
        </w:rPr>
        <w:t>5</w:t>
      </w:r>
      <w:r w:rsidRPr="00526E17">
        <w:rPr>
          <w:rFonts w:ascii="標楷體" w:eastAsia="標楷體" w:hAnsi="標楷體" w:hint="eastAsia"/>
          <w:sz w:val="28"/>
          <w:szCs w:val="28"/>
          <w:lang w:eastAsia="zh-HK"/>
        </w:rPr>
        <w:t>分，若不計權重則總分為</w:t>
      </w:r>
      <w:r w:rsidRPr="00526E17">
        <w:rPr>
          <w:rFonts w:ascii="標楷體" w:eastAsia="標楷體" w:hAnsi="標楷體"/>
          <w:sz w:val="28"/>
          <w:szCs w:val="28"/>
          <w:lang w:eastAsia="zh-HK"/>
        </w:rPr>
        <w:t>55</w:t>
      </w:r>
      <w:r w:rsidRPr="00526E17">
        <w:rPr>
          <w:rFonts w:ascii="標楷體" w:eastAsia="標楷體" w:hAnsi="標楷體" w:hint="eastAsia"/>
          <w:sz w:val="28"/>
          <w:szCs w:val="28"/>
          <w:lang w:eastAsia="zh-HK"/>
        </w:rPr>
        <w:t>分。但顧問公司又允許個小項有不同權重，結果權重</w:t>
      </w:r>
      <w:r w:rsidRPr="00526E17">
        <w:rPr>
          <w:rFonts w:ascii="標楷體" w:eastAsia="標楷體" w:hAnsi="標楷體"/>
          <w:sz w:val="28"/>
          <w:szCs w:val="28"/>
          <w:lang w:eastAsia="zh-HK"/>
        </w:rPr>
        <w:t>3</w:t>
      </w:r>
      <w:r w:rsidRPr="00526E17">
        <w:rPr>
          <w:rFonts w:ascii="標楷體" w:eastAsia="標楷體" w:hAnsi="標楷體" w:hint="eastAsia"/>
          <w:sz w:val="28"/>
          <w:szCs w:val="28"/>
          <w:lang w:eastAsia="zh-HK"/>
        </w:rPr>
        <w:t>有</w:t>
      </w:r>
      <w:r w:rsidRPr="00526E17">
        <w:rPr>
          <w:rFonts w:ascii="標楷體" w:eastAsia="標楷體" w:hAnsi="標楷體"/>
          <w:sz w:val="28"/>
          <w:szCs w:val="28"/>
          <w:lang w:eastAsia="zh-HK"/>
        </w:rPr>
        <w:t>5</w:t>
      </w:r>
      <w:r w:rsidRPr="00526E17">
        <w:rPr>
          <w:rFonts w:ascii="標楷體" w:eastAsia="標楷體" w:hAnsi="標楷體" w:hint="eastAsia"/>
          <w:sz w:val="28"/>
          <w:szCs w:val="28"/>
          <w:lang w:eastAsia="zh-HK"/>
        </w:rPr>
        <w:t>小項</w:t>
      </w:r>
      <w:r w:rsidRPr="00526E17">
        <w:rPr>
          <w:rFonts w:ascii="標楷體" w:eastAsia="標楷體" w:hAnsi="標楷體"/>
          <w:sz w:val="28"/>
          <w:szCs w:val="28"/>
          <w:lang w:eastAsia="zh-HK"/>
        </w:rPr>
        <w:t>(5</w:t>
      </w:r>
      <w:r w:rsidRPr="00526E17">
        <w:rPr>
          <w:rFonts w:ascii="標楷體" w:eastAsia="標楷體" w:hAnsi="標楷體" w:hint="eastAsia"/>
          <w:sz w:val="28"/>
          <w:szCs w:val="28"/>
          <w:lang w:eastAsia="zh-HK"/>
        </w:rPr>
        <w:t>分</w:t>
      </w:r>
      <w:r w:rsidRPr="00526E17">
        <w:rPr>
          <w:rFonts w:ascii="標楷體" w:eastAsia="標楷體" w:hAnsi="標楷體"/>
          <w:sz w:val="28"/>
          <w:szCs w:val="28"/>
          <w:lang w:eastAsia="zh-HK"/>
        </w:rPr>
        <w:t>x3x5=75)</w:t>
      </w:r>
      <w:r w:rsidRPr="00526E17">
        <w:rPr>
          <w:rFonts w:ascii="標楷體" w:eastAsia="標楷體" w:hAnsi="標楷體" w:hint="eastAsia"/>
          <w:sz w:val="28"/>
          <w:szCs w:val="28"/>
          <w:lang w:eastAsia="zh-HK"/>
        </w:rPr>
        <w:t>、權重</w:t>
      </w:r>
      <w:r w:rsidRPr="00526E17">
        <w:rPr>
          <w:rFonts w:ascii="標楷體" w:eastAsia="標楷體" w:hAnsi="標楷體"/>
          <w:sz w:val="28"/>
          <w:szCs w:val="28"/>
          <w:lang w:eastAsia="zh-HK"/>
        </w:rPr>
        <w:t>2</w:t>
      </w:r>
      <w:r w:rsidRPr="00526E17">
        <w:rPr>
          <w:rFonts w:ascii="標楷體" w:eastAsia="標楷體" w:hAnsi="標楷體" w:hint="eastAsia"/>
          <w:sz w:val="28"/>
          <w:szCs w:val="28"/>
          <w:lang w:eastAsia="zh-HK"/>
        </w:rPr>
        <w:t>有</w:t>
      </w:r>
      <w:r w:rsidRPr="00526E17">
        <w:rPr>
          <w:rFonts w:ascii="標楷體" w:eastAsia="標楷體" w:hAnsi="標楷體"/>
          <w:sz w:val="28"/>
          <w:szCs w:val="28"/>
          <w:lang w:eastAsia="zh-HK"/>
        </w:rPr>
        <w:t>4</w:t>
      </w:r>
      <w:r w:rsidRPr="00526E17">
        <w:rPr>
          <w:rFonts w:ascii="標楷體" w:eastAsia="標楷體" w:hAnsi="標楷體" w:hint="eastAsia"/>
          <w:sz w:val="28"/>
          <w:szCs w:val="28"/>
          <w:lang w:eastAsia="zh-HK"/>
        </w:rPr>
        <w:t>小項</w:t>
      </w:r>
      <w:r w:rsidRPr="00526E17">
        <w:rPr>
          <w:rFonts w:ascii="標楷體" w:eastAsia="標楷體" w:hAnsi="標楷體"/>
          <w:sz w:val="28"/>
          <w:szCs w:val="28"/>
          <w:lang w:eastAsia="zh-HK"/>
        </w:rPr>
        <w:t>(5</w:t>
      </w:r>
      <w:r w:rsidRPr="00526E17">
        <w:rPr>
          <w:rFonts w:ascii="標楷體" w:eastAsia="標楷體" w:hAnsi="標楷體" w:hint="eastAsia"/>
          <w:sz w:val="28"/>
          <w:szCs w:val="28"/>
          <w:lang w:eastAsia="zh-HK"/>
        </w:rPr>
        <w:t>分</w:t>
      </w:r>
      <w:r w:rsidRPr="00526E17">
        <w:rPr>
          <w:rFonts w:ascii="標楷體" w:eastAsia="標楷體" w:hAnsi="標楷體"/>
          <w:sz w:val="28"/>
          <w:szCs w:val="28"/>
          <w:lang w:eastAsia="zh-HK"/>
        </w:rPr>
        <w:t>x2x4=40)</w:t>
      </w:r>
      <w:r w:rsidRPr="00526E17">
        <w:rPr>
          <w:rFonts w:ascii="標楷體" w:eastAsia="標楷體" w:hAnsi="標楷體" w:hint="eastAsia"/>
          <w:sz w:val="28"/>
          <w:szCs w:val="28"/>
          <w:lang w:eastAsia="zh-HK"/>
        </w:rPr>
        <w:t>、權重</w:t>
      </w:r>
      <w:r w:rsidRPr="00526E17">
        <w:rPr>
          <w:rFonts w:ascii="標楷體" w:eastAsia="標楷體" w:hAnsi="標楷體"/>
          <w:sz w:val="28"/>
          <w:szCs w:val="28"/>
          <w:lang w:eastAsia="zh-HK"/>
        </w:rPr>
        <w:t>1</w:t>
      </w:r>
      <w:r w:rsidRPr="00526E17">
        <w:rPr>
          <w:rFonts w:ascii="標楷體" w:eastAsia="標楷體" w:hAnsi="標楷體" w:hint="eastAsia"/>
          <w:sz w:val="28"/>
          <w:szCs w:val="28"/>
          <w:lang w:eastAsia="zh-HK"/>
        </w:rPr>
        <w:t>有</w:t>
      </w:r>
      <w:r w:rsidRPr="00526E17">
        <w:rPr>
          <w:rFonts w:ascii="標楷體" w:eastAsia="標楷體" w:hAnsi="標楷體"/>
          <w:sz w:val="28"/>
          <w:szCs w:val="28"/>
          <w:lang w:eastAsia="zh-HK"/>
        </w:rPr>
        <w:t>2</w:t>
      </w:r>
      <w:r w:rsidRPr="00526E17">
        <w:rPr>
          <w:rFonts w:ascii="標楷體" w:eastAsia="標楷體" w:hAnsi="標楷體" w:hint="eastAsia"/>
          <w:sz w:val="28"/>
          <w:szCs w:val="28"/>
          <w:lang w:eastAsia="zh-HK"/>
        </w:rPr>
        <w:t>小項</w:t>
      </w:r>
      <w:r w:rsidRPr="00526E17">
        <w:rPr>
          <w:rFonts w:ascii="標楷體" w:eastAsia="標楷體" w:hAnsi="標楷體"/>
          <w:sz w:val="28"/>
          <w:szCs w:val="28"/>
          <w:lang w:eastAsia="zh-HK"/>
        </w:rPr>
        <w:t>(5</w:t>
      </w:r>
      <w:r w:rsidRPr="00526E17">
        <w:rPr>
          <w:rFonts w:ascii="標楷體" w:eastAsia="標楷體" w:hAnsi="標楷體" w:hint="eastAsia"/>
          <w:sz w:val="28"/>
          <w:szCs w:val="28"/>
          <w:lang w:eastAsia="zh-HK"/>
        </w:rPr>
        <w:t>分</w:t>
      </w:r>
      <w:r w:rsidRPr="00526E17">
        <w:rPr>
          <w:rFonts w:ascii="標楷體" w:eastAsia="標楷體" w:hAnsi="標楷體"/>
          <w:sz w:val="28"/>
          <w:szCs w:val="28"/>
          <w:lang w:eastAsia="zh-HK"/>
        </w:rPr>
        <w:t>x1x2=10)</w:t>
      </w:r>
      <w:r w:rsidRPr="00526E17">
        <w:rPr>
          <w:rFonts w:ascii="標楷體" w:eastAsia="標楷體" w:hAnsi="標楷體" w:hint="eastAsia"/>
          <w:sz w:val="28"/>
          <w:szCs w:val="28"/>
          <w:lang w:eastAsia="zh-HK"/>
        </w:rPr>
        <w:t>，合計總分為</w:t>
      </w:r>
      <w:r w:rsidRPr="00526E17">
        <w:rPr>
          <w:rFonts w:ascii="標楷體" w:eastAsia="標楷體" w:hAnsi="標楷體"/>
          <w:sz w:val="28"/>
          <w:szCs w:val="28"/>
          <w:lang w:eastAsia="zh-HK"/>
        </w:rPr>
        <w:t>125</w:t>
      </w:r>
      <w:r w:rsidRPr="00526E17">
        <w:rPr>
          <w:rFonts w:ascii="標楷體" w:eastAsia="標楷體" w:hAnsi="標楷體" w:hint="eastAsia"/>
          <w:sz w:val="28"/>
          <w:szCs w:val="28"/>
          <w:lang w:eastAsia="zh-HK"/>
        </w:rPr>
        <w:t>分。建議如前述方式，將計算結果轉換為</w:t>
      </w:r>
      <w:r w:rsidRPr="00526E17">
        <w:rPr>
          <w:rFonts w:ascii="標楷體" w:eastAsia="標楷體" w:hAnsi="標楷體"/>
          <w:sz w:val="28"/>
          <w:szCs w:val="28"/>
          <w:lang w:eastAsia="zh-HK"/>
        </w:rPr>
        <w:t>100</w:t>
      </w:r>
      <w:r w:rsidRPr="00526E17">
        <w:rPr>
          <w:rFonts w:ascii="標楷體" w:eastAsia="標楷體" w:hAnsi="標楷體" w:hint="eastAsia"/>
          <w:sz w:val="28"/>
          <w:szCs w:val="28"/>
          <w:lang w:eastAsia="zh-HK"/>
        </w:rPr>
        <w:t>分制，以便確認其優劣程度。</w:t>
      </w:r>
    </w:p>
    <w:p w:rsidR="007D2AC3" w:rsidRPr="008F478D" w:rsidRDefault="007D2AC3" w:rsidP="00943BFB">
      <w:pPr>
        <w:pStyle w:val="ListParagraph"/>
        <w:numPr>
          <w:ilvl w:val="6"/>
          <w:numId w:val="1"/>
        </w:numPr>
        <w:spacing w:line="400" w:lineRule="exact"/>
        <w:ind w:leftChars="0" w:left="709" w:hanging="283"/>
        <w:rPr>
          <w:rFonts w:ascii="標楷體" w:eastAsia="標楷體" w:hAnsi="標楷體"/>
          <w:sz w:val="28"/>
          <w:szCs w:val="28"/>
          <w:lang w:eastAsia="zh-HK"/>
        </w:rPr>
      </w:pPr>
      <w:r w:rsidRPr="00526E17">
        <w:rPr>
          <w:rFonts w:ascii="標楷體" w:eastAsia="標楷體" w:hAnsi="標楷體"/>
          <w:sz w:val="28"/>
          <w:szCs w:val="28"/>
          <w:lang w:eastAsia="zh-HK"/>
        </w:rPr>
        <w:t>P66</w:t>
      </w:r>
      <w:r w:rsidRPr="00526E17">
        <w:rPr>
          <w:rFonts w:ascii="標楷體" w:eastAsia="標楷體" w:hAnsi="標楷體" w:hint="eastAsia"/>
          <w:sz w:val="28"/>
          <w:szCs w:val="28"/>
          <w:lang w:eastAsia="zh-HK"/>
        </w:rPr>
        <w:t>，本表權重「永續」設定與第</w:t>
      </w:r>
      <w:r w:rsidRPr="00526E17">
        <w:rPr>
          <w:rFonts w:ascii="標楷體" w:eastAsia="標楷體" w:hAnsi="標楷體"/>
          <w:sz w:val="28"/>
          <w:szCs w:val="28"/>
          <w:lang w:eastAsia="zh-HK"/>
        </w:rPr>
        <w:t>65</w:t>
      </w:r>
      <w:r w:rsidRPr="00526E17">
        <w:rPr>
          <w:rFonts w:ascii="標楷體" w:eastAsia="標楷體" w:hAnsi="標楷體" w:hint="eastAsia"/>
          <w:sz w:val="28"/>
          <w:szCs w:val="28"/>
          <w:lang w:eastAsia="zh-HK"/>
        </w:rPr>
        <w:t>頁不同，請更正。</w:t>
      </w:r>
    </w:p>
    <w:p w:rsidR="007D2AC3" w:rsidRPr="00943BFB" w:rsidRDefault="007D2AC3" w:rsidP="003470EB">
      <w:pPr>
        <w:pStyle w:val="ListParagraph"/>
        <w:spacing w:line="400" w:lineRule="exact"/>
        <w:ind w:leftChars="0" w:left="426"/>
        <w:rPr>
          <w:rFonts w:ascii="標楷體" w:eastAsia="標楷體" w:hAnsi="標楷體"/>
          <w:sz w:val="28"/>
          <w:szCs w:val="28"/>
          <w:lang w:eastAsia="zh-HK"/>
        </w:rPr>
      </w:pPr>
    </w:p>
    <w:p w:rsidR="007D2AC3" w:rsidRPr="005D5B70" w:rsidRDefault="007D2AC3" w:rsidP="000E524B">
      <w:pPr>
        <w:numPr>
          <w:ilvl w:val="1"/>
          <w:numId w:val="1"/>
        </w:numPr>
        <w:tabs>
          <w:tab w:val="clear" w:pos="1047"/>
          <w:tab w:val="num" w:pos="567"/>
          <w:tab w:val="left" w:pos="1134"/>
        </w:tabs>
        <w:snapToGrid/>
        <w:spacing w:beforeLines="50" w:after="0" w:line="400" w:lineRule="exact"/>
        <w:ind w:firstLineChars="0" w:hanging="1047"/>
        <w:jc w:val="both"/>
        <w:rPr>
          <w:rFonts w:ascii="標楷體"/>
          <w:b/>
          <w:color w:val="000000"/>
          <w:szCs w:val="28"/>
        </w:rPr>
      </w:pPr>
      <w:r w:rsidRPr="005D5B70">
        <w:rPr>
          <w:rFonts w:ascii="標楷體" w:hAnsi="標楷體" w:hint="eastAsia"/>
          <w:b/>
          <w:color w:val="000000"/>
          <w:szCs w:val="28"/>
        </w:rPr>
        <w:t>經濟部水利署（書面意見）</w:t>
      </w:r>
    </w:p>
    <w:p w:rsidR="007D2AC3" w:rsidRPr="00741CEB" w:rsidRDefault="007D2AC3" w:rsidP="0030755F">
      <w:pPr>
        <w:pStyle w:val="ListParagraph"/>
        <w:numPr>
          <w:ilvl w:val="6"/>
          <w:numId w:val="1"/>
        </w:numPr>
        <w:spacing w:line="400" w:lineRule="exact"/>
        <w:ind w:leftChars="0" w:left="709" w:hanging="283"/>
        <w:rPr>
          <w:rFonts w:ascii="標楷體" w:eastAsia="標楷體" w:hAnsi="標楷體"/>
          <w:sz w:val="28"/>
          <w:szCs w:val="28"/>
          <w:lang w:eastAsia="zh-HK"/>
        </w:rPr>
      </w:pPr>
      <w:r w:rsidRPr="0030755F">
        <w:rPr>
          <w:rFonts w:ascii="標楷體" w:eastAsia="標楷體" w:hAnsi="標楷體" w:hint="eastAsia"/>
          <w:sz w:val="28"/>
          <w:szCs w:val="28"/>
          <w:lang w:eastAsia="zh-HK"/>
        </w:rPr>
        <w:t>本署業於</w:t>
      </w:r>
      <w:r w:rsidRPr="0030755F">
        <w:rPr>
          <w:rFonts w:ascii="標楷體" w:eastAsia="標楷體" w:hAnsi="標楷體"/>
          <w:sz w:val="28"/>
          <w:szCs w:val="28"/>
          <w:lang w:eastAsia="zh-HK"/>
        </w:rPr>
        <w:t>110</w:t>
      </w:r>
      <w:r w:rsidRPr="0030755F">
        <w:rPr>
          <w:rFonts w:ascii="標楷體" w:eastAsia="標楷體" w:hAnsi="標楷體" w:hint="eastAsia"/>
          <w:sz w:val="28"/>
          <w:szCs w:val="28"/>
          <w:lang w:eastAsia="zh-HK"/>
        </w:rPr>
        <w:t>年</w:t>
      </w:r>
      <w:r w:rsidRPr="0030755F">
        <w:rPr>
          <w:rFonts w:ascii="標楷體" w:eastAsia="標楷體" w:hAnsi="標楷體"/>
          <w:sz w:val="28"/>
          <w:szCs w:val="28"/>
          <w:lang w:eastAsia="zh-HK"/>
        </w:rPr>
        <w:t>9</w:t>
      </w:r>
      <w:r w:rsidRPr="0030755F">
        <w:rPr>
          <w:rFonts w:ascii="標楷體" w:eastAsia="標楷體" w:hAnsi="標楷體" w:hint="eastAsia"/>
          <w:sz w:val="28"/>
          <w:szCs w:val="28"/>
          <w:lang w:eastAsia="zh-HK"/>
        </w:rPr>
        <w:t>月</w:t>
      </w:r>
      <w:r w:rsidRPr="0030755F">
        <w:rPr>
          <w:rFonts w:ascii="標楷體" w:eastAsia="標楷體" w:hAnsi="標楷體"/>
          <w:sz w:val="28"/>
          <w:szCs w:val="28"/>
          <w:lang w:eastAsia="zh-HK"/>
        </w:rPr>
        <w:t>17</w:t>
      </w:r>
      <w:r w:rsidRPr="0030755F">
        <w:rPr>
          <w:rFonts w:ascii="標楷體" w:eastAsia="標楷體" w:hAnsi="標楷體" w:hint="eastAsia"/>
          <w:sz w:val="28"/>
          <w:szCs w:val="28"/>
          <w:lang w:eastAsia="zh-HK"/>
        </w:rPr>
        <w:t>日函送「全國水環境改善計畫」縣市水環境改善空間發展藍圖規劃參考手冊</w:t>
      </w:r>
      <w:r w:rsidRPr="0030755F">
        <w:rPr>
          <w:rFonts w:ascii="標楷體" w:eastAsia="標楷體" w:hAnsi="標楷體"/>
          <w:sz w:val="28"/>
          <w:szCs w:val="28"/>
          <w:lang w:eastAsia="zh-HK"/>
        </w:rPr>
        <w:t>(</w:t>
      </w:r>
      <w:r w:rsidRPr="0030755F">
        <w:rPr>
          <w:rFonts w:ascii="標楷體" w:eastAsia="標楷體" w:hAnsi="標楷體" w:hint="eastAsia"/>
          <w:sz w:val="28"/>
          <w:szCs w:val="28"/>
          <w:lang w:eastAsia="zh-HK"/>
        </w:rPr>
        <w:t>草案</w:t>
      </w:r>
      <w:r w:rsidRPr="0030755F">
        <w:rPr>
          <w:rFonts w:ascii="標楷體" w:eastAsia="標楷體" w:hAnsi="標楷體"/>
          <w:sz w:val="28"/>
          <w:szCs w:val="28"/>
          <w:lang w:eastAsia="zh-HK"/>
        </w:rPr>
        <w:t>)1</w:t>
      </w:r>
      <w:r w:rsidRPr="0030755F">
        <w:rPr>
          <w:rFonts w:ascii="標楷體" w:eastAsia="標楷體" w:hAnsi="標楷體" w:hint="eastAsia"/>
          <w:sz w:val="28"/>
          <w:szCs w:val="28"/>
          <w:lang w:eastAsia="zh-HK"/>
        </w:rPr>
        <w:t>份</w:t>
      </w:r>
      <w:r w:rsidRPr="0030755F">
        <w:rPr>
          <w:rFonts w:ascii="標楷體" w:eastAsia="標楷體" w:hAnsi="標楷體"/>
          <w:sz w:val="28"/>
          <w:szCs w:val="28"/>
          <w:lang w:eastAsia="zh-HK"/>
        </w:rPr>
        <w:t>(110</w:t>
      </w:r>
      <w:r w:rsidRPr="0030755F">
        <w:rPr>
          <w:rFonts w:ascii="標楷體" w:eastAsia="標楷體" w:hAnsi="標楷體" w:hint="eastAsia"/>
          <w:sz w:val="28"/>
          <w:szCs w:val="28"/>
          <w:lang w:eastAsia="zh-HK"/>
        </w:rPr>
        <w:t>年</w:t>
      </w:r>
      <w:r w:rsidRPr="0030755F">
        <w:rPr>
          <w:rFonts w:ascii="標楷體" w:eastAsia="標楷體" w:hAnsi="標楷體"/>
          <w:sz w:val="28"/>
          <w:szCs w:val="28"/>
          <w:lang w:eastAsia="zh-HK"/>
        </w:rPr>
        <w:t>9</w:t>
      </w:r>
      <w:r w:rsidRPr="0030755F">
        <w:rPr>
          <w:rFonts w:ascii="標楷體" w:eastAsia="標楷體" w:hAnsi="標楷體" w:hint="eastAsia"/>
          <w:sz w:val="28"/>
          <w:szCs w:val="28"/>
          <w:lang w:eastAsia="zh-HK"/>
        </w:rPr>
        <w:t>月</w:t>
      </w:r>
      <w:r w:rsidRPr="0030755F">
        <w:rPr>
          <w:rFonts w:ascii="標楷體" w:eastAsia="標楷體" w:hAnsi="標楷體"/>
          <w:sz w:val="28"/>
          <w:szCs w:val="28"/>
          <w:lang w:eastAsia="zh-HK"/>
        </w:rPr>
        <w:t>17</w:t>
      </w:r>
      <w:r w:rsidRPr="0030755F">
        <w:rPr>
          <w:rFonts w:ascii="標楷體" w:eastAsia="標楷體" w:hAnsi="標楷體" w:hint="eastAsia"/>
          <w:sz w:val="28"/>
          <w:szCs w:val="28"/>
          <w:lang w:eastAsia="zh-HK"/>
        </w:rPr>
        <w:t>日經水河字第</w:t>
      </w:r>
      <w:r w:rsidRPr="0030755F">
        <w:rPr>
          <w:rFonts w:ascii="標楷體" w:eastAsia="標楷體" w:hAnsi="標楷體"/>
          <w:sz w:val="28"/>
          <w:szCs w:val="28"/>
          <w:lang w:eastAsia="zh-HK"/>
        </w:rPr>
        <w:t>11016114840</w:t>
      </w:r>
      <w:r w:rsidRPr="0030755F">
        <w:rPr>
          <w:rFonts w:ascii="標楷體" w:eastAsia="標楷體" w:hAnsi="標楷體" w:hint="eastAsia"/>
          <w:sz w:val="28"/>
          <w:szCs w:val="28"/>
          <w:lang w:eastAsia="zh-HK"/>
        </w:rPr>
        <w:t>號函</w:t>
      </w:r>
      <w:r w:rsidRPr="0030755F">
        <w:rPr>
          <w:rFonts w:ascii="標楷體" w:eastAsia="標楷體" w:hAnsi="標楷體"/>
          <w:sz w:val="28"/>
          <w:szCs w:val="28"/>
          <w:lang w:eastAsia="zh-HK"/>
        </w:rPr>
        <w:t>(</w:t>
      </w:r>
      <w:r w:rsidRPr="0030755F">
        <w:rPr>
          <w:rFonts w:ascii="標楷體" w:eastAsia="標楷體" w:hAnsi="標楷體" w:hint="eastAsia"/>
          <w:sz w:val="28"/>
          <w:szCs w:val="28"/>
          <w:lang w:eastAsia="zh-HK"/>
        </w:rPr>
        <w:t>諒達</w:t>
      </w:r>
      <w:r w:rsidRPr="0030755F">
        <w:rPr>
          <w:rFonts w:ascii="標楷體" w:eastAsia="標楷體" w:hAnsi="標楷體"/>
          <w:sz w:val="28"/>
          <w:szCs w:val="28"/>
          <w:lang w:eastAsia="zh-HK"/>
        </w:rPr>
        <w:t>))</w:t>
      </w:r>
      <w:r w:rsidRPr="0030755F">
        <w:rPr>
          <w:rFonts w:ascii="標楷體" w:eastAsia="標楷體" w:hAnsi="標楷體" w:hint="eastAsia"/>
          <w:sz w:val="28"/>
          <w:szCs w:val="28"/>
          <w:lang w:eastAsia="zh-HK"/>
        </w:rPr>
        <w:t>，後續成果報告章節請依「附錄一</w:t>
      </w:r>
      <w:r w:rsidRPr="0030755F">
        <w:rPr>
          <w:rFonts w:ascii="標楷體" w:eastAsia="標楷體" w:hAnsi="標楷體"/>
          <w:sz w:val="28"/>
          <w:szCs w:val="28"/>
          <w:lang w:eastAsia="zh-HK"/>
        </w:rPr>
        <w:t>(</w:t>
      </w:r>
      <w:r w:rsidRPr="0030755F">
        <w:rPr>
          <w:rFonts w:ascii="標楷體" w:eastAsia="標楷體" w:hAnsi="標楷體" w:hint="eastAsia"/>
          <w:sz w:val="28"/>
          <w:szCs w:val="28"/>
          <w:lang w:eastAsia="zh-HK"/>
        </w:rPr>
        <w:t>縣</w:t>
      </w:r>
      <w:r w:rsidRPr="0030755F">
        <w:rPr>
          <w:rFonts w:ascii="標楷體" w:eastAsia="標楷體" w:hAnsi="標楷體"/>
          <w:sz w:val="28"/>
          <w:szCs w:val="28"/>
          <w:lang w:eastAsia="zh-HK"/>
        </w:rPr>
        <w:t>)</w:t>
      </w:r>
      <w:r w:rsidRPr="0030755F">
        <w:rPr>
          <w:rFonts w:ascii="標楷體" w:eastAsia="標楷體" w:hAnsi="標楷體" w:hint="eastAsia"/>
          <w:sz w:val="28"/>
          <w:szCs w:val="28"/>
          <w:lang w:eastAsia="zh-HK"/>
        </w:rPr>
        <w:t>市水環境改善空間發展藍圖規劃成果報告書目錄摘要」依序撰擬。另內容請再依「章節內容對照表」修改。再查本報告</w:t>
      </w:r>
      <w:r w:rsidRPr="0030755F">
        <w:rPr>
          <w:rFonts w:ascii="標楷體" w:eastAsia="標楷體" w:hAnsi="標楷體"/>
          <w:sz w:val="28"/>
          <w:szCs w:val="28"/>
          <w:lang w:eastAsia="zh-HK"/>
        </w:rPr>
        <w:t>7.4</w:t>
      </w:r>
      <w:r w:rsidRPr="0030755F">
        <w:rPr>
          <w:rFonts w:ascii="標楷體" w:eastAsia="標楷體" w:hAnsi="標楷體" w:hint="eastAsia"/>
          <w:sz w:val="28"/>
          <w:szCs w:val="28"/>
          <w:lang w:eastAsia="zh-HK"/>
        </w:rPr>
        <w:t>維護管理計畫，目前納於民眾參與計畫一章，後續於成果報告時，以獨立章節辦理修正，並依「章節內容對照表」補充內容</w:t>
      </w:r>
      <w:r w:rsidRPr="0030755F">
        <w:rPr>
          <w:rFonts w:ascii="標楷體" w:eastAsia="標楷體" w:hAnsi="標楷體"/>
          <w:sz w:val="28"/>
          <w:szCs w:val="28"/>
          <w:lang w:eastAsia="zh-HK"/>
        </w:rPr>
        <w:t>(</w:t>
      </w:r>
      <w:r w:rsidRPr="0030755F">
        <w:rPr>
          <w:rFonts w:ascii="標楷體" w:eastAsia="標楷體" w:hAnsi="標楷體" w:hint="eastAsia"/>
          <w:sz w:val="28"/>
          <w:szCs w:val="28"/>
          <w:lang w:eastAsia="zh-HK"/>
        </w:rPr>
        <w:t>應載明後續維護管理計畫、維管資源需求</w:t>
      </w:r>
      <w:r w:rsidRPr="0030755F">
        <w:rPr>
          <w:rFonts w:ascii="標楷體" w:eastAsia="標楷體" w:hAnsi="標楷體"/>
          <w:sz w:val="28"/>
          <w:szCs w:val="28"/>
          <w:lang w:eastAsia="zh-HK"/>
        </w:rPr>
        <w:t>(</w:t>
      </w:r>
      <w:r w:rsidRPr="0030755F">
        <w:rPr>
          <w:rFonts w:ascii="標楷體" w:eastAsia="標楷體" w:hAnsi="標楷體" w:hint="eastAsia"/>
          <w:sz w:val="28"/>
          <w:szCs w:val="28"/>
          <w:lang w:eastAsia="zh-HK"/>
        </w:rPr>
        <w:t>如每年維護管理經費、人力等</w:t>
      </w:r>
      <w:r w:rsidRPr="0030755F">
        <w:rPr>
          <w:rFonts w:ascii="標楷體" w:eastAsia="標楷體" w:hAnsi="標楷體"/>
          <w:sz w:val="28"/>
          <w:szCs w:val="28"/>
          <w:lang w:eastAsia="zh-HK"/>
        </w:rPr>
        <w:t>)</w:t>
      </w:r>
      <w:r w:rsidRPr="0030755F">
        <w:rPr>
          <w:rFonts w:ascii="標楷體" w:eastAsia="標楷體" w:hAnsi="標楷體" w:hint="eastAsia"/>
          <w:sz w:val="28"/>
          <w:szCs w:val="28"/>
          <w:lang w:eastAsia="zh-HK"/>
        </w:rPr>
        <w:t>及營運管理組織，且後續應確實維護管理，以達永續經營。</w:t>
      </w:r>
      <w:r w:rsidRPr="0030755F">
        <w:rPr>
          <w:rFonts w:ascii="標楷體" w:eastAsia="標楷體" w:hAnsi="標楷體"/>
          <w:sz w:val="28"/>
          <w:szCs w:val="28"/>
          <w:lang w:eastAsia="zh-HK"/>
        </w:rPr>
        <w:t>)</w:t>
      </w:r>
      <w:r w:rsidRPr="0030755F">
        <w:rPr>
          <w:rFonts w:ascii="標楷體" w:eastAsia="標楷體" w:hAnsi="標楷體" w:hint="eastAsia"/>
          <w:sz w:val="28"/>
          <w:szCs w:val="28"/>
          <w:lang w:eastAsia="zh-HK"/>
        </w:rPr>
        <w:t>。</w:t>
      </w:r>
    </w:p>
    <w:p w:rsidR="007D2AC3" w:rsidRDefault="007D2AC3" w:rsidP="0030755F">
      <w:pPr>
        <w:pStyle w:val="ListParagraph"/>
        <w:numPr>
          <w:ilvl w:val="6"/>
          <w:numId w:val="1"/>
        </w:numPr>
        <w:spacing w:line="400" w:lineRule="exact"/>
        <w:ind w:leftChars="0" w:left="709" w:hanging="283"/>
        <w:rPr>
          <w:rFonts w:ascii="標楷體" w:eastAsia="標楷體" w:hAnsi="標楷體"/>
          <w:sz w:val="28"/>
          <w:szCs w:val="28"/>
          <w:lang w:eastAsia="zh-HK"/>
        </w:rPr>
      </w:pPr>
      <w:r w:rsidRPr="0030755F">
        <w:rPr>
          <w:rFonts w:ascii="標楷體" w:eastAsia="標楷體" w:hAnsi="標楷體" w:hint="eastAsia"/>
          <w:sz w:val="28"/>
          <w:szCs w:val="28"/>
          <w:lang w:eastAsia="zh-HK"/>
        </w:rPr>
        <w:t>規劃成果包括整體空間發展藍圖，將欲執行之案件空間化，繪製成空間藍圖並標示不同期程之案件。其中空間藍圖建議應包括以</w:t>
      </w:r>
      <w:r w:rsidRPr="0030755F">
        <w:rPr>
          <w:rFonts w:ascii="標楷體" w:eastAsia="標楷體" w:hAnsi="標楷體"/>
          <w:sz w:val="28"/>
          <w:szCs w:val="28"/>
          <w:lang w:eastAsia="zh-HK"/>
        </w:rPr>
        <w:t>GIS</w:t>
      </w:r>
      <w:r w:rsidRPr="0030755F">
        <w:rPr>
          <w:rFonts w:ascii="標楷體" w:eastAsia="標楷體" w:hAnsi="標楷體" w:hint="eastAsia"/>
          <w:sz w:val="28"/>
          <w:szCs w:val="28"/>
          <w:lang w:eastAsia="zh-HK"/>
        </w:rPr>
        <w:t>規格產製之圖資。</w:t>
      </w:r>
    </w:p>
    <w:p w:rsidR="007D2AC3" w:rsidRPr="0030755F" w:rsidRDefault="007D2AC3" w:rsidP="0030755F">
      <w:pPr>
        <w:pStyle w:val="ListParagraph"/>
        <w:numPr>
          <w:ilvl w:val="6"/>
          <w:numId w:val="1"/>
        </w:numPr>
        <w:spacing w:line="400" w:lineRule="exact"/>
        <w:ind w:leftChars="0" w:left="709" w:hanging="283"/>
        <w:rPr>
          <w:rFonts w:ascii="標楷體" w:eastAsia="標楷體" w:hAnsi="標楷體"/>
          <w:sz w:val="28"/>
          <w:szCs w:val="28"/>
          <w:lang w:eastAsia="zh-HK"/>
        </w:rPr>
      </w:pPr>
      <w:r w:rsidRPr="0030755F">
        <w:rPr>
          <w:rFonts w:ascii="標楷體" w:eastAsia="標楷體" w:hAnsi="標楷體" w:hint="eastAsia"/>
          <w:sz w:val="28"/>
          <w:szCs w:val="28"/>
          <w:lang w:eastAsia="zh-HK"/>
        </w:rPr>
        <w:t>查本報告仍有部分地方誤繕，再請修正。</w:t>
      </w:r>
    </w:p>
    <w:p w:rsidR="007D2AC3" w:rsidRPr="0030755F" w:rsidRDefault="007D2AC3" w:rsidP="0030755F">
      <w:pPr>
        <w:pStyle w:val="ListParagraph"/>
        <w:spacing w:line="400" w:lineRule="exact"/>
        <w:ind w:leftChars="0" w:left="709"/>
        <w:rPr>
          <w:rFonts w:ascii="標楷體" w:eastAsia="標楷體" w:hAnsi="標楷體"/>
          <w:sz w:val="28"/>
          <w:szCs w:val="28"/>
          <w:lang w:eastAsia="zh-HK"/>
        </w:rPr>
      </w:pPr>
      <w:r>
        <w:rPr>
          <w:rFonts w:ascii="標楷體" w:eastAsia="標楷體" w:hAnsi="標楷體"/>
          <w:sz w:val="28"/>
          <w:szCs w:val="28"/>
          <w:lang w:eastAsia="zh-HK"/>
        </w:rPr>
        <w:t>(1)P.40</w:t>
      </w:r>
      <w:r w:rsidRPr="0030755F">
        <w:rPr>
          <w:rFonts w:ascii="標楷體" w:eastAsia="標楷體" w:hAnsi="標楷體" w:hint="eastAsia"/>
          <w:sz w:val="28"/>
          <w:szCs w:val="28"/>
          <w:lang w:eastAsia="zh-HK"/>
        </w:rPr>
        <w:t>「河川管理辦法」修正日期為民國</w:t>
      </w:r>
      <w:r w:rsidRPr="0030755F">
        <w:rPr>
          <w:rFonts w:ascii="標楷體" w:eastAsia="標楷體" w:hAnsi="標楷體"/>
          <w:sz w:val="28"/>
          <w:szCs w:val="28"/>
          <w:lang w:eastAsia="zh-HK"/>
        </w:rPr>
        <w:t>111</w:t>
      </w:r>
      <w:r w:rsidRPr="0030755F">
        <w:rPr>
          <w:rFonts w:ascii="標楷體" w:eastAsia="標楷體" w:hAnsi="標楷體" w:hint="eastAsia"/>
          <w:sz w:val="28"/>
          <w:szCs w:val="28"/>
          <w:lang w:eastAsia="zh-HK"/>
        </w:rPr>
        <w:t>年</w:t>
      </w:r>
      <w:r w:rsidRPr="0030755F">
        <w:rPr>
          <w:rFonts w:ascii="標楷體" w:eastAsia="標楷體" w:hAnsi="標楷體"/>
          <w:sz w:val="28"/>
          <w:szCs w:val="28"/>
          <w:lang w:eastAsia="zh-HK"/>
        </w:rPr>
        <w:t>11</w:t>
      </w:r>
      <w:r w:rsidRPr="0030755F">
        <w:rPr>
          <w:rFonts w:ascii="標楷體" w:eastAsia="標楷體" w:hAnsi="標楷體" w:hint="eastAsia"/>
          <w:sz w:val="28"/>
          <w:szCs w:val="28"/>
          <w:lang w:eastAsia="zh-HK"/>
        </w:rPr>
        <w:t>月</w:t>
      </w:r>
      <w:r w:rsidRPr="0030755F">
        <w:rPr>
          <w:rFonts w:ascii="標楷體" w:eastAsia="標楷體" w:hAnsi="標楷體"/>
          <w:sz w:val="28"/>
          <w:szCs w:val="28"/>
          <w:lang w:eastAsia="zh-HK"/>
        </w:rPr>
        <w:t>01</w:t>
      </w:r>
      <w:r w:rsidRPr="0030755F">
        <w:rPr>
          <w:rFonts w:ascii="標楷體" w:eastAsia="標楷體" w:hAnsi="標楷體" w:hint="eastAsia"/>
          <w:sz w:val="28"/>
          <w:szCs w:val="28"/>
          <w:lang w:eastAsia="zh-HK"/>
        </w:rPr>
        <w:t>日，請再修正。</w:t>
      </w:r>
    </w:p>
    <w:p w:rsidR="007D2AC3" w:rsidRPr="0030755F" w:rsidRDefault="007D2AC3" w:rsidP="0030755F">
      <w:pPr>
        <w:pStyle w:val="ListParagraph"/>
        <w:spacing w:line="400" w:lineRule="exact"/>
        <w:ind w:leftChars="0" w:left="709"/>
        <w:rPr>
          <w:rFonts w:ascii="標楷體" w:eastAsia="標楷體" w:hAnsi="標楷體"/>
          <w:sz w:val="28"/>
          <w:szCs w:val="28"/>
          <w:lang w:eastAsia="zh-HK"/>
        </w:rPr>
      </w:pPr>
      <w:r>
        <w:rPr>
          <w:rFonts w:ascii="標楷體" w:eastAsia="標楷體" w:hAnsi="標楷體"/>
          <w:sz w:val="28"/>
          <w:szCs w:val="28"/>
          <w:lang w:eastAsia="zh-HK"/>
        </w:rPr>
        <w:t>(2)P.46</w:t>
      </w:r>
      <w:r w:rsidRPr="0030755F">
        <w:rPr>
          <w:rFonts w:ascii="標楷體" w:eastAsia="標楷體" w:hAnsi="標楷體" w:hint="eastAsia"/>
          <w:sz w:val="28"/>
          <w:szCs w:val="28"/>
          <w:lang w:eastAsia="zh-HK"/>
        </w:rPr>
        <w:t>標題</w:t>
      </w:r>
      <w:r w:rsidRPr="0030755F">
        <w:rPr>
          <w:rFonts w:ascii="標楷體" w:eastAsia="標楷體" w:hAnsi="標楷體"/>
          <w:sz w:val="28"/>
          <w:szCs w:val="28"/>
          <w:lang w:eastAsia="zh-HK"/>
        </w:rPr>
        <w:t>:</w:t>
      </w:r>
      <w:r w:rsidRPr="0030755F">
        <w:rPr>
          <w:rFonts w:ascii="標楷體" w:eastAsia="標楷體" w:hAnsi="標楷體" w:hint="eastAsia"/>
          <w:sz w:val="28"/>
          <w:szCs w:val="28"/>
          <w:lang w:eastAsia="zh-HK"/>
        </w:rPr>
        <w:t>流域民生用水「汙」染，請修正為「污」。</w:t>
      </w:r>
    </w:p>
    <w:p w:rsidR="007D2AC3" w:rsidRPr="0030755F" w:rsidRDefault="007D2AC3" w:rsidP="0030755F">
      <w:pPr>
        <w:pStyle w:val="ListParagraph"/>
        <w:spacing w:line="400" w:lineRule="exact"/>
        <w:ind w:leftChars="0" w:left="709"/>
        <w:rPr>
          <w:rFonts w:ascii="標楷體" w:eastAsia="標楷體" w:hAnsi="標楷體"/>
          <w:sz w:val="28"/>
          <w:szCs w:val="28"/>
          <w:lang w:eastAsia="zh-HK"/>
        </w:rPr>
      </w:pPr>
      <w:r>
        <w:rPr>
          <w:rFonts w:ascii="標楷體" w:eastAsia="標楷體" w:hAnsi="標楷體"/>
          <w:sz w:val="28"/>
          <w:szCs w:val="28"/>
          <w:lang w:eastAsia="zh-HK"/>
        </w:rPr>
        <w:t>(3)P.66</w:t>
      </w:r>
      <w:r w:rsidRPr="0030755F">
        <w:rPr>
          <w:rFonts w:ascii="標楷體" w:eastAsia="標楷體" w:hAnsi="標楷體" w:hint="eastAsia"/>
          <w:sz w:val="28"/>
          <w:szCs w:val="28"/>
          <w:lang w:eastAsia="zh-HK"/>
        </w:rPr>
        <w:t>有關</w:t>
      </w:r>
      <w:r w:rsidRPr="0030755F">
        <w:rPr>
          <w:rFonts w:ascii="標楷體" w:eastAsia="標楷體" w:hAnsi="標楷體"/>
          <w:sz w:val="28"/>
          <w:szCs w:val="28"/>
          <w:lang w:eastAsia="zh-HK"/>
        </w:rPr>
        <w:t>5.3</w:t>
      </w:r>
      <w:r w:rsidRPr="0030755F">
        <w:rPr>
          <w:rFonts w:ascii="標楷體" w:eastAsia="標楷體" w:hAnsi="標楷體" w:hint="eastAsia"/>
          <w:sz w:val="28"/>
          <w:szCs w:val="28"/>
          <w:lang w:eastAsia="zh-HK"/>
        </w:rPr>
        <w:t>節</w:t>
      </w:r>
      <w:r w:rsidRPr="0030755F">
        <w:rPr>
          <w:rFonts w:ascii="標楷體" w:eastAsia="標楷體" w:hAnsi="標楷體"/>
          <w:sz w:val="28"/>
          <w:szCs w:val="28"/>
          <w:lang w:eastAsia="zh-HK"/>
        </w:rPr>
        <w:t xml:space="preserve"> </w:t>
      </w:r>
      <w:r w:rsidRPr="0030755F">
        <w:rPr>
          <w:rFonts w:ascii="標楷體" w:eastAsia="標楷體" w:hAnsi="標楷體" w:hint="eastAsia"/>
          <w:sz w:val="28"/>
          <w:szCs w:val="28"/>
          <w:lang w:eastAsia="zh-HK"/>
        </w:rPr>
        <w:t>導入</w:t>
      </w:r>
      <w:r w:rsidRPr="0030755F">
        <w:rPr>
          <w:rFonts w:ascii="標楷體" w:eastAsia="標楷體" w:hAnsi="標楷體"/>
          <w:sz w:val="28"/>
          <w:szCs w:val="28"/>
          <w:lang w:eastAsia="zh-HK"/>
        </w:rPr>
        <w:t>NbS(</w:t>
      </w:r>
      <w:r w:rsidRPr="0030755F">
        <w:rPr>
          <w:rFonts w:ascii="標楷體" w:eastAsia="標楷體" w:hAnsi="標楷體" w:hint="eastAsia"/>
          <w:sz w:val="28"/>
          <w:szCs w:val="28"/>
          <w:lang w:eastAsia="zh-HK"/>
        </w:rPr>
        <w:t>自然為本解決方案</w:t>
      </w:r>
      <w:r w:rsidRPr="0030755F">
        <w:rPr>
          <w:rFonts w:ascii="標楷體" w:eastAsia="標楷體" w:hAnsi="標楷體"/>
          <w:sz w:val="28"/>
          <w:szCs w:val="28"/>
          <w:lang w:eastAsia="zh-HK"/>
        </w:rPr>
        <w:t>)</w:t>
      </w:r>
      <w:r w:rsidRPr="0030755F">
        <w:rPr>
          <w:rFonts w:ascii="標楷體" w:eastAsia="標楷體" w:hAnsi="標楷體" w:hint="eastAsia"/>
          <w:sz w:val="28"/>
          <w:szCs w:val="28"/>
          <w:lang w:eastAsia="zh-HK"/>
        </w:rPr>
        <w:t>及碳排影響評估一節，本章內容有</w:t>
      </w:r>
      <w:r w:rsidRPr="0030755F">
        <w:rPr>
          <w:rFonts w:ascii="標楷體" w:eastAsia="標楷體" w:hAnsi="標楷體"/>
          <w:sz w:val="28"/>
          <w:szCs w:val="28"/>
          <w:lang w:eastAsia="zh-HK"/>
        </w:rPr>
        <w:t>NBS</w:t>
      </w:r>
      <w:r w:rsidRPr="0030755F">
        <w:rPr>
          <w:rFonts w:ascii="標楷體" w:eastAsia="標楷體" w:hAnsi="標楷體" w:hint="eastAsia"/>
          <w:sz w:val="28"/>
          <w:szCs w:val="28"/>
          <w:lang w:eastAsia="zh-HK"/>
        </w:rPr>
        <w:t>及</w:t>
      </w:r>
      <w:r w:rsidRPr="0030755F">
        <w:rPr>
          <w:rFonts w:ascii="標楷體" w:eastAsia="標楷體" w:hAnsi="標楷體"/>
          <w:sz w:val="28"/>
          <w:szCs w:val="28"/>
          <w:lang w:eastAsia="zh-HK"/>
        </w:rPr>
        <w:t>NbS</w:t>
      </w:r>
      <w:r w:rsidRPr="0030755F">
        <w:rPr>
          <w:rFonts w:ascii="標楷體" w:eastAsia="標楷體" w:hAnsi="標楷體" w:hint="eastAsia"/>
          <w:sz w:val="28"/>
          <w:szCs w:val="28"/>
          <w:lang w:eastAsia="zh-HK"/>
        </w:rPr>
        <w:t>等縮寫名詞，建議統一縮寫名詞，以利閱讀。</w:t>
      </w:r>
    </w:p>
    <w:p w:rsidR="007D2AC3" w:rsidRDefault="007D2AC3" w:rsidP="0030755F">
      <w:pPr>
        <w:pStyle w:val="ListParagraph"/>
        <w:spacing w:line="400" w:lineRule="exact"/>
        <w:ind w:leftChars="0" w:left="709"/>
        <w:rPr>
          <w:rFonts w:ascii="標楷體" w:eastAsia="標楷體" w:hAnsi="標楷體"/>
          <w:sz w:val="28"/>
          <w:szCs w:val="28"/>
          <w:lang w:eastAsia="zh-HK"/>
        </w:rPr>
      </w:pPr>
      <w:r>
        <w:rPr>
          <w:rFonts w:ascii="標楷體" w:eastAsia="標楷體" w:hAnsi="標楷體"/>
          <w:sz w:val="28"/>
          <w:szCs w:val="28"/>
          <w:lang w:eastAsia="zh-HK"/>
        </w:rPr>
        <w:t>(4)P.80</w:t>
      </w:r>
      <w:r>
        <w:rPr>
          <w:rFonts w:ascii="標楷體" w:eastAsia="標楷體" w:hAnsi="標楷體" w:hint="eastAsia"/>
          <w:sz w:val="28"/>
          <w:szCs w:val="28"/>
          <w:lang w:eastAsia="zh-HK"/>
        </w:rPr>
        <w:t>倒數第三行規「劃」設計。</w:t>
      </w:r>
    </w:p>
    <w:p w:rsidR="007D2AC3" w:rsidRDefault="007D2AC3" w:rsidP="007822D1">
      <w:pPr>
        <w:pStyle w:val="ListParagraph"/>
        <w:spacing w:line="400" w:lineRule="exact"/>
        <w:ind w:leftChars="0" w:left="1220"/>
        <w:rPr>
          <w:rFonts w:ascii="標楷體" w:eastAsia="標楷體" w:hAnsi="標楷體"/>
          <w:kern w:val="0"/>
          <w:sz w:val="28"/>
          <w:szCs w:val="28"/>
        </w:rPr>
      </w:pPr>
    </w:p>
    <w:p w:rsidR="007D2AC3" w:rsidRPr="005D5B70" w:rsidRDefault="007D2AC3" w:rsidP="000E524B">
      <w:pPr>
        <w:numPr>
          <w:ilvl w:val="1"/>
          <w:numId w:val="1"/>
        </w:numPr>
        <w:tabs>
          <w:tab w:val="clear" w:pos="1047"/>
          <w:tab w:val="num" w:pos="567"/>
          <w:tab w:val="left" w:pos="1134"/>
        </w:tabs>
        <w:snapToGrid/>
        <w:spacing w:beforeLines="50" w:after="0" w:line="400" w:lineRule="exact"/>
        <w:ind w:firstLineChars="0" w:hanging="1047"/>
        <w:jc w:val="both"/>
        <w:rPr>
          <w:rFonts w:ascii="標楷體"/>
          <w:b/>
          <w:bCs/>
          <w:szCs w:val="28"/>
        </w:rPr>
      </w:pPr>
      <w:r w:rsidRPr="005D5B70">
        <w:rPr>
          <w:rFonts w:ascii="標楷體" w:hAnsi="標楷體" w:hint="eastAsia"/>
          <w:b/>
          <w:color w:val="000000"/>
          <w:szCs w:val="28"/>
        </w:rPr>
        <w:t>本局規劃課</w:t>
      </w:r>
      <w:r w:rsidRPr="005D5B70">
        <w:rPr>
          <w:rFonts w:ascii="標楷體" w:hAnsi="標楷體"/>
          <w:b/>
          <w:color w:val="000000"/>
          <w:szCs w:val="28"/>
        </w:rPr>
        <w:t xml:space="preserve"> </w:t>
      </w:r>
      <w:r w:rsidRPr="005D5B70">
        <w:rPr>
          <w:rFonts w:ascii="標楷體" w:hAnsi="標楷體" w:hint="eastAsia"/>
          <w:b/>
          <w:color w:val="000000"/>
          <w:szCs w:val="28"/>
        </w:rPr>
        <w:t>陳課長界文</w:t>
      </w:r>
    </w:p>
    <w:p w:rsidR="007D2AC3" w:rsidRPr="005A3E0D" w:rsidRDefault="007D2AC3" w:rsidP="005A3E0D">
      <w:pPr>
        <w:pStyle w:val="ListParagraph"/>
        <w:numPr>
          <w:ilvl w:val="6"/>
          <w:numId w:val="1"/>
        </w:numPr>
        <w:spacing w:line="400" w:lineRule="exact"/>
        <w:ind w:leftChars="0" w:left="709" w:hanging="283"/>
        <w:rPr>
          <w:rFonts w:ascii="標楷體" w:eastAsia="標楷體" w:hAnsi="標楷體"/>
          <w:sz w:val="28"/>
          <w:szCs w:val="28"/>
          <w:lang w:eastAsia="zh-HK"/>
        </w:rPr>
      </w:pPr>
      <w:r w:rsidRPr="005A3E0D">
        <w:rPr>
          <w:rFonts w:ascii="標楷體" w:eastAsia="標楷體" w:hAnsi="標楷體" w:hint="eastAsia"/>
          <w:sz w:val="28"/>
          <w:szCs w:val="28"/>
          <w:lang w:eastAsia="zh-HK"/>
        </w:rPr>
        <w:t>本藍圖規劃計畫執行進度及成果內容，值得肯定。但因本計畫第一次執行，成果細節需再俢正可更好，為利配合後續工程提報，請於四月底前驗收，報本局請領尾款結案。</w:t>
      </w:r>
    </w:p>
    <w:p w:rsidR="007D2AC3" w:rsidRPr="005A3E0D" w:rsidRDefault="007D2AC3" w:rsidP="005A3E0D">
      <w:pPr>
        <w:pStyle w:val="ListParagraph"/>
        <w:numPr>
          <w:ilvl w:val="6"/>
          <w:numId w:val="1"/>
        </w:numPr>
        <w:spacing w:line="400" w:lineRule="exact"/>
        <w:ind w:leftChars="0" w:left="709" w:hanging="283"/>
        <w:rPr>
          <w:rFonts w:ascii="標楷體" w:eastAsia="標楷體" w:hAnsi="標楷體"/>
          <w:sz w:val="28"/>
          <w:szCs w:val="28"/>
          <w:lang w:eastAsia="zh-HK"/>
        </w:rPr>
      </w:pPr>
      <w:r w:rsidRPr="005A3E0D">
        <w:rPr>
          <w:rFonts w:ascii="標楷體" w:eastAsia="標楷體" w:hAnsi="標楷體" w:hint="eastAsia"/>
          <w:sz w:val="28"/>
          <w:szCs w:val="28"/>
          <w:lang w:eastAsia="zh-HK"/>
        </w:rPr>
        <w:t>依注意事項，未來工程提報案件必須先納入藍圖規劃中，請市政府盤點第七批工程是否已納入藍圖規劃計畫。</w:t>
      </w:r>
    </w:p>
    <w:p w:rsidR="007D2AC3" w:rsidRPr="005A3E0D" w:rsidRDefault="007D2AC3" w:rsidP="005A3E0D">
      <w:pPr>
        <w:pStyle w:val="ListParagraph"/>
        <w:numPr>
          <w:ilvl w:val="6"/>
          <w:numId w:val="1"/>
        </w:numPr>
        <w:spacing w:line="400" w:lineRule="exact"/>
        <w:ind w:leftChars="0" w:left="709" w:hanging="283"/>
        <w:rPr>
          <w:rFonts w:ascii="標楷體" w:eastAsia="標楷體" w:hAnsi="標楷體"/>
          <w:sz w:val="28"/>
          <w:szCs w:val="28"/>
          <w:lang w:eastAsia="zh-HK"/>
        </w:rPr>
      </w:pPr>
      <w:r w:rsidRPr="005A3E0D">
        <w:rPr>
          <w:rFonts w:ascii="標楷體" w:eastAsia="標楷體" w:hAnsi="標楷體" w:hint="eastAsia"/>
          <w:sz w:val="28"/>
          <w:szCs w:val="28"/>
          <w:lang w:eastAsia="zh-HK"/>
        </w:rPr>
        <w:t>本計畫願景目標為「</w:t>
      </w:r>
      <w:r w:rsidRPr="005A3E0D">
        <w:rPr>
          <w:rFonts w:ascii="標楷體" w:eastAsia="標楷體" w:hAnsi="標楷體"/>
          <w:sz w:val="28"/>
          <w:szCs w:val="28"/>
          <w:lang w:eastAsia="zh-HK"/>
        </w:rPr>
        <w:t>2035</w:t>
      </w:r>
      <w:r w:rsidRPr="005A3E0D">
        <w:rPr>
          <w:rFonts w:ascii="標楷體" w:eastAsia="標楷體" w:hAnsi="標楷體" w:hint="eastAsia"/>
          <w:sz w:val="28"/>
          <w:szCs w:val="28"/>
          <w:lang w:eastAsia="zh-HK"/>
        </w:rPr>
        <w:t>年</w:t>
      </w:r>
      <w:r w:rsidRPr="005A3E0D">
        <w:rPr>
          <w:rFonts w:ascii="標楷體" w:eastAsia="標楷體" w:hAnsi="標楷體"/>
          <w:sz w:val="28"/>
          <w:szCs w:val="28"/>
          <w:lang w:eastAsia="zh-HK"/>
        </w:rPr>
        <w:t>Takao</w:t>
      </w:r>
      <w:r w:rsidRPr="005A3E0D">
        <w:rPr>
          <w:rFonts w:ascii="標楷體" w:eastAsia="標楷體" w:hAnsi="標楷體" w:hint="eastAsia"/>
          <w:sz w:val="28"/>
          <w:szCs w:val="28"/>
          <w:lang w:eastAsia="zh-HK"/>
        </w:rPr>
        <w:t>雄蓋水」，</w:t>
      </w:r>
      <w:r w:rsidRPr="005A3E0D">
        <w:rPr>
          <w:rFonts w:ascii="標楷體" w:eastAsia="標楷體" w:hAnsi="標楷體"/>
          <w:sz w:val="28"/>
          <w:szCs w:val="28"/>
          <w:lang w:eastAsia="zh-HK"/>
        </w:rPr>
        <w:t>2035</w:t>
      </w:r>
      <w:r w:rsidRPr="005A3E0D">
        <w:rPr>
          <w:rFonts w:ascii="標楷體" w:eastAsia="標楷體" w:hAnsi="標楷體" w:hint="eastAsia"/>
          <w:sz w:val="28"/>
          <w:szCs w:val="28"/>
          <w:lang w:eastAsia="zh-HK"/>
        </w:rPr>
        <w:t>年所代表意義或目標為何？</w:t>
      </w:r>
    </w:p>
    <w:p w:rsidR="007D2AC3" w:rsidRPr="005A3E0D" w:rsidRDefault="007D2AC3" w:rsidP="005A3E0D">
      <w:pPr>
        <w:pStyle w:val="ListParagraph"/>
        <w:numPr>
          <w:ilvl w:val="6"/>
          <w:numId w:val="1"/>
        </w:numPr>
        <w:spacing w:line="400" w:lineRule="exact"/>
        <w:ind w:leftChars="0" w:left="709" w:hanging="283"/>
        <w:rPr>
          <w:rFonts w:ascii="標楷體" w:eastAsia="標楷體" w:hAnsi="標楷體"/>
          <w:sz w:val="28"/>
          <w:szCs w:val="28"/>
          <w:lang w:eastAsia="zh-HK"/>
        </w:rPr>
      </w:pPr>
      <w:r w:rsidRPr="005A3E0D">
        <w:rPr>
          <w:rFonts w:ascii="標楷體" w:eastAsia="標楷體" w:hAnsi="標楷體" w:hint="eastAsia"/>
          <w:sz w:val="28"/>
          <w:szCs w:val="28"/>
          <w:lang w:eastAsia="zh-HK"/>
        </w:rPr>
        <w:t>觀察本計畫執行一年多過程，民眾參與有以下問題，第一為所邀請權益關係人出席率低，民眾參與效益不高；第二目前所邀請權益關係人僅有區公所、里長、</w:t>
      </w:r>
      <w:r w:rsidRPr="005A3E0D">
        <w:rPr>
          <w:rFonts w:ascii="標楷體" w:eastAsia="標楷體" w:hAnsi="標楷體"/>
          <w:sz w:val="28"/>
          <w:szCs w:val="28"/>
          <w:lang w:eastAsia="zh-HK"/>
        </w:rPr>
        <w:t>NGO</w:t>
      </w:r>
      <w:r w:rsidRPr="005A3E0D">
        <w:rPr>
          <w:rFonts w:ascii="標楷體" w:eastAsia="標楷體" w:hAnsi="標楷體" w:hint="eastAsia"/>
          <w:sz w:val="28"/>
          <w:szCs w:val="28"/>
          <w:lang w:eastAsia="zh-HK"/>
        </w:rPr>
        <w:t>、</w:t>
      </w:r>
      <w:r w:rsidRPr="005A3E0D">
        <w:rPr>
          <w:rFonts w:ascii="標楷體" w:eastAsia="標楷體" w:hAnsi="標楷體"/>
          <w:sz w:val="28"/>
          <w:szCs w:val="28"/>
          <w:lang w:eastAsia="zh-HK"/>
        </w:rPr>
        <w:t>NPO</w:t>
      </w:r>
      <w:r w:rsidRPr="005A3E0D">
        <w:rPr>
          <w:rFonts w:ascii="標楷體" w:eastAsia="標楷體" w:hAnsi="標楷體" w:hint="eastAsia"/>
          <w:sz w:val="28"/>
          <w:szCs w:val="28"/>
          <w:lang w:eastAsia="zh-HK"/>
        </w:rPr>
        <w:t>，當地民眾為工程施作後最直接相關，應聽聽當地民眾意見。</w:t>
      </w:r>
    </w:p>
    <w:p w:rsidR="007D2AC3" w:rsidRDefault="007D2AC3" w:rsidP="005A3E0D">
      <w:pPr>
        <w:pStyle w:val="ListParagraph"/>
        <w:numPr>
          <w:ilvl w:val="6"/>
          <w:numId w:val="1"/>
        </w:numPr>
        <w:spacing w:line="400" w:lineRule="exact"/>
        <w:ind w:leftChars="0" w:left="709" w:hanging="283"/>
        <w:rPr>
          <w:rFonts w:ascii="標楷體" w:eastAsia="標楷體" w:hAnsi="標楷體"/>
          <w:sz w:val="28"/>
          <w:szCs w:val="28"/>
          <w:lang w:eastAsia="zh-HK"/>
        </w:rPr>
      </w:pPr>
      <w:r w:rsidRPr="005A3E0D">
        <w:rPr>
          <w:rFonts w:ascii="標楷體" w:eastAsia="標楷體" w:hAnsi="標楷體" w:hint="eastAsia"/>
          <w:sz w:val="28"/>
          <w:szCs w:val="28"/>
          <w:lang w:eastAsia="zh-HK"/>
        </w:rPr>
        <w:t>報告中說明公開資訊更新頻率分為每周、每月、每季，請說明更新頻率實際上如何執行？</w:t>
      </w:r>
    </w:p>
    <w:p w:rsidR="007D2AC3" w:rsidRPr="00741CEB" w:rsidRDefault="007D2AC3" w:rsidP="008C6FBE">
      <w:pPr>
        <w:pStyle w:val="ListParagraph"/>
        <w:spacing w:line="400" w:lineRule="exact"/>
        <w:ind w:leftChars="0" w:left="709"/>
        <w:rPr>
          <w:rFonts w:ascii="標楷體" w:eastAsia="標楷體" w:hAnsi="標楷體"/>
          <w:sz w:val="28"/>
          <w:szCs w:val="28"/>
          <w:lang w:eastAsia="zh-HK"/>
        </w:rPr>
      </w:pPr>
    </w:p>
    <w:p w:rsidR="007D2AC3" w:rsidRPr="005D5B70" w:rsidRDefault="007D2AC3" w:rsidP="000E524B">
      <w:pPr>
        <w:numPr>
          <w:ilvl w:val="1"/>
          <w:numId w:val="1"/>
        </w:numPr>
        <w:tabs>
          <w:tab w:val="clear" w:pos="1047"/>
          <w:tab w:val="num" w:pos="567"/>
          <w:tab w:val="left" w:pos="1134"/>
        </w:tabs>
        <w:snapToGrid/>
        <w:spacing w:beforeLines="50" w:after="0" w:line="400" w:lineRule="exact"/>
        <w:ind w:firstLineChars="0" w:hanging="1047"/>
        <w:jc w:val="both"/>
        <w:rPr>
          <w:rFonts w:ascii="標楷體"/>
          <w:b/>
          <w:color w:val="000000"/>
          <w:szCs w:val="28"/>
        </w:rPr>
      </w:pPr>
      <w:r w:rsidRPr="005D5B70">
        <w:rPr>
          <w:rFonts w:ascii="標楷體" w:hAnsi="標楷體" w:hint="eastAsia"/>
          <w:b/>
          <w:color w:val="000000"/>
          <w:szCs w:val="28"/>
        </w:rPr>
        <w:t>本局規劃課</w:t>
      </w:r>
      <w:r w:rsidRPr="005D5B70">
        <w:rPr>
          <w:rFonts w:ascii="標楷體" w:hAnsi="標楷體"/>
          <w:b/>
          <w:color w:val="000000"/>
          <w:szCs w:val="28"/>
        </w:rPr>
        <w:t xml:space="preserve"> </w:t>
      </w:r>
      <w:r w:rsidRPr="005D5B70">
        <w:rPr>
          <w:rFonts w:ascii="標楷體" w:hAnsi="標楷體" w:hint="eastAsia"/>
          <w:b/>
          <w:color w:val="000000"/>
          <w:szCs w:val="28"/>
        </w:rPr>
        <w:t>孫工程司子安</w:t>
      </w:r>
    </w:p>
    <w:p w:rsidR="007D2AC3" w:rsidRDefault="007D2AC3" w:rsidP="0021496B">
      <w:pPr>
        <w:pStyle w:val="ListParagraph"/>
        <w:numPr>
          <w:ilvl w:val="6"/>
          <w:numId w:val="1"/>
        </w:numPr>
        <w:spacing w:line="400" w:lineRule="exact"/>
        <w:ind w:leftChars="0" w:left="709" w:hanging="283"/>
        <w:rPr>
          <w:rFonts w:ascii="標楷體" w:eastAsia="標楷體" w:hAnsi="標楷體"/>
          <w:sz w:val="28"/>
          <w:szCs w:val="28"/>
          <w:lang w:eastAsia="zh-HK"/>
        </w:rPr>
      </w:pPr>
      <w:r w:rsidRPr="0021496B">
        <w:rPr>
          <w:rFonts w:ascii="標楷體" w:eastAsia="標楷體" w:hAnsi="標楷體" w:hint="eastAsia"/>
          <w:sz w:val="28"/>
          <w:szCs w:val="28"/>
          <w:lang w:eastAsia="zh-HK"/>
        </w:rPr>
        <w:t>有關空間發展藍圖規劃案，請依據「全國水環境改善計畫執行作業注意事項」相關規定及「全國水環境改善計畫」縣市水環境改善空間發展藍圖規劃參考手冊辦理。</w:t>
      </w:r>
    </w:p>
    <w:p w:rsidR="007D2AC3" w:rsidRDefault="007D2AC3" w:rsidP="0021496B">
      <w:pPr>
        <w:pStyle w:val="ListParagraph"/>
        <w:numPr>
          <w:ilvl w:val="6"/>
          <w:numId w:val="1"/>
        </w:numPr>
        <w:spacing w:line="400" w:lineRule="exact"/>
        <w:ind w:leftChars="0" w:left="709" w:hanging="283"/>
        <w:rPr>
          <w:rFonts w:ascii="標楷體" w:eastAsia="標楷體" w:hAnsi="標楷體"/>
          <w:sz w:val="28"/>
          <w:szCs w:val="28"/>
          <w:lang w:eastAsia="zh-HK"/>
        </w:rPr>
      </w:pPr>
      <w:r w:rsidRPr="0021496B">
        <w:rPr>
          <w:rFonts w:ascii="標楷體" w:eastAsia="標楷體" w:hAnsi="標楷體" w:hint="eastAsia"/>
          <w:sz w:val="28"/>
          <w:szCs w:val="28"/>
          <w:lang w:eastAsia="zh-HK"/>
        </w:rPr>
        <w:t>報告</w:t>
      </w:r>
      <w:r w:rsidRPr="0021496B">
        <w:rPr>
          <w:rFonts w:ascii="標楷體" w:eastAsia="標楷體" w:hAnsi="標楷體"/>
          <w:sz w:val="28"/>
          <w:szCs w:val="28"/>
          <w:lang w:eastAsia="zh-HK"/>
        </w:rPr>
        <w:t>P77</w:t>
      </w:r>
      <w:r w:rsidRPr="0021496B">
        <w:rPr>
          <w:rFonts w:ascii="標楷體" w:eastAsia="標楷體" w:hAnsi="標楷體" w:hint="eastAsia"/>
          <w:sz w:val="28"/>
          <w:szCs w:val="28"/>
          <w:lang w:eastAsia="zh-HK"/>
        </w:rPr>
        <w:t>，有提到辦了「</w:t>
      </w:r>
      <w:r w:rsidRPr="0021496B">
        <w:rPr>
          <w:rFonts w:ascii="標楷體" w:eastAsia="標楷體" w:hAnsi="標楷體"/>
          <w:sz w:val="28"/>
          <w:szCs w:val="28"/>
          <w:lang w:eastAsia="zh-HK"/>
        </w:rPr>
        <w:t>6</w:t>
      </w:r>
      <w:r w:rsidRPr="0021496B">
        <w:rPr>
          <w:rFonts w:ascii="標楷體" w:eastAsia="標楷體" w:hAnsi="標楷體" w:hint="eastAsia"/>
          <w:sz w:val="28"/>
          <w:szCs w:val="28"/>
          <w:lang w:eastAsia="zh-HK"/>
        </w:rPr>
        <w:t>場水域亮點會勘」，請補充是那些地方與相關紀錄。</w:t>
      </w:r>
    </w:p>
    <w:p w:rsidR="007D2AC3" w:rsidRDefault="007D2AC3" w:rsidP="0021496B">
      <w:pPr>
        <w:pStyle w:val="ListParagraph"/>
        <w:numPr>
          <w:ilvl w:val="6"/>
          <w:numId w:val="1"/>
        </w:numPr>
        <w:spacing w:line="400" w:lineRule="exact"/>
        <w:ind w:leftChars="0" w:left="709" w:hanging="283"/>
        <w:rPr>
          <w:rFonts w:ascii="標楷體" w:eastAsia="標楷體" w:hAnsi="標楷體"/>
          <w:sz w:val="28"/>
          <w:szCs w:val="28"/>
          <w:lang w:eastAsia="zh-HK"/>
        </w:rPr>
      </w:pPr>
      <w:r w:rsidRPr="0021496B">
        <w:rPr>
          <w:rFonts w:ascii="標楷體" w:eastAsia="標楷體" w:hAnsi="標楷體" w:hint="eastAsia"/>
          <w:sz w:val="28"/>
          <w:szCs w:val="28"/>
          <w:lang w:eastAsia="zh-HK"/>
        </w:rPr>
        <w:t>生態保育行動計畫（如生態棲地改善、水循環改善），可再加強論述。</w:t>
      </w:r>
    </w:p>
    <w:p w:rsidR="007D2AC3" w:rsidRPr="0021496B" w:rsidRDefault="007D2AC3" w:rsidP="0021496B">
      <w:pPr>
        <w:pStyle w:val="ListParagraph"/>
        <w:numPr>
          <w:ilvl w:val="6"/>
          <w:numId w:val="1"/>
        </w:numPr>
        <w:spacing w:line="400" w:lineRule="exact"/>
        <w:ind w:leftChars="0" w:left="709" w:hanging="283"/>
        <w:rPr>
          <w:rFonts w:ascii="標楷體" w:eastAsia="標楷體" w:hAnsi="標楷體"/>
          <w:sz w:val="28"/>
          <w:szCs w:val="28"/>
          <w:lang w:eastAsia="zh-HK"/>
        </w:rPr>
      </w:pPr>
      <w:r w:rsidRPr="0021496B">
        <w:rPr>
          <w:rFonts w:ascii="標楷體" w:eastAsia="標楷體" w:hAnsi="標楷體" w:hint="eastAsia"/>
          <w:sz w:val="28"/>
          <w:szCs w:val="28"/>
          <w:lang w:eastAsia="zh-HK"/>
        </w:rPr>
        <w:t>請補充市政府跨局處整合平台及議題平台之相關紀錄。</w:t>
      </w:r>
    </w:p>
    <w:p w:rsidR="007D2AC3" w:rsidRPr="0021496B" w:rsidRDefault="007D2AC3" w:rsidP="0021496B">
      <w:pPr>
        <w:pStyle w:val="ListParagraph"/>
        <w:numPr>
          <w:ilvl w:val="6"/>
          <w:numId w:val="1"/>
        </w:numPr>
        <w:spacing w:line="400" w:lineRule="exact"/>
        <w:ind w:leftChars="0" w:left="709" w:hanging="283"/>
        <w:rPr>
          <w:rFonts w:ascii="標楷體" w:eastAsia="標楷體" w:hAnsi="標楷體"/>
          <w:sz w:val="28"/>
          <w:szCs w:val="28"/>
          <w:lang w:eastAsia="zh-HK"/>
        </w:rPr>
      </w:pPr>
      <w:r w:rsidRPr="0021496B">
        <w:rPr>
          <w:rFonts w:ascii="標楷體" w:eastAsia="標楷體" w:hAnsi="標楷體" w:hint="eastAsia"/>
          <w:sz w:val="28"/>
          <w:szCs w:val="28"/>
          <w:lang w:eastAsia="zh-HK"/>
        </w:rPr>
        <w:t>生態檢核計畫皆為引用其他計畫敘述辦理原則，請補充對本計畫所提三條主要河系之實質規劃。</w:t>
      </w:r>
    </w:p>
    <w:p w:rsidR="007D2AC3" w:rsidRPr="0021496B" w:rsidRDefault="007D2AC3" w:rsidP="0021496B">
      <w:pPr>
        <w:pStyle w:val="ListParagraph"/>
        <w:numPr>
          <w:ilvl w:val="6"/>
          <w:numId w:val="1"/>
        </w:numPr>
        <w:spacing w:line="400" w:lineRule="exact"/>
        <w:ind w:leftChars="0" w:left="709" w:hanging="283"/>
        <w:rPr>
          <w:rFonts w:ascii="標楷體" w:eastAsia="標楷體" w:hAnsi="標楷體"/>
          <w:sz w:val="28"/>
          <w:szCs w:val="28"/>
          <w:lang w:eastAsia="zh-HK"/>
        </w:rPr>
      </w:pPr>
      <w:r w:rsidRPr="0021496B">
        <w:rPr>
          <w:rFonts w:ascii="標楷體" w:eastAsia="標楷體" w:hAnsi="標楷體" w:hint="eastAsia"/>
          <w:sz w:val="28"/>
          <w:szCs w:val="28"/>
          <w:lang w:eastAsia="zh-HK"/>
        </w:rPr>
        <w:t>邱志偉立法委員建議之北嶺乾排水環境營造計畫，是否已納入評估。</w:t>
      </w:r>
    </w:p>
    <w:p w:rsidR="007D2AC3" w:rsidRDefault="007D2AC3" w:rsidP="0021496B">
      <w:pPr>
        <w:pStyle w:val="ListParagraph"/>
        <w:numPr>
          <w:ilvl w:val="6"/>
          <w:numId w:val="1"/>
        </w:numPr>
        <w:spacing w:line="400" w:lineRule="exact"/>
        <w:ind w:leftChars="0" w:left="709" w:hanging="283"/>
        <w:rPr>
          <w:rFonts w:ascii="標楷體" w:eastAsia="標楷體" w:hAnsi="標楷體"/>
          <w:sz w:val="28"/>
          <w:szCs w:val="28"/>
          <w:lang w:eastAsia="zh-HK"/>
        </w:rPr>
      </w:pPr>
      <w:r w:rsidRPr="0021496B">
        <w:rPr>
          <w:rFonts w:ascii="標楷體" w:eastAsia="標楷體" w:hAnsi="標楷體" w:hint="eastAsia"/>
          <w:sz w:val="28"/>
          <w:szCs w:val="28"/>
          <w:lang w:eastAsia="zh-HK"/>
        </w:rPr>
        <w:t>行動計畫，請補充第六批次核定之「九番埤排水水岸環境營造計畫第二期」及「觀音湖內埤環湖步道整建工程」資料。</w:t>
      </w:r>
    </w:p>
    <w:p w:rsidR="007D2AC3" w:rsidRDefault="007D2AC3" w:rsidP="008C6FBE">
      <w:pPr>
        <w:pStyle w:val="ListParagraph"/>
        <w:spacing w:line="400" w:lineRule="exact"/>
        <w:ind w:leftChars="0" w:left="709"/>
        <w:rPr>
          <w:rFonts w:ascii="標楷體" w:eastAsia="標楷體" w:hAnsi="標楷體"/>
          <w:sz w:val="28"/>
          <w:szCs w:val="28"/>
          <w:lang w:eastAsia="zh-HK"/>
        </w:rPr>
      </w:pPr>
    </w:p>
    <w:p w:rsidR="007D2AC3" w:rsidRPr="005D5B70" w:rsidRDefault="007D2AC3" w:rsidP="000E524B">
      <w:pPr>
        <w:numPr>
          <w:ilvl w:val="1"/>
          <w:numId w:val="1"/>
        </w:numPr>
        <w:tabs>
          <w:tab w:val="clear" w:pos="1047"/>
          <w:tab w:val="num" w:pos="567"/>
          <w:tab w:val="left" w:pos="1134"/>
        </w:tabs>
        <w:snapToGrid/>
        <w:spacing w:beforeLines="50" w:after="0" w:line="400" w:lineRule="exact"/>
        <w:ind w:firstLineChars="0" w:hanging="1047"/>
        <w:jc w:val="both"/>
        <w:rPr>
          <w:rFonts w:ascii="標楷體"/>
          <w:b/>
          <w:color w:val="000000"/>
          <w:szCs w:val="28"/>
        </w:rPr>
      </w:pPr>
      <w:r w:rsidRPr="005D5B70">
        <w:rPr>
          <w:rFonts w:ascii="標楷體" w:hAnsi="標楷體" w:hint="eastAsia"/>
          <w:b/>
          <w:color w:val="000000"/>
          <w:szCs w:val="28"/>
        </w:rPr>
        <w:t>本</w:t>
      </w:r>
      <w:r>
        <w:rPr>
          <w:rFonts w:ascii="標楷體" w:hAnsi="標楷體" w:hint="eastAsia"/>
          <w:b/>
          <w:color w:val="000000"/>
          <w:szCs w:val="28"/>
        </w:rPr>
        <w:t>局工務</w:t>
      </w:r>
      <w:r w:rsidRPr="005D5B70">
        <w:rPr>
          <w:rFonts w:ascii="標楷體" w:hAnsi="標楷體" w:hint="eastAsia"/>
          <w:b/>
          <w:color w:val="000000"/>
          <w:szCs w:val="28"/>
        </w:rPr>
        <w:t>課</w:t>
      </w:r>
      <w:r>
        <w:rPr>
          <w:rFonts w:ascii="標楷體" w:hAnsi="標楷體"/>
          <w:b/>
          <w:color w:val="000000"/>
          <w:szCs w:val="28"/>
        </w:rPr>
        <w:t xml:space="preserve"> </w:t>
      </w:r>
      <w:r>
        <w:rPr>
          <w:rFonts w:ascii="標楷體" w:hAnsi="標楷體" w:hint="eastAsia"/>
          <w:b/>
          <w:color w:val="000000"/>
          <w:szCs w:val="28"/>
        </w:rPr>
        <w:t>祝</w:t>
      </w:r>
      <w:r w:rsidRPr="005D5B70">
        <w:rPr>
          <w:rFonts w:ascii="標楷體" w:hAnsi="標楷體" w:hint="eastAsia"/>
          <w:b/>
          <w:color w:val="000000"/>
          <w:szCs w:val="28"/>
        </w:rPr>
        <w:t>工程司</w:t>
      </w:r>
      <w:r>
        <w:rPr>
          <w:rFonts w:ascii="標楷體" w:hAnsi="標楷體" w:hint="eastAsia"/>
          <w:b/>
          <w:color w:val="000000"/>
          <w:szCs w:val="28"/>
        </w:rPr>
        <w:t>郁絜</w:t>
      </w:r>
      <w:r w:rsidRPr="005D5B70">
        <w:rPr>
          <w:rFonts w:ascii="標楷體" w:hAnsi="標楷體"/>
          <w:b/>
          <w:color w:val="000000"/>
          <w:szCs w:val="28"/>
        </w:rPr>
        <w:t xml:space="preserve"> </w:t>
      </w:r>
    </w:p>
    <w:p w:rsidR="007D2AC3" w:rsidRDefault="007D2AC3" w:rsidP="0021496B">
      <w:pPr>
        <w:pStyle w:val="ListParagraph"/>
        <w:numPr>
          <w:ilvl w:val="6"/>
          <w:numId w:val="1"/>
        </w:numPr>
        <w:spacing w:line="400" w:lineRule="exact"/>
        <w:ind w:leftChars="0" w:left="709" w:hanging="283"/>
        <w:rPr>
          <w:rFonts w:ascii="標楷體" w:eastAsia="標楷體" w:hAnsi="標楷體"/>
          <w:sz w:val="28"/>
          <w:szCs w:val="28"/>
          <w:lang w:eastAsia="zh-HK"/>
        </w:rPr>
      </w:pPr>
      <w:r>
        <w:rPr>
          <w:rFonts w:ascii="標楷體" w:eastAsia="標楷體" w:hAnsi="標楷體" w:hint="eastAsia"/>
          <w:sz w:val="28"/>
          <w:szCs w:val="28"/>
          <w:lang w:eastAsia="zh-HK"/>
        </w:rPr>
        <w:t>行動計畫</w:t>
      </w:r>
      <w:r>
        <w:rPr>
          <w:rFonts w:ascii="標楷體" w:eastAsia="標楷體" w:hAnsi="標楷體"/>
          <w:sz w:val="28"/>
          <w:szCs w:val="28"/>
          <w:lang w:eastAsia="zh-HK"/>
        </w:rPr>
        <w:t>-</w:t>
      </w:r>
      <w:r>
        <w:rPr>
          <w:rFonts w:ascii="標楷體" w:eastAsia="標楷體" w:hAnsi="標楷體" w:hint="eastAsia"/>
          <w:sz w:val="28"/>
          <w:szCs w:val="28"/>
          <w:lang w:eastAsia="zh-HK"/>
        </w:rPr>
        <w:t>短期</w:t>
      </w:r>
      <w:r>
        <w:rPr>
          <w:rFonts w:ascii="標楷體" w:eastAsia="標楷體" w:hAnsi="標楷體"/>
          <w:sz w:val="28"/>
          <w:szCs w:val="28"/>
          <w:lang w:eastAsia="zh-HK"/>
        </w:rPr>
        <w:t>3</w:t>
      </w:r>
      <w:r>
        <w:rPr>
          <w:rFonts w:ascii="標楷體" w:eastAsia="標楷體" w:hAnsi="標楷體" w:hint="eastAsia"/>
          <w:sz w:val="28"/>
          <w:szCs w:val="28"/>
          <w:lang w:eastAsia="zh-HK"/>
        </w:rPr>
        <w:t>：鳳山溪短期工程建議補充所需經費。</w:t>
      </w:r>
    </w:p>
    <w:p w:rsidR="007D2AC3" w:rsidRDefault="007D2AC3" w:rsidP="0021496B">
      <w:pPr>
        <w:pStyle w:val="ListParagraph"/>
        <w:numPr>
          <w:ilvl w:val="6"/>
          <w:numId w:val="1"/>
        </w:numPr>
        <w:spacing w:line="400" w:lineRule="exact"/>
        <w:ind w:leftChars="0" w:left="709" w:hanging="283"/>
        <w:rPr>
          <w:rFonts w:ascii="標楷體" w:eastAsia="標楷體" w:hAnsi="標楷體"/>
          <w:sz w:val="28"/>
          <w:szCs w:val="28"/>
          <w:lang w:eastAsia="zh-HK"/>
        </w:rPr>
      </w:pPr>
      <w:r>
        <w:rPr>
          <w:rFonts w:ascii="標楷體" w:eastAsia="標楷體" w:hAnsi="標楷體" w:hint="eastAsia"/>
          <w:sz w:val="28"/>
          <w:szCs w:val="28"/>
          <w:lang w:eastAsia="zh-HK"/>
        </w:rPr>
        <w:t>簡報</w:t>
      </w:r>
      <w:r>
        <w:rPr>
          <w:rFonts w:ascii="標楷體" w:eastAsia="標楷體" w:hAnsi="標楷體"/>
          <w:sz w:val="28"/>
          <w:szCs w:val="28"/>
          <w:lang w:eastAsia="zh-HK"/>
        </w:rPr>
        <w:t>P.24</w:t>
      </w:r>
      <w:r>
        <w:rPr>
          <w:rFonts w:ascii="標楷體" w:eastAsia="標楷體" w:hAnsi="標楷體" w:hint="eastAsia"/>
          <w:sz w:val="28"/>
          <w:szCs w:val="28"/>
          <w:lang w:eastAsia="zh-HK"/>
        </w:rPr>
        <w:t>整體短、中、長期評估結果排序，建議若能再將預估所需經費納入呈現，即可研議出執行可行性最為優先的計畫。</w:t>
      </w:r>
    </w:p>
    <w:p w:rsidR="007D2AC3" w:rsidRDefault="007D2AC3" w:rsidP="0021496B">
      <w:pPr>
        <w:pStyle w:val="ListParagraph"/>
        <w:numPr>
          <w:ilvl w:val="6"/>
          <w:numId w:val="1"/>
        </w:numPr>
        <w:spacing w:line="400" w:lineRule="exact"/>
        <w:ind w:leftChars="0" w:left="709" w:hanging="283"/>
        <w:rPr>
          <w:rFonts w:ascii="標楷體" w:eastAsia="標楷體" w:hAnsi="標楷體"/>
          <w:sz w:val="28"/>
          <w:szCs w:val="28"/>
          <w:lang w:eastAsia="zh-HK"/>
        </w:rPr>
      </w:pPr>
      <w:r>
        <w:rPr>
          <w:rFonts w:ascii="標楷體" w:eastAsia="標楷體" w:hAnsi="標楷體" w:hint="eastAsia"/>
          <w:sz w:val="28"/>
          <w:szCs w:val="28"/>
          <w:lang w:eastAsia="zh-HK"/>
        </w:rPr>
        <w:t>報告書</w:t>
      </w:r>
      <w:r>
        <w:rPr>
          <w:rFonts w:ascii="標楷體" w:eastAsia="標楷體" w:hAnsi="標楷體"/>
          <w:sz w:val="28"/>
          <w:szCs w:val="28"/>
          <w:lang w:eastAsia="zh-HK"/>
        </w:rPr>
        <w:t>P.54</w:t>
      </w:r>
      <w:r>
        <w:rPr>
          <w:rFonts w:ascii="標楷體" w:eastAsia="標楷體" w:hAnsi="標楷體" w:hint="eastAsia"/>
          <w:sz w:val="28"/>
          <w:szCs w:val="28"/>
          <w:lang w:eastAsia="zh-HK"/>
        </w:rPr>
        <w:t>阿公店溪截至目前應已完成第一期</w:t>
      </w:r>
      <w:r>
        <w:rPr>
          <w:rFonts w:ascii="標楷體" w:eastAsia="標楷體" w:hAnsi="標楷體"/>
          <w:sz w:val="28"/>
          <w:szCs w:val="28"/>
          <w:lang w:eastAsia="zh-HK"/>
        </w:rPr>
        <w:t>(</w:t>
      </w:r>
      <w:r>
        <w:rPr>
          <w:rFonts w:ascii="標楷體" w:eastAsia="標楷體" w:hAnsi="標楷體" w:hint="eastAsia"/>
          <w:sz w:val="28"/>
          <w:szCs w:val="28"/>
          <w:lang w:eastAsia="zh-HK"/>
        </w:rPr>
        <w:t>都會區</w:t>
      </w:r>
      <w:r>
        <w:rPr>
          <w:rFonts w:ascii="標楷體" w:eastAsia="標楷體" w:hAnsi="標楷體"/>
          <w:sz w:val="28"/>
          <w:szCs w:val="28"/>
          <w:lang w:eastAsia="zh-HK"/>
        </w:rPr>
        <w:t>)</w:t>
      </w:r>
      <w:r>
        <w:rPr>
          <w:rFonts w:ascii="標楷體" w:eastAsia="標楷體" w:hAnsi="標楷體" w:hint="eastAsia"/>
          <w:sz w:val="28"/>
          <w:szCs w:val="28"/>
          <w:lang w:eastAsia="zh-HK"/>
        </w:rPr>
        <w:t>工程，其中「目前進行設計規劃工作階段」字眼是否為誤植</w:t>
      </w:r>
      <w:r>
        <w:rPr>
          <w:rFonts w:ascii="標楷體" w:eastAsia="標楷體" w:hAnsi="標楷體"/>
          <w:sz w:val="28"/>
          <w:szCs w:val="28"/>
          <w:lang w:eastAsia="zh-HK"/>
        </w:rPr>
        <w:t>?</w:t>
      </w:r>
    </w:p>
    <w:p w:rsidR="007D2AC3" w:rsidRPr="00741CEB" w:rsidRDefault="007D2AC3" w:rsidP="0021496B">
      <w:pPr>
        <w:pStyle w:val="ListParagraph"/>
        <w:spacing w:line="400" w:lineRule="exact"/>
        <w:ind w:leftChars="0"/>
        <w:rPr>
          <w:rFonts w:ascii="標楷體" w:eastAsia="標楷體" w:hAnsi="標楷體"/>
          <w:sz w:val="28"/>
          <w:szCs w:val="28"/>
          <w:lang w:eastAsia="zh-HK"/>
        </w:rPr>
      </w:pPr>
    </w:p>
    <w:p w:rsidR="007D2AC3" w:rsidRPr="00735248" w:rsidRDefault="007D2AC3" w:rsidP="000A55FF">
      <w:pPr>
        <w:snapToGrid/>
        <w:spacing w:beforeLines="50" w:after="0" w:line="400" w:lineRule="exact"/>
        <w:ind w:firstLineChars="0" w:firstLine="0"/>
        <w:jc w:val="both"/>
        <w:rPr>
          <w:rFonts w:ascii="標楷體"/>
          <w:sz w:val="32"/>
          <w:szCs w:val="32"/>
        </w:rPr>
      </w:pPr>
      <w:r>
        <w:rPr>
          <w:rFonts w:ascii="標楷體" w:hAnsi="標楷體" w:hint="eastAsia"/>
          <w:sz w:val="32"/>
          <w:szCs w:val="32"/>
        </w:rPr>
        <w:t>八、</w:t>
      </w:r>
      <w:r w:rsidRPr="00735248">
        <w:rPr>
          <w:rFonts w:ascii="標楷體" w:hAnsi="標楷體" w:hint="eastAsia"/>
          <w:sz w:val="32"/>
          <w:szCs w:val="32"/>
        </w:rPr>
        <w:t>結論：</w:t>
      </w:r>
    </w:p>
    <w:p w:rsidR="007D2AC3" w:rsidRPr="00511873" w:rsidRDefault="007D2AC3" w:rsidP="00741CEB">
      <w:pPr>
        <w:pStyle w:val="ListParagraph"/>
        <w:numPr>
          <w:ilvl w:val="0"/>
          <w:numId w:val="46"/>
        </w:numPr>
        <w:spacing w:line="400" w:lineRule="exact"/>
        <w:ind w:leftChars="0" w:left="709" w:hanging="283"/>
        <w:rPr>
          <w:rFonts w:ascii="標楷體" w:eastAsia="標楷體" w:hAnsi="標楷體"/>
          <w:color w:val="FF0000"/>
          <w:sz w:val="28"/>
          <w:szCs w:val="28"/>
          <w:lang w:eastAsia="zh-HK"/>
        </w:rPr>
      </w:pPr>
      <w:r w:rsidRPr="00511873">
        <w:rPr>
          <w:rFonts w:ascii="標楷體" w:eastAsia="標楷體" w:hAnsi="標楷體" w:cs="標楷體" w:hint="eastAsia"/>
          <w:color w:val="000000"/>
          <w:sz w:val="28"/>
          <w:szCs w:val="28"/>
        </w:rPr>
        <w:t>本期末報告書</w:t>
      </w:r>
      <w:r w:rsidRPr="00511873">
        <w:rPr>
          <w:rFonts w:ascii="標楷體" w:eastAsia="標楷體" w:hAnsi="標楷體" w:hint="eastAsia"/>
          <w:sz w:val="28"/>
          <w:szCs w:val="28"/>
          <w:lang w:eastAsia="zh-HK"/>
        </w:rPr>
        <w:t>請高雄市政府參採各委員及單位代表意見，</w:t>
      </w:r>
      <w:r w:rsidRPr="00511873">
        <w:rPr>
          <w:rFonts w:ascii="標楷體" w:eastAsia="標楷體" w:hAnsi="標楷體" w:hint="eastAsia"/>
          <w:color w:val="000000"/>
          <w:sz w:val="28"/>
          <w:szCs w:val="28"/>
        </w:rPr>
        <w:t>辦理必要之修正與補充</w:t>
      </w:r>
      <w:r w:rsidRPr="00511873">
        <w:rPr>
          <w:rFonts w:ascii="標楷體" w:eastAsia="標楷體" w:hAnsi="標楷體" w:hint="eastAsia"/>
          <w:sz w:val="28"/>
          <w:szCs w:val="28"/>
          <w:lang w:eastAsia="zh-HK"/>
        </w:rPr>
        <w:t>，納入後續執行整體空間發展藍圖規劃案。</w:t>
      </w:r>
    </w:p>
    <w:sectPr w:rsidR="007D2AC3" w:rsidRPr="00511873" w:rsidSect="005266E1">
      <w:headerReference w:type="even" r:id="rId7"/>
      <w:headerReference w:type="default" r:id="rId8"/>
      <w:footerReference w:type="even" r:id="rId9"/>
      <w:footerReference w:type="default" r:id="rId10"/>
      <w:headerReference w:type="first" r:id="rId11"/>
      <w:footerReference w:type="first" r:id="rId12"/>
      <w:pgSz w:w="11906" w:h="16838" w:code="9"/>
      <w:pgMar w:top="949" w:right="1418" w:bottom="569" w:left="1418" w:header="851" w:footer="35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AC3" w:rsidRDefault="007D2AC3" w:rsidP="00F86D4D">
      <w:pPr>
        <w:spacing w:before="0" w:after="0"/>
        <w:ind w:firstLine="560"/>
      </w:pPr>
      <w:r>
        <w:separator/>
      </w:r>
    </w:p>
  </w:endnote>
  <w:endnote w:type="continuationSeparator" w:id="0">
    <w:p w:rsidR="007D2AC3" w:rsidRDefault="007D2AC3" w:rsidP="00F86D4D">
      <w:pPr>
        <w:spacing w:before="0" w:after="0"/>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標楷體">
    <w:altName w:val="標楷體s.　"/>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華康中黑體">
    <w:panose1 w:val="00000000000000000000"/>
    <w:charset w:val="88"/>
    <w:family w:val="modern"/>
    <w:notTrueType/>
    <w:pitch w:val="fixed"/>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Adobe ｶﾂﾊ^ Std R">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AC3" w:rsidRDefault="007D2AC3" w:rsidP="00F86D4D">
    <w:pPr>
      <w:pStyle w:val="Footer"/>
      <w:ind w:firstLine="4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AC3" w:rsidRDefault="007D2AC3" w:rsidP="00F86D4D">
    <w:pPr>
      <w:pStyle w:val="Footer"/>
      <w:ind w:firstLine="400"/>
      <w:jc w:val="center"/>
    </w:pPr>
    <w:r>
      <w:t>-</w:t>
    </w:r>
    <w:r>
      <w:rPr>
        <w:noProof/>
        <w:lang w:val="zh-TW"/>
      </w:rPr>
      <w:fldChar w:fldCharType="begin"/>
    </w:r>
    <w:r>
      <w:rPr>
        <w:noProof/>
        <w:lang w:val="zh-TW"/>
      </w:rPr>
      <w:instrText>PAGE   \* MERGEFORMAT</w:instrText>
    </w:r>
    <w:r>
      <w:rPr>
        <w:noProof/>
        <w:lang w:val="zh-TW"/>
      </w:rPr>
      <w:fldChar w:fldCharType="separate"/>
    </w:r>
    <w:r>
      <w:rPr>
        <w:noProof/>
        <w:lang w:val="zh-TW"/>
      </w:rPr>
      <w:t>7</w:t>
    </w:r>
    <w:r>
      <w:rPr>
        <w:noProof/>
        <w:lang w:val="zh-TW"/>
      </w:rPr>
      <w:fldChar w:fldCharType="end"/>
    </w:r>
    <w: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AC3" w:rsidRDefault="007D2AC3" w:rsidP="00F86D4D">
    <w:pPr>
      <w:pStyle w:val="Footer"/>
      <w:ind w:firstLine="4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AC3" w:rsidRDefault="007D2AC3" w:rsidP="00F86D4D">
      <w:pPr>
        <w:spacing w:before="0" w:after="0"/>
        <w:ind w:firstLine="560"/>
      </w:pPr>
      <w:r>
        <w:separator/>
      </w:r>
    </w:p>
  </w:footnote>
  <w:footnote w:type="continuationSeparator" w:id="0">
    <w:p w:rsidR="007D2AC3" w:rsidRDefault="007D2AC3" w:rsidP="00F86D4D">
      <w:pPr>
        <w:spacing w:before="0" w:after="0"/>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AC3" w:rsidRDefault="007D2AC3" w:rsidP="005E4865">
    <w:pPr>
      <w:pStyle w:val="Header"/>
      <w:ind w:firstLine="4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AC3" w:rsidRDefault="007D2AC3" w:rsidP="00AC4232">
    <w:pPr>
      <w:pStyle w:val="Header"/>
      <w:spacing w:before="0" w:after="0"/>
      <w:ind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AC3" w:rsidRDefault="007D2AC3" w:rsidP="00F86D4D">
    <w:pPr>
      <w:pStyle w:val="Header"/>
      <w:ind w:firstLine="4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D36"/>
    <w:multiLevelType w:val="hybridMultilevel"/>
    <w:tmpl w:val="3DF2D96C"/>
    <w:lvl w:ilvl="0" w:tplc="7D4AE966">
      <w:start w:val="1"/>
      <w:numFmt w:val="decimal"/>
      <w:lvlText w:val="%1."/>
      <w:lvlJc w:val="left"/>
      <w:pPr>
        <w:ind w:left="1022" w:hanging="480"/>
      </w:pPr>
      <w:rPr>
        <w:rFonts w:cs="Times New Roman" w:hint="eastAsia"/>
      </w:rPr>
    </w:lvl>
    <w:lvl w:ilvl="1" w:tplc="04090019" w:tentative="1">
      <w:start w:val="1"/>
      <w:numFmt w:val="ideographTraditional"/>
      <w:lvlText w:val="%2、"/>
      <w:lvlJc w:val="left"/>
      <w:pPr>
        <w:ind w:left="1502" w:hanging="480"/>
      </w:pPr>
      <w:rPr>
        <w:rFonts w:cs="Times New Roman"/>
      </w:rPr>
    </w:lvl>
    <w:lvl w:ilvl="2" w:tplc="0409001B" w:tentative="1">
      <w:start w:val="1"/>
      <w:numFmt w:val="lowerRoman"/>
      <w:lvlText w:val="%3."/>
      <w:lvlJc w:val="right"/>
      <w:pPr>
        <w:ind w:left="1982" w:hanging="480"/>
      </w:pPr>
      <w:rPr>
        <w:rFonts w:cs="Times New Roman"/>
      </w:rPr>
    </w:lvl>
    <w:lvl w:ilvl="3" w:tplc="0409000F" w:tentative="1">
      <w:start w:val="1"/>
      <w:numFmt w:val="decimal"/>
      <w:lvlText w:val="%4."/>
      <w:lvlJc w:val="left"/>
      <w:pPr>
        <w:ind w:left="2462" w:hanging="480"/>
      </w:pPr>
      <w:rPr>
        <w:rFonts w:cs="Times New Roman"/>
      </w:rPr>
    </w:lvl>
    <w:lvl w:ilvl="4" w:tplc="04090019" w:tentative="1">
      <w:start w:val="1"/>
      <w:numFmt w:val="ideographTraditional"/>
      <w:lvlText w:val="%5、"/>
      <w:lvlJc w:val="left"/>
      <w:pPr>
        <w:ind w:left="2942" w:hanging="480"/>
      </w:pPr>
      <w:rPr>
        <w:rFonts w:cs="Times New Roman"/>
      </w:rPr>
    </w:lvl>
    <w:lvl w:ilvl="5" w:tplc="0409001B" w:tentative="1">
      <w:start w:val="1"/>
      <w:numFmt w:val="lowerRoman"/>
      <w:lvlText w:val="%6."/>
      <w:lvlJc w:val="right"/>
      <w:pPr>
        <w:ind w:left="3422" w:hanging="480"/>
      </w:pPr>
      <w:rPr>
        <w:rFonts w:cs="Times New Roman"/>
      </w:rPr>
    </w:lvl>
    <w:lvl w:ilvl="6" w:tplc="0409000F" w:tentative="1">
      <w:start w:val="1"/>
      <w:numFmt w:val="decimal"/>
      <w:lvlText w:val="%7."/>
      <w:lvlJc w:val="left"/>
      <w:pPr>
        <w:ind w:left="3902" w:hanging="480"/>
      </w:pPr>
      <w:rPr>
        <w:rFonts w:cs="Times New Roman"/>
      </w:rPr>
    </w:lvl>
    <w:lvl w:ilvl="7" w:tplc="04090019" w:tentative="1">
      <w:start w:val="1"/>
      <w:numFmt w:val="ideographTraditional"/>
      <w:lvlText w:val="%8、"/>
      <w:lvlJc w:val="left"/>
      <w:pPr>
        <w:ind w:left="4382" w:hanging="480"/>
      </w:pPr>
      <w:rPr>
        <w:rFonts w:cs="Times New Roman"/>
      </w:rPr>
    </w:lvl>
    <w:lvl w:ilvl="8" w:tplc="0409001B" w:tentative="1">
      <w:start w:val="1"/>
      <w:numFmt w:val="lowerRoman"/>
      <w:lvlText w:val="%9."/>
      <w:lvlJc w:val="right"/>
      <w:pPr>
        <w:ind w:left="4862" w:hanging="480"/>
      </w:pPr>
      <w:rPr>
        <w:rFonts w:cs="Times New Roman"/>
      </w:rPr>
    </w:lvl>
  </w:abstractNum>
  <w:abstractNum w:abstractNumId="1">
    <w:nsid w:val="02DC4E1D"/>
    <w:multiLevelType w:val="hybridMultilevel"/>
    <w:tmpl w:val="0EA04D84"/>
    <w:lvl w:ilvl="0" w:tplc="C8AE4D58">
      <w:start w:val="1"/>
      <w:numFmt w:val="decimal"/>
      <w:lvlText w:val="%1."/>
      <w:lvlJc w:val="left"/>
      <w:pPr>
        <w:ind w:left="1220" w:hanging="227"/>
      </w:pPr>
      <w:rPr>
        <w:rFonts w:ascii="Times New Roman" w:hAnsi="Times New Roman" w:cs="Times New Roman" w:hint="default"/>
        <w:b w:val="0"/>
        <w:bCs w:val="0"/>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60784A"/>
    <w:multiLevelType w:val="hybridMultilevel"/>
    <w:tmpl w:val="E1B43ED6"/>
    <w:lvl w:ilvl="0" w:tplc="2D90507A">
      <w:start w:val="1"/>
      <w:numFmt w:val="decimal"/>
      <w:lvlText w:val="%1."/>
      <w:lvlJc w:val="left"/>
      <w:pPr>
        <w:tabs>
          <w:tab w:val="num" w:pos="1332"/>
        </w:tabs>
        <w:ind w:left="1332" w:hanging="285"/>
      </w:pPr>
      <w:rPr>
        <w:rFonts w:cs="Times New Roman" w:hint="eastAsia"/>
      </w:rPr>
    </w:lvl>
    <w:lvl w:ilvl="1" w:tplc="04090019" w:tentative="1">
      <w:start w:val="1"/>
      <w:numFmt w:val="ideographTraditional"/>
      <w:lvlText w:val="%2、"/>
      <w:lvlJc w:val="left"/>
      <w:pPr>
        <w:ind w:left="2007" w:hanging="480"/>
      </w:pPr>
      <w:rPr>
        <w:rFonts w:cs="Times New Roman"/>
      </w:rPr>
    </w:lvl>
    <w:lvl w:ilvl="2" w:tplc="0409001B" w:tentative="1">
      <w:start w:val="1"/>
      <w:numFmt w:val="lowerRoman"/>
      <w:lvlText w:val="%3."/>
      <w:lvlJc w:val="right"/>
      <w:pPr>
        <w:ind w:left="2487" w:hanging="480"/>
      </w:pPr>
      <w:rPr>
        <w:rFonts w:cs="Times New Roman"/>
      </w:rPr>
    </w:lvl>
    <w:lvl w:ilvl="3" w:tplc="0409000F" w:tentative="1">
      <w:start w:val="1"/>
      <w:numFmt w:val="decimal"/>
      <w:lvlText w:val="%4."/>
      <w:lvlJc w:val="left"/>
      <w:pPr>
        <w:ind w:left="2967" w:hanging="480"/>
      </w:pPr>
      <w:rPr>
        <w:rFonts w:cs="Times New Roman"/>
      </w:rPr>
    </w:lvl>
    <w:lvl w:ilvl="4" w:tplc="04090019" w:tentative="1">
      <w:start w:val="1"/>
      <w:numFmt w:val="ideographTraditional"/>
      <w:lvlText w:val="%5、"/>
      <w:lvlJc w:val="left"/>
      <w:pPr>
        <w:ind w:left="3447" w:hanging="480"/>
      </w:pPr>
      <w:rPr>
        <w:rFonts w:cs="Times New Roman"/>
      </w:rPr>
    </w:lvl>
    <w:lvl w:ilvl="5" w:tplc="0409001B" w:tentative="1">
      <w:start w:val="1"/>
      <w:numFmt w:val="lowerRoman"/>
      <w:lvlText w:val="%6."/>
      <w:lvlJc w:val="right"/>
      <w:pPr>
        <w:ind w:left="3927" w:hanging="480"/>
      </w:pPr>
      <w:rPr>
        <w:rFonts w:cs="Times New Roman"/>
      </w:rPr>
    </w:lvl>
    <w:lvl w:ilvl="6" w:tplc="0409000F" w:tentative="1">
      <w:start w:val="1"/>
      <w:numFmt w:val="decimal"/>
      <w:lvlText w:val="%7."/>
      <w:lvlJc w:val="left"/>
      <w:pPr>
        <w:ind w:left="4407" w:hanging="480"/>
      </w:pPr>
      <w:rPr>
        <w:rFonts w:cs="Times New Roman"/>
      </w:rPr>
    </w:lvl>
    <w:lvl w:ilvl="7" w:tplc="04090019" w:tentative="1">
      <w:start w:val="1"/>
      <w:numFmt w:val="ideographTraditional"/>
      <w:lvlText w:val="%8、"/>
      <w:lvlJc w:val="left"/>
      <w:pPr>
        <w:ind w:left="4887" w:hanging="480"/>
      </w:pPr>
      <w:rPr>
        <w:rFonts w:cs="Times New Roman"/>
      </w:rPr>
    </w:lvl>
    <w:lvl w:ilvl="8" w:tplc="0409001B" w:tentative="1">
      <w:start w:val="1"/>
      <w:numFmt w:val="lowerRoman"/>
      <w:lvlText w:val="%9."/>
      <w:lvlJc w:val="right"/>
      <w:pPr>
        <w:ind w:left="5367" w:hanging="480"/>
      </w:pPr>
      <w:rPr>
        <w:rFonts w:cs="Times New Roman"/>
      </w:rPr>
    </w:lvl>
  </w:abstractNum>
  <w:abstractNum w:abstractNumId="3">
    <w:nsid w:val="04B65E9E"/>
    <w:multiLevelType w:val="multilevel"/>
    <w:tmpl w:val="35F8C1E8"/>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5FF3455"/>
    <w:multiLevelType w:val="hybridMultilevel"/>
    <w:tmpl w:val="E006EB6A"/>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392" w:hanging="480"/>
      </w:pPr>
      <w:rPr>
        <w:rFonts w:cs="Times New Roman"/>
      </w:rPr>
    </w:lvl>
    <w:lvl w:ilvl="2" w:tplc="0409001B">
      <w:start w:val="1"/>
      <w:numFmt w:val="lowerRoman"/>
      <w:lvlText w:val="%3."/>
      <w:lvlJc w:val="right"/>
      <w:pPr>
        <w:ind w:left="872" w:hanging="480"/>
      </w:pPr>
      <w:rPr>
        <w:rFonts w:cs="Times New Roman"/>
      </w:rPr>
    </w:lvl>
    <w:lvl w:ilvl="3" w:tplc="0409000F">
      <w:start w:val="1"/>
      <w:numFmt w:val="decimal"/>
      <w:lvlText w:val="%4."/>
      <w:lvlJc w:val="left"/>
      <w:pPr>
        <w:ind w:left="1352" w:hanging="480"/>
      </w:pPr>
      <w:rPr>
        <w:rFonts w:cs="Times New Roman"/>
      </w:rPr>
    </w:lvl>
    <w:lvl w:ilvl="4" w:tplc="04090019">
      <w:start w:val="1"/>
      <w:numFmt w:val="ideographTraditional"/>
      <w:lvlText w:val="%5、"/>
      <w:lvlJc w:val="left"/>
      <w:pPr>
        <w:ind w:left="1832" w:hanging="480"/>
      </w:pPr>
      <w:rPr>
        <w:rFonts w:cs="Times New Roman"/>
      </w:rPr>
    </w:lvl>
    <w:lvl w:ilvl="5" w:tplc="0409001B">
      <w:start w:val="1"/>
      <w:numFmt w:val="lowerRoman"/>
      <w:lvlText w:val="%6."/>
      <w:lvlJc w:val="right"/>
      <w:pPr>
        <w:ind w:left="2312" w:hanging="480"/>
      </w:pPr>
      <w:rPr>
        <w:rFonts w:cs="Times New Roman"/>
      </w:rPr>
    </w:lvl>
    <w:lvl w:ilvl="6" w:tplc="0409000F">
      <w:start w:val="1"/>
      <w:numFmt w:val="decimal"/>
      <w:lvlText w:val="%7."/>
      <w:lvlJc w:val="left"/>
      <w:pPr>
        <w:ind w:left="2792" w:hanging="480"/>
      </w:pPr>
      <w:rPr>
        <w:rFonts w:cs="Times New Roman"/>
      </w:rPr>
    </w:lvl>
    <w:lvl w:ilvl="7" w:tplc="04090019">
      <w:start w:val="1"/>
      <w:numFmt w:val="ideographTraditional"/>
      <w:lvlText w:val="%8、"/>
      <w:lvlJc w:val="left"/>
      <w:pPr>
        <w:ind w:left="3272" w:hanging="480"/>
      </w:pPr>
      <w:rPr>
        <w:rFonts w:cs="Times New Roman"/>
      </w:rPr>
    </w:lvl>
    <w:lvl w:ilvl="8" w:tplc="0409001B">
      <w:start w:val="1"/>
      <w:numFmt w:val="lowerRoman"/>
      <w:lvlText w:val="%9."/>
      <w:lvlJc w:val="right"/>
      <w:pPr>
        <w:ind w:left="3752" w:hanging="480"/>
      </w:pPr>
      <w:rPr>
        <w:rFonts w:cs="Times New Roman"/>
      </w:rPr>
    </w:lvl>
  </w:abstractNum>
  <w:abstractNum w:abstractNumId="5">
    <w:nsid w:val="06D8452F"/>
    <w:multiLevelType w:val="hybridMultilevel"/>
    <w:tmpl w:val="BC741F54"/>
    <w:lvl w:ilvl="0" w:tplc="7D4AE966">
      <w:start w:val="1"/>
      <w:numFmt w:val="decimal"/>
      <w:lvlText w:val="%1."/>
      <w:lvlJc w:val="left"/>
      <w:pPr>
        <w:ind w:left="1400" w:hanging="480"/>
      </w:pPr>
      <w:rPr>
        <w:rFonts w:cs="Times New Roman" w:hint="eastAsia"/>
      </w:rPr>
    </w:lvl>
    <w:lvl w:ilvl="1" w:tplc="04090019" w:tentative="1">
      <w:start w:val="1"/>
      <w:numFmt w:val="ideographTraditional"/>
      <w:lvlText w:val="%2、"/>
      <w:lvlJc w:val="left"/>
      <w:pPr>
        <w:ind w:left="1880" w:hanging="480"/>
      </w:pPr>
      <w:rPr>
        <w:rFonts w:cs="Times New Roman"/>
      </w:rPr>
    </w:lvl>
    <w:lvl w:ilvl="2" w:tplc="0409001B" w:tentative="1">
      <w:start w:val="1"/>
      <w:numFmt w:val="lowerRoman"/>
      <w:lvlText w:val="%3."/>
      <w:lvlJc w:val="right"/>
      <w:pPr>
        <w:ind w:left="2360" w:hanging="480"/>
      </w:pPr>
      <w:rPr>
        <w:rFonts w:cs="Times New Roman"/>
      </w:rPr>
    </w:lvl>
    <w:lvl w:ilvl="3" w:tplc="0409000F" w:tentative="1">
      <w:start w:val="1"/>
      <w:numFmt w:val="decimal"/>
      <w:lvlText w:val="%4."/>
      <w:lvlJc w:val="left"/>
      <w:pPr>
        <w:ind w:left="2840" w:hanging="480"/>
      </w:pPr>
      <w:rPr>
        <w:rFonts w:cs="Times New Roman"/>
      </w:rPr>
    </w:lvl>
    <w:lvl w:ilvl="4" w:tplc="04090019" w:tentative="1">
      <w:start w:val="1"/>
      <w:numFmt w:val="ideographTraditional"/>
      <w:lvlText w:val="%5、"/>
      <w:lvlJc w:val="left"/>
      <w:pPr>
        <w:ind w:left="3320" w:hanging="480"/>
      </w:pPr>
      <w:rPr>
        <w:rFonts w:cs="Times New Roman"/>
      </w:rPr>
    </w:lvl>
    <w:lvl w:ilvl="5" w:tplc="0409001B" w:tentative="1">
      <w:start w:val="1"/>
      <w:numFmt w:val="lowerRoman"/>
      <w:lvlText w:val="%6."/>
      <w:lvlJc w:val="right"/>
      <w:pPr>
        <w:ind w:left="3800" w:hanging="480"/>
      </w:pPr>
      <w:rPr>
        <w:rFonts w:cs="Times New Roman"/>
      </w:rPr>
    </w:lvl>
    <w:lvl w:ilvl="6" w:tplc="0409000F" w:tentative="1">
      <w:start w:val="1"/>
      <w:numFmt w:val="decimal"/>
      <w:lvlText w:val="%7."/>
      <w:lvlJc w:val="left"/>
      <w:pPr>
        <w:ind w:left="4280" w:hanging="480"/>
      </w:pPr>
      <w:rPr>
        <w:rFonts w:cs="Times New Roman"/>
      </w:rPr>
    </w:lvl>
    <w:lvl w:ilvl="7" w:tplc="04090019" w:tentative="1">
      <w:start w:val="1"/>
      <w:numFmt w:val="ideographTraditional"/>
      <w:lvlText w:val="%8、"/>
      <w:lvlJc w:val="left"/>
      <w:pPr>
        <w:ind w:left="4760" w:hanging="480"/>
      </w:pPr>
      <w:rPr>
        <w:rFonts w:cs="Times New Roman"/>
      </w:rPr>
    </w:lvl>
    <w:lvl w:ilvl="8" w:tplc="0409001B" w:tentative="1">
      <w:start w:val="1"/>
      <w:numFmt w:val="lowerRoman"/>
      <w:lvlText w:val="%9."/>
      <w:lvlJc w:val="right"/>
      <w:pPr>
        <w:ind w:left="5240" w:hanging="480"/>
      </w:pPr>
      <w:rPr>
        <w:rFonts w:cs="Times New Roman"/>
      </w:rPr>
    </w:lvl>
  </w:abstractNum>
  <w:abstractNum w:abstractNumId="6">
    <w:nsid w:val="06F47D65"/>
    <w:multiLevelType w:val="hybridMultilevel"/>
    <w:tmpl w:val="FB7C5A8C"/>
    <w:lvl w:ilvl="0" w:tplc="E376C62C">
      <w:start w:val="1"/>
      <w:numFmt w:val="decimal"/>
      <w:lvlText w:val="%1."/>
      <w:lvlJc w:val="left"/>
      <w:pPr>
        <w:ind w:left="360" w:hanging="360"/>
      </w:pPr>
      <w:rPr>
        <w:rFonts w:ascii="Calibri" w:hAnsi="Calibri"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D5641D3"/>
    <w:multiLevelType w:val="hybridMultilevel"/>
    <w:tmpl w:val="EA242A32"/>
    <w:lvl w:ilvl="0" w:tplc="7D4AE966">
      <w:start w:val="1"/>
      <w:numFmt w:val="decimal"/>
      <w:lvlText w:val="%1."/>
      <w:lvlJc w:val="left"/>
      <w:pPr>
        <w:ind w:left="249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4C627F7"/>
    <w:multiLevelType w:val="hybridMultilevel"/>
    <w:tmpl w:val="D5F6C988"/>
    <w:lvl w:ilvl="0" w:tplc="0409000F">
      <w:start w:val="1"/>
      <w:numFmt w:val="decimal"/>
      <w:lvlText w:val="%1."/>
      <w:lvlJc w:val="left"/>
      <w:pPr>
        <w:ind w:left="1527" w:hanging="480"/>
      </w:pPr>
      <w:rPr>
        <w:rFonts w:cs="Times New Roman"/>
      </w:rPr>
    </w:lvl>
    <w:lvl w:ilvl="1" w:tplc="04090019">
      <w:start w:val="1"/>
      <w:numFmt w:val="ideographTraditional"/>
      <w:lvlText w:val="%2、"/>
      <w:lvlJc w:val="left"/>
      <w:pPr>
        <w:ind w:left="2007" w:hanging="480"/>
      </w:pPr>
      <w:rPr>
        <w:rFonts w:cs="Times New Roman"/>
      </w:rPr>
    </w:lvl>
    <w:lvl w:ilvl="2" w:tplc="0409001B" w:tentative="1">
      <w:start w:val="1"/>
      <w:numFmt w:val="lowerRoman"/>
      <w:lvlText w:val="%3."/>
      <w:lvlJc w:val="right"/>
      <w:pPr>
        <w:ind w:left="2487" w:hanging="480"/>
      </w:pPr>
      <w:rPr>
        <w:rFonts w:cs="Times New Roman"/>
      </w:rPr>
    </w:lvl>
    <w:lvl w:ilvl="3" w:tplc="0409000F" w:tentative="1">
      <w:start w:val="1"/>
      <w:numFmt w:val="decimal"/>
      <w:lvlText w:val="%4."/>
      <w:lvlJc w:val="left"/>
      <w:pPr>
        <w:ind w:left="2967" w:hanging="480"/>
      </w:pPr>
      <w:rPr>
        <w:rFonts w:cs="Times New Roman"/>
      </w:rPr>
    </w:lvl>
    <w:lvl w:ilvl="4" w:tplc="04090019" w:tentative="1">
      <w:start w:val="1"/>
      <w:numFmt w:val="ideographTraditional"/>
      <w:lvlText w:val="%5、"/>
      <w:lvlJc w:val="left"/>
      <w:pPr>
        <w:ind w:left="3447" w:hanging="480"/>
      </w:pPr>
      <w:rPr>
        <w:rFonts w:cs="Times New Roman"/>
      </w:rPr>
    </w:lvl>
    <w:lvl w:ilvl="5" w:tplc="0409001B" w:tentative="1">
      <w:start w:val="1"/>
      <w:numFmt w:val="lowerRoman"/>
      <w:lvlText w:val="%6."/>
      <w:lvlJc w:val="right"/>
      <w:pPr>
        <w:ind w:left="3927" w:hanging="480"/>
      </w:pPr>
      <w:rPr>
        <w:rFonts w:cs="Times New Roman"/>
      </w:rPr>
    </w:lvl>
    <w:lvl w:ilvl="6" w:tplc="0409000F" w:tentative="1">
      <w:start w:val="1"/>
      <w:numFmt w:val="decimal"/>
      <w:lvlText w:val="%7."/>
      <w:lvlJc w:val="left"/>
      <w:pPr>
        <w:ind w:left="4407" w:hanging="480"/>
      </w:pPr>
      <w:rPr>
        <w:rFonts w:cs="Times New Roman"/>
      </w:rPr>
    </w:lvl>
    <w:lvl w:ilvl="7" w:tplc="04090019" w:tentative="1">
      <w:start w:val="1"/>
      <w:numFmt w:val="ideographTraditional"/>
      <w:lvlText w:val="%8、"/>
      <w:lvlJc w:val="left"/>
      <w:pPr>
        <w:ind w:left="4887" w:hanging="480"/>
      </w:pPr>
      <w:rPr>
        <w:rFonts w:cs="Times New Roman"/>
      </w:rPr>
    </w:lvl>
    <w:lvl w:ilvl="8" w:tplc="0409001B" w:tentative="1">
      <w:start w:val="1"/>
      <w:numFmt w:val="lowerRoman"/>
      <w:lvlText w:val="%9."/>
      <w:lvlJc w:val="right"/>
      <w:pPr>
        <w:ind w:left="5367" w:hanging="480"/>
      </w:pPr>
      <w:rPr>
        <w:rFonts w:cs="Times New Roman"/>
      </w:rPr>
    </w:lvl>
  </w:abstractNum>
  <w:abstractNum w:abstractNumId="9">
    <w:nsid w:val="15A91D29"/>
    <w:multiLevelType w:val="hybridMultilevel"/>
    <w:tmpl w:val="E1B43ED6"/>
    <w:lvl w:ilvl="0" w:tplc="2D90507A">
      <w:start w:val="1"/>
      <w:numFmt w:val="decimal"/>
      <w:lvlText w:val="%1."/>
      <w:lvlJc w:val="left"/>
      <w:pPr>
        <w:tabs>
          <w:tab w:val="num" w:pos="1332"/>
        </w:tabs>
        <w:ind w:left="1332" w:hanging="285"/>
      </w:pPr>
      <w:rPr>
        <w:rFonts w:cs="Times New Roman" w:hint="eastAsia"/>
      </w:rPr>
    </w:lvl>
    <w:lvl w:ilvl="1" w:tplc="04090019" w:tentative="1">
      <w:start w:val="1"/>
      <w:numFmt w:val="ideographTraditional"/>
      <w:lvlText w:val="%2、"/>
      <w:lvlJc w:val="left"/>
      <w:pPr>
        <w:ind w:left="2007" w:hanging="480"/>
      </w:pPr>
      <w:rPr>
        <w:rFonts w:cs="Times New Roman"/>
      </w:rPr>
    </w:lvl>
    <w:lvl w:ilvl="2" w:tplc="0409001B" w:tentative="1">
      <w:start w:val="1"/>
      <w:numFmt w:val="lowerRoman"/>
      <w:lvlText w:val="%3."/>
      <w:lvlJc w:val="right"/>
      <w:pPr>
        <w:ind w:left="2487" w:hanging="480"/>
      </w:pPr>
      <w:rPr>
        <w:rFonts w:cs="Times New Roman"/>
      </w:rPr>
    </w:lvl>
    <w:lvl w:ilvl="3" w:tplc="0409000F" w:tentative="1">
      <w:start w:val="1"/>
      <w:numFmt w:val="decimal"/>
      <w:lvlText w:val="%4."/>
      <w:lvlJc w:val="left"/>
      <w:pPr>
        <w:ind w:left="2967" w:hanging="480"/>
      </w:pPr>
      <w:rPr>
        <w:rFonts w:cs="Times New Roman"/>
      </w:rPr>
    </w:lvl>
    <w:lvl w:ilvl="4" w:tplc="04090019" w:tentative="1">
      <w:start w:val="1"/>
      <w:numFmt w:val="ideographTraditional"/>
      <w:lvlText w:val="%5、"/>
      <w:lvlJc w:val="left"/>
      <w:pPr>
        <w:ind w:left="3447" w:hanging="480"/>
      </w:pPr>
      <w:rPr>
        <w:rFonts w:cs="Times New Roman"/>
      </w:rPr>
    </w:lvl>
    <w:lvl w:ilvl="5" w:tplc="0409001B" w:tentative="1">
      <w:start w:val="1"/>
      <w:numFmt w:val="lowerRoman"/>
      <w:lvlText w:val="%6."/>
      <w:lvlJc w:val="right"/>
      <w:pPr>
        <w:ind w:left="3927" w:hanging="480"/>
      </w:pPr>
      <w:rPr>
        <w:rFonts w:cs="Times New Roman"/>
      </w:rPr>
    </w:lvl>
    <w:lvl w:ilvl="6" w:tplc="0409000F" w:tentative="1">
      <w:start w:val="1"/>
      <w:numFmt w:val="decimal"/>
      <w:lvlText w:val="%7."/>
      <w:lvlJc w:val="left"/>
      <w:pPr>
        <w:ind w:left="4407" w:hanging="480"/>
      </w:pPr>
      <w:rPr>
        <w:rFonts w:cs="Times New Roman"/>
      </w:rPr>
    </w:lvl>
    <w:lvl w:ilvl="7" w:tplc="04090019" w:tentative="1">
      <w:start w:val="1"/>
      <w:numFmt w:val="ideographTraditional"/>
      <w:lvlText w:val="%8、"/>
      <w:lvlJc w:val="left"/>
      <w:pPr>
        <w:ind w:left="4887" w:hanging="480"/>
      </w:pPr>
      <w:rPr>
        <w:rFonts w:cs="Times New Roman"/>
      </w:rPr>
    </w:lvl>
    <w:lvl w:ilvl="8" w:tplc="0409001B" w:tentative="1">
      <w:start w:val="1"/>
      <w:numFmt w:val="lowerRoman"/>
      <w:lvlText w:val="%9."/>
      <w:lvlJc w:val="right"/>
      <w:pPr>
        <w:ind w:left="5367" w:hanging="480"/>
      </w:pPr>
      <w:rPr>
        <w:rFonts w:cs="Times New Roman"/>
      </w:rPr>
    </w:lvl>
  </w:abstractNum>
  <w:abstractNum w:abstractNumId="10">
    <w:nsid w:val="174307CE"/>
    <w:multiLevelType w:val="multilevel"/>
    <w:tmpl w:val="CC685DEA"/>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C982D1A"/>
    <w:multiLevelType w:val="hybridMultilevel"/>
    <w:tmpl w:val="FB7C5A8C"/>
    <w:lvl w:ilvl="0" w:tplc="E376C62C">
      <w:start w:val="1"/>
      <w:numFmt w:val="decimal"/>
      <w:lvlText w:val="%1."/>
      <w:lvlJc w:val="left"/>
      <w:pPr>
        <w:ind w:left="360" w:hanging="360"/>
      </w:pPr>
      <w:rPr>
        <w:rFonts w:ascii="Calibri" w:hAnsi="Calibri"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18C2903"/>
    <w:multiLevelType w:val="hybridMultilevel"/>
    <w:tmpl w:val="3DF2D96C"/>
    <w:lvl w:ilvl="0" w:tplc="7D4AE966">
      <w:start w:val="1"/>
      <w:numFmt w:val="decimal"/>
      <w:lvlText w:val="%1."/>
      <w:lvlJc w:val="left"/>
      <w:pPr>
        <w:ind w:left="1022" w:hanging="480"/>
      </w:pPr>
      <w:rPr>
        <w:rFonts w:cs="Times New Roman" w:hint="eastAsia"/>
      </w:rPr>
    </w:lvl>
    <w:lvl w:ilvl="1" w:tplc="04090019" w:tentative="1">
      <w:start w:val="1"/>
      <w:numFmt w:val="ideographTraditional"/>
      <w:lvlText w:val="%2、"/>
      <w:lvlJc w:val="left"/>
      <w:pPr>
        <w:ind w:left="1502" w:hanging="480"/>
      </w:pPr>
      <w:rPr>
        <w:rFonts w:cs="Times New Roman"/>
      </w:rPr>
    </w:lvl>
    <w:lvl w:ilvl="2" w:tplc="0409001B" w:tentative="1">
      <w:start w:val="1"/>
      <w:numFmt w:val="lowerRoman"/>
      <w:lvlText w:val="%3."/>
      <w:lvlJc w:val="right"/>
      <w:pPr>
        <w:ind w:left="1982" w:hanging="480"/>
      </w:pPr>
      <w:rPr>
        <w:rFonts w:cs="Times New Roman"/>
      </w:rPr>
    </w:lvl>
    <w:lvl w:ilvl="3" w:tplc="0409000F" w:tentative="1">
      <w:start w:val="1"/>
      <w:numFmt w:val="decimal"/>
      <w:lvlText w:val="%4."/>
      <w:lvlJc w:val="left"/>
      <w:pPr>
        <w:ind w:left="2462" w:hanging="480"/>
      </w:pPr>
      <w:rPr>
        <w:rFonts w:cs="Times New Roman"/>
      </w:rPr>
    </w:lvl>
    <w:lvl w:ilvl="4" w:tplc="04090019" w:tentative="1">
      <w:start w:val="1"/>
      <w:numFmt w:val="ideographTraditional"/>
      <w:lvlText w:val="%5、"/>
      <w:lvlJc w:val="left"/>
      <w:pPr>
        <w:ind w:left="2942" w:hanging="480"/>
      </w:pPr>
      <w:rPr>
        <w:rFonts w:cs="Times New Roman"/>
      </w:rPr>
    </w:lvl>
    <w:lvl w:ilvl="5" w:tplc="0409001B" w:tentative="1">
      <w:start w:val="1"/>
      <w:numFmt w:val="lowerRoman"/>
      <w:lvlText w:val="%6."/>
      <w:lvlJc w:val="right"/>
      <w:pPr>
        <w:ind w:left="3422" w:hanging="480"/>
      </w:pPr>
      <w:rPr>
        <w:rFonts w:cs="Times New Roman"/>
      </w:rPr>
    </w:lvl>
    <w:lvl w:ilvl="6" w:tplc="0409000F" w:tentative="1">
      <w:start w:val="1"/>
      <w:numFmt w:val="decimal"/>
      <w:lvlText w:val="%7."/>
      <w:lvlJc w:val="left"/>
      <w:pPr>
        <w:ind w:left="3902" w:hanging="480"/>
      </w:pPr>
      <w:rPr>
        <w:rFonts w:cs="Times New Roman"/>
      </w:rPr>
    </w:lvl>
    <w:lvl w:ilvl="7" w:tplc="04090019" w:tentative="1">
      <w:start w:val="1"/>
      <w:numFmt w:val="ideographTraditional"/>
      <w:lvlText w:val="%8、"/>
      <w:lvlJc w:val="left"/>
      <w:pPr>
        <w:ind w:left="4382" w:hanging="480"/>
      </w:pPr>
      <w:rPr>
        <w:rFonts w:cs="Times New Roman"/>
      </w:rPr>
    </w:lvl>
    <w:lvl w:ilvl="8" w:tplc="0409001B" w:tentative="1">
      <w:start w:val="1"/>
      <w:numFmt w:val="lowerRoman"/>
      <w:lvlText w:val="%9."/>
      <w:lvlJc w:val="right"/>
      <w:pPr>
        <w:ind w:left="4862" w:hanging="480"/>
      </w:pPr>
      <w:rPr>
        <w:rFonts w:cs="Times New Roman"/>
      </w:rPr>
    </w:lvl>
  </w:abstractNum>
  <w:abstractNum w:abstractNumId="13">
    <w:nsid w:val="21D9459E"/>
    <w:multiLevelType w:val="multilevel"/>
    <w:tmpl w:val="0D524180"/>
    <w:lvl w:ilvl="0">
      <w:start w:val="1"/>
      <w:numFmt w:val="decimal"/>
      <w:lvlText w:val="%1."/>
      <w:lvlJc w:val="left"/>
      <w:rPr>
        <w:rFonts w:ascii="Times New Roman" w:eastAsia="細明體"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3757A22"/>
    <w:multiLevelType w:val="hybridMultilevel"/>
    <w:tmpl w:val="3DF2D96C"/>
    <w:lvl w:ilvl="0" w:tplc="7D4AE966">
      <w:start w:val="1"/>
      <w:numFmt w:val="decimal"/>
      <w:lvlText w:val="%1."/>
      <w:lvlJc w:val="left"/>
      <w:pPr>
        <w:ind w:left="1022" w:hanging="480"/>
      </w:pPr>
      <w:rPr>
        <w:rFonts w:cs="Times New Roman" w:hint="eastAsia"/>
      </w:rPr>
    </w:lvl>
    <w:lvl w:ilvl="1" w:tplc="04090019" w:tentative="1">
      <w:start w:val="1"/>
      <w:numFmt w:val="ideographTraditional"/>
      <w:lvlText w:val="%2、"/>
      <w:lvlJc w:val="left"/>
      <w:pPr>
        <w:ind w:left="1502" w:hanging="480"/>
      </w:pPr>
      <w:rPr>
        <w:rFonts w:cs="Times New Roman"/>
      </w:rPr>
    </w:lvl>
    <w:lvl w:ilvl="2" w:tplc="0409001B" w:tentative="1">
      <w:start w:val="1"/>
      <w:numFmt w:val="lowerRoman"/>
      <w:lvlText w:val="%3."/>
      <w:lvlJc w:val="right"/>
      <w:pPr>
        <w:ind w:left="1982" w:hanging="480"/>
      </w:pPr>
      <w:rPr>
        <w:rFonts w:cs="Times New Roman"/>
      </w:rPr>
    </w:lvl>
    <w:lvl w:ilvl="3" w:tplc="0409000F" w:tentative="1">
      <w:start w:val="1"/>
      <w:numFmt w:val="decimal"/>
      <w:lvlText w:val="%4."/>
      <w:lvlJc w:val="left"/>
      <w:pPr>
        <w:ind w:left="2462" w:hanging="480"/>
      </w:pPr>
      <w:rPr>
        <w:rFonts w:cs="Times New Roman"/>
      </w:rPr>
    </w:lvl>
    <w:lvl w:ilvl="4" w:tplc="04090019" w:tentative="1">
      <w:start w:val="1"/>
      <w:numFmt w:val="ideographTraditional"/>
      <w:lvlText w:val="%5、"/>
      <w:lvlJc w:val="left"/>
      <w:pPr>
        <w:ind w:left="2942" w:hanging="480"/>
      </w:pPr>
      <w:rPr>
        <w:rFonts w:cs="Times New Roman"/>
      </w:rPr>
    </w:lvl>
    <w:lvl w:ilvl="5" w:tplc="0409001B" w:tentative="1">
      <w:start w:val="1"/>
      <w:numFmt w:val="lowerRoman"/>
      <w:lvlText w:val="%6."/>
      <w:lvlJc w:val="right"/>
      <w:pPr>
        <w:ind w:left="3422" w:hanging="480"/>
      </w:pPr>
      <w:rPr>
        <w:rFonts w:cs="Times New Roman"/>
      </w:rPr>
    </w:lvl>
    <w:lvl w:ilvl="6" w:tplc="0409000F" w:tentative="1">
      <w:start w:val="1"/>
      <w:numFmt w:val="decimal"/>
      <w:lvlText w:val="%7."/>
      <w:lvlJc w:val="left"/>
      <w:pPr>
        <w:ind w:left="3902" w:hanging="480"/>
      </w:pPr>
      <w:rPr>
        <w:rFonts w:cs="Times New Roman"/>
      </w:rPr>
    </w:lvl>
    <w:lvl w:ilvl="7" w:tplc="04090019" w:tentative="1">
      <w:start w:val="1"/>
      <w:numFmt w:val="ideographTraditional"/>
      <w:lvlText w:val="%8、"/>
      <w:lvlJc w:val="left"/>
      <w:pPr>
        <w:ind w:left="4382" w:hanging="480"/>
      </w:pPr>
      <w:rPr>
        <w:rFonts w:cs="Times New Roman"/>
      </w:rPr>
    </w:lvl>
    <w:lvl w:ilvl="8" w:tplc="0409001B" w:tentative="1">
      <w:start w:val="1"/>
      <w:numFmt w:val="lowerRoman"/>
      <w:lvlText w:val="%9."/>
      <w:lvlJc w:val="right"/>
      <w:pPr>
        <w:ind w:left="4862" w:hanging="480"/>
      </w:pPr>
      <w:rPr>
        <w:rFonts w:cs="Times New Roman"/>
      </w:rPr>
    </w:lvl>
  </w:abstractNum>
  <w:abstractNum w:abstractNumId="15">
    <w:nsid w:val="28A44D5B"/>
    <w:multiLevelType w:val="hybridMultilevel"/>
    <w:tmpl w:val="DFBA6C92"/>
    <w:lvl w:ilvl="0" w:tplc="516AB9CC">
      <w:start w:val="1"/>
      <w:numFmt w:val="decimal"/>
      <w:lvlText w:val="(%1)"/>
      <w:lvlJc w:val="left"/>
      <w:pPr>
        <w:tabs>
          <w:tab w:val="num" w:pos="1332"/>
        </w:tabs>
        <w:ind w:left="1332" w:hanging="283"/>
      </w:pPr>
      <w:rPr>
        <w:rFonts w:ascii="Times New Roman" w:hAnsi="Times New Roman" w:cs="Times New Roman" w:hint="default"/>
        <w:b w:val="0"/>
        <w:i w:val="0"/>
        <w:sz w:val="28"/>
        <w:szCs w:val="28"/>
        <w:u w:color="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28B72B13"/>
    <w:multiLevelType w:val="hybridMultilevel"/>
    <w:tmpl w:val="07DE12CC"/>
    <w:lvl w:ilvl="0" w:tplc="A66AA100">
      <w:start w:val="1"/>
      <w:numFmt w:val="taiwaneseCountingThousand"/>
      <w:lvlText w:val="%1、"/>
      <w:lvlJc w:val="left"/>
      <w:pPr>
        <w:tabs>
          <w:tab w:val="num" w:pos="567"/>
        </w:tabs>
        <w:ind w:left="567" w:hanging="567"/>
      </w:pPr>
      <w:rPr>
        <w:rFonts w:ascii="Times New Roman" w:eastAsia="標楷體" w:hAnsi="Times New Roman" w:cs="Times New Roman" w:hint="default"/>
        <w:b w:val="0"/>
        <w:i w:val="0"/>
        <w:sz w:val="28"/>
        <w:szCs w:val="28"/>
        <w:u w:color="000000"/>
      </w:rPr>
    </w:lvl>
    <w:lvl w:ilvl="1" w:tplc="FC921360">
      <w:start w:val="1"/>
      <w:numFmt w:val="taiwaneseCountingThousand"/>
      <w:lvlText w:val="(%2)"/>
      <w:lvlJc w:val="left"/>
      <w:pPr>
        <w:tabs>
          <w:tab w:val="num" w:pos="1047"/>
        </w:tabs>
        <w:ind w:left="1047" w:hanging="567"/>
      </w:pPr>
      <w:rPr>
        <w:rFonts w:ascii="Times New Roman" w:eastAsia="標楷體" w:hAnsi="Times New Roman" w:cs="Times New Roman" w:hint="default"/>
        <w:b/>
        <w:i w:val="0"/>
        <w:color w:val="auto"/>
        <w:sz w:val="28"/>
        <w:szCs w:val="28"/>
        <w:u w:color="000000"/>
      </w:rPr>
    </w:lvl>
    <w:lvl w:ilvl="2" w:tplc="EEAC051E">
      <w:start w:val="1"/>
      <w:numFmt w:val="decimal"/>
      <w:lvlText w:val="%3."/>
      <w:lvlJc w:val="left"/>
      <w:pPr>
        <w:tabs>
          <w:tab w:val="num" w:pos="1332"/>
        </w:tabs>
        <w:ind w:left="1332" w:hanging="283"/>
      </w:pPr>
      <w:rPr>
        <w:rFonts w:ascii="Times New Roman" w:hAnsi="Times New Roman" w:cs="Times New Roman" w:hint="default"/>
        <w:b w:val="0"/>
        <w:i w:val="0"/>
        <w:sz w:val="28"/>
        <w:szCs w:val="28"/>
        <w:u w:color="000000"/>
      </w:rPr>
    </w:lvl>
    <w:lvl w:ilvl="3" w:tplc="516AB9CC">
      <w:start w:val="1"/>
      <w:numFmt w:val="decimal"/>
      <w:lvlText w:val="(%4)"/>
      <w:lvlJc w:val="left"/>
      <w:pPr>
        <w:tabs>
          <w:tab w:val="num" w:pos="1920"/>
        </w:tabs>
        <w:ind w:left="1920" w:hanging="480"/>
      </w:pPr>
      <w:rPr>
        <w:rFonts w:ascii="Times New Roman" w:hAnsi="Times New Roman" w:cs="Times New Roman" w:hint="default"/>
        <w:b w:val="0"/>
        <w:i w:val="0"/>
        <w:sz w:val="28"/>
        <w:szCs w:val="28"/>
        <w:u w:color="000000"/>
      </w:rPr>
    </w:lvl>
    <w:lvl w:ilvl="4" w:tplc="9A90EDDE">
      <w:start w:val="1"/>
      <w:numFmt w:val="upperLetter"/>
      <w:lvlText w:val="%5."/>
      <w:lvlJc w:val="left"/>
      <w:pPr>
        <w:ind w:left="2280" w:hanging="360"/>
      </w:pPr>
      <w:rPr>
        <w:rFonts w:cs="Times New Roman" w:hint="default"/>
      </w:rPr>
    </w:lvl>
    <w:lvl w:ilvl="5" w:tplc="6696282E">
      <w:start w:val="1"/>
      <w:numFmt w:val="lowerLetter"/>
      <w:lvlText w:val="%6."/>
      <w:lvlJc w:val="left"/>
      <w:pPr>
        <w:ind w:left="2760" w:hanging="360"/>
      </w:pPr>
      <w:rPr>
        <w:rFonts w:cs="Times New Roman" w:hint="default"/>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2D276B23"/>
    <w:multiLevelType w:val="hybridMultilevel"/>
    <w:tmpl w:val="8A8484E2"/>
    <w:lvl w:ilvl="0" w:tplc="0409000F">
      <w:start w:val="1"/>
      <w:numFmt w:val="decimal"/>
      <w:lvlText w:val="%1."/>
      <w:lvlJc w:val="left"/>
      <w:pPr>
        <w:ind w:left="1529" w:hanging="480"/>
      </w:pPr>
      <w:rPr>
        <w:rFonts w:cs="Times New Roman"/>
      </w:rPr>
    </w:lvl>
    <w:lvl w:ilvl="1" w:tplc="04090019" w:tentative="1">
      <w:start w:val="1"/>
      <w:numFmt w:val="ideographTraditional"/>
      <w:lvlText w:val="%2、"/>
      <w:lvlJc w:val="left"/>
      <w:pPr>
        <w:ind w:left="2009" w:hanging="480"/>
      </w:pPr>
      <w:rPr>
        <w:rFonts w:cs="Times New Roman"/>
      </w:rPr>
    </w:lvl>
    <w:lvl w:ilvl="2" w:tplc="0409001B" w:tentative="1">
      <w:start w:val="1"/>
      <w:numFmt w:val="lowerRoman"/>
      <w:lvlText w:val="%3."/>
      <w:lvlJc w:val="right"/>
      <w:pPr>
        <w:ind w:left="2489" w:hanging="480"/>
      </w:pPr>
      <w:rPr>
        <w:rFonts w:cs="Times New Roman"/>
      </w:rPr>
    </w:lvl>
    <w:lvl w:ilvl="3" w:tplc="0409000F" w:tentative="1">
      <w:start w:val="1"/>
      <w:numFmt w:val="decimal"/>
      <w:lvlText w:val="%4."/>
      <w:lvlJc w:val="left"/>
      <w:pPr>
        <w:ind w:left="2969" w:hanging="480"/>
      </w:pPr>
      <w:rPr>
        <w:rFonts w:cs="Times New Roman"/>
      </w:rPr>
    </w:lvl>
    <w:lvl w:ilvl="4" w:tplc="04090019" w:tentative="1">
      <w:start w:val="1"/>
      <w:numFmt w:val="ideographTraditional"/>
      <w:lvlText w:val="%5、"/>
      <w:lvlJc w:val="left"/>
      <w:pPr>
        <w:ind w:left="3449" w:hanging="480"/>
      </w:pPr>
      <w:rPr>
        <w:rFonts w:cs="Times New Roman"/>
      </w:rPr>
    </w:lvl>
    <w:lvl w:ilvl="5" w:tplc="0409001B" w:tentative="1">
      <w:start w:val="1"/>
      <w:numFmt w:val="lowerRoman"/>
      <w:lvlText w:val="%6."/>
      <w:lvlJc w:val="right"/>
      <w:pPr>
        <w:ind w:left="3929" w:hanging="480"/>
      </w:pPr>
      <w:rPr>
        <w:rFonts w:cs="Times New Roman"/>
      </w:rPr>
    </w:lvl>
    <w:lvl w:ilvl="6" w:tplc="0409000F" w:tentative="1">
      <w:start w:val="1"/>
      <w:numFmt w:val="decimal"/>
      <w:lvlText w:val="%7."/>
      <w:lvlJc w:val="left"/>
      <w:pPr>
        <w:ind w:left="4409" w:hanging="480"/>
      </w:pPr>
      <w:rPr>
        <w:rFonts w:cs="Times New Roman"/>
      </w:rPr>
    </w:lvl>
    <w:lvl w:ilvl="7" w:tplc="04090019" w:tentative="1">
      <w:start w:val="1"/>
      <w:numFmt w:val="ideographTraditional"/>
      <w:lvlText w:val="%8、"/>
      <w:lvlJc w:val="left"/>
      <w:pPr>
        <w:ind w:left="4889" w:hanging="480"/>
      </w:pPr>
      <w:rPr>
        <w:rFonts w:cs="Times New Roman"/>
      </w:rPr>
    </w:lvl>
    <w:lvl w:ilvl="8" w:tplc="0409001B" w:tentative="1">
      <w:start w:val="1"/>
      <w:numFmt w:val="lowerRoman"/>
      <w:lvlText w:val="%9."/>
      <w:lvlJc w:val="right"/>
      <w:pPr>
        <w:ind w:left="5369" w:hanging="480"/>
      </w:pPr>
      <w:rPr>
        <w:rFonts w:cs="Times New Roman"/>
      </w:rPr>
    </w:lvl>
  </w:abstractNum>
  <w:abstractNum w:abstractNumId="18">
    <w:nsid w:val="2DB8165D"/>
    <w:multiLevelType w:val="hybridMultilevel"/>
    <w:tmpl w:val="FB7C5A8C"/>
    <w:lvl w:ilvl="0" w:tplc="E376C62C">
      <w:start w:val="1"/>
      <w:numFmt w:val="decimal"/>
      <w:lvlText w:val="%1."/>
      <w:lvlJc w:val="left"/>
      <w:pPr>
        <w:ind w:left="360" w:hanging="360"/>
      </w:pPr>
      <w:rPr>
        <w:rFonts w:ascii="Calibri" w:hAnsi="Calibri"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31E3838"/>
    <w:multiLevelType w:val="hybridMultilevel"/>
    <w:tmpl w:val="FD40309C"/>
    <w:lvl w:ilvl="0" w:tplc="FC921360">
      <w:start w:val="1"/>
      <w:numFmt w:val="taiwaneseCountingThousand"/>
      <w:lvlText w:val="(%1)"/>
      <w:lvlJc w:val="left"/>
      <w:pPr>
        <w:tabs>
          <w:tab w:val="num" w:pos="2097"/>
        </w:tabs>
        <w:ind w:left="2097" w:hanging="567"/>
      </w:pPr>
      <w:rPr>
        <w:rFonts w:ascii="Times New Roman" w:eastAsia="標楷體" w:hAnsi="Times New Roman" w:cs="Times New Roman" w:hint="default"/>
        <w:b/>
        <w:i w:val="0"/>
        <w:color w:val="auto"/>
        <w:sz w:val="28"/>
        <w:szCs w:val="28"/>
        <w:u w:color="000000"/>
      </w:rPr>
    </w:lvl>
    <w:lvl w:ilvl="1" w:tplc="04090019" w:tentative="1">
      <w:start w:val="1"/>
      <w:numFmt w:val="ideographTraditional"/>
      <w:lvlText w:val="%2、"/>
      <w:lvlJc w:val="left"/>
      <w:pPr>
        <w:ind w:left="2010" w:hanging="480"/>
      </w:pPr>
      <w:rPr>
        <w:rFonts w:cs="Times New Roman"/>
      </w:rPr>
    </w:lvl>
    <w:lvl w:ilvl="2" w:tplc="0409001B">
      <w:start w:val="1"/>
      <w:numFmt w:val="lowerRoman"/>
      <w:lvlText w:val="%3."/>
      <w:lvlJc w:val="right"/>
      <w:pPr>
        <w:ind w:left="2490" w:hanging="480"/>
      </w:pPr>
      <w:rPr>
        <w:rFonts w:cs="Times New Roman"/>
      </w:rPr>
    </w:lvl>
    <w:lvl w:ilvl="3" w:tplc="0409000F" w:tentative="1">
      <w:start w:val="1"/>
      <w:numFmt w:val="decimal"/>
      <w:lvlText w:val="%4."/>
      <w:lvlJc w:val="left"/>
      <w:pPr>
        <w:ind w:left="2970" w:hanging="480"/>
      </w:pPr>
      <w:rPr>
        <w:rFonts w:cs="Times New Roman"/>
      </w:rPr>
    </w:lvl>
    <w:lvl w:ilvl="4" w:tplc="04090019" w:tentative="1">
      <w:start w:val="1"/>
      <w:numFmt w:val="ideographTraditional"/>
      <w:lvlText w:val="%5、"/>
      <w:lvlJc w:val="left"/>
      <w:pPr>
        <w:ind w:left="3450" w:hanging="480"/>
      </w:pPr>
      <w:rPr>
        <w:rFonts w:cs="Times New Roman"/>
      </w:rPr>
    </w:lvl>
    <w:lvl w:ilvl="5" w:tplc="0409001B" w:tentative="1">
      <w:start w:val="1"/>
      <w:numFmt w:val="lowerRoman"/>
      <w:lvlText w:val="%6."/>
      <w:lvlJc w:val="right"/>
      <w:pPr>
        <w:ind w:left="3930" w:hanging="480"/>
      </w:pPr>
      <w:rPr>
        <w:rFonts w:cs="Times New Roman"/>
      </w:rPr>
    </w:lvl>
    <w:lvl w:ilvl="6" w:tplc="0409000F" w:tentative="1">
      <w:start w:val="1"/>
      <w:numFmt w:val="decimal"/>
      <w:lvlText w:val="%7."/>
      <w:lvlJc w:val="left"/>
      <w:pPr>
        <w:ind w:left="4410" w:hanging="480"/>
      </w:pPr>
      <w:rPr>
        <w:rFonts w:cs="Times New Roman"/>
      </w:rPr>
    </w:lvl>
    <w:lvl w:ilvl="7" w:tplc="04090019" w:tentative="1">
      <w:start w:val="1"/>
      <w:numFmt w:val="ideographTraditional"/>
      <w:lvlText w:val="%8、"/>
      <w:lvlJc w:val="left"/>
      <w:pPr>
        <w:ind w:left="4890" w:hanging="480"/>
      </w:pPr>
      <w:rPr>
        <w:rFonts w:cs="Times New Roman"/>
      </w:rPr>
    </w:lvl>
    <w:lvl w:ilvl="8" w:tplc="0409001B" w:tentative="1">
      <w:start w:val="1"/>
      <w:numFmt w:val="lowerRoman"/>
      <w:lvlText w:val="%9."/>
      <w:lvlJc w:val="right"/>
      <w:pPr>
        <w:ind w:left="5370" w:hanging="480"/>
      </w:pPr>
      <w:rPr>
        <w:rFonts w:cs="Times New Roman"/>
      </w:rPr>
    </w:lvl>
  </w:abstractNum>
  <w:abstractNum w:abstractNumId="20">
    <w:nsid w:val="37BF5746"/>
    <w:multiLevelType w:val="hybridMultilevel"/>
    <w:tmpl w:val="FB7C5A8C"/>
    <w:lvl w:ilvl="0" w:tplc="E376C62C">
      <w:start w:val="1"/>
      <w:numFmt w:val="decimal"/>
      <w:lvlText w:val="%1."/>
      <w:lvlJc w:val="left"/>
      <w:pPr>
        <w:ind w:left="360" w:hanging="360"/>
      </w:pPr>
      <w:rPr>
        <w:rFonts w:ascii="Calibri" w:hAnsi="Calibri"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7D826E6"/>
    <w:multiLevelType w:val="hybridMultilevel"/>
    <w:tmpl w:val="6372636C"/>
    <w:lvl w:ilvl="0" w:tplc="923A4DD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3A36755F"/>
    <w:multiLevelType w:val="hybridMultilevel"/>
    <w:tmpl w:val="EADA51BE"/>
    <w:lvl w:ilvl="0" w:tplc="BA980568">
      <w:start w:val="1"/>
      <w:numFmt w:val="decimal"/>
      <w:lvlText w:val="(%1)"/>
      <w:lvlJc w:val="left"/>
      <w:pPr>
        <w:ind w:left="720" w:hanging="360"/>
      </w:pPr>
      <w:rPr>
        <w:rFonts w:cs="Times New Roman" w:hint="default"/>
        <w:b/>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3">
    <w:nsid w:val="3F0A3182"/>
    <w:multiLevelType w:val="hybridMultilevel"/>
    <w:tmpl w:val="9BB87992"/>
    <w:lvl w:ilvl="0" w:tplc="3112EEC2">
      <w:start w:val="1"/>
      <w:numFmt w:val="decimal"/>
      <w:lvlText w:val="%1."/>
      <w:lvlJc w:val="left"/>
      <w:pPr>
        <w:ind w:left="1046" w:hanging="480"/>
      </w:pPr>
      <w:rPr>
        <w:rFonts w:cs="Times New Roman"/>
        <w:b w:val="0"/>
        <w:bCs w:val="0"/>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4">
    <w:nsid w:val="45273D6A"/>
    <w:multiLevelType w:val="hybridMultilevel"/>
    <w:tmpl w:val="D9A637EA"/>
    <w:lvl w:ilvl="0" w:tplc="24EAA4AC">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nsid w:val="4B885C18"/>
    <w:multiLevelType w:val="hybridMultilevel"/>
    <w:tmpl w:val="8A8484E2"/>
    <w:lvl w:ilvl="0" w:tplc="0409000F">
      <w:start w:val="1"/>
      <w:numFmt w:val="decimal"/>
      <w:lvlText w:val="%1."/>
      <w:lvlJc w:val="left"/>
      <w:pPr>
        <w:ind w:left="1529" w:hanging="480"/>
      </w:pPr>
      <w:rPr>
        <w:rFonts w:cs="Times New Roman"/>
      </w:rPr>
    </w:lvl>
    <w:lvl w:ilvl="1" w:tplc="04090019" w:tentative="1">
      <w:start w:val="1"/>
      <w:numFmt w:val="ideographTraditional"/>
      <w:lvlText w:val="%2、"/>
      <w:lvlJc w:val="left"/>
      <w:pPr>
        <w:ind w:left="2009" w:hanging="480"/>
      </w:pPr>
      <w:rPr>
        <w:rFonts w:cs="Times New Roman"/>
      </w:rPr>
    </w:lvl>
    <w:lvl w:ilvl="2" w:tplc="0409001B" w:tentative="1">
      <w:start w:val="1"/>
      <w:numFmt w:val="lowerRoman"/>
      <w:lvlText w:val="%3."/>
      <w:lvlJc w:val="right"/>
      <w:pPr>
        <w:ind w:left="2489" w:hanging="480"/>
      </w:pPr>
      <w:rPr>
        <w:rFonts w:cs="Times New Roman"/>
      </w:rPr>
    </w:lvl>
    <w:lvl w:ilvl="3" w:tplc="0409000F" w:tentative="1">
      <w:start w:val="1"/>
      <w:numFmt w:val="decimal"/>
      <w:lvlText w:val="%4."/>
      <w:lvlJc w:val="left"/>
      <w:pPr>
        <w:ind w:left="2969" w:hanging="480"/>
      </w:pPr>
      <w:rPr>
        <w:rFonts w:cs="Times New Roman"/>
      </w:rPr>
    </w:lvl>
    <w:lvl w:ilvl="4" w:tplc="04090019" w:tentative="1">
      <w:start w:val="1"/>
      <w:numFmt w:val="ideographTraditional"/>
      <w:lvlText w:val="%5、"/>
      <w:lvlJc w:val="left"/>
      <w:pPr>
        <w:ind w:left="3449" w:hanging="480"/>
      </w:pPr>
      <w:rPr>
        <w:rFonts w:cs="Times New Roman"/>
      </w:rPr>
    </w:lvl>
    <w:lvl w:ilvl="5" w:tplc="0409001B" w:tentative="1">
      <w:start w:val="1"/>
      <w:numFmt w:val="lowerRoman"/>
      <w:lvlText w:val="%6."/>
      <w:lvlJc w:val="right"/>
      <w:pPr>
        <w:ind w:left="3929" w:hanging="480"/>
      </w:pPr>
      <w:rPr>
        <w:rFonts w:cs="Times New Roman"/>
      </w:rPr>
    </w:lvl>
    <w:lvl w:ilvl="6" w:tplc="0409000F" w:tentative="1">
      <w:start w:val="1"/>
      <w:numFmt w:val="decimal"/>
      <w:lvlText w:val="%7."/>
      <w:lvlJc w:val="left"/>
      <w:pPr>
        <w:ind w:left="4409" w:hanging="480"/>
      </w:pPr>
      <w:rPr>
        <w:rFonts w:cs="Times New Roman"/>
      </w:rPr>
    </w:lvl>
    <w:lvl w:ilvl="7" w:tplc="04090019" w:tentative="1">
      <w:start w:val="1"/>
      <w:numFmt w:val="ideographTraditional"/>
      <w:lvlText w:val="%8、"/>
      <w:lvlJc w:val="left"/>
      <w:pPr>
        <w:ind w:left="4889" w:hanging="480"/>
      </w:pPr>
      <w:rPr>
        <w:rFonts w:cs="Times New Roman"/>
      </w:rPr>
    </w:lvl>
    <w:lvl w:ilvl="8" w:tplc="0409001B" w:tentative="1">
      <w:start w:val="1"/>
      <w:numFmt w:val="lowerRoman"/>
      <w:lvlText w:val="%9."/>
      <w:lvlJc w:val="right"/>
      <w:pPr>
        <w:ind w:left="5369" w:hanging="480"/>
      </w:pPr>
      <w:rPr>
        <w:rFonts w:cs="Times New Roman"/>
      </w:rPr>
    </w:lvl>
  </w:abstractNum>
  <w:abstractNum w:abstractNumId="26">
    <w:nsid w:val="4E0562FF"/>
    <w:multiLevelType w:val="hybridMultilevel"/>
    <w:tmpl w:val="A1B2CB92"/>
    <w:lvl w:ilvl="0" w:tplc="DC2ACAC6">
      <w:start w:val="1"/>
      <w:numFmt w:val="decimal"/>
      <w:lvlText w:val="%1."/>
      <w:lvlJc w:val="left"/>
      <w:pPr>
        <w:tabs>
          <w:tab w:val="num" w:pos="360"/>
        </w:tabs>
        <w:ind w:left="360" w:hanging="36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7">
    <w:nsid w:val="54656323"/>
    <w:multiLevelType w:val="multilevel"/>
    <w:tmpl w:val="0186D04A"/>
    <w:lvl w:ilvl="0">
      <w:start w:val="1"/>
      <w:numFmt w:val="decimal"/>
      <w:lvlText w:val="%1."/>
      <w:lvlJc w:val="left"/>
      <w:rPr>
        <w:rFonts w:ascii="Times New Roman" w:eastAsia="細明體"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7465783"/>
    <w:multiLevelType w:val="hybridMultilevel"/>
    <w:tmpl w:val="C8444DEC"/>
    <w:lvl w:ilvl="0" w:tplc="A66AA100">
      <w:start w:val="1"/>
      <w:numFmt w:val="taiwaneseCountingThousand"/>
      <w:lvlText w:val="%1、"/>
      <w:lvlJc w:val="left"/>
      <w:pPr>
        <w:tabs>
          <w:tab w:val="num" w:pos="567"/>
        </w:tabs>
        <w:ind w:left="567" w:hanging="567"/>
      </w:pPr>
      <w:rPr>
        <w:rFonts w:ascii="Times New Roman" w:eastAsia="標楷體" w:hAnsi="Times New Roman" w:cs="Times New Roman" w:hint="default"/>
        <w:b w:val="0"/>
        <w:i w:val="0"/>
        <w:sz w:val="28"/>
        <w:szCs w:val="28"/>
        <w:u w:color="000000"/>
      </w:rPr>
    </w:lvl>
    <w:lvl w:ilvl="1" w:tplc="FC921360">
      <w:start w:val="1"/>
      <w:numFmt w:val="taiwaneseCountingThousand"/>
      <w:lvlText w:val="(%2)"/>
      <w:lvlJc w:val="left"/>
      <w:pPr>
        <w:tabs>
          <w:tab w:val="num" w:pos="1047"/>
        </w:tabs>
        <w:ind w:left="1047" w:hanging="567"/>
      </w:pPr>
      <w:rPr>
        <w:rFonts w:ascii="Times New Roman" w:eastAsia="標楷體" w:hAnsi="Times New Roman" w:cs="Times New Roman" w:hint="default"/>
        <w:b/>
        <w:i w:val="0"/>
        <w:color w:val="auto"/>
        <w:sz w:val="28"/>
        <w:szCs w:val="28"/>
        <w:u w:color="000000"/>
      </w:rPr>
    </w:lvl>
    <w:lvl w:ilvl="2" w:tplc="516AB9CC">
      <w:start w:val="1"/>
      <w:numFmt w:val="decimal"/>
      <w:lvlText w:val="(%3)"/>
      <w:lvlJc w:val="left"/>
      <w:pPr>
        <w:tabs>
          <w:tab w:val="num" w:pos="1332"/>
        </w:tabs>
        <w:ind w:left="1332" w:hanging="283"/>
      </w:pPr>
      <w:rPr>
        <w:rFonts w:ascii="Times New Roman" w:hAnsi="Times New Roman" w:cs="Times New Roman" w:hint="default"/>
        <w:b w:val="0"/>
        <w:i w:val="0"/>
        <w:sz w:val="28"/>
        <w:szCs w:val="28"/>
        <w:u w:color="000000"/>
      </w:rPr>
    </w:lvl>
    <w:lvl w:ilvl="3" w:tplc="516AB9CC">
      <w:start w:val="1"/>
      <w:numFmt w:val="decimal"/>
      <w:lvlText w:val="(%4)"/>
      <w:lvlJc w:val="left"/>
      <w:pPr>
        <w:tabs>
          <w:tab w:val="num" w:pos="1920"/>
        </w:tabs>
        <w:ind w:left="1920" w:hanging="480"/>
      </w:pPr>
      <w:rPr>
        <w:rFonts w:ascii="Times New Roman" w:hAnsi="Times New Roman" w:cs="Times New Roman" w:hint="default"/>
        <w:b w:val="0"/>
        <w:i w:val="0"/>
        <w:sz w:val="28"/>
        <w:szCs w:val="28"/>
        <w:u w:color="000000"/>
      </w:rPr>
    </w:lvl>
    <w:lvl w:ilvl="4" w:tplc="9A90EDDE">
      <w:start w:val="1"/>
      <w:numFmt w:val="upperLetter"/>
      <w:lvlText w:val="%5."/>
      <w:lvlJc w:val="left"/>
      <w:pPr>
        <w:ind w:left="2280" w:hanging="360"/>
      </w:pPr>
      <w:rPr>
        <w:rFonts w:cs="Times New Roman" w:hint="default"/>
      </w:rPr>
    </w:lvl>
    <w:lvl w:ilvl="5" w:tplc="6696282E">
      <w:start w:val="1"/>
      <w:numFmt w:val="lowerLetter"/>
      <w:lvlText w:val="%6."/>
      <w:lvlJc w:val="left"/>
      <w:pPr>
        <w:ind w:left="2760" w:hanging="360"/>
      </w:pPr>
      <w:rPr>
        <w:rFonts w:cs="Times New Roman" w:hint="default"/>
      </w:rPr>
    </w:lvl>
    <w:lvl w:ilvl="6" w:tplc="C8AE4D58">
      <w:start w:val="1"/>
      <w:numFmt w:val="decimal"/>
      <w:lvlText w:val="%7."/>
      <w:lvlJc w:val="left"/>
      <w:pPr>
        <w:ind w:left="1220" w:hanging="227"/>
      </w:pPr>
      <w:rPr>
        <w:rFonts w:ascii="Times New Roman" w:hAnsi="Times New Roman" w:cs="Times New Roman" w:hint="default"/>
        <w:b w:val="0"/>
        <w:bCs w:val="0"/>
        <w:color w:val="000000"/>
      </w:rPr>
    </w:lvl>
    <w:lvl w:ilvl="7" w:tplc="04090019">
      <w:start w:val="1"/>
      <w:numFmt w:val="ideographTraditional"/>
      <w:lvlText w:val="%8、"/>
      <w:lvlJc w:val="left"/>
      <w:pPr>
        <w:tabs>
          <w:tab w:val="num" w:pos="3840"/>
        </w:tabs>
        <w:ind w:left="3840" w:hanging="480"/>
      </w:pPr>
      <w:rPr>
        <w:rFonts w:cs="Times New Roman"/>
      </w:rPr>
    </w:lvl>
    <w:lvl w:ilvl="8" w:tplc="C7220B64">
      <w:start w:val="1"/>
      <w:numFmt w:val="decimal"/>
      <w:lvlText w:val="（%9）"/>
      <w:lvlJc w:val="left"/>
      <w:pPr>
        <w:tabs>
          <w:tab w:val="num" w:pos="4560"/>
        </w:tabs>
        <w:ind w:left="4560" w:hanging="720"/>
      </w:pPr>
      <w:rPr>
        <w:rFonts w:cs="Times New Roman" w:hint="default"/>
      </w:rPr>
    </w:lvl>
  </w:abstractNum>
  <w:abstractNum w:abstractNumId="29">
    <w:nsid w:val="5B2A2794"/>
    <w:multiLevelType w:val="hybridMultilevel"/>
    <w:tmpl w:val="3DF2D96C"/>
    <w:lvl w:ilvl="0" w:tplc="7D4AE966">
      <w:start w:val="1"/>
      <w:numFmt w:val="decimal"/>
      <w:lvlText w:val="%1."/>
      <w:lvlJc w:val="left"/>
      <w:pPr>
        <w:ind w:left="1022" w:hanging="480"/>
      </w:pPr>
      <w:rPr>
        <w:rFonts w:cs="Times New Roman" w:hint="eastAsia"/>
      </w:rPr>
    </w:lvl>
    <w:lvl w:ilvl="1" w:tplc="04090019" w:tentative="1">
      <w:start w:val="1"/>
      <w:numFmt w:val="ideographTraditional"/>
      <w:lvlText w:val="%2、"/>
      <w:lvlJc w:val="left"/>
      <w:pPr>
        <w:ind w:left="1502" w:hanging="480"/>
      </w:pPr>
      <w:rPr>
        <w:rFonts w:cs="Times New Roman"/>
      </w:rPr>
    </w:lvl>
    <w:lvl w:ilvl="2" w:tplc="0409001B" w:tentative="1">
      <w:start w:val="1"/>
      <w:numFmt w:val="lowerRoman"/>
      <w:lvlText w:val="%3."/>
      <w:lvlJc w:val="right"/>
      <w:pPr>
        <w:ind w:left="1982" w:hanging="480"/>
      </w:pPr>
      <w:rPr>
        <w:rFonts w:cs="Times New Roman"/>
      </w:rPr>
    </w:lvl>
    <w:lvl w:ilvl="3" w:tplc="0409000F" w:tentative="1">
      <w:start w:val="1"/>
      <w:numFmt w:val="decimal"/>
      <w:lvlText w:val="%4."/>
      <w:lvlJc w:val="left"/>
      <w:pPr>
        <w:ind w:left="2462" w:hanging="480"/>
      </w:pPr>
      <w:rPr>
        <w:rFonts w:cs="Times New Roman"/>
      </w:rPr>
    </w:lvl>
    <w:lvl w:ilvl="4" w:tplc="04090019" w:tentative="1">
      <w:start w:val="1"/>
      <w:numFmt w:val="ideographTraditional"/>
      <w:lvlText w:val="%5、"/>
      <w:lvlJc w:val="left"/>
      <w:pPr>
        <w:ind w:left="2942" w:hanging="480"/>
      </w:pPr>
      <w:rPr>
        <w:rFonts w:cs="Times New Roman"/>
      </w:rPr>
    </w:lvl>
    <w:lvl w:ilvl="5" w:tplc="0409001B" w:tentative="1">
      <w:start w:val="1"/>
      <w:numFmt w:val="lowerRoman"/>
      <w:lvlText w:val="%6."/>
      <w:lvlJc w:val="right"/>
      <w:pPr>
        <w:ind w:left="3422" w:hanging="480"/>
      </w:pPr>
      <w:rPr>
        <w:rFonts w:cs="Times New Roman"/>
      </w:rPr>
    </w:lvl>
    <w:lvl w:ilvl="6" w:tplc="0409000F" w:tentative="1">
      <w:start w:val="1"/>
      <w:numFmt w:val="decimal"/>
      <w:lvlText w:val="%7."/>
      <w:lvlJc w:val="left"/>
      <w:pPr>
        <w:ind w:left="3902" w:hanging="480"/>
      </w:pPr>
      <w:rPr>
        <w:rFonts w:cs="Times New Roman"/>
      </w:rPr>
    </w:lvl>
    <w:lvl w:ilvl="7" w:tplc="04090019" w:tentative="1">
      <w:start w:val="1"/>
      <w:numFmt w:val="ideographTraditional"/>
      <w:lvlText w:val="%8、"/>
      <w:lvlJc w:val="left"/>
      <w:pPr>
        <w:ind w:left="4382" w:hanging="480"/>
      </w:pPr>
      <w:rPr>
        <w:rFonts w:cs="Times New Roman"/>
      </w:rPr>
    </w:lvl>
    <w:lvl w:ilvl="8" w:tplc="0409001B" w:tentative="1">
      <w:start w:val="1"/>
      <w:numFmt w:val="lowerRoman"/>
      <w:lvlText w:val="%9."/>
      <w:lvlJc w:val="right"/>
      <w:pPr>
        <w:ind w:left="4862" w:hanging="480"/>
      </w:pPr>
      <w:rPr>
        <w:rFonts w:cs="Times New Roman"/>
      </w:rPr>
    </w:lvl>
  </w:abstractNum>
  <w:abstractNum w:abstractNumId="30">
    <w:nsid w:val="5DFD796B"/>
    <w:multiLevelType w:val="hybridMultilevel"/>
    <w:tmpl w:val="E8B2B298"/>
    <w:lvl w:ilvl="0" w:tplc="40BA766E">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1">
    <w:nsid w:val="5EF3675B"/>
    <w:multiLevelType w:val="hybridMultilevel"/>
    <w:tmpl w:val="5DE22EF4"/>
    <w:lvl w:ilvl="0" w:tplc="FF3A014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01003F1"/>
    <w:multiLevelType w:val="hybridMultilevel"/>
    <w:tmpl w:val="B116505A"/>
    <w:lvl w:ilvl="0" w:tplc="A47A4656">
      <w:start w:val="1"/>
      <w:numFmt w:val="decimal"/>
      <w:lvlText w:val="(%1)"/>
      <w:lvlJc w:val="left"/>
      <w:pPr>
        <w:ind w:left="1580" w:hanging="360"/>
      </w:pPr>
      <w:rPr>
        <w:rFonts w:cs="Times New Roman" w:hint="default"/>
      </w:rPr>
    </w:lvl>
    <w:lvl w:ilvl="1" w:tplc="04090019" w:tentative="1">
      <w:start w:val="1"/>
      <w:numFmt w:val="ideographTraditional"/>
      <w:lvlText w:val="%2、"/>
      <w:lvlJc w:val="left"/>
      <w:pPr>
        <w:ind w:left="2180" w:hanging="480"/>
      </w:pPr>
      <w:rPr>
        <w:rFonts w:cs="Times New Roman"/>
      </w:rPr>
    </w:lvl>
    <w:lvl w:ilvl="2" w:tplc="0409001B" w:tentative="1">
      <w:start w:val="1"/>
      <w:numFmt w:val="lowerRoman"/>
      <w:lvlText w:val="%3."/>
      <w:lvlJc w:val="right"/>
      <w:pPr>
        <w:ind w:left="2660" w:hanging="480"/>
      </w:pPr>
      <w:rPr>
        <w:rFonts w:cs="Times New Roman"/>
      </w:rPr>
    </w:lvl>
    <w:lvl w:ilvl="3" w:tplc="0409000F" w:tentative="1">
      <w:start w:val="1"/>
      <w:numFmt w:val="decimal"/>
      <w:lvlText w:val="%4."/>
      <w:lvlJc w:val="left"/>
      <w:pPr>
        <w:ind w:left="3140" w:hanging="480"/>
      </w:pPr>
      <w:rPr>
        <w:rFonts w:cs="Times New Roman"/>
      </w:rPr>
    </w:lvl>
    <w:lvl w:ilvl="4" w:tplc="04090019" w:tentative="1">
      <w:start w:val="1"/>
      <w:numFmt w:val="ideographTraditional"/>
      <w:lvlText w:val="%5、"/>
      <w:lvlJc w:val="left"/>
      <w:pPr>
        <w:ind w:left="3620" w:hanging="480"/>
      </w:pPr>
      <w:rPr>
        <w:rFonts w:cs="Times New Roman"/>
      </w:rPr>
    </w:lvl>
    <w:lvl w:ilvl="5" w:tplc="0409001B" w:tentative="1">
      <w:start w:val="1"/>
      <w:numFmt w:val="lowerRoman"/>
      <w:lvlText w:val="%6."/>
      <w:lvlJc w:val="right"/>
      <w:pPr>
        <w:ind w:left="4100" w:hanging="480"/>
      </w:pPr>
      <w:rPr>
        <w:rFonts w:cs="Times New Roman"/>
      </w:rPr>
    </w:lvl>
    <w:lvl w:ilvl="6" w:tplc="0409000F" w:tentative="1">
      <w:start w:val="1"/>
      <w:numFmt w:val="decimal"/>
      <w:lvlText w:val="%7."/>
      <w:lvlJc w:val="left"/>
      <w:pPr>
        <w:ind w:left="4580" w:hanging="480"/>
      </w:pPr>
      <w:rPr>
        <w:rFonts w:cs="Times New Roman"/>
      </w:rPr>
    </w:lvl>
    <w:lvl w:ilvl="7" w:tplc="04090019" w:tentative="1">
      <w:start w:val="1"/>
      <w:numFmt w:val="ideographTraditional"/>
      <w:lvlText w:val="%8、"/>
      <w:lvlJc w:val="left"/>
      <w:pPr>
        <w:ind w:left="5060" w:hanging="480"/>
      </w:pPr>
      <w:rPr>
        <w:rFonts w:cs="Times New Roman"/>
      </w:rPr>
    </w:lvl>
    <w:lvl w:ilvl="8" w:tplc="0409001B" w:tentative="1">
      <w:start w:val="1"/>
      <w:numFmt w:val="lowerRoman"/>
      <w:lvlText w:val="%9."/>
      <w:lvlJc w:val="right"/>
      <w:pPr>
        <w:ind w:left="5540" w:hanging="480"/>
      </w:pPr>
      <w:rPr>
        <w:rFonts w:cs="Times New Roman"/>
      </w:rPr>
    </w:lvl>
  </w:abstractNum>
  <w:abstractNum w:abstractNumId="33">
    <w:nsid w:val="63A50443"/>
    <w:multiLevelType w:val="hybridMultilevel"/>
    <w:tmpl w:val="6AC0D566"/>
    <w:lvl w:ilvl="0" w:tplc="A66AA100">
      <w:start w:val="1"/>
      <w:numFmt w:val="taiwaneseCountingThousand"/>
      <w:lvlText w:val="%1、"/>
      <w:lvlJc w:val="left"/>
      <w:pPr>
        <w:tabs>
          <w:tab w:val="num" w:pos="567"/>
        </w:tabs>
        <w:ind w:left="567" w:hanging="567"/>
      </w:pPr>
      <w:rPr>
        <w:rFonts w:ascii="Times New Roman" w:eastAsia="標楷體" w:hAnsi="Times New Roman" w:cs="Times New Roman" w:hint="default"/>
        <w:b w:val="0"/>
        <w:i w:val="0"/>
        <w:sz w:val="28"/>
        <w:szCs w:val="28"/>
        <w:u w:color="000000"/>
      </w:rPr>
    </w:lvl>
    <w:lvl w:ilvl="1" w:tplc="FC921360">
      <w:start w:val="1"/>
      <w:numFmt w:val="taiwaneseCountingThousand"/>
      <w:lvlText w:val="(%2)"/>
      <w:lvlJc w:val="left"/>
      <w:pPr>
        <w:tabs>
          <w:tab w:val="num" w:pos="1047"/>
        </w:tabs>
        <w:ind w:left="1047" w:hanging="567"/>
      </w:pPr>
      <w:rPr>
        <w:rFonts w:ascii="Times New Roman" w:eastAsia="標楷體" w:hAnsi="Times New Roman" w:cs="Times New Roman" w:hint="default"/>
        <w:b/>
        <w:i w:val="0"/>
        <w:color w:val="auto"/>
        <w:sz w:val="28"/>
        <w:szCs w:val="28"/>
        <w:u w:color="000000"/>
      </w:rPr>
    </w:lvl>
    <w:lvl w:ilvl="2" w:tplc="0409000F">
      <w:start w:val="1"/>
      <w:numFmt w:val="decimal"/>
      <w:lvlText w:val="%3."/>
      <w:lvlJc w:val="left"/>
      <w:pPr>
        <w:tabs>
          <w:tab w:val="num" w:pos="1332"/>
        </w:tabs>
        <w:ind w:left="1332" w:hanging="283"/>
      </w:pPr>
      <w:rPr>
        <w:rFonts w:cs="Times New Roman" w:hint="default"/>
        <w:b w:val="0"/>
        <w:i w:val="0"/>
        <w:sz w:val="28"/>
        <w:szCs w:val="28"/>
        <w:u w:color="000000"/>
      </w:rPr>
    </w:lvl>
    <w:lvl w:ilvl="3" w:tplc="516AB9CC">
      <w:start w:val="1"/>
      <w:numFmt w:val="decimal"/>
      <w:lvlText w:val="(%4)"/>
      <w:lvlJc w:val="left"/>
      <w:pPr>
        <w:tabs>
          <w:tab w:val="num" w:pos="1920"/>
        </w:tabs>
        <w:ind w:left="1920" w:hanging="480"/>
      </w:pPr>
      <w:rPr>
        <w:rFonts w:ascii="Times New Roman" w:hAnsi="Times New Roman" w:cs="Times New Roman" w:hint="default"/>
        <w:b w:val="0"/>
        <w:i w:val="0"/>
        <w:sz w:val="28"/>
        <w:szCs w:val="28"/>
        <w:u w:color="000000"/>
      </w:rPr>
    </w:lvl>
    <w:lvl w:ilvl="4" w:tplc="9A90EDDE">
      <w:start w:val="1"/>
      <w:numFmt w:val="upperLetter"/>
      <w:lvlText w:val="%5."/>
      <w:lvlJc w:val="left"/>
      <w:pPr>
        <w:ind w:left="2280" w:hanging="360"/>
      </w:pPr>
      <w:rPr>
        <w:rFonts w:cs="Times New Roman" w:hint="default"/>
      </w:rPr>
    </w:lvl>
    <w:lvl w:ilvl="5" w:tplc="6696282E">
      <w:start w:val="1"/>
      <w:numFmt w:val="lowerLetter"/>
      <w:lvlText w:val="%6."/>
      <w:lvlJc w:val="left"/>
      <w:pPr>
        <w:ind w:left="2760" w:hanging="360"/>
      </w:pPr>
      <w:rPr>
        <w:rFonts w:cs="Times New Roman" w:hint="default"/>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660A5093"/>
    <w:multiLevelType w:val="hybridMultilevel"/>
    <w:tmpl w:val="3F58811A"/>
    <w:lvl w:ilvl="0" w:tplc="B1BAA68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8AE2DC9"/>
    <w:multiLevelType w:val="hybridMultilevel"/>
    <w:tmpl w:val="17823A8A"/>
    <w:lvl w:ilvl="0" w:tplc="0E18067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69AA6470"/>
    <w:multiLevelType w:val="hybridMultilevel"/>
    <w:tmpl w:val="E0CEFD38"/>
    <w:lvl w:ilvl="0" w:tplc="0409000F">
      <w:start w:val="1"/>
      <w:numFmt w:val="decimal"/>
      <w:lvlText w:val="%1."/>
      <w:lvlJc w:val="left"/>
      <w:pPr>
        <w:ind w:left="1529" w:hanging="480"/>
      </w:pPr>
      <w:rPr>
        <w:rFonts w:cs="Times New Roman"/>
      </w:rPr>
    </w:lvl>
    <w:lvl w:ilvl="1" w:tplc="04090019">
      <w:start w:val="1"/>
      <w:numFmt w:val="ideographTraditional"/>
      <w:lvlText w:val="%2、"/>
      <w:lvlJc w:val="left"/>
      <w:pPr>
        <w:ind w:left="2009" w:hanging="480"/>
      </w:pPr>
      <w:rPr>
        <w:rFonts w:cs="Times New Roman"/>
      </w:rPr>
    </w:lvl>
    <w:lvl w:ilvl="2" w:tplc="0409001B" w:tentative="1">
      <w:start w:val="1"/>
      <w:numFmt w:val="lowerRoman"/>
      <w:lvlText w:val="%3."/>
      <w:lvlJc w:val="right"/>
      <w:pPr>
        <w:ind w:left="2489" w:hanging="480"/>
      </w:pPr>
      <w:rPr>
        <w:rFonts w:cs="Times New Roman"/>
      </w:rPr>
    </w:lvl>
    <w:lvl w:ilvl="3" w:tplc="0409000F" w:tentative="1">
      <w:start w:val="1"/>
      <w:numFmt w:val="decimal"/>
      <w:lvlText w:val="%4."/>
      <w:lvlJc w:val="left"/>
      <w:pPr>
        <w:ind w:left="2969" w:hanging="480"/>
      </w:pPr>
      <w:rPr>
        <w:rFonts w:cs="Times New Roman"/>
      </w:rPr>
    </w:lvl>
    <w:lvl w:ilvl="4" w:tplc="04090019" w:tentative="1">
      <w:start w:val="1"/>
      <w:numFmt w:val="ideographTraditional"/>
      <w:lvlText w:val="%5、"/>
      <w:lvlJc w:val="left"/>
      <w:pPr>
        <w:ind w:left="3449" w:hanging="480"/>
      </w:pPr>
      <w:rPr>
        <w:rFonts w:cs="Times New Roman"/>
      </w:rPr>
    </w:lvl>
    <w:lvl w:ilvl="5" w:tplc="0409001B" w:tentative="1">
      <w:start w:val="1"/>
      <w:numFmt w:val="lowerRoman"/>
      <w:lvlText w:val="%6."/>
      <w:lvlJc w:val="right"/>
      <w:pPr>
        <w:ind w:left="3929" w:hanging="480"/>
      </w:pPr>
      <w:rPr>
        <w:rFonts w:cs="Times New Roman"/>
      </w:rPr>
    </w:lvl>
    <w:lvl w:ilvl="6" w:tplc="0409000F" w:tentative="1">
      <w:start w:val="1"/>
      <w:numFmt w:val="decimal"/>
      <w:lvlText w:val="%7."/>
      <w:lvlJc w:val="left"/>
      <w:pPr>
        <w:ind w:left="4409" w:hanging="480"/>
      </w:pPr>
      <w:rPr>
        <w:rFonts w:cs="Times New Roman"/>
      </w:rPr>
    </w:lvl>
    <w:lvl w:ilvl="7" w:tplc="04090019" w:tentative="1">
      <w:start w:val="1"/>
      <w:numFmt w:val="ideographTraditional"/>
      <w:lvlText w:val="%8、"/>
      <w:lvlJc w:val="left"/>
      <w:pPr>
        <w:ind w:left="4889" w:hanging="480"/>
      </w:pPr>
      <w:rPr>
        <w:rFonts w:cs="Times New Roman"/>
      </w:rPr>
    </w:lvl>
    <w:lvl w:ilvl="8" w:tplc="0409001B" w:tentative="1">
      <w:start w:val="1"/>
      <w:numFmt w:val="lowerRoman"/>
      <w:lvlText w:val="%9."/>
      <w:lvlJc w:val="right"/>
      <w:pPr>
        <w:ind w:left="5369" w:hanging="480"/>
      </w:pPr>
      <w:rPr>
        <w:rFonts w:cs="Times New Roman"/>
      </w:rPr>
    </w:lvl>
  </w:abstractNum>
  <w:abstractNum w:abstractNumId="37">
    <w:nsid w:val="6D122B82"/>
    <w:multiLevelType w:val="hybridMultilevel"/>
    <w:tmpl w:val="C788585A"/>
    <w:lvl w:ilvl="0" w:tplc="FC921360">
      <w:start w:val="1"/>
      <w:numFmt w:val="taiwaneseCountingThousand"/>
      <w:lvlText w:val="(%1)"/>
      <w:lvlJc w:val="left"/>
      <w:pPr>
        <w:tabs>
          <w:tab w:val="num" w:pos="2097"/>
        </w:tabs>
        <w:ind w:left="2097" w:hanging="567"/>
      </w:pPr>
      <w:rPr>
        <w:rFonts w:ascii="Times New Roman" w:eastAsia="標楷體" w:hAnsi="Times New Roman" w:cs="Times New Roman" w:hint="default"/>
        <w:b/>
        <w:i w:val="0"/>
        <w:color w:val="auto"/>
        <w:sz w:val="28"/>
        <w:szCs w:val="28"/>
        <w:u w:color="000000"/>
      </w:rPr>
    </w:lvl>
    <w:lvl w:ilvl="1" w:tplc="04090019" w:tentative="1">
      <w:start w:val="1"/>
      <w:numFmt w:val="ideographTraditional"/>
      <w:lvlText w:val="%2、"/>
      <w:lvlJc w:val="left"/>
      <w:pPr>
        <w:ind w:left="2010" w:hanging="480"/>
      </w:pPr>
      <w:rPr>
        <w:rFonts w:cs="Times New Roman"/>
      </w:rPr>
    </w:lvl>
    <w:lvl w:ilvl="2" w:tplc="7D4AE966">
      <w:start w:val="1"/>
      <w:numFmt w:val="decimal"/>
      <w:lvlText w:val="%3."/>
      <w:lvlJc w:val="left"/>
      <w:pPr>
        <w:ind w:left="2490" w:hanging="480"/>
      </w:pPr>
      <w:rPr>
        <w:rFonts w:cs="Times New Roman" w:hint="eastAsia"/>
      </w:rPr>
    </w:lvl>
    <w:lvl w:ilvl="3" w:tplc="0409000F" w:tentative="1">
      <w:start w:val="1"/>
      <w:numFmt w:val="decimal"/>
      <w:lvlText w:val="%4."/>
      <w:lvlJc w:val="left"/>
      <w:pPr>
        <w:ind w:left="2970" w:hanging="480"/>
      </w:pPr>
      <w:rPr>
        <w:rFonts w:cs="Times New Roman"/>
      </w:rPr>
    </w:lvl>
    <w:lvl w:ilvl="4" w:tplc="04090019" w:tentative="1">
      <w:start w:val="1"/>
      <w:numFmt w:val="ideographTraditional"/>
      <w:lvlText w:val="%5、"/>
      <w:lvlJc w:val="left"/>
      <w:pPr>
        <w:ind w:left="3450" w:hanging="480"/>
      </w:pPr>
      <w:rPr>
        <w:rFonts w:cs="Times New Roman"/>
      </w:rPr>
    </w:lvl>
    <w:lvl w:ilvl="5" w:tplc="0409001B" w:tentative="1">
      <w:start w:val="1"/>
      <w:numFmt w:val="lowerRoman"/>
      <w:lvlText w:val="%6."/>
      <w:lvlJc w:val="right"/>
      <w:pPr>
        <w:ind w:left="3930" w:hanging="480"/>
      </w:pPr>
      <w:rPr>
        <w:rFonts w:cs="Times New Roman"/>
      </w:rPr>
    </w:lvl>
    <w:lvl w:ilvl="6" w:tplc="0409000F" w:tentative="1">
      <w:start w:val="1"/>
      <w:numFmt w:val="decimal"/>
      <w:lvlText w:val="%7."/>
      <w:lvlJc w:val="left"/>
      <w:pPr>
        <w:ind w:left="4410" w:hanging="480"/>
      </w:pPr>
      <w:rPr>
        <w:rFonts w:cs="Times New Roman"/>
      </w:rPr>
    </w:lvl>
    <w:lvl w:ilvl="7" w:tplc="04090019" w:tentative="1">
      <w:start w:val="1"/>
      <w:numFmt w:val="ideographTraditional"/>
      <w:lvlText w:val="%8、"/>
      <w:lvlJc w:val="left"/>
      <w:pPr>
        <w:ind w:left="4890" w:hanging="480"/>
      </w:pPr>
      <w:rPr>
        <w:rFonts w:cs="Times New Roman"/>
      </w:rPr>
    </w:lvl>
    <w:lvl w:ilvl="8" w:tplc="0409001B" w:tentative="1">
      <w:start w:val="1"/>
      <w:numFmt w:val="lowerRoman"/>
      <w:lvlText w:val="%9."/>
      <w:lvlJc w:val="right"/>
      <w:pPr>
        <w:ind w:left="5370" w:hanging="480"/>
      </w:pPr>
      <w:rPr>
        <w:rFonts w:cs="Times New Roman"/>
      </w:rPr>
    </w:lvl>
  </w:abstractNum>
  <w:abstractNum w:abstractNumId="38">
    <w:nsid w:val="72FC0B54"/>
    <w:multiLevelType w:val="hybridMultilevel"/>
    <w:tmpl w:val="7FD80D6A"/>
    <w:lvl w:ilvl="0" w:tplc="C8AE4D58">
      <w:start w:val="1"/>
      <w:numFmt w:val="decimal"/>
      <w:lvlText w:val="%1."/>
      <w:lvlJc w:val="left"/>
      <w:pPr>
        <w:ind w:left="1220" w:hanging="227"/>
      </w:pPr>
      <w:rPr>
        <w:rFonts w:ascii="Times New Roman" w:hAnsi="Times New Roman" w:cs="Times New Roman" w:hint="default"/>
        <w:b w:val="0"/>
        <w:bCs w:val="0"/>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44F517F"/>
    <w:multiLevelType w:val="hybridMultilevel"/>
    <w:tmpl w:val="8A8484E2"/>
    <w:lvl w:ilvl="0" w:tplc="0409000F">
      <w:start w:val="1"/>
      <w:numFmt w:val="decimal"/>
      <w:lvlText w:val="%1."/>
      <w:lvlJc w:val="left"/>
      <w:pPr>
        <w:ind w:left="1529" w:hanging="480"/>
      </w:pPr>
      <w:rPr>
        <w:rFonts w:cs="Times New Roman"/>
      </w:rPr>
    </w:lvl>
    <w:lvl w:ilvl="1" w:tplc="04090019" w:tentative="1">
      <w:start w:val="1"/>
      <w:numFmt w:val="ideographTraditional"/>
      <w:lvlText w:val="%2、"/>
      <w:lvlJc w:val="left"/>
      <w:pPr>
        <w:ind w:left="2009" w:hanging="480"/>
      </w:pPr>
      <w:rPr>
        <w:rFonts w:cs="Times New Roman"/>
      </w:rPr>
    </w:lvl>
    <w:lvl w:ilvl="2" w:tplc="0409001B" w:tentative="1">
      <w:start w:val="1"/>
      <w:numFmt w:val="lowerRoman"/>
      <w:lvlText w:val="%3."/>
      <w:lvlJc w:val="right"/>
      <w:pPr>
        <w:ind w:left="2489" w:hanging="480"/>
      </w:pPr>
      <w:rPr>
        <w:rFonts w:cs="Times New Roman"/>
      </w:rPr>
    </w:lvl>
    <w:lvl w:ilvl="3" w:tplc="0409000F" w:tentative="1">
      <w:start w:val="1"/>
      <w:numFmt w:val="decimal"/>
      <w:lvlText w:val="%4."/>
      <w:lvlJc w:val="left"/>
      <w:pPr>
        <w:ind w:left="2969" w:hanging="480"/>
      </w:pPr>
      <w:rPr>
        <w:rFonts w:cs="Times New Roman"/>
      </w:rPr>
    </w:lvl>
    <w:lvl w:ilvl="4" w:tplc="04090019" w:tentative="1">
      <w:start w:val="1"/>
      <w:numFmt w:val="ideographTraditional"/>
      <w:lvlText w:val="%5、"/>
      <w:lvlJc w:val="left"/>
      <w:pPr>
        <w:ind w:left="3449" w:hanging="480"/>
      </w:pPr>
      <w:rPr>
        <w:rFonts w:cs="Times New Roman"/>
      </w:rPr>
    </w:lvl>
    <w:lvl w:ilvl="5" w:tplc="0409001B" w:tentative="1">
      <w:start w:val="1"/>
      <w:numFmt w:val="lowerRoman"/>
      <w:lvlText w:val="%6."/>
      <w:lvlJc w:val="right"/>
      <w:pPr>
        <w:ind w:left="3929" w:hanging="480"/>
      </w:pPr>
      <w:rPr>
        <w:rFonts w:cs="Times New Roman"/>
      </w:rPr>
    </w:lvl>
    <w:lvl w:ilvl="6" w:tplc="0409000F" w:tentative="1">
      <w:start w:val="1"/>
      <w:numFmt w:val="decimal"/>
      <w:lvlText w:val="%7."/>
      <w:lvlJc w:val="left"/>
      <w:pPr>
        <w:ind w:left="4409" w:hanging="480"/>
      </w:pPr>
      <w:rPr>
        <w:rFonts w:cs="Times New Roman"/>
      </w:rPr>
    </w:lvl>
    <w:lvl w:ilvl="7" w:tplc="04090019" w:tentative="1">
      <w:start w:val="1"/>
      <w:numFmt w:val="ideographTraditional"/>
      <w:lvlText w:val="%8、"/>
      <w:lvlJc w:val="left"/>
      <w:pPr>
        <w:ind w:left="4889" w:hanging="480"/>
      </w:pPr>
      <w:rPr>
        <w:rFonts w:cs="Times New Roman"/>
      </w:rPr>
    </w:lvl>
    <w:lvl w:ilvl="8" w:tplc="0409001B" w:tentative="1">
      <w:start w:val="1"/>
      <w:numFmt w:val="lowerRoman"/>
      <w:lvlText w:val="%9."/>
      <w:lvlJc w:val="right"/>
      <w:pPr>
        <w:ind w:left="5369" w:hanging="480"/>
      </w:pPr>
      <w:rPr>
        <w:rFonts w:cs="Times New Roman"/>
      </w:rPr>
    </w:lvl>
  </w:abstractNum>
  <w:abstractNum w:abstractNumId="40">
    <w:nsid w:val="78FC2486"/>
    <w:multiLevelType w:val="hybridMultilevel"/>
    <w:tmpl w:val="47BC89D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79340D1F"/>
    <w:multiLevelType w:val="hybridMultilevel"/>
    <w:tmpl w:val="3C06147C"/>
    <w:lvl w:ilvl="0" w:tplc="E676D3D4">
      <w:start w:val="1"/>
      <w:numFmt w:val="decimal"/>
      <w:lvlText w:val="(%1)"/>
      <w:lvlJc w:val="left"/>
      <w:pPr>
        <w:ind w:left="1400" w:hanging="480"/>
      </w:pPr>
      <w:rPr>
        <w:rFonts w:cs="Times New Roman" w:hint="default"/>
        <w:sz w:val="26"/>
      </w:rPr>
    </w:lvl>
    <w:lvl w:ilvl="1" w:tplc="04090019" w:tentative="1">
      <w:start w:val="1"/>
      <w:numFmt w:val="ideographTraditional"/>
      <w:lvlText w:val="%2、"/>
      <w:lvlJc w:val="left"/>
      <w:pPr>
        <w:ind w:left="1880" w:hanging="480"/>
      </w:pPr>
      <w:rPr>
        <w:rFonts w:cs="Times New Roman"/>
      </w:rPr>
    </w:lvl>
    <w:lvl w:ilvl="2" w:tplc="0409001B" w:tentative="1">
      <w:start w:val="1"/>
      <w:numFmt w:val="lowerRoman"/>
      <w:lvlText w:val="%3."/>
      <w:lvlJc w:val="right"/>
      <w:pPr>
        <w:ind w:left="2360" w:hanging="480"/>
      </w:pPr>
      <w:rPr>
        <w:rFonts w:cs="Times New Roman"/>
      </w:rPr>
    </w:lvl>
    <w:lvl w:ilvl="3" w:tplc="0409000F" w:tentative="1">
      <w:start w:val="1"/>
      <w:numFmt w:val="decimal"/>
      <w:lvlText w:val="%4."/>
      <w:lvlJc w:val="left"/>
      <w:pPr>
        <w:ind w:left="2840" w:hanging="480"/>
      </w:pPr>
      <w:rPr>
        <w:rFonts w:cs="Times New Roman"/>
      </w:rPr>
    </w:lvl>
    <w:lvl w:ilvl="4" w:tplc="04090019" w:tentative="1">
      <w:start w:val="1"/>
      <w:numFmt w:val="ideographTraditional"/>
      <w:lvlText w:val="%5、"/>
      <w:lvlJc w:val="left"/>
      <w:pPr>
        <w:ind w:left="3320" w:hanging="480"/>
      </w:pPr>
      <w:rPr>
        <w:rFonts w:cs="Times New Roman"/>
      </w:rPr>
    </w:lvl>
    <w:lvl w:ilvl="5" w:tplc="0409001B" w:tentative="1">
      <w:start w:val="1"/>
      <w:numFmt w:val="lowerRoman"/>
      <w:lvlText w:val="%6."/>
      <w:lvlJc w:val="right"/>
      <w:pPr>
        <w:ind w:left="3800" w:hanging="480"/>
      </w:pPr>
      <w:rPr>
        <w:rFonts w:cs="Times New Roman"/>
      </w:rPr>
    </w:lvl>
    <w:lvl w:ilvl="6" w:tplc="0409000F" w:tentative="1">
      <w:start w:val="1"/>
      <w:numFmt w:val="decimal"/>
      <w:lvlText w:val="%7."/>
      <w:lvlJc w:val="left"/>
      <w:pPr>
        <w:ind w:left="4280" w:hanging="480"/>
      </w:pPr>
      <w:rPr>
        <w:rFonts w:cs="Times New Roman"/>
      </w:rPr>
    </w:lvl>
    <w:lvl w:ilvl="7" w:tplc="04090019" w:tentative="1">
      <w:start w:val="1"/>
      <w:numFmt w:val="ideographTraditional"/>
      <w:lvlText w:val="%8、"/>
      <w:lvlJc w:val="left"/>
      <w:pPr>
        <w:ind w:left="4760" w:hanging="480"/>
      </w:pPr>
      <w:rPr>
        <w:rFonts w:cs="Times New Roman"/>
      </w:rPr>
    </w:lvl>
    <w:lvl w:ilvl="8" w:tplc="0409001B" w:tentative="1">
      <w:start w:val="1"/>
      <w:numFmt w:val="lowerRoman"/>
      <w:lvlText w:val="%9."/>
      <w:lvlJc w:val="right"/>
      <w:pPr>
        <w:ind w:left="5240" w:hanging="480"/>
      </w:pPr>
      <w:rPr>
        <w:rFonts w:cs="Times New Roman"/>
      </w:rPr>
    </w:lvl>
  </w:abstractNum>
  <w:abstractNum w:abstractNumId="42">
    <w:nsid w:val="7CC3199C"/>
    <w:multiLevelType w:val="hybridMultilevel"/>
    <w:tmpl w:val="3DF2D96C"/>
    <w:lvl w:ilvl="0" w:tplc="7D4AE966">
      <w:start w:val="1"/>
      <w:numFmt w:val="decimal"/>
      <w:lvlText w:val="%1."/>
      <w:lvlJc w:val="left"/>
      <w:pPr>
        <w:ind w:left="1022" w:hanging="480"/>
      </w:pPr>
      <w:rPr>
        <w:rFonts w:cs="Times New Roman" w:hint="eastAsia"/>
      </w:rPr>
    </w:lvl>
    <w:lvl w:ilvl="1" w:tplc="04090019" w:tentative="1">
      <w:start w:val="1"/>
      <w:numFmt w:val="ideographTraditional"/>
      <w:lvlText w:val="%2、"/>
      <w:lvlJc w:val="left"/>
      <w:pPr>
        <w:ind w:left="1502" w:hanging="480"/>
      </w:pPr>
      <w:rPr>
        <w:rFonts w:cs="Times New Roman"/>
      </w:rPr>
    </w:lvl>
    <w:lvl w:ilvl="2" w:tplc="0409001B" w:tentative="1">
      <w:start w:val="1"/>
      <w:numFmt w:val="lowerRoman"/>
      <w:lvlText w:val="%3."/>
      <w:lvlJc w:val="right"/>
      <w:pPr>
        <w:ind w:left="1982" w:hanging="480"/>
      </w:pPr>
      <w:rPr>
        <w:rFonts w:cs="Times New Roman"/>
      </w:rPr>
    </w:lvl>
    <w:lvl w:ilvl="3" w:tplc="0409000F" w:tentative="1">
      <w:start w:val="1"/>
      <w:numFmt w:val="decimal"/>
      <w:lvlText w:val="%4."/>
      <w:lvlJc w:val="left"/>
      <w:pPr>
        <w:ind w:left="2462" w:hanging="480"/>
      </w:pPr>
      <w:rPr>
        <w:rFonts w:cs="Times New Roman"/>
      </w:rPr>
    </w:lvl>
    <w:lvl w:ilvl="4" w:tplc="04090019" w:tentative="1">
      <w:start w:val="1"/>
      <w:numFmt w:val="ideographTraditional"/>
      <w:lvlText w:val="%5、"/>
      <w:lvlJc w:val="left"/>
      <w:pPr>
        <w:ind w:left="2942" w:hanging="480"/>
      </w:pPr>
      <w:rPr>
        <w:rFonts w:cs="Times New Roman"/>
      </w:rPr>
    </w:lvl>
    <w:lvl w:ilvl="5" w:tplc="0409001B" w:tentative="1">
      <w:start w:val="1"/>
      <w:numFmt w:val="lowerRoman"/>
      <w:lvlText w:val="%6."/>
      <w:lvlJc w:val="right"/>
      <w:pPr>
        <w:ind w:left="3422" w:hanging="480"/>
      </w:pPr>
      <w:rPr>
        <w:rFonts w:cs="Times New Roman"/>
      </w:rPr>
    </w:lvl>
    <w:lvl w:ilvl="6" w:tplc="0409000F" w:tentative="1">
      <w:start w:val="1"/>
      <w:numFmt w:val="decimal"/>
      <w:lvlText w:val="%7."/>
      <w:lvlJc w:val="left"/>
      <w:pPr>
        <w:ind w:left="3902" w:hanging="480"/>
      </w:pPr>
      <w:rPr>
        <w:rFonts w:cs="Times New Roman"/>
      </w:rPr>
    </w:lvl>
    <w:lvl w:ilvl="7" w:tplc="04090019" w:tentative="1">
      <w:start w:val="1"/>
      <w:numFmt w:val="ideographTraditional"/>
      <w:lvlText w:val="%8、"/>
      <w:lvlJc w:val="left"/>
      <w:pPr>
        <w:ind w:left="4382" w:hanging="480"/>
      </w:pPr>
      <w:rPr>
        <w:rFonts w:cs="Times New Roman"/>
      </w:rPr>
    </w:lvl>
    <w:lvl w:ilvl="8" w:tplc="0409001B" w:tentative="1">
      <w:start w:val="1"/>
      <w:numFmt w:val="lowerRoman"/>
      <w:lvlText w:val="%9."/>
      <w:lvlJc w:val="right"/>
      <w:pPr>
        <w:ind w:left="4862" w:hanging="480"/>
      </w:pPr>
      <w:rPr>
        <w:rFonts w:cs="Times New Roman"/>
      </w:rPr>
    </w:lvl>
  </w:abstractNum>
  <w:abstractNum w:abstractNumId="43">
    <w:nsid w:val="7CD07AC7"/>
    <w:multiLevelType w:val="multilevel"/>
    <w:tmpl w:val="405EBF52"/>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D1570AD"/>
    <w:multiLevelType w:val="hybridMultilevel"/>
    <w:tmpl w:val="F84AC146"/>
    <w:lvl w:ilvl="0" w:tplc="A66AA100">
      <w:start w:val="1"/>
      <w:numFmt w:val="taiwaneseCountingThousand"/>
      <w:lvlText w:val="%1、"/>
      <w:lvlJc w:val="left"/>
      <w:pPr>
        <w:tabs>
          <w:tab w:val="num" w:pos="567"/>
        </w:tabs>
        <w:ind w:left="567" w:hanging="567"/>
      </w:pPr>
      <w:rPr>
        <w:rFonts w:ascii="Times New Roman" w:eastAsia="標楷體" w:hAnsi="Times New Roman" w:cs="Times New Roman" w:hint="default"/>
        <w:b w:val="0"/>
        <w:i w:val="0"/>
        <w:sz w:val="28"/>
        <w:szCs w:val="28"/>
        <w:u w:color="000000"/>
      </w:rPr>
    </w:lvl>
    <w:lvl w:ilvl="1" w:tplc="FC921360">
      <w:start w:val="1"/>
      <w:numFmt w:val="taiwaneseCountingThousand"/>
      <w:lvlText w:val="(%2)"/>
      <w:lvlJc w:val="left"/>
      <w:pPr>
        <w:tabs>
          <w:tab w:val="num" w:pos="1047"/>
        </w:tabs>
        <w:ind w:left="1047" w:hanging="567"/>
      </w:pPr>
      <w:rPr>
        <w:rFonts w:ascii="Times New Roman" w:eastAsia="標楷體" w:hAnsi="Times New Roman" w:cs="Times New Roman" w:hint="default"/>
        <w:b/>
        <w:i w:val="0"/>
        <w:color w:val="auto"/>
        <w:sz w:val="28"/>
        <w:szCs w:val="28"/>
        <w:u w:color="000000"/>
      </w:rPr>
    </w:lvl>
    <w:lvl w:ilvl="2" w:tplc="2D90507A">
      <w:start w:val="1"/>
      <w:numFmt w:val="decimal"/>
      <w:lvlText w:val="%3."/>
      <w:lvlJc w:val="left"/>
      <w:pPr>
        <w:tabs>
          <w:tab w:val="num" w:pos="1332"/>
        </w:tabs>
        <w:ind w:left="1332" w:hanging="283"/>
      </w:pPr>
      <w:rPr>
        <w:rFonts w:cs="Times New Roman" w:hint="eastAsia"/>
        <w:b w:val="0"/>
        <w:i w:val="0"/>
        <w:sz w:val="28"/>
        <w:szCs w:val="28"/>
        <w:u w:color="000000"/>
      </w:rPr>
    </w:lvl>
    <w:lvl w:ilvl="3" w:tplc="516AB9CC">
      <w:start w:val="1"/>
      <w:numFmt w:val="decimal"/>
      <w:lvlText w:val="(%4)"/>
      <w:lvlJc w:val="left"/>
      <w:pPr>
        <w:tabs>
          <w:tab w:val="num" w:pos="1920"/>
        </w:tabs>
        <w:ind w:left="1920" w:hanging="480"/>
      </w:pPr>
      <w:rPr>
        <w:rFonts w:ascii="Times New Roman" w:hAnsi="Times New Roman" w:cs="Times New Roman" w:hint="default"/>
        <w:b w:val="0"/>
        <w:i w:val="0"/>
        <w:sz w:val="28"/>
        <w:szCs w:val="28"/>
        <w:u w:color="000000"/>
      </w:rPr>
    </w:lvl>
    <w:lvl w:ilvl="4" w:tplc="9A90EDDE">
      <w:start w:val="1"/>
      <w:numFmt w:val="upperLetter"/>
      <w:lvlText w:val="%5."/>
      <w:lvlJc w:val="left"/>
      <w:pPr>
        <w:ind w:left="2280" w:hanging="360"/>
      </w:pPr>
      <w:rPr>
        <w:rFonts w:cs="Times New Roman" w:hint="default"/>
      </w:rPr>
    </w:lvl>
    <w:lvl w:ilvl="5" w:tplc="6696282E">
      <w:start w:val="1"/>
      <w:numFmt w:val="lowerLetter"/>
      <w:lvlText w:val="%6."/>
      <w:lvlJc w:val="left"/>
      <w:pPr>
        <w:ind w:left="2760" w:hanging="360"/>
      </w:pPr>
      <w:rPr>
        <w:rFonts w:cs="Times New Roman" w:hint="default"/>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nsid w:val="7F9015E9"/>
    <w:multiLevelType w:val="hybridMultilevel"/>
    <w:tmpl w:val="99B4067A"/>
    <w:lvl w:ilvl="0" w:tplc="516AB9CC">
      <w:start w:val="1"/>
      <w:numFmt w:val="decimal"/>
      <w:lvlText w:val="(%1)"/>
      <w:lvlJc w:val="left"/>
      <w:pPr>
        <w:tabs>
          <w:tab w:val="num" w:pos="1332"/>
        </w:tabs>
        <w:ind w:left="1332" w:hanging="283"/>
      </w:pPr>
      <w:rPr>
        <w:rFonts w:ascii="Times New Roman" w:hAnsi="Times New Roman" w:cs="Times New Roman" w:hint="default"/>
        <w:b w:val="0"/>
        <w:i w:val="0"/>
        <w:sz w:val="28"/>
        <w:szCs w:val="28"/>
        <w:u w:color="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8"/>
  </w:num>
  <w:num w:numId="2">
    <w:abstractNumId w:val="2"/>
  </w:num>
  <w:num w:numId="3">
    <w:abstractNumId w:val="3"/>
  </w:num>
  <w:num w:numId="4">
    <w:abstractNumId w:val="16"/>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3"/>
  </w:num>
  <w:num w:numId="8">
    <w:abstractNumId w:val="19"/>
  </w:num>
  <w:num w:numId="9">
    <w:abstractNumId w:val="37"/>
  </w:num>
  <w:num w:numId="10">
    <w:abstractNumId w:val="13"/>
  </w:num>
  <w:num w:numId="11">
    <w:abstractNumId w:val="27"/>
  </w:num>
  <w:num w:numId="12">
    <w:abstractNumId w:val="12"/>
  </w:num>
  <w:num w:numId="13">
    <w:abstractNumId w:val="5"/>
  </w:num>
  <w:num w:numId="14">
    <w:abstractNumId w:val="7"/>
  </w:num>
  <w:num w:numId="15">
    <w:abstractNumId w:val="42"/>
  </w:num>
  <w:num w:numId="16">
    <w:abstractNumId w:val="0"/>
  </w:num>
  <w:num w:numId="17">
    <w:abstractNumId w:val="29"/>
  </w:num>
  <w:num w:numId="18">
    <w:abstractNumId w:val="14"/>
  </w:num>
  <w:num w:numId="19">
    <w:abstractNumId w:val="33"/>
  </w:num>
  <w:num w:numId="20">
    <w:abstractNumId w:val="39"/>
  </w:num>
  <w:num w:numId="21">
    <w:abstractNumId w:val="36"/>
  </w:num>
  <w:num w:numId="22">
    <w:abstractNumId w:val="17"/>
  </w:num>
  <w:num w:numId="23">
    <w:abstractNumId w:val="25"/>
  </w:num>
  <w:num w:numId="24">
    <w:abstractNumId w:val="45"/>
  </w:num>
  <w:num w:numId="25">
    <w:abstractNumId w:val="15"/>
  </w:num>
  <w:num w:numId="26">
    <w:abstractNumId w:val="44"/>
  </w:num>
  <w:num w:numId="27">
    <w:abstractNumId w:val="9"/>
  </w:num>
  <w:num w:numId="28">
    <w:abstractNumId w:val="34"/>
  </w:num>
  <w:num w:numId="29">
    <w:abstractNumId w:val="31"/>
  </w:num>
  <w:num w:numId="30">
    <w:abstractNumId w:val="23"/>
  </w:num>
  <w:num w:numId="31">
    <w:abstractNumId w:val="6"/>
  </w:num>
  <w:num w:numId="32">
    <w:abstractNumId w:val="35"/>
  </w:num>
  <w:num w:numId="33">
    <w:abstractNumId w:val="22"/>
  </w:num>
  <w:num w:numId="34">
    <w:abstractNumId w:val="41"/>
  </w:num>
  <w:num w:numId="35">
    <w:abstractNumId w:val="32"/>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8"/>
  </w:num>
  <w:num w:numId="42">
    <w:abstractNumId w:val="20"/>
  </w:num>
  <w:num w:numId="43">
    <w:abstractNumId w:val="4"/>
  </w:num>
  <w:num w:numId="44">
    <w:abstractNumId w:val="11"/>
  </w:num>
  <w:num w:numId="45">
    <w:abstractNumId w:val="1"/>
  </w:num>
  <w:num w:numId="46">
    <w:abstractNumId w:val="38"/>
  </w:num>
  <w:num w:numId="4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40"/>
  <w:drawingGridVerticalSpacing w:val="381"/>
  <w:displayHorizontalDrawingGridEvery w:val="0"/>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1639"/>
    <w:rsid w:val="00002505"/>
    <w:rsid w:val="00002F9F"/>
    <w:rsid w:val="00004037"/>
    <w:rsid w:val="000046A9"/>
    <w:rsid w:val="00004900"/>
    <w:rsid w:val="00004D60"/>
    <w:rsid w:val="00006A2B"/>
    <w:rsid w:val="00007082"/>
    <w:rsid w:val="00007E6A"/>
    <w:rsid w:val="000104C7"/>
    <w:rsid w:val="00011EC3"/>
    <w:rsid w:val="000130CC"/>
    <w:rsid w:val="00013F51"/>
    <w:rsid w:val="00014DEB"/>
    <w:rsid w:val="00015D9E"/>
    <w:rsid w:val="000204B3"/>
    <w:rsid w:val="00024AC9"/>
    <w:rsid w:val="00027615"/>
    <w:rsid w:val="00027934"/>
    <w:rsid w:val="00031B98"/>
    <w:rsid w:val="00037EDC"/>
    <w:rsid w:val="000404C7"/>
    <w:rsid w:val="00047F73"/>
    <w:rsid w:val="00052066"/>
    <w:rsid w:val="000542A6"/>
    <w:rsid w:val="0005468F"/>
    <w:rsid w:val="00054F38"/>
    <w:rsid w:val="00057BCF"/>
    <w:rsid w:val="00060679"/>
    <w:rsid w:val="0006087A"/>
    <w:rsid w:val="00061927"/>
    <w:rsid w:val="000621FF"/>
    <w:rsid w:val="00064E7D"/>
    <w:rsid w:val="00065717"/>
    <w:rsid w:val="00066CE2"/>
    <w:rsid w:val="000679B9"/>
    <w:rsid w:val="00070D3E"/>
    <w:rsid w:val="000718F6"/>
    <w:rsid w:val="0007338A"/>
    <w:rsid w:val="0007576F"/>
    <w:rsid w:val="000763D6"/>
    <w:rsid w:val="00080EDC"/>
    <w:rsid w:val="00081C32"/>
    <w:rsid w:val="000930FF"/>
    <w:rsid w:val="0009323A"/>
    <w:rsid w:val="00093B37"/>
    <w:rsid w:val="00095382"/>
    <w:rsid w:val="000A0DEF"/>
    <w:rsid w:val="000A29FF"/>
    <w:rsid w:val="000A3E7A"/>
    <w:rsid w:val="000A55FF"/>
    <w:rsid w:val="000B26C0"/>
    <w:rsid w:val="000B33CD"/>
    <w:rsid w:val="000B34DD"/>
    <w:rsid w:val="000B5B32"/>
    <w:rsid w:val="000B5ED8"/>
    <w:rsid w:val="000B6F30"/>
    <w:rsid w:val="000C08BC"/>
    <w:rsid w:val="000C37A6"/>
    <w:rsid w:val="000C695D"/>
    <w:rsid w:val="000C7AF8"/>
    <w:rsid w:val="000D62B8"/>
    <w:rsid w:val="000D66CA"/>
    <w:rsid w:val="000E06A9"/>
    <w:rsid w:val="000E0C1D"/>
    <w:rsid w:val="000E33D6"/>
    <w:rsid w:val="000E524B"/>
    <w:rsid w:val="000F0692"/>
    <w:rsid w:val="000F1E02"/>
    <w:rsid w:val="000F2954"/>
    <w:rsid w:val="000F327D"/>
    <w:rsid w:val="000F5CB6"/>
    <w:rsid w:val="000F6186"/>
    <w:rsid w:val="00104EC1"/>
    <w:rsid w:val="001242B5"/>
    <w:rsid w:val="001248C2"/>
    <w:rsid w:val="00126782"/>
    <w:rsid w:val="001303B3"/>
    <w:rsid w:val="00130631"/>
    <w:rsid w:val="001316D5"/>
    <w:rsid w:val="0013269D"/>
    <w:rsid w:val="00140A3E"/>
    <w:rsid w:val="00140BA5"/>
    <w:rsid w:val="001431F7"/>
    <w:rsid w:val="00144100"/>
    <w:rsid w:val="001455EB"/>
    <w:rsid w:val="001472EF"/>
    <w:rsid w:val="0015371A"/>
    <w:rsid w:val="0015547D"/>
    <w:rsid w:val="001617F7"/>
    <w:rsid w:val="001619FF"/>
    <w:rsid w:val="001620F6"/>
    <w:rsid w:val="00166AF0"/>
    <w:rsid w:val="00170442"/>
    <w:rsid w:val="00173991"/>
    <w:rsid w:val="00173D8A"/>
    <w:rsid w:val="00175340"/>
    <w:rsid w:val="00181DF0"/>
    <w:rsid w:val="00184FBC"/>
    <w:rsid w:val="0019511A"/>
    <w:rsid w:val="0019561E"/>
    <w:rsid w:val="001958B3"/>
    <w:rsid w:val="00196D9F"/>
    <w:rsid w:val="001971FF"/>
    <w:rsid w:val="00197A5F"/>
    <w:rsid w:val="001A0124"/>
    <w:rsid w:val="001A13CE"/>
    <w:rsid w:val="001A1441"/>
    <w:rsid w:val="001A2414"/>
    <w:rsid w:val="001A53ED"/>
    <w:rsid w:val="001A6D93"/>
    <w:rsid w:val="001A7C20"/>
    <w:rsid w:val="001B0B93"/>
    <w:rsid w:val="001B38A1"/>
    <w:rsid w:val="001B585F"/>
    <w:rsid w:val="001B794C"/>
    <w:rsid w:val="001C0C6D"/>
    <w:rsid w:val="001C3EED"/>
    <w:rsid w:val="001C4670"/>
    <w:rsid w:val="001C6C9E"/>
    <w:rsid w:val="001C7EAD"/>
    <w:rsid w:val="001D2B92"/>
    <w:rsid w:val="001D36D5"/>
    <w:rsid w:val="001D65D7"/>
    <w:rsid w:val="001E6A61"/>
    <w:rsid w:val="001E6B09"/>
    <w:rsid w:val="001F3A6B"/>
    <w:rsid w:val="001F6C31"/>
    <w:rsid w:val="001F6DC6"/>
    <w:rsid w:val="00203373"/>
    <w:rsid w:val="00203789"/>
    <w:rsid w:val="002042B3"/>
    <w:rsid w:val="00204675"/>
    <w:rsid w:val="00204FF2"/>
    <w:rsid w:val="0020547B"/>
    <w:rsid w:val="00207656"/>
    <w:rsid w:val="00207B50"/>
    <w:rsid w:val="00207D05"/>
    <w:rsid w:val="002105F2"/>
    <w:rsid w:val="00210B45"/>
    <w:rsid w:val="00210EF6"/>
    <w:rsid w:val="00211D79"/>
    <w:rsid w:val="00213224"/>
    <w:rsid w:val="002136A3"/>
    <w:rsid w:val="0021496B"/>
    <w:rsid w:val="00216105"/>
    <w:rsid w:val="002164EF"/>
    <w:rsid w:val="00217E89"/>
    <w:rsid w:val="0022027C"/>
    <w:rsid w:val="00225442"/>
    <w:rsid w:val="00227D22"/>
    <w:rsid w:val="0023096B"/>
    <w:rsid w:val="00230FBE"/>
    <w:rsid w:val="00232D3B"/>
    <w:rsid w:val="00237414"/>
    <w:rsid w:val="002375A0"/>
    <w:rsid w:val="00237B37"/>
    <w:rsid w:val="002414AD"/>
    <w:rsid w:val="0024391E"/>
    <w:rsid w:val="0024525C"/>
    <w:rsid w:val="00246A6A"/>
    <w:rsid w:val="002503C7"/>
    <w:rsid w:val="002551F6"/>
    <w:rsid w:val="00255960"/>
    <w:rsid w:val="00257CF4"/>
    <w:rsid w:val="0026174D"/>
    <w:rsid w:val="00262075"/>
    <w:rsid w:val="00262CFF"/>
    <w:rsid w:val="00264DDE"/>
    <w:rsid w:val="00270E06"/>
    <w:rsid w:val="00271780"/>
    <w:rsid w:val="00272EA0"/>
    <w:rsid w:val="0027754E"/>
    <w:rsid w:val="0028179D"/>
    <w:rsid w:val="0028228C"/>
    <w:rsid w:val="00282D9D"/>
    <w:rsid w:val="00284A10"/>
    <w:rsid w:val="0028650C"/>
    <w:rsid w:val="00292AE4"/>
    <w:rsid w:val="00294322"/>
    <w:rsid w:val="00294945"/>
    <w:rsid w:val="002970E2"/>
    <w:rsid w:val="002978B4"/>
    <w:rsid w:val="002A6003"/>
    <w:rsid w:val="002A78BC"/>
    <w:rsid w:val="002B32C6"/>
    <w:rsid w:val="002B51B7"/>
    <w:rsid w:val="002C3CB5"/>
    <w:rsid w:val="002C6E28"/>
    <w:rsid w:val="002D5A50"/>
    <w:rsid w:val="002D5E08"/>
    <w:rsid w:val="002D72AF"/>
    <w:rsid w:val="002E0C32"/>
    <w:rsid w:val="002E226F"/>
    <w:rsid w:val="002E49B8"/>
    <w:rsid w:val="002E4B88"/>
    <w:rsid w:val="002E7519"/>
    <w:rsid w:val="00300B7F"/>
    <w:rsid w:val="0030151B"/>
    <w:rsid w:val="00302C91"/>
    <w:rsid w:val="00303372"/>
    <w:rsid w:val="00304031"/>
    <w:rsid w:val="0030755F"/>
    <w:rsid w:val="00310269"/>
    <w:rsid w:val="0031130A"/>
    <w:rsid w:val="00314686"/>
    <w:rsid w:val="0032040F"/>
    <w:rsid w:val="00321C60"/>
    <w:rsid w:val="00324636"/>
    <w:rsid w:val="00324D83"/>
    <w:rsid w:val="003270FA"/>
    <w:rsid w:val="0032774B"/>
    <w:rsid w:val="00335504"/>
    <w:rsid w:val="003364EA"/>
    <w:rsid w:val="00340B56"/>
    <w:rsid w:val="003439EB"/>
    <w:rsid w:val="003445F9"/>
    <w:rsid w:val="00345AC4"/>
    <w:rsid w:val="003468AB"/>
    <w:rsid w:val="003470EB"/>
    <w:rsid w:val="003479E6"/>
    <w:rsid w:val="00352384"/>
    <w:rsid w:val="00352D78"/>
    <w:rsid w:val="003531C1"/>
    <w:rsid w:val="00353C16"/>
    <w:rsid w:val="00354A10"/>
    <w:rsid w:val="00357192"/>
    <w:rsid w:val="0036013F"/>
    <w:rsid w:val="003645E4"/>
    <w:rsid w:val="003657BC"/>
    <w:rsid w:val="0037196C"/>
    <w:rsid w:val="00372BA3"/>
    <w:rsid w:val="00377DB8"/>
    <w:rsid w:val="00385D5C"/>
    <w:rsid w:val="003864FA"/>
    <w:rsid w:val="00393611"/>
    <w:rsid w:val="0039704A"/>
    <w:rsid w:val="00397A5D"/>
    <w:rsid w:val="003A2FE3"/>
    <w:rsid w:val="003A3BA6"/>
    <w:rsid w:val="003A5D19"/>
    <w:rsid w:val="003B60E2"/>
    <w:rsid w:val="003B6A15"/>
    <w:rsid w:val="003B7197"/>
    <w:rsid w:val="003B77AF"/>
    <w:rsid w:val="003B7B3F"/>
    <w:rsid w:val="003C33EB"/>
    <w:rsid w:val="003D5BA1"/>
    <w:rsid w:val="003E23D6"/>
    <w:rsid w:val="003E279A"/>
    <w:rsid w:val="003E30E8"/>
    <w:rsid w:val="003E59E5"/>
    <w:rsid w:val="003E5A63"/>
    <w:rsid w:val="003F3391"/>
    <w:rsid w:val="00401922"/>
    <w:rsid w:val="004029E7"/>
    <w:rsid w:val="004061BB"/>
    <w:rsid w:val="004064C8"/>
    <w:rsid w:val="00407F46"/>
    <w:rsid w:val="004213F3"/>
    <w:rsid w:val="00421E97"/>
    <w:rsid w:val="004259B8"/>
    <w:rsid w:val="00427E81"/>
    <w:rsid w:val="00431D31"/>
    <w:rsid w:val="00437A28"/>
    <w:rsid w:val="00440BF9"/>
    <w:rsid w:val="00441570"/>
    <w:rsid w:val="00442599"/>
    <w:rsid w:val="00443329"/>
    <w:rsid w:val="004461CB"/>
    <w:rsid w:val="00446A49"/>
    <w:rsid w:val="00446A6A"/>
    <w:rsid w:val="00451002"/>
    <w:rsid w:val="00461F49"/>
    <w:rsid w:val="00463588"/>
    <w:rsid w:val="00467520"/>
    <w:rsid w:val="00467C3B"/>
    <w:rsid w:val="004726FA"/>
    <w:rsid w:val="0047794B"/>
    <w:rsid w:val="00483FC5"/>
    <w:rsid w:val="0048731A"/>
    <w:rsid w:val="00493EE7"/>
    <w:rsid w:val="0049467C"/>
    <w:rsid w:val="00495D20"/>
    <w:rsid w:val="00495FA9"/>
    <w:rsid w:val="00496367"/>
    <w:rsid w:val="00496966"/>
    <w:rsid w:val="00496F24"/>
    <w:rsid w:val="004A5B85"/>
    <w:rsid w:val="004B0F67"/>
    <w:rsid w:val="004B1C92"/>
    <w:rsid w:val="004B2C22"/>
    <w:rsid w:val="004B365C"/>
    <w:rsid w:val="004B7C0B"/>
    <w:rsid w:val="004C0782"/>
    <w:rsid w:val="004C220D"/>
    <w:rsid w:val="004C2FF1"/>
    <w:rsid w:val="004C3004"/>
    <w:rsid w:val="004C4348"/>
    <w:rsid w:val="004C453B"/>
    <w:rsid w:val="004C7F58"/>
    <w:rsid w:val="004D61A6"/>
    <w:rsid w:val="004D6733"/>
    <w:rsid w:val="004D7BA1"/>
    <w:rsid w:val="004E4223"/>
    <w:rsid w:val="004F1C1F"/>
    <w:rsid w:val="004F4C1B"/>
    <w:rsid w:val="004F6590"/>
    <w:rsid w:val="004F759C"/>
    <w:rsid w:val="005028FF"/>
    <w:rsid w:val="00502925"/>
    <w:rsid w:val="00503803"/>
    <w:rsid w:val="0050416F"/>
    <w:rsid w:val="00511873"/>
    <w:rsid w:val="0051396D"/>
    <w:rsid w:val="00514E50"/>
    <w:rsid w:val="00522DD5"/>
    <w:rsid w:val="00524B76"/>
    <w:rsid w:val="00525D81"/>
    <w:rsid w:val="005266E1"/>
    <w:rsid w:val="00526E17"/>
    <w:rsid w:val="0053225D"/>
    <w:rsid w:val="0053437F"/>
    <w:rsid w:val="00535129"/>
    <w:rsid w:val="00535E6F"/>
    <w:rsid w:val="005429BD"/>
    <w:rsid w:val="005437B0"/>
    <w:rsid w:val="00543CC2"/>
    <w:rsid w:val="0054671C"/>
    <w:rsid w:val="00550CB3"/>
    <w:rsid w:val="00560F8E"/>
    <w:rsid w:val="00567F52"/>
    <w:rsid w:val="00570A4F"/>
    <w:rsid w:val="00571338"/>
    <w:rsid w:val="00571487"/>
    <w:rsid w:val="00573702"/>
    <w:rsid w:val="005754F3"/>
    <w:rsid w:val="00580439"/>
    <w:rsid w:val="0058145D"/>
    <w:rsid w:val="00582B0B"/>
    <w:rsid w:val="00582DD0"/>
    <w:rsid w:val="00583F99"/>
    <w:rsid w:val="00585F04"/>
    <w:rsid w:val="005860EA"/>
    <w:rsid w:val="0059134A"/>
    <w:rsid w:val="00596699"/>
    <w:rsid w:val="005A2548"/>
    <w:rsid w:val="005A2699"/>
    <w:rsid w:val="005A3E0D"/>
    <w:rsid w:val="005A63DC"/>
    <w:rsid w:val="005B093A"/>
    <w:rsid w:val="005B09D4"/>
    <w:rsid w:val="005B5B77"/>
    <w:rsid w:val="005B6A47"/>
    <w:rsid w:val="005B6CEA"/>
    <w:rsid w:val="005C1533"/>
    <w:rsid w:val="005C1A16"/>
    <w:rsid w:val="005C7AA1"/>
    <w:rsid w:val="005D0AEF"/>
    <w:rsid w:val="005D2494"/>
    <w:rsid w:val="005D3BA9"/>
    <w:rsid w:val="005D4FF1"/>
    <w:rsid w:val="005D5B70"/>
    <w:rsid w:val="005E2273"/>
    <w:rsid w:val="005E3ED7"/>
    <w:rsid w:val="005E4865"/>
    <w:rsid w:val="005E532E"/>
    <w:rsid w:val="005F2C05"/>
    <w:rsid w:val="005F440C"/>
    <w:rsid w:val="005F4F63"/>
    <w:rsid w:val="005F75A4"/>
    <w:rsid w:val="0060155A"/>
    <w:rsid w:val="00601B61"/>
    <w:rsid w:val="00602846"/>
    <w:rsid w:val="0060305B"/>
    <w:rsid w:val="0060488F"/>
    <w:rsid w:val="00605AD0"/>
    <w:rsid w:val="00605DCF"/>
    <w:rsid w:val="00606267"/>
    <w:rsid w:val="006075BA"/>
    <w:rsid w:val="00607E2F"/>
    <w:rsid w:val="00607F81"/>
    <w:rsid w:val="0061044E"/>
    <w:rsid w:val="006121DC"/>
    <w:rsid w:val="00613D11"/>
    <w:rsid w:val="0061696E"/>
    <w:rsid w:val="00622A1B"/>
    <w:rsid w:val="00626F57"/>
    <w:rsid w:val="006274FE"/>
    <w:rsid w:val="00630067"/>
    <w:rsid w:val="00630E1D"/>
    <w:rsid w:val="00634D97"/>
    <w:rsid w:val="00640C82"/>
    <w:rsid w:val="00640DFB"/>
    <w:rsid w:val="006454E9"/>
    <w:rsid w:val="00654236"/>
    <w:rsid w:val="006557E3"/>
    <w:rsid w:val="00655DF7"/>
    <w:rsid w:val="00657539"/>
    <w:rsid w:val="00657900"/>
    <w:rsid w:val="00657FED"/>
    <w:rsid w:val="00663F97"/>
    <w:rsid w:val="00665E36"/>
    <w:rsid w:val="006667D4"/>
    <w:rsid w:val="006671FB"/>
    <w:rsid w:val="00670487"/>
    <w:rsid w:val="00670562"/>
    <w:rsid w:val="006709FF"/>
    <w:rsid w:val="006714EF"/>
    <w:rsid w:val="00671E6A"/>
    <w:rsid w:val="00671F4E"/>
    <w:rsid w:val="00676051"/>
    <w:rsid w:val="00680F48"/>
    <w:rsid w:val="006817C8"/>
    <w:rsid w:val="00681C1F"/>
    <w:rsid w:val="00681D78"/>
    <w:rsid w:val="0068425B"/>
    <w:rsid w:val="00690B67"/>
    <w:rsid w:val="00690D86"/>
    <w:rsid w:val="006926FA"/>
    <w:rsid w:val="00692A80"/>
    <w:rsid w:val="006930B7"/>
    <w:rsid w:val="0069502C"/>
    <w:rsid w:val="00695BF0"/>
    <w:rsid w:val="006A0AA9"/>
    <w:rsid w:val="006A54BA"/>
    <w:rsid w:val="006A6681"/>
    <w:rsid w:val="006A6BBB"/>
    <w:rsid w:val="006B5F4D"/>
    <w:rsid w:val="006C35E8"/>
    <w:rsid w:val="006C5208"/>
    <w:rsid w:val="006D25DF"/>
    <w:rsid w:val="006D2ECC"/>
    <w:rsid w:val="006D4BAC"/>
    <w:rsid w:val="006D57C2"/>
    <w:rsid w:val="006D5C7A"/>
    <w:rsid w:val="006D7F7A"/>
    <w:rsid w:val="006E0653"/>
    <w:rsid w:val="006E21D3"/>
    <w:rsid w:val="006E7881"/>
    <w:rsid w:val="006F1217"/>
    <w:rsid w:val="006F7A87"/>
    <w:rsid w:val="00702E9E"/>
    <w:rsid w:val="00702F74"/>
    <w:rsid w:val="00705C7A"/>
    <w:rsid w:val="007109A5"/>
    <w:rsid w:val="007139C8"/>
    <w:rsid w:val="00714314"/>
    <w:rsid w:val="00716F99"/>
    <w:rsid w:val="0072079E"/>
    <w:rsid w:val="00720CB1"/>
    <w:rsid w:val="007272AB"/>
    <w:rsid w:val="00735248"/>
    <w:rsid w:val="007354FA"/>
    <w:rsid w:val="00736CD6"/>
    <w:rsid w:val="00741CEB"/>
    <w:rsid w:val="00745130"/>
    <w:rsid w:val="00747895"/>
    <w:rsid w:val="00754D93"/>
    <w:rsid w:val="0075718C"/>
    <w:rsid w:val="007600B3"/>
    <w:rsid w:val="00762761"/>
    <w:rsid w:val="00763C2B"/>
    <w:rsid w:val="007644BB"/>
    <w:rsid w:val="00767A98"/>
    <w:rsid w:val="007710BC"/>
    <w:rsid w:val="00772137"/>
    <w:rsid w:val="00773A07"/>
    <w:rsid w:val="00773C91"/>
    <w:rsid w:val="00780E1F"/>
    <w:rsid w:val="00780F16"/>
    <w:rsid w:val="007822D1"/>
    <w:rsid w:val="007828C7"/>
    <w:rsid w:val="0078319E"/>
    <w:rsid w:val="00783F7D"/>
    <w:rsid w:val="007845AA"/>
    <w:rsid w:val="00784DE5"/>
    <w:rsid w:val="00787FCD"/>
    <w:rsid w:val="007909CF"/>
    <w:rsid w:val="00796768"/>
    <w:rsid w:val="00796826"/>
    <w:rsid w:val="007A5BB9"/>
    <w:rsid w:val="007A5E36"/>
    <w:rsid w:val="007A5E50"/>
    <w:rsid w:val="007B110D"/>
    <w:rsid w:val="007B278C"/>
    <w:rsid w:val="007B5FCE"/>
    <w:rsid w:val="007B6191"/>
    <w:rsid w:val="007B61F7"/>
    <w:rsid w:val="007B7DDE"/>
    <w:rsid w:val="007C253C"/>
    <w:rsid w:val="007C61F2"/>
    <w:rsid w:val="007C7605"/>
    <w:rsid w:val="007D01AF"/>
    <w:rsid w:val="007D2AC3"/>
    <w:rsid w:val="007D2EB7"/>
    <w:rsid w:val="007D33EC"/>
    <w:rsid w:val="007D44FF"/>
    <w:rsid w:val="007D4CA0"/>
    <w:rsid w:val="007E5FDD"/>
    <w:rsid w:val="007F3143"/>
    <w:rsid w:val="007F578B"/>
    <w:rsid w:val="008007E9"/>
    <w:rsid w:val="00800EAF"/>
    <w:rsid w:val="00801774"/>
    <w:rsid w:val="008023A2"/>
    <w:rsid w:val="00802C75"/>
    <w:rsid w:val="00815D99"/>
    <w:rsid w:val="0081730E"/>
    <w:rsid w:val="00824346"/>
    <w:rsid w:val="0082495C"/>
    <w:rsid w:val="00824C56"/>
    <w:rsid w:val="00825B78"/>
    <w:rsid w:val="008276F1"/>
    <w:rsid w:val="008356EB"/>
    <w:rsid w:val="00835CC1"/>
    <w:rsid w:val="008367D1"/>
    <w:rsid w:val="0083786C"/>
    <w:rsid w:val="00837CD8"/>
    <w:rsid w:val="008405E1"/>
    <w:rsid w:val="00842F31"/>
    <w:rsid w:val="00844311"/>
    <w:rsid w:val="00845331"/>
    <w:rsid w:val="00851133"/>
    <w:rsid w:val="00853ED6"/>
    <w:rsid w:val="00855921"/>
    <w:rsid w:val="00857E3B"/>
    <w:rsid w:val="00861DE8"/>
    <w:rsid w:val="008621DD"/>
    <w:rsid w:val="00862806"/>
    <w:rsid w:val="0086403D"/>
    <w:rsid w:val="00866EBC"/>
    <w:rsid w:val="0086742E"/>
    <w:rsid w:val="008675E2"/>
    <w:rsid w:val="00867E2A"/>
    <w:rsid w:val="00871F81"/>
    <w:rsid w:val="00872E41"/>
    <w:rsid w:val="008751C7"/>
    <w:rsid w:val="0088012F"/>
    <w:rsid w:val="00880F6B"/>
    <w:rsid w:val="00882B5D"/>
    <w:rsid w:val="00882B99"/>
    <w:rsid w:val="008871B6"/>
    <w:rsid w:val="008872C4"/>
    <w:rsid w:val="00887FC0"/>
    <w:rsid w:val="008915B6"/>
    <w:rsid w:val="0089300C"/>
    <w:rsid w:val="00895EE9"/>
    <w:rsid w:val="008A1EC5"/>
    <w:rsid w:val="008A5618"/>
    <w:rsid w:val="008B10D2"/>
    <w:rsid w:val="008B3505"/>
    <w:rsid w:val="008B77CC"/>
    <w:rsid w:val="008C1AD2"/>
    <w:rsid w:val="008C6FBE"/>
    <w:rsid w:val="008C7268"/>
    <w:rsid w:val="008D1B59"/>
    <w:rsid w:val="008D54E5"/>
    <w:rsid w:val="008D752C"/>
    <w:rsid w:val="008D7940"/>
    <w:rsid w:val="008E0873"/>
    <w:rsid w:val="008E2126"/>
    <w:rsid w:val="008E7038"/>
    <w:rsid w:val="008E73E9"/>
    <w:rsid w:val="008F2227"/>
    <w:rsid w:val="008F478D"/>
    <w:rsid w:val="00900BF4"/>
    <w:rsid w:val="00901673"/>
    <w:rsid w:val="009018FD"/>
    <w:rsid w:val="009056FC"/>
    <w:rsid w:val="00906BDB"/>
    <w:rsid w:val="00906D7F"/>
    <w:rsid w:val="0091014E"/>
    <w:rsid w:val="00910AA7"/>
    <w:rsid w:val="00912A83"/>
    <w:rsid w:val="009135E9"/>
    <w:rsid w:val="00917D6C"/>
    <w:rsid w:val="00920D7A"/>
    <w:rsid w:val="00921ABB"/>
    <w:rsid w:val="00925815"/>
    <w:rsid w:val="00926C3E"/>
    <w:rsid w:val="009331B0"/>
    <w:rsid w:val="009342F0"/>
    <w:rsid w:val="00937278"/>
    <w:rsid w:val="00937864"/>
    <w:rsid w:val="00941460"/>
    <w:rsid w:val="00941655"/>
    <w:rsid w:val="00943BFB"/>
    <w:rsid w:val="00947F01"/>
    <w:rsid w:val="009503F6"/>
    <w:rsid w:val="00961351"/>
    <w:rsid w:val="009633C6"/>
    <w:rsid w:val="00970373"/>
    <w:rsid w:val="00972B2D"/>
    <w:rsid w:val="009818E4"/>
    <w:rsid w:val="00982712"/>
    <w:rsid w:val="00982D5A"/>
    <w:rsid w:val="009830E8"/>
    <w:rsid w:val="00987387"/>
    <w:rsid w:val="0098751D"/>
    <w:rsid w:val="00987CE0"/>
    <w:rsid w:val="00987F11"/>
    <w:rsid w:val="00991E46"/>
    <w:rsid w:val="009955F4"/>
    <w:rsid w:val="00995A9D"/>
    <w:rsid w:val="00995F57"/>
    <w:rsid w:val="009A1ED4"/>
    <w:rsid w:val="009A3F61"/>
    <w:rsid w:val="009A5E98"/>
    <w:rsid w:val="009A7FF3"/>
    <w:rsid w:val="009B1AD8"/>
    <w:rsid w:val="009B33D0"/>
    <w:rsid w:val="009B3CBF"/>
    <w:rsid w:val="009C018D"/>
    <w:rsid w:val="009C325D"/>
    <w:rsid w:val="009C5112"/>
    <w:rsid w:val="009D1F78"/>
    <w:rsid w:val="009D298A"/>
    <w:rsid w:val="009D5CD6"/>
    <w:rsid w:val="009E455C"/>
    <w:rsid w:val="009E545D"/>
    <w:rsid w:val="009E5F88"/>
    <w:rsid w:val="009E60F0"/>
    <w:rsid w:val="009E6786"/>
    <w:rsid w:val="009E7713"/>
    <w:rsid w:val="009E7D57"/>
    <w:rsid w:val="009F2AB4"/>
    <w:rsid w:val="009F35C7"/>
    <w:rsid w:val="009F7691"/>
    <w:rsid w:val="00A05849"/>
    <w:rsid w:val="00A071E0"/>
    <w:rsid w:val="00A11CBD"/>
    <w:rsid w:val="00A14179"/>
    <w:rsid w:val="00A15EBB"/>
    <w:rsid w:val="00A166F0"/>
    <w:rsid w:val="00A20ED1"/>
    <w:rsid w:val="00A21153"/>
    <w:rsid w:val="00A223AE"/>
    <w:rsid w:val="00A23A26"/>
    <w:rsid w:val="00A23AF0"/>
    <w:rsid w:val="00A25D82"/>
    <w:rsid w:val="00A26C67"/>
    <w:rsid w:val="00A30132"/>
    <w:rsid w:val="00A310E7"/>
    <w:rsid w:val="00A31EF3"/>
    <w:rsid w:val="00A32281"/>
    <w:rsid w:val="00A32AEF"/>
    <w:rsid w:val="00A3464E"/>
    <w:rsid w:val="00A37574"/>
    <w:rsid w:val="00A37DE6"/>
    <w:rsid w:val="00A40B3F"/>
    <w:rsid w:val="00A42114"/>
    <w:rsid w:val="00A425D4"/>
    <w:rsid w:val="00A522FD"/>
    <w:rsid w:val="00A56D83"/>
    <w:rsid w:val="00A6273B"/>
    <w:rsid w:val="00A64AE0"/>
    <w:rsid w:val="00A65F33"/>
    <w:rsid w:val="00A71E2F"/>
    <w:rsid w:val="00A72F90"/>
    <w:rsid w:val="00A73A66"/>
    <w:rsid w:val="00A778B7"/>
    <w:rsid w:val="00A81084"/>
    <w:rsid w:val="00A81FF7"/>
    <w:rsid w:val="00A8391F"/>
    <w:rsid w:val="00A865F3"/>
    <w:rsid w:val="00A905F4"/>
    <w:rsid w:val="00A90DC1"/>
    <w:rsid w:val="00A913D2"/>
    <w:rsid w:val="00A91601"/>
    <w:rsid w:val="00A94BA3"/>
    <w:rsid w:val="00A96AE8"/>
    <w:rsid w:val="00A9739E"/>
    <w:rsid w:val="00AA457B"/>
    <w:rsid w:val="00AA4DAA"/>
    <w:rsid w:val="00AA5741"/>
    <w:rsid w:val="00AB7138"/>
    <w:rsid w:val="00AC1FE6"/>
    <w:rsid w:val="00AC227B"/>
    <w:rsid w:val="00AC370D"/>
    <w:rsid w:val="00AC4232"/>
    <w:rsid w:val="00AC43B3"/>
    <w:rsid w:val="00AC5D9F"/>
    <w:rsid w:val="00AD0365"/>
    <w:rsid w:val="00AD5011"/>
    <w:rsid w:val="00AD503C"/>
    <w:rsid w:val="00AD5574"/>
    <w:rsid w:val="00AD57F8"/>
    <w:rsid w:val="00AD5D3C"/>
    <w:rsid w:val="00AD7073"/>
    <w:rsid w:val="00AE18BC"/>
    <w:rsid w:val="00AE43BF"/>
    <w:rsid w:val="00AE4DB8"/>
    <w:rsid w:val="00AE6CF2"/>
    <w:rsid w:val="00AF1AEB"/>
    <w:rsid w:val="00AF1FF7"/>
    <w:rsid w:val="00AF4BB8"/>
    <w:rsid w:val="00AF5801"/>
    <w:rsid w:val="00AF742F"/>
    <w:rsid w:val="00AF7FE0"/>
    <w:rsid w:val="00B028BB"/>
    <w:rsid w:val="00B07ADA"/>
    <w:rsid w:val="00B106A5"/>
    <w:rsid w:val="00B124B9"/>
    <w:rsid w:val="00B21E3E"/>
    <w:rsid w:val="00B21F12"/>
    <w:rsid w:val="00B22013"/>
    <w:rsid w:val="00B228D2"/>
    <w:rsid w:val="00B25793"/>
    <w:rsid w:val="00B27462"/>
    <w:rsid w:val="00B27AD8"/>
    <w:rsid w:val="00B30B20"/>
    <w:rsid w:val="00B336DC"/>
    <w:rsid w:val="00B34062"/>
    <w:rsid w:val="00B342FB"/>
    <w:rsid w:val="00B3472D"/>
    <w:rsid w:val="00B4036A"/>
    <w:rsid w:val="00B435BC"/>
    <w:rsid w:val="00B43AD2"/>
    <w:rsid w:val="00B466F7"/>
    <w:rsid w:val="00B5217F"/>
    <w:rsid w:val="00B5462E"/>
    <w:rsid w:val="00B61C9A"/>
    <w:rsid w:val="00B673B3"/>
    <w:rsid w:val="00B71755"/>
    <w:rsid w:val="00B72EF0"/>
    <w:rsid w:val="00B73C25"/>
    <w:rsid w:val="00B757AB"/>
    <w:rsid w:val="00B81E0D"/>
    <w:rsid w:val="00B83D00"/>
    <w:rsid w:val="00B846B8"/>
    <w:rsid w:val="00B87602"/>
    <w:rsid w:val="00B9219F"/>
    <w:rsid w:val="00B9540E"/>
    <w:rsid w:val="00B9679C"/>
    <w:rsid w:val="00BA37F1"/>
    <w:rsid w:val="00BB0CE0"/>
    <w:rsid w:val="00BB3615"/>
    <w:rsid w:val="00BB6523"/>
    <w:rsid w:val="00BB7B36"/>
    <w:rsid w:val="00BC0DEA"/>
    <w:rsid w:val="00BD26D0"/>
    <w:rsid w:val="00BD2C03"/>
    <w:rsid w:val="00BD7C42"/>
    <w:rsid w:val="00BE440F"/>
    <w:rsid w:val="00BE4736"/>
    <w:rsid w:val="00BE4EDE"/>
    <w:rsid w:val="00BE51F3"/>
    <w:rsid w:val="00BE53AA"/>
    <w:rsid w:val="00BE5E61"/>
    <w:rsid w:val="00BF0627"/>
    <w:rsid w:val="00BF2779"/>
    <w:rsid w:val="00BF7885"/>
    <w:rsid w:val="00C0029E"/>
    <w:rsid w:val="00C01DDE"/>
    <w:rsid w:val="00C03F61"/>
    <w:rsid w:val="00C11813"/>
    <w:rsid w:val="00C126A2"/>
    <w:rsid w:val="00C132CB"/>
    <w:rsid w:val="00C13CAD"/>
    <w:rsid w:val="00C14D19"/>
    <w:rsid w:val="00C17638"/>
    <w:rsid w:val="00C177AA"/>
    <w:rsid w:val="00C22A31"/>
    <w:rsid w:val="00C25057"/>
    <w:rsid w:val="00C27348"/>
    <w:rsid w:val="00C27464"/>
    <w:rsid w:val="00C35B6F"/>
    <w:rsid w:val="00C35CC3"/>
    <w:rsid w:val="00C40979"/>
    <w:rsid w:val="00C40CAA"/>
    <w:rsid w:val="00C43CF0"/>
    <w:rsid w:val="00C43DFB"/>
    <w:rsid w:val="00C4749C"/>
    <w:rsid w:val="00C52526"/>
    <w:rsid w:val="00C53012"/>
    <w:rsid w:val="00C5454B"/>
    <w:rsid w:val="00C574B8"/>
    <w:rsid w:val="00C600A1"/>
    <w:rsid w:val="00C60A02"/>
    <w:rsid w:val="00C62C66"/>
    <w:rsid w:val="00C62D6E"/>
    <w:rsid w:val="00C634CC"/>
    <w:rsid w:val="00C64EDA"/>
    <w:rsid w:val="00C74C0A"/>
    <w:rsid w:val="00C7529B"/>
    <w:rsid w:val="00C75A7F"/>
    <w:rsid w:val="00C84A40"/>
    <w:rsid w:val="00C84FCE"/>
    <w:rsid w:val="00C86DEB"/>
    <w:rsid w:val="00C86F7E"/>
    <w:rsid w:val="00C91690"/>
    <w:rsid w:val="00C92052"/>
    <w:rsid w:val="00C93924"/>
    <w:rsid w:val="00C93EF2"/>
    <w:rsid w:val="00CA4992"/>
    <w:rsid w:val="00CA58B1"/>
    <w:rsid w:val="00CA763D"/>
    <w:rsid w:val="00CB301D"/>
    <w:rsid w:val="00CB58CB"/>
    <w:rsid w:val="00CC739A"/>
    <w:rsid w:val="00CC7E05"/>
    <w:rsid w:val="00CD2CFD"/>
    <w:rsid w:val="00CD3B89"/>
    <w:rsid w:val="00CD511E"/>
    <w:rsid w:val="00CD7D31"/>
    <w:rsid w:val="00CE2C24"/>
    <w:rsid w:val="00CE3195"/>
    <w:rsid w:val="00CE5C55"/>
    <w:rsid w:val="00CE7882"/>
    <w:rsid w:val="00CF1497"/>
    <w:rsid w:val="00CF73DC"/>
    <w:rsid w:val="00CF7F60"/>
    <w:rsid w:val="00D00543"/>
    <w:rsid w:val="00D028BE"/>
    <w:rsid w:val="00D02E7C"/>
    <w:rsid w:val="00D03CC5"/>
    <w:rsid w:val="00D131DE"/>
    <w:rsid w:val="00D13366"/>
    <w:rsid w:val="00D15C48"/>
    <w:rsid w:val="00D176A2"/>
    <w:rsid w:val="00D17E3C"/>
    <w:rsid w:val="00D22312"/>
    <w:rsid w:val="00D224ED"/>
    <w:rsid w:val="00D26314"/>
    <w:rsid w:val="00D350C4"/>
    <w:rsid w:val="00D37E76"/>
    <w:rsid w:val="00D37EB7"/>
    <w:rsid w:val="00D421B3"/>
    <w:rsid w:val="00D43CF1"/>
    <w:rsid w:val="00D506DF"/>
    <w:rsid w:val="00D50E14"/>
    <w:rsid w:val="00D5554A"/>
    <w:rsid w:val="00D56750"/>
    <w:rsid w:val="00D607B5"/>
    <w:rsid w:val="00D6244D"/>
    <w:rsid w:val="00D66986"/>
    <w:rsid w:val="00D70502"/>
    <w:rsid w:val="00D80A4E"/>
    <w:rsid w:val="00D8289B"/>
    <w:rsid w:val="00D82E50"/>
    <w:rsid w:val="00D8458B"/>
    <w:rsid w:val="00D8504F"/>
    <w:rsid w:val="00D8618A"/>
    <w:rsid w:val="00D863BE"/>
    <w:rsid w:val="00D907E3"/>
    <w:rsid w:val="00D90D28"/>
    <w:rsid w:val="00D935DC"/>
    <w:rsid w:val="00D939B7"/>
    <w:rsid w:val="00D954C4"/>
    <w:rsid w:val="00D95F75"/>
    <w:rsid w:val="00D9686F"/>
    <w:rsid w:val="00DA02FD"/>
    <w:rsid w:val="00DA37A9"/>
    <w:rsid w:val="00DA3A40"/>
    <w:rsid w:val="00DA5180"/>
    <w:rsid w:val="00DA699F"/>
    <w:rsid w:val="00DB21E7"/>
    <w:rsid w:val="00DB24EF"/>
    <w:rsid w:val="00DB5981"/>
    <w:rsid w:val="00DC2EE0"/>
    <w:rsid w:val="00DC45DE"/>
    <w:rsid w:val="00DD20D5"/>
    <w:rsid w:val="00DD2E8F"/>
    <w:rsid w:val="00DD3004"/>
    <w:rsid w:val="00DD39C7"/>
    <w:rsid w:val="00DD3F4D"/>
    <w:rsid w:val="00DD564C"/>
    <w:rsid w:val="00DD7985"/>
    <w:rsid w:val="00DE1C03"/>
    <w:rsid w:val="00DF0D00"/>
    <w:rsid w:val="00E00A2B"/>
    <w:rsid w:val="00E024CF"/>
    <w:rsid w:val="00E02752"/>
    <w:rsid w:val="00E07377"/>
    <w:rsid w:val="00E11363"/>
    <w:rsid w:val="00E12CD1"/>
    <w:rsid w:val="00E137AA"/>
    <w:rsid w:val="00E16033"/>
    <w:rsid w:val="00E166A5"/>
    <w:rsid w:val="00E17664"/>
    <w:rsid w:val="00E2251F"/>
    <w:rsid w:val="00E3072D"/>
    <w:rsid w:val="00E47300"/>
    <w:rsid w:val="00E473C7"/>
    <w:rsid w:val="00E50434"/>
    <w:rsid w:val="00E52F05"/>
    <w:rsid w:val="00E558B2"/>
    <w:rsid w:val="00E602CA"/>
    <w:rsid w:val="00E67D48"/>
    <w:rsid w:val="00E72544"/>
    <w:rsid w:val="00E73D34"/>
    <w:rsid w:val="00E7401E"/>
    <w:rsid w:val="00E80713"/>
    <w:rsid w:val="00E80CC4"/>
    <w:rsid w:val="00E80D3A"/>
    <w:rsid w:val="00E80F1C"/>
    <w:rsid w:val="00E84791"/>
    <w:rsid w:val="00E9012D"/>
    <w:rsid w:val="00E942AF"/>
    <w:rsid w:val="00E96BC6"/>
    <w:rsid w:val="00EA65CC"/>
    <w:rsid w:val="00EA6B5D"/>
    <w:rsid w:val="00EB00E2"/>
    <w:rsid w:val="00EB39E2"/>
    <w:rsid w:val="00EB5B97"/>
    <w:rsid w:val="00EB6686"/>
    <w:rsid w:val="00EC02D3"/>
    <w:rsid w:val="00EC1B9E"/>
    <w:rsid w:val="00EC33D4"/>
    <w:rsid w:val="00EC4B67"/>
    <w:rsid w:val="00EC65B0"/>
    <w:rsid w:val="00ED2A60"/>
    <w:rsid w:val="00ED3375"/>
    <w:rsid w:val="00ED3BC7"/>
    <w:rsid w:val="00ED5680"/>
    <w:rsid w:val="00ED796B"/>
    <w:rsid w:val="00EE0793"/>
    <w:rsid w:val="00EE0AFA"/>
    <w:rsid w:val="00EE4D90"/>
    <w:rsid w:val="00EE620E"/>
    <w:rsid w:val="00EE6B1C"/>
    <w:rsid w:val="00EF15FA"/>
    <w:rsid w:val="00EF1639"/>
    <w:rsid w:val="00EF2B35"/>
    <w:rsid w:val="00EF74B6"/>
    <w:rsid w:val="00F10A37"/>
    <w:rsid w:val="00F11E02"/>
    <w:rsid w:val="00F11F6F"/>
    <w:rsid w:val="00F13DE0"/>
    <w:rsid w:val="00F16499"/>
    <w:rsid w:val="00F1691F"/>
    <w:rsid w:val="00F16D40"/>
    <w:rsid w:val="00F17BED"/>
    <w:rsid w:val="00F20CF8"/>
    <w:rsid w:val="00F211DB"/>
    <w:rsid w:val="00F213BE"/>
    <w:rsid w:val="00F23967"/>
    <w:rsid w:val="00F23B43"/>
    <w:rsid w:val="00F2482A"/>
    <w:rsid w:val="00F27A9A"/>
    <w:rsid w:val="00F311E9"/>
    <w:rsid w:val="00F33780"/>
    <w:rsid w:val="00F4063E"/>
    <w:rsid w:val="00F40816"/>
    <w:rsid w:val="00F43C15"/>
    <w:rsid w:val="00F46EDF"/>
    <w:rsid w:val="00F47BDB"/>
    <w:rsid w:val="00F527A5"/>
    <w:rsid w:val="00F53363"/>
    <w:rsid w:val="00F570A8"/>
    <w:rsid w:val="00F61795"/>
    <w:rsid w:val="00F619C4"/>
    <w:rsid w:val="00F61C49"/>
    <w:rsid w:val="00F649D5"/>
    <w:rsid w:val="00F72C6B"/>
    <w:rsid w:val="00F734C0"/>
    <w:rsid w:val="00F735C8"/>
    <w:rsid w:val="00F76310"/>
    <w:rsid w:val="00F76932"/>
    <w:rsid w:val="00F814E6"/>
    <w:rsid w:val="00F81956"/>
    <w:rsid w:val="00F8279E"/>
    <w:rsid w:val="00F832F3"/>
    <w:rsid w:val="00F8600D"/>
    <w:rsid w:val="00F86D4D"/>
    <w:rsid w:val="00F87652"/>
    <w:rsid w:val="00F92BA0"/>
    <w:rsid w:val="00FA07A3"/>
    <w:rsid w:val="00FA1635"/>
    <w:rsid w:val="00FA3BBC"/>
    <w:rsid w:val="00FA5929"/>
    <w:rsid w:val="00FB01D4"/>
    <w:rsid w:val="00FB048D"/>
    <w:rsid w:val="00FB17CF"/>
    <w:rsid w:val="00FB23E9"/>
    <w:rsid w:val="00FB2E81"/>
    <w:rsid w:val="00FB61E5"/>
    <w:rsid w:val="00FB6A9A"/>
    <w:rsid w:val="00FB6AD4"/>
    <w:rsid w:val="00FB6DC7"/>
    <w:rsid w:val="00FC003B"/>
    <w:rsid w:val="00FC21E1"/>
    <w:rsid w:val="00FC3696"/>
    <w:rsid w:val="00FD031F"/>
    <w:rsid w:val="00FD1B7C"/>
    <w:rsid w:val="00FD1DB6"/>
    <w:rsid w:val="00FD22AC"/>
    <w:rsid w:val="00FD2801"/>
    <w:rsid w:val="00FD6E69"/>
    <w:rsid w:val="00FD6ED5"/>
    <w:rsid w:val="00FD716E"/>
    <w:rsid w:val="00FE1A40"/>
    <w:rsid w:val="00FE2118"/>
    <w:rsid w:val="00FE6283"/>
    <w:rsid w:val="00FF0FED"/>
    <w:rsid w:val="00FF1016"/>
    <w:rsid w:val="00FF3BF6"/>
    <w:rsid w:val="00FF49DA"/>
    <w:rsid w:val="00FF5DC2"/>
    <w:rsid w:val="00FF6427"/>
    <w:rsid w:val="00FF6C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979"/>
    <w:pPr>
      <w:widowControl w:val="0"/>
      <w:snapToGrid w:val="0"/>
      <w:spacing w:before="120" w:after="240"/>
      <w:ind w:firstLineChars="200" w:firstLine="200"/>
    </w:pPr>
    <w:rPr>
      <w:rFonts w:eastAsia="標楷體"/>
      <w:sz w:val="28"/>
    </w:rPr>
  </w:style>
  <w:style w:type="paragraph" w:styleId="Heading1">
    <w:name w:val="heading 1"/>
    <w:basedOn w:val="Normal"/>
    <w:next w:val="Normal"/>
    <w:link w:val="Heading1Char"/>
    <w:uiPriority w:val="99"/>
    <w:qFormat/>
    <w:rsid w:val="00354A10"/>
    <w:pPr>
      <w:keepNext/>
      <w:ind w:firstLineChars="0" w:firstLine="0"/>
      <w:jc w:val="center"/>
      <w:outlineLvl w:val="0"/>
    </w:pPr>
    <w:rPr>
      <w:rFonts w:ascii="Cambria" w:hAnsi="Cambria"/>
      <w:b/>
      <w:kern w:val="52"/>
      <w:sz w:val="52"/>
      <w:szCs w:val="20"/>
    </w:rPr>
  </w:style>
  <w:style w:type="paragraph" w:styleId="Heading2">
    <w:name w:val="heading 2"/>
    <w:basedOn w:val="Normal"/>
    <w:next w:val="Normal"/>
    <w:link w:val="Heading2Char"/>
    <w:uiPriority w:val="99"/>
    <w:qFormat/>
    <w:rsid w:val="00354A10"/>
    <w:pPr>
      <w:keepNext/>
      <w:ind w:firstLineChars="0" w:firstLine="0"/>
      <w:outlineLvl w:val="1"/>
    </w:pPr>
    <w:rPr>
      <w:rFonts w:ascii="Cambria" w:eastAsia="華康中黑體" w:hAnsi="Cambria"/>
      <w:b/>
      <w:kern w:val="0"/>
      <w:sz w:val="4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4A10"/>
    <w:rPr>
      <w:rFonts w:ascii="Cambria" w:eastAsia="標楷體" w:hAnsi="Cambria" w:cs="Times New Roman"/>
      <w:b/>
      <w:kern w:val="52"/>
      <w:sz w:val="52"/>
    </w:rPr>
  </w:style>
  <w:style w:type="character" w:customStyle="1" w:styleId="Heading2Char">
    <w:name w:val="Heading 2 Char"/>
    <w:basedOn w:val="DefaultParagraphFont"/>
    <w:link w:val="Heading2"/>
    <w:uiPriority w:val="99"/>
    <w:locked/>
    <w:rsid w:val="00354A10"/>
    <w:rPr>
      <w:rFonts w:ascii="Cambria" w:eastAsia="華康中黑體" w:hAnsi="Cambria" w:cs="Times New Roman"/>
      <w:b/>
      <w:sz w:val="48"/>
    </w:rPr>
  </w:style>
  <w:style w:type="character" w:customStyle="1" w:styleId="7pt">
    <w:name w:val="內文文字 + 7 pt"/>
    <w:aliases w:val="間距 0 pt,內文文字 + Arial,內文文字 (4) + Arial,13.5 pt,內文文字 + 18 pt,斜體,內文文字 + 6.5 pt,內文文字 (6) + 4.5 pt"/>
    <w:uiPriority w:val="99"/>
    <w:rsid w:val="00906BDB"/>
    <w:rPr>
      <w:rFonts w:ascii="細明體" w:eastAsia="細明體" w:hAnsi="細明體"/>
      <w:color w:val="000000"/>
      <w:spacing w:val="0"/>
      <w:w w:val="100"/>
      <w:position w:val="0"/>
      <w:sz w:val="14"/>
      <w:u w:val="none"/>
    </w:rPr>
  </w:style>
  <w:style w:type="character" w:customStyle="1" w:styleId="40pt">
    <w:name w:val="內文文字 (4) + 間距 0 pt"/>
    <w:uiPriority w:val="99"/>
    <w:rsid w:val="00906BDB"/>
    <w:rPr>
      <w:rFonts w:ascii="細明體" w:eastAsia="細明體" w:hAnsi="細明體"/>
      <w:color w:val="000000"/>
      <w:spacing w:val="0"/>
      <w:w w:val="100"/>
      <w:position w:val="0"/>
      <w:sz w:val="32"/>
      <w:u w:val="none"/>
      <w:lang w:val="zh-TW"/>
    </w:rPr>
  </w:style>
  <w:style w:type="character" w:customStyle="1" w:styleId="a">
    <w:name w:val="內文文字_"/>
    <w:link w:val="a0"/>
    <w:uiPriority w:val="99"/>
    <w:locked/>
    <w:rsid w:val="00906BDB"/>
    <w:rPr>
      <w:rFonts w:ascii="細明體" w:eastAsia="細明體" w:hAnsi="細明體"/>
      <w:spacing w:val="20"/>
      <w:sz w:val="27"/>
      <w:shd w:val="clear" w:color="auto" w:fill="FFFFFF"/>
    </w:rPr>
  </w:style>
  <w:style w:type="paragraph" w:customStyle="1" w:styleId="a0">
    <w:name w:val="內文文字"/>
    <w:basedOn w:val="Normal"/>
    <w:link w:val="a"/>
    <w:uiPriority w:val="99"/>
    <w:rsid w:val="00906BDB"/>
    <w:pPr>
      <w:shd w:val="clear" w:color="auto" w:fill="FFFFFF"/>
      <w:snapToGrid/>
      <w:spacing w:before="300" w:after="0" w:line="490" w:lineRule="exact"/>
      <w:ind w:firstLineChars="0" w:hanging="380"/>
      <w:jc w:val="right"/>
    </w:pPr>
    <w:rPr>
      <w:rFonts w:ascii="細明體" w:eastAsia="細明體" w:hAnsi="細明體"/>
      <w:spacing w:val="20"/>
      <w:kern w:val="0"/>
      <w:sz w:val="27"/>
      <w:szCs w:val="20"/>
    </w:rPr>
  </w:style>
  <w:style w:type="character" w:customStyle="1" w:styleId="20pt">
    <w:name w:val="內文文字 (2) + 間距 0 pt"/>
    <w:uiPriority w:val="99"/>
    <w:rsid w:val="00906BDB"/>
    <w:rPr>
      <w:rFonts w:ascii="細明體" w:eastAsia="細明體" w:hAnsi="細明體"/>
      <w:color w:val="000000"/>
      <w:spacing w:val="0"/>
      <w:w w:val="100"/>
      <w:position w:val="0"/>
      <w:sz w:val="26"/>
      <w:u w:val="none"/>
      <w:lang w:val="en-US"/>
    </w:rPr>
  </w:style>
  <w:style w:type="character" w:customStyle="1" w:styleId="2pt">
    <w:name w:val="內文文字 + 間距 2 pt"/>
    <w:uiPriority w:val="99"/>
    <w:rsid w:val="00906BDB"/>
    <w:rPr>
      <w:rFonts w:ascii="細明體" w:eastAsia="細明體" w:hAnsi="細明體"/>
      <w:color w:val="000000"/>
      <w:spacing w:val="50"/>
      <w:w w:val="100"/>
      <w:position w:val="0"/>
      <w:sz w:val="27"/>
      <w:u w:val="none"/>
      <w:lang w:val="zh-TW"/>
    </w:rPr>
  </w:style>
  <w:style w:type="character" w:customStyle="1" w:styleId="6">
    <w:name w:val="內文文字 (6)_"/>
    <w:link w:val="60"/>
    <w:uiPriority w:val="99"/>
    <w:locked/>
    <w:rsid w:val="00F81956"/>
    <w:rPr>
      <w:rFonts w:ascii="細明體" w:eastAsia="細明體" w:hAnsi="細明體"/>
      <w:spacing w:val="10"/>
      <w:sz w:val="31"/>
      <w:shd w:val="clear" w:color="auto" w:fill="FFFFFF"/>
    </w:rPr>
  </w:style>
  <w:style w:type="paragraph" w:customStyle="1" w:styleId="60">
    <w:name w:val="內文文字 (6)"/>
    <w:basedOn w:val="Normal"/>
    <w:link w:val="6"/>
    <w:uiPriority w:val="99"/>
    <w:rsid w:val="00F81956"/>
    <w:pPr>
      <w:shd w:val="clear" w:color="auto" w:fill="FFFFFF"/>
      <w:snapToGrid/>
      <w:spacing w:after="0" w:line="422" w:lineRule="exact"/>
      <w:ind w:firstLineChars="0" w:firstLine="0"/>
    </w:pPr>
    <w:rPr>
      <w:rFonts w:ascii="細明體" w:eastAsia="細明體" w:hAnsi="細明體"/>
      <w:spacing w:val="10"/>
      <w:kern w:val="0"/>
      <w:sz w:val="31"/>
      <w:szCs w:val="20"/>
    </w:rPr>
  </w:style>
  <w:style w:type="character" w:customStyle="1" w:styleId="60pt">
    <w:name w:val="內文文字 (6) + 間距 0 pt"/>
    <w:uiPriority w:val="99"/>
    <w:rsid w:val="00780E1F"/>
    <w:rPr>
      <w:rFonts w:ascii="細明體" w:eastAsia="細明體" w:hAnsi="細明體"/>
      <w:color w:val="000000"/>
      <w:spacing w:val="0"/>
      <w:w w:val="100"/>
      <w:position w:val="0"/>
      <w:sz w:val="31"/>
      <w:u w:val="none"/>
      <w:lang w:val="zh-TW"/>
    </w:rPr>
  </w:style>
  <w:style w:type="paragraph" w:styleId="Header">
    <w:name w:val="header"/>
    <w:basedOn w:val="Normal"/>
    <w:link w:val="HeaderChar"/>
    <w:uiPriority w:val="99"/>
    <w:rsid w:val="00F86D4D"/>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F86D4D"/>
    <w:rPr>
      <w:rFonts w:eastAsia="標楷體" w:cs="Times New Roman"/>
      <w:kern w:val="2"/>
    </w:rPr>
  </w:style>
  <w:style w:type="paragraph" w:styleId="Footer">
    <w:name w:val="footer"/>
    <w:basedOn w:val="Normal"/>
    <w:link w:val="FooterChar"/>
    <w:uiPriority w:val="99"/>
    <w:rsid w:val="00F86D4D"/>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F86D4D"/>
    <w:rPr>
      <w:rFonts w:eastAsia="標楷體" w:cs="Times New Roman"/>
      <w:kern w:val="2"/>
    </w:rPr>
  </w:style>
  <w:style w:type="paragraph" w:styleId="BalloonText">
    <w:name w:val="Balloon Text"/>
    <w:basedOn w:val="Normal"/>
    <w:link w:val="BalloonTextChar"/>
    <w:uiPriority w:val="99"/>
    <w:semiHidden/>
    <w:rsid w:val="00066CE2"/>
    <w:pPr>
      <w:spacing w:before="0" w:after="0"/>
    </w:pPr>
    <w:rPr>
      <w:rFonts w:ascii="Cambria" w:eastAsia="新細明體" w:hAnsi="Cambria"/>
      <w:sz w:val="18"/>
      <w:szCs w:val="20"/>
    </w:rPr>
  </w:style>
  <w:style w:type="character" w:customStyle="1" w:styleId="BalloonTextChar">
    <w:name w:val="Balloon Text Char"/>
    <w:basedOn w:val="DefaultParagraphFont"/>
    <w:link w:val="BalloonText"/>
    <w:uiPriority w:val="99"/>
    <w:semiHidden/>
    <w:locked/>
    <w:rsid w:val="00066CE2"/>
    <w:rPr>
      <w:rFonts w:ascii="Cambria" w:eastAsia="新細明體" w:hAnsi="Cambria" w:cs="Times New Roman"/>
      <w:kern w:val="2"/>
      <w:sz w:val="18"/>
    </w:rPr>
  </w:style>
  <w:style w:type="paragraph" w:styleId="ListParagraph">
    <w:name w:val="List Paragraph"/>
    <w:basedOn w:val="Normal"/>
    <w:uiPriority w:val="99"/>
    <w:qFormat/>
    <w:rsid w:val="00FD1B7C"/>
    <w:pPr>
      <w:snapToGrid/>
      <w:spacing w:before="0" w:after="0"/>
      <w:ind w:leftChars="200" w:left="480" w:firstLineChars="0" w:firstLine="0"/>
    </w:pPr>
    <w:rPr>
      <w:rFonts w:eastAsia="新細明體"/>
      <w:sz w:val="24"/>
    </w:rPr>
  </w:style>
  <w:style w:type="character" w:customStyle="1" w:styleId="3">
    <w:name w:val="內文文字 (3)_"/>
    <w:uiPriority w:val="99"/>
    <w:rsid w:val="000204B3"/>
    <w:rPr>
      <w:rFonts w:ascii="細明體" w:eastAsia="細明體" w:hAnsi="細明體"/>
      <w:u w:val="none"/>
    </w:rPr>
  </w:style>
  <w:style w:type="character" w:customStyle="1" w:styleId="3CenturyGothic">
    <w:name w:val="內文文字 (3) + Century Gothic"/>
    <w:aliases w:val="10.5 pt,間距 1 pt,內文文字 + Dotum"/>
    <w:uiPriority w:val="99"/>
    <w:rsid w:val="000204B3"/>
    <w:rPr>
      <w:rFonts w:ascii="Century Gothic" w:hAnsi="Century Gothic"/>
      <w:color w:val="000000"/>
      <w:spacing w:val="0"/>
      <w:w w:val="100"/>
      <w:position w:val="0"/>
      <w:sz w:val="21"/>
      <w:u w:val="none"/>
      <w:lang w:val="en-US"/>
    </w:rPr>
  </w:style>
  <w:style w:type="character" w:customStyle="1" w:styleId="30">
    <w:name w:val="內文文字 (3)"/>
    <w:uiPriority w:val="99"/>
    <w:rsid w:val="000204B3"/>
    <w:rPr>
      <w:rFonts w:ascii="細明體" w:eastAsia="細明體" w:hAnsi="細明體"/>
      <w:color w:val="000000"/>
      <w:spacing w:val="0"/>
      <w:w w:val="100"/>
      <w:position w:val="0"/>
      <w:sz w:val="24"/>
      <w:u w:val="single"/>
      <w:lang w:val="zh-TW"/>
    </w:rPr>
  </w:style>
  <w:style w:type="character" w:customStyle="1" w:styleId="4">
    <w:name w:val="內文文字 (4)_"/>
    <w:uiPriority w:val="99"/>
    <w:rsid w:val="000204B3"/>
    <w:rPr>
      <w:rFonts w:ascii="Century Gothic" w:hAnsi="Century Gothic"/>
      <w:sz w:val="21"/>
      <w:u w:val="none"/>
      <w:lang w:val="en-US"/>
    </w:rPr>
  </w:style>
  <w:style w:type="character" w:customStyle="1" w:styleId="4MingLiU">
    <w:name w:val="內文文字 (4) + MingLiU"/>
    <w:aliases w:val="12 pt"/>
    <w:uiPriority w:val="99"/>
    <w:rsid w:val="000204B3"/>
    <w:rPr>
      <w:rFonts w:ascii="細明體" w:eastAsia="細明體" w:hAnsi="細明體"/>
      <w:color w:val="000000"/>
      <w:spacing w:val="0"/>
      <w:w w:val="100"/>
      <w:position w:val="0"/>
      <w:sz w:val="24"/>
      <w:u w:val="none"/>
      <w:lang w:val="zh-TW"/>
    </w:rPr>
  </w:style>
  <w:style w:type="character" w:customStyle="1" w:styleId="40">
    <w:name w:val="內文文字 (4)"/>
    <w:uiPriority w:val="99"/>
    <w:rsid w:val="000204B3"/>
    <w:rPr>
      <w:rFonts w:ascii="Century Gothic" w:hAnsi="Century Gothic"/>
      <w:color w:val="000000"/>
      <w:spacing w:val="0"/>
      <w:w w:val="100"/>
      <w:position w:val="0"/>
      <w:sz w:val="21"/>
      <w:u w:val="single"/>
      <w:lang w:val="en-US"/>
    </w:rPr>
  </w:style>
  <w:style w:type="character" w:customStyle="1" w:styleId="0pt">
    <w:name w:val="內文文字 + 間距 0 pt"/>
    <w:uiPriority w:val="99"/>
    <w:rsid w:val="000204B3"/>
    <w:rPr>
      <w:rFonts w:ascii="細明體" w:eastAsia="細明體" w:hAnsi="細明體"/>
      <w:color w:val="000000"/>
      <w:spacing w:val="0"/>
      <w:w w:val="100"/>
      <w:position w:val="0"/>
      <w:sz w:val="22"/>
      <w:u w:val="none"/>
      <w:lang w:val="en-US"/>
    </w:rPr>
  </w:style>
  <w:style w:type="character" w:styleId="CommentReference">
    <w:name w:val="annotation reference"/>
    <w:basedOn w:val="DefaultParagraphFont"/>
    <w:uiPriority w:val="99"/>
    <w:semiHidden/>
    <w:rsid w:val="00D607B5"/>
    <w:rPr>
      <w:rFonts w:cs="Times New Roman"/>
      <w:sz w:val="18"/>
    </w:rPr>
  </w:style>
  <w:style w:type="paragraph" w:styleId="CommentText">
    <w:name w:val="annotation text"/>
    <w:basedOn w:val="Normal"/>
    <w:link w:val="CommentTextChar"/>
    <w:uiPriority w:val="99"/>
    <w:semiHidden/>
    <w:rsid w:val="00D607B5"/>
    <w:rPr>
      <w:sz w:val="22"/>
      <w:szCs w:val="20"/>
    </w:rPr>
  </w:style>
  <w:style w:type="character" w:customStyle="1" w:styleId="CommentTextChar">
    <w:name w:val="Comment Text Char"/>
    <w:basedOn w:val="DefaultParagraphFont"/>
    <w:link w:val="CommentText"/>
    <w:uiPriority w:val="99"/>
    <w:semiHidden/>
    <w:locked/>
    <w:rsid w:val="00D607B5"/>
    <w:rPr>
      <w:rFonts w:eastAsia="標楷體" w:cs="Times New Roman"/>
      <w:kern w:val="2"/>
      <w:sz w:val="22"/>
    </w:rPr>
  </w:style>
  <w:style w:type="paragraph" w:styleId="CommentSubject">
    <w:name w:val="annotation subject"/>
    <w:basedOn w:val="CommentText"/>
    <w:next w:val="CommentText"/>
    <w:link w:val="CommentSubjectChar"/>
    <w:uiPriority w:val="99"/>
    <w:semiHidden/>
    <w:rsid w:val="00D607B5"/>
    <w:rPr>
      <w:b/>
    </w:rPr>
  </w:style>
  <w:style w:type="character" w:customStyle="1" w:styleId="CommentSubjectChar">
    <w:name w:val="Comment Subject Char"/>
    <w:basedOn w:val="CommentTextChar"/>
    <w:link w:val="CommentSubject"/>
    <w:uiPriority w:val="99"/>
    <w:semiHidden/>
    <w:locked/>
    <w:rsid w:val="00D607B5"/>
    <w:rPr>
      <w:b/>
    </w:rPr>
  </w:style>
  <w:style w:type="paragraph" w:styleId="BodyText">
    <w:name w:val="Body Text"/>
    <w:basedOn w:val="Normal"/>
    <w:link w:val="BodyTextChar"/>
    <w:uiPriority w:val="99"/>
    <w:rsid w:val="00AD503C"/>
    <w:pPr>
      <w:autoSpaceDE w:val="0"/>
      <w:autoSpaceDN w:val="0"/>
      <w:adjustRightInd w:val="0"/>
      <w:snapToGrid/>
      <w:spacing w:before="0" w:after="0"/>
      <w:ind w:left="514" w:firstLineChars="0" w:firstLine="0"/>
    </w:pPr>
    <w:rPr>
      <w:rFonts w:ascii="Adobe ｶﾂﾊ^ Std R" w:eastAsia="Adobe ｶﾂﾊ^ Std R" w:hAnsi="Times New Roman"/>
      <w:kern w:val="0"/>
      <w:sz w:val="24"/>
      <w:szCs w:val="20"/>
    </w:rPr>
  </w:style>
  <w:style w:type="character" w:customStyle="1" w:styleId="BodyTextChar">
    <w:name w:val="Body Text Char"/>
    <w:basedOn w:val="DefaultParagraphFont"/>
    <w:link w:val="BodyText"/>
    <w:uiPriority w:val="99"/>
    <w:locked/>
    <w:rsid w:val="00AD503C"/>
    <w:rPr>
      <w:rFonts w:ascii="Adobe ｶﾂﾊ^ Std R" w:eastAsia="Adobe ｶﾂﾊ^ Std R" w:hAnsi="Times New Roman" w:cs="Times New Roman"/>
      <w:sz w:val="24"/>
    </w:rPr>
  </w:style>
  <w:style w:type="paragraph" w:styleId="HTMLPreformatted">
    <w:name w:val="HTML Preformatted"/>
    <w:basedOn w:val="Normal"/>
    <w:link w:val="HTMLPreformattedChar"/>
    <w:uiPriority w:val="99"/>
    <w:semiHidden/>
    <w:rsid w:val="00BD2C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ind w:firstLineChars="0" w:firstLine="0"/>
    </w:pPr>
    <w:rPr>
      <w:rFonts w:ascii="細明體" w:eastAsia="細明體" w:hAnsi="細明體"/>
      <w:kern w:val="0"/>
      <w:sz w:val="24"/>
      <w:szCs w:val="20"/>
    </w:rPr>
  </w:style>
  <w:style w:type="character" w:customStyle="1" w:styleId="HTMLPreformattedChar">
    <w:name w:val="HTML Preformatted Char"/>
    <w:basedOn w:val="DefaultParagraphFont"/>
    <w:link w:val="HTMLPreformatted"/>
    <w:uiPriority w:val="99"/>
    <w:semiHidden/>
    <w:locked/>
    <w:rsid w:val="00BD2C03"/>
    <w:rPr>
      <w:rFonts w:ascii="細明體" w:eastAsia="細明體" w:hAnsi="細明體" w:cs="Times New Roman"/>
      <w:sz w:val="24"/>
    </w:rPr>
  </w:style>
  <w:style w:type="paragraph" w:customStyle="1" w:styleId="Standard">
    <w:name w:val="Standard"/>
    <w:uiPriority w:val="99"/>
    <w:rsid w:val="00A425D4"/>
    <w:pPr>
      <w:widowControl w:val="0"/>
      <w:suppressAutoHyphens/>
      <w:autoSpaceDN w:val="0"/>
      <w:snapToGrid w:val="0"/>
      <w:spacing w:before="120" w:after="240"/>
      <w:ind w:firstLine="200"/>
      <w:textAlignment w:val="baseline"/>
    </w:pPr>
    <w:rPr>
      <w:rFonts w:eastAsia="標楷體"/>
      <w:kern w:val="3"/>
      <w:sz w:val="28"/>
    </w:rPr>
  </w:style>
  <w:style w:type="character" w:styleId="PlaceholderText">
    <w:name w:val="Placeholder Text"/>
    <w:basedOn w:val="DefaultParagraphFont"/>
    <w:uiPriority w:val="99"/>
    <w:semiHidden/>
    <w:rsid w:val="00FD6ED5"/>
    <w:rPr>
      <w:rFonts w:cs="Times New Roman"/>
      <w:color w:val="808080"/>
    </w:rPr>
  </w:style>
  <w:style w:type="character" w:styleId="Emphasis">
    <w:name w:val="Emphasis"/>
    <w:basedOn w:val="DefaultParagraphFont"/>
    <w:uiPriority w:val="99"/>
    <w:qFormat/>
    <w:locked/>
    <w:rsid w:val="00BE4736"/>
    <w:rPr>
      <w:rFonts w:cs="Times New Roman"/>
      <w:i/>
    </w:rPr>
  </w:style>
</w:styles>
</file>

<file path=word/webSettings.xml><?xml version="1.0" encoding="utf-8"?>
<w:webSettings xmlns:r="http://schemas.openxmlformats.org/officeDocument/2006/relationships" xmlns:w="http://schemas.openxmlformats.org/wordprocessingml/2006/main">
  <w:divs>
    <w:div w:id="1374693757">
      <w:marLeft w:val="0"/>
      <w:marRight w:val="0"/>
      <w:marTop w:val="0"/>
      <w:marBottom w:val="0"/>
      <w:divBdr>
        <w:top w:val="none" w:sz="0" w:space="0" w:color="auto"/>
        <w:left w:val="none" w:sz="0" w:space="0" w:color="auto"/>
        <w:bottom w:val="none" w:sz="0" w:space="0" w:color="auto"/>
        <w:right w:val="none" w:sz="0" w:space="0" w:color="auto"/>
      </w:divBdr>
    </w:div>
    <w:div w:id="1374693758">
      <w:marLeft w:val="0"/>
      <w:marRight w:val="0"/>
      <w:marTop w:val="0"/>
      <w:marBottom w:val="0"/>
      <w:divBdr>
        <w:top w:val="none" w:sz="0" w:space="0" w:color="auto"/>
        <w:left w:val="none" w:sz="0" w:space="0" w:color="auto"/>
        <w:bottom w:val="none" w:sz="0" w:space="0" w:color="auto"/>
        <w:right w:val="none" w:sz="0" w:space="0" w:color="auto"/>
      </w:divBdr>
    </w:div>
    <w:div w:id="1374693759">
      <w:marLeft w:val="0"/>
      <w:marRight w:val="0"/>
      <w:marTop w:val="0"/>
      <w:marBottom w:val="0"/>
      <w:divBdr>
        <w:top w:val="none" w:sz="0" w:space="0" w:color="auto"/>
        <w:left w:val="none" w:sz="0" w:space="0" w:color="auto"/>
        <w:bottom w:val="none" w:sz="0" w:space="0" w:color="auto"/>
        <w:right w:val="none" w:sz="0" w:space="0" w:color="auto"/>
      </w:divBdr>
    </w:div>
    <w:div w:id="1374693760">
      <w:marLeft w:val="0"/>
      <w:marRight w:val="0"/>
      <w:marTop w:val="0"/>
      <w:marBottom w:val="0"/>
      <w:divBdr>
        <w:top w:val="none" w:sz="0" w:space="0" w:color="auto"/>
        <w:left w:val="none" w:sz="0" w:space="0" w:color="auto"/>
        <w:bottom w:val="none" w:sz="0" w:space="0" w:color="auto"/>
        <w:right w:val="none" w:sz="0" w:space="0" w:color="auto"/>
      </w:divBdr>
    </w:div>
    <w:div w:id="1374693761">
      <w:marLeft w:val="0"/>
      <w:marRight w:val="0"/>
      <w:marTop w:val="0"/>
      <w:marBottom w:val="0"/>
      <w:divBdr>
        <w:top w:val="none" w:sz="0" w:space="0" w:color="auto"/>
        <w:left w:val="none" w:sz="0" w:space="0" w:color="auto"/>
        <w:bottom w:val="none" w:sz="0" w:space="0" w:color="auto"/>
        <w:right w:val="none" w:sz="0" w:space="0" w:color="auto"/>
      </w:divBdr>
    </w:div>
    <w:div w:id="1374693762">
      <w:marLeft w:val="0"/>
      <w:marRight w:val="0"/>
      <w:marTop w:val="0"/>
      <w:marBottom w:val="0"/>
      <w:divBdr>
        <w:top w:val="none" w:sz="0" w:space="0" w:color="auto"/>
        <w:left w:val="none" w:sz="0" w:space="0" w:color="auto"/>
        <w:bottom w:val="none" w:sz="0" w:space="0" w:color="auto"/>
        <w:right w:val="none" w:sz="0" w:space="0" w:color="auto"/>
      </w:divBdr>
    </w:div>
    <w:div w:id="1374693763">
      <w:marLeft w:val="0"/>
      <w:marRight w:val="0"/>
      <w:marTop w:val="0"/>
      <w:marBottom w:val="0"/>
      <w:divBdr>
        <w:top w:val="none" w:sz="0" w:space="0" w:color="auto"/>
        <w:left w:val="none" w:sz="0" w:space="0" w:color="auto"/>
        <w:bottom w:val="none" w:sz="0" w:space="0" w:color="auto"/>
        <w:right w:val="none" w:sz="0" w:space="0" w:color="auto"/>
      </w:divBdr>
    </w:div>
    <w:div w:id="1374693764">
      <w:marLeft w:val="0"/>
      <w:marRight w:val="0"/>
      <w:marTop w:val="0"/>
      <w:marBottom w:val="0"/>
      <w:divBdr>
        <w:top w:val="none" w:sz="0" w:space="0" w:color="auto"/>
        <w:left w:val="none" w:sz="0" w:space="0" w:color="auto"/>
        <w:bottom w:val="none" w:sz="0" w:space="0" w:color="auto"/>
        <w:right w:val="none" w:sz="0" w:space="0" w:color="auto"/>
      </w:divBdr>
    </w:div>
    <w:div w:id="1374693765">
      <w:marLeft w:val="0"/>
      <w:marRight w:val="0"/>
      <w:marTop w:val="0"/>
      <w:marBottom w:val="0"/>
      <w:divBdr>
        <w:top w:val="none" w:sz="0" w:space="0" w:color="auto"/>
        <w:left w:val="none" w:sz="0" w:space="0" w:color="auto"/>
        <w:bottom w:val="none" w:sz="0" w:space="0" w:color="auto"/>
        <w:right w:val="none" w:sz="0" w:space="0" w:color="auto"/>
      </w:divBdr>
    </w:div>
    <w:div w:id="1374693766">
      <w:marLeft w:val="0"/>
      <w:marRight w:val="0"/>
      <w:marTop w:val="0"/>
      <w:marBottom w:val="0"/>
      <w:divBdr>
        <w:top w:val="none" w:sz="0" w:space="0" w:color="auto"/>
        <w:left w:val="none" w:sz="0" w:space="0" w:color="auto"/>
        <w:bottom w:val="none" w:sz="0" w:space="0" w:color="auto"/>
        <w:right w:val="none" w:sz="0" w:space="0" w:color="auto"/>
      </w:divBdr>
    </w:div>
    <w:div w:id="13746937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1513</TotalTime>
  <Pages>7</Pages>
  <Words>805</Words>
  <Characters>4591</Characters>
  <Application>Microsoft Office Outlook</Application>
  <DocSecurity>0</DocSecurity>
  <Lines>0</Lines>
  <Paragraphs>0</Paragraphs>
  <ScaleCrop>false</ScaleCrop>
  <Company>Yoshikuni  Kenta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「高雄市水環境改善空間發展藍圖規劃」工作執行計畫書      在地諮詢小組會議紀錄</dc:title>
  <dc:subject/>
  <dc:creator>lisa</dc:creator>
  <cp:keywords/>
  <dc:description/>
  <cp:lastModifiedBy>SkyUN.Org</cp:lastModifiedBy>
  <cp:revision>285</cp:revision>
  <cp:lastPrinted>2022-03-11T07:21:00Z</cp:lastPrinted>
  <dcterms:created xsi:type="dcterms:W3CDTF">2022-03-11T06:57:00Z</dcterms:created>
  <dcterms:modified xsi:type="dcterms:W3CDTF">2023-04-11T07:50:00Z</dcterms:modified>
</cp:coreProperties>
</file>