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843" w:rsidRPr="00A35623" w:rsidRDefault="00000000" w:rsidP="00DB11A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-32.65pt;margin-top:-20.85pt;width:72.75pt;height:42pt;z-index:1">
            <v:textbox>
              <w:txbxContent>
                <w:p w:rsidR="00DB11AE" w:rsidRPr="00EA4578" w:rsidRDefault="00DB11AE">
                  <w:pPr>
                    <w:rPr>
                      <w:rFonts w:ascii="標楷體" w:eastAsia="標楷體" w:hAnsi="標楷體"/>
                      <w:b/>
                      <w:color w:val="FF0000"/>
                      <w:sz w:val="36"/>
                      <w:szCs w:val="36"/>
                    </w:rPr>
                  </w:pPr>
                  <w:r w:rsidRPr="00EA4578">
                    <w:rPr>
                      <w:rFonts w:ascii="標楷體" w:eastAsia="標楷體" w:hAnsi="標楷體" w:hint="eastAsia"/>
                      <w:b/>
                      <w:color w:val="FF0000"/>
                      <w:sz w:val="36"/>
                      <w:szCs w:val="36"/>
                    </w:rPr>
                    <w:t>附件</w:t>
                  </w:r>
                  <w:r w:rsidR="00EA4578" w:rsidRPr="00EA4578">
                    <w:rPr>
                      <w:rFonts w:ascii="標楷體" w:eastAsia="標楷體" w:hAnsi="標楷體" w:hint="eastAsia"/>
                      <w:b/>
                      <w:color w:val="FF0000"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 w:rsidR="003110D1">
        <w:rPr>
          <w:rFonts w:ascii="標楷體" w:eastAsia="標楷體" w:hAnsi="標楷體" w:hint="eastAsia"/>
          <w:b/>
          <w:sz w:val="36"/>
          <w:szCs w:val="36"/>
        </w:rPr>
        <w:t>一般安全衛生</w:t>
      </w:r>
      <w:r w:rsidR="00374843" w:rsidRPr="00A35623">
        <w:rPr>
          <w:rFonts w:ascii="標楷體" w:eastAsia="標楷體" w:hAnsi="標楷體" w:hint="eastAsia"/>
          <w:b/>
          <w:sz w:val="36"/>
          <w:szCs w:val="36"/>
        </w:rPr>
        <w:t>設施檢點表</w:t>
      </w:r>
    </w:p>
    <w:p w:rsidR="00374843" w:rsidRDefault="003110D1" w:rsidP="00DB11AE">
      <w:pPr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機關名稱</w:t>
      </w:r>
      <w:r w:rsidR="00374843" w:rsidRPr="009F3E7F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經濟部水利署南區水資源</w:t>
      </w:r>
      <w:r w:rsidR="004D226A" w:rsidRPr="004D226A">
        <w:rPr>
          <w:rFonts w:ascii="標楷體" w:eastAsia="標楷體" w:hAnsi="標楷體" w:hint="eastAsia"/>
          <w:color w:val="FF0000"/>
        </w:rPr>
        <w:t>分署</w:t>
      </w:r>
      <w:r w:rsidR="00A8630E" w:rsidRPr="00A8630E">
        <w:rPr>
          <w:rFonts w:ascii="標楷體" w:eastAsia="標楷體" w:hAnsi="標楷體" w:hint="eastAsia"/>
          <w:u w:val="single"/>
        </w:rPr>
        <w:t xml:space="preserve">           </w:t>
      </w:r>
      <w:r w:rsidR="00A8630E">
        <w:rPr>
          <w:rFonts w:ascii="標楷體" w:eastAsia="標楷體" w:hAnsi="標楷體" w:hint="eastAsia"/>
          <w:u w:val="single"/>
        </w:rPr>
        <w:t xml:space="preserve">        </w:t>
      </w:r>
      <w:r w:rsidR="00A8630E" w:rsidRPr="00A8630E">
        <w:rPr>
          <w:rFonts w:ascii="標楷體" w:eastAsia="標楷體" w:hAnsi="標楷體" w:hint="eastAsia"/>
          <w:u w:val="single"/>
        </w:rPr>
        <w:t xml:space="preserve"> </w:t>
      </w:r>
      <w:r w:rsidR="002130C6" w:rsidRPr="002130C6">
        <w:rPr>
          <w:rFonts w:ascii="標楷體" w:eastAsia="標楷體" w:hAnsi="標楷體" w:hint="eastAsia"/>
          <w:color w:val="FF0000"/>
          <w:u w:val="single"/>
        </w:rPr>
        <w:t>(科室、管理中心、</w:t>
      </w:r>
      <w:r w:rsidR="00A8630E" w:rsidRPr="002130C6">
        <w:rPr>
          <w:rFonts w:ascii="標楷體" w:eastAsia="標楷體" w:hAnsi="標楷體" w:hint="eastAsia"/>
          <w:color w:val="FF0000"/>
          <w:u w:val="single"/>
        </w:rPr>
        <w:t>工務所</w:t>
      </w:r>
      <w:r w:rsidR="002130C6" w:rsidRPr="002130C6">
        <w:rPr>
          <w:rFonts w:ascii="標楷體" w:eastAsia="標楷體" w:hAnsi="標楷體" w:hint="eastAsia"/>
          <w:color w:val="FF0000"/>
          <w:u w:val="single"/>
        </w:rPr>
        <w:t>)</w:t>
      </w:r>
    </w:p>
    <w:p w:rsidR="003110D1" w:rsidRPr="003110D1" w:rsidRDefault="003110D1" w:rsidP="00DB11AE">
      <w:pPr>
        <w:ind w:leftChars="-300" w:left="-720" w:firstLineChars="240" w:firstLine="5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工程名稱：                                                        </w:t>
      </w:r>
      <w:r w:rsidRPr="009F3E7F">
        <w:rPr>
          <w:rFonts w:ascii="標楷體" w:eastAsia="標楷體" w:hAnsi="標楷體" w:hint="eastAsia"/>
        </w:rPr>
        <w:t xml:space="preserve">年  </w:t>
      </w:r>
      <w:r>
        <w:rPr>
          <w:rFonts w:ascii="標楷體" w:eastAsia="標楷體" w:hAnsi="標楷體" w:hint="eastAsia"/>
        </w:rPr>
        <w:t xml:space="preserve"> </w:t>
      </w:r>
      <w:r w:rsidRPr="009F3E7F">
        <w:rPr>
          <w:rFonts w:ascii="標楷體" w:eastAsia="標楷體" w:hAnsi="標楷體" w:hint="eastAsia"/>
        </w:rPr>
        <w:t>月 份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993"/>
        <w:gridCol w:w="992"/>
        <w:gridCol w:w="992"/>
        <w:gridCol w:w="992"/>
        <w:gridCol w:w="1276"/>
      </w:tblGrid>
      <w:tr w:rsidR="00374843" w:rsidRPr="002130C6" w:rsidTr="002130C6">
        <w:trPr>
          <w:trHeight w:val="388"/>
        </w:trPr>
        <w:tc>
          <w:tcPr>
            <w:tcW w:w="709" w:type="dxa"/>
          </w:tcPr>
          <w:p w:rsidR="00374843" w:rsidRPr="002130C6" w:rsidRDefault="00374843" w:rsidP="00E23C3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  <w:tc>
          <w:tcPr>
            <w:tcW w:w="3402" w:type="dxa"/>
          </w:tcPr>
          <w:p w:rsidR="00374843" w:rsidRPr="002130C6" w:rsidRDefault="0037484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檢</w:t>
            </w:r>
            <w:r w:rsidR="00E23C35" w:rsidRPr="002130C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查</w:t>
            </w:r>
            <w:r w:rsidR="00E23C35" w:rsidRPr="002130C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  <w:r w:rsidR="00E23C35" w:rsidRPr="002130C6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目</w:t>
            </w:r>
          </w:p>
        </w:tc>
        <w:tc>
          <w:tcPr>
            <w:tcW w:w="993" w:type="dxa"/>
            <w:shd w:val="clear" w:color="auto" w:fill="auto"/>
          </w:tcPr>
          <w:p w:rsidR="00374843" w:rsidRPr="002130C6" w:rsidRDefault="0037484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第一週</w:t>
            </w: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第二週</w:t>
            </w: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第三週</w:t>
            </w: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第四週</w:t>
            </w:r>
          </w:p>
        </w:tc>
        <w:tc>
          <w:tcPr>
            <w:tcW w:w="1276" w:type="dxa"/>
          </w:tcPr>
          <w:p w:rsidR="00374843" w:rsidRPr="002130C6" w:rsidRDefault="0037484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備</w:t>
            </w:r>
            <w:r w:rsidR="00E23C35" w:rsidRPr="002130C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</w:p>
        </w:tc>
      </w:tr>
      <w:tr w:rsidR="00374843" w:rsidRPr="002130C6" w:rsidTr="002130C6">
        <w:trPr>
          <w:trHeight w:val="732"/>
        </w:trPr>
        <w:tc>
          <w:tcPr>
            <w:tcW w:w="709" w:type="dxa"/>
          </w:tcPr>
          <w:p w:rsidR="00374843" w:rsidRPr="002130C6" w:rsidRDefault="0037484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工作場所通道、地板是否保持安全狀態？</w:t>
            </w:r>
          </w:p>
        </w:tc>
        <w:tc>
          <w:tcPr>
            <w:tcW w:w="993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74843" w:rsidRPr="002130C6" w:rsidTr="002130C6">
        <w:trPr>
          <w:trHeight w:val="775"/>
        </w:trPr>
        <w:tc>
          <w:tcPr>
            <w:tcW w:w="709" w:type="dxa"/>
          </w:tcPr>
          <w:p w:rsidR="00374843" w:rsidRPr="002130C6" w:rsidRDefault="0037484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安全門及安全梯是否保持暢通且不得上鎖？</w:t>
            </w:r>
          </w:p>
        </w:tc>
        <w:tc>
          <w:tcPr>
            <w:tcW w:w="993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74843" w:rsidRPr="002130C6" w:rsidTr="002130C6">
        <w:trPr>
          <w:trHeight w:val="775"/>
        </w:trPr>
        <w:tc>
          <w:tcPr>
            <w:tcW w:w="709" w:type="dxa"/>
          </w:tcPr>
          <w:p w:rsidR="00374843" w:rsidRPr="002130C6" w:rsidRDefault="002A0C0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374843" w:rsidRPr="002130C6" w:rsidRDefault="00E364E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滅火機有效日期及適用型式與數量是否堪用</w:t>
            </w:r>
            <w:r w:rsidR="009F1DEF" w:rsidRPr="002130C6">
              <w:rPr>
                <w:rFonts w:ascii="標楷體" w:eastAsia="標楷體" w:hAnsi="標楷體" w:hint="eastAsia"/>
                <w:sz w:val="22"/>
                <w:szCs w:val="22"/>
              </w:rPr>
              <w:t>？</w:t>
            </w:r>
          </w:p>
        </w:tc>
        <w:tc>
          <w:tcPr>
            <w:tcW w:w="993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74843" w:rsidRPr="002130C6" w:rsidTr="002130C6">
        <w:trPr>
          <w:trHeight w:val="775"/>
        </w:trPr>
        <w:tc>
          <w:tcPr>
            <w:tcW w:w="709" w:type="dxa"/>
          </w:tcPr>
          <w:p w:rsidR="00374843" w:rsidRPr="002130C6" w:rsidRDefault="002A0C0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物料堆放及拿取是否</w:t>
            </w:r>
            <w:r w:rsidR="0020006F" w:rsidRPr="002130C6">
              <w:rPr>
                <w:rFonts w:ascii="標楷體" w:eastAsia="標楷體" w:hAnsi="標楷體" w:hint="eastAsia"/>
                <w:sz w:val="22"/>
                <w:szCs w:val="22"/>
              </w:rPr>
              <w:t>具</w:t>
            </w: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足夠空間</w:t>
            </w:r>
            <w:r w:rsidR="0020006F" w:rsidRPr="002130C6">
              <w:rPr>
                <w:rFonts w:ascii="標楷體" w:eastAsia="標楷體" w:hAnsi="標楷體" w:hint="eastAsia"/>
                <w:sz w:val="22"/>
                <w:szCs w:val="22"/>
              </w:rPr>
              <w:t>且</w:t>
            </w: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無墜落之虞？</w:t>
            </w:r>
          </w:p>
        </w:tc>
        <w:tc>
          <w:tcPr>
            <w:tcW w:w="993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74843" w:rsidRPr="002130C6" w:rsidTr="002130C6">
        <w:trPr>
          <w:trHeight w:val="732"/>
        </w:trPr>
        <w:tc>
          <w:tcPr>
            <w:tcW w:w="709" w:type="dxa"/>
          </w:tcPr>
          <w:p w:rsidR="00374843" w:rsidRPr="002130C6" w:rsidRDefault="002A0C0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有害物質</w:t>
            </w:r>
            <w:r w:rsidR="00872BAB" w:rsidRPr="002130C6">
              <w:rPr>
                <w:rFonts w:ascii="標楷體" w:eastAsia="標楷體" w:hAnsi="標楷體" w:hint="eastAsia"/>
                <w:sz w:val="22"/>
                <w:szCs w:val="22"/>
              </w:rPr>
              <w:t>及氣體鋼瓶</w:t>
            </w: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是否明確標示且專人管理？</w:t>
            </w:r>
          </w:p>
        </w:tc>
        <w:tc>
          <w:tcPr>
            <w:tcW w:w="993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74843" w:rsidRPr="002130C6" w:rsidTr="002130C6">
        <w:trPr>
          <w:trHeight w:val="465"/>
        </w:trPr>
        <w:tc>
          <w:tcPr>
            <w:tcW w:w="709" w:type="dxa"/>
          </w:tcPr>
          <w:p w:rsidR="00374843" w:rsidRPr="002130C6" w:rsidRDefault="002A0C0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9C631F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是否私用電氣設備煮食？</w:t>
            </w:r>
          </w:p>
        </w:tc>
        <w:tc>
          <w:tcPr>
            <w:tcW w:w="993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74843" w:rsidRPr="002130C6" w:rsidTr="002130C6">
        <w:trPr>
          <w:trHeight w:val="465"/>
        </w:trPr>
        <w:tc>
          <w:tcPr>
            <w:tcW w:w="709" w:type="dxa"/>
          </w:tcPr>
          <w:p w:rsidR="00374843" w:rsidRPr="002130C6" w:rsidRDefault="002A0C0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374843" w:rsidRPr="002130C6" w:rsidRDefault="002A4C2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人員進入工地一律配戴安全帽</w:t>
            </w:r>
          </w:p>
        </w:tc>
        <w:tc>
          <w:tcPr>
            <w:tcW w:w="993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3E7F" w:rsidRPr="002130C6" w:rsidTr="002130C6">
        <w:trPr>
          <w:trHeight w:val="775"/>
        </w:trPr>
        <w:tc>
          <w:tcPr>
            <w:tcW w:w="709" w:type="dxa"/>
          </w:tcPr>
          <w:p w:rsidR="009F3E7F" w:rsidRPr="002130C6" w:rsidRDefault="002A0C0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下班時間是否將可關閉電燈確實關閉？</w:t>
            </w:r>
          </w:p>
        </w:tc>
        <w:tc>
          <w:tcPr>
            <w:tcW w:w="993" w:type="dxa"/>
            <w:shd w:val="clear" w:color="auto" w:fill="auto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3E7F" w:rsidRPr="002130C6" w:rsidTr="002130C6">
        <w:trPr>
          <w:trHeight w:val="775"/>
        </w:trPr>
        <w:tc>
          <w:tcPr>
            <w:tcW w:w="709" w:type="dxa"/>
          </w:tcPr>
          <w:p w:rsidR="009F3E7F" w:rsidRPr="002130C6" w:rsidRDefault="002A0C0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下班時間是否將可關閉空調系統開關確實關閉？</w:t>
            </w:r>
          </w:p>
        </w:tc>
        <w:tc>
          <w:tcPr>
            <w:tcW w:w="993" w:type="dxa"/>
            <w:shd w:val="clear" w:color="auto" w:fill="auto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3E7F" w:rsidRPr="002130C6" w:rsidTr="002130C6">
        <w:trPr>
          <w:trHeight w:val="559"/>
        </w:trPr>
        <w:tc>
          <w:tcPr>
            <w:tcW w:w="709" w:type="dxa"/>
          </w:tcPr>
          <w:p w:rsidR="009F3E7F" w:rsidRPr="002130C6" w:rsidRDefault="009F3E7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2A0C03" w:rsidRPr="002130C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:rsidR="009F3E7F" w:rsidRPr="002130C6" w:rsidRDefault="00E364E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環境整潔狀況</w:t>
            </w:r>
          </w:p>
        </w:tc>
        <w:tc>
          <w:tcPr>
            <w:tcW w:w="993" w:type="dxa"/>
            <w:shd w:val="clear" w:color="auto" w:fill="auto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E7F" w:rsidRPr="002130C6" w:rsidRDefault="009F3E7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E04E6" w:rsidRPr="002130C6" w:rsidTr="002130C6">
        <w:trPr>
          <w:trHeight w:val="465"/>
        </w:trPr>
        <w:tc>
          <w:tcPr>
            <w:tcW w:w="709" w:type="dxa"/>
          </w:tcPr>
          <w:p w:rsidR="002E04E6" w:rsidRPr="002130C6" w:rsidRDefault="002E04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2A0C03" w:rsidRPr="002130C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F3E7F" w:rsidRPr="002130C6" w:rsidRDefault="009F1DE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急救箱、擔架是否堪用</w:t>
            </w:r>
          </w:p>
        </w:tc>
        <w:tc>
          <w:tcPr>
            <w:tcW w:w="993" w:type="dxa"/>
            <w:shd w:val="clear" w:color="auto" w:fill="auto"/>
          </w:tcPr>
          <w:p w:rsidR="002E04E6" w:rsidRPr="002130C6" w:rsidRDefault="002E04E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4E6" w:rsidRPr="002130C6" w:rsidRDefault="002E04E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4E6" w:rsidRPr="002130C6" w:rsidRDefault="002E04E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4E6" w:rsidRPr="002130C6" w:rsidRDefault="002E04E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04E6" w:rsidRPr="002130C6" w:rsidRDefault="002E04E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1DEF" w:rsidRPr="002130C6" w:rsidTr="002130C6">
        <w:trPr>
          <w:trHeight w:val="465"/>
        </w:trPr>
        <w:tc>
          <w:tcPr>
            <w:tcW w:w="709" w:type="dxa"/>
          </w:tcPr>
          <w:p w:rsidR="009F1DEF" w:rsidRPr="002130C6" w:rsidRDefault="009F1DE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9F1DEF" w:rsidRPr="002130C6" w:rsidRDefault="009F1DE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電氣設備或電路有否備用不導電滅火設備？</w:t>
            </w:r>
          </w:p>
        </w:tc>
        <w:tc>
          <w:tcPr>
            <w:tcW w:w="993" w:type="dxa"/>
            <w:shd w:val="clear" w:color="auto" w:fill="auto"/>
          </w:tcPr>
          <w:p w:rsidR="009F1DEF" w:rsidRPr="002130C6" w:rsidRDefault="009F1DE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1DEF" w:rsidRPr="002130C6" w:rsidRDefault="009F1DE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1DEF" w:rsidRPr="002130C6" w:rsidRDefault="009F1DE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1DEF" w:rsidRPr="002130C6" w:rsidRDefault="009F1DE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1DEF" w:rsidRPr="002130C6" w:rsidRDefault="009F1DE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1DEF" w:rsidRPr="002130C6" w:rsidTr="002130C6">
        <w:trPr>
          <w:trHeight w:val="465"/>
        </w:trPr>
        <w:tc>
          <w:tcPr>
            <w:tcW w:w="709" w:type="dxa"/>
          </w:tcPr>
          <w:p w:rsidR="009F1DEF" w:rsidRPr="002130C6" w:rsidRDefault="009F1DE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9F1DEF" w:rsidRPr="002130C6" w:rsidRDefault="009F1DE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橫越通道之電線是否有保護措施？</w:t>
            </w:r>
          </w:p>
        </w:tc>
        <w:tc>
          <w:tcPr>
            <w:tcW w:w="993" w:type="dxa"/>
            <w:shd w:val="clear" w:color="auto" w:fill="auto"/>
          </w:tcPr>
          <w:p w:rsidR="009F1DEF" w:rsidRPr="002130C6" w:rsidRDefault="009F1DE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1DEF" w:rsidRPr="002130C6" w:rsidRDefault="009F1DE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1DEF" w:rsidRPr="002130C6" w:rsidRDefault="009F1DE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1DEF" w:rsidRPr="002130C6" w:rsidRDefault="009F1DE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1DEF" w:rsidRPr="002130C6" w:rsidRDefault="009F1DE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74843" w:rsidRPr="002130C6" w:rsidTr="002130C6">
        <w:trPr>
          <w:trHeight w:val="465"/>
        </w:trPr>
        <w:tc>
          <w:tcPr>
            <w:tcW w:w="709" w:type="dxa"/>
          </w:tcPr>
          <w:p w:rsidR="00374843" w:rsidRPr="002130C6" w:rsidRDefault="0037484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9F1DEF" w:rsidRPr="002130C6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2A0C0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其他不安全衛生環境？</w:t>
            </w:r>
          </w:p>
        </w:tc>
        <w:tc>
          <w:tcPr>
            <w:tcW w:w="993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4843" w:rsidRPr="002130C6" w:rsidRDefault="0037484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A0C03" w:rsidRPr="002130C6" w:rsidTr="002130C6">
        <w:trPr>
          <w:cantSplit/>
          <w:trHeight w:val="671"/>
        </w:trPr>
        <w:tc>
          <w:tcPr>
            <w:tcW w:w="709" w:type="dxa"/>
            <w:vMerge w:val="restart"/>
            <w:shd w:val="clear" w:color="auto" w:fill="auto"/>
          </w:tcPr>
          <w:p w:rsidR="002A0C03" w:rsidRPr="002130C6" w:rsidRDefault="002A0C03" w:rsidP="00953B0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說明異常狀況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A0C03" w:rsidRPr="002130C6" w:rsidRDefault="002A0C0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A0C03" w:rsidRPr="002130C6" w:rsidRDefault="009C631F" w:rsidP="009C631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檢查人員</w:t>
            </w:r>
          </w:p>
          <w:p w:rsidR="009C631F" w:rsidRPr="002130C6" w:rsidRDefault="009C631F" w:rsidP="009C631F">
            <w:pPr>
              <w:ind w:leftChars="42" w:left="10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簽  章</w:t>
            </w:r>
          </w:p>
        </w:tc>
      </w:tr>
      <w:tr w:rsidR="002A0C03" w:rsidRPr="002130C6" w:rsidTr="002130C6">
        <w:trPr>
          <w:cantSplit/>
          <w:trHeight w:val="754"/>
        </w:trPr>
        <w:tc>
          <w:tcPr>
            <w:tcW w:w="709" w:type="dxa"/>
            <w:vMerge/>
            <w:shd w:val="clear" w:color="auto" w:fill="auto"/>
          </w:tcPr>
          <w:p w:rsidR="002A0C03" w:rsidRPr="002130C6" w:rsidRDefault="002A0C03" w:rsidP="00953B0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A0C03" w:rsidRPr="002130C6" w:rsidRDefault="002A0C0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A0C03" w:rsidRPr="002130C6" w:rsidRDefault="009C631F" w:rsidP="009C631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單位主管</w:t>
            </w:r>
          </w:p>
          <w:p w:rsidR="009C631F" w:rsidRPr="002130C6" w:rsidRDefault="009C631F" w:rsidP="009C631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 xml:space="preserve"> 核  章</w:t>
            </w:r>
          </w:p>
        </w:tc>
      </w:tr>
      <w:tr w:rsidR="002A0C03" w:rsidRPr="002130C6" w:rsidTr="002130C6">
        <w:trPr>
          <w:cantSplit/>
          <w:trHeight w:val="451"/>
        </w:trPr>
        <w:tc>
          <w:tcPr>
            <w:tcW w:w="709" w:type="dxa"/>
            <w:vMerge w:val="restart"/>
            <w:shd w:val="clear" w:color="auto" w:fill="auto"/>
          </w:tcPr>
          <w:p w:rsidR="002A0C03" w:rsidRPr="002130C6" w:rsidRDefault="002A0C03" w:rsidP="00953B0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說明改善</w:t>
            </w:r>
            <w:r w:rsidR="00FB1875" w:rsidRPr="002130C6">
              <w:rPr>
                <w:rFonts w:ascii="標楷體" w:eastAsia="標楷體" w:hAnsi="標楷體" w:hint="eastAsia"/>
                <w:sz w:val="22"/>
                <w:szCs w:val="22"/>
              </w:rPr>
              <w:t>結果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A0C03" w:rsidRPr="002130C6" w:rsidRDefault="002A0C0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631F" w:rsidRPr="002130C6" w:rsidRDefault="009C631F" w:rsidP="009C631F">
            <w:pPr>
              <w:ind w:leftChars="42" w:left="10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照   會</w:t>
            </w:r>
          </w:p>
          <w:p w:rsidR="002A0C03" w:rsidRPr="002130C6" w:rsidRDefault="009C631F" w:rsidP="009C631F">
            <w:pPr>
              <w:ind w:leftChars="42" w:left="10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單   位</w:t>
            </w:r>
          </w:p>
        </w:tc>
      </w:tr>
      <w:tr w:rsidR="002A0C03" w:rsidRPr="002130C6" w:rsidTr="002130C6">
        <w:trPr>
          <w:cantSplit/>
          <w:trHeight w:val="575"/>
        </w:trPr>
        <w:tc>
          <w:tcPr>
            <w:tcW w:w="709" w:type="dxa"/>
            <w:vMerge/>
          </w:tcPr>
          <w:p w:rsidR="002A0C03" w:rsidRPr="002130C6" w:rsidRDefault="002A0C03" w:rsidP="00953B0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A0C03" w:rsidRPr="002130C6" w:rsidRDefault="002A0C0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0C03" w:rsidRPr="002130C6" w:rsidRDefault="002A0C03" w:rsidP="009F3E7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631F" w:rsidRPr="002130C6" w:rsidRDefault="009C631F" w:rsidP="009C631F">
            <w:pPr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 xml:space="preserve"> 改   善</w:t>
            </w:r>
          </w:p>
          <w:p w:rsidR="002A0C03" w:rsidRPr="002130C6" w:rsidRDefault="009C631F" w:rsidP="009C631F">
            <w:pPr>
              <w:ind w:leftChars="50" w:left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130C6">
              <w:rPr>
                <w:rFonts w:ascii="標楷體" w:eastAsia="標楷體" w:hAnsi="標楷體" w:hint="eastAsia"/>
                <w:sz w:val="22"/>
                <w:szCs w:val="22"/>
              </w:rPr>
              <w:t>日   期</w:t>
            </w:r>
          </w:p>
        </w:tc>
      </w:tr>
    </w:tbl>
    <w:p w:rsidR="00FB1875" w:rsidRPr="00DB11AE" w:rsidRDefault="00FB1875" w:rsidP="00DB11AE">
      <w:pPr>
        <w:ind w:leftChars="-76" w:left="-182" w:rightChars="-286" w:right="-686" w:firstLineChars="16" w:firstLine="38"/>
        <w:rPr>
          <w:rFonts w:ascii="標楷體" w:eastAsia="標楷體" w:hAnsi="標楷體"/>
          <w:b/>
        </w:rPr>
      </w:pPr>
      <w:r w:rsidRPr="00DB11AE">
        <w:rPr>
          <w:rFonts w:ascii="標楷體" w:eastAsia="標楷體" w:hAnsi="標楷體" w:hint="eastAsia"/>
          <w:b/>
        </w:rPr>
        <w:t>檢查良好者打「○」，待改善者打「×」，並說明異常狀況及改善結果，不適用者打「△」。</w:t>
      </w:r>
    </w:p>
    <w:p w:rsidR="002130C6" w:rsidRPr="002130C6" w:rsidRDefault="002130C6" w:rsidP="002130C6">
      <w:pPr>
        <w:spacing w:line="500" w:lineRule="exact"/>
        <w:textAlignment w:val="top"/>
        <w:rPr>
          <w:rFonts w:ascii="標楷體" w:eastAsia="標楷體"/>
          <w:color w:val="FF0000"/>
        </w:rPr>
      </w:pPr>
      <w:r w:rsidRPr="002130C6">
        <w:rPr>
          <w:rFonts w:ascii="標楷體" w:eastAsia="標楷體" w:hint="eastAsia"/>
          <w:color w:val="FF0000"/>
        </w:rPr>
        <w:t xml:space="preserve">檢查人員：           　  　主辦工程司：                單位主管： 　</w:t>
      </w:r>
    </w:p>
    <w:p w:rsidR="00DB11AE" w:rsidRPr="00834CB8" w:rsidRDefault="00DB11AE" w:rsidP="00DB11AE">
      <w:pPr>
        <w:spacing w:line="500" w:lineRule="exact"/>
        <w:jc w:val="center"/>
        <w:textAlignment w:val="top"/>
        <w:rPr>
          <w:rFonts w:ascii="標楷體" w:eastAsia="標楷體"/>
          <w:b/>
          <w:color w:val="000000"/>
          <w:sz w:val="36"/>
        </w:rPr>
      </w:pPr>
      <w:r w:rsidRPr="00834CB8">
        <w:rPr>
          <w:rFonts w:ascii="標楷體" w:eastAsia="標楷體" w:hint="eastAsia"/>
          <w:b/>
          <w:bCs/>
          <w:color w:val="000000"/>
          <w:sz w:val="36"/>
        </w:rPr>
        <w:lastRenderedPageBreak/>
        <w:t>低壓電氣設備</w:t>
      </w:r>
      <w:r w:rsidRPr="00834CB8">
        <w:rPr>
          <w:rFonts w:ascii="標楷體" w:eastAsia="標楷體" w:hint="eastAsia"/>
          <w:b/>
          <w:color w:val="000000"/>
          <w:sz w:val="36"/>
        </w:rPr>
        <w:t>每半年定期檢查表</w:t>
      </w:r>
    </w:p>
    <w:p w:rsidR="002130C6" w:rsidRDefault="002130C6" w:rsidP="002130C6">
      <w:pPr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機關名稱</w:t>
      </w:r>
      <w:r w:rsidRPr="009F3E7F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經濟部水利署南區水資源</w:t>
      </w:r>
      <w:r w:rsidRPr="004D226A">
        <w:rPr>
          <w:rFonts w:ascii="標楷體" w:eastAsia="標楷體" w:hAnsi="標楷體" w:hint="eastAsia"/>
          <w:color w:val="FF0000"/>
        </w:rPr>
        <w:t>分署</w:t>
      </w:r>
      <w:r w:rsidRPr="00A8630E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Pr="00A8630E">
        <w:rPr>
          <w:rFonts w:ascii="標楷體" w:eastAsia="標楷體" w:hAnsi="標楷體" w:hint="eastAsia"/>
          <w:u w:val="single"/>
        </w:rPr>
        <w:t xml:space="preserve"> </w:t>
      </w:r>
      <w:r w:rsidRPr="002130C6">
        <w:rPr>
          <w:rFonts w:ascii="標楷體" w:eastAsia="標楷體" w:hAnsi="標楷體" w:hint="eastAsia"/>
          <w:color w:val="FF0000"/>
          <w:u w:val="single"/>
        </w:rPr>
        <w:t>(科室、管理中心、工務所)</w:t>
      </w:r>
    </w:p>
    <w:p w:rsidR="00DB11AE" w:rsidRDefault="00DB11AE" w:rsidP="00DB11AE">
      <w:pPr>
        <w:spacing w:beforeLines="50" w:before="180" w:afterLines="50" w:after="180" w:line="240" w:lineRule="exact"/>
        <w:jc w:val="both"/>
        <w:textAlignment w:val="top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工程名稱：                                         檢查日期： 　年 　月 　日</w:t>
      </w:r>
    </w:p>
    <w:tbl>
      <w:tblPr>
        <w:tblW w:w="9694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880"/>
        <w:gridCol w:w="1080"/>
        <w:gridCol w:w="1696"/>
        <w:gridCol w:w="1133"/>
        <w:gridCol w:w="1184"/>
        <w:gridCol w:w="1300"/>
      </w:tblGrid>
      <w:tr w:rsidR="00DB11AE" w:rsidTr="00DB11AE">
        <w:trPr>
          <w:trHeight w:val="482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line="30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檢 查 部 份（項 目）</w:t>
            </w:r>
          </w:p>
          <w:p w:rsidR="00DB11AE" w:rsidRDefault="00DB11AE" w:rsidP="00CB5ED0">
            <w:pPr>
              <w:spacing w:after="20" w:line="26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(檢附包括有關之工作流程圖、機械設備結構圖)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6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檢查方法</w:t>
            </w: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6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檢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查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結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果</w:t>
            </w:r>
          </w:p>
          <w:p w:rsidR="00DB11AE" w:rsidRDefault="00DB11AE" w:rsidP="00CB5ED0">
            <w:pPr>
              <w:spacing w:after="20" w:line="26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(包括發現危害、分析危害因素)</w:t>
            </w: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評估危</w:t>
            </w:r>
          </w:p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害風險</w:t>
            </w:r>
          </w:p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(嚴重性及可能性分析)</w:t>
            </w: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6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依檢查及風險評估結果採取改善措施</w:t>
            </w:r>
          </w:p>
        </w:tc>
        <w:tc>
          <w:tcPr>
            <w:tcW w:w="1300" w:type="dxa"/>
            <w:vAlign w:val="center"/>
          </w:tcPr>
          <w:p w:rsidR="00DB11AE" w:rsidRDefault="00DB11AE" w:rsidP="00CB5ED0">
            <w:pPr>
              <w:spacing w:after="20" w:line="26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定期性檢討改善措施合宜性之情形</w:t>
            </w: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</w:t>
            </w: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進屋線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A線徑有無過載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B有無燒焦現象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電表箱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A表箱有無生鏽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B外殼是否破損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C接地線是否良好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</w:t>
            </w: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總開關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A有無過載燒損之現象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B開關之前後配線是否完整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C使用中有無超過常溫之熱度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D開關箱接地線是否良好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4</w:t>
            </w: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分路開關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A開關與配線頭是否完整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B有無過載燒焦現象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C線徑與開關是否配合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D開關箱接地線是否良好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5</w:t>
            </w: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幹線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A各幹線有無過載之現象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B線頭與開關接觸是否良好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C保險絲與線徑是否適當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D幹線線頭有無燒無之現象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6</w:t>
            </w: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導線管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A管徑與導線是否符合內規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B線頭與開關接觸是否良好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C明管之連接是否良好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D導線管是否焊接地線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EPVC管大無燒焦之現象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340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F配管之支持物是否良好</w:t>
            </w:r>
          </w:p>
        </w:tc>
        <w:tc>
          <w:tcPr>
            <w:tcW w:w="10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300" w:type="dxa"/>
            <w:vMerge/>
            <w:vAlign w:val="center"/>
          </w:tcPr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DB11AE">
        <w:trPr>
          <w:cantSplit/>
          <w:trHeight w:val="1513"/>
        </w:trPr>
        <w:tc>
          <w:tcPr>
            <w:tcW w:w="421" w:type="dxa"/>
            <w:vAlign w:val="center"/>
          </w:tcPr>
          <w:p w:rsidR="00DB11AE" w:rsidRDefault="00DB11AE" w:rsidP="00CB5ED0">
            <w:pPr>
              <w:spacing w:after="20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注 意</w:t>
            </w:r>
          </w:p>
          <w:p w:rsidR="00DB11AE" w:rsidRDefault="00DB11AE" w:rsidP="00CB5ED0">
            <w:pPr>
              <w:spacing w:after="20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事 項</w:t>
            </w:r>
          </w:p>
        </w:tc>
        <w:tc>
          <w:tcPr>
            <w:tcW w:w="9273" w:type="dxa"/>
            <w:gridSpan w:val="6"/>
            <w:vAlign w:val="center"/>
          </w:tcPr>
          <w:p w:rsidR="00DB11AE" w:rsidRPr="00DB11AE" w:rsidRDefault="00DB11AE" w:rsidP="00CB5ED0">
            <w:pPr>
              <w:tabs>
                <w:tab w:val="left" w:pos="6921"/>
              </w:tabs>
              <w:jc w:val="both"/>
              <w:textAlignment w:val="top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DB11AE">
              <w:rPr>
                <w:rFonts w:ascii="標楷體" w:eastAsia="標楷體" w:hint="eastAsia"/>
                <w:color w:val="000000"/>
                <w:sz w:val="22"/>
                <w:szCs w:val="22"/>
              </w:rPr>
              <w:t>1.低壓：未滿600伏特之交流電或未滿750伏特之直流電。</w:t>
            </w:r>
          </w:p>
          <w:p w:rsidR="00DB11AE" w:rsidRPr="00DB11AE" w:rsidRDefault="00DB11AE" w:rsidP="00CB5ED0">
            <w:pPr>
              <w:tabs>
                <w:tab w:val="left" w:pos="6921"/>
              </w:tabs>
              <w:jc w:val="both"/>
              <w:textAlignment w:val="top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DB11AE">
              <w:rPr>
                <w:rFonts w:ascii="標楷體" w:eastAsia="標楷體" w:hint="eastAsia"/>
                <w:color w:val="000000"/>
                <w:sz w:val="22"/>
                <w:szCs w:val="22"/>
              </w:rPr>
              <w:t>2.檢查結果應詳實紀錄並交各廠所勞安人員保存三年。</w:t>
            </w:r>
          </w:p>
          <w:p w:rsidR="00DB11AE" w:rsidRP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DB11AE">
              <w:rPr>
                <w:rFonts w:ascii="標楷體" w:eastAsia="標楷體" w:hint="eastAsia"/>
                <w:color w:val="000000"/>
                <w:sz w:val="22"/>
                <w:szCs w:val="22"/>
              </w:rPr>
              <w:t>3.評估危害風險  Ⅱ：為</w:t>
            </w:r>
            <w:r w:rsidRPr="00DB11AE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>嚴重性危害</w:t>
            </w:r>
            <w:r w:rsidRPr="00DB11AE">
              <w:rPr>
                <w:rFonts w:ascii="標楷體" w:eastAsia="標楷體" w:hint="eastAsia"/>
                <w:color w:val="000000"/>
                <w:sz w:val="22"/>
                <w:szCs w:val="22"/>
              </w:rPr>
              <w:t>（會發生人員傷亡或經常性發生），</w:t>
            </w:r>
          </w:p>
          <w:p w:rsidR="00DB11AE" w:rsidRPr="00DB11AE" w:rsidRDefault="00DB11AE" w:rsidP="00DB11AE">
            <w:pPr>
              <w:spacing w:after="20" w:line="240" w:lineRule="exact"/>
              <w:ind w:firstLineChars="800" w:firstLine="1760"/>
              <w:jc w:val="both"/>
              <w:textAlignment w:val="top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DB11AE">
              <w:rPr>
                <w:rFonts w:ascii="標楷體" w:eastAsia="標楷體" w:hint="eastAsia"/>
                <w:color w:val="000000"/>
                <w:sz w:val="22"/>
                <w:szCs w:val="22"/>
              </w:rPr>
              <w:t>Ⅰ：為</w:t>
            </w:r>
            <w:r w:rsidRPr="00DB11AE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>可能性危害</w:t>
            </w:r>
            <w:r w:rsidRPr="00DB11AE">
              <w:rPr>
                <w:rFonts w:ascii="標楷體" w:eastAsia="標楷體" w:hint="eastAsia"/>
                <w:color w:val="000000"/>
                <w:sz w:val="22"/>
                <w:szCs w:val="22"/>
              </w:rPr>
              <w:t>（會發生人員輕傷害或有時候發生），</w:t>
            </w:r>
          </w:p>
          <w:p w:rsidR="00DB11AE" w:rsidRDefault="00DB11AE" w:rsidP="00DB11AE">
            <w:pPr>
              <w:spacing w:after="20" w:line="240" w:lineRule="exact"/>
              <w:ind w:firstLineChars="800" w:firstLine="1760"/>
              <w:jc w:val="both"/>
              <w:textAlignment w:val="top"/>
              <w:rPr>
                <w:rFonts w:ascii="標楷體" w:eastAsia="標楷體"/>
                <w:color w:val="000000"/>
              </w:rPr>
            </w:pPr>
            <w:r w:rsidRPr="00DB11AE">
              <w:rPr>
                <w:rFonts w:ascii="標楷體" w:eastAsia="標楷體" w:hint="eastAsia"/>
                <w:color w:val="000000"/>
                <w:sz w:val="22"/>
                <w:szCs w:val="22"/>
              </w:rPr>
              <w:t>○：為</w:t>
            </w:r>
            <w:r w:rsidRPr="00DB11AE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>無危害</w:t>
            </w:r>
            <w:r w:rsidRPr="00DB11AE">
              <w:rPr>
                <w:rFonts w:ascii="標楷體" w:eastAsia="標楷體" w:hint="eastAsia"/>
                <w:color w:val="000000"/>
                <w:sz w:val="22"/>
                <w:szCs w:val="22"/>
              </w:rPr>
              <w:t>（不會發生人員傷亡且很少發生）。</w:t>
            </w:r>
          </w:p>
        </w:tc>
      </w:tr>
    </w:tbl>
    <w:p w:rsidR="00DB11AE" w:rsidRDefault="00DB11AE" w:rsidP="00DB11AE">
      <w:pPr>
        <w:spacing w:line="500" w:lineRule="exact"/>
        <w:textAlignment w:val="top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檢查人員：           　  　主辦工程司：                單位主管： 　</w:t>
      </w:r>
    </w:p>
    <w:p w:rsidR="00DB11AE" w:rsidRPr="0012160C" w:rsidRDefault="00DB11AE" w:rsidP="00DB11AE"/>
    <w:p w:rsidR="00DB11AE" w:rsidRDefault="00DB11AE" w:rsidP="00DB11AE">
      <w:pPr>
        <w:spacing w:line="480" w:lineRule="exact"/>
        <w:ind w:firstLineChars="100" w:firstLine="360"/>
        <w:jc w:val="center"/>
        <w:rPr>
          <w:rFonts w:eastAsia="標楷體"/>
          <w:b/>
          <w:color w:val="000000"/>
          <w:sz w:val="36"/>
        </w:rPr>
      </w:pPr>
      <w:r w:rsidRPr="006C2942">
        <w:rPr>
          <w:rFonts w:eastAsia="標楷體" w:hint="eastAsia"/>
          <w:b/>
          <w:bCs/>
          <w:color w:val="000000"/>
          <w:sz w:val="36"/>
        </w:rPr>
        <w:t>消</w:t>
      </w:r>
      <w:r w:rsidRPr="006C2942">
        <w:rPr>
          <w:rFonts w:eastAsia="標楷體" w:hint="eastAsia"/>
          <w:b/>
          <w:bCs/>
          <w:color w:val="000000"/>
          <w:sz w:val="36"/>
        </w:rPr>
        <w:t xml:space="preserve"> </w:t>
      </w:r>
      <w:r w:rsidRPr="006C2942">
        <w:rPr>
          <w:rFonts w:eastAsia="標楷體" w:hint="eastAsia"/>
          <w:b/>
          <w:bCs/>
          <w:color w:val="000000"/>
          <w:sz w:val="36"/>
        </w:rPr>
        <w:t>防</w:t>
      </w:r>
      <w:r w:rsidRPr="006C2942">
        <w:rPr>
          <w:rFonts w:eastAsia="標楷體" w:hint="eastAsia"/>
          <w:b/>
          <w:bCs/>
          <w:color w:val="000000"/>
          <w:sz w:val="36"/>
        </w:rPr>
        <w:t xml:space="preserve"> </w:t>
      </w:r>
      <w:r w:rsidRPr="006C2942">
        <w:rPr>
          <w:rFonts w:eastAsia="標楷體" w:hint="eastAsia"/>
          <w:b/>
          <w:bCs/>
          <w:color w:val="000000"/>
          <w:sz w:val="36"/>
        </w:rPr>
        <w:t>設</w:t>
      </w:r>
      <w:r w:rsidRPr="006C2942">
        <w:rPr>
          <w:rFonts w:eastAsia="標楷體" w:hint="eastAsia"/>
          <w:b/>
          <w:bCs/>
          <w:color w:val="000000"/>
          <w:sz w:val="36"/>
        </w:rPr>
        <w:t xml:space="preserve"> </w:t>
      </w:r>
      <w:r w:rsidRPr="006C2942">
        <w:rPr>
          <w:rFonts w:eastAsia="標楷體" w:hint="eastAsia"/>
          <w:b/>
          <w:bCs/>
          <w:color w:val="000000"/>
          <w:sz w:val="36"/>
        </w:rPr>
        <w:t>備</w:t>
      </w:r>
      <w:r w:rsidRPr="006C2942">
        <w:rPr>
          <w:rFonts w:eastAsia="標楷體" w:hint="eastAsia"/>
          <w:b/>
          <w:bCs/>
          <w:color w:val="000000"/>
          <w:sz w:val="36"/>
        </w:rPr>
        <w:t xml:space="preserve">  </w:t>
      </w:r>
      <w:r w:rsidRPr="006C2942">
        <w:rPr>
          <w:rFonts w:eastAsia="標楷體" w:hint="eastAsia"/>
          <w:b/>
          <w:color w:val="000000"/>
          <w:sz w:val="36"/>
        </w:rPr>
        <w:t>每</w:t>
      </w:r>
      <w:r w:rsidRPr="006C2942">
        <w:rPr>
          <w:rFonts w:eastAsia="標楷體" w:hint="eastAsia"/>
          <w:b/>
          <w:color w:val="000000"/>
          <w:sz w:val="36"/>
        </w:rPr>
        <w:t xml:space="preserve"> </w:t>
      </w:r>
      <w:r w:rsidRPr="006C2942">
        <w:rPr>
          <w:rFonts w:eastAsia="標楷體" w:hint="eastAsia"/>
          <w:b/>
          <w:color w:val="000000"/>
          <w:sz w:val="36"/>
        </w:rPr>
        <w:t>三</w:t>
      </w:r>
      <w:r w:rsidRPr="006C2942">
        <w:rPr>
          <w:rFonts w:eastAsia="標楷體" w:hint="eastAsia"/>
          <w:b/>
          <w:color w:val="000000"/>
          <w:sz w:val="36"/>
        </w:rPr>
        <w:t xml:space="preserve"> </w:t>
      </w:r>
      <w:r w:rsidRPr="006C2942">
        <w:rPr>
          <w:rFonts w:eastAsia="標楷體" w:hint="eastAsia"/>
          <w:b/>
          <w:color w:val="000000"/>
          <w:sz w:val="36"/>
        </w:rPr>
        <w:t>個</w:t>
      </w:r>
      <w:r w:rsidRPr="006C2942">
        <w:rPr>
          <w:rFonts w:eastAsia="標楷體" w:hint="eastAsia"/>
          <w:b/>
          <w:color w:val="000000"/>
          <w:sz w:val="36"/>
        </w:rPr>
        <w:t xml:space="preserve"> </w:t>
      </w:r>
      <w:r w:rsidRPr="006C2942">
        <w:rPr>
          <w:rFonts w:eastAsia="標楷體" w:hint="eastAsia"/>
          <w:b/>
          <w:color w:val="000000"/>
          <w:sz w:val="36"/>
        </w:rPr>
        <w:t>月</w:t>
      </w:r>
      <w:r w:rsidRPr="006C2942">
        <w:rPr>
          <w:rFonts w:eastAsia="標楷體" w:hint="eastAsia"/>
          <w:b/>
          <w:color w:val="000000"/>
          <w:sz w:val="36"/>
        </w:rPr>
        <w:t xml:space="preserve"> </w:t>
      </w:r>
      <w:r w:rsidRPr="006C2942">
        <w:rPr>
          <w:rFonts w:eastAsia="標楷體" w:hint="eastAsia"/>
          <w:b/>
          <w:color w:val="000000"/>
          <w:sz w:val="36"/>
        </w:rPr>
        <w:t>定</w:t>
      </w:r>
      <w:r w:rsidRPr="006C2942">
        <w:rPr>
          <w:rFonts w:eastAsia="標楷體" w:hint="eastAsia"/>
          <w:b/>
          <w:color w:val="000000"/>
          <w:sz w:val="36"/>
        </w:rPr>
        <w:t xml:space="preserve"> </w:t>
      </w:r>
      <w:r w:rsidRPr="006C2942">
        <w:rPr>
          <w:rFonts w:eastAsia="標楷體" w:hint="eastAsia"/>
          <w:b/>
          <w:color w:val="000000"/>
          <w:sz w:val="36"/>
        </w:rPr>
        <w:t>期</w:t>
      </w:r>
      <w:r w:rsidRPr="006C2942">
        <w:rPr>
          <w:rFonts w:eastAsia="標楷體" w:hint="eastAsia"/>
          <w:b/>
          <w:color w:val="000000"/>
          <w:sz w:val="36"/>
        </w:rPr>
        <w:t xml:space="preserve"> </w:t>
      </w:r>
      <w:r w:rsidRPr="006C2942">
        <w:rPr>
          <w:rFonts w:eastAsia="標楷體" w:hint="eastAsia"/>
          <w:b/>
          <w:color w:val="000000"/>
          <w:sz w:val="36"/>
        </w:rPr>
        <w:t>檢</w:t>
      </w:r>
      <w:r w:rsidRPr="006C2942">
        <w:rPr>
          <w:rFonts w:eastAsia="標楷體" w:hint="eastAsia"/>
          <w:b/>
          <w:color w:val="000000"/>
          <w:sz w:val="36"/>
        </w:rPr>
        <w:t xml:space="preserve"> </w:t>
      </w:r>
      <w:r w:rsidRPr="006C2942">
        <w:rPr>
          <w:rFonts w:eastAsia="標楷體" w:hint="eastAsia"/>
          <w:b/>
          <w:color w:val="000000"/>
          <w:sz w:val="36"/>
        </w:rPr>
        <w:t>查</w:t>
      </w:r>
      <w:r w:rsidRPr="006C2942">
        <w:rPr>
          <w:rFonts w:eastAsia="標楷體" w:hint="eastAsia"/>
          <w:b/>
          <w:color w:val="000000"/>
          <w:sz w:val="36"/>
        </w:rPr>
        <w:t xml:space="preserve"> </w:t>
      </w:r>
      <w:r w:rsidRPr="006C2942">
        <w:rPr>
          <w:rFonts w:eastAsia="標楷體" w:hint="eastAsia"/>
          <w:b/>
          <w:color w:val="000000"/>
          <w:sz w:val="36"/>
        </w:rPr>
        <w:t>紀</w:t>
      </w:r>
      <w:r w:rsidRPr="006C2942">
        <w:rPr>
          <w:rFonts w:eastAsia="標楷體" w:hint="eastAsia"/>
          <w:b/>
          <w:color w:val="000000"/>
          <w:sz w:val="36"/>
        </w:rPr>
        <w:t xml:space="preserve"> </w:t>
      </w:r>
      <w:r w:rsidRPr="006C2942">
        <w:rPr>
          <w:rFonts w:eastAsia="標楷體" w:hint="eastAsia"/>
          <w:b/>
          <w:color w:val="000000"/>
          <w:sz w:val="36"/>
        </w:rPr>
        <w:t>錄</w:t>
      </w:r>
      <w:r w:rsidRPr="006C2942">
        <w:rPr>
          <w:rFonts w:eastAsia="標楷體" w:hint="eastAsia"/>
          <w:b/>
          <w:color w:val="000000"/>
          <w:sz w:val="36"/>
        </w:rPr>
        <w:t xml:space="preserve"> </w:t>
      </w:r>
      <w:r w:rsidRPr="006C2942">
        <w:rPr>
          <w:rFonts w:eastAsia="標楷體" w:hint="eastAsia"/>
          <w:b/>
          <w:color w:val="000000"/>
          <w:sz w:val="36"/>
        </w:rPr>
        <w:t>表</w:t>
      </w:r>
    </w:p>
    <w:p w:rsidR="002130C6" w:rsidRDefault="002130C6" w:rsidP="002130C6">
      <w:pPr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機關名稱</w:t>
      </w:r>
      <w:r w:rsidRPr="009F3E7F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經濟部水利署南區水資源</w:t>
      </w:r>
      <w:r w:rsidRPr="004D226A">
        <w:rPr>
          <w:rFonts w:ascii="標楷體" w:eastAsia="標楷體" w:hAnsi="標楷體" w:hint="eastAsia"/>
          <w:color w:val="FF0000"/>
        </w:rPr>
        <w:t>分署</w:t>
      </w:r>
      <w:r w:rsidRPr="00A8630E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Pr="00A8630E">
        <w:rPr>
          <w:rFonts w:ascii="標楷體" w:eastAsia="標楷體" w:hAnsi="標楷體" w:hint="eastAsia"/>
          <w:u w:val="single"/>
        </w:rPr>
        <w:t xml:space="preserve"> </w:t>
      </w:r>
      <w:r w:rsidRPr="002130C6">
        <w:rPr>
          <w:rFonts w:ascii="標楷體" w:eastAsia="標楷體" w:hAnsi="標楷體" w:hint="eastAsia"/>
          <w:color w:val="FF0000"/>
          <w:u w:val="single"/>
        </w:rPr>
        <w:t>(科室、管理中心、工務所)</w:t>
      </w:r>
    </w:p>
    <w:p w:rsidR="00DB11AE" w:rsidRDefault="00DB11AE" w:rsidP="00DB11AE">
      <w:pPr>
        <w:spacing w:beforeLines="50" w:before="180" w:afterLines="50" w:after="180" w:line="240" w:lineRule="exact"/>
        <w:ind w:firstLineChars="225" w:firstLine="540"/>
        <w:jc w:val="both"/>
        <w:textAlignment w:val="top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工程名稱：　　　　　　　　　　　　　　　　　　　檢查日期：　　年　　月　　日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2403"/>
        <w:gridCol w:w="720"/>
        <w:gridCol w:w="1907"/>
        <w:gridCol w:w="941"/>
        <w:gridCol w:w="1118"/>
        <w:gridCol w:w="1118"/>
      </w:tblGrid>
      <w:tr w:rsidR="00DB11AE" w:rsidTr="00CB5ED0">
        <w:trPr>
          <w:trHeight w:val="482"/>
          <w:jc w:val="center"/>
        </w:trPr>
        <w:tc>
          <w:tcPr>
            <w:tcW w:w="3783" w:type="dxa"/>
            <w:gridSpan w:val="2"/>
            <w:vAlign w:val="center"/>
          </w:tcPr>
          <w:p w:rsidR="00DB11AE" w:rsidRDefault="00DB11AE" w:rsidP="00CB5ED0">
            <w:pPr>
              <w:spacing w:line="30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檢　查　部　份（項　目）</w:t>
            </w:r>
          </w:p>
          <w:p w:rsidR="00DB11AE" w:rsidRDefault="00DB11AE" w:rsidP="00CB5ED0">
            <w:pPr>
              <w:spacing w:after="20" w:line="28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(檢附包括有關之工作流程圖、機械設備結構圖)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after="20" w:line="28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檢查方法</w:t>
            </w: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after="20" w:line="28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檢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查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結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果</w:t>
            </w:r>
          </w:p>
          <w:p w:rsidR="00DB11AE" w:rsidRDefault="00DB11AE" w:rsidP="00CB5ED0">
            <w:pPr>
              <w:spacing w:after="20" w:line="28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(包括發現危害、分析危害因素)</w:t>
            </w: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評估危</w:t>
            </w:r>
          </w:p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害風險</w:t>
            </w:r>
          </w:p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(嚴重性及可能性分析)</w:t>
            </w: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after="20" w:line="28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依檢查及風險評估結果採取改善措施</w:t>
            </w: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after="20" w:line="280" w:lineRule="exact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定期性檢討改善措施合宜性之情形</w:t>
            </w:r>
          </w:p>
        </w:tc>
      </w:tr>
      <w:tr w:rsidR="00DB11AE" w:rsidTr="00CB5ED0">
        <w:trPr>
          <w:cantSplit/>
          <w:trHeight w:val="340"/>
          <w:jc w:val="center"/>
        </w:trPr>
        <w:tc>
          <w:tcPr>
            <w:tcW w:w="3783" w:type="dxa"/>
            <w:gridSpan w:val="2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1.是否使用適當種類之滅火器？數量是否足夠？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DB11AE" w:rsidRDefault="00DB11AE" w:rsidP="00CB5ED0">
            <w:pPr>
              <w:spacing w:after="20" w:line="240" w:lineRule="exact"/>
              <w:textAlignment w:val="top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340"/>
          <w:jc w:val="center"/>
        </w:trPr>
        <w:tc>
          <w:tcPr>
            <w:tcW w:w="3783" w:type="dxa"/>
            <w:gridSpan w:val="2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2.滅火或防火設備存放位置是否適當？是否堆放物品影響通路。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340"/>
          <w:jc w:val="center"/>
        </w:trPr>
        <w:tc>
          <w:tcPr>
            <w:tcW w:w="3783" w:type="dxa"/>
            <w:gridSpan w:val="2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3.滅火或防火設備是否標明『滅火器』字樣之標識。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492"/>
          <w:jc w:val="center"/>
        </w:trPr>
        <w:tc>
          <w:tcPr>
            <w:tcW w:w="3783" w:type="dxa"/>
            <w:gridSpan w:val="2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4.滅火器材料有無腐蝕或堵塞？ 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340"/>
          <w:jc w:val="center"/>
        </w:trPr>
        <w:tc>
          <w:tcPr>
            <w:tcW w:w="3783" w:type="dxa"/>
            <w:gridSpan w:val="2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5.滅火器使用藥效是否逾期？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506"/>
          <w:jc w:val="center"/>
        </w:trPr>
        <w:tc>
          <w:tcPr>
            <w:tcW w:w="3783" w:type="dxa"/>
            <w:gridSpan w:val="2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6.易燃油料使用後是否儲存良好？ 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528"/>
          <w:jc w:val="center"/>
        </w:trPr>
        <w:tc>
          <w:tcPr>
            <w:tcW w:w="3783" w:type="dxa"/>
            <w:gridSpan w:val="2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7.危險易燃物品是否分別儲存？ 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536"/>
          <w:jc w:val="center"/>
        </w:trPr>
        <w:tc>
          <w:tcPr>
            <w:tcW w:w="3783" w:type="dxa"/>
            <w:gridSpan w:val="2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8.避難指標是否有出口或方向之標示？ 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340"/>
          <w:jc w:val="center"/>
        </w:trPr>
        <w:tc>
          <w:tcPr>
            <w:tcW w:w="3783" w:type="dxa"/>
            <w:gridSpan w:val="2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9.緊急照明設備是否正常？數量是否足夠？ 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340"/>
          <w:jc w:val="center"/>
        </w:trPr>
        <w:tc>
          <w:tcPr>
            <w:tcW w:w="3783" w:type="dxa"/>
            <w:gridSpan w:val="2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10.緊急逃生緩降機功能是否良好？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501"/>
          <w:jc w:val="center"/>
        </w:trPr>
        <w:tc>
          <w:tcPr>
            <w:tcW w:w="3783" w:type="dxa"/>
            <w:gridSpan w:val="2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11.安全門是否能自由開關並暢通？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501"/>
          <w:jc w:val="center"/>
        </w:trPr>
        <w:tc>
          <w:tcPr>
            <w:tcW w:w="3783" w:type="dxa"/>
            <w:gridSpan w:val="2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12.消防泵浦測試運轉是否良好？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400"/>
          <w:jc w:val="center"/>
        </w:trPr>
        <w:tc>
          <w:tcPr>
            <w:tcW w:w="3783" w:type="dxa"/>
            <w:gridSpan w:val="2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13.室內外消防栓是否可操作？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535"/>
          <w:jc w:val="center"/>
        </w:trPr>
        <w:tc>
          <w:tcPr>
            <w:tcW w:w="3783" w:type="dxa"/>
            <w:gridSpan w:val="2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14.消防水帶是否良好？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363"/>
          <w:jc w:val="center"/>
        </w:trPr>
        <w:tc>
          <w:tcPr>
            <w:tcW w:w="3783" w:type="dxa"/>
            <w:gridSpan w:val="2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15.火災自動警報及廣播設備功能是否良好？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533"/>
          <w:jc w:val="center"/>
        </w:trPr>
        <w:tc>
          <w:tcPr>
            <w:tcW w:w="3783" w:type="dxa"/>
            <w:gridSpan w:val="2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16.自動灑水設備是否良好？ 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339"/>
          <w:jc w:val="center"/>
        </w:trPr>
        <w:tc>
          <w:tcPr>
            <w:tcW w:w="3783" w:type="dxa"/>
            <w:gridSpan w:val="2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</w:t>
            </w:r>
            <w:r>
              <w:rPr>
                <w:rFonts w:ascii="標楷體" w:eastAsia="標楷體"/>
                <w:color w:val="000000"/>
              </w:rPr>
              <w:t>7</w:t>
            </w:r>
            <w:r>
              <w:rPr>
                <w:rFonts w:ascii="標楷體" w:eastAsia="標楷體" w:hint="eastAsia"/>
                <w:color w:val="000000"/>
              </w:rPr>
              <w:t>.其他</w:t>
            </w:r>
          </w:p>
        </w:tc>
        <w:tc>
          <w:tcPr>
            <w:tcW w:w="720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18" w:type="dxa"/>
            <w:vMerge/>
            <w:vAlign w:val="center"/>
          </w:tcPr>
          <w:p w:rsidR="00DB11AE" w:rsidRDefault="00DB11AE" w:rsidP="00CB5ED0">
            <w:pPr>
              <w:spacing w:before="100" w:beforeAutospacing="1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B11AE" w:rsidTr="00CB5ED0">
        <w:trPr>
          <w:cantSplit/>
          <w:trHeight w:val="1343"/>
          <w:jc w:val="center"/>
        </w:trPr>
        <w:tc>
          <w:tcPr>
            <w:tcW w:w="1380" w:type="dxa"/>
            <w:vAlign w:val="center"/>
          </w:tcPr>
          <w:p w:rsidR="00DB11AE" w:rsidRDefault="00DB11AE" w:rsidP="00CB5ED0">
            <w:pPr>
              <w:spacing w:after="20" w:line="240" w:lineRule="exact"/>
              <w:jc w:val="center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注意事項</w:t>
            </w:r>
          </w:p>
        </w:tc>
        <w:tc>
          <w:tcPr>
            <w:tcW w:w="8207" w:type="dxa"/>
            <w:gridSpan w:val="6"/>
            <w:vAlign w:val="center"/>
          </w:tcPr>
          <w:p w:rsidR="00DB11AE" w:rsidRDefault="00DB11AE" w:rsidP="00CB5ED0">
            <w:pPr>
              <w:tabs>
                <w:tab w:val="left" w:pos="6921"/>
              </w:tabs>
              <w:jc w:val="both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1.檢查結果應詳實紀錄並交各廠所勞安人員保存三年。</w:t>
            </w:r>
          </w:p>
          <w:p w:rsidR="00DB11AE" w:rsidRDefault="00DB11AE" w:rsidP="00CB5ED0">
            <w:pPr>
              <w:spacing w:after="20" w:line="240" w:lineRule="exact"/>
              <w:jc w:val="both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2.評估危害風險  Ⅱ：為</w:t>
            </w:r>
            <w:r>
              <w:rPr>
                <w:rFonts w:ascii="標楷體" w:eastAsia="標楷體" w:hint="eastAsia"/>
                <w:color w:val="000000"/>
                <w:u w:val="single"/>
              </w:rPr>
              <w:t>嚴重性危害</w:t>
            </w:r>
            <w:r>
              <w:rPr>
                <w:rFonts w:ascii="標楷體" w:eastAsia="標楷體" w:hint="eastAsia"/>
                <w:color w:val="000000"/>
              </w:rPr>
              <w:t>（會發生人員傷亡或經常性發生），</w:t>
            </w:r>
          </w:p>
          <w:p w:rsidR="00DB11AE" w:rsidRDefault="00DB11AE" w:rsidP="00CB5ED0">
            <w:pPr>
              <w:spacing w:after="20" w:line="240" w:lineRule="exact"/>
              <w:ind w:firstLineChars="800" w:firstLine="1920"/>
              <w:jc w:val="both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Ⅰ：為</w:t>
            </w:r>
            <w:r>
              <w:rPr>
                <w:rFonts w:ascii="標楷體" w:eastAsia="標楷體" w:hint="eastAsia"/>
                <w:color w:val="000000"/>
                <w:u w:val="single"/>
              </w:rPr>
              <w:t>可能性危害</w:t>
            </w:r>
            <w:r>
              <w:rPr>
                <w:rFonts w:ascii="標楷體" w:eastAsia="標楷體" w:hint="eastAsia"/>
                <w:color w:val="000000"/>
              </w:rPr>
              <w:t>（會發生人員輕傷害或有時候發生），</w:t>
            </w:r>
          </w:p>
          <w:p w:rsidR="00DB11AE" w:rsidRDefault="00DB11AE" w:rsidP="00CB5ED0">
            <w:pPr>
              <w:spacing w:after="20" w:line="240" w:lineRule="exact"/>
              <w:ind w:firstLineChars="800" w:firstLine="1920"/>
              <w:textAlignment w:val="top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○：為</w:t>
            </w:r>
            <w:r>
              <w:rPr>
                <w:rFonts w:ascii="標楷體" w:eastAsia="標楷體" w:hint="eastAsia"/>
                <w:color w:val="000000"/>
                <w:u w:val="single"/>
              </w:rPr>
              <w:t>無危害</w:t>
            </w:r>
            <w:r>
              <w:rPr>
                <w:rFonts w:ascii="標楷體" w:eastAsia="標楷體" w:hint="eastAsia"/>
                <w:color w:val="000000"/>
              </w:rPr>
              <w:t>（不會發生人員傷亡且很少發生）。</w:t>
            </w:r>
          </w:p>
        </w:tc>
      </w:tr>
    </w:tbl>
    <w:p w:rsidR="00DB11AE" w:rsidRPr="00EA4578" w:rsidRDefault="00DB11AE" w:rsidP="00EA4578">
      <w:pPr>
        <w:ind w:firstLineChars="225" w:firstLine="540"/>
        <w:rPr>
          <w:rFonts w:hint="eastAsia"/>
        </w:rPr>
      </w:pPr>
      <w:r>
        <w:rPr>
          <w:rFonts w:ascii="標楷體" w:eastAsia="標楷體" w:hint="eastAsia"/>
          <w:color w:val="000000"/>
        </w:rPr>
        <w:t>檢查人員：          　 　        主辦工程司：        　　　 單位主管：</w:t>
      </w:r>
    </w:p>
    <w:sectPr w:rsidR="00DB11AE" w:rsidRPr="00EA4578" w:rsidSect="00DB11AE">
      <w:footerReference w:type="even" r:id="rId6"/>
      <w:footerReference w:type="default" r:id="rId7"/>
      <w:pgSz w:w="11906" w:h="16838"/>
      <w:pgMar w:top="567" w:right="746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0B1C" w:rsidRDefault="00150B1C">
      <w:r>
        <w:separator/>
      </w:r>
    </w:p>
  </w:endnote>
  <w:endnote w:type="continuationSeparator" w:id="0">
    <w:p w:rsidR="00150B1C" w:rsidRDefault="0015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1AE" w:rsidRDefault="00DB11AE" w:rsidP="00CB5E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1AE" w:rsidRDefault="00DB11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1AE" w:rsidRDefault="00EA4578" w:rsidP="00CB5ED0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10</w:t>
    </w:r>
    <w:r w:rsidR="00DB11AE">
      <w:rPr>
        <w:rStyle w:val="a5"/>
        <w:rFonts w:hint="eastAsia"/>
      </w:rPr>
      <w:t>-</w:t>
    </w:r>
    <w:r w:rsidR="00DB11AE">
      <w:rPr>
        <w:rStyle w:val="a5"/>
      </w:rPr>
      <w:fldChar w:fldCharType="begin"/>
    </w:r>
    <w:r w:rsidR="00DB11AE">
      <w:rPr>
        <w:rStyle w:val="a5"/>
      </w:rPr>
      <w:instrText xml:space="preserve">PAGE  </w:instrText>
    </w:r>
    <w:r w:rsidR="00DB11AE">
      <w:rPr>
        <w:rStyle w:val="a5"/>
      </w:rPr>
      <w:fldChar w:fldCharType="separate"/>
    </w:r>
    <w:r w:rsidR="004D226A">
      <w:rPr>
        <w:rStyle w:val="a5"/>
        <w:noProof/>
      </w:rPr>
      <w:t>1</w:t>
    </w:r>
    <w:r w:rsidR="00DB11AE">
      <w:rPr>
        <w:rStyle w:val="a5"/>
      </w:rPr>
      <w:fldChar w:fldCharType="end"/>
    </w:r>
  </w:p>
  <w:p w:rsidR="00DB11AE" w:rsidRDefault="00DB11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0B1C" w:rsidRDefault="00150B1C">
      <w:r>
        <w:separator/>
      </w:r>
    </w:p>
  </w:footnote>
  <w:footnote w:type="continuationSeparator" w:id="0">
    <w:p w:rsidR="00150B1C" w:rsidRDefault="00150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843"/>
    <w:rsid w:val="00150B1C"/>
    <w:rsid w:val="0020006F"/>
    <w:rsid w:val="002130C6"/>
    <w:rsid w:val="002A0C03"/>
    <w:rsid w:val="002A4C28"/>
    <w:rsid w:val="002B1A93"/>
    <w:rsid w:val="002E04E6"/>
    <w:rsid w:val="003110D1"/>
    <w:rsid w:val="003412FE"/>
    <w:rsid w:val="00374843"/>
    <w:rsid w:val="00383102"/>
    <w:rsid w:val="003A7B01"/>
    <w:rsid w:val="0040799D"/>
    <w:rsid w:val="004D226A"/>
    <w:rsid w:val="004F128D"/>
    <w:rsid w:val="00551FCC"/>
    <w:rsid w:val="00597294"/>
    <w:rsid w:val="005B079C"/>
    <w:rsid w:val="005D4980"/>
    <w:rsid w:val="005D5A90"/>
    <w:rsid w:val="00653861"/>
    <w:rsid w:val="00775DB6"/>
    <w:rsid w:val="007E2D07"/>
    <w:rsid w:val="00872BAB"/>
    <w:rsid w:val="008E6970"/>
    <w:rsid w:val="00931C9D"/>
    <w:rsid w:val="00953B0C"/>
    <w:rsid w:val="009640C9"/>
    <w:rsid w:val="009C631F"/>
    <w:rsid w:val="009F1DEF"/>
    <w:rsid w:val="009F3E7F"/>
    <w:rsid w:val="00A31FAB"/>
    <w:rsid w:val="00A35623"/>
    <w:rsid w:val="00A8630E"/>
    <w:rsid w:val="00A93F9E"/>
    <w:rsid w:val="00CB5ED0"/>
    <w:rsid w:val="00CF2915"/>
    <w:rsid w:val="00D77E0F"/>
    <w:rsid w:val="00D91569"/>
    <w:rsid w:val="00DA5C50"/>
    <w:rsid w:val="00DB11AE"/>
    <w:rsid w:val="00DC3790"/>
    <w:rsid w:val="00E23C35"/>
    <w:rsid w:val="00E364EB"/>
    <w:rsid w:val="00EA4578"/>
    <w:rsid w:val="00F37599"/>
    <w:rsid w:val="00F5777A"/>
    <w:rsid w:val="00F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</o:shapelayout>
  </w:shapeDefaults>
  <w:decimalSymbol w:val="."/>
  <w:listSeparator w:val=","/>
  <w14:docId w14:val="67E09FF2"/>
  <w15:docId w15:val="{6C9757FD-346F-4DE7-8085-FEAD8E5F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B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B1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B11AE"/>
  </w:style>
  <w:style w:type="paragraph" w:styleId="a6">
    <w:name w:val="header"/>
    <w:basedOn w:val="a"/>
    <w:rsid w:val="00DB11A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工安室</dc:creator>
  <cp:keywords/>
  <dc:description/>
  <cp:lastModifiedBy>tonny mao</cp:lastModifiedBy>
  <cp:revision>6</cp:revision>
  <cp:lastPrinted>2007-11-08T01:05:00Z</cp:lastPrinted>
  <dcterms:created xsi:type="dcterms:W3CDTF">2017-04-08T07:02:00Z</dcterms:created>
  <dcterms:modified xsi:type="dcterms:W3CDTF">2023-09-17T09:04:00Z</dcterms:modified>
</cp:coreProperties>
</file>