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80"/>
        <w:tblW w:w="2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5"/>
        <w:gridCol w:w="1950"/>
        <w:gridCol w:w="2835"/>
        <w:gridCol w:w="2375"/>
        <w:gridCol w:w="8363"/>
        <w:gridCol w:w="3969"/>
      </w:tblGrid>
      <w:tr w:rsidR="00E53E0A" w:rsidRPr="00E53E0A" w:rsidTr="00913BDC">
        <w:trPr>
          <w:trHeight w:val="615"/>
        </w:trPr>
        <w:tc>
          <w:tcPr>
            <w:tcW w:w="21007" w:type="dxa"/>
            <w:gridSpan w:val="6"/>
            <w:shd w:val="clear" w:color="auto" w:fill="66FF66"/>
          </w:tcPr>
          <w:p w:rsidR="0087625C" w:rsidRPr="00E53E0A" w:rsidRDefault="00102406" w:rsidP="00C440B6">
            <w:pPr>
              <w:jc w:val="center"/>
              <w:rPr>
                <w:rFonts w:ascii="標楷體" w:eastAsia="標楷體" w:hAnsi="標楷體"/>
                <w:b/>
                <w:sz w:val="32"/>
                <w:szCs w:val="32"/>
              </w:rPr>
            </w:pPr>
            <w:r w:rsidRPr="00E53E0A">
              <w:rPr>
                <w:noProof/>
              </w:rPr>
              <mc:AlternateContent>
                <mc:Choice Requires="wps">
                  <w:drawing>
                    <wp:anchor distT="0" distB="0" distL="114300" distR="114300" simplePos="0" relativeHeight="251657728" behindDoc="0" locked="0" layoutInCell="1" allowOverlap="1" wp14:anchorId="16410E83" wp14:editId="58D68118">
                      <wp:simplePos x="0" y="0"/>
                      <wp:positionH relativeFrom="column">
                        <wp:posOffset>-369570</wp:posOffset>
                      </wp:positionH>
                      <wp:positionV relativeFrom="paragraph">
                        <wp:posOffset>-1315085</wp:posOffset>
                      </wp:positionV>
                      <wp:extent cx="666750" cy="329565"/>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9565"/>
                              </a:xfrm>
                              <a:prstGeom prst="rect">
                                <a:avLst/>
                              </a:prstGeom>
                              <a:solidFill>
                                <a:srgbClr val="FFFFFF"/>
                              </a:solidFill>
                              <a:ln w="9525">
                                <a:solidFill>
                                  <a:srgbClr val="000000"/>
                                </a:solidFill>
                                <a:miter lim="800000"/>
                                <a:headEnd/>
                                <a:tailEnd/>
                              </a:ln>
                            </wps:spPr>
                            <wps:txbx>
                              <w:txbxContent>
                                <w:p w:rsidR="00A35608" w:rsidRDefault="00A35608" w:rsidP="00212068">
                                  <w:pPr>
                                    <w:jc w:val="center"/>
                                  </w:pPr>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1pt;margin-top:-103.55pt;width:52.5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">
                      <v:textbox style="mso-fit-shape-to-text:t">
                        <w:txbxContent>
                          <w:p w:rsidR="00A35608" w:rsidRDefault="00A35608" w:rsidP="00212068">
                            <w:pPr>
                              <w:jc w:val="center"/>
                            </w:pPr>
                            <w:r>
                              <w:rPr>
                                <w:rFonts w:hint="eastAsia"/>
                              </w:rPr>
                              <w:t>附件</w:t>
                            </w:r>
                            <w:r>
                              <w:rPr>
                                <w:rFonts w:hint="eastAsia"/>
                              </w:rPr>
                              <w:t>2</w:t>
                            </w:r>
                          </w:p>
                        </w:txbxContent>
                      </v:textbox>
                    </v:shape>
                  </w:pict>
                </mc:Fallback>
              </mc:AlternateContent>
            </w:r>
            <w:r w:rsidR="00913BDC" w:rsidRPr="00E53E0A">
              <w:rPr>
                <w:rFonts w:ascii="標楷體" w:eastAsia="標楷體" w:hAnsi="標楷體"/>
                <w:b/>
                <w:sz w:val="32"/>
                <w:szCs w:val="32"/>
              </w:rPr>
              <w:t xml:space="preserve"> </w:t>
            </w:r>
            <w:r w:rsidR="00913BDC" w:rsidRPr="00E53E0A">
              <w:rPr>
                <w:rFonts w:ascii="標楷體" w:eastAsia="標楷體" w:hAnsi="標楷體"/>
                <w:b/>
                <w:sz w:val="36"/>
                <w:szCs w:val="32"/>
              </w:rPr>
              <w:t>105</w:t>
            </w:r>
            <w:r w:rsidR="00913BDC" w:rsidRPr="00E53E0A">
              <w:rPr>
                <w:rFonts w:ascii="標楷體" w:eastAsia="標楷體" w:hAnsi="標楷體" w:hint="eastAsia"/>
                <w:b/>
                <w:sz w:val="36"/>
                <w:szCs w:val="32"/>
              </w:rPr>
              <w:t>年全國水論壇具體行動方案執行情形表</w:t>
            </w:r>
          </w:p>
        </w:tc>
      </w:tr>
      <w:tr w:rsidR="00E53E0A" w:rsidRPr="00E53E0A" w:rsidTr="006A35B8">
        <w:trPr>
          <w:trHeight w:val="615"/>
        </w:trPr>
        <w:tc>
          <w:tcPr>
            <w:tcW w:w="21007" w:type="dxa"/>
            <w:gridSpan w:val="6"/>
            <w:shd w:val="clear" w:color="auto" w:fill="FDE9D9"/>
          </w:tcPr>
          <w:p w:rsidR="00913BDC" w:rsidRPr="00E53E0A" w:rsidRDefault="00913BDC" w:rsidP="00C440B6">
            <w:pPr>
              <w:jc w:val="center"/>
              <w:rPr>
                <w:noProof/>
              </w:rPr>
            </w:pPr>
            <w:r w:rsidRPr="00E53E0A">
              <w:rPr>
                <w:rFonts w:ascii="標楷體" w:eastAsia="標楷體" w:hAnsi="標楷體" w:hint="eastAsia"/>
                <w:b/>
                <w:sz w:val="32"/>
                <w:szCs w:val="32"/>
              </w:rPr>
              <w:t>議題一「水與安全－洪流分擔、與水共生」</w:t>
            </w:r>
          </w:p>
        </w:tc>
      </w:tr>
      <w:tr w:rsidR="00E53E0A" w:rsidRPr="00E53E0A" w:rsidTr="00C440B6">
        <w:trPr>
          <w:trHeight w:val="810"/>
        </w:trPr>
        <w:tc>
          <w:tcPr>
            <w:tcW w:w="1515" w:type="dxa"/>
            <w:vAlign w:val="center"/>
          </w:tcPr>
          <w:p w:rsidR="0087625C" w:rsidRPr="00E53E0A" w:rsidRDefault="0087625C" w:rsidP="00C440B6">
            <w:pPr>
              <w:jc w:val="center"/>
              <w:rPr>
                <w:rFonts w:ascii="標楷體" w:eastAsia="標楷體" w:hAnsi="標楷體"/>
                <w:b/>
                <w:sz w:val="28"/>
              </w:rPr>
            </w:pPr>
            <w:r w:rsidRPr="00E53E0A">
              <w:rPr>
                <w:rFonts w:ascii="標楷體" w:eastAsia="標楷體" w:hAnsi="標楷體" w:hint="eastAsia"/>
                <w:b/>
                <w:sz w:val="28"/>
              </w:rPr>
              <w:t>編號</w:t>
            </w:r>
          </w:p>
        </w:tc>
        <w:tc>
          <w:tcPr>
            <w:tcW w:w="1950" w:type="dxa"/>
            <w:vAlign w:val="center"/>
          </w:tcPr>
          <w:p w:rsidR="0087625C" w:rsidRPr="00E53E0A" w:rsidRDefault="0087625C" w:rsidP="00C440B6">
            <w:pPr>
              <w:jc w:val="center"/>
              <w:rPr>
                <w:rFonts w:ascii="標楷體" w:eastAsia="標楷體" w:hAnsi="標楷體"/>
                <w:b/>
                <w:sz w:val="28"/>
              </w:rPr>
            </w:pPr>
            <w:r w:rsidRPr="00E53E0A">
              <w:rPr>
                <w:rFonts w:ascii="標楷體" w:eastAsia="標楷體" w:hAnsi="標楷體" w:hint="eastAsia"/>
                <w:b/>
                <w:sz w:val="28"/>
              </w:rPr>
              <w:t>行動方案</w:t>
            </w:r>
          </w:p>
        </w:tc>
        <w:tc>
          <w:tcPr>
            <w:tcW w:w="2835" w:type="dxa"/>
            <w:vAlign w:val="center"/>
          </w:tcPr>
          <w:p w:rsidR="0087625C" w:rsidRPr="00E53E0A" w:rsidRDefault="0087625C" w:rsidP="00C440B6">
            <w:pPr>
              <w:jc w:val="center"/>
              <w:rPr>
                <w:rFonts w:ascii="標楷體" w:eastAsia="標楷體" w:hAnsi="標楷體"/>
                <w:b/>
                <w:sz w:val="28"/>
              </w:rPr>
            </w:pPr>
            <w:r w:rsidRPr="00E53E0A">
              <w:rPr>
                <w:rFonts w:ascii="標楷體" w:eastAsia="標楷體" w:hAnsi="標楷體" w:hint="eastAsia"/>
                <w:b/>
                <w:sz w:val="28"/>
              </w:rPr>
              <w:t>具體工作項目</w:t>
            </w:r>
          </w:p>
        </w:tc>
        <w:tc>
          <w:tcPr>
            <w:tcW w:w="2375" w:type="dxa"/>
            <w:vAlign w:val="center"/>
          </w:tcPr>
          <w:p w:rsidR="0087625C" w:rsidRPr="00E53E0A" w:rsidRDefault="008431E7" w:rsidP="00C440B6">
            <w:pPr>
              <w:jc w:val="center"/>
              <w:rPr>
                <w:rFonts w:ascii="標楷體" w:eastAsia="標楷體" w:hAnsi="標楷體"/>
                <w:b/>
                <w:sz w:val="28"/>
              </w:rPr>
            </w:pPr>
            <w:r w:rsidRPr="00E53E0A">
              <w:rPr>
                <w:rFonts w:ascii="標楷體" w:eastAsia="標楷體" w:hAnsi="標楷體" w:hint="eastAsia"/>
                <w:b/>
                <w:sz w:val="28"/>
              </w:rPr>
              <w:t>主(協)辦單位</w:t>
            </w:r>
          </w:p>
        </w:tc>
        <w:tc>
          <w:tcPr>
            <w:tcW w:w="8363" w:type="dxa"/>
            <w:vAlign w:val="center"/>
          </w:tcPr>
          <w:p w:rsidR="0087625C" w:rsidRPr="00E53E0A" w:rsidRDefault="0087625C" w:rsidP="00C440B6">
            <w:pPr>
              <w:jc w:val="center"/>
              <w:rPr>
                <w:rFonts w:ascii="標楷體" w:eastAsia="標楷體" w:hAnsi="標楷體"/>
                <w:b/>
                <w:sz w:val="28"/>
              </w:rPr>
            </w:pPr>
            <w:r w:rsidRPr="00E53E0A">
              <w:rPr>
                <w:rFonts w:ascii="標楷體" w:eastAsia="標楷體" w:hAnsi="標楷體" w:hint="eastAsia"/>
                <w:b/>
                <w:sz w:val="28"/>
              </w:rPr>
              <w:t>具體執行情形說明</w:t>
            </w:r>
          </w:p>
        </w:tc>
        <w:tc>
          <w:tcPr>
            <w:tcW w:w="3969" w:type="dxa"/>
            <w:vAlign w:val="center"/>
          </w:tcPr>
          <w:p w:rsidR="0087625C" w:rsidRPr="00E53E0A" w:rsidRDefault="0087625C" w:rsidP="00C440B6">
            <w:pPr>
              <w:jc w:val="center"/>
              <w:rPr>
                <w:rFonts w:ascii="標楷體" w:eastAsia="標楷體" w:hAnsi="標楷體"/>
                <w:b/>
                <w:sz w:val="28"/>
              </w:rPr>
            </w:pPr>
            <w:r w:rsidRPr="00E53E0A">
              <w:rPr>
                <w:rFonts w:ascii="標楷體" w:eastAsia="標楷體" w:hAnsi="標楷體" w:hint="eastAsia"/>
                <w:b/>
                <w:sz w:val="28"/>
              </w:rPr>
              <w:t>執行成果自評</w:t>
            </w:r>
            <w:r w:rsidRPr="00E53E0A">
              <w:rPr>
                <w:rFonts w:ascii="標楷體" w:eastAsia="標楷體" w:hAnsi="標楷體"/>
                <w:b/>
                <w:sz w:val="28"/>
              </w:rPr>
              <w:t>(</w:t>
            </w:r>
            <w:r w:rsidRPr="00E53E0A">
              <w:rPr>
                <w:rFonts w:ascii="標楷體" w:eastAsia="標楷體" w:hAnsi="標楷體" w:hint="eastAsia"/>
                <w:b/>
                <w:sz w:val="28"/>
              </w:rPr>
              <w:t>達成率</w:t>
            </w:r>
            <w:r w:rsidRPr="00E53E0A">
              <w:rPr>
                <w:rFonts w:ascii="標楷體" w:eastAsia="標楷體" w:hAnsi="標楷體"/>
                <w:b/>
                <w:sz w:val="28"/>
              </w:rPr>
              <w:t>)</w:t>
            </w:r>
          </w:p>
        </w:tc>
      </w:tr>
      <w:tr w:rsidR="00E53E0A" w:rsidRPr="00E53E0A" w:rsidTr="00C440B6">
        <w:trPr>
          <w:trHeight w:val="885"/>
        </w:trPr>
        <w:tc>
          <w:tcPr>
            <w:tcW w:w="1515" w:type="dxa"/>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hint="eastAsia"/>
                <w:b/>
                <w:sz w:val="32"/>
                <w:szCs w:val="32"/>
              </w:rPr>
              <w:t>一</w:t>
            </w:r>
          </w:p>
        </w:tc>
        <w:tc>
          <w:tcPr>
            <w:tcW w:w="19492" w:type="dxa"/>
            <w:gridSpan w:val="5"/>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hint="eastAsia"/>
                <w:b/>
                <w:sz w:val="32"/>
                <w:szCs w:val="32"/>
              </w:rPr>
              <w:t>推動逕流分擔與出流管制，納入土地管理法制</w:t>
            </w:r>
          </w:p>
        </w:tc>
      </w:tr>
      <w:tr w:rsidR="00E53E0A" w:rsidRPr="00E53E0A" w:rsidTr="00C440B6">
        <w:trPr>
          <w:trHeight w:val="540"/>
        </w:trPr>
        <w:tc>
          <w:tcPr>
            <w:tcW w:w="1515" w:type="dxa"/>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b/>
                <w:sz w:val="32"/>
                <w:szCs w:val="32"/>
              </w:rPr>
              <w:t>(</w:t>
            </w:r>
            <w:r w:rsidRPr="00E53E0A">
              <w:rPr>
                <w:rFonts w:ascii="標楷體" w:eastAsia="標楷體" w:hAnsi="標楷體" w:hint="eastAsia"/>
                <w:b/>
                <w:sz w:val="32"/>
                <w:szCs w:val="32"/>
              </w:rPr>
              <w:t>一</w:t>
            </w:r>
            <w:r w:rsidRPr="00E53E0A">
              <w:rPr>
                <w:rFonts w:ascii="標楷體" w:eastAsia="標楷體" w:hAnsi="標楷體"/>
                <w:b/>
                <w:sz w:val="32"/>
                <w:szCs w:val="32"/>
              </w:rPr>
              <w:t>)</w:t>
            </w:r>
          </w:p>
        </w:tc>
        <w:tc>
          <w:tcPr>
            <w:tcW w:w="19492" w:type="dxa"/>
            <w:gridSpan w:val="5"/>
          </w:tcPr>
          <w:p w:rsidR="0087625C" w:rsidRPr="00E53E0A" w:rsidRDefault="0087625C" w:rsidP="00C440B6">
            <w:pPr>
              <w:rPr>
                <w:rFonts w:ascii="標楷體" w:eastAsia="標楷體" w:hAnsi="標楷體"/>
                <w:b/>
                <w:sz w:val="32"/>
                <w:szCs w:val="32"/>
              </w:rPr>
            </w:pPr>
            <w:r w:rsidRPr="00E53E0A">
              <w:rPr>
                <w:rFonts w:ascii="標楷體" w:eastAsia="標楷體" w:hAnsi="標楷體" w:hint="eastAsia"/>
                <w:b/>
                <w:sz w:val="32"/>
                <w:szCs w:val="32"/>
              </w:rPr>
              <w:t>短期行動方案</w:t>
            </w:r>
          </w:p>
        </w:tc>
      </w:tr>
      <w:tr w:rsidR="00E53E0A" w:rsidRPr="00E53E0A" w:rsidTr="00E53E0A">
        <w:trPr>
          <w:trHeight w:val="4666"/>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t>1.</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一年內各機關檢討相關法令規章，落實簡政便民；二年內推動將氣候變遷與國土規劃的思維納入相關法規之修正及立法</w:t>
            </w:r>
          </w:p>
        </w:tc>
        <w:tc>
          <w:tcPr>
            <w:tcW w:w="2835" w:type="dxa"/>
            <w:vAlign w:val="center"/>
          </w:tcPr>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檢討相關法令規章以落實簡政便民。</w:t>
            </w:r>
          </w:p>
          <w:p w:rsidR="0087625C" w:rsidRPr="00E53E0A" w:rsidRDefault="0087625C" w:rsidP="00C440B6">
            <w:pPr>
              <w:ind w:left="362" w:hangingChars="151" w:hanging="362"/>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推動相關法規納入氣候變遷與國土規劃之思維。</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主辦：經濟部、內政部</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協辦：水利署、營建署、交通部、公路總局、環保署、農委會、水保局、林務局、縣市政府、各目的事業主管機關</w:t>
            </w:r>
          </w:p>
        </w:tc>
        <w:tc>
          <w:tcPr>
            <w:tcW w:w="8363" w:type="dxa"/>
            <w:vAlign w:val="center"/>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t>主辦</w:t>
            </w:r>
          </w:p>
          <w:p w:rsidR="005D1C24" w:rsidRPr="00E53E0A" w:rsidRDefault="005D1C24" w:rsidP="005D1C24">
            <w:pPr>
              <w:ind w:left="2"/>
              <w:rPr>
                <w:rFonts w:ascii="Times New Roman" w:eastAsia="標楷體" w:hAnsi="Times New Roman"/>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5D1C24" w:rsidRPr="00E53E0A" w:rsidRDefault="005D1C24" w:rsidP="00D14BF9">
            <w:pPr>
              <w:pStyle w:val="a9"/>
              <w:numPr>
                <w:ilvl w:val="0"/>
                <w:numId w:val="19"/>
              </w:numPr>
              <w:ind w:leftChars="0"/>
              <w:rPr>
                <w:rFonts w:ascii="標楷體" w:eastAsia="標楷體" w:hAnsi="標楷體" w:cs="新細明體"/>
                <w:szCs w:val="24"/>
              </w:rPr>
            </w:pPr>
            <w:r w:rsidRPr="00E53E0A">
              <w:rPr>
                <w:rFonts w:ascii="標楷體" w:eastAsia="標楷體" w:hAnsi="標楷體" w:cs="新細明體"/>
                <w:szCs w:val="24"/>
              </w:rPr>
              <w:t>本部(營建署)業已增修相關都市計畫法令規定，於都市計畫規劃、使用管理各階段訂定相關減緩氣候變遷之原則及手段。以都市規劃階段為例：「都市計畫定期通盤檢討實施辦法」規定，都市計畫通盤檢討時，應擬定生態都市的發展策略及規劃原則，並依據都市災害發生歷史、特性及災害潛勢情形，就都市防災避難場所及設施、流域型蓄洪及滯洪設施、救災路線、火災延燒防止地帶等事項進行規劃及檢討，並調整土地使用分區或使用管制規定；以使用管理階段為例：「都市計畫公共設施用地多目標使用辦法」規定，各類公共設施用地均得多目標作治水防洪設施使用，且開發後之排水逕流量不得超出興建前之排水逕流量、「都市計畫法臺灣省施行細則」規定，土地使用管制要點應擬定排水逕流平衡、防災等相關管制事項規定</w:t>
            </w:r>
            <w:r w:rsidRPr="00E53E0A">
              <w:rPr>
                <w:rFonts w:ascii="標楷體" w:eastAsia="標楷體" w:hAnsi="標楷體" w:cs="新細明體" w:hint="eastAsia"/>
                <w:szCs w:val="24"/>
              </w:rPr>
              <w:t>。</w:t>
            </w:r>
          </w:p>
          <w:p w:rsidR="005D1C24" w:rsidRPr="00E53E0A" w:rsidRDefault="005D1C24" w:rsidP="00D14BF9">
            <w:pPr>
              <w:pStyle w:val="a9"/>
              <w:numPr>
                <w:ilvl w:val="0"/>
                <w:numId w:val="19"/>
              </w:numPr>
              <w:ind w:leftChars="0"/>
              <w:rPr>
                <w:rFonts w:ascii="標楷體" w:eastAsia="標楷體" w:hAnsi="標楷體" w:cs="新細明體"/>
                <w:szCs w:val="24"/>
              </w:rPr>
            </w:pPr>
            <w:r w:rsidRPr="00E53E0A">
              <w:rPr>
                <w:rFonts w:ascii="標楷體" w:eastAsia="標楷體" w:hAnsi="標楷體" w:cs="新細明體"/>
                <w:szCs w:val="24"/>
              </w:rPr>
              <w:t>本部(營建署)107年4月30日公告實施全國國土計畫，該計畫除明訂氣候變遷調適策略外，並載明未來應將流域綜合治水納入國土整體規劃，修訂土地使用及空間規劃相關法規及計畫，加強都市保水能力，透過子集水區規劃明定氣候變遷調適目標，明確低衝擊開發、排水系統、滯洪系統處理分工能量，以確保逕流分擔出流管制策略落實。</w:t>
            </w:r>
          </w:p>
          <w:p w:rsidR="0087625C" w:rsidRPr="00E53E0A" w:rsidRDefault="006F4773" w:rsidP="00E84C0D">
            <w:pPr>
              <w:rPr>
                <w:rFonts w:ascii="標楷體" w:eastAsia="標楷體" w:hAnsi="標楷體" w:cs="新細明體"/>
                <w:b/>
                <w:szCs w:val="24"/>
              </w:rPr>
            </w:pPr>
            <w:r w:rsidRPr="00E53E0A">
              <w:rPr>
                <w:rFonts w:ascii="標楷體" w:eastAsia="標楷體" w:hAnsi="標楷體" w:cs="新細明體" w:hint="eastAsia"/>
                <w:b/>
                <w:szCs w:val="24"/>
              </w:rPr>
              <w:t>協辦</w:t>
            </w:r>
          </w:p>
          <w:p w:rsidR="006F4773" w:rsidRPr="00E53E0A" w:rsidRDefault="006F4773" w:rsidP="00E84C0D">
            <w:pPr>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配合上位法規辦理。</w:t>
            </w:r>
          </w:p>
          <w:p w:rsidR="00043506" w:rsidRPr="00E53E0A" w:rsidRDefault="00043506" w:rsidP="00043506">
            <w:pPr>
              <w:jc w:val="both"/>
              <w:rPr>
                <w:rFonts w:ascii="Times New Roman" w:eastAsia="標楷體" w:hAnsi="Times New Roman"/>
                <w:b/>
                <w:szCs w:val="24"/>
                <w:u w:val="single"/>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p>
          <w:p w:rsidR="00043506" w:rsidRPr="00E53E0A" w:rsidRDefault="00043506" w:rsidP="00043506">
            <w:pPr>
              <w:rPr>
                <w:rFonts w:ascii="Times New Roman" w:eastAsia="標楷體" w:hAnsi="Times New Roman"/>
                <w:szCs w:val="24"/>
              </w:rPr>
            </w:pPr>
            <w:r w:rsidRPr="00E53E0A">
              <w:rPr>
                <w:rFonts w:ascii="Times New Roman" w:eastAsia="標楷體" w:hAnsi="Times New Roman"/>
                <w:szCs w:val="24"/>
              </w:rPr>
              <w:t>本署於</w:t>
            </w:r>
            <w:r w:rsidRPr="00E53E0A">
              <w:rPr>
                <w:rFonts w:ascii="Times New Roman" w:eastAsia="標楷體" w:hAnsi="Times New Roman"/>
                <w:szCs w:val="24"/>
              </w:rPr>
              <w:t>106</w:t>
            </w:r>
            <w:r w:rsidRPr="00E53E0A">
              <w:rPr>
                <w:rFonts w:ascii="Times New Roman" w:eastAsia="標楷體" w:hAnsi="Times New Roman"/>
                <w:szCs w:val="24"/>
              </w:rPr>
              <w:t>年</w:t>
            </w:r>
            <w:r w:rsidRPr="00E53E0A">
              <w:rPr>
                <w:rFonts w:ascii="Times New Roman" w:eastAsia="標楷體" w:hAnsi="Times New Roman"/>
                <w:szCs w:val="24"/>
              </w:rPr>
              <w:t>12</w:t>
            </w:r>
            <w:r w:rsidRPr="00E53E0A">
              <w:rPr>
                <w:rFonts w:ascii="Times New Roman" w:eastAsia="標楷體" w:hAnsi="Times New Roman"/>
                <w:szCs w:val="24"/>
              </w:rPr>
              <w:t>月</w:t>
            </w:r>
            <w:r w:rsidRPr="00E53E0A">
              <w:rPr>
                <w:rFonts w:ascii="Times New Roman" w:eastAsia="標楷體" w:hAnsi="Times New Roman"/>
                <w:szCs w:val="24"/>
              </w:rPr>
              <w:t>8</w:t>
            </w:r>
            <w:r w:rsidRPr="00E53E0A">
              <w:rPr>
                <w:rFonts w:ascii="Times New Roman" w:eastAsia="標楷體" w:hAnsi="Times New Roman"/>
                <w:szCs w:val="24"/>
              </w:rPr>
              <w:t>日修正發布「開發行為環境影響評估作業準則」，本次修正主軸為簡化第一階段環評程序及強化第二階段環評功能。本次修正為銜接及參考全國區域計畫及國土計畫法之分級分區管制概念，修正環境敏感地區調查表內容，加以分類分級成第一級環境敏感地區、第二類環境敏感地區，以及經中央主管機關認為有必要調查之環境敏感地區，另修正範疇界定指引表，新增納入氣候</w:t>
            </w:r>
            <w:r w:rsidRPr="00E53E0A">
              <w:rPr>
                <w:rFonts w:ascii="Times New Roman" w:eastAsia="標楷體" w:hAnsi="Times New Roman"/>
                <w:szCs w:val="24"/>
              </w:rPr>
              <w:lastRenderedPageBreak/>
              <w:t>變遷調適減緩等環境因子。</w:t>
            </w:r>
          </w:p>
          <w:p w:rsidR="00C11EA5" w:rsidRPr="00E53E0A" w:rsidRDefault="00C11EA5" w:rsidP="00043506">
            <w:pPr>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C11EA5" w:rsidRPr="00E53E0A" w:rsidRDefault="00C11EA5" w:rsidP="00D14BF9">
            <w:pPr>
              <w:pStyle w:val="a9"/>
              <w:numPr>
                <w:ilvl w:val="0"/>
                <w:numId w:val="27"/>
              </w:numPr>
              <w:ind w:leftChars="0"/>
              <w:rPr>
                <w:rFonts w:ascii="標楷體" w:eastAsia="標楷體" w:hAnsi="標楷體" w:cs="新細明體"/>
                <w:szCs w:val="24"/>
              </w:rPr>
            </w:pPr>
            <w:r w:rsidRPr="00E53E0A">
              <w:rPr>
                <w:rFonts w:ascii="標楷體" w:eastAsia="標楷體" w:hAnsi="標楷體" w:cs="新細明體" w:hint="eastAsia"/>
                <w:szCs w:val="24"/>
              </w:rPr>
              <w:t>水土保持法第12條規定，於山坡地從事該條第1款各款之開發利用行為，應先擬具水土保持計畫送主管機關審核後實施；另水利法第83-10條規定，土地開發利用經所在地直轄市、縣（市）主管機關認定符合下列條件之一者，義務人免依第83-7條及第83-8規定辦理：第1項，全部納入水土保持計畫內，或未納入部分未達第83-7第1項所定一定規模，爰山坡地範圍之出流管制措施係以水保計畫取代，於水利法已有明定。</w:t>
            </w:r>
          </w:p>
          <w:p w:rsidR="00C11EA5" w:rsidRPr="00E53E0A" w:rsidRDefault="00C11EA5" w:rsidP="00D14BF9">
            <w:pPr>
              <w:pStyle w:val="a9"/>
              <w:numPr>
                <w:ilvl w:val="0"/>
                <w:numId w:val="27"/>
              </w:numPr>
              <w:ind w:leftChars="0"/>
              <w:rPr>
                <w:rFonts w:ascii="Times New Roman" w:eastAsia="標楷體" w:hAnsi="Times New Roman"/>
                <w:szCs w:val="24"/>
              </w:rPr>
            </w:pPr>
            <w:r w:rsidRPr="00E53E0A">
              <w:rPr>
                <w:rFonts w:ascii="標楷體" w:eastAsia="標楷體" w:hAnsi="標楷體" w:cs="新細明體" w:hint="eastAsia"/>
                <w:szCs w:val="24"/>
              </w:rPr>
              <w:t>另依水土保持計畫審核及監督管理之實施及技術標準，於水土保持計畫審核監督辦法及水土保持技術規範已有明訂，水土保持局亦經常性就相關法規依實務需要進行修正，水利主管機關如配合出流管制措施有修正水土保持法規之必要，建議宜提供具體建議俾配合辦理。</w:t>
            </w:r>
          </w:p>
          <w:p w:rsidR="00AC1043" w:rsidRPr="00E53E0A" w:rsidRDefault="00AC1043" w:rsidP="00043506">
            <w:pPr>
              <w:rPr>
                <w:rFonts w:ascii="Times New Roman" w:eastAsia="標楷體" w:hAnsi="Times New Roman"/>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尚無需配合修正或立法事項。</w:t>
            </w:r>
          </w:p>
          <w:p w:rsidR="00043506" w:rsidRPr="00E53E0A" w:rsidRDefault="00043506" w:rsidP="00043506">
            <w:pPr>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4030E3" w:rsidP="00043506">
            <w:pPr>
              <w:rPr>
                <w:rFonts w:ascii="標楷體" w:eastAsia="標楷體" w:cs="標楷體"/>
                <w:szCs w:val="24"/>
                <w:lang w:val="zh-TW"/>
              </w:rPr>
            </w:pPr>
            <w:r w:rsidRPr="00E53E0A">
              <w:rPr>
                <w:rFonts w:ascii="標楷體" w:eastAsia="標楷體" w:cs="標楷體" w:hint="eastAsia"/>
                <w:b/>
                <w:szCs w:val="24"/>
                <w:u w:val="single"/>
                <w:lang w:val="zh-TW"/>
              </w:rPr>
              <w:t>臺中市政府</w:t>
            </w:r>
            <w:r w:rsidRPr="00E53E0A">
              <w:rPr>
                <w:rFonts w:ascii="標楷體" w:eastAsia="標楷體" w:cs="標楷體" w:hint="eastAsia"/>
                <w:szCs w:val="24"/>
                <w:lang w:val="zh-TW"/>
              </w:rPr>
              <w:t>:</w:t>
            </w:r>
          </w:p>
          <w:p w:rsidR="004030E3" w:rsidRPr="00E53E0A" w:rsidRDefault="00A35608" w:rsidP="00D14BF9">
            <w:pPr>
              <w:pStyle w:val="a9"/>
              <w:numPr>
                <w:ilvl w:val="0"/>
                <w:numId w:val="43"/>
              </w:numPr>
              <w:ind w:leftChars="0"/>
              <w:rPr>
                <w:rFonts w:ascii="標楷體" w:eastAsia="標楷體" w:hAnsi="標楷體"/>
              </w:rPr>
            </w:pPr>
            <w:r w:rsidRPr="00500199">
              <w:rPr>
                <w:rFonts w:ascii="標楷體" w:eastAsia="標楷體" w:hAnsi="標楷體" w:cs="新細明體" w:hint="eastAsia"/>
                <w:szCs w:val="24"/>
              </w:rPr>
              <w:t>本府後續將依據行政院定自108年2月1日施行「水利法」部分條文(逕流分擔與出流管制專章)規定，辦理出流管制計畫書及規劃書審查，以落實出流管制精神。</w:t>
            </w:r>
          </w:p>
          <w:p w:rsidR="002B68BA" w:rsidRPr="00E53E0A" w:rsidRDefault="00A35608" w:rsidP="00D14BF9">
            <w:pPr>
              <w:pStyle w:val="a9"/>
              <w:numPr>
                <w:ilvl w:val="0"/>
                <w:numId w:val="43"/>
              </w:numPr>
              <w:ind w:leftChars="0"/>
              <w:rPr>
                <w:rFonts w:ascii="標楷體" w:eastAsia="標楷體" w:hAnsi="標楷體"/>
              </w:rPr>
            </w:pPr>
            <w:r w:rsidRPr="00500199">
              <w:rPr>
                <w:rFonts w:ascii="標楷體" w:eastAsia="標楷體" w:hAnsi="標楷體" w:cs="新細明體" w:hint="eastAsia"/>
                <w:szCs w:val="24"/>
              </w:rPr>
              <w:t>105年5月1日施行「國土計畫法」第9、10條已明定「全國國土計畫」、「直轄市、縣(市)國土計畫」應載明國土防災策略及氣候變遷調適策略(計畫)之事項。</w:t>
            </w:r>
          </w:p>
          <w:p w:rsidR="00225C7E" w:rsidRPr="00E53E0A" w:rsidRDefault="00225C7E" w:rsidP="00225C7E">
            <w:pPr>
              <w:rPr>
                <w:rFonts w:ascii="標楷體" w:eastAsia="標楷體" w:cs="標楷體"/>
                <w:szCs w:val="24"/>
                <w:lang w:val="zh-TW"/>
              </w:rPr>
            </w:pPr>
            <w:r w:rsidRPr="00E53E0A">
              <w:rPr>
                <w:rFonts w:ascii="標楷體" w:eastAsia="標楷體" w:cs="標楷體" w:hint="eastAsia"/>
                <w:b/>
                <w:szCs w:val="24"/>
                <w:u w:val="single"/>
                <w:lang w:val="zh-TW"/>
              </w:rPr>
              <w:t>臺北市政府</w:t>
            </w:r>
            <w:r w:rsidRPr="00E53E0A">
              <w:rPr>
                <w:rFonts w:ascii="標楷體" w:eastAsia="標楷體" w:cs="標楷體" w:hint="eastAsia"/>
                <w:szCs w:val="24"/>
                <w:lang w:val="zh-TW"/>
              </w:rPr>
              <w:t>:</w:t>
            </w:r>
          </w:p>
          <w:p w:rsidR="00225C7E" w:rsidRPr="00E53E0A" w:rsidRDefault="00225C7E" w:rsidP="00D14BF9">
            <w:pPr>
              <w:pStyle w:val="a9"/>
              <w:numPr>
                <w:ilvl w:val="0"/>
                <w:numId w:val="53"/>
              </w:numPr>
              <w:ind w:leftChars="0"/>
              <w:rPr>
                <w:rFonts w:ascii="標楷體" w:eastAsia="標楷體" w:hAnsi="標楷體" w:cs="新細明體"/>
                <w:szCs w:val="24"/>
              </w:rPr>
            </w:pPr>
            <w:r w:rsidRPr="00E53E0A">
              <w:rPr>
                <w:rFonts w:ascii="標楷體" w:eastAsia="標楷體" w:hAnsi="標楷體" w:cs="新細明體" w:hint="eastAsia"/>
                <w:szCs w:val="24"/>
              </w:rPr>
              <w:t>為因應氣候變遷對本市衝擊，本府環保局已於106年3月3日公告「臺北市宜居永續城市環境管理自治條例(草案)」，並於106年9月26日函送市議會審議，從環境永續面向，整合本府相關政策，訂定本府宜居施政措施之長期推動原則與具體規範。內容包括確立減碳目標、加強綠能使用、友善綠色運輸、氣候變遷調適、推行環保減廢、清新空氣治理等。</w:t>
            </w:r>
          </w:p>
          <w:p w:rsidR="002C1581" w:rsidRPr="00E53E0A" w:rsidRDefault="00225C7E" w:rsidP="00D14BF9">
            <w:pPr>
              <w:pStyle w:val="a9"/>
              <w:numPr>
                <w:ilvl w:val="0"/>
                <w:numId w:val="53"/>
              </w:numPr>
              <w:ind w:leftChars="0"/>
              <w:rPr>
                <w:rFonts w:ascii="標楷體" w:eastAsia="標楷體" w:hAnsi="標楷體" w:cs="新細明體"/>
                <w:szCs w:val="24"/>
              </w:rPr>
            </w:pPr>
            <w:r w:rsidRPr="00E53E0A">
              <w:rPr>
                <w:rFonts w:ascii="標楷體" w:eastAsia="標楷體" w:hAnsi="標楷體" w:cs="新細明體" w:hint="eastAsia"/>
                <w:szCs w:val="24"/>
              </w:rPr>
              <w:t>無主管國土計畫法系下相關法規。</w:t>
            </w:r>
          </w:p>
          <w:p w:rsidR="002C1581" w:rsidRPr="00E53E0A" w:rsidRDefault="002C1581" w:rsidP="002C1581">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D14BF9">
            <w:pPr>
              <w:pStyle w:val="a9"/>
              <w:numPr>
                <w:ilvl w:val="0"/>
                <w:numId w:val="83"/>
              </w:numPr>
              <w:ind w:leftChars="0"/>
              <w:rPr>
                <w:rFonts w:ascii="標楷體" w:eastAsia="標楷體" w:hAnsi="標楷體" w:cs="新細明體"/>
                <w:szCs w:val="24"/>
              </w:rPr>
            </w:pPr>
            <w:r w:rsidRPr="00E53E0A">
              <w:rPr>
                <w:rFonts w:ascii="標楷體" w:eastAsia="標楷體" w:hAnsi="標楷體" w:cs="新細明體" w:hint="eastAsia"/>
                <w:szCs w:val="24"/>
              </w:rPr>
              <w:t>本府「花蓮縣國土計畫規劃」案刻正辦理規劃研擬作業，預計109年5月1日前發布實施，依據國土計畫法第十條規定:直轄市、縣(市)國土計畫之內容，應載明下列事項:八、氣候變遷調適計畫，選擇與空間規劃，國土利用有相關者或關鍵領域，研擬更細緻的調適措施與構想圖說，以推動國土保育環境維護之策略。</w:t>
            </w:r>
          </w:p>
          <w:p w:rsidR="002C1581" w:rsidRPr="00E53E0A" w:rsidRDefault="002C1581" w:rsidP="00D14BF9">
            <w:pPr>
              <w:pStyle w:val="a9"/>
              <w:numPr>
                <w:ilvl w:val="0"/>
                <w:numId w:val="83"/>
              </w:numPr>
              <w:ind w:leftChars="0"/>
              <w:rPr>
                <w:rFonts w:ascii="標楷體" w:eastAsia="標楷體" w:hAnsi="標楷體" w:cs="新細明體"/>
                <w:szCs w:val="24"/>
              </w:rPr>
            </w:pPr>
            <w:r w:rsidRPr="00E53E0A">
              <w:rPr>
                <w:rFonts w:ascii="標楷體" w:eastAsia="標楷體" w:hAnsi="標楷體" w:cs="新細明體" w:hint="eastAsia"/>
                <w:szCs w:val="24"/>
              </w:rPr>
              <w:t>另本府辦理「直轄市、縣(市)政府辦理國土功能分區劃設作業」已獲內政部核定補助600萬元，並納入109年度預算，預計109年度辦理發包作業，有</w:t>
            </w:r>
            <w:r w:rsidRPr="00E53E0A">
              <w:rPr>
                <w:rFonts w:ascii="標楷體" w:eastAsia="標楷體" w:hAnsi="標楷體" w:cs="新細明體" w:hint="eastAsia"/>
                <w:szCs w:val="24"/>
              </w:rPr>
              <w:lastRenderedPageBreak/>
              <w:t>關國土規劃與功能分區劃設亦將一併研議辦理。</w:t>
            </w:r>
          </w:p>
          <w:p w:rsidR="000A4A65" w:rsidRPr="00E53E0A" w:rsidRDefault="00663C13" w:rsidP="000A4A65">
            <w:pPr>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配合上級機關於修訂相關法規後依規辦理</w:t>
            </w:r>
          </w:p>
          <w:p w:rsidR="000A4A65" w:rsidRPr="00E53E0A" w:rsidRDefault="000A4A65" w:rsidP="002C1581">
            <w:pPr>
              <w:rPr>
                <w:rFonts w:ascii="標楷體" w:eastAsia="標楷體" w:hAnsi="標楷體" w:cs="新細明體"/>
                <w:szCs w:val="24"/>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r w:rsidR="00A87F1E" w:rsidRPr="00E53E0A">
              <w:rPr>
                <w:rFonts w:ascii="標楷體" w:eastAsia="標楷體" w:hAnsi="標楷體" w:cs="新細明體" w:hint="eastAsia"/>
                <w:szCs w:val="24"/>
              </w:rPr>
              <w:t>配合上級機關於修訂相關法規後依規辦理</w:t>
            </w:r>
            <w:r w:rsidRPr="00E53E0A">
              <w:rPr>
                <w:rFonts w:ascii="標楷體" w:eastAsia="標楷體" w:hAnsi="標楷體" w:cs="新細明體" w:hint="eastAsia"/>
                <w:szCs w:val="24"/>
              </w:rPr>
              <w:t>。</w:t>
            </w:r>
          </w:p>
          <w:p w:rsidR="003909A3" w:rsidRPr="00E53E0A" w:rsidRDefault="003909A3" w:rsidP="002C1581">
            <w:pPr>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配合相關法令之推動。</w:t>
            </w:r>
          </w:p>
          <w:p w:rsidR="00B81C6D" w:rsidRPr="00E53E0A" w:rsidRDefault="00977743" w:rsidP="00B81C6D">
            <w:pPr>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依據經濟部召開及草案公告相關資訊辦理出流管制及納入土地等相關管理法制</w:t>
            </w:r>
          </w:p>
          <w:p w:rsidR="00B81C6D" w:rsidRPr="00E53E0A" w:rsidRDefault="00B81C6D" w:rsidP="00B81C6D">
            <w:pPr>
              <w:rPr>
                <w:rFonts w:ascii="新細明體" w:hAnsi="新細明體" w:cs="新細明體"/>
                <w:kern w:val="0"/>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:配合經濟部及內政部相關規定辦理。</w:t>
            </w:r>
          </w:p>
          <w:p w:rsidR="00E53E0A" w:rsidRDefault="00F96CAD" w:rsidP="002C1581">
            <w:pPr>
              <w:rPr>
                <w:rFonts w:ascii="標楷體" w:eastAsia="標楷體" w:hAnsi="標楷體" w:cs="新細明體"/>
                <w:b/>
                <w:szCs w:val="24"/>
                <w:u w:val="single"/>
              </w:rPr>
            </w:pPr>
            <w:r w:rsidRPr="00E53E0A">
              <w:rPr>
                <w:rFonts w:ascii="標楷體" w:eastAsia="標楷體" w:hAnsi="標楷體" w:cs="新細明體" w:hint="eastAsia"/>
                <w:b/>
                <w:szCs w:val="24"/>
                <w:u w:val="single"/>
              </w:rPr>
              <w:t>臺東縣政府：</w:t>
            </w:r>
          </w:p>
          <w:p w:rsidR="00B81C6D" w:rsidRPr="00E53E0A" w:rsidRDefault="00F96CAD" w:rsidP="002C1581">
            <w:pPr>
              <w:rPr>
                <w:rFonts w:ascii="標楷體" w:eastAsia="標楷體" w:hAnsi="標楷體" w:cs="新細明體"/>
                <w:szCs w:val="24"/>
              </w:rPr>
            </w:pPr>
            <w:r w:rsidRPr="00E53E0A">
              <w:rPr>
                <w:rFonts w:ascii="標楷體" w:eastAsia="標楷體" w:hAnsi="標楷體" w:cs="新細明體" w:hint="eastAsia"/>
                <w:szCs w:val="24"/>
              </w:rPr>
              <w:t>本府配合依中央頒布之水利法增訂「逕流分擔與出流管制」等相關法規辦理。</w:t>
            </w:r>
          </w:p>
          <w:p w:rsidR="00E53E0A" w:rsidRDefault="00DC4A7B" w:rsidP="002C1581">
            <w:pPr>
              <w:rPr>
                <w:rFonts w:ascii="標楷體" w:eastAsia="標楷體" w:hAnsi="標楷體" w:cs="新細明體"/>
                <w:b/>
                <w:szCs w:val="24"/>
                <w:u w:val="single"/>
              </w:rPr>
            </w:pPr>
            <w:r w:rsidRPr="00E53E0A">
              <w:rPr>
                <w:rFonts w:ascii="標楷體" w:eastAsia="標楷體" w:hAnsi="標楷體" w:cs="新細明體" w:hint="eastAsia"/>
                <w:b/>
                <w:szCs w:val="24"/>
                <w:u w:val="single"/>
              </w:rPr>
              <w:t>彰化縣政府：</w:t>
            </w:r>
          </w:p>
          <w:p w:rsidR="00DC4A7B" w:rsidRDefault="00DC4A7B" w:rsidP="002C1581">
            <w:pPr>
              <w:rPr>
                <w:rFonts w:ascii="標楷體" w:eastAsia="標楷體" w:hAnsi="標楷體" w:cs="新細明體"/>
                <w:szCs w:val="24"/>
              </w:rPr>
            </w:pPr>
            <w:r w:rsidRPr="00E53E0A">
              <w:rPr>
                <w:rFonts w:ascii="標楷體" w:eastAsia="標楷體" w:hAnsi="標楷體" w:cs="新細明體" w:hint="eastAsia"/>
                <w:szCs w:val="24"/>
              </w:rPr>
              <w:t>本府於106年8月21日啟動彰化縣國土計畫規劃作業，並依國土計畫法原則研擬本縣氣候變遷因應作為，其中調整空間計畫主要分為「改善區域排水系統與設置滯洪池」、「增進水資源管理與防災能力」及「產業轉型升級」等多層面規劃，另後續將建議經濟部優先將本縣二林鎮、大城鄉及芳苑鄉劃定為國土復育促進地區範圍。</w:t>
            </w:r>
          </w:p>
          <w:p w:rsidR="003C530C" w:rsidRPr="003C530C" w:rsidRDefault="003C530C" w:rsidP="002C1581">
            <w:pPr>
              <w:rPr>
                <w:rFonts w:ascii="標楷體" w:eastAsia="標楷體" w:hAnsi="標楷體" w:cs="新細明體"/>
                <w:szCs w:val="24"/>
              </w:rPr>
            </w:pPr>
            <w:r w:rsidRPr="004D1088">
              <w:rPr>
                <w:rFonts w:ascii="標楷體" w:eastAsia="標楷體" w:hAnsi="標楷體" w:cs="新細明體" w:hint="eastAsia"/>
                <w:b/>
                <w:color w:val="000000"/>
                <w:szCs w:val="24"/>
                <w:u w:val="single"/>
              </w:rPr>
              <w:t>屏東縣政府：</w:t>
            </w:r>
            <w:r>
              <w:rPr>
                <w:rFonts w:ascii="標楷體" w:eastAsia="標楷體" w:hAnsi="標楷體" w:cs="新細明體" w:hint="eastAsia"/>
                <w:color w:val="000000"/>
                <w:szCs w:val="24"/>
              </w:rPr>
              <w:t>依</w:t>
            </w:r>
            <w:r w:rsidRPr="00E250A2">
              <w:rPr>
                <w:rFonts w:ascii="標楷體" w:eastAsia="標楷體" w:hAnsi="標楷體" w:cs="新細明體" w:hint="eastAsia"/>
                <w:color w:val="000000"/>
                <w:szCs w:val="24"/>
              </w:rPr>
              <w:t>水利法</w:t>
            </w:r>
            <w:r>
              <w:rPr>
                <w:rFonts w:ascii="標楷體" w:eastAsia="標楷體" w:hAnsi="標楷體" w:cs="新細明體" w:hint="eastAsia"/>
                <w:color w:val="000000"/>
                <w:szCs w:val="24"/>
              </w:rPr>
              <w:t>修正部分條文之新增「逕流分擔與出流管制專章」後續辦理措施後辦理。</w:t>
            </w:r>
          </w:p>
        </w:tc>
        <w:tc>
          <w:tcPr>
            <w:tcW w:w="3969" w:type="dxa"/>
            <w:vAlign w:val="center"/>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D55BE3" w:rsidRDefault="005D1C24" w:rsidP="00D532F0">
            <w:pPr>
              <w:pStyle w:val="Default"/>
              <w:rPr>
                <w:color w:val="auto"/>
              </w:rPr>
            </w:pPr>
            <w:r w:rsidRPr="00E53E0A">
              <w:rPr>
                <w:rFonts w:ascii="Times New Roman" w:hAnsi="Times New Roman" w:hint="eastAsia"/>
                <w:b/>
                <w:color w:val="auto"/>
                <w:u w:val="single"/>
              </w:rPr>
              <w:t>內政部</w:t>
            </w:r>
            <w:r w:rsidRPr="00E53E0A">
              <w:rPr>
                <w:rFonts w:hAnsi="標楷體" w:cs="新細明體" w:hint="eastAsia"/>
                <w:color w:val="auto"/>
              </w:rPr>
              <w:t>:</w:t>
            </w:r>
            <w:r w:rsidR="00D532F0" w:rsidRPr="00E53E0A">
              <w:rPr>
                <w:color w:val="auto"/>
              </w:rPr>
              <w:t xml:space="preserve"> </w:t>
            </w:r>
          </w:p>
          <w:p w:rsidR="005D1C24" w:rsidRPr="00D55BE3" w:rsidRDefault="00D532F0" w:rsidP="00D55BE3">
            <w:pPr>
              <w:pStyle w:val="Default"/>
              <w:rPr>
                <w:rFonts w:eastAsia="新細明體" w:hAnsi="標楷體"/>
                <w:color w:val="auto"/>
              </w:rPr>
            </w:pPr>
            <w:r w:rsidRPr="00E53E0A">
              <w:rPr>
                <w:rFonts w:hAnsi="標楷體"/>
                <w:color w:val="auto"/>
                <w:sz w:val="23"/>
                <w:szCs w:val="23"/>
              </w:rPr>
              <w:t>執行成果自評(達成率)</w:t>
            </w:r>
            <w:r w:rsidR="005D1C24" w:rsidRPr="00E53E0A">
              <w:rPr>
                <w:rFonts w:hAnsi="標楷體" w:cs="新細明體" w:hint="eastAsia"/>
                <w:color w:val="auto"/>
              </w:rPr>
              <w:t xml:space="preserve"> 100%</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67318D" w:rsidRPr="00E53E0A" w:rsidRDefault="006F4773" w:rsidP="00043506">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009C6784" w:rsidRPr="00E53E0A">
              <w:rPr>
                <w:rFonts w:ascii="標楷體" w:eastAsia="標楷體" w:hAnsi="標楷體" w:cs="新細明體" w:hint="eastAsia"/>
                <w:szCs w:val="24"/>
              </w:rPr>
              <w:t>無須填列</w:t>
            </w:r>
            <w:r w:rsidRPr="00E53E0A">
              <w:rPr>
                <w:rFonts w:ascii="標楷體" w:eastAsia="標楷體" w:cs="標楷體" w:hint="eastAsia"/>
                <w:szCs w:val="24"/>
                <w:lang w:val="zh-TW"/>
              </w:rPr>
              <w:t>。</w:t>
            </w:r>
          </w:p>
          <w:p w:rsidR="00043506" w:rsidRPr="00E53E0A" w:rsidRDefault="00043506" w:rsidP="00043506">
            <w:pPr>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r w:rsidR="00BE009D">
              <w:rPr>
                <w:rFonts w:ascii="Times New Roman" w:eastAsia="標楷體" w:hAnsi="Times New Roman" w:hint="eastAsia"/>
                <w:szCs w:val="24"/>
              </w:rPr>
              <w:t>100%</w:t>
            </w:r>
          </w:p>
          <w:p w:rsidR="00043506" w:rsidRPr="00E53E0A" w:rsidRDefault="00043506" w:rsidP="00F127B2">
            <w:pPr>
              <w:pStyle w:val="a9"/>
              <w:numPr>
                <w:ilvl w:val="0"/>
                <w:numId w:val="4"/>
              </w:numPr>
              <w:ind w:leftChars="0"/>
              <w:rPr>
                <w:rFonts w:ascii="Times New Roman" w:eastAsia="標楷體" w:hAnsi="Times New Roman"/>
              </w:rPr>
            </w:pPr>
            <w:r w:rsidRPr="00E53E0A">
              <w:rPr>
                <w:rFonts w:ascii="Times New Roman" w:eastAsia="標楷體" w:hAnsi="Times New Roman"/>
                <w:szCs w:val="24"/>
              </w:rPr>
              <w:t>完成「開發行為環境影響評估作業準則」修正，</w:t>
            </w:r>
            <w:r w:rsidRPr="00E53E0A">
              <w:rPr>
                <w:rFonts w:ascii="Times New Roman" w:eastAsia="標楷體" w:hAnsi="Times New Roman"/>
              </w:rPr>
              <w:t>落實簡政便民及納入氣候變遷與國土規劃之思維之目的。</w:t>
            </w:r>
          </w:p>
          <w:p w:rsidR="00043506" w:rsidRPr="00E53E0A" w:rsidRDefault="00043506" w:rsidP="00F127B2">
            <w:pPr>
              <w:pStyle w:val="a9"/>
              <w:numPr>
                <w:ilvl w:val="0"/>
                <w:numId w:val="4"/>
              </w:numPr>
              <w:ind w:leftChars="0"/>
              <w:rPr>
                <w:rFonts w:ascii="Times New Roman" w:eastAsia="標楷體" w:hAnsi="Times New Roman"/>
              </w:rPr>
            </w:pPr>
            <w:r w:rsidRPr="00E53E0A">
              <w:rPr>
                <w:rFonts w:ascii="Times New Roman" w:eastAsia="標楷體" w:hAnsi="Times New Roman" w:hint="eastAsia"/>
              </w:rPr>
              <w:t>達成率為</w:t>
            </w:r>
            <w:r w:rsidRPr="00E53E0A">
              <w:rPr>
                <w:rFonts w:ascii="Times New Roman" w:eastAsia="標楷體" w:hAnsi="Times New Roman" w:hint="eastAsia"/>
              </w:rPr>
              <w:t>100%</w:t>
            </w:r>
            <w:r w:rsidRPr="00E53E0A">
              <w:rPr>
                <w:rFonts w:ascii="Times New Roman" w:eastAsia="標楷體" w:hAnsi="Times New Roman" w:hint="eastAsia"/>
              </w:rPr>
              <w:t>。</w:t>
            </w:r>
          </w:p>
          <w:p w:rsidR="00C11EA5" w:rsidRPr="00E53E0A" w:rsidRDefault="00C11EA5" w:rsidP="00C11EA5">
            <w:pPr>
              <w:ind w:left="255" w:hangingChars="106" w:hanging="255"/>
              <w:rPr>
                <w:rFonts w:ascii="標楷體" w:eastAsia="標楷體" w:hAnsi="標楷體" w:cs="新細明體"/>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r w:rsidRPr="00E53E0A">
              <w:rPr>
                <w:rFonts w:ascii="標楷體" w:eastAsia="標楷體" w:hAnsi="標楷體" w:cs="新細明體" w:hint="eastAsia"/>
                <w:szCs w:val="24"/>
              </w:rPr>
              <w:t>100%</w:t>
            </w:r>
          </w:p>
          <w:p w:rsidR="00225C7E" w:rsidRPr="00E53E0A" w:rsidRDefault="00225C7E" w:rsidP="00225C7E">
            <w:pPr>
              <w:ind w:left="255" w:hangingChars="106" w:hanging="255"/>
              <w:rPr>
                <w:rFonts w:ascii="標楷體" w:eastAsia="標楷體" w:cs="標楷體"/>
                <w:szCs w:val="24"/>
                <w:lang w:val="zh-TW"/>
              </w:rPr>
            </w:pPr>
            <w:r w:rsidRPr="00E53E0A">
              <w:rPr>
                <w:rFonts w:ascii="標楷體" w:eastAsia="標楷體" w:cs="標楷體" w:hint="eastAsia"/>
                <w:b/>
                <w:szCs w:val="24"/>
                <w:u w:val="single"/>
                <w:lang w:val="zh-TW"/>
              </w:rPr>
              <w:t>臺北市政府</w:t>
            </w:r>
            <w:r w:rsidRPr="00E53E0A">
              <w:rPr>
                <w:rFonts w:ascii="標楷體" w:eastAsia="標楷體" w:cs="標楷體" w:hint="eastAsia"/>
                <w:szCs w:val="24"/>
                <w:lang w:val="zh-TW"/>
              </w:rPr>
              <w:t>:達成</w:t>
            </w:r>
          </w:p>
          <w:p w:rsidR="003909A3" w:rsidRPr="00E53E0A" w:rsidRDefault="003909A3" w:rsidP="003909A3">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977743" w:rsidRPr="00E53E0A" w:rsidRDefault="00977743" w:rsidP="00977743">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30%</w:t>
            </w:r>
          </w:p>
          <w:p w:rsidR="003909A3" w:rsidRDefault="00A35608" w:rsidP="00977743">
            <w:pPr>
              <w:ind w:left="254" w:hangingChars="106" w:hanging="254"/>
              <w:rPr>
                <w:rFonts w:ascii="標楷體" w:eastAsia="標楷體" w:hAnsi="標楷體" w:cs="新細明體" w:hint="eastAsia"/>
                <w:szCs w:val="24"/>
              </w:rPr>
            </w:pPr>
            <w:r>
              <w:rPr>
                <w:rFonts w:ascii="標楷體" w:eastAsia="標楷體" w:hAnsi="標楷體" w:cs="新細明體" w:hint="eastAsia"/>
                <w:szCs w:val="24"/>
              </w:rPr>
              <w:t>台中市政府:</w:t>
            </w:r>
          </w:p>
          <w:p w:rsidR="00A35608" w:rsidRDefault="00A35608" w:rsidP="00D14BF9">
            <w:pPr>
              <w:pStyle w:val="a9"/>
              <w:numPr>
                <w:ilvl w:val="0"/>
                <w:numId w:val="124"/>
              </w:numPr>
              <w:ind w:leftChars="0"/>
              <w:rPr>
                <w:rFonts w:ascii="標楷體" w:eastAsia="標楷體" w:hAnsi="標楷體" w:cs="新細明體" w:hint="eastAsia"/>
                <w:szCs w:val="24"/>
              </w:rPr>
            </w:pPr>
            <w:r w:rsidRPr="00A35608">
              <w:rPr>
                <w:rFonts w:ascii="標楷體" w:eastAsia="標楷體" w:hAnsi="標楷體" w:cs="新細明體" w:hint="eastAsia"/>
                <w:szCs w:val="24"/>
              </w:rPr>
              <w:t>具體執行一：自101年迄今，本局已核定40件排水計畫書，未來將依出流管制計畫書與規劃書審核規定持續辦理。</w:t>
            </w:r>
          </w:p>
          <w:p w:rsidR="00A35608" w:rsidRPr="00A35608" w:rsidRDefault="00A35608" w:rsidP="00D14BF9">
            <w:pPr>
              <w:pStyle w:val="a9"/>
              <w:numPr>
                <w:ilvl w:val="0"/>
                <w:numId w:val="124"/>
              </w:numPr>
              <w:ind w:leftChars="0"/>
              <w:rPr>
                <w:rFonts w:ascii="標楷體" w:eastAsia="標楷體" w:hAnsi="標楷體" w:cs="新細明體"/>
                <w:szCs w:val="24"/>
              </w:rPr>
            </w:pPr>
            <w:r w:rsidRPr="00A35608">
              <w:rPr>
                <w:rFonts w:ascii="標楷體" w:eastAsia="標楷體" w:hAnsi="標楷體" w:cs="新細明體" w:hint="eastAsia"/>
                <w:szCs w:val="24"/>
              </w:rPr>
              <w:t>具體執行二：刻正規劃階段，達成度50%。</w:t>
            </w:r>
          </w:p>
        </w:tc>
      </w:tr>
      <w:tr w:rsidR="00E53E0A" w:rsidRPr="00E53E0A" w:rsidTr="00C440B6">
        <w:trPr>
          <w:trHeight w:val="240"/>
        </w:trPr>
        <w:tc>
          <w:tcPr>
            <w:tcW w:w="1515" w:type="dxa"/>
          </w:tcPr>
          <w:p w:rsidR="0087625C" w:rsidRPr="00E53E0A" w:rsidRDefault="0087625C" w:rsidP="004474FB">
            <w:pPr>
              <w:jc w:val="center"/>
              <w:rPr>
                <w:rFonts w:ascii="標楷體" w:eastAsia="標楷體" w:hAnsi="標楷體"/>
                <w:b/>
                <w:sz w:val="32"/>
                <w:szCs w:val="32"/>
              </w:rPr>
            </w:pPr>
            <w:r w:rsidRPr="00E53E0A">
              <w:rPr>
                <w:rFonts w:ascii="標楷體" w:eastAsia="標楷體" w:hAnsi="標楷體"/>
                <w:b/>
                <w:sz w:val="32"/>
                <w:szCs w:val="32"/>
              </w:rPr>
              <w:lastRenderedPageBreak/>
              <w:t>(</w:t>
            </w:r>
            <w:r w:rsidR="004474FB" w:rsidRPr="00E53E0A">
              <w:rPr>
                <w:rFonts w:ascii="標楷體" w:eastAsia="標楷體" w:hAnsi="標楷體" w:hint="eastAsia"/>
                <w:b/>
                <w:sz w:val="32"/>
                <w:szCs w:val="32"/>
              </w:rPr>
              <w:t>二</w:t>
            </w:r>
            <w:r w:rsidRPr="00E53E0A">
              <w:rPr>
                <w:rFonts w:ascii="標楷體" w:eastAsia="標楷體" w:hAnsi="標楷體"/>
                <w:b/>
                <w:sz w:val="32"/>
                <w:szCs w:val="32"/>
              </w:rPr>
              <w:t>)</w:t>
            </w:r>
          </w:p>
        </w:tc>
        <w:tc>
          <w:tcPr>
            <w:tcW w:w="19492" w:type="dxa"/>
            <w:gridSpan w:val="5"/>
          </w:tcPr>
          <w:p w:rsidR="0087625C" w:rsidRPr="00E53E0A" w:rsidRDefault="004474FB" w:rsidP="00C440B6">
            <w:pPr>
              <w:rPr>
                <w:rFonts w:ascii="標楷體" w:eastAsia="標楷體" w:hAnsi="標楷體"/>
                <w:b/>
                <w:sz w:val="32"/>
                <w:szCs w:val="32"/>
              </w:rPr>
            </w:pPr>
            <w:r w:rsidRPr="00E53E0A">
              <w:rPr>
                <w:rFonts w:ascii="標楷體" w:eastAsia="標楷體" w:hAnsi="標楷體" w:hint="eastAsia"/>
                <w:b/>
                <w:sz w:val="32"/>
                <w:szCs w:val="32"/>
              </w:rPr>
              <w:t>中</w:t>
            </w:r>
            <w:r w:rsidR="0087625C" w:rsidRPr="00E53E0A">
              <w:rPr>
                <w:rFonts w:ascii="標楷體" w:eastAsia="標楷體" w:hAnsi="標楷體" w:hint="eastAsia"/>
                <w:b/>
                <w:sz w:val="32"/>
                <w:szCs w:val="32"/>
              </w:rPr>
              <w:t>長期行動方案</w:t>
            </w:r>
          </w:p>
        </w:tc>
      </w:tr>
      <w:tr w:rsidR="00E53E0A" w:rsidRPr="00E53E0A" w:rsidTr="00C440B6">
        <w:trPr>
          <w:trHeight w:val="5807"/>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t>1.</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訂</w:t>
            </w:r>
            <w:r w:rsidRPr="00E53E0A">
              <w:rPr>
                <w:rFonts w:ascii="標楷體" w:eastAsia="標楷體" w:hAnsi="標楷體"/>
              </w:rPr>
              <w:t>(</w:t>
            </w:r>
            <w:r w:rsidRPr="00E53E0A">
              <w:rPr>
                <w:rFonts w:ascii="標楷體" w:eastAsia="標楷體" w:hAnsi="標楷體" w:hint="eastAsia"/>
              </w:rPr>
              <w:t>修</w:t>
            </w:r>
            <w:r w:rsidRPr="00E53E0A">
              <w:rPr>
                <w:rFonts w:ascii="標楷體" w:eastAsia="標楷體" w:hAnsi="標楷體"/>
              </w:rPr>
              <w:t>)</w:t>
            </w:r>
            <w:r w:rsidRPr="00E53E0A">
              <w:rPr>
                <w:rFonts w:ascii="標楷體" w:eastAsia="標楷體" w:hAnsi="標楷體" w:hint="eastAsia"/>
              </w:rPr>
              <w:t>定相關法規，納入逕流分擔與出流管制</w:t>
            </w:r>
          </w:p>
        </w:tc>
        <w:tc>
          <w:tcPr>
            <w:tcW w:w="2835" w:type="dxa"/>
            <w:vAlign w:val="center"/>
          </w:tcPr>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建立出流管制與逕流分擔之基本水文分析方法及統一標準作業流程</w:t>
            </w:r>
          </w:p>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(2)</w:t>
            </w:r>
            <w:r w:rsidRPr="00E53E0A">
              <w:rPr>
                <w:rFonts w:ascii="標楷體" w:eastAsia="標楷體" w:hAnsi="標楷體" w:hint="eastAsia"/>
              </w:rPr>
              <w:t>推動逕流分擔與出流管制納入「水利法」修訂或增訂相關專章。</w:t>
            </w:r>
          </w:p>
          <w:p w:rsidR="0087625C" w:rsidRPr="00E53E0A" w:rsidRDefault="0087625C" w:rsidP="00C440B6">
            <w:pPr>
              <w:ind w:left="362" w:hangingChars="151" w:hanging="362"/>
              <w:rPr>
                <w:rFonts w:ascii="標楷體" w:eastAsia="標楷體" w:hAnsi="標楷體" w:cs="新細明體"/>
                <w:szCs w:val="24"/>
              </w:rPr>
            </w:pPr>
            <w:r w:rsidRPr="00E53E0A">
              <w:rPr>
                <w:rFonts w:ascii="標楷體" w:eastAsia="標楷體" w:hAnsi="標楷體"/>
              </w:rPr>
              <w:br w:type="page"/>
              <w:t>(3)</w:t>
            </w:r>
            <w:r w:rsidRPr="00E53E0A">
              <w:rPr>
                <w:rFonts w:ascii="標楷體" w:eastAsia="標楷體" w:hAnsi="標楷體" w:hint="eastAsia"/>
              </w:rPr>
              <w:t>研議修訂相關目的事業主管機關相關法規。</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主辦：經濟部、內政部</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協辦：營建署、交通部、公路總局、環保署、農委會、水保局、林務局、縣市政府、各目的事業主管機關</w:t>
            </w:r>
          </w:p>
        </w:tc>
        <w:tc>
          <w:tcPr>
            <w:tcW w:w="8363" w:type="dxa"/>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t>主辦</w:t>
            </w:r>
          </w:p>
          <w:p w:rsidR="005D1C24" w:rsidRPr="00E53E0A" w:rsidRDefault="005D1C24" w:rsidP="005D1C24">
            <w:pPr>
              <w:ind w:left="2"/>
              <w:rPr>
                <w:rFonts w:ascii="Times New Roman" w:eastAsia="標楷體" w:hAnsi="Times New Roman"/>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5D1C24" w:rsidRPr="00E53E0A" w:rsidRDefault="005D1C24" w:rsidP="00D14BF9">
            <w:pPr>
              <w:pStyle w:val="a9"/>
              <w:numPr>
                <w:ilvl w:val="0"/>
                <w:numId w:val="28"/>
              </w:numPr>
              <w:ind w:leftChars="0"/>
              <w:rPr>
                <w:rFonts w:ascii="標楷體" w:eastAsia="標楷體" w:hAnsi="標楷體" w:cs="新細明體"/>
                <w:szCs w:val="24"/>
              </w:rPr>
            </w:pPr>
            <w:r w:rsidRPr="00E53E0A">
              <w:rPr>
                <w:rFonts w:ascii="標楷體" w:eastAsia="標楷體" w:hAnsi="標楷體" w:cs="新細明體" w:hint="eastAsia"/>
                <w:szCs w:val="24"/>
              </w:rPr>
              <w:t>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已出席經濟部水利署召開「逕流分擔與出流管制」相關法規研商會議，並提供相關意見供參研彙辦。</w:t>
            </w:r>
          </w:p>
          <w:p w:rsidR="005D1C24" w:rsidRPr="00E53E0A" w:rsidRDefault="005D1C24" w:rsidP="00D14BF9">
            <w:pPr>
              <w:pStyle w:val="a9"/>
              <w:numPr>
                <w:ilvl w:val="0"/>
                <w:numId w:val="28"/>
              </w:numPr>
              <w:ind w:leftChars="0"/>
              <w:rPr>
                <w:rFonts w:ascii="標楷體" w:eastAsia="標楷體" w:hAnsi="標楷體" w:cs="新細明體"/>
                <w:szCs w:val="24"/>
              </w:rPr>
            </w:pPr>
            <w:r w:rsidRPr="00E53E0A">
              <w:rPr>
                <w:rFonts w:ascii="標楷體" w:eastAsia="標楷體" w:hAnsi="標楷體" w:cs="新細明體" w:hint="eastAsia"/>
                <w:szCs w:val="24"/>
              </w:rPr>
              <w:t>查水利法修正案業經總統令於</w:t>
            </w:r>
            <w:r w:rsidRPr="00E53E0A">
              <w:rPr>
                <w:rFonts w:ascii="標楷體" w:eastAsia="標楷體" w:hAnsi="標楷體" w:cs="新細明體"/>
                <w:szCs w:val="24"/>
              </w:rPr>
              <w:t>107</w:t>
            </w:r>
            <w:r w:rsidRPr="00E53E0A">
              <w:rPr>
                <w:rFonts w:ascii="標楷體" w:eastAsia="標楷體" w:hAnsi="標楷體" w:cs="新細明體" w:hint="eastAsia"/>
                <w:szCs w:val="24"/>
              </w:rPr>
              <w:t>年</w:t>
            </w:r>
            <w:r w:rsidRPr="00E53E0A">
              <w:rPr>
                <w:rFonts w:ascii="標楷體" w:eastAsia="標楷體" w:hAnsi="標楷體" w:cs="新細明體"/>
                <w:szCs w:val="24"/>
              </w:rPr>
              <w:t>6</w:t>
            </w:r>
            <w:r w:rsidRPr="00E53E0A">
              <w:rPr>
                <w:rFonts w:ascii="標楷體" w:eastAsia="標楷體" w:hAnsi="標楷體" w:cs="新細明體" w:hint="eastAsia"/>
                <w:szCs w:val="24"/>
              </w:rPr>
              <w:t>月</w:t>
            </w:r>
            <w:r w:rsidRPr="00E53E0A">
              <w:rPr>
                <w:rFonts w:ascii="標楷體" w:eastAsia="標楷體" w:hAnsi="標楷體" w:cs="新細明體"/>
                <w:szCs w:val="24"/>
              </w:rPr>
              <w:t>20</w:t>
            </w:r>
            <w:r w:rsidRPr="00E53E0A">
              <w:rPr>
                <w:rFonts w:ascii="標楷體" w:eastAsia="標楷體" w:hAnsi="標楷體" w:cs="新細明體" w:hint="eastAsia"/>
                <w:szCs w:val="24"/>
              </w:rPr>
              <w:t>日公布，增訂第</w:t>
            </w:r>
            <w:r w:rsidRPr="00E53E0A">
              <w:rPr>
                <w:rFonts w:ascii="標楷體" w:eastAsia="標楷體" w:hAnsi="標楷體" w:cs="新細明體"/>
                <w:szCs w:val="24"/>
              </w:rPr>
              <w:t>7</w:t>
            </w:r>
            <w:r w:rsidRPr="00E53E0A">
              <w:rPr>
                <w:rFonts w:ascii="標楷體" w:eastAsia="標楷體" w:hAnsi="標楷體" w:cs="新細明體" w:hint="eastAsia"/>
                <w:szCs w:val="24"/>
              </w:rPr>
              <w:t>章之</w:t>
            </w:r>
            <w:r w:rsidRPr="00E53E0A">
              <w:rPr>
                <w:rFonts w:ascii="標楷體" w:eastAsia="標楷體" w:hAnsi="標楷體" w:cs="新細明體"/>
                <w:szCs w:val="24"/>
              </w:rPr>
              <w:t>1</w:t>
            </w:r>
            <w:r w:rsidRPr="00E53E0A">
              <w:rPr>
                <w:rFonts w:ascii="標楷體" w:eastAsia="標楷體" w:hAnsi="標楷體" w:cs="新細明體" w:hint="eastAsia"/>
                <w:szCs w:val="24"/>
              </w:rPr>
              <w:t>逕流分擔與出流管制，經濟部水利署刻依相關條文訂定子法中，其中相關條文涉及與都市計畫行政協調部分，業經本部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提供相關意見供該署參考。</w:t>
            </w:r>
          </w:p>
          <w:p w:rsidR="005D1C24" w:rsidRPr="00E53E0A" w:rsidRDefault="005D1C24" w:rsidP="00D14BF9">
            <w:pPr>
              <w:pStyle w:val="a9"/>
              <w:numPr>
                <w:ilvl w:val="0"/>
                <w:numId w:val="28"/>
              </w:numPr>
              <w:ind w:leftChars="0"/>
              <w:rPr>
                <w:rFonts w:ascii="標楷體" w:eastAsia="標楷體" w:hAnsi="標楷體" w:cs="新細明體"/>
                <w:szCs w:val="24"/>
              </w:rPr>
            </w:pPr>
            <w:r w:rsidRPr="00E53E0A">
              <w:rPr>
                <w:rFonts w:ascii="標楷體" w:eastAsia="標楷體" w:hAnsi="標楷體" w:cs="新細明體" w:hint="eastAsia"/>
                <w:szCs w:val="24"/>
              </w:rPr>
              <w:t>考量經濟部水利署訂</w:t>
            </w:r>
            <w:r w:rsidRPr="00E53E0A">
              <w:rPr>
                <w:rFonts w:ascii="標楷體" w:eastAsia="標楷體" w:hAnsi="標楷體" w:cs="新細明體"/>
                <w:szCs w:val="24"/>
              </w:rPr>
              <w:t>(</w:t>
            </w:r>
            <w:r w:rsidRPr="00E53E0A">
              <w:rPr>
                <w:rFonts w:ascii="標楷體" w:eastAsia="標楷體" w:hAnsi="標楷體" w:cs="新細明體" w:hint="eastAsia"/>
                <w:szCs w:val="24"/>
              </w:rPr>
              <w:t>修</w:t>
            </w:r>
            <w:r w:rsidRPr="00E53E0A">
              <w:rPr>
                <w:rFonts w:ascii="標楷體" w:eastAsia="標楷體" w:hAnsi="標楷體" w:cs="新細明體"/>
                <w:szCs w:val="24"/>
              </w:rPr>
              <w:t>)</w:t>
            </w:r>
            <w:r w:rsidRPr="00E53E0A">
              <w:rPr>
                <w:rFonts w:ascii="標楷體" w:eastAsia="標楷體" w:hAnsi="標楷體" w:cs="新細明體" w:hint="eastAsia"/>
                <w:szCs w:val="24"/>
              </w:rPr>
              <w:t>之出流管制與逕流分擔相關配套子法尚未完成，故後續擬俟其完成後研議修訂相關法規。</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87625C" w:rsidRPr="00E53E0A" w:rsidRDefault="006F4773" w:rsidP="00043506">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配合上位法規辦理。</w:t>
            </w:r>
          </w:p>
          <w:p w:rsidR="00043506" w:rsidRPr="00E53E0A" w:rsidRDefault="00043506" w:rsidP="00043506">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p>
          <w:p w:rsidR="00BE009D" w:rsidRPr="00BE009D" w:rsidRDefault="00BE009D" w:rsidP="00BE009D">
            <w:pPr>
              <w:ind w:left="2"/>
              <w:rPr>
                <w:rFonts w:ascii="Times New Roman" w:eastAsia="標楷體" w:hAnsi="Times New Roman"/>
                <w:szCs w:val="24"/>
              </w:rPr>
            </w:pPr>
            <w:r w:rsidRPr="00BE009D">
              <w:rPr>
                <w:rFonts w:ascii="Times New Roman" w:eastAsia="標楷體" w:hAnsi="Times New Roman" w:hint="eastAsia"/>
                <w:szCs w:val="24"/>
              </w:rPr>
              <w:t>尚無涉及應配合「逕流分擔與出流管制」所需修正之相關環保法規，後續配合「逕流分擔與出流管制」相關規定辦理。</w:t>
            </w:r>
          </w:p>
          <w:p w:rsidR="00C11EA5" w:rsidRPr="00E53E0A" w:rsidRDefault="00C11EA5" w:rsidP="00BE009D">
            <w:pPr>
              <w:ind w:left="255" w:hangingChars="106" w:hanging="255"/>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C11EA5" w:rsidRPr="00E53E0A" w:rsidRDefault="00C11EA5" w:rsidP="00D14BF9">
            <w:pPr>
              <w:pStyle w:val="a9"/>
              <w:numPr>
                <w:ilvl w:val="0"/>
                <w:numId w:val="20"/>
              </w:numPr>
              <w:ind w:leftChars="0"/>
              <w:rPr>
                <w:rFonts w:ascii="標楷體" w:eastAsia="標楷體" w:hAnsi="標楷體" w:cs="新細明體"/>
                <w:szCs w:val="24"/>
              </w:rPr>
            </w:pPr>
            <w:r w:rsidRPr="00E53E0A">
              <w:rPr>
                <w:rFonts w:ascii="標楷體" w:eastAsia="標楷體" w:hAnsi="標楷體" w:cs="新細明體" w:hint="eastAsia"/>
                <w:szCs w:val="24"/>
              </w:rPr>
              <w:t>水土保持法第12條規定，於山坡地從事該條第1款各款之開發利用行為，應先擬具水土保持計畫送主管機關審核後實施；另依水土保持計畫審核監督</w:t>
            </w:r>
            <w:r w:rsidRPr="00E53E0A">
              <w:rPr>
                <w:rFonts w:ascii="標楷體" w:eastAsia="標楷體" w:hAnsi="標楷體" w:cs="新細明體" w:hint="eastAsia"/>
                <w:szCs w:val="24"/>
              </w:rPr>
              <w:lastRenderedPageBreak/>
              <w:t>辦法所訂之書、表格式，計畫內容應設施滯洪設施，並應依水土保持技術規範第95條之規劃設計原則辦理。</w:t>
            </w:r>
          </w:p>
          <w:p w:rsidR="00C11EA5" w:rsidRPr="00E53E0A" w:rsidRDefault="00C11EA5" w:rsidP="00D14BF9">
            <w:pPr>
              <w:pStyle w:val="a9"/>
              <w:numPr>
                <w:ilvl w:val="0"/>
                <w:numId w:val="20"/>
              </w:numPr>
              <w:ind w:leftChars="0"/>
              <w:rPr>
                <w:rFonts w:ascii="標楷體" w:eastAsia="標楷體" w:hAnsi="標楷體" w:cs="新細明體"/>
                <w:szCs w:val="24"/>
              </w:rPr>
            </w:pPr>
            <w:r w:rsidRPr="00E53E0A">
              <w:rPr>
                <w:rFonts w:ascii="標楷體" w:eastAsia="標楷體" w:hAnsi="標楷體" w:cs="新細明體" w:hint="eastAsia"/>
                <w:szCs w:val="24"/>
              </w:rPr>
              <w:t>另水利法第83-10條規定，土地開發利用經所在地直轄市、縣（市）主管機關認定符合下列條件之一者，義務人免依第83-7條及第83-8規定辦理：第1項，全部納入水土保持計畫內，或未納入部分未達第83-7第1項所定一定規模。</w:t>
            </w:r>
          </w:p>
          <w:p w:rsidR="00C11EA5" w:rsidRPr="00E53E0A" w:rsidRDefault="00C11EA5" w:rsidP="00D14BF9">
            <w:pPr>
              <w:pStyle w:val="a9"/>
              <w:numPr>
                <w:ilvl w:val="0"/>
                <w:numId w:val="20"/>
              </w:numPr>
              <w:ind w:leftChars="0"/>
              <w:rPr>
                <w:rFonts w:ascii="標楷體" w:eastAsia="標楷體" w:hAnsi="標楷體" w:cs="新細明體"/>
                <w:szCs w:val="24"/>
              </w:rPr>
            </w:pPr>
            <w:r w:rsidRPr="00E53E0A">
              <w:rPr>
                <w:rFonts w:ascii="標楷體" w:eastAsia="標楷體" w:hAnsi="標楷體" w:cs="新細明體" w:hint="eastAsia"/>
                <w:szCs w:val="24"/>
              </w:rPr>
              <w:t>綜上，對於山坡地開發之涉及水土保持處理與維護部分，水土保持法已訂有相關規定，另為免重覆審查，水利法就山坡地開發行為已擬具水土保持書件者，其於出流管制亦訂有排除規定，爰無需再修訂。</w:t>
            </w:r>
          </w:p>
          <w:p w:rsidR="00E53E0A" w:rsidRDefault="00AC1043" w:rsidP="00AC1043">
            <w:pPr>
              <w:ind w:left="1"/>
              <w:rPr>
                <w:rFonts w:ascii="Times New Roman" w:eastAsia="標楷體" w:hAnsi="Times New Roman"/>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p>
          <w:p w:rsidR="00AC1043" w:rsidRPr="00E53E0A" w:rsidRDefault="00AC1043" w:rsidP="00AC1043">
            <w:pPr>
              <w:ind w:left="1"/>
              <w:rPr>
                <w:rFonts w:ascii="Times New Roman" w:eastAsia="標楷體" w:hAnsi="Times New Roman"/>
                <w:szCs w:val="24"/>
              </w:rPr>
            </w:pPr>
            <w:r w:rsidRPr="00E53E0A">
              <w:rPr>
                <w:rFonts w:ascii="標楷體" w:eastAsia="標楷體" w:hAnsi="標楷體" w:cs="新細明體" w:hint="eastAsia"/>
                <w:szCs w:val="24"/>
              </w:rPr>
              <w:t>經濟部水利署修訂水利法有關逕流分擔及出流管制事項時，本局均配合出席研商及審查會議，並提供相關修正意見。</w:t>
            </w:r>
          </w:p>
          <w:p w:rsidR="0067318D" w:rsidRPr="00E53E0A" w:rsidRDefault="0067318D" w:rsidP="00AC1043">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E53E0A" w:rsidRDefault="002B68BA" w:rsidP="002B68BA">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2B68BA">
            <w:pPr>
              <w:ind w:left="2"/>
              <w:rPr>
                <w:rFonts w:ascii="標楷體" w:eastAsia="標楷體" w:hAnsi="標楷體" w:cs="新細明體"/>
                <w:szCs w:val="24"/>
              </w:rPr>
            </w:pPr>
            <w:r w:rsidRPr="00500199">
              <w:rPr>
                <w:rFonts w:ascii="標楷體" w:eastAsia="標楷體" w:hAnsi="標楷體" w:cs="新細明體" w:hint="eastAsia"/>
                <w:szCs w:val="24"/>
              </w:rPr>
              <w:t>「都市計畫法臺中市施行自治條例」第49條規定(略以)：「…擬定細部計畫時，應於都市計畫書中訂定使用分區管制事項；前項使用分區管制事項，應包括…排水逕流平衡及其他管制事項…。」</w:t>
            </w:r>
          </w:p>
          <w:p w:rsidR="00E53E0A" w:rsidRDefault="00225C7E" w:rsidP="00225C7E">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25C7E" w:rsidRPr="00E53E0A" w:rsidRDefault="00BB2986" w:rsidP="00225C7E">
            <w:pPr>
              <w:ind w:left="2"/>
              <w:rPr>
                <w:rFonts w:ascii="標楷體" w:eastAsia="標楷體" w:hAnsi="標楷體"/>
              </w:rPr>
            </w:pPr>
            <w:r w:rsidRPr="00E53E0A">
              <w:rPr>
                <w:rFonts w:ascii="標楷體" w:eastAsia="標楷體" w:hAnsi="標楷體" w:hint="eastAsia"/>
              </w:rPr>
              <w:t>本府工務局水利工程處於民國102年訂定發布「臺北市基地開發排入雨水下水道逕流量標準」，要求本市公私部門於建物新建、增建、改建時應依「臺北市基地開發排入雨水下水道逕流量標準」設置之雨水流出抑制設施，須依照本府水利工程處於民國101年訂定發布「</w:t>
            </w:r>
            <w:hyperlink r:id="rId9" w:tgtFrame="_top" w:history="1">
              <w:r w:rsidRPr="00E53E0A">
                <w:rPr>
                  <w:rStyle w:val="ab"/>
                  <w:rFonts w:ascii="標楷體" w:eastAsia="標楷體" w:hAnsi="標楷體" w:hint="eastAsia"/>
                  <w:color w:val="auto"/>
                </w:rPr>
                <w:t>臺北市雨水下水道相關設施及用戶排水設備審查及查驗要點</w:t>
              </w:r>
            </w:hyperlink>
            <w:r w:rsidRPr="00E53E0A">
              <w:rPr>
                <w:rFonts w:ascii="標楷體" w:eastAsia="標楷體" w:hAnsi="標楷體" w:hint="eastAsia"/>
              </w:rPr>
              <w:t>」</w:t>
            </w:r>
            <w:r w:rsidRPr="00E53E0A">
              <w:rPr>
                <w:rFonts w:ascii="標楷體" w:eastAsia="標楷體" w:hAnsi="標楷體" w:cs="標楷體" w:hint="eastAsia"/>
              </w:rPr>
              <w:t>辦理，另建管處審查建築執照時，加註列管應於基礎版勘驗前經本府工務局水利工程處審查核可，並於屋頂版勘驗前提報「排水計畫自主檢查紀錄表」至水利工程處</w:t>
            </w:r>
            <w:r w:rsidR="00225C7E" w:rsidRPr="00E53E0A">
              <w:rPr>
                <w:rFonts w:ascii="標楷體" w:eastAsia="標楷體" w:hAnsi="標楷體" w:hint="eastAsia"/>
              </w:rPr>
              <w:t>。</w:t>
            </w:r>
          </w:p>
          <w:p w:rsidR="002C1581" w:rsidRPr="00E53E0A" w:rsidRDefault="002C1581" w:rsidP="002C1581">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本府將依水利署規定辦理。</w:t>
            </w:r>
          </w:p>
          <w:p w:rsidR="002C1581" w:rsidRPr="00E53E0A" w:rsidRDefault="00663C13" w:rsidP="00225C7E">
            <w:pPr>
              <w:ind w:left="2"/>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配合上級機關修訂法規後依規辦理</w:t>
            </w:r>
          </w:p>
          <w:p w:rsidR="00E53E0A" w:rsidRDefault="000A4A65" w:rsidP="00225C7E">
            <w:pPr>
              <w:ind w:left="2"/>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0A4A65" w:rsidRPr="00E53E0A" w:rsidRDefault="00A87F1E" w:rsidP="00225C7E">
            <w:pPr>
              <w:ind w:left="2"/>
              <w:rPr>
                <w:rFonts w:ascii="標楷體" w:eastAsia="標楷體" w:hAnsi="標楷體" w:cs="新細明體"/>
                <w:szCs w:val="24"/>
              </w:rPr>
            </w:pPr>
            <w:r w:rsidRPr="00E53E0A">
              <w:rPr>
                <w:rFonts w:ascii="標楷體" w:eastAsia="標楷體" w:hAnsi="標楷體" w:cs="新細明體" w:hint="eastAsia"/>
                <w:szCs w:val="24"/>
              </w:rPr>
              <w:t>本府配合依水利法修正部分條文之新增「逕流分擔與出流管制專章」後續辦理措施後辦理，以落實要求土地與建築開發者共同分擔滯洪、蓄水責任，以提高土地整體耐淹能力。</w:t>
            </w:r>
          </w:p>
          <w:p w:rsidR="003909A3" w:rsidRPr="00E53E0A" w:rsidRDefault="003909A3" w:rsidP="00225C7E">
            <w:pPr>
              <w:ind w:left="2"/>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依法令規定推動逕流分擔與出流管制。</w:t>
            </w:r>
          </w:p>
          <w:p w:rsidR="00B81C6D" w:rsidRPr="00E53E0A" w:rsidRDefault="007A2E4C" w:rsidP="00B81C6D">
            <w:pPr>
              <w:ind w:left="2"/>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依據經濟部召開出流管制計畫書及規畫書等相關草案辦理。</w:t>
            </w:r>
          </w:p>
          <w:p w:rsidR="00B81C6D" w:rsidRPr="00E53E0A" w:rsidRDefault="00B81C6D" w:rsidP="00B81C6D">
            <w:pPr>
              <w:ind w:left="2"/>
              <w:rPr>
                <w:rFonts w:ascii="標楷體" w:eastAsia="標楷體" w:hAnsi="標楷體" w:cs="新細明體"/>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:配合經濟部及內政部相關規定辦理。</w:t>
            </w:r>
          </w:p>
          <w:p w:rsidR="00F96CAD" w:rsidRPr="00E53E0A" w:rsidRDefault="00F96CAD" w:rsidP="00F96CAD">
            <w:pPr>
              <w:rPr>
                <w:rFonts w:ascii="標楷體" w:eastAsia="標楷體" w:hAnsi="標楷體" w:cs="新細明體"/>
                <w:szCs w:val="24"/>
              </w:rPr>
            </w:pPr>
            <w:r w:rsidRPr="00E53E0A">
              <w:rPr>
                <w:rFonts w:ascii="標楷體" w:eastAsia="標楷體" w:cs="標楷體" w:hint="eastAsia"/>
                <w:b/>
                <w:szCs w:val="24"/>
                <w:u w:val="single"/>
                <w:lang w:val="zh-TW"/>
              </w:rPr>
              <w:t>台東縣政府:</w:t>
            </w:r>
            <w:r w:rsidRPr="00E53E0A">
              <w:rPr>
                <w:rFonts w:ascii="標楷體" w:eastAsia="標楷體" w:hAnsi="標楷體" w:cs="新細明體" w:hint="eastAsia"/>
                <w:szCs w:val="24"/>
              </w:rPr>
              <w:t>本府依水利署頒布規定辦理。</w:t>
            </w:r>
          </w:p>
          <w:p w:rsidR="00B81C6D" w:rsidRDefault="00DC4A7B" w:rsidP="00225C7E">
            <w:pPr>
              <w:ind w:left="2"/>
              <w:rPr>
                <w:rFonts w:ascii="標楷體" w:eastAsia="標楷體" w:cs="標楷體"/>
                <w:szCs w:val="24"/>
                <w:lang w:val="zh-TW"/>
              </w:rPr>
            </w:pPr>
            <w:r w:rsidRPr="00E53E0A">
              <w:rPr>
                <w:rFonts w:ascii="標楷體" w:eastAsia="標楷體" w:cs="標楷體" w:hint="eastAsia"/>
                <w:b/>
                <w:szCs w:val="24"/>
                <w:u w:val="single"/>
                <w:lang w:val="zh-TW"/>
              </w:rPr>
              <w:t>彰化縣政府</w:t>
            </w:r>
            <w:r w:rsidRPr="00E53E0A">
              <w:rPr>
                <w:rFonts w:ascii="標楷體" w:eastAsia="標楷體" w:cs="標楷體" w:hint="eastAsia"/>
                <w:b/>
                <w:szCs w:val="24"/>
                <w:lang w:val="zh-TW"/>
              </w:rPr>
              <w:t>：</w:t>
            </w:r>
            <w:r w:rsidRPr="00E53E0A">
              <w:rPr>
                <w:rFonts w:ascii="標楷體" w:eastAsia="標楷體" w:cs="標楷體" w:hint="eastAsia"/>
                <w:szCs w:val="24"/>
                <w:lang w:val="zh-TW"/>
              </w:rPr>
              <w:t>本府配合經濟部水利公告相關法令配合辦理。</w:t>
            </w:r>
          </w:p>
          <w:p w:rsidR="001D6C36" w:rsidRDefault="003C530C" w:rsidP="00225C7E">
            <w:pPr>
              <w:ind w:left="2"/>
              <w:rPr>
                <w:rFonts w:ascii="標楷體" w:eastAsia="標楷體" w:hAnsi="標楷體" w:cs="新細明體" w:hint="eastAsia"/>
                <w:b/>
                <w:color w:val="000000"/>
                <w:szCs w:val="24"/>
                <w:u w:val="single"/>
              </w:rPr>
            </w:pPr>
            <w:r w:rsidRPr="004D1088">
              <w:rPr>
                <w:rFonts w:ascii="標楷體" w:eastAsia="標楷體" w:hAnsi="標楷體" w:cs="新細明體" w:hint="eastAsia"/>
                <w:b/>
                <w:color w:val="000000"/>
                <w:szCs w:val="24"/>
                <w:u w:val="single"/>
              </w:rPr>
              <w:lastRenderedPageBreak/>
              <w:t>屏東縣政府</w:t>
            </w:r>
            <w:r w:rsidRPr="001D6C36">
              <w:rPr>
                <w:rFonts w:ascii="標楷體" w:eastAsia="標楷體" w:hAnsi="標楷體" w:cs="新細明體" w:hint="eastAsia"/>
                <w:b/>
                <w:color w:val="000000"/>
                <w:szCs w:val="24"/>
              </w:rPr>
              <w:t>：</w:t>
            </w:r>
          </w:p>
          <w:p w:rsidR="003C530C" w:rsidRPr="00E53E0A" w:rsidRDefault="001D6C36" w:rsidP="00225C7E">
            <w:pPr>
              <w:ind w:left="2"/>
              <w:rPr>
                <w:rFonts w:ascii="標楷體" w:eastAsia="標楷體" w:cs="標楷體"/>
                <w:szCs w:val="24"/>
              </w:rPr>
            </w:pPr>
            <w:r>
              <w:rPr>
                <w:rFonts w:ascii="標楷體" w:eastAsia="標楷體" w:hAnsi="標楷體" w:cs="新細明體" w:hint="eastAsia"/>
                <w:color w:val="000000"/>
                <w:szCs w:val="24"/>
              </w:rPr>
              <w:t>依</w:t>
            </w:r>
            <w:r w:rsidRPr="00E250A2">
              <w:rPr>
                <w:rFonts w:ascii="標楷體" w:eastAsia="標楷體" w:hAnsi="標楷體" w:cs="新細明體" w:hint="eastAsia"/>
                <w:color w:val="000000"/>
                <w:szCs w:val="24"/>
              </w:rPr>
              <w:t>水利法</w:t>
            </w:r>
            <w:r>
              <w:rPr>
                <w:rFonts w:ascii="標楷體" w:eastAsia="標楷體" w:hAnsi="標楷體" w:cs="新細明體" w:hint="eastAsia"/>
                <w:color w:val="000000"/>
                <w:szCs w:val="24"/>
              </w:rPr>
              <w:t>修正部分條文之新增「逕流分擔與出流管制專章」後續辦理措施後辦理。</w:t>
            </w:r>
          </w:p>
        </w:tc>
        <w:tc>
          <w:tcPr>
            <w:tcW w:w="3969" w:type="dxa"/>
            <w:vAlign w:val="center"/>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5D1C24" w:rsidRPr="00E53E0A" w:rsidRDefault="005D1C24" w:rsidP="005D1C24">
            <w:pPr>
              <w:pStyle w:val="Default"/>
              <w:rPr>
                <w:rFonts w:eastAsia="新細明體" w:hAnsi="標楷體"/>
                <w:color w:val="auto"/>
              </w:rPr>
            </w:pPr>
            <w:r w:rsidRPr="00E53E0A">
              <w:rPr>
                <w:rFonts w:ascii="Times New Roman" w:hAnsi="Times New Roman" w:hint="eastAsia"/>
                <w:b/>
                <w:color w:val="auto"/>
                <w:u w:val="single"/>
              </w:rPr>
              <w:t>內政部</w:t>
            </w:r>
            <w:r w:rsidRPr="00E53E0A">
              <w:rPr>
                <w:rFonts w:hAnsi="標楷體" w:cs="新細明體" w:hint="eastAsia"/>
                <w:color w:val="auto"/>
              </w:rPr>
              <w:t>:</w:t>
            </w:r>
            <w:r w:rsidRPr="00E53E0A">
              <w:rPr>
                <w:color w:val="auto"/>
              </w:rPr>
              <w:t xml:space="preserve"> </w:t>
            </w:r>
            <w:r w:rsidRPr="00E53E0A">
              <w:rPr>
                <w:color w:val="auto"/>
                <w:kern w:val="2"/>
                <w:lang w:val="zh-TW"/>
              </w:rPr>
              <w:t>已配合辦理</w:t>
            </w:r>
            <w:r w:rsidRPr="00E53E0A">
              <w:rPr>
                <w:rFonts w:hint="eastAsia"/>
                <w:color w:val="auto"/>
                <w:kern w:val="2"/>
                <w:lang w:val="zh-TW"/>
              </w:rPr>
              <w:t>。</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87625C" w:rsidRPr="00E53E0A" w:rsidRDefault="006F4773" w:rsidP="00043506">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009C6784" w:rsidRPr="00E53E0A">
              <w:rPr>
                <w:rFonts w:ascii="標楷體" w:eastAsia="標楷體" w:hAnsi="標楷體" w:cs="新細明體" w:hint="eastAsia"/>
                <w:szCs w:val="24"/>
              </w:rPr>
              <w:t>無須填列</w:t>
            </w:r>
            <w:r w:rsidRPr="00E53E0A">
              <w:rPr>
                <w:rFonts w:ascii="標楷體" w:eastAsia="標楷體" w:cs="標楷體" w:hint="eastAsia"/>
                <w:szCs w:val="24"/>
                <w:lang w:val="zh-TW"/>
              </w:rPr>
              <w:t>。</w:t>
            </w:r>
          </w:p>
          <w:p w:rsidR="00043506" w:rsidRPr="00E53E0A" w:rsidRDefault="00043506" w:rsidP="00043506">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：持續配合辦理</w:t>
            </w:r>
          </w:p>
          <w:p w:rsidR="00654589" w:rsidRPr="00E53E0A" w:rsidRDefault="00654589" w:rsidP="00043506">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r w:rsidRPr="00E53E0A">
              <w:rPr>
                <w:rFonts w:ascii="標楷體" w:eastAsia="標楷體" w:hAnsi="標楷體" w:cs="新細明體" w:hint="eastAsia"/>
                <w:szCs w:val="24"/>
              </w:rPr>
              <w:t>100%</w:t>
            </w:r>
          </w:p>
          <w:p w:rsidR="003909A3" w:rsidRPr="00E53E0A" w:rsidRDefault="003909A3" w:rsidP="00043506">
            <w:pPr>
              <w:ind w:left="34" w:hangingChars="14" w:hanging="34"/>
              <w:jc w:val="both"/>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7A2E4C" w:rsidRDefault="007A2E4C" w:rsidP="00043506">
            <w:pPr>
              <w:ind w:left="34" w:hangingChars="14" w:hanging="34"/>
              <w:jc w:val="both"/>
              <w:rPr>
                <w:rFonts w:ascii="標楷體" w:eastAsia="標楷體" w:hAnsi="標楷體" w:cs="新細明體" w:hint="eastAsia"/>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:3</w:t>
            </w:r>
            <w:r w:rsidRPr="00E53E0A">
              <w:rPr>
                <w:rFonts w:ascii="標楷體" w:eastAsia="標楷體" w:hAnsi="標楷體" w:cs="新細明體" w:hint="eastAsia"/>
                <w:szCs w:val="24"/>
              </w:rPr>
              <w:t>0%</w:t>
            </w:r>
          </w:p>
          <w:p w:rsidR="00A35608" w:rsidRPr="00E53E0A" w:rsidRDefault="00A35608" w:rsidP="00043506">
            <w:pPr>
              <w:ind w:left="34" w:hangingChars="14" w:hanging="34"/>
              <w:jc w:val="both"/>
              <w:rPr>
                <w:rFonts w:ascii="Times New Roman" w:eastAsia="標楷體" w:hAnsi="Times New Roman"/>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自治條例已納入規定，達成率100%。</w:t>
            </w:r>
          </w:p>
        </w:tc>
      </w:tr>
      <w:tr w:rsidR="00E53E0A" w:rsidRPr="00E53E0A" w:rsidTr="00C440B6">
        <w:trPr>
          <w:trHeight w:val="390"/>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lastRenderedPageBreak/>
              <w:t>2.</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加強落實土地開發與各類排水出流管制</w:t>
            </w:r>
          </w:p>
        </w:tc>
        <w:tc>
          <w:tcPr>
            <w:tcW w:w="2835" w:type="dxa"/>
            <w:vAlign w:val="center"/>
          </w:tcPr>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土地開發或興辦事業審議程序納入排水規劃書及排水計畫書核定文件。</w:t>
            </w:r>
          </w:p>
          <w:p w:rsidR="0087625C" w:rsidRPr="00E53E0A" w:rsidRDefault="0087625C" w:rsidP="00C440B6">
            <w:pPr>
              <w:ind w:left="362" w:hangingChars="151" w:hanging="362"/>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各類排水規劃納入出流管制檢核。</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主辦：經濟部、內政部、農委會、縣市政府</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協辦：營建署、交通部、公路總局、環保署、水保局、林務局、各目的事業主管機關</w:t>
            </w:r>
          </w:p>
        </w:tc>
        <w:tc>
          <w:tcPr>
            <w:tcW w:w="8363" w:type="dxa"/>
            <w:vAlign w:val="center"/>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t>主辦</w:t>
            </w:r>
          </w:p>
          <w:p w:rsidR="005D1C24" w:rsidRPr="00E53E0A" w:rsidRDefault="005D1C24" w:rsidP="005D1C24">
            <w:pPr>
              <w:ind w:left="2"/>
              <w:rPr>
                <w:rFonts w:ascii="Times New Roman" w:eastAsia="標楷體" w:hAnsi="Times New Roman"/>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5D1C24" w:rsidRPr="00E53E0A" w:rsidRDefault="005D1C24" w:rsidP="00D14BF9">
            <w:pPr>
              <w:pStyle w:val="a9"/>
              <w:numPr>
                <w:ilvl w:val="0"/>
                <w:numId w:val="29"/>
              </w:numPr>
              <w:ind w:leftChars="0"/>
              <w:rPr>
                <w:rFonts w:ascii="標楷體" w:eastAsia="標楷體" w:hAnsi="標楷體" w:cs="新細明體"/>
                <w:szCs w:val="24"/>
              </w:rPr>
            </w:pPr>
            <w:r w:rsidRPr="00E53E0A">
              <w:rPr>
                <w:rFonts w:ascii="標楷體" w:eastAsia="標楷體" w:hAnsi="標楷體" w:cs="新細明體" w:hint="eastAsia"/>
                <w:szCs w:val="24"/>
              </w:rPr>
              <w:t>水利法第</w:t>
            </w:r>
            <w:r w:rsidRPr="00E53E0A">
              <w:rPr>
                <w:rFonts w:ascii="標楷體" w:eastAsia="標楷體" w:hAnsi="標楷體" w:cs="新細明體"/>
                <w:szCs w:val="24"/>
              </w:rPr>
              <w:t>83</w:t>
            </w:r>
            <w:r w:rsidRPr="00E53E0A">
              <w:rPr>
                <w:rFonts w:ascii="標楷體" w:eastAsia="標楷體" w:hAnsi="標楷體" w:cs="新細明體" w:hint="eastAsia"/>
                <w:szCs w:val="24"/>
              </w:rPr>
              <w:t>條之</w:t>
            </w:r>
            <w:r w:rsidRPr="00E53E0A">
              <w:rPr>
                <w:rFonts w:ascii="標楷體" w:eastAsia="標楷體" w:hAnsi="標楷體" w:cs="新細明體"/>
                <w:szCs w:val="24"/>
              </w:rPr>
              <w:t>7</w:t>
            </w:r>
            <w:r w:rsidRPr="00E53E0A">
              <w:rPr>
                <w:rFonts w:ascii="標楷體" w:eastAsia="標楷體" w:hAnsi="標楷體" w:cs="新細明體" w:hint="eastAsia"/>
                <w:szCs w:val="24"/>
              </w:rPr>
              <w:t>及第</w:t>
            </w:r>
            <w:r w:rsidRPr="00E53E0A">
              <w:rPr>
                <w:rFonts w:ascii="標楷體" w:eastAsia="標楷體" w:hAnsi="標楷體" w:cs="新細明體"/>
                <w:szCs w:val="24"/>
              </w:rPr>
              <w:t>83</w:t>
            </w:r>
            <w:r w:rsidRPr="00E53E0A">
              <w:rPr>
                <w:rFonts w:ascii="標楷體" w:eastAsia="標楷體" w:hAnsi="標楷體" w:cs="新細明體" w:hint="eastAsia"/>
                <w:szCs w:val="24"/>
              </w:rPr>
              <w:t>條之</w:t>
            </w:r>
            <w:r w:rsidRPr="00E53E0A">
              <w:rPr>
                <w:rFonts w:ascii="標楷體" w:eastAsia="標楷體" w:hAnsi="標楷體" w:cs="新細明體"/>
                <w:szCs w:val="24"/>
              </w:rPr>
              <w:t>8</w:t>
            </w:r>
            <w:r w:rsidRPr="00E53E0A">
              <w:rPr>
                <w:rFonts w:ascii="標楷體" w:eastAsia="標楷體" w:hAnsi="標楷體" w:cs="新細明體" w:hint="eastAsia"/>
                <w:szCs w:val="24"/>
              </w:rPr>
              <w:t>已有相關明文規定，俟該條文經行政院訂定正式施行日期後，將配合依照辦理。</w:t>
            </w:r>
          </w:p>
          <w:p w:rsidR="005D1C24" w:rsidRPr="00E53E0A" w:rsidRDefault="005D1C24" w:rsidP="00D14BF9">
            <w:pPr>
              <w:pStyle w:val="a9"/>
              <w:numPr>
                <w:ilvl w:val="0"/>
                <w:numId w:val="29"/>
              </w:numPr>
              <w:ind w:leftChars="0"/>
              <w:rPr>
                <w:rFonts w:ascii="標楷體" w:eastAsia="標楷體" w:hAnsi="標楷體" w:cs="新細明體"/>
                <w:szCs w:val="24"/>
              </w:rPr>
            </w:pPr>
            <w:r w:rsidRPr="00E53E0A">
              <w:rPr>
                <w:rFonts w:ascii="標楷體" w:eastAsia="標楷體" w:hAnsi="標楷體" w:cs="新細明體" w:hint="eastAsia"/>
                <w:szCs w:val="24"/>
              </w:rPr>
              <w:t>考量經濟部水利署訂</w:t>
            </w:r>
            <w:r w:rsidRPr="00E53E0A">
              <w:rPr>
                <w:rFonts w:ascii="標楷體" w:eastAsia="標楷體" w:hAnsi="標楷體" w:cs="新細明體"/>
                <w:szCs w:val="24"/>
              </w:rPr>
              <w:t>(</w:t>
            </w:r>
            <w:r w:rsidRPr="00E53E0A">
              <w:rPr>
                <w:rFonts w:ascii="標楷體" w:eastAsia="標楷體" w:hAnsi="標楷體" w:cs="新細明體" w:hint="eastAsia"/>
                <w:szCs w:val="24"/>
              </w:rPr>
              <w:t>修</w:t>
            </w:r>
            <w:r w:rsidRPr="00E53E0A">
              <w:rPr>
                <w:rFonts w:ascii="標楷體" w:eastAsia="標楷體" w:hAnsi="標楷體" w:cs="新細明體"/>
                <w:szCs w:val="24"/>
              </w:rPr>
              <w:t>)</w:t>
            </w:r>
            <w:r w:rsidRPr="00E53E0A">
              <w:rPr>
                <w:rFonts w:ascii="標楷體" w:eastAsia="標楷體" w:hAnsi="標楷體" w:cs="新細明體" w:hint="eastAsia"/>
                <w:szCs w:val="24"/>
              </w:rPr>
              <w:t>之出流管制與逕流分擔相關配套子法尚未完成，故後續擬俟其完成後研議修訂相關法規。</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87625C" w:rsidRPr="00E53E0A" w:rsidRDefault="006F4773" w:rsidP="00043506">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配合上位法規辦理。</w:t>
            </w:r>
          </w:p>
          <w:p w:rsidR="00043506" w:rsidRPr="00E53E0A" w:rsidRDefault="00043506" w:rsidP="00043506">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p>
          <w:p w:rsidR="00043506" w:rsidRPr="00E53E0A" w:rsidRDefault="00043506" w:rsidP="00E53E0A">
            <w:pPr>
              <w:ind w:left="2" w:firstLine="2"/>
              <w:rPr>
                <w:rFonts w:ascii="Times New Roman" w:eastAsia="標楷體" w:hAnsi="Times New Roman"/>
              </w:rPr>
            </w:pPr>
            <w:r w:rsidRPr="00E53E0A">
              <w:rPr>
                <w:rFonts w:ascii="Times New Roman" w:eastAsia="標楷體" w:hAnsi="Times New Roman"/>
                <w:szCs w:val="24"/>
              </w:rPr>
              <w:t>配合水利署公告實施「出流管制計畫書與規劃書審核監督及免辦認定辦法」，研議參酌修訂相關法規</w:t>
            </w:r>
            <w:r w:rsidRPr="00E53E0A">
              <w:rPr>
                <w:rFonts w:ascii="Times New Roman" w:eastAsia="標楷體" w:hAnsi="Times New Roman"/>
              </w:rPr>
              <w:t>。</w:t>
            </w:r>
          </w:p>
          <w:p w:rsidR="00E53E0A" w:rsidRDefault="00654589" w:rsidP="00654589">
            <w:pPr>
              <w:ind w:left="1" w:firstLine="2"/>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654589">
            <w:pPr>
              <w:ind w:left="1" w:firstLine="2"/>
              <w:rPr>
                <w:rFonts w:ascii="標楷體" w:eastAsia="標楷體" w:cs="標楷體"/>
                <w:szCs w:val="24"/>
                <w:lang w:val="zh-TW"/>
              </w:rPr>
            </w:pPr>
            <w:r w:rsidRPr="00E53E0A">
              <w:rPr>
                <w:rFonts w:ascii="標楷體" w:eastAsia="標楷體" w:hAnsi="標楷體" w:cs="新細明體" w:hint="eastAsia"/>
                <w:szCs w:val="24"/>
              </w:rPr>
              <w:t>水土保持義務人依水土保持法第12條擬具水土保持計畫，須符合水土保持技術規範內容，依水土保持技術規範第95條第2項第2款末段規定，滯洪設施對外排放之洪峰流量，不得超過開發前之洪峰流量。</w:t>
            </w:r>
          </w:p>
          <w:p w:rsidR="00AC1043" w:rsidRPr="00E53E0A" w:rsidRDefault="00AC1043" w:rsidP="00043506">
            <w:pPr>
              <w:ind w:left="255" w:hangingChars="106" w:hanging="255"/>
              <w:rPr>
                <w:rFonts w:ascii="Times New Roman" w:eastAsia="標楷體" w:hAnsi="Times New Roman"/>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尚無本局配合事項。</w:t>
            </w:r>
          </w:p>
          <w:p w:rsidR="0067318D" w:rsidRPr="00E53E0A" w:rsidRDefault="0067318D" w:rsidP="00AC1043">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2B68BA" w:rsidP="002B68BA">
            <w:pPr>
              <w:ind w:leftChars="-11" w:left="-26" w:firstLineChars="11" w:firstLine="26"/>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D14BF9">
            <w:pPr>
              <w:pStyle w:val="a9"/>
              <w:numPr>
                <w:ilvl w:val="0"/>
                <w:numId w:val="44"/>
              </w:numPr>
              <w:ind w:leftChars="0"/>
              <w:rPr>
                <w:rFonts w:ascii="標楷體" w:eastAsia="標楷體" w:hAnsi="標楷體" w:cs="新細明體"/>
                <w:szCs w:val="24"/>
              </w:rPr>
            </w:pPr>
            <w:r w:rsidRPr="00500199">
              <w:rPr>
                <w:rFonts w:ascii="標楷體" w:eastAsia="標楷體" w:hAnsi="標楷體" w:cs="新細明體" w:hint="eastAsia"/>
                <w:szCs w:val="24"/>
              </w:rPr>
              <w:t>本府後續將依據行政院定自108年2月1日施行「水利法」部分條文(逕流分擔與出流管制專章)規定，辦理出流管制計畫書及規劃書審查，以落實出</w:t>
            </w:r>
            <w:r w:rsidRPr="00500199">
              <w:rPr>
                <w:rFonts w:ascii="標楷體" w:eastAsia="標楷體" w:hAnsi="標楷體" w:cs="新細明體" w:hint="eastAsia"/>
                <w:szCs w:val="24"/>
              </w:rPr>
              <w:lastRenderedPageBreak/>
              <w:t>流管制精神。</w:t>
            </w:r>
          </w:p>
          <w:p w:rsidR="002B68BA" w:rsidRPr="00E53E0A" w:rsidRDefault="00A35608" w:rsidP="00D14BF9">
            <w:pPr>
              <w:pStyle w:val="a9"/>
              <w:numPr>
                <w:ilvl w:val="0"/>
                <w:numId w:val="44"/>
              </w:numPr>
              <w:ind w:leftChars="0"/>
              <w:rPr>
                <w:rFonts w:ascii="標楷體" w:eastAsia="標楷體" w:hAnsi="標楷體" w:cs="新細明體"/>
                <w:szCs w:val="24"/>
              </w:rPr>
            </w:pPr>
            <w:r w:rsidRPr="00500199">
              <w:rPr>
                <w:rFonts w:ascii="標楷體" w:eastAsia="標楷體" w:hAnsi="標楷體" w:cs="新細明體" w:hint="eastAsia"/>
                <w:szCs w:val="24"/>
              </w:rPr>
              <w:t>依據水土保持法相關法令、水土保持技術規範規定，山坡地開發皆要求於開發基地內設置滯洪設施。</w:t>
            </w:r>
          </w:p>
          <w:p w:rsidR="00E53E0A" w:rsidRDefault="00DF66AC" w:rsidP="00E53E0A">
            <w:pPr>
              <w:ind w:left="1"/>
              <w:rPr>
                <w:rFonts w:ascii="標楷體" w:eastAsia="標楷體" w:hAnsi="標楷體" w:cs="新細明體"/>
                <w:szCs w:val="24"/>
              </w:rPr>
            </w:pPr>
            <w:r w:rsidRPr="00E53E0A">
              <w:rPr>
                <w:rFonts w:ascii="標楷體" w:eastAsia="標楷體" w:cs="標楷體" w:hint="eastAsia"/>
                <w:b/>
                <w:szCs w:val="24"/>
                <w:u w:val="single"/>
                <w:lang w:val="zh-TW"/>
              </w:rPr>
              <w:t>金門縣政府</w:t>
            </w:r>
            <w:r w:rsidRPr="00E53E0A">
              <w:rPr>
                <w:rFonts w:ascii="標楷體" w:eastAsia="標楷體" w:hAnsi="標楷體" w:cs="新細明體" w:hint="eastAsia"/>
                <w:szCs w:val="24"/>
              </w:rPr>
              <w:t>：</w:t>
            </w:r>
          </w:p>
          <w:p w:rsidR="00E53E0A" w:rsidRDefault="00DF66AC" w:rsidP="00E53E0A">
            <w:pPr>
              <w:ind w:left="1"/>
              <w:rPr>
                <w:rFonts w:ascii="標楷體" w:eastAsia="標楷體" w:hAnsi="標楷體" w:cs="新細明體"/>
                <w:szCs w:val="24"/>
              </w:rPr>
            </w:pPr>
            <w:r w:rsidRPr="00E53E0A">
              <w:rPr>
                <w:rFonts w:ascii="標楷體" w:eastAsia="標楷體" w:hAnsi="標楷體" w:cs="新細明體" w:hint="eastAsia"/>
                <w:szCs w:val="24"/>
              </w:rPr>
              <w:t>目前係參照中央訂定之相關規定檢核本縣轄內開發案件及擬辦理之工程，並以</w:t>
            </w:r>
            <w:r w:rsidRPr="00E53E0A">
              <w:rPr>
                <w:rFonts w:ascii="標楷體" w:eastAsia="標楷體" w:hAnsi="標楷體" w:hint="eastAsia"/>
              </w:rPr>
              <w:t>逕流分擔與出流管制原則加強管制</w:t>
            </w:r>
            <w:r w:rsidRPr="00E53E0A">
              <w:rPr>
                <w:rFonts w:ascii="標楷體" w:eastAsia="標楷體" w:hAnsi="標楷體" w:cs="新細明體" w:hint="eastAsia"/>
                <w:szCs w:val="24"/>
              </w:rPr>
              <w:t>。</w:t>
            </w:r>
          </w:p>
          <w:p w:rsidR="00E53E0A" w:rsidRDefault="00225C7E" w:rsidP="00E53E0A">
            <w:pPr>
              <w:ind w:left="1"/>
              <w:rPr>
                <w:rFonts w:ascii="標楷體" w:eastAsia="標楷體" w:cs="標楷體"/>
                <w:lang w:val="zh-TW"/>
              </w:rPr>
            </w:pPr>
            <w:r w:rsidRPr="00E53E0A">
              <w:rPr>
                <w:rFonts w:ascii="標楷體" w:eastAsia="標楷體" w:hAnsi="標楷體" w:hint="eastAsia"/>
                <w:b/>
                <w:u w:val="single"/>
              </w:rPr>
              <w:t>臺</w:t>
            </w:r>
            <w:r w:rsidRPr="00E53E0A">
              <w:rPr>
                <w:rFonts w:ascii="標楷體" w:eastAsia="標楷體" w:cs="標楷體" w:hint="eastAsia"/>
                <w:b/>
                <w:u w:val="single"/>
                <w:lang w:val="zh-TW"/>
              </w:rPr>
              <w:t>北市</w:t>
            </w:r>
            <w:r w:rsidRPr="00E53E0A">
              <w:rPr>
                <w:rFonts w:ascii="標楷體" w:eastAsia="標楷體" w:hAnsi="標楷體" w:hint="eastAsia"/>
                <w:b/>
                <w:u w:val="single"/>
              </w:rPr>
              <w:t>政府</w:t>
            </w:r>
            <w:r w:rsidRPr="00E53E0A">
              <w:rPr>
                <w:rFonts w:ascii="標楷體" w:eastAsia="標楷體" w:cs="標楷體" w:hint="eastAsia"/>
                <w:lang w:val="zh-TW"/>
              </w:rPr>
              <w:t>:</w:t>
            </w:r>
          </w:p>
          <w:p w:rsidR="00225C7E" w:rsidRPr="00E53E0A" w:rsidRDefault="00225C7E" w:rsidP="00E53E0A">
            <w:pPr>
              <w:ind w:left="1"/>
            </w:pPr>
            <w:r w:rsidRPr="00E53E0A">
              <w:rPr>
                <w:rFonts w:ascii="標楷體" w:eastAsia="標楷體" w:hAnsi="標楷體" w:hint="eastAsia"/>
              </w:rPr>
              <w:t>本府工務局水利工程處於民國102年訂定發布「臺北市基地開發排入雨水下水道逕流量標準」，要求本市公私部門於建物新建、增建、改建時應依「臺北市基地開發排入雨水下水道逕流量標準」設置之雨水流出抑制設施，須依照本府水利工程處於民國101年訂定發布「</w:t>
            </w:r>
            <w:hyperlink r:id="rId10" w:tgtFrame="_top" w:history="1">
              <w:r w:rsidRPr="00E53E0A">
                <w:rPr>
                  <w:rStyle w:val="ab"/>
                  <w:rFonts w:ascii="標楷體" w:eastAsia="標楷體" w:hAnsi="標楷體" w:hint="eastAsia"/>
                  <w:color w:val="auto"/>
                </w:rPr>
                <w:t>臺北市雨水下水道相關設施及用戶排水設備審查及查驗要點</w:t>
              </w:r>
            </w:hyperlink>
            <w:r w:rsidRPr="00E53E0A">
              <w:rPr>
                <w:rFonts w:ascii="標楷體" w:eastAsia="標楷體" w:hAnsi="標楷體" w:hint="eastAsia"/>
              </w:rPr>
              <w:t>」</w:t>
            </w:r>
            <w:r w:rsidR="00C00FB5" w:rsidRPr="00E53E0A">
              <w:rPr>
                <w:rFonts w:ascii="標楷體" w:eastAsia="標楷體" w:hAnsi="標楷體" w:hint="eastAsia"/>
              </w:rPr>
              <w:t>辦理，另建管處審查建築執照時，加註列管應於基礎版勘驗前經本府工務局水利工程處審查核可，並於屋頂版勘驗前提報「排水計畫自主檢查紀錄表」至水利工程處</w:t>
            </w:r>
            <w:r w:rsidRPr="00E53E0A">
              <w:rPr>
                <w:rFonts w:ascii="標楷體" w:eastAsia="標楷體" w:hAnsi="標楷體" w:hint="eastAsia"/>
              </w:rPr>
              <w:t>。</w:t>
            </w:r>
          </w:p>
          <w:p w:rsidR="002C1581" w:rsidRPr="00E53E0A" w:rsidRDefault="002C1581" w:rsidP="00225C7E">
            <w:pPr>
              <w:ind w:left="1"/>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本府將依水利署規定辦理。</w:t>
            </w:r>
          </w:p>
          <w:p w:rsidR="00663C13" w:rsidRPr="00E53E0A" w:rsidRDefault="00663C13" w:rsidP="00225C7E">
            <w:pPr>
              <w:ind w:left="1"/>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配合辦理</w:t>
            </w:r>
          </w:p>
          <w:p w:rsidR="00E53E0A" w:rsidRDefault="000A4A65" w:rsidP="00225C7E">
            <w:pPr>
              <w:ind w:left="1"/>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663C13" w:rsidRPr="00E53E0A" w:rsidRDefault="00A87F1E" w:rsidP="00225C7E">
            <w:pPr>
              <w:ind w:left="1"/>
              <w:rPr>
                <w:rFonts w:ascii="標楷體" w:eastAsia="標楷體" w:cs="標楷體"/>
                <w:szCs w:val="24"/>
                <w:lang w:val="zh-TW"/>
              </w:rPr>
            </w:pPr>
            <w:r w:rsidRPr="00E53E0A">
              <w:rPr>
                <w:rFonts w:ascii="標楷體" w:eastAsia="標楷體" w:hAnsi="標楷體" w:cs="新細明體" w:hint="eastAsia"/>
                <w:szCs w:val="24"/>
              </w:rPr>
              <w:t>各項土地開發及興辦事業等，皆須依據「出流管制計畫書與規劃書審核監督及免辦認定辦法」規定，提送出流管制計畫書及規劃書予本府水利局審查，以符合水利法等規定。</w:t>
            </w:r>
          </w:p>
          <w:p w:rsidR="00E53E0A" w:rsidRDefault="003909A3" w:rsidP="00225C7E">
            <w:pPr>
              <w:ind w:left="1"/>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p>
          <w:p w:rsidR="00663C13" w:rsidRPr="00E53E0A" w:rsidRDefault="003909A3" w:rsidP="00225C7E">
            <w:pPr>
              <w:ind w:left="1"/>
              <w:rPr>
                <w:rFonts w:ascii="標楷體" w:eastAsia="標楷體" w:hAnsi="標楷體" w:cs="新細明體"/>
                <w:szCs w:val="24"/>
              </w:rPr>
            </w:pPr>
            <w:r w:rsidRPr="00E53E0A">
              <w:rPr>
                <w:rFonts w:ascii="標楷體" w:eastAsia="標楷體" w:hAnsi="標楷體" w:cs="新細明體" w:hint="eastAsia"/>
                <w:szCs w:val="24"/>
              </w:rPr>
              <w:t>各項土地開發案件面積達2公頃以上,均要求提出排水計畫書送本府審查。</w:t>
            </w:r>
          </w:p>
          <w:p w:rsidR="00E53E0A" w:rsidRDefault="007A2E4C" w:rsidP="00225C7E">
            <w:pPr>
              <w:ind w:left="1"/>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p>
          <w:p w:rsidR="007A2E4C" w:rsidRPr="00E53E0A" w:rsidRDefault="007A2E4C" w:rsidP="00225C7E">
            <w:pPr>
              <w:ind w:left="1"/>
              <w:rPr>
                <w:rFonts w:ascii="標楷體" w:eastAsia="標楷體" w:hAnsi="標楷體" w:cs="新細明體"/>
                <w:szCs w:val="24"/>
              </w:rPr>
            </w:pPr>
            <w:r w:rsidRPr="00E53E0A">
              <w:rPr>
                <w:rFonts w:ascii="標楷體" w:eastAsia="標楷體" w:hAnsi="標楷體" w:cs="新細明體" w:hint="eastAsia"/>
                <w:szCs w:val="24"/>
              </w:rPr>
              <w:t>依據經濟部修訂之興辦事業審議程序及各類排水規畫納入出流管制簡核相關規定辦理。</w:t>
            </w:r>
          </w:p>
          <w:p w:rsidR="00E53E0A" w:rsidRDefault="00D97DA1" w:rsidP="00B81C6D">
            <w:pPr>
              <w:ind w:left="1"/>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B81C6D" w:rsidRPr="00E53E0A" w:rsidRDefault="00D97DA1" w:rsidP="00B81C6D">
            <w:pPr>
              <w:ind w:left="1"/>
              <w:rPr>
                <w:rFonts w:ascii="標楷體" w:eastAsia="標楷體" w:hAnsi="標楷體" w:cs="新細明體"/>
                <w:szCs w:val="24"/>
              </w:rPr>
            </w:pPr>
            <w:r w:rsidRPr="00E53E0A">
              <w:rPr>
                <w:rFonts w:ascii="標楷體" w:eastAsia="標楷體" w:hAnsi="標楷體" w:cs="新細明體" w:hint="eastAsia"/>
                <w:szCs w:val="24"/>
              </w:rPr>
              <w:t>配合行政院於108年1月31日函示水利法83條增修「逕流分擔及出流管制」等條文且定至108年2月1日實行，原「桃園市政府排水計畫書審查作業要點」及「桃園市排水計畫書審查收費標準」現正簽辦廢止程序，另自108年2月19日經濟部公告實施水利法相關子法起，水務局已要求申請人需依出流管制規劃書及計畫書格式及審查標準提送報告書，且出流管制計畫書及規劃書之收費標準亦採用水利署公告審查收費標準執行。</w:t>
            </w:r>
          </w:p>
          <w:p w:rsidR="00B81C6D" w:rsidRPr="00E53E0A" w:rsidRDefault="00B81C6D" w:rsidP="00B81C6D">
            <w:pPr>
              <w:ind w:left="1"/>
              <w:rPr>
                <w:rFonts w:ascii="標楷體" w:eastAsia="標楷體" w:hAnsi="標楷體" w:cs="新細明體"/>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w:t>
            </w:r>
          </w:p>
          <w:p w:rsidR="00B81C6D" w:rsidRPr="00E53E0A" w:rsidRDefault="00E53E0A" w:rsidP="00B81C6D">
            <w:pPr>
              <w:ind w:left="1"/>
              <w:rPr>
                <w:rFonts w:ascii="標楷體" w:eastAsia="標楷體" w:hAnsi="標楷體" w:cs="新細明體"/>
                <w:szCs w:val="24"/>
              </w:rPr>
            </w:pPr>
            <w:r>
              <w:rPr>
                <w:rFonts w:ascii="標楷體" w:eastAsia="標楷體" w:hAnsi="標楷體" w:cs="新細明體" w:hint="eastAsia"/>
                <w:kern w:val="0"/>
                <w:szCs w:val="24"/>
              </w:rPr>
              <w:t>一、</w:t>
            </w:r>
            <w:r w:rsidR="00B81C6D" w:rsidRPr="00E53E0A">
              <w:rPr>
                <w:rFonts w:ascii="標楷體" w:eastAsia="標楷體" w:hAnsi="標楷體" w:cs="新細明體" w:hint="eastAsia"/>
                <w:kern w:val="0"/>
                <w:szCs w:val="24"/>
              </w:rPr>
              <w:t xml:space="preserve">配合經濟部及內政部相關規定辦理 </w:t>
            </w:r>
          </w:p>
          <w:p w:rsidR="00B81C6D" w:rsidRPr="00E53E0A" w:rsidRDefault="00E53E0A" w:rsidP="00B81C6D">
            <w:pPr>
              <w:ind w:left="1"/>
              <w:rPr>
                <w:rFonts w:ascii="標楷體" w:eastAsia="標楷體" w:hAnsi="標楷體" w:cs="新細明體"/>
                <w:szCs w:val="24"/>
              </w:rPr>
            </w:pPr>
            <w:r>
              <w:rPr>
                <w:rFonts w:ascii="標楷體" w:eastAsia="標楷體" w:hAnsi="標楷體" w:cs="新細明體" w:hint="eastAsia"/>
                <w:kern w:val="0"/>
                <w:szCs w:val="24"/>
              </w:rPr>
              <w:t>二、</w:t>
            </w:r>
            <w:r w:rsidR="00B81C6D" w:rsidRPr="00E53E0A">
              <w:rPr>
                <w:rFonts w:ascii="標楷體" w:eastAsia="標楷體" w:hAnsi="標楷體" w:cs="新細明體" w:hint="eastAsia"/>
                <w:kern w:val="0"/>
                <w:szCs w:val="24"/>
              </w:rPr>
              <w:t>辦理水土保持計畫審查相關排水規劃應符合相關規範並納入出流管制加強檢核，以符合下游排水設施之承容量。</w:t>
            </w:r>
          </w:p>
          <w:p w:rsidR="00F96CAD" w:rsidRPr="00E53E0A" w:rsidRDefault="00F96CAD" w:rsidP="00F96CAD">
            <w:pPr>
              <w:rPr>
                <w:rFonts w:ascii="標楷體" w:eastAsia="標楷體" w:hAnsi="標楷體" w:cs="新細明體"/>
                <w:szCs w:val="24"/>
              </w:rPr>
            </w:pPr>
            <w:r w:rsidRPr="00E53E0A">
              <w:rPr>
                <w:rFonts w:ascii="標楷體" w:eastAsia="標楷體" w:cs="標楷體" w:hint="eastAsia"/>
                <w:b/>
                <w:szCs w:val="24"/>
                <w:u w:val="single"/>
                <w:lang w:val="zh-TW"/>
              </w:rPr>
              <w:lastRenderedPageBreak/>
              <w:t>台東縣政府:</w:t>
            </w:r>
            <w:r w:rsidRPr="00E53E0A">
              <w:rPr>
                <w:rFonts w:ascii="標楷體" w:eastAsia="標楷體" w:hAnsi="標楷體" w:cs="新細明體" w:hint="eastAsia"/>
                <w:szCs w:val="24"/>
              </w:rPr>
              <w:t>本府依水利署頒布規定辦理。</w:t>
            </w:r>
          </w:p>
          <w:p w:rsidR="00E53E0A" w:rsidRDefault="00DC4A7B" w:rsidP="00225C7E">
            <w:pPr>
              <w:ind w:left="1"/>
              <w:rPr>
                <w:rFonts w:ascii="標楷體" w:eastAsia="標楷體" w:cs="標楷體"/>
                <w:b/>
                <w:szCs w:val="24"/>
                <w:u w:val="single"/>
                <w:lang w:val="zh-TW"/>
              </w:rPr>
            </w:pPr>
            <w:r w:rsidRPr="00E53E0A">
              <w:rPr>
                <w:rFonts w:ascii="標楷體" w:eastAsia="標楷體" w:cs="標楷體" w:hint="eastAsia"/>
                <w:b/>
                <w:szCs w:val="24"/>
                <w:u w:val="single"/>
                <w:lang w:val="zh-TW"/>
              </w:rPr>
              <w:t>彰化縣政府：</w:t>
            </w:r>
          </w:p>
          <w:p w:rsidR="00B81C6D" w:rsidRDefault="00DC4A7B" w:rsidP="00225C7E">
            <w:pPr>
              <w:ind w:left="1"/>
              <w:rPr>
                <w:rFonts w:ascii="標楷體" w:eastAsia="標楷體" w:hAnsi="標楷體" w:cs="新細明體"/>
                <w:szCs w:val="24"/>
              </w:rPr>
            </w:pPr>
            <w:r w:rsidRPr="00E53E0A">
              <w:rPr>
                <w:rFonts w:ascii="標楷體" w:eastAsia="標楷體" w:hAnsi="標楷體" w:cs="新細明體" w:hint="eastAsia"/>
                <w:szCs w:val="24"/>
              </w:rPr>
              <w:t>本府配合經濟部公告之「出流管制計畫書與規劃書審核監督及免辦認定辦法」規定，符合前開辦法第二條規定者均須提送計畫書或規劃書送本府審查。</w:t>
            </w:r>
          </w:p>
          <w:p w:rsidR="001D6C36" w:rsidRDefault="003C530C" w:rsidP="00225C7E">
            <w:pPr>
              <w:ind w:left="1"/>
              <w:rPr>
                <w:rFonts w:ascii="標楷體" w:eastAsia="標楷體" w:cs="標楷體" w:hint="eastAsia"/>
                <w:b/>
                <w:szCs w:val="24"/>
                <w:u w:val="single"/>
                <w:lang w:val="zh-TW"/>
              </w:rPr>
            </w:pPr>
            <w:r>
              <w:rPr>
                <w:rFonts w:ascii="標楷體" w:eastAsia="標楷體" w:cs="標楷體" w:hint="eastAsia"/>
                <w:b/>
                <w:szCs w:val="24"/>
                <w:u w:val="single"/>
                <w:lang w:val="zh-TW"/>
              </w:rPr>
              <w:t>屏東縣政府</w:t>
            </w:r>
            <w:r w:rsidRPr="001D6C36">
              <w:rPr>
                <w:rFonts w:ascii="標楷體" w:eastAsia="標楷體" w:cs="標楷體" w:hint="eastAsia"/>
                <w:b/>
                <w:szCs w:val="24"/>
                <w:lang w:val="zh-TW"/>
              </w:rPr>
              <w:t>：</w:t>
            </w:r>
          </w:p>
          <w:p w:rsidR="003C530C" w:rsidRPr="00E53E0A" w:rsidRDefault="001D6C36" w:rsidP="00225C7E">
            <w:pPr>
              <w:ind w:left="1"/>
              <w:rPr>
                <w:rFonts w:ascii="標楷體" w:eastAsia="標楷體" w:cs="標楷體"/>
                <w:szCs w:val="24"/>
              </w:rPr>
            </w:pPr>
            <w:r>
              <w:rPr>
                <w:rFonts w:ascii="標楷體" w:eastAsia="標楷體" w:hAnsi="標楷體" w:cs="新細明體" w:hint="eastAsia"/>
                <w:color w:val="000000"/>
                <w:szCs w:val="24"/>
              </w:rPr>
              <w:t>相關單位辦理土地開發及興辦事業等，要求依法提送相關排水規畫及計畫書予本府審查。</w:t>
            </w:r>
          </w:p>
        </w:tc>
        <w:tc>
          <w:tcPr>
            <w:tcW w:w="3969" w:type="dxa"/>
            <w:vAlign w:val="center"/>
          </w:tcPr>
          <w:p w:rsidR="005D1C24" w:rsidRPr="00E53E0A" w:rsidRDefault="005D1C24" w:rsidP="005D1C24">
            <w:pPr>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5D1C24" w:rsidRPr="00E53E0A" w:rsidRDefault="005D1C24" w:rsidP="005D1C24">
            <w:pPr>
              <w:ind w:left="2"/>
              <w:rPr>
                <w:rFonts w:ascii="Times New Roman" w:eastAsia="標楷體" w:hAnsi="Times New Roman"/>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r w:rsidRPr="00E53E0A">
              <w:rPr>
                <w:rFonts w:ascii="標楷體" w:eastAsia="標楷體" w:cs="標楷體"/>
                <w:szCs w:val="24"/>
                <w:lang w:val="zh-TW"/>
              </w:rPr>
              <w:t xml:space="preserve"> 配合辦理</w:t>
            </w:r>
            <w:r w:rsidRPr="00E53E0A">
              <w:rPr>
                <w:rFonts w:hint="eastAsia"/>
                <w:lang w:val="zh-TW"/>
              </w:rPr>
              <w:t>。</w:t>
            </w:r>
          </w:p>
          <w:p w:rsidR="005D1C24" w:rsidRPr="00E53E0A" w:rsidRDefault="005D1C24" w:rsidP="006F4773">
            <w:pPr>
              <w:rPr>
                <w:rFonts w:ascii="標楷體" w:eastAsia="標楷體" w:hAnsi="標楷體" w:cs="新細明體"/>
                <w:b/>
                <w:szCs w:val="24"/>
              </w:rPr>
            </w:pP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87625C" w:rsidRPr="00E53E0A" w:rsidRDefault="006F4773" w:rsidP="006F4773">
            <w:pPr>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009C6784" w:rsidRPr="00E53E0A">
              <w:rPr>
                <w:rFonts w:ascii="標楷體" w:eastAsia="標楷體" w:hAnsi="標楷體" w:cs="新細明體" w:hint="eastAsia"/>
                <w:szCs w:val="24"/>
              </w:rPr>
              <w:t>無須填列</w:t>
            </w:r>
            <w:r w:rsidRPr="00E53E0A">
              <w:rPr>
                <w:rFonts w:ascii="標楷體" w:eastAsia="標楷體" w:cs="標楷體" w:hint="eastAsia"/>
                <w:szCs w:val="24"/>
                <w:lang w:val="zh-TW"/>
              </w:rPr>
              <w:t>。</w:t>
            </w:r>
          </w:p>
          <w:p w:rsidR="00043506" w:rsidRPr="00E53E0A" w:rsidRDefault="00043506" w:rsidP="00043506">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：持續配合辦理</w:t>
            </w:r>
          </w:p>
          <w:p w:rsidR="00654589" w:rsidRPr="00E53E0A" w:rsidRDefault="00654589" w:rsidP="00043506">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r w:rsidRPr="00E53E0A">
              <w:rPr>
                <w:rFonts w:ascii="標楷體" w:eastAsia="標楷體" w:hAnsi="標楷體" w:cs="新細明體" w:hint="eastAsia"/>
                <w:szCs w:val="24"/>
              </w:rPr>
              <w:t>100%</w:t>
            </w:r>
          </w:p>
          <w:p w:rsidR="00DF66AC" w:rsidRPr="00E53E0A" w:rsidRDefault="00DF66AC" w:rsidP="00DF66AC">
            <w:pPr>
              <w:jc w:val="both"/>
              <w:rPr>
                <w:rFonts w:ascii="標楷體" w:eastAsia="標楷體" w:hAnsi="標楷體" w:cs="新細明體"/>
                <w:szCs w:val="24"/>
              </w:rPr>
            </w:pPr>
            <w:r w:rsidRPr="00E53E0A">
              <w:rPr>
                <w:rFonts w:ascii="Times New Roman" w:eastAsia="標楷體" w:hAnsi="Times New Roman" w:hint="eastAsia"/>
                <w:b/>
                <w:szCs w:val="24"/>
                <w:u w:val="single"/>
              </w:rPr>
              <w:t>金門縣政府</w:t>
            </w:r>
            <w:r w:rsidRPr="00E53E0A">
              <w:rPr>
                <w:rFonts w:ascii="標楷體" w:eastAsia="標楷體" w:hAnsi="標楷體" w:cs="新細明體" w:hint="eastAsia"/>
                <w:szCs w:val="24"/>
              </w:rPr>
              <w:t>:80%</w:t>
            </w:r>
          </w:p>
          <w:p w:rsidR="00DF66AC" w:rsidRPr="00E53E0A" w:rsidRDefault="003909A3" w:rsidP="00DF66AC">
            <w:pPr>
              <w:jc w:val="both"/>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7A2E4C" w:rsidRPr="00E53E0A" w:rsidRDefault="007A2E4C" w:rsidP="00DF66AC">
            <w:pPr>
              <w:jc w:val="both"/>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:30%</w:t>
            </w:r>
          </w:p>
          <w:p w:rsidR="00D55BE3" w:rsidRDefault="00D97DA1" w:rsidP="00DF66AC">
            <w:pPr>
              <w:jc w:val="both"/>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D97DA1" w:rsidRDefault="00D97DA1" w:rsidP="00DF66AC">
            <w:pPr>
              <w:jc w:val="both"/>
              <w:rPr>
                <w:rFonts w:ascii="標楷體" w:eastAsia="標楷體" w:hAnsi="標楷體" w:cs="新細明體" w:hint="eastAsia"/>
                <w:szCs w:val="24"/>
              </w:rPr>
            </w:pPr>
            <w:r w:rsidRPr="00E53E0A">
              <w:rPr>
                <w:rFonts w:ascii="標楷體" w:eastAsia="標楷體" w:hAnsi="標楷體" w:cs="新細明體" w:hint="eastAsia"/>
                <w:szCs w:val="24"/>
              </w:rPr>
              <w:t>配合行政院公告之出流管制辦法作業。</w:t>
            </w:r>
          </w:p>
          <w:p w:rsidR="00A35608" w:rsidRPr="00500199" w:rsidRDefault="00A35608" w:rsidP="00A35608">
            <w:pPr>
              <w:ind w:left="1"/>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p>
          <w:p w:rsidR="00A35608" w:rsidRPr="00A35608" w:rsidRDefault="00A35608" w:rsidP="00D14BF9">
            <w:pPr>
              <w:pStyle w:val="a9"/>
              <w:numPr>
                <w:ilvl w:val="0"/>
                <w:numId w:val="125"/>
              </w:numPr>
              <w:ind w:leftChars="0"/>
              <w:rPr>
                <w:rFonts w:ascii="標楷體" w:eastAsia="標楷體" w:hAnsi="標楷體" w:hint="eastAsia"/>
              </w:rPr>
            </w:pPr>
            <w:r w:rsidRPr="00500199">
              <w:rPr>
                <w:rFonts w:ascii="標楷體" w:eastAsia="標楷體" w:hAnsi="標楷體" w:cs="新細明體" w:hint="eastAsia"/>
                <w:szCs w:val="24"/>
              </w:rPr>
              <w:t>具體執行一：自101年迄今，本局已核定40件排水計畫書，未來將依出流管制計畫書與規劃書審核規定持續辦理。</w:t>
            </w:r>
          </w:p>
          <w:p w:rsidR="00A35608" w:rsidRPr="00A35608" w:rsidRDefault="00A35608" w:rsidP="00D14BF9">
            <w:pPr>
              <w:pStyle w:val="a9"/>
              <w:numPr>
                <w:ilvl w:val="0"/>
                <w:numId w:val="125"/>
              </w:numPr>
              <w:ind w:leftChars="0"/>
              <w:rPr>
                <w:rFonts w:ascii="標楷體" w:eastAsia="標楷體" w:hAnsi="標楷體"/>
              </w:rPr>
            </w:pPr>
            <w:r w:rsidRPr="00A35608">
              <w:rPr>
                <w:rFonts w:ascii="標楷體" w:eastAsia="標楷體" w:hAnsi="標楷體" w:cs="新細明體" w:hint="eastAsia"/>
                <w:szCs w:val="24"/>
              </w:rPr>
              <w:t>具體執行二：自101年迄今，本局已核定266件水土保持計畫</w:t>
            </w:r>
            <w:r w:rsidRPr="00A35608">
              <w:rPr>
                <w:rFonts w:ascii="標楷體" w:eastAsia="標楷體" w:hAnsi="標楷體" w:cs="新細明體" w:hint="eastAsia"/>
                <w:szCs w:val="24"/>
              </w:rPr>
              <w:lastRenderedPageBreak/>
              <w:t>書，未來將持續依規辦理。</w:t>
            </w:r>
          </w:p>
        </w:tc>
      </w:tr>
      <w:tr w:rsidR="00E53E0A" w:rsidRPr="00E53E0A" w:rsidTr="00C440B6">
        <w:trPr>
          <w:trHeight w:val="390"/>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lastRenderedPageBreak/>
              <w:t>3.</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推動逕流分擔與出流管制納入土地與建築管理等相關規定及制定審議規範</w:t>
            </w:r>
          </w:p>
        </w:tc>
        <w:tc>
          <w:tcPr>
            <w:tcW w:w="2835" w:type="dxa"/>
            <w:vAlign w:val="center"/>
          </w:tcPr>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推動逕流分擔與出流管制納入各目的事業主管機關就已開發及新開發土地之管理法規與行政規則。</w:t>
            </w:r>
          </w:p>
          <w:p w:rsidR="0087625C" w:rsidRPr="00E53E0A" w:rsidRDefault="0087625C" w:rsidP="00C440B6">
            <w:pPr>
              <w:ind w:left="362" w:hangingChars="151" w:hanging="362"/>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水利署將適時提供相關研究成果，並由各主管部會參酌修訂。</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主辦：內政部、農委會、環保署</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協辦：經濟部、水利署、營建署、地政司、交通部、公路總局、水保局、林務局、縣市政府</w:t>
            </w:r>
          </w:p>
        </w:tc>
        <w:tc>
          <w:tcPr>
            <w:tcW w:w="8363" w:type="dxa"/>
            <w:vAlign w:val="center"/>
          </w:tcPr>
          <w:p w:rsidR="00D87551" w:rsidRPr="00E53E0A" w:rsidRDefault="00D87551" w:rsidP="00D87551">
            <w:pPr>
              <w:rPr>
                <w:rFonts w:ascii="標楷體" w:eastAsia="標楷體" w:hAnsi="標楷體" w:cs="新細明體"/>
                <w:b/>
                <w:szCs w:val="24"/>
              </w:rPr>
            </w:pPr>
            <w:r w:rsidRPr="00E53E0A">
              <w:rPr>
                <w:rFonts w:ascii="標楷體" w:eastAsia="標楷體" w:hAnsi="標楷體" w:cs="新細明體" w:hint="eastAsia"/>
                <w:b/>
                <w:szCs w:val="24"/>
              </w:rPr>
              <w:t>主辦</w:t>
            </w:r>
          </w:p>
          <w:p w:rsidR="00D87551" w:rsidRPr="00E53E0A" w:rsidRDefault="00D87551" w:rsidP="00D87551">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14BF9">
            <w:pPr>
              <w:pStyle w:val="a9"/>
              <w:numPr>
                <w:ilvl w:val="0"/>
                <w:numId w:val="30"/>
              </w:numPr>
              <w:ind w:leftChars="0"/>
              <w:rPr>
                <w:rFonts w:ascii="標楷體" w:eastAsia="標楷體" w:hAnsi="標楷體" w:cs="新細明體"/>
                <w:szCs w:val="24"/>
              </w:rPr>
            </w:pPr>
            <w:r w:rsidRPr="00E53E0A">
              <w:rPr>
                <w:rFonts w:ascii="標楷體" w:eastAsia="標楷體" w:hAnsi="標楷體" w:cs="新細明體" w:hint="eastAsia"/>
                <w:szCs w:val="24"/>
              </w:rPr>
              <w:t>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已出席經濟部水利署召開「逕流分擔與出流管制」相關法規研商會議，並提供相關意見供參研彙辦。</w:t>
            </w:r>
          </w:p>
          <w:p w:rsidR="00D87551" w:rsidRPr="00E53E0A" w:rsidRDefault="00D87551" w:rsidP="00D14BF9">
            <w:pPr>
              <w:pStyle w:val="a9"/>
              <w:numPr>
                <w:ilvl w:val="0"/>
                <w:numId w:val="30"/>
              </w:numPr>
              <w:ind w:leftChars="0"/>
              <w:rPr>
                <w:rFonts w:ascii="標楷體" w:eastAsia="標楷體" w:hAnsi="標楷體" w:cs="新細明體"/>
                <w:szCs w:val="24"/>
              </w:rPr>
            </w:pPr>
            <w:r w:rsidRPr="00E53E0A">
              <w:rPr>
                <w:rFonts w:ascii="標楷體" w:eastAsia="標楷體" w:hAnsi="標楷體" w:cs="新細明體" w:hint="eastAsia"/>
                <w:szCs w:val="24"/>
              </w:rPr>
              <w:t>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業已增修相關法令規定，例如：修正「都市計畫法臺灣省施行細則」規定，土地使用管制要點應擬定排水逕流平衡、防災等相關管制事項規定；修正「都市計畫公共設施用地多目標使用辦法」規定，各類公共設施用地均得多目標作治水防洪設施使用，且開發後之排水逕流量不得超出興建前之排水逕流量；修正「都市計畫農業區變更使用審議規範」規定，申請變更使用之土地開發後，包含基地之各級集水區，應以</w:t>
            </w:r>
            <w:r w:rsidRPr="00E53E0A">
              <w:rPr>
                <w:rFonts w:ascii="標楷體" w:eastAsia="標楷體" w:hAnsi="標楷體" w:cs="新細明體"/>
                <w:szCs w:val="24"/>
              </w:rPr>
              <w:t>25</w:t>
            </w:r>
            <w:r w:rsidRPr="00E53E0A">
              <w:rPr>
                <w:rFonts w:ascii="標楷體" w:eastAsia="標楷體" w:hAnsi="標楷體" w:cs="新細明體" w:hint="eastAsia"/>
                <w:szCs w:val="24"/>
              </w:rPr>
              <w:t>年發生</w:t>
            </w:r>
            <w:r w:rsidRPr="00E53E0A">
              <w:rPr>
                <w:rFonts w:ascii="標楷體" w:eastAsia="標楷體" w:hAnsi="標楷體" w:cs="新細明體"/>
                <w:szCs w:val="24"/>
              </w:rPr>
              <w:t>1</w:t>
            </w:r>
            <w:r w:rsidRPr="00E53E0A">
              <w:rPr>
                <w:rFonts w:ascii="標楷體" w:eastAsia="標楷體" w:hAnsi="標楷體" w:cs="新細明體" w:hint="eastAsia"/>
                <w:szCs w:val="24"/>
              </w:rPr>
              <w:t>次暴雨產生對外排放逕流量總和，不得超出開發前之逕流量總和，並應以</w:t>
            </w:r>
            <w:r w:rsidRPr="00E53E0A">
              <w:rPr>
                <w:rFonts w:ascii="標楷體" w:eastAsia="標楷體" w:hAnsi="標楷體" w:cs="新細明體"/>
                <w:szCs w:val="24"/>
              </w:rPr>
              <w:t>100</w:t>
            </w:r>
            <w:r w:rsidRPr="00E53E0A">
              <w:rPr>
                <w:rFonts w:ascii="標楷體" w:eastAsia="標楷體" w:hAnsi="標楷體" w:cs="新細明體" w:hint="eastAsia"/>
                <w:szCs w:val="24"/>
              </w:rPr>
              <w:t>年發生</w:t>
            </w:r>
            <w:r w:rsidRPr="00E53E0A">
              <w:rPr>
                <w:rFonts w:ascii="標楷體" w:eastAsia="標楷體" w:hAnsi="標楷體" w:cs="新細明體"/>
                <w:szCs w:val="24"/>
              </w:rPr>
              <w:t>1</w:t>
            </w:r>
            <w:r w:rsidRPr="00E53E0A">
              <w:rPr>
                <w:rFonts w:ascii="標楷體" w:eastAsia="標楷體" w:hAnsi="標楷體" w:cs="新細明體" w:hint="eastAsia"/>
                <w:szCs w:val="24"/>
              </w:rPr>
              <w:t>次暴雨強度之計算標準提供滯洪設施，以阻絕因基地開發增加之逕流量。</w:t>
            </w:r>
          </w:p>
          <w:p w:rsidR="00D87551" w:rsidRPr="00E53E0A" w:rsidRDefault="00D87551" w:rsidP="00D14BF9">
            <w:pPr>
              <w:pStyle w:val="a9"/>
              <w:numPr>
                <w:ilvl w:val="0"/>
                <w:numId w:val="30"/>
              </w:numPr>
              <w:ind w:leftChars="0"/>
              <w:rPr>
                <w:rFonts w:ascii="標楷體" w:eastAsia="標楷體" w:hAnsi="標楷體" w:cs="新細明體"/>
                <w:szCs w:val="24"/>
              </w:rPr>
            </w:pPr>
            <w:r w:rsidRPr="00E53E0A">
              <w:rPr>
                <w:rFonts w:ascii="標楷體" w:eastAsia="標楷體" w:hAnsi="標楷體" w:cs="新細明體" w:hint="eastAsia"/>
                <w:szCs w:val="24"/>
              </w:rPr>
              <w:t>為降低建築開發衝擊造成河川及排水負擔，查經濟部</w:t>
            </w:r>
            <w:r w:rsidRPr="00E53E0A">
              <w:rPr>
                <w:rFonts w:ascii="標楷體" w:eastAsia="標楷體" w:hAnsi="標楷體" w:cs="新細明體"/>
                <w:szCs w:val="24"/>
              </w:rPr>
              <w:t>107.6.20</w:t>
            </w:r>
            <w:r w:rsidRPr="00E53E0A">
              <w:rPr>
                <w:rFonts w:ascii="標楷體" w:eastAsia="標楷體" w:hAnsi="標楷體" w:cs="新細明體" w:hint="eastAsia"/>
                <w:szCs w:val="24"/>
              </w:rPr>
              <w:t>已修正水利法，增訂第</w:t>
            </w:r>
            <w:r w:rsidRPr="00E53E0A">
              <w:rPr>
                <w:rFonts w:ascii="標楷體" w:eastAsia="標楷體" w:hAnsi="標楷體" w:cs="新細明體"/>
                <w:szCs w:val="24"/>
              </w:rPr>
              <w:t>83</w:t>
            </w:r>
            <w:r w:rsidRPr="00E53E0A">
              <w:rPr>
                <w:rFonts w:ascii="標楷體" w:eastAsia="標楷體" w:hAnsi="標楷體" w:cs="新細明體" w:hint="eastAsia"/>
                <w:szCs w:val="24"/>
              </w:rPr>
              <w:t>條之</w:t>
            </w:r>
            <w:r w:rsidRPr="00E53E0A">
              <w:rPr>
                <w:rFonts w:ascii="標楷體" w:eastAsia="標楷體" w:hAnsi="標楷體" w:cs="新細明體"/>
                <w:szCs w:val="24"/>
              </w:rPr>
              <w:t>13</w:t>
            </w:r>
            <w:r w:rsidRPr="00E53E0A">
              <w:rPr>
                <w:rFonts w:ascii="標楷體" w:eastAsia="標楷體" w:hAnsi="標楷體" w:cs="新細明體" w:hint="eastAsia"/>
                <w:szCs w:val="24"/>
              </w:rPr>
              <w:t>，有關新建或改建建築物應設透水、保水或滯洪設施，其適用範圍及容量標準，應參考建築法規，並由中央主管機關會同中央主管建築機關定之，本部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後續將配合經濟部研修訂定上開規定。</w:t>
            </w:r>
          </w:p>
          <w:p w:rsidR="00043506" w:rsidRPr="00E53E0A" w:rsidRDefault="00043506" w:rsidP="00E53E0A">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：俟水利署提供相關研究成果後，參酌修訂相關法規。</w:t>
            </w:r>
          </w:p>
          <w:p w:rsidR="006F4773" w:rsidRPr="00E53E0A" w:rsidRDefault="006F4773" w:rsidP="006F4773">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協辦</w:t>
            </w:r>
          </w:p>
          <w:p w:rsidR="00E53E0A" w:rsidRDefault="008B2C6C" w:rsidP="00043506">
            <w:pPr>
              <w:ind w:left="113" w:hangingChars="47" w:hanging="113"/>
              <w:rPr>
                <w:rFonts w:ascii="標楷體" w:eastAsia="標楷體" w:hAnsi="標楷體" w:cs="新細明體"/>
                <w:szCs w:val="24"/>
              </w:rPr>
            </w:pPr>
            <w:r w:rsidRPr="00E53E0A">
              <w:rPr>
                <w:rFonts w:ascii="標楷體" w:eastAsia="標楷體" w:hAnsi="標楷體" w:cs="新細明體" w:hint="eastAsia"/>
                <w:b/>
                <w:szCs w:val="24"/>
                <w:u w:val="single"/>
              </w:rPr>
              <w:t>內</w:t>
            </w:r>
            <w:r w:rsidRPr="00E53E0A">
              <w:rPr>
                <w:rFonts w:ascii="標楷體" w:eastAsia="標楷體" w:hAnsi="標楷體" w:cs="新細明體"/>
                <w:b/>
                <w:szCs w:val="24"/>
                <w:u w:val="single"/>
              </w:rPr>
              <w:t>政部</w:t>
            </w:r>
            <w:r w:rsidRPr="00E53E0A">
              <w:rPr>
                <w:rFonts w:ascii="標楷體" w:eastAsia="標楷體" w:hAnsi="標楷體" w:cs="新細明體" w:hint="eastAsia"/>
                <w:b/>
                <w:szCs w:val="24"/>
                <w:u w:val="single"/>
              </w:rPr>
              <w:t>地</w:t>
            </w:r>
            <w:r w:rsidRPr="00E53E0A">
              <w:rPr>
                <w:rFonts w:ascii="標楷體" w:eastAsia="標楷體" w:hAnsi="標楷體" w:cs="新細明體"/>
                <w:b/>
                <w:szCs w:val="24"/>
                <w:u w:val="single"/>
              </w:rPr>
              <w:t>政司</w:t>
            </w:r>
            <w:r w:rsidRPr="00E53E0A">
              <w:rPr>
                <w:rFonts w:ascii="標楷體" w:eastAsia="標楷體" w:hAnsi="標楷體" w:cs="新細明體" w:hint="eastAsia"/>
                <w:szCs w:val="24"/>
              </w:rPr>
              <w:t>:</w:t>
            </w:r>
          </w:p>
          <w:p w:rsidR="0087625C" w:rsidRPr="00E53E0A" w:rsidRDefault="008B2C6C" w:rsidP="00E53E0A">
            <w:pPr>
              <w:rPr>
                <w:rFonts w:ascii="標楷體" w:eastAsia="標楷體" w:hAnsi="標楷體" w:cs="新細明體"/>
                <w:szCs w:val="24"/>
              </w:rPr>
            </w:pPr>
            <w:r w:rsidRPr="00E53E0A">
              <w:rPr>
                <w:rFonts w:ascii="標楷體" w:eastAsia="標楷體" w:hAnsi="標楷體" w:cs="新細明體" w:hint="eastAsia"/>
                <w:szCs w:val="24"/>
              </w:rPr>
              <w:t>查水</w:t>
            </w:r>
            <w:r w:rsidRPr="00E53E0A">
              <w:rPr>
                <w:rFonts w:ascii="標楷體" w:eastAsia="標楷體" w:hAnsi="標楷體" w:cs="新細明體"/>
                <w:szCs w:val="24"/>
              </w:rPr>
              <w:t>利法業於</w:t>
            </w:r>
            <w:r w:rsidRPr="00E53E0A">
              <w:rPr>
                <w:rFonts w:ascii="標楷體" w:eastAsia="標楷體" w:hAnsi="標楷體" w:cs="新細明體" w:hint="eastAsia"/>
                <w:szCs w:val="24"/>
              </w:rPr>
              <w:t>107年6月2</w:t>
            </w:r>
            <w:r w:rsidRPr="00E53E0A">
              <w:rPr>
                <w:rFonts w:ascii="標楷體" w:eastAsia="標楷體" w:hAnsi="標楷體" w:cs="新細明體"/>
                <w:szCs w:val="24"/>
              </w:rPr>
              <w:t>0</w:t>
            </w:r>
            <w:r w:rsidRPr="00E53E0A">
              <w:rPr>
                <w:rFonts w:ascii="標楷體" w:eastAsia="標楷體" w:hAnsi="標楷體" w:cs="新細明體" w:hint="eastAsia"/>
                <w:szCs w:val="24"/>
              </w:rPr>
              <w:t>日增</w:t>
            </w:r>
            <w:r w:rsidRPr="00E53E0A">
              <w:rPr>
                <w:rFonts w:ascii="標楷體" w:eastAsia="標楷體" w:hAnsi="標楷體" w:cs="新細明體"/>
                <w:szCs w:val="24"/>
              </w:rPr>
              <w:t>訂第</w:t>
            </w:r>
            <w:r w:rsidRPr="00E53E0A">
              <w:rPr>
                <w:rFonts w:ascii="標楷體" w:eastAsia="標楷體" w:hAnsi="標楷體" w:cs="新細明體" w:hint="eastAsia"/>
                <w:szCs w:val="24"/>
              </w:rPr>
              <w:t>7章之1逕</w:t>
            </w:r>
            <w:r w:rsidRPr="00E53E0A">
              <w:rPr>
                <w:rFonts w:ascii="標楷體" w:eastAsia="標楷體" w:hAnsi="標楷體" w:cs="新細明體"/>
                <w:szCs w:val="24"/>
              </w:rPr>
              <w:t>流分擔與出流管制</w:t>
            </w:r>
            <w:r w:rsidRPr="00E53E0A">
              <w:rPr>
                <w:rFonts w:ascii="標楷體" w:eastAsia="標楷體" w:hAnsi="標楷體" w:cs="新細明體" w:hint="eastAsia"/>
                <w:szCs w:val="24"/>
              </w:rPr>
              <w:t>及增</w:t>
            </w:r>
            <w:r w:rsidRPr="00E53E0A">
              <w:rPr>
                <w:rFonts w:ascii="標楷體" w:eastAsia="標楷體" w:hAnsi="標楷體" w:cs="新細明體"/>
                <w:szCs w:val="24"/>
              </w:rPr>
              <w:t>訂相關條文</w:t>
            </w:r>
            <w:r w:rsidRPr="00E53E0A">
              <w:rPr>
                <w:rFonts w:ascii="標楷體" w:eastAsia="標楷體" w:hAnsi="標楷體" w:cs="新細明體" w:hint="eastAsia"/>
                <w:szCs w:val="24"/>
              </w:rPr>
              <w:t>，</w:t>
            </w:r>
            <w:r w:rsidRPr="00E53E0A">
              <w:rPr>
                <w:rFonts w:ascii="標楷體" w:eastAsia="標楷體" w:hAnsi="標楷體" w:cs="新細明體"/>
                <w:szCs w:val="24"/>
              </w:rPr>
              <w:t>經濟部</w:t>
            </w:r>
            <w:r w:rsidRPr="00E53E0A">
              <w:rPr>
                <w:rFonts w:ascii="標楷體" w:eastAsia="標楷體" w:hAnsi="標楷體" w:cs="新細明體" w:hint="eastAsia"/>
                <w:szCs w:val="24"/>
              </w:rPr>
              <w:t>刻</w:t>
            </w:r>
            <w:r w:rsidRPr="00E53E0A">
              <w:rPr>
                <w:rFonts w:ascii="標楷體" w:eastAsia="標楷體" w:hAnsi="標楷體" w:cs="新細明體"/>
                <w:szCs w:val="24"/>
              </w:rPr>
              <w:t>正研擬相關</w:t>
            </w:r>
            <w:r w:rsidRPr="00E53E0A">
              <w:rPr>
                <w:rFonts w:ascii="標楷體" w:eastAsia="標楷體" w:hAnsi="標楷體" w:cs="新細明體" w:hint="eastAsia"/>
                <w:szCs w:val="24"/>
              </w:rPr>
              <w:t>子</w:t>
            </w:r>
            <w:r w:rsidRPr="00E53E0A">
              <w:rPr>
                <w:rFonts w:ascii="標楷體" w:eastAsia="標楷體" w:hAnsi="標楷體" w:cs="新細明體"/>
                <w:szCs w:val="24"/>
              </w:rPr>
              <w:t>法，</w:t>
            </w:r>
            <w:r w:rsidRPr="00E53E0A">
              <w:rPr>
                <w:rFonts w:ascii="標楷體" w:eastAsia="標楷體" w:hAnsi="標楷體" w:cs="新細明體" w:hint="eastAsia"/>
                <w:szCs w:val="24"/>
              </w:rPr>
              <w:t>俟</w:t>
            </w:r>
            <w:r w:rsidRPr="00E53E0A">
              <w:rPr>
                <w:rFonts w:ascii="標楷體" w:eastAsia="標楷體" w:hAnsi="標楷體" w:cs="新細明體"/>
                <w:szCs w:val="24"/>
              </w:rPr>
              <w:t>相關子法確定後</w:t>
            </w:r>
            <w:r w:rsidRPr="00E53E0A">
              <w:rPr>
                <w:rFonts w:ascii="標楷體" w:eastAsia="標楷體" w:hAnsi="標楷體" w:cs="新細明體" w:hint="eastAsia"/>
                <w:szCs w:val="24"/>
              </w:rPr>
              <w:t>，</w:t>
            </w:r>
            <w:r w:rsidRPr="00E53E0A">
              <w:rPr>
                <w:rFonts w:ascii="標楷體" w:eastAsia="標楷體" w:hAnsi="標楷體" w:cs="新細明體"/>
                <w:szCs w:val="24"/>
              </w:rPr>
              <w:t>後續倘</w:t>
            </w:r>
            <w:r w:rsidRPr="00E53E0A">
              <w:rPr>
                <w:rFonts w:ascii="標楷體" w:eastAsia="標楷體" w:hAnsi="標楷體" w:cs="新細明體" w:hint="eastAsia"/>
                <w:szCs w:val="24"/>
              </w:rPr>
              <w:t>有</w:t>
            </w:r>
            <w:r w:rsidRPr="00E53E0A">
              <w:rPr>
                <w:rFonts w:ascii="標楷體" w:eastAsia="標楷體" w:hAnsi="標楷體" w:cs="新細明體"/>
                <w:szCs w:val="24"/>
              </w:rPr>
              <w:t>研修土地管</w:t>
            </w:r>
            <w:r w:rsidRPr="00E53E0A">
              <w:rPr>
                <w:rFonts w:ascii="標楷體" w:eastAsia="標楷體" w:hAnsi="標楷體" w:cs="新細明體" w:hint="eastAsia"/>
                <w:szCs w:val="24"/>
              </w:rPr>
              <w:t>制</w:t>
            </w:r>
            <w:r w:rsidRPr="00E53E0A">
              <w:rPr>
                <w:rFonts w:ascii="標楷體" w:eastAsia="標楷體" w:hAnsi="標楷體" w:cs="新細明體"/>
                <w:szCs w:val="24"/>
              </w:rPr>
              <w:t>相關</w:t>
            </w:r>
            <w:r w:rsidRPr="00E53E0A">
              <w:rPr>
                <w:rFonts w:ascii="標楷體" w:eastAsia="標楷體" w:hAnsi="標楷體" w:cs="新細明體" w:hint="eastAsia"/>
                <w:szCs w:val="24"/>
              </w:rPr>
              <w:t>法規之</w:t>
            </w:r>
            <w:r w:rsidRPr="00E53E0A">
              <w:rPr>
                <w:rFonts w:ascii="標楷體" w:eastAsia="標楷體" w:hAnsi="標楷體" w:cs="新細明體"/>
                <w:szCs w:val="24"/>
              </w:rPr>
              <w:t>必要，本司再行配合研處。</w:t>
            </w:r>
          </w:p>
          <w:p w:rsidR="006F4773" w:rsidRPr="00E53E0A" w:rsidRDefault="006F4773" w:rsidP="008B2C6C">
            <w:pPr>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配合上位法規辦理。</w:t>
            </w:r>
          </w:p>
          <w:p w:rsidR="00E53E0A" w:rsidRDefault="00654589" w:rsidP="008B2C6C">
            <w:pPr>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8B2C6C">
            <w:pPr>
              <w:rPr>
                <w:rFonts w:ascii="標楷體" w:eastAsia="標楷體" w:hAnsi="標楷體" w:cs="新細明體"/>
                <w:szCs w:val="24"/>
              </w:rPr>
            </w:pPr>
            <w:r w:rsidRPr="00E53E0A">
              <w:rPr>
                <w:rFonts w:ascii="標楷體" w:eastAsia="標楷體" w:hAnsi="標楷體" w:cs="新細明體" w:hint="eastAsia"/>
                <w:szCs w:val="24"/>
              </w:rPr>
              <w:t>水土保持法針對開發案之出流管制已訂有相關規定；另該法非屬土地之管理法規，爰無需就已開發及新開發之土地訂定相關規定。</w:t>
            </w:r>
          </w:p>
          <w:p w:rsidR="00AC1043" w:rsidRPr="00E53E0A" w:rsidRDefault="00AC1043" w:rsidP="008B2C6C">
            <w:pPr>
              <w:rPr>
                <w:rFonts w:ascii="標楷體" w:eastAsia="標楷體" w:cs="標楷體"/>
                <w:szCs w:val="24"/>
                <w:lang w:val="zh-TW"/>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尚無本局配合事項。</w:t>
            </w:r>
          </w:p>
          <w:p w:rsidR="0067318D" w:rsidRPr="00E53E0A" w:rsidRDefault="0067318D" w:rsidP="008B2C6C">
            <w:pPr>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2B68BA" w:rsidP="008B2C6C">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D14BF9">
            <w:pPr>
              <w:pStyle w:val="a9"/>
              <w:numPr>
                <w:ilvl w:val="0"/>
                <w:numId w:val="45"/>
              </w:numPr>
              <w:ind w:leftChars="0"/>
              <w:rPr>
                <w:rFonts w:ascii="標楷體" w:eastAsia="標楷體" w:hAnsi="標楷體" w:cs="新細明體"/>
                <w:szCs w:val="24"/>
              </w:rPr>
            </w:pPr>
            <w:r w:rsidRPr="00500199">
              <w:rPr>
                <w:rFonts w:ascii="標楷體" w:eastAsia="標楷體" w:hAnsi="標楷體" w:cs="新細明體" w:hint="eastAsia"/>
                <w:szCs w:val="24"/>
              </w:rPr>
              <w:lastRenderedPageBreak/>
              <w:t>「都市計畫法臺中市施行自治條例」第49條規定(略以)：「…擬定細部計畫時，應於都市計畫書中訂定使用分區管制事項；前項使用分區管制事項，應包括…排水逕流平衡及其他管制事項…。」。</w:t>
            </w:r>
          </w:p>
          <w:p w:rsidR="002B68BA" w:rsidRPr="00E53E0A" w:rsidRDefault="00A35608" w:rsidP="00D14BF9">
            <w:pPr>
              <w:pStyle w:val="a9"/>
              <w:numPr>
                <w:ilvl w:val="0"/>
                <w:numId w:val="45"/>
              </w:numPr>
              <w:ind w:leftChars="0"/>
              <w:rPr>
                <w:rFonts w:ascii="標楷體" w:eastAsia="標楷體" w:hAnsi="標楷體" w:cs="新細明體"/>
                <w:szCs w:val="24"/>
              </w:rPr>
            </w:pPr>
            <w:r w:rsidRPr="00500199">
              <w:rPr>
                <w:rFonts w:ascii="標楷體" w:eastAsia="標楷體" w:hAnsi="標楷體" w:cs="新細明體" w:hint="eastAsia"/>
                <w:szCs w:val="24"/>
              </w:rPr>
              <w:t>都市計畫區土地使用管制要點已訂定建蔽率、開挖率、基地1/2面積應綠化等，另建築技術規則亦有綠建築專章規範基地保水、最小綠化面積等，以提升基地保水與滲透性。</w:t>
            </w:r>
          </w:p>
          <w:p w:rsidR="00E53E0A" w:rsidRDefault="00225C7E" w:rsidP="00225C7E">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25C7E" w:rsidRPr="00E53E0A" w:rsidRDefault="00BB2986" w:rsidP="00225C7E">
            <w:pPr>
              <w:rPr>
                <w:rFonts w:ascii="標楷體" w:eastAsia="標楷體" w:hAnsi="標楷體"/>
              </w:rPr>
            </w:pPr>
            <w:r w:rsidRPr="00E53E0A">
              <w:rPr>
                <w:rFonts w:ascii="標楷體" w:eastAsia="標楷體" w:hAnsi="標楷體" w:hint="eastAsia"/>
              </w:rPr>
              <w:t>本府工務局水利工程處於民國102年訂定發布「臺北市基地開發排入雨水下水道逕流量標準」，要求本市公私部門於建物新建、增建、改建時應依「臺北市基地開發排入雨水下水道逕流量標準」設置之雨水流出抑制設施，須依照本府本府水利工程處於民國101年訂定發布「</w:t>
            </w:r>
            <w:hyperlink r:id="rId11" w:tgtFrame="_top" w:history="1">
              <w:r w:rsidRPr="00E53E0A">
                <w:rPr>
                  <w:rStyle w:val="ab"/>
                  <w:rFonts w:ascii="標楷體" w:eastAsia="標楷體" w:hAnsi="標楷體" w:hint="eastAsia"/>
                  <w:color w:val="auto"/>
                </w:rPr>
                <w:t>臺北市雨水下水道相關設施及用戶排水設備審查及查驗要點</w:t>
              </w:r>
            </w:hyperlink>
            <w:r w:rsidRPr="00E53E0A">
              <w:rPr>
                <w:rFonts w:ascii="標楷體" w:eastAsia="標楷體" w:hAnsi="標楷體" w:hint="eastAsia"/>
              </w:rPr>
              <w:t>」</w:t>
            </w:r>
            <w:r w:rsidRPr="00E53E0A">
              <w:rPr>
                <w:rFonts w:ascii="標楷體" w:eastAsia="標楷體" w:hAnsi="標楷體" w:cs="標楷體" w:hint="eastAsia"/>
              </w:rPr>
              <w:t>辦理，另建管處審查建築執照時，加註列管應於基礎版勘驗前經本府工務局水利工程處審查核可，並於屋頂版勘驗前提報「排水計畫自主檢查紀錄表」至水利工程處</w:t>
            </w:r>
            <w:r w:rsidR="00225C7E" w:rsidRPr="00E53E0A">
              <w:rPr>
                <w:rFonts w:ascii="標楷體" w:eastAsia="標楷體" w:hAnsi="標楷體" w:hint="eastAsia"/>
              </w:rPr>
              <w:t>。</w:t>
            </w:r>
          </w:p>
          <w:p w:rsidR="002C1581" w:rsidRPr="00E53E0A" w:rsidRDefault="002C1581" w:rsidP="00225C7E">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本府將依水利署規定辦理。</w:t>
            </w:r>
          </w:p>
          <w:p w:rsidR="00663C13" w:rsidRPr="00E53E0A" w:rsidRDefault="00663C13" w:rsidP="00225C7E">
            <w:pPr>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配合上級機關修訂法規後依規辦理</w:t>
            </w:r>
          </w:p>
          <w:p w:rsidR="00663C13" w:rsidRPr="00E53E0A" w:rsidRDefault="000A4A65" w:rsidP="00225C7E">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0A4A65" w:rsidRPr="00E53E0A" w:rsidRDefault="000A4A65" w:rsidP="00D14BF9">
            <w:pPr>
              <w:pStyle w:val="a9"/>
              <w:numPr>
                <w:ilvl w:val="0"/>
                <w:numId w:val="94"/>
              </w:numPr>
              <w:ind w:leftChars="0"/>
              <w:rPr>
                <w:rFonts w:ascii="標楷體" w:eastAsia="標楷體" w:hAnsi="標楷體" w:cs="新細明體"/>
                <w:szCs w:val="24"/>
              </w:rPr>
            </w:pPr>
            <w:r w:rsidRPr="00E53E0A">
              <w:rPr>
                <w:rFonts w:ascii="標楷體" w:eastAsia="標楷體" w:hAnsi="標楷體" w:cs="新細明體" w:hint="eastAsia"/>
                <w:szCs w:val="24"/>
              </w:rPr>
              <w:t>因應內政部「海綿城市」理念及市府「總合治水」政策，高市府自101年率先全國推行較中央綠建築基準更嚴格之「高雄市綠建築自治條例」，藉由屋頂綠化、雨水貯集設施等強制及獎勵規定，透過法制面規定，使本市建築物發揮基地收納自身雨水的「微滯洪池」概念。</w:t>
            </w:r>
          </w:p>
          <w:p w:rsidR="000A4A65" w:rsidRPr="00E53E0A" w:rsidRDefault="000A4A65" w:rsidP="00D14BF9">
            <w:pPr>
              <w:pStyle w:val="a9"/>
              <w:numPr>
                <w:ilvl w:val="0"/>
                <w:numId w:val="94"/>
              </w:numPr>
              <w:ind w:leftChars="0"/>
              <w:rPr>
                <w:rFonts w:ascii="標楷體" w:eastAsia="標楷體" w:hAnsi="標楷體" w:cs="新細明體"/>
                <w:szCs w:val="24"/>
              </w:rPr>
            </w:pPr>
            <w:r w:rsidRPr="00E53E0A">
              <w:rPr>
                <w:rFonts w:ascii="標楷體" w:eastAsia="標楷體" w:hAnsi="標楷體" w:cs="新細明體" w:hint="eastAsia"/>
                <w:szCs w:val="24"/>
              </w:rPr>
              <w:t>城市中的排水系統緊急排放水流，滯洪池係因應大雨瞬時而設置，城市排水系統宣洩不及，給予洪水短暫停留的空間。而城市中除了公園空地外，建築物也扮演了重要的角色，有鑒於此，高雄啟動了高雄厝計畫，創設綠建築自治條例及高雄厝設計及鼓勵回饋辦法，創造屋頂綠化及建築基地微滯洪的設備，加強海綿城市雨水的容受力。</w:t>
            </w:r>
          </w:p>
          <w:p w:rsidR="000A4A65" w:rsidRPr="00E53E0A" w:rsidRDefault="003909A3" w:rsidP="00225C7E">
            <w:pPr>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配合相關法令之推動。</w:t>
            </w:r>
          </w:p>
          <w:p w:rsidR="00B81C6D" w:rsidRPr="00E53E0A" w:rsidRDefault="007A2E4C" w:rsidP="00B81C6D">
            <w:pPr>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依據水利署召開逕流分擔及出流管制相關草案會議辦理。</w:t>
            </w:r>
          </w:p>
          <w:p w:rsidR="00B81C6D" w:rsidRPr="00E53E0A" w:rsidRDefault="00B81C6D" w:rsidP="00225C7E">
            <w:pPr>
              <w:rPr>
                <w:rFonts w:ascii="標楷體" w:eastAsia="標楷體" w:hAnsi="標楷體" w:cs="新細明體"/>
                <w:kern w:val="0"/>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:配合經濟部相關規定辦理</w:t>
            </w:r>
          </w:p>
          <w:p w:rsidR="00F96CAD" w:rsidRPr="00E53E0A" w:rsidRDefault="00F96CAD" w:rsidP="00F96CAD">
            <w:pPr>
              <w:rPr>
                <w:rFonts w:ascii="標楷體" w:eastAsia="標楷體" w:hAnsi="標楷體" w:cs="新細明體"/>
                <w:szCs w:val="24"/>
              </w:rPr>
            </w:pPr>
            <w:r w:rsidRPr="00E53E0A">
              <w:rPr>
                <w:rFonts w:ascii="標楷體" w:eastAsia="標楷體" w:cs="標楷體" w:hint="eastAsia"/>
                <w:b/>
                <w:szCs w:val="24"/>
                <w:u w:val="single"/>
                <w:lang w:val="zh-TW"/>
              </w:rPr>
              <w:t>台東縣政府:</w:t>
            </w:r>
            <w:r w:rsidRPr="00E53E0A">
              <w:rPr>
                <w:rFonts w:ascii="標楷體" w:eastAsia="標楷體" w:hAnsi="標楷體" w:cs="新細明體" w:hint="eastAsia"/>
                <w:szCs w:val="24"/>
              </w:rPr>
              <w:t>本府依水利署頒布規定辦理。</w:t>
            </w:r>
          </w:p>
          <w:p w:rsidR="00F96CAD" w:rsidRDefault="00DC4A7B" w:rsidP="00225C7E">
            <w:pPr>
              <w:rPr>
                <w:rFonts w:ascii="標楷體" w:eastAsia="標楷體" w:hAnsi="標楷體" w:cs="新細明體"/>
                <w:szCs w:val="24"/>
              </w:rPr>
            </w:pPr>
            <w:r w:rsidRPr="00E53E0A">
              <w:rPr>
                <w:rFonts w:ascii="標楷體" w:eastAsia="標楷體" w:hAnsi="標楷體" w:cs="新細明體" w:hint="eastAsia"/>
                <w:b/>
                <w:szCs w:val="24"/>
                <w:u w:val="single"/>
              </w:rPr>
              <w:t>彰化縣政府</w:t>
            </w:r>
            <w:r w:rsidRPr="00E53E0A">
              <w:rPr>
                <w:rFonts w:ascii="標楷體" w:eastAsia="標楷體" w:hAnsi="標楷體" w:cs="新細明體" w:hint="eastAsia"/>
                <w:szCs w:val="24"/>
              </w:rPr>
              <w:t>：配合中央相關法之推動。</w:t>
            </w:r>
          </w:p>
          <w:p w:rsidR="003C530C" w:rsidRPr="00E53E0A" w:rsidRDefault="003C530C" w:rsidP="00225C7E">
            <w:pPr>
              <w:rPr>
                <w:rFonts w:ascii="標楷體" w:eastAsia="標楷體" w:hAnsi="標楷體" w:cs="新細明體"/>
                <w:szCs w:val="24"/>
              </w:rPr>
            </w:pPr>
            <w:r>
              <w:rPr>
                <w:rFonts w:ascii="標楷體" w:eastAsia="標楷體" w:cs="標楷體" w:hint="eastAsia"/>
                <w:b/>
                <w:szCs w:val="24"/>
                <w:u w:val="single"/>
                <w:lang w:val="zh-TW"/>
              </w:rPr>
              <w:t>屏東縣政府：</w:t>
            </w:r>
            <w:r w:rsidRPr="00027DEF">
              <w:rPr>
                <w:rFonts w:ascii="標楷體" w:eastAsia="標楷體" w:hAnsi="標楷體" w:cs="新細明體" w:hint="eastAsia"/>
                <w:szCs w:val="24"/>
              </w:rPr>
              <w:t>將</w:t>
            </w:r>
            <w:r w:rsidRPr="004364C4">
              <w:rPr>
                <w:rFonts w:ascii="標楷體" w:eastAsia="標楷體" w:hAnsi="標楷體" w:cs="新細明體" w:hint="eastAsia"/>
                <w:szCs w:val="24"/>
              </w:rPr>
              <w:t>配合</w:t>
            </w:r>
            <w:r w:rsidRPr="00027DEF">
              <w:rPr>
                <w:rFonts w:ascii="標楷體" w:eastAsia="標楷體" w:hAnsi="標楷體" w:cs="新細明體" w:hint="eastAsia"/>
                <w:szCs w:val="24"/>
              </w:rPr>
              <w:t>相</w:t>
            </w:r>
            <w:r w:rsidRPr="004364C4">
              <w:rPr>
                <w:rFonts w:ascii="標楷體" w:eastAsia="標楷體" w:hAnsi="標楷體" w:cs="新細明體" w:hint="eastAsia"/>
                <w:szCs w:val="24"/>
              </w:rPr>
              <w:t>關法令之推動。</w:t>
            </w:r>
          </w:p>
        </w:tc>
        <w:tc>
          <w:tcPr>
            <w:tcW w:w="3969" w:type="dxa"/>
            <w:vAlign w:val="center"/>
          </w:tcPr>
          <w:p w:rsidR="00043506" w:rsidRPr="00E53E0A" w:rsidRDefault="00043506" w:rsidP="006F4773">
            <w:pPr>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D87551" w:rsidRPr="00E53E0A" w:rsidRDefault="00D87551" w:rsidP="00D87551">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14BF9">
            <w:pPr>
              <w:pStyle w:val="a9"/>
              <w:numPr>
                <w:ilvl w:val="0"/>
                <w:numId w:val="31"/>
              </w:numPr>
              <w:ind w:leftChars="0"/>
              <w:rPr>
                <w:rFonts w:ascii="標楷體" w:eastAsia="標楷體" w:hAnsi="標楷體" w:cs="新細明體"/>
                <w:szCs w:val="24"/>
              </w:rPr>
            </w:pPr>
            <w:r w:rsidRPr="00E53E0A">
              <w:rPr>
                <w:rFonts w:ascii="標楷體" w:eastAsia="標楷體" w:hAnsi="標楷體" w:cs="新細明體" w:hint="eastAsia"/>
                <w:szCs w:val="24"/>
              </w:rPr>
              <w:t>具體執行情二、已完成。</w:t>
            </w:r>
          </w:p>
          <w:p w:rsidR="00D87551" w:rsidRPr="00D55BE3" w:rsidRDefault="00D87551" w:rsidP="00D14BF9">
            <w:pPr>
              <w:pStyle w:val="a9"/>
              <w:numPr>
                <w:ilvl w:val="0"/>
                <w:numId w:val="31"/>
              </w:numPr>
              <w:ind w:leftChars="0"/>
              <w:rPr>
                <w:rFonts w:ascii="標楷體" w:eastAsia="標楷體" w:hAnsi="標楷體" w:cs="新細明體"/>
                <w:szCs w:val="24"/>
              </w:rPr>
            </w:pPr>
            <w:r w:rsidRPr="00E53E0A">
              <w:rPr>
                <w:rFonts w:ascii="標楷體" w:eastAsia="標楷體" w:hAnsi="標楷體" w:cs="新細明體" w:hint="eastAsia"/>
                <w:szCs w:val="24"/>
              </w:rPr>
              <w:t>具體執行三、</w:t>
            </w:r>
            <w:r w:rsidRPr="00E53E0A">
              <w:rPr>
                <w:rFonts w:ascii="標楷體" w:eastAsia="標楷體" w:hAnsi="標楷體" w:cs="新細明體"/>
                <w:szCs w:val="24"/>
              </w:rPr>
              <w:t>配合經濟部，於107.10.3會同進行草案研商。</w:t>
            </w:r>
          </w:p>
          <w:p w:rsidR="00043506" w:rsidRPr="00E53E0A" w:rsidRDefault="00043506" w:rsidP="00043506">
            <w:pPr>
              <w:ind w:left="34" w:hangingChars="14" w:hanging="34"/>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：持續配合辦理</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rPr>
              <w:t>協辦</w:t>
            </w:r>
          </w:p>
          <w:p w:rsidR="006F4773" w:rsidRPr="00E53E0A" w:rsidRDefault="006F4773" w:rsidP="006F4773">
            <w:pPr>
              <w:rPr>
                <w:rFonts w:ascii="標楷體" w:eastAsia="標楷體" w:hAnsi="標楷體" w:cs="新細明體"/>
                <w:b/>
                <w:szCs w:val="24"/>
              </w:rPr>
            </w:pPr>
            <w:r w:rsidRPr="00E53E0A">
              <w:rPr>
                <w:rFonts w:ascii="標楷體" w:eastAsia="標楷體" w:hAnsi="標楷體" w:cs="新細明體" w:hint="eastAsia"/>
                <w:b/>
                <w:szCs w:val="24"/>
                <w:u w:val="single"/>
              </w:rPr>
              <w:t>內</w:t>
            </w:r>
            <w:r w:rsidRPr="00E53E0A">
              <w:rPr>
                <w:rFonts w:ascii="標楷體" w:eastAsia="標楷體" w:hAnsi="標楷體" w:cs="新細明體"/>
                <w:b/>
                <w:szCs w:val="24"/>
                <w:u w:val="single"/>
              </w:rPr>
              <w:t>政部</w:t>
            </w:r>
            <w:r w:rsidRPr="00E53E0A">
              <w:rPr>
                <w:rFonts w:ascii="標楷體" w:eastAsia="標楷體" w:hAnsi="標楷體" w:cs="新細明體" w:hint="eastAsia"/>
                <w:b/>
                <w:szCs w:val="24"/>
                <w:u w:val="single"/>
              </w:rPr>
              <w:t>地</w:t>
            </w:r>
            <w:r w:rsidRPr="00E53E0A">
              <w:rPr>
                <w:rFonts w:ascii="標楷體" w:eastAsia="標楷體" w:hAnsi="標楷體" w:cs="新細明體"/>
                <w:b/>
                <w:szCs w:val="24"/>
                <w:u w:val="single"/>
              </w:rPr>
              <w:t>政司</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配合辦理。</w:t>
            </w:r>
          </w:p>
          <w:p w:rsidR="0087625C" w:rsidRPr="00E53E0A" w:rsidRDefault="006F4773" w:rsidP="006F4773">
            <w:pPr>
              <w:rPr>
                <w:rFonts w:ascii="標楷體" w:eastAsia="標楷體" w:cs="標楷體"/>
                <w:szCs w:val="24"/>
                <w:lang w:val="zh-TW"/>
              </w:rPr>
            </w:pPr>
            <w:r w:rsidRPr="00E53E0A">
              <w:rPr>
                <w:rFonts w:ascii="標楷體" w:eastAsia="標楷體" w:hAnsi="標楷體" w:cs="新細明體" w:hint="eastAsia"/>
                <w:b/>
                <w:szCs w:val="24"/>
                <w:u w:val="single"/>
              </w:rPr>
              <w:t>公路總局</w:t>
            </w:r>
            <w:r w:rsidRPr="00E53E0A">
              <w:rPr>
                <w:rFonts w:ascii="標楷體" w:eastAsia="標楷體" w:hAnsi="標楷體" w:cs="新細明體" w:hint="eastAsia"/>
                <w:szCs w:val="24"/>
              </w:rPr>
              <w:t>:</w:t>
            </w:r>
            <w:r w:rsidR="009C6784" w:rsidRPr="00E53E0A">
              <w:rPr>
                <w:rFonts w:ascii="標楷體" w:eastAsia="標楷體" w:hAnsi="標楷體" w:cs="新細明體" w:hint="eastAsia"/>
                <w:szCs w:val="24"/>
              </w:rPr>
              <w:t>無須填列</w:t>
            </w:r>
            <w:r w:rsidRPr="00E53E0A">
              <w:rPr>
                <w:rFonts w:ascii="標楷體" w:eastAsia="標楷體" w:cs="標楷體" w:hint="eastAsia"/>
                <w:szCs w:val="24"/>
                <w:lang w:val="zh-TW"/>
              </w:rPr>
              <w:t>。</w:t>
            </w:r>
          </w:p>
          <w:p w:rsidR="00654589" w:rsidRPr="00E53E0A" w:rsidRDefault="00654589" w:rsidP="006F4773">
            <w:pPr>
              <w:rPr>
                <w:rFonts w:ascii="標楷體" w:eastAsia="標楷體" w:hAnsi="標楷體" w:cs="新細明體"/>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r w:rsidRPr="00E53E0A">
              <w:rPr>
                <w:rFonts w:ascii="標楷體" w:eastAsia="標楷體" w:hAnsi="標楷體" w:cs="新細明體" w:hint="eastAsia"/>
                <w:szCs w:val="24"/>
              </w:rPr>
              <w:t>100%</w:t>
            </w:r>
          </w:p>
          <w:p w:rsidR="003909A3" w:rsidRPr="00E53E0A" w:rsidRDefault="003909A3" w:rsidP="006F4773">
            <w:pPr>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7A2E4C" w:rsidRDefault="007A2E4C" w:rsidP="006F4773">
            <w:pPr>
              <w:rPr>
                <w:rFonts w:ascii="標楷體" w:eastAsia="標楷體" w:cs="標楷體" w:hint="eastAsia"/>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:30%</w:t>
            </w:r>
          </w:p>
          <w:p w:rsidR="00A35608" w:rsidRPr="00E53E0A" w:rsidRDefault="00A35608" w:rsidP="006F4773">
            <w:pPr>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自治條例及部分都市計畫轄區已納入規定，達成率100%。</w:t>
            </w:r>
          </w:p>
        </w:tc>
      </w:tr>
      <w:tr w:rsidR="00E53E0A" w:rsidRPr="00E53E0A" w:rsidTr="00C440B6">
        <w:trPr>
          <w:trHeight w:val="248"/>
        </w:trPr>
        <w:tc>
          <w:tcPr>
            <w:tcW w:w="1515" w:type="dxa"/>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hint="eastAsia"/>
                <w:b/>
                <w:sz w:val="32"/>
                <w:szCs w:val="32"/>
              </w:rPr>
              <w:lastRenderedPageBreak/>
              <w:t>二</w:t>
            </w:r>
          </w:p>
        </w:tc>
        <w:tc>
          <w:tcPr>
            <w:tcW w:w="19492" w:type="dxa"/>
            <w:gridSpan w:val="5"/>
          </w:tcPr>
          <w:p w:rsidR="0087625C" w:rsidRPr="00E53E0A" w:rsidRDefault="0087625C" w:rsidP="00C440B6">
            <w:pPr>
              <w:jc w:val="center"/>
              <w:rPr>
                <w:rFonts w:ascii="標楷體" w:eastAsia="標楷體" w:hAnsi="標楷體" w:cs="新細明體"/>
                <w:b/>
                <w:bCs/>
                <w:sz w:val="28"/>
                <w:szCs w:val="28"/>
              </w:rPr>
            </w:pPr>
            <w:r w:rsidRPr="00E53E0A">
              <w:rPr>
                <w:rFonts w:ascii="標楷體" w:eastAsia="標楷體" w:hAnsi="標楷體" w:hint="eastAsia"/>
                <w:b/>
                <w:bCs/>
                <w:sz w:val="32"/>
                <w:szCs w:val="28"/>
              </w:rPr>
              <w:t>整體流域治理綜合治水，提升都會抗洪能力</w:t>
            </w:r>
          </w:p>
        </w:tc>
      </w:tr>
      <w:tr w:rsidR="00E53E0A" w:rsidRPr="00E53E0A" w:rsidTr="00C440B6">
        <w:trPr>
          <w:trHeight w:val="447"/>
        </w:trPr>
        <w:tc>
          <w:tcPr>
            <w:tcW w:w="1515" w:type="dxa"/>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b/>
                <w:sz w:val="32"/>
                <w:szCs w:val="32"/>
              </w:rPr>
              <w:t>(</w:t>
            </w:r>
            <w:r w:rsidRPr="00E53E0A">
              <w:rPr>
                <w:rFonts w:ascii="標楷體" w:eastAsia="標楷體" w:hAnsi="標楷體" w:hint="eastAsia"/>
                <w:b/>
                <w:sz w:val="32"/>
                <w:szCs w:val="32"/>
              </w:rPr>
              <w:t>一</w:t>
            </w:r>
            <w:r w:rsidRPr="00E53E0A">
              <w:rPr>
                <w:rFonts w:ascii="標楷體" w:eastAsia="標楷體" w:hAnsi="標楷體"/>
                <w:b/>
                <w:sz w:val="32"/>
                <w:szCs w:val="32"/>
              </w:rPr>
              <w:t>)</w:t>
            </w:r>
          </w:p>
        </w:tc>
        <w:tc>
          <w:tcPr>
            <w:tcW w:w="19492" w:type="dxa"/>
            <w:gridSpan w:val="5"/>
          </w:tcPr>
          <w:p w:rsidR="0087625C" w:rsidRPr="00E53E0A" w:rsidRDefault="0087625C" w:rsidP="00C440B6">
            <w:pPr>
              <w:rPr>
                <w:rFonts w:ascii="標楷體" w:eastAsia="標楷體" w:hAnsi="標楷體"/>
                <w:b/>
                <w:sz w:val="32"/>
                <w:szCs w:val="32"/>
              </w:rPr>
            </w:pPr>
            <w:r w:rsidRPr="00E53E0A">
              <w:rPr>
                <w:rFonts w:ascii="標楷體" w:eastAsia="標楷體" w:hAnsi="標楷體" w:hint="eastAsia"/>
                <w:b/>
                <w:sz w:val="32"/>
                <w:szCs w:val="32"/>
              </w:rPr>
              <w:t>短期行動方案</w:t>
            </w:r>
          </w:p>
        </w:tc>
      </w:tr>
      <w:tr w:rsidR="00E53E0A" w:rsidRPr="00E53E0A" w:rsidTr="00C440B6">
        <w:trPr>
          <w:trHeight w:val="3539"/>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lastRenderedPageBreak/>
              <w:t>1.</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配合國土規劃作業，二年內完成河川、區域排水、海岸及濕地等水利區域之保護、防護標的檢討</w:t>
            </w:r>
          </w:p>
        </w:tc>
        <w:tc>
          <w:tcPr>
            <w:tcW w:w="2835"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以風險管理概念，檢討河川、區域排水、海岸及濕地等水利區域之保護、防護標的。</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主辦：經濟部、內政部</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協辦：水利署、營建署、農委會、縣市政府</w:t>
            </w:r>
          </w:p>
        </w:tc>
        <w:tc>
          <w:tcPr>
            <w:tcW w:w="8363" w:type="dxa"/>
            <w:vAlign w:val="center"/>
          </w:tcPr>
          <w:p w:rsidR="00D87551" w:rsidRPr="00E53E0A" w:rsidRDefault="00D87551" w:rsidP="00D87551">
            <w:pPr>
              <w:rPr>
                <w:rFonts w:ascii="標楷體" w:eastAsia="標楷體" w:hAnsi="標楷體" w:cs="新細明體"/>
                <w:b/>
                <w:szCs w:val="24"/>
              </w:rPr>
            </w:pPr>
            <w:r w:rsidRPr="00E53E0A">
              <w:rPr>
                <w:rFonts w:ascii="標楷體" w:eastAsia="標楷體" w:hAnsi="標楷體" w:cs="新細明體" w:hint="eastAsia"/>
                <w:b/>
                <w:szCs w:val="24"/>
              </w:rPr>
              <w:t>主辦</w:t>
            </w:r>
          </w:p>
          <w:p w:rsidR="00D87551" w:rsidRPr="00E53E0A" w:rsidRDefault="00D87551" w:rsidP="00D87551">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87551">
            <w:pPr>
              <w:pStyle w:val="Default"/>
              <w:rPr>
                <w:color w:val="auto"/>
              </w:rPr>
            </w:pPr>
            <w:r w:rsidRPr="00E53E0A">
              <w:rPr>
                <w:color w:val="auto"/>
              </w:rPr>
              <w:t>依106年2月6日公告實施之整體海岸管理計畫，業於107年4月25日確認第一階段海岸保護區，並於該管理計畫中已指定一級、二級海岸防護區位。</w:t>
            </w:r>
          </w:p>
          <w:p w:rsidR="0087625C" w:rsidRPr="00E53E0A" w:rsidRDefault="0067318D" w:rsidP="00654589">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D14BF9">
            <w:pPr>
              <w:pStyle w:val="a9"/>
              <w:numPr>
                <w:ilvl w:val="0"/>
                <w:numId w:val="46"/>
              </w:numPr>
              <w:ind w:leftChars="0"/>
              <w:rPr>
                <w:rFonts w:ascii="標楷體" w:eastAsia="標楷體" w:hAnsi="標楷體" w:cs="新細明體"/>
                <w:szCs w:val="24"/>
              </w:rPr>
            </w:pPr>
            <w:r w:rsidRPr="00500199">
              <w:rPr>
                <w:rFonts w:ascii="標楷體" w:eastAsia="標楷體" w:hAnsi="標楷體" w:cs="新細明體" w:hint="eastAsia"/>
                <w:szCs w:val="24"/>
              </w:rPr>
              <w:t>101年起至今，本府已辦理1條市管河川治理計畫(8</w:t>
            </w:r>
            <w:r w:rsidRPr="00500199">
              <w:rPr>
                <w:rFonts w:ascii="標楷體" w:eastAsia="標楷體" w:hAnsi="標楷體" w:cs="新細明體"/>
                <w:szCs w:val="24"/>
              </w:rPr>
              <w:t>km)</w:t>
            </w:r>
            <w:r w:rsidRPr="00500199">
              <w:rPr>
                <w:rFonts w:ascii="標楷體" w:eastAsia="標楷體" w:hAnsi="標楷體" w:cs="新細明體" w:hint="eastAsia"/>
                <w:szCs w:val="24"/>
              </w:rPr>
              <w:t>、15條市管區域排水治理規劃檢討(計43.4</w:t>
            </w:r>
            <w:r w:rsidRPr="00500199">
              <w:rPr>
                <w:rFonts w:ascii="標楷體" w:eastAsia="標楷體" w:hAnsi="標楷體" w:cs="新細明體"/>
                <w:szCs w:val="24"/>
              </w:rPr>
              <w:t>km</w:t>
            </w:r>
            <w:r w:rsidRPr="00500199">
              <w:rPr>
                <w:rFonts w:ascii="標楷體" w:eastAsia="標楷體" w:hAnsi="標楷體" w:cs="新細明體" w:hint="eastAsia"/>
                <w:szCs w:val="24"/>
              </w:rPr>
              <w:t>)及12條市管區域排水治理計畫(計40.2</w:t>
            </w:r>
            <w:r w:rsidRPr="00500199">
              <w:rPr>
                <w:rFonts w:ascii="標楷體" w:eastAsia="標楷體" w:hAnsi="標楷體" w:cs="新細明體"/>
                <w:szCs w:val="24"/>
              </w:rPr>
              <w:t>km)</w:t>
            </w:r>
            <w:r w:rsidRPr="00500199">
              <w:rPr>
                <w:rFonts w:ascii="標楷體" w:eastAsia="標楷體" w:hAnsi="標楷體" w:cs="新細明體" w:hint="eastAsia"/>
                <w:szCs w:val="24"/>
              </w:rPr>
              <w:t>，107年度亦向經濟部水利署爭取經費辦理軟埤仔溪排水系統及七星排水之治理計畫。</w:t>
            </w:r>
          </w:p>
          <w:p w:rsidR="002B68BA" w:rsidRPr="00E53E0A" w:rsidRDefault="00A35608" w:rsidP="00D14BF9">
            <w:pPr>
              <w:pStyle w:val="a9"/>
              <w:numPr>
                <w:ilvl w:val="0"/>
                <w:numId w:val="46"/>
              </w:numPr>
              <w:ind w:leftChars="0"/>
              <w:rPr>
                <w:rFonts w:ascii="標楷體" w:eastAsia="標楷體" w:hAnsi="標楷體" w:cs="新細明體"/>
                <w:szCs w:val="24"/>
              </w:rPr>
            </w:pPr>
            <w:r w:rsidRPr="00500199">
              <w:rPr>
                <w:rFonts w:ascii="標楷體" w:eastAsia="標楷體" w:hAnsi="標楷體" w:cs="新細明體" w:hint="eastAsia"/>
                <w:szCs w:val="24"/>
              </w:rPr>
              <w:t>河川、區域排水及海堤範圍內均執行水利構造物檢查以確保其防護及保護功能，倘尚無堤岸且具安全急迫性處，均施作臨時保護措施，並儘速辦理後續治理工程。</w:t>
            </w:r>
          </w:p>
          <w:p w:rsidR="00225C7E" w:rsidRPr="00E53E0A" w:rsidRDefault="00A35608" w:rsidP="00D14BF9">
            <w:pPr>
              <w:pStyle w:val="a9"/>
              <w:numPr>
                <w:ilvl w:val="0"/>
                <w:numId w:val="46"/>
              </w:numPr>
              <w:ind w:leftChars="0"/>
              <w:rPr>
                <w:rFonts w:ascii="標楷體" w:eastAsia="標楷體" w:hAnsi="標楷體" w:cs="新細明體"/>
                <w:szCs w:val="24"/>
              </w:rPr>
            </w:pPr>
            <w:r w:rsidRPr="00500199">
              <w:rPr>
                <w:rFonts w:ascii="標楷體" w:eastAsia="標楷體" w:hAnsi="標楷體" w:cs="新細明體" w:hint="eastAsia"/>
                <w:szCs w:val="24"/>
              </w:rPr>
              <w:t>本府農業局持續委託臺中市大甲溪生態環境維護協會辦理「108年度食水嵙溪雙翠水壩濕地保育行動計畫」，建立地方巡守河川機制，降低河川生態遭受破壞之風險。</w:t>
            </w:r>
          </w:p>
          <w:p w:rsidR="00225C7E" w:rsidRPr="00E53E0A" w:rsidRDefault="00225C7E" w:rsidP="00225C7E">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25C7E" w:rsidRPr="00E53E0A" w:rsidRDefault="00225C7E" w:rsidP="00225C7E">
            <w:r w:rsidRPr="00E53E0A">
              <w:rPr>
                <w:rFonts w:ascii="標楷體" w:eastAsia="標楷體" w:hAnsi="標楷體" w:hint="eastAsia"/>
              </w:rPr>
              <w:t>臺北地區防洪計畫係依中央民國59年完成「臺北地區防洪計畫檢討報告」及62年「臺北地區防洪計畫建議方案」採沿岸築堤作為防洪方案，淡水河、基隆河、景美溪及新店溪均採200年重現期之保護標準，以保護人民生命財產安全，惟目前社子島尚未依防洪計畫完成防洪設施，僅興建標高6.0公尺堤防，約20年重現期距洪水位之保護標準，未來社子島開發須施作高程 9.65公尺之高保護設施，以達200年重現期之保護標準。</w:t>
            </w:r>
          </w:p>
          <w:p w:rsidR="00225C7E" w:rsidRPr="00E53E0A" w:rsidRDefault="00663C13" w:rsidP="00225C7E">
            <w:pPr>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p>
          <w:p w:rsidR="00663C13" w:rsidRPr="00E53E0A" w:rsidRDefault="00663C13" w:rsidP="00663C13">
            <w:pPr>
              <w:ind w:left="2"/>
              <w:jc w:val="both"/>
              <w:rPr>
                <w:rFonts w:ascii="標楷體" w:eastAsia="標楷體" w:hAnsi="標楷體" w:cs="新細明體"/>
                <w:szCs w:val="24"/>
              </w:rPr>
            </w:pPr>
            <w:r w:rsidRPr="00E53E0A">
              <w:rPr>
                <w:rFonts w:ascii="標楷體" w:eastAsia="標楷體" w:hAnsi="標楷體" w:cs="新細明體" w:hint="eastAsia"/>
                <w:szCs w:val="24"/>
              </w:rPr>
              <w:t>本府目前奉水利署核定計有苗栗縣管區域排水老庄溪排水、龍鳳排水、土牛溪排水、公館排水、山下圳支線及北幹線支線等治理計畫共六案另苗栗縣二級海岸防護整合規劃及計畫一案，以上均依時程控管辦理中。</w:t>
            </w:r>
          </w:p>
          <w:p w:rsidR="00CF619F" w:rsidRPr="00E53E0A" w:rsidRDefault="00CF619F" w:rsidP="00CF619F">
            <w:pPr>
              <w:ind w:left="2"/>
              <w:jc w:val="both"/>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0A4A65" w:rsidRPr="00E53E0A" w:rsidRDefault="00A87F1E" w:rsidP="00A87F1E">
            <w:pPr>
              <w:ind w:left="2"/>
              <w:jc w:val="both"/>
              <w:rPr>
                <w:rFonts w:ascii="標楷體" w:eastAsia="標楷體" w:hAnsi="標楷體" w:cs="新細明體"/>
                <w:szCs w:val="24"/>
              </w:rPr>
            </w:pPr>
            <w:r w:rsidRPr="00E53E0A">
              <w:rPr>
                <w:rFonts w:ascii="標楷體" w:eastAsia="標楷體" w:hAnsi="標楷體" w:cs="新細明體" w:hint="eastAsia"/>
                <w:szCs w:val="24"/>
              </w:rPr>
              <w:t>為檢討各水系之水利區域防護標準，中央已核定本府辦理典寶溪、竹子門、愛河、後勁溪等水系及海岸防護規劃及計畫辦理檢討河段整治及設置滯洪池等相關保護措施，以提供治水更完善之依據，後續仍持續爭取經費辦理水系規畫檢討。</w:t>
            </w:r>
          </w:p>
          <w:p w:rsidR="00B81C6D" w:rsidRPr="00E53E0A" w:rsidRDefault="003909A3" w:rsidP="00B81C6D">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noProof/>
                <w:szCs w:val="24"/>
              </w:rPr>
              <w:t xml:space="preserve"> </w:t>
            </w:r>
            <w:r w:rsidRPr="00E53E0A">
              <w:rPr>
                <w:rFonts w:ascii="標楷體" w:eastAsia="標楷體" w:hAnsi="標楷體" w:cs="新細明體" w:hint="eastAsia"/>
                <w:szCs w:val="24"/>
              </w:rPr>
              <w:t>配合中央訂定法令檢討本巿區域排水之保護、防護標準。</w:t>
            </w:r>
          </w:p>
          <w:p w:rsidR="00E53E0A" w:rsidRDefault="007A2E4C" w:rsidP="00B81C6D">
            <w:pPr>
              <w:ind w:left="1"/>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p>
          <w:p w:rsidR="00B81C6D" w:rsidRPr="00E53E0A" w:rsidRDefault="007A2E4C" w:rsidP="00B81C6D">
            <w:pPr>
              <w:ind w:left="1"/>
              <w:rPr>
                <w:rFonts w:ascii="標楷體" w:eastAsia="標楷體" w:hAnsi="標楷體" w:cs="新細明體"/>
                <w:szCs w:val="24"/>
              </w:rPr>
            </w:pPr>
            <w:r w:rsidRPr="00E53E0A">
              <w:rPr>
                <w:rFonts w:ascii="標楷體" w:eastAsia="標楷體" w:hAnsi="標楷體" w:cs="新細明體" w:hint="eastAsia"/>
                <w:szCs w:val="24"/>
              </w:rPr>
              <w:t>辦理縣市管河川及區域排水改善整體計畫，第一批及第二批防洪治理計畫，尖山2號排水分流箱涵新建工程(第一批)現已開工，工程施工中。尖山排水系統改善工程(第二批)現於設計中，盡速辦理上網公告事宜。</w:t>
            </w:r>
          </w:p>
          <w:p w:rsidR="00E53E0A" w:rsidRDefault="00B81C6D" w:rsidP="00B81C6D">
            <w:pPr>
              <w:ind w:left="1"/>
              <w:rPr>
                <w:rFonts w:ascii="標楷體" w:eastAsia="標楷體" w:hAnsi="標楷體"/>
              </w:rPr>
            </w:pPr>
            <w:r w:rsidRPr="00E53E0A">
              <w:rPr>
                <w:rFonts w:ascii="標楷體" w:eastAsia="標楷體" w:hAnsi="標楷體" w:hint="eastAsia"/>
                <w:b/>
                <w:bCs/>
                <w:u w:val="single"/>
              </w:rPr>
              <w:lastRenderedPageBreak/>
              <w:t>宜蘭縣政府</w:t>
            </w:r>
            <w:r w:rsidRPr="00E53E0A">
              <w:rPr>
                <w:rFonts w:ascii="標楷體" w:eastAsia="標楷體" w:hAnsi="標楷體" w:hint="eastAsia"/>
              </w:rPr>
              <w:t>:</w:t>
            </w:r>
          </w:p>
          <w:p w:rsidR="00B81C6D" w:rsidRPr="00E53E0A" w:rsidRDefault="00B81C6D" w:rsidP="00B81C6D">
            <w:pPr>
              <w:ind w:left="1"/>
              <w:rPr>
                <w:rFonts w:ascii="標楷體" w:eastAsia="標楷體" w:hAnsi="標楷體" w:cs="新細明體"/>
                <w:szCs w:val="24"/>
              </w:rPr>
            </w:pPr>
            <w:r w:rsidRPr="00E53E0A">
              <w:rPr>
                <w:rFonts w:ascii="標楷體" w:eastAsia="標楷體" w:hAnsi="標楷體" w:hint="eastAsia"/>
              </w:rPr>
              <w:t>依前期完成各縣管河川及區域排水治理規劃成果，續於縣市管河川及區域排水改善整體計畫推動辦理。</w:t>
            </w:r>
          </w:p>
          <w:p w:rsidR="00E53E0A" w:rsidRDefault="00F96CAD" w:rsidP="00F96CAD">
            <w:pPr>
              <w:ind w:left="2"/>
              <w:jc w:val="both"/>
              <w:rPr>
                <w:rFonts w:ascii="標楷體" w:eastAsia="標楷體" w:cs="標楷體"/>
                <w:b/>
                <w:szCs w:val="24"/>
                <w:u w:val="single"/>
                <w:lang w:val="zh-TW"/>
              </w:rPr>
            </w:pPr>
            <w:r w:rsidRPr="00E53E0A">
              <w:rPr>
                <w:rFonts w:ascii="標楷體" w:eastAsia="標楷體" w:cs="標楷體" w:hint="eastAsia"/>
                <w:b/>
                <w:szCs w:val="24"/>
                <w:u w:val="single"/>
                <w:lang w:val="zh-TW"/>
              </w:rPr>
              <w:t>台東縣政府:</w:t>
            </w:r>
          </w:p>
          <w:p w:rsidR="003909A3" w:rsidRDefault="00F96CAD" w:rsidP="00E53E0A">
            <w:pPr>
              <w:ind w:left="2"/>
              <w:jc w:val="both"/>
              <w:rPr>
                <w:rFonts w:ascii="標楷體" w:eastAsia="標楷體" w:hAnsi="標楷體" w:cs="新細明體"/>
                <w:szCs w:val="24"/>
              </w:rPr>
            </w:pPr>
            <w:r w:rsidRPr="00E53E0A">
              <w:rPr>
                <w:rFonts w:ascii="標楷體" w:eastAsia="標楷體" w:hAnsi="標楷體" w:cs="新細明體" w:hint="eastAsia"/>
                <w:szCs w:val="24"/>
              </w:rPr>
              <w:t>本府逐年編列預算檢討縣管河川、縣管區域排水、二級海岸防護計畫等防護標的標準。</w:t>
            </w:r>
          </w:p>
          <w:p w:rsidR="003C530C" w:rsidRPr="00E53E0A" w:rsidRDefault="003C530C" w:rsidP="00E53E0A">
            <w:pPr>
              <w:ind w:left="2"/>
              <w:jc w:val="both"/>
              <w:rPr>
                <w:rFonts w:ascii="標楷體" w:eastAsia="標楷體" w:hAnsi="標楷體" w:cs="新細明體"/>
                <w:szCs w:val="24"/>
              </w:rPr>
            </w:pPr>
            <w:r w:rsidRPr="003C530C">
              <w:rPr>
                <w:rFonts w:ascii="標楷體" w:eastAsia="標楷體" w:hAnsi="標楷體" w:cs="新細明體" w:hint="eastAsia"/>
                <w:b/>
                <w:color w:val="000000"/>
                <w:szCs w:val="24"/>
                <w:u w:val="single"/>
              </w:rPr>
              <w:t>屏東縣政府</w:t>
            </w:r>
            <w:r>
              <w:rPr>
                <w:rFonts w:ascii="標楷體" w:eastAsia="標楷體" w:hAnsi="標楷體" w:cs="新細明體" w:hint="eastAsia"/>
                <w:color w:val="000000"/>
                <w:szCs w:val="24"/>
              </w:rPr>
              <w:t>：</w:t>
            </w:r>
            <w:r w:rsidR="001D6C36">
              <w:rPr>
                <w:rFonts w:ascii="標楷體" w:eastAsia="標楷體" w:hAnsi="標楷體" w:cs="新細明體" w:hint="eastAsia"/>
                <w:color w:val="000000"/>
                <w:szCs w:val="24"/>
              </w:rPr>
              <w:t>積極向中央爭取經費作規劃檢討，目前枋山溪、東港大潭社區等7件於「前瞻計畫」獲核定辦理中。</w:t>
            </w:r>
          </w:p>
        </w:tc>
        <w:tc>
          <w:tcPr>
            <w:tcW w:w="3969" w:type="dxa"/>
            <w:vAlign w:val="center"/>
          </w:tcPr>
          <w:p w:rsidR="00D87551" w:rsidRPr="00E53E0A" w:rsidRDefault="00D87551" w:rsidP="00D87551">
            <w:pPr>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D87551" w:rsidRPr="00E53E0A" w:rsidRDefault="00D87551" w:rsidP="00D532F0">
            <w:pPr>
              <w:ind w:left="34" w:hangingChars="14" w:hanging="34"/>
              <w:jc w:val="both"/>
              <w:rPr>
                <w:rFonts w:ascii="標楷體" w:eastAsia="標楷體" w:cs="標楷體"/>
                <w:kern w:val="0"/>
                <w:sz w:val="23"/>
                <w:szCs w:val="23"/>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r w:rsidR="00D532F0" w:rsidRPr="00E53E0A">
              <w:rPr>
                <w:rFonts w:ascii="標楷體" w:eastAsia="標楷體" w:cs="標楷體"/>
                <w:kern w:val="0"/>
                <w:sz w:val="23"/>
                <w:szCs w:val="23"/>
              </w:rPr>
              <w:t>執行成果自評(達成率)：</w:t>
            </w:r>
            <w:r w:rsidRPr="00E53E0A">
              <w:rPr>
                <w:rFonts w:ascii="標楷體" w:eastAsia="標楷體" w:cs="標楷體" w:hint="eastAsia"/>
                <w:kern w:val="0"/>
                <w:sz w:val="23"/>
                <w:szCs w:val="23"/>
              </w:rPr>
              <w:t>100%</w:t>
            </w:r>
          </w:p>
          <w:p w:rsidR="00A35608" w:rsidRPr="00500199" w:rsidRDefault="00A35608" w:rsidP="00A35608">
            <w:pPr>
              <w:rPr>
                <w:rFonts w:ascii="標楷體" w:eastAsia="標楷體" w:cs="標楷體"/>
                <w:szCs w:val="24"/>
                <w:lang w:val="zh-TW"/>
              </w:rPr>
            </w:pPr>
            <w:r w:rsidRPr="00500199">
              <w:rPr>
                <w:rFonts w:ascii="標楷體" w:eastAsia="標楷體" w:hAnsi="標楷體" w:cs="新細明體" w:hint="eastAsia"/>
                <w:b/>
                <w:szCs w:val="24"/>
                <w:u w:val="single"/>
              </w:rPr>
              <w:t>臺</w:t>
            </w:r>
            <w:r w:rsidRPr="00500199">
              <w:rPr>
                <w:rFonts w:ascii="標楷體" w:eastAsia="標楷體" w:cs="標楷體" w:hint="eastAsia"/>
                <w:b/>
                <w:szCs w:val="24"/>
                <w:u w:val="single"/>
                <w:lang w:val="zh-TW"/>
              </w:rPr>
              <w:t>中市</w:t>
            </w:r>
            <w:r w:rsidRPr="00500199">
              <w:rPr>
                <w:rFonts w:ascii="標楷體" w:eastAsia="標楷體" w:hAnsi="標楷體" w:cs="新細明體" w:hint="eastAsia"/>
                <w:b/>
                <w:szCs w:val="24"/>
                <w:u w:val="single"/>
              </w:rPr>
              <w:t>政府</w:t>
            </w:r>
            <w:r w:rsidRPr="00500199">
              <w:rPr>
                <w:rFonts w:ascii="標楷體" w:eastAsia="標楷體" w:cs="標楷體" w:hint="eastAsia"/>
                <w:szCs w:val="24"/>
                <w:lang w:val="zh-TW"/>
              </w:rPr>
              <w:t>:</w:t>
            </w:r>
          </w:p>
          <w:p w:rsidR="00A35608" w:rsidRPr="00500199" w:rsidRDefault="00A35608" w:rsidP="00D14BF9">
            <w:pPr>
              <w:pStyle w:val="a9"/>
              <w:numPr>
                <w:ilvl w:val="0"/>
                <w:numId w:val="47"/>
              </w:numPr>
              <w:ind w:leftChars="0"/>
              <w:rPr>
                <w:rFonts w:ascii="標楷體" w:eastAsia="標楷體" w:hAnsi="標楷體" w:cs="新細明體"/>
                <w:szCs w:val="24"/>
              </w:rPr>
            </w:pPr>
            <w:r w:rsidRPr="00500199">
              <w:rPr>
                <w:rFonts w:ascii="標楷體" w:eastAsia="標楷體" w:hAnsi="標楷體" w:cs="新細明體" w:hint="eastAsia"/>
                <w:szCs w:val="24"/>
              </w:rPr>
              <w:t>工作執行一：未來將持續爭取經費辦理治理計畫或規劃。</w:t>
            </w:r>
          </w:p>
          <w:p w:rsidR="00A35608" w:rsidRPr="00500199" w:rsidRDefault="00A35608" w:rsidP="00D14BF9">
            <w:pPr>
              <w:pStyle w:val="a9"/>
              <w:numPr>
                <w:ilvl w:val="0"/>
                <w:numId w:val="47"/>
              </w:numPr>
              <w:ind w:leftChars="0"/>
              <w:rPr>
                <w:rFonts w:ascii="標楷體" w:eastAsia="標楷體" w:hAnsi="標楷體" w:cs="新細明體"/>
                <w:szCs w:val="24"/>
              </w:rPr>
            </w:pPr>
            <w:r w:rsidRPr="00500199">
              <w:rPr>
                <w:rFonts w:ascii="標楷體" w:eastAsia="標楷體" w:hAnsi="標楷體" w:cs="新細明體" w:hint="eastAsia"/>
                <w:szCs w:val="24"/>
              </w:rPr>
              <w:t>工作執行二:良好，達成率約90%。</w:t>
            </w:r>
          </w:p>
          <w:p w:rsidR="00A35608" w:rsidRPr="00500199" w:rsidRDefault="00A35608" w:rsidP="00D14BF9">
            <w:pPr>
              <w:pStyle w:val="a9"/>
              <w:numPr>
                <w:ilvl w:val="0"/>
                <w:numId w:val="47"/>
              </w:numPr>
              <w:ind w:leftChars="0"/>
              <w:rPr>
                <w:rFonts w:ascii="標楷體" w:eastAsia="標楷體" w:hAnsi="標楷體" w:cs="新細明體"/>
                <w:szCs w:val="24"/>
              </w:rPr>
            </w:pPr>
            <w:r w:rsidRPr="00500199">
              <w:rPr>
                <w:rFonts w:ascii="標楷體" w:eastAsia="標楷體" w:hAnsi="標楷體" w:cs="新細明體" w:hint="eastAsia"/>
                <w:szCs w:val="24"/>
              </w:rPr>
              <w:t>工作執行三:</w:t>
            </w:r>
          </w:p>
          <w:p w:rsidR="00A35608" w:rsidRPr="00500199" w:rsidRDefault="00A35608" w:rsidP="00A35608">
            <w:pPr>
              <w:rPr>
                <w:rFonts w:ascii="標楷體" w:eastAsia="標楷體" w:hAnsi="標楷體" w:cs="新細明體"/>
                <w:szCs w:val="24"/>
              </w:rPr>
            </w:pPr>
            <w:r w:rsidRPr="00500199">
              <w:rPr>
                <w:rFonts w:ascii="標楷體" w:eastAsia="標楷體" w:hAnsi="標楷體" w:cs="新細明體" w:hint="eastAsia"/>
                <w:szCs w:val="24"/>
              </w:rPr>
              <w:t>1.本計畫已於108年3月15日</w:t>
            </w:r>
          </w:p>
          <w:p w:rsidR="00A35608" w:rsidRPr="00500199" w:rsidRDefault="00A35608" w:rsidP="00A35608">
            <w:pPr>
              <w:rPr>
                <w:rFonts w:ascii="標楷體" w:eastAsia="標楷體" w:hAnsi="標楷體" w:cs="新細明體"/>
                <w:szCs w:val="24"/>
              </w:rPr>
            </w:pPr>
            <w:r w:rsidRPr="00500199">
              <w:rPr>
                <w:rFonts w:ascii="標楷體" w:eastAsia="標楷體" w:hAnsi="標楷體" w:cs="新細明體" w:hint="eastAsia"/>
                <w:szCs w:val="24"/>
              </w:rPr>
              <w:t xml:space="preserve">  經內政部同意補助辦理。</w:t>
            </w:r>
          </w:p>
          <w:p w:rsidR="00A35608" w:rsidRDefault="00A35608" w:rsidP="00A35608">
            <w:pPr>
              <w:rPr>
                <w:rFonts w:ascii="標楷體" w:eastAsia="標楷體" w:hAnsi="標楷體" w:cs="新細明體" w:hint="eastAsia"/>
                <w:szCs w:val="24"/>
              </w:rPr>
            </w:pPr>
            <w:r w:rsidRPr="00500199">
              <w:rPr>
                <w:rFonts w:ascii="標楷體" w:eastAsia="標楷體" w:hAnsi="標楷體" w:cs="新細明體" w:hint="eastAsia"/>
                <w:szCs w:val="24"/>
              </w:rPr>
              <w:t>2.執行率約達20%</w:t>
            </w:r>
          </w:p>
          <w:p w:rsidR="00663C13" w:rsidRPr="00E53E0A" w:rsidRDefault="00663C13" w:rsidP="00A35608">
            <w:pPr>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hAnsi="標楷體" w:cs="新細明體" w:hint="eastAsia"/>
                <w:szCs w:val="24"/>
              </w:rPr>
              <w:t>: 95%</w:t>
            </w:r>
          </w:p>
          <w:p w:rsidR="0087625C" w:rsidRPr="00E53E0A" w:rsidRDefault="003909A3" w:rsidP="00C440B6">
            <w:pPr>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003D14FA" w:rsidRPr="00E53E0A">
              <w:rPr>
                <w:rFonts w:ascii="標楷體" w:eastAsia="標楷體" w:cs="標楷體" w:hint="eastAsia"/>
                <w:szCs w:val="24"/>
                <w:lang w:val="zh-TW"/>
              </w:rPr>
              <w:t>100%</w:t>
            </w:r>
          </w:p>
          <w:p w:rsidR="007A2E4C" w:rsidRPr="00E53E0A" w:rsidRDefault="007A2E4C" w:rsidP="00C440B6">
            <w:pPr>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:40%</w:t>
            </w:r>
          </w:p>
        </w:tc>
      </w:tr>
      <w:tr w:rsidR="00E53E0A" w:rsidRPr="00E53E0A" w:rsidTr="00C440B6">
        <w:trPr>
          <w:trHeight w:val="323"/>
        </w:trPr>
        <w:tc>
          <w:tcPr>
            <w:tcW w:w="1515" w:type="dxa"/>
          </w:tcPr>
          <w:p w:rsidR="0087625C" w:rsidRPr="00E53E0A" w:rsidRDefault="0087625C" w:rsidP="00C440B6">
            <w:pPr>
              <w:jc w:val="center"/>
              <w:rPr>
                <w:rFonts w:ascii="標楷體" w:eastAsia="標楷體" w:hAnsi="標楷體"/>
                <w:b/>
                <w:sz w:val="32"/>
                <w:szCs w:val="32"/>
              </w:rPr>
            </w:pPr>
            <w:r w:rsidRPr="00E53E0A">
              <w:rPr>
                <w:rFonts w:ascii="標楷體" w:eastAsia="標楷體" w:hAnsi="標楷體"/>
                <w:b/>
                <w:sz w:val="32"/>
                <w:szCs w:val="32"/>
              </w:rPr>
              <w:lastRenderedPageBreak/>
              <w:t>(</w:t>
            </w:r>
            <w:r w:rsidRPr="00E53E0A">
              <w:rPr>
                <w:rFonts w:ascii="標楷體" w:eastAsia="標楷體" w:hAnsi="標楷體" w:hint="eastAsia"/>
                <w:b/>
                <w:sz w:val="32"/>
                <w:szCs w:val="32"/>
              </w:rPr>
              <w:t>二</w:t>
            </w:r>
            <w:r w:rsidRPr="00E53E0A">
              <w:rPr>
                <w:rFonts w:ascii="標楷體" w:eastAsia="標楷體" w:hAnsi="標楷體"/>
                <w:b/>
                <w:sz w:val="32"/>
                <w:szCs w:val="32"/>
              </w:rPr>
              <w:t>)</w:t>
            </w:r>
          </w:p>
        </w:tc>
        <w:tc>
          <w:tcPr>
            <w:tcW w:w="19492" w:type="dxa"/>
            <w:gridSpan w:val="5"/>
          </w:tcPr>
          <w:p w:rsidR="0087625C" w:rsidRPr="00E53E0A" w:rsidRDefault="0087625C" w:rsidP="00C440B6">
            <w:pPr>
              <w:rPr>
                <w:rFonts w:ascii="標楷體" w:eastAsia="標楷體" w:hAnsi="標楷體"/>
                <w:b/>
                <w:sz w:val="32"/>
                <w:szCs w:val="32"/>
              </w:rPr>
            </w:pPr>
            <w:r w:rsidRPr="00E53E0A">
              <w:rPr>
                <w:rFonts w:ascii="標楷體" w:eastAsia="標楷體" w:hAnsi="標楷體" w:hint="eastAsia"/>
                <w:b/>
                <w:sz w:val="32"/>
                <w:szCs w:val="32"/>
              </w:rPr>
              <w:t>中長期行動方案</w:t>
            </w:r>
          </w:p>
        </w:tc>
      </w:tr>
      <w:tr w:rsidR="00E53E0A" w:rsidRPr="00E53E0A" w:rsidTr="00C440B6">
        <w:trPr>
          <w:trHeight w:val="5641"/>
        </w:trPr>
        <w:tc>
          <w:tcPr>
            <w:tcW w:w="1515" w:type="dxa"/>
            <w:vAlign w:val="center"/>
          </w:tcPr>
          <w:p w:rsidR="0087625C" w:rsidRPr="00E53E0A" w:rsidRDefault="0087625C" w:rsidP="00C440B6">
            <w:pPr>
              <w:jc w:val="center"/>
              <w:rPr>
                <w:rFonts w:ascii="標楷體" w:eastAsia="標楷體" w:hAnsi="標楷體" w:cs="新細明體"/>
                <w:szCs w:val="24"/>
              </w:rPr>
            </w:pPr>
            <w:r w:rsidRPr="00E53E0A">
              <w:rPr>
                <w:rFonts w:ascii="標楷體" w:eastAsia="標楷體" w:hAnsi="標楷體"/>
              </w:rPr>
              <w:t>1.</w:t>
            </w:r>
          </w:p>
        </w:tc>
        <w:tc>
          <w:tcPr>
            <w:tcW w:w="1950" w:type="dxa"/>
            <w:vAlign w:val="center"/>
          </w:tcPr>
          <w:p w:rsidR="0087625C" w:rsidRPr="00E53E0A" w:rsidRDefault="0087625C" w:rsidP="00C440B6">
            <w:pPr>
              <w:rPr>
                <w:rFonts w:ascii="標楷體" w:eastAsia="標楷體" w:hAnsi="標楷體" w:cs="新細明體"/>
                <w:szCs w:val="24"/>
              </w:rPr>
            </w:pPr>
            <w:r w:rsidRPr="00E53E0A">
              <w:rPr>
                <w:rFonts w:ascii="標楷體" w:eastAsia="標楷體" w:hAnsi="標楷體" w:hint="eastAsia"/>
              </w:rPr>
              <w:t>持續推動跨域</w:t>
            </w:r>
            <w:r w:rsidRPr="00E53E0A">
              <w:rPr>
                <w:rFonts w:ascii="標楷體" w:eastAsia="標楷體" w:hAnsi="標楷體"/>
              </w:rPr>
              <w:t>(</w:t>
            </w:r>
            <w:r w:rsidRPr="00E53E0A">
              <w:rPr>
                <w:rFonts w:ascii="標楷體" w:eastAsia="標楷體" w:hAnsi="標楷體" w:hint="eastAsia"/>
              </w:rPr>
              <w:t>水、土、林、海、環保等</w:t>
            </w:r>
            <w:r w:rsidRPr="00E53E0A">
              <w:rPr>
                <w:rFonts w:ascii="標楷體" w:eastAsia="標楷體" w:hAnsi="標楷體"/>
              </w:rPr>
              <w:t>)</w:t>
            </w:r>
            <w:r w:rsidRPr="00E53E0A">
              <w:rPr>
                <w:rFonts w:ascii="標楷體" w:eastAsia="標楷體" w:hAnsi="標楷體" w:hint="eastAsia"/>
              </w:rPr>
              <w:t>流域整體治理及經營管理，與相關協調推動機制</w:t>
            </w:r>
          </w:p>
        </w:tc>
        <w:tc>
          <w:tcPr>
            <w:tcW w:w="2835" w:type="dxa"/>
            <w:vAlign w:val="center"/>
          </w:tcPr>
          <w:p w:rsidR="0087625C" w:rsidRPr="00E53E0A" w:rsidRDefault="0087625C" w:rsidP="00C440B6">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以流域整體治理及經營管理為目標，研訂流域整體經理綱要計畫及流域水質改善等相關計畫，並由各部會依計畫所列各項措施本權責配合辦理。</w:t>
            </w:r>
          </w:p>
          <w:p w:rsidR="0087625C" w:rsidRPr="00E53E0A" w:rsidRDefault="0087625C" w:rsidP="00C440B6">
            <w:pPr>
              <w:ind w:left="362" w:hangingChars="151" w:hanging="362"/>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強化流域業務事權统合，健全事權協調與整合機制，並透過行政院指定之各級流域整體治理及經營管理平臺協助推動追蹤相關工作。</w:t>
            </w:r>
          </w:p>
        </w:tc>
        <w:tc>
          <w:tcPr>
            <w:tcW w:w="2375" w:type="dxa"/>
            <w:vAlign w:val="center"/>
          </w:tcPr>
          <w:p w:rsidR="008431E7" w:rsidRPr="00E53E0A" w:rsidRDefault="008431E7" w:rsidP="008431E7">
            <w:pPr>
              <w:rPr>
                <w:rFonts w:ascii="標楷體" w:eastAsia="標楷體" w:hAnsi="標楷體"/>
              </w:rPr>
            </w:pPr>
            <w:r w:rsidRPr="00E53E0A">
              <w:rPr>
                <w:rFonts w:ascii="標楷體" w:eastAsia="標楷體" w:hAnsi="標楷體" w:hint="eastAsia"/>
              </w:rPr>
              <w:t>主辦：經濟部、交通部、內政部、環保署、農委會、縣市政府</w:t>
            </w:r>
          </w:p>
          <w:p w:rsidR="0087625C" w:rsidRPr="00E53E0A" w:rsidRDefault="008431E7" w:rsidP="008431E7">
            <w:pPr>
              <w:rPr>
                <w:rFonts w:ascii="標楷體" w:eastAsia="標楷體" w:hAnsi="標楷體" w:cs="新細明體"/>
                <w:szCs w:val="24"/>
              </w:rPr>
            </w:pPr>
            <w:r w:rsidRPr="00E53E0A">
              <w:rPr>
                <w:rFonts w:ascii="標楷體" w:eastAsia="標楷體" w:hAnsi="標楷體" w:hint="eastAsia"/>
              </w:rPr>
              <w:t>協辦：水利署、營建署、水保局、林務局</w:t>
            </w:r>
          </w:p>
        </w:tc>
        <w:tc>
          <w:tcPr>
            <w:tcW w:w="8363" w:type="dxa"/>
            <w:vAlign w:val="center"/>
          </w:tcPr>
          <w:p w:rsidR="00D87551" w:rsidRPr="00E53E0A" w:rsidRDefault="00A87374" w:rsidP="00D87551">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主辦</w:t>
            </w:r>
          </w:p>
          <w:p w:rsidR="00D87551" w:rsidRPr="00E53E0A" w:rsidRDefault="00D87551" w:rsidP="00D87551">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F66AC">
            <w:pPr>
              <w:pStyle w:val="Default"/>
              <w:jc w:val="both"/>
              <w:rPr>
                <w:color w:val="auto"/>
                <w:sz w:val="23"/>
                <w:szCs w:val="23"/>
              </w:rPr>
            </w:pPr>
            <w:r w:rsidRPr="00E53E0A">
              <w:rPr>
                <w:color w:val="auto"/>
                <w:sz w:val="23"/>
                <w:szCs w:val="23"/>
              </w:rPr>
              <w:t>經濟部水利署就辦理「流域整體經理綱要計畫」中，如有涉及土地使用管制或空間規劃議題，認有擬訂特定區域計畫之需求，可研提相關內容，俾本部(營建署)配合辦理。</w:t>
            </w:r>
          </w:p>
          <w:p w:rsidR="00A87374" w:rsidRPr="00E53E0A" w:rsidRDefault="00A87374" w:rsidP="00A87374">
            <w:pPr>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p>
          <w:p w:rsidR="0087625C" w:rsidRPr="00E53E0A" w:rsidRDefault="00A87374" w:rsidP="00654589">
            <w:pPr>
              <w:ind w:firstLine="1"/>
              <w:rPr>
                <w:rFonts w:ascii="Times New Roman" w:eastAsia="標楷體" w:hAnsi="Times New Roman"/>
                <w:szCs w:val="24"/>
              </w:rPr>
            </w:pPr>
            <w:r w:rsidRPr="00E53E0A">
              <w:rPr>
                <w:rFonts w:ascii="Times New Roman" w:eastAsia="標楷體" w:hAnsi="Times New Roman" w:hint="eastAsia"/>
                <w:szCs w:val="24"/>
              </w:rPr>
              <w:t>本署已與經濟部、農委會、內政部共同執行行政院核定的前瞻基礎建設─水庫集水區保育計畫、全國水環境改善計畫，透過對齊部會資源、分工合作及整合計畫之執行，推動跨域整體治理。</w:t>
            </w:r>
          </w:p>
          <w:p w:rsidR="00DF66AC" w:rsidRPr="00E53E0A" w:rsidRDefault="00DF66AC" w:rsidP="00DF66AC">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w:t>
            </w:r>
          </w:p>
          <w:p w:rsidR="00DF66AC" w:rsidRPr="00E53E0A" w:rsidRDefault="00DF66AC" w:rsidP="00D14BF9">
            <w:pPr>
              <w:pStyle w:val="a9"/>
              <w:numPr>
                <w:ilvl w:val="0"/>
                <w:numId w:val="111"/>
              </w:numPr>
              <w:ind w:leftChars="0"/>
              <w:rPr>
                <w:rFonts w:ascii="標楷體" w:eastAsia="標楷體" w:hAnsi="標楷體" w:cs="新細明體"/>
                <w:szCs w:val="24"/>
              </w:rPr>
            </w:pPr>
            <w:r w:rsidRPr="00E53E0A">
              <w:rPr>
                <w:rFonts w:ascii="標楷體" w:eastAsia="標楷體" w:hAnsi="標楷體" w:cs="新細明體" w:hint="eastAsia"/>
                <w:szCs w:val="24"/>
              </w:rPr>
              <w:t>目前係透過前瞻基礎建設計畫整合推動各類流域治理工作，截至目前已爭取水環境類核定24案件，總經費為27.16億元。</w:t>
            </w:r>
          </w:p>
          <w:p w:rsidR="00DF66AC" w:rsidRPr="00E53E0A" w:rsidRDefault="00DF66AC" w:rsidP="00D14BF9">
            <w:pPr>
              <w:pStyle w:val="a9"/>
              <w:numPr>
                <w:ilvl w:val="0"/>
                <w:numId w:val="111"/>
              </w:numPr>
              <w:ind w:leftChars="0"/>
              <w:rPr>
                <w:rFonts w:ascii="標楷體" w:eastAsia="標楷體" w:hAnsi="標楷體" w:cs="新細明體"/>
                <w:szCs w:val="24"/>
              </w:rPr>
            </w:pPr>
            <w:r w:rsidRPr="00E53E0A">
              <w:rPr>
                <w:rFonts w:ascii="標楷體" w:eastAsia="標楷體" w:hAnsi="標楷體" w:cs="新細明體" w:hint="eastAsia"/>
                <w:szCs w:val="24"/>
              </w:rPr>
              <w:t>本縣環保局分別於</w:t>
            </w:r>
            <w:r w:rsidRPr="00E53E0A">
              <w:rPr>
                <w:rFonts w:ascii="標楷體" w:eastAsia="標楷體" w:hAnsi="標楷體" w:cs="新細明體"/>
                <w:szCs w:val="24"/>
              </w:rPr>
              <w:t>106</w:t>
            </w:r>
            <w:r w:rsidRPr="00E53E0A">
              <w:rPr>
                <w:rFonts w:ascii="標楷體" w:eastAsia="標楷體" w:hAnsi="標楷體" w:cs="新細明體" w:hint="eastAsia"/>
                <w:szCs w:val="24"/>
              </w:rPr>
              <w:t>年</w:t>
            </w:r>
            <w:r w:rsidRPr="00E53E0A">
              <w:rPr>
                <w:rFonts w:ascii="標楷體" w:eastAsia="標楷體" w:hAnsi="標楷體" w:cs="新細明體"/>
                <w:szCs w:val="24"/>
              </w:rPr>
              <w:t>8</w:t>
            </w:r>
            <w:r w:rsidRPr="00E53E0A">
              <w:rPr>
                <w:rFonts w:ascii="標楷體" w:eastAsia="標楷體" w:hAnsi="標楷體" w:cs="新細明體" w:hint="eastAsia"/>
                <w:szCs w:val="24"/>
              </w:rPr>
              <w:t>月</w:t>
            </w:r>
            <w:r w:rsidRPr="00E53E0A">
              <w:rPr>
                <w:rFonts w:ascii="標楷體" w:eastAsia="標楷體" w:hAnsi="標楷體" w:cs="新細明體"/>
                <w:szCs w:val="24"/>
              </w:rPr>
              <w:t>18</w:t>
            </w:r>
            <w:r w:rsidRPr="00E53E0A">
              <w:rPr>
                <w:rFonts w:ascii="標楷體" w:eastAsia="標楷體" w:hAnsi="標楷體" w:cs="新細明體" w:hint="eastAsia"/>
                <w:szCs w:val="24"/>
              </w:rPr>
              <w:t>日召開「山外溪整治研商會」、</w:t>
            </w:r>
            <w:r w:rsidRPr="00E53E0A">
              <w:rPr>
                <w:rFonts w:ascii="標楷體" w:eastAsia="標楷體" w:hAnsi="標楷體" w:cs="新細明體"/>
                <w:szCs w:val="24"/>
              </w:rPr>
              <w:t xml:space="preserve"> 106</w:t>
            </w:r>
            <w:r w:rsidRPr="00E53E0A">
              <w:rPr>
                <w:rFonts w:ascii="標楷體" w:eastAsia="標楷體" w:hAnsi="標楷體" w:cs="新細明體" w:hint="eastAsia"/>
                <w:szCs w:val="24"/>
              </w:rPr>
              <w:t>年</w:t>
            </w:r>
            <w:r w:rsidRPr="00E53E0A">
              <w:rPr>
                <w:rFonts w:ascii="標楷體" w:eastAsia="標楷體" w:hAnsi="標楷體" w:cs="新細明體"/>
                <w:szCs w:val="24"/>
              </w:rPr>
              <w:t>9</w:t>
            </w:r>
            <w:r w:rsidRPr="00E53E0A">
              <w:rPr>
                <w:rFonts w:ascii="標楷體" w:eastAsia="標楷體" w:hAnsi="標楷體" w:cs="新細明體" w:hint="eastAsia"/>
                <w:szCs w:val="24"/>
              </w:rPr>
              <w:t>月</w:t>
            </w:r>
            <w:r w:rsidRPr="00E53E0A">
              <w:rPr>
                <w:rFonts w:ascii="標楷體" w:eastAsia="標楷體" w:hAnsi="標楷體" w:cs="新細明體"/>
                <w:szCs w:val="24"/>
              </w:rPr>
              <w:t>18</w:t>
            </w:r>
            <w:r w:rsidRPr="00E53E0A">
              <w:rPr>
                <w:rFonts w:ascii="標楷體" w:eastAsia="標楷體" w:hAnsi="標楷體" w:cs="新細明體" w:hint="eastAsia"/>
                <w:szCs w:val="24"/>
              </w:rPr>
              <w:t>日召開「太湖水庫水質淨化系統草案研商會」，環保署於</w:t>
            </w:r>
            <w:r w:rsidRPr="00E53E0A">
              <w:rPr>
                <w:rFonts w:ascii="標楷體" w:eastAsia="標楷體" w:hAnsi="標楷體" w:cs="新細明體"/>
                <w:szCs w:val="24"/>
              </w:rPr>
              <w:t xml:space="preserve"> 106</w:t>
            </w:r>
            <w:r w:rsidRPr="00E53E0A">
              <w:rPr>
                <w:rFonts w:ascii="標楷體" w:eastAsia="標楷體" w:hAnsi="標楷體" w:cs="新細明體" w:hint="eastAsia"/>
                <w:szCs w:val="24"/>
              </w:rPr>
              <w:t>年</w:t>
            </w:r>
            <w:r w:rsidRPr="00E53E0A">
              <w:rPr>
                <w:rFonts w:ascii="標楷體" w:eastAsia="標楷體" w:hAnsi="標楷體" w:cs="新細明體"/>
                <w:szCs w:val="24"/>
              </w:rPr>
              <w:t>10</w:t>
            </w:r>
            <w:r w:rsidRPr="00E53E0A">
              <w:rPr>
                <w:rFonts w:ascii="標楷體" w:eastAsia="標楷體" w:hAnsi="標楷體" w:cs="新細明體" w:hint="eastAsia"/>
                <w:szCs w:val="24"/>
              </w:rPr>
              <w:t>月</w:t>
            </w:r>
            <w:r w:rsidRPr="00E53E0A">
              <w:rPr>
                <w:rFonts w:ascii="標楷體" w:eastAsia="標楷體" w:hAnsi="標楷體" w:cs="新細明體"/>
                <w:szCs w:val="24"/>
              </w:rPr>
              <w:t>3</w:t>
            </w:r>
            <w:r w:rsidRPr="00E53E0A">
              <w:rPr>
                <w:rFonts w:ascii="標楷體" w:eastAsia="標楷體" w:hAnsi="標楷體" w:cs="新細明體" w:hint="eastAsia"/>
                <w:szCs w:val="24"/>
              </w:rPr>
              <w:t>日召開</w:t>
            </w:r>
            <w:r w:rsidRPr="00E53E0A">
              <w:rPr>
                <w:rFonts w:ascii="標楷體" w:eastAsia="標楷體" w:hAnsi="標楷體" w:cs="新細明體"/>
                <w:szCs w:val="24"/>
              </w:rPr>
              <w:t xml:space="preserve"> 106</w:t>
            </w:r>
            <w:r w:rsidRPr="00E53E0A">
              <w:rPr>
                <w:rFonts w:ascii="標楷體" w:eastAsia="標楷體" w:hAnsi="標楷體" w:cs="新細明體" w:hint="eastAsia"/>
                <w:szCs w:val="24"/>
              </w:rPr>
              <w:t>年度金門縣「河川及水庫水質改善研商會議」，邀集相關單位召開跨局處會議協調推動各項工作，並依行政院核定「金門連江澎湖水庫集水區保育實施計畫」執行各項工作。</w:t>
            </w:r>
          </w:p>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D14BF9">
            <w:pPr>
              <w:pStyle w:val="a9"/>
              <w:numPr>
                <w:ilvl w:val="0"/>
                <w:numId w:val="119"/>
              </w:numPr>
              <w:ind w:leftChars="0"/>
              <w:rPr>
                <w:rFonts w:ascii="標楷體" w:eastAsia="標楷體" w:hAnsi="標楷體" w:cs="新細明體"/>
                <w:szCs w:val="24"/>
              </w:rPr>
            </w:pPr>
            <w:r w:rsidRPr="00500199">
              <w:rPr>
                <w:rFonts w:ascii="標楷體" w:eastAsia="標楷體" w:hAnsi="標楷體" w:cs="新細明體" w:hint="eastAsia"/>
                <w:szCs w:val="24"/>
              </w:rPr>
              <w:t>為改善臺中市各河川流域污染之情況，提高轄內河川流域水質品質，本府環保局對於河川主要排放源之污染，注重於河川前放流水水質稽查取締管制著手，包含排放許可申報管制、加強稽查取締等作業，藉由管制措施以減少工廠污染排放，維護水環境與生態之平衡，杜絕事業污染水質。本市大甲溪與大安溪統計關鍵污染物為SS；烏溪關鍵水質污染物為BOD與NH3-N，未來本府環保局將持續透過污染源稽查管制及輔導等管制策略，降低流域整體污染</w:t>
            </w:r>
            <w:r w:rsidRPr="00500199">
              <w:rPr>
                <w:rFonts w:ascii="標楷體" w:eastAsia="標楷體" w:hAnsi="標楷體" w:cs="新細明體" w:hint="eastAsia"/>
                <w:szCs w:val="24"/>
              </w:rPr>
              <w:lastRenderedPageBreak/>
              <w:t>負荷量。</w:t>
            </w:r>
          </w:p>
          <w:p w:rsidR="002B68BA" w:rsidRPr="00E53E0A" w:rsidRDefault="00A35608" w:rsidP="00D14BF9">
            <w:pPr>
              <w:pStyle w:val="a9"/>
              <w:numPr>
                <w:ilvl w:val="0"/>
                <w:numId w:val="119"/>
              </w:numPr>
              <w:ind w:leftChars="0"/>
              <w:rPr>
                <w:rFonts w:ascii="標楷體" w:eastAsia="標楷體" w:hAnsi="標楷體" w:cs="新細明體"/>
                <w:szCs w:val="24"/>
              </w:rPr>
            </w:pPr>
            <w:r w:rsidRPr="00500199">
              <w:rPr>
                <w:rFonts w:ascii="標楷體" w:eastAsia="標楷體" w:hAnsi="標楷體" w:cs="新細明體" w:hint="eastAsia"/>
                <w:szCs w:val="24"/>
              </w:rPr>
              <w:t>除內政部營建署擬訂「全國國土計畫」時，會商有關機關就特定區域範圍研擬相關計畫外；本府水利主管機關亦可為流域整體規劃或綜合治理所需研擬流域特定區域計畫，並報內政部營建署審議後，納入全國國土計畫。</w:t>
            </w:r>
          </w:p>
          <w:p w:rsidR="00225C7E" w:rsidRPr="00E53E0A" w:rsidRDefault="00225C7E" w:rsidP="00225C7E">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25C7E" w:rsidRPr="00E53E0A" w:rsidRDefault="00225C7E"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szCs w:val="24"/>
              </w:rPr>
              <w:t>本府環保局配合環保署「淡水河系污染整治後續實施方案第二期中程（101-106年）執行計畫」及「淡水河系污染整治後續實施方案第二期中程第二階段（107-112年）執行計畫」，執行水污染源稽查管制。</w:t>
            </w:r>
          </w:p>
          <w:p w:rsidR="00225C7E" w:rsidRPr="00E53E0A" w:rsidRDefault="00225C7E"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szCs w:val="24"/>
              </w:rPr>
              <w:t>106年事業、社區污水下水道系統共稽查3,374家次，達第二期中程（101-106年）執行計畫稽查1,800家次目標。</w:t>
            </w:r>
          </w:p>
          <w:p w:rsidR="00C00FB5" w:rsidRPr="00E53E0A" w:rsidRDefault="00C00FB5"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b/>
                <w:bCs/>
                <w:kern w:val="0"/>
                <w:szCs w:val="24"/>
              </w:rPr>
              <w:t>107 年事業、社區污水下道系統共稽查 2,463 家次，達第二期中程階</w:t>
            </w:r>
            <w:r w:rsidRPr="00E53E0A">
              <w:rPr>
                <w:rFonts w:ascii="標楷體" w:eastAsia="標楷體" w:hAnsi="標楷體" w:hint="eastAsia"/>
                <w:b/>
                <w:bCs/>
              </w:rPr>
              <w:t>段（ 107 -112 年）執行計畫」稽查 1,600 家次目標。</w:t>
            </w:r>
          </w:p>
          <w:p w:rsidR="00C00FB5" w:rsidRPr="00E53E0A" w:rsidRDefault="00C00FB5"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b/>
                <w:bCs/>
                <w:kern w:val="0"/>
                <w:szCs w:val="24"/>
              </w:rPr>
              <w:t>108 年1-2月事業、社區污水下道系統共稽查 254 家。</w:t>
            </w:r>
          </w:p>
          <w:p w:rsidR="00225C7E" w:rsidRPr="00E53E0A" w:rsidRDefault="00225C7E"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szCs w:val="24"/>
              </w:rPr>
              <w:t>針對本市山坡地119處溪溝集水區及50條土石流潛勢溪流，本府大地工程處逐年編列相關預算進行分期分段整治工程，辦理溪溝水土保持設施改善維護，以穩定裸露坡面，恢復地表植生復育，防止淤積溪谷中之泥砂流淤下游平地降低災害發生機率，並輔以自然生態工法，營造親水區域提昇市民生活品質。</w:t>
            </w:r>
          </w:p>
          <w:p w:rsidR="00225C7E" w:rsidRPr="00E53E0A" w:rsidRDefault="00225C7E" w:rsidP="00D14BF9">
            <w:pPr>
              <w:pStyle w:val="a9"/>
              <w:numPr>
                <w:ilvl w:val="0"/>
                <w:numId w:val="112"/>
              </w:numPr>
              <w:ind w:leftChars="0"/>
              <w:rPr>
                <w:rFonts w:ascii="標楷體" w:eastAsia="標楷體" w:hAnsi="標楷體" w:cs="新細明體"/>
                <w:szCs w:val="24"/>
              </w:rPr>
            </w:pPr>
            <w:r w:rsidRPr="00E53E0A">
              <w:rPr>
                <w:rFonts w:ascii="標楷體" w:eastAsia="標楷體" w:hAnsi="標楷體" w:cs="新細明體" w:hint="eastAsia"/>
                <w:szCs w:val="24"/>
              </w:rPr>
              <w:t>本府配合經濟部水利署「新店溪上游流域保育治理綱要計畫」、「臺北水源特定區保育實施計畫」等相關計畫配合推動流域整體治理及經營管理，另自104</w:t>
            </w:r>
            <w:r w:rsidR="00C00FB5" w:rsidRPr="00E53E0A">
              <w:rPr>
                <w:rFonts w:ascii="標楷體" w:eastAsia="標楷體" w:hAnsi="標楷體" w:cs="新細明體" w:hint="eastAsia"/>
                <w:szCs w:val="24"/>
              </w:rPr>
              <w:t>年起</w:t>
            </w:r>
            <w:r w:rsidRPr="00E53E0A">
              <w:rPr>
                <w:rFonts w:ascii="標楷體" w:eastAsia="標楷體" w:hAnsi="標楷體" w:cs="新細明體" w:hint="eastAsia"/>
                <w:szCs w:val="24"/>
              </w:rPr>
              <w:t>辦理「新店溪上游流域保育治理及區域穩定供水綱要計畫」，執行內容及成果如下:</w:t>
            </w:r>
          </w:p>
          <w:p w:rsidR="00225C7E" w:rsidRPr="00E53E0A" w:rsidRDefault="00C00FB5" w:rsidP="00C00FB5">
            <w:pPr>
              <w:ind w:left="679" w:hangingChars="283" w:hanging="679"/>
              <w:rPr>
                <w:rFonts w:ascii="標楷體" w:eastAsia="標楷體" w:hAnsi="標楷體" w:cs="新細明體"/>
                <w:kern w:val="0"/>
                <w:szCs w:val="24"/>
              </w:rPr>
            </w:pPr>
            <w:r w:rsidRPr="00E53E0A">
              <w:rPr>
                <w:rFonts w:ascii="標楷體" w:eastAsia="標楷體" w:hAnsi="標楷體" w:cs="新細明體" w:hint="eastAsia"/>
                <w:kern w:val="0"/>
                <w:szCs w:val="24"/>
              </w:rPr>
              <w:t>(一)、</w:t>
            </w:r>
            <w:r w:rsidR="00225C7E" w:rsidRPr="00E53E0A">
              <w:rPr>
                <w:rFonts w:ascii="標楷體" w:eastAsia="標楷體" w:hAnsi="標楷體" w:cs="新細明體" w:hint="eastAsia"/>
                <w:kern w:val="0"/>
                <w:szCs w:val="24"/>
              </w:rPr>
              <w:t>已完成翡翠一號橋下設置「南勢溪濁度預警偵測系統」，即時掌握原水濁</w:t>
            </w:r>
            <w:r w:rsidRPr="00E53E0A">
              <w:rPr>
                <w:rFonts w:ascii="標楷體" w:eastAsia="標楷體" w:hAnsi="標楷體" w:cs="新細明體" w:hint="eastAsia"/>
                <w:kern w:val="0"/>
                <w:szCs w:val="24"/>
              </w:rPr>
              <w:t xml:space="preserve">  </w:t>
            </w:r>
            <w:r w:rsidR="00225C7E" w:rsidRPr="00E53E0A">
              <w:rPr>
                <w:rFonts w:ascii="標楷體" w:eastAsia="標楷體" w:hAnsi="標楷體" w:cs="新細明體" w:hint="eastAsia"/>
                <w:kern w:val="0"/>
                <w:szCs w:val="24"/>
              </w:rPr>
              <w:t>度變化，可為下游淨水場爭取約1小時應變時間。</w:t>
            </w:r>
          </w:p>
          <w:p w:rsidR="0057166C" w:rsidRPr="00E53E0A" w:rsidRDefault="00C00FB5" w:rsidP="00C00FB5">
            <w:pPr>
              <w:ind w:left="679" w:hangingChars="283" w:hanging="679"/>
              <w:rPr>
                <w:rFonts w:ascii="標楷體" w:eastAsia="標楷體" w:hAnsi="標楷體" w:cs="新細明體"/>
                <w:kern w:val="0"/>
                <w:szCs w:val="24"/>
              </w:rPr>
            </w:pPr>
            <w:r w:rsidRPr="00E53E0A">
              <w:rPr>
                <w:rFonts w:ascii="標楷體" w:eastAsia="標楷體" w:hAnsi="標楷體" w:cs="新細明體" w:hint="eastAsia"/>
                <w:kern w:val="0"/>
                <w:szCs w:val="24"/>
              </w:rPr>
              <w:t>(二)、</w:t>
            </w:r>
            <w:r w:rsidR="00225C7E" w:rsidRPr="00E53E0A">
              <w:rPr>
                <w:rFonts w:ascii="標楷體" w:eastAsia="標楷體" w:hAnsi="標楷體" w:cs="新細明體" w:hint="eastAsia"/>
                <w:kern w:val="0"/>
                <w:szCs w:val="24"/>
              </w:rPr>
              <w:t>辦理直潭淨水場污泥脫水機增設工程，加強緊急狀況之供水穩定性</w:t>
            </w:r>
            <w:r w:rsidRPr="00E53E0A">
              <w:rPr>
                <w:rFonts w:ascii="標楷體" w:eastAsia="標楷體" w:hAnsi="標楷體" w:cs="新細明體" w:hint="eastAsia"/>
                <w:kern w:val="0"/>
                <w:szCs w:val="24"/>
              </w:rPr>
              <w:t>已於107年12月完成，淤泥處理量由每日260噸提升至350噸</w:t>
            </w:r>
            <w:r w:rsidR="00225C7E" w:rsidRPr="00E53E0A">
              <w:rPr>
                <w:rFonts w:ascii="標楷體" w:eastAsia="標楷體" w:hAnsi="標楷體" w:cs="新細明體" w:hint="eastAsia"/>
                <w:kern w:val="0"/>
                <w:szCs w:val="24"/>
              </w:rPr>
              <w:t>，以有效因應高濁度原水所帶來的污泥，有效強化淨水場之淨水能力。</w:t>
            </w:r>
          </w:p>
          <w:p w:rsidR="00225C7E" w:rsidRPr="00E53E0A" w:rsidRDefault="00C00FB5" w:rsidP="00C00FB5">
            <w:pPr>
              <w:ind w:left="679" w:hangingChars="283" w:hanging="679"/>
              <w:rPr>
                <w:rFonts w:ascii="標楷體" w:eastAsia="標楷體" w:hAnsi="標楷體" w:cs="新細明體"/>
                <w:kern w:val="0"/>
                <w:szCs w:val="24"/>
              </w:rPr>
            </w:pPr>
            <w:r w:rsidRPr="00E53E0A">
              <w:rPr>
                <w:rFonts w:ascii="標楷體" w:eastAsia="標楷體" w:hAnsi="標楷體" w:cs="新細明體" w:hint="eastAsia"/>
                <w:kern w:val="0"/>
                <w:szCs w:val="24"/>
              </w:rPr>
              <w:t>(三)、</w:t>
            </w:r>
            <w:r w:rsidR="00225C7E" w:rsidRPr="00E53E0A">
              <w:rPr>
                <w:rFonts w:ascii="標楷體" w:eastAsia="標楷體" w:hAnsi="標楷體" w:cs="新細明體" w:hint="eastAsia"/>
                <w:kern w:val="0"/>
                <w:szCs w:val="24"/>
              </w:rPr>
              <w:t>提高原水備援能力：為有效解決高濁度原水造成淨水處理困難問題，規劃設置翡翠原水管於翡翠水庫下游取水，以確保原水取水穩定；本案已於107年8月完成細部設計，同月環評審查通過，目前辦理工程招標作業</w:t>
            </w:r>
            <w:r w:rsidR="0057166C" w:rsidRPr="00E53E0A">
              <w:rPr>
                <w:rFonts w:ascii="標楷體" w:eastAsia="標楷體" w:hAnsi="標楷體" w:cs="新細明體" w:hint="eastAsia"/>
                <w:kern w:val="0"/>
                <w:szCs w:val="24"/>
              </w:rPr>
              <w:t>，目前辦理工程招標作業。</w:t>
            </w:r>
          </w:p>
          <w:p w:rsidR="00C00FB5" w:rsidRPr="00E53E0A" w:rsidRDefault="00C00FB5" w:rsidP="00C00FB5">
            <w:pPr>
              <w:ind w:left="679" w:hangingChars="283" w:hanging="679"/>
              <w:rPr>
                <w:rFonts w:ascii="標楷體" w:eastAsia="標楷體" w:hAnsi="標楷體" w:cs="新細明體"/>
                <w:kern w:val="0"/>
                <w:szCs w:val="24"/>
              </w:rPr>
            </w:pPr>
            <w:r w:rsidRPr="00E53E0A">
              <w:rPr>
                <w:rFonts w:ascii="標楷體" w:eastAsia="標楷體" w:hAnsi="標楷體" w:cs="新細明體" w:hint="eastAsia"/>
                <w:kern w:val="0"/>
                <w:szCs w:val="24"/>
              </w:rPr>
              <w:t>(四)、另依權管範圍加強翡翠水庫水土保育及治理、植樹保林等工作，未來將</w:t>
            </w:r>
          </w:p>
          <w:p w:rsidR="00C00FB5" w:rsidRPr="00E53E0A" w:rsidRDefault="00624E0E" w:rsidP="00E53E0A">
            <w:pPr>
              <w:ind w:left="679" w:hangingChars="283" w:hanging="679"/>
              <w:rPr>
                <w:rFonts w:ascii="標楷體" w:eastAsia="標楷體" w:hAnsi="標楷體" w:cs="新細明體"/>
                <w:kern w:val="0"/>
                <w:szCs w:val="24"/>
              </w:rPr>
            </w:pPr>
            <w:r w:rsidRPr="00E53E0A">
              <w:rPr>
                <w:rFonts w:ascii="標楷體" w:eastAsia="標楷體" w:hAnsi="標楷體" w:cs="新細明體" w:hint="eastAsia"/>
                <w:kern w:val="0"/>
                <w:szCs w:val="24"/>
              </w:rPr>
              <w:t xml:space="preserve">      </w:t>
            </w:r>
            <w:r w:rsidR="00C00FB5" w:rsidRPr="00E53E0A">
              <w:rPr>
                <w:rFonts w:ascii="標楷體" w:eastAsia="標楷體" w:hAnsi="標楷體" w:cs="新細明體" w:hint="eastAsia"/>
                <w:kern w:val="0"/>
                <w:szCs w:val="24"/>
              </w:rPr>
              <w:t>持續配合(108-110年)計畫所列各項時程辦理。</w:t>
            </w:r>
          </w:p>
          <w:p w:rsidR="002C1581" w:rsidRPr="00E53E0A" w:rsidRDefault="002C1581" w:rsidP="002C1581">
            <w:pPr>
              <w:rPr>
                <w:rFonts w:ascii="標楷體" w:eastAsia="標楷體" w:cs="標楷體"/>
                <w:szCs w:val="24"/>
                <w:lang w:val="zh-TW"/>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D14BF9">
            <w:pPr>
              <w:pStyle w:val="a9"/>
              <w:numPr>
                <w:ilvl w:val="0"/>
                <w:numId w:val="120"/>
              </w:numPr>
              <w:ind w:leftChars="0"/>
              <w:rPr>
                <w:rFonts w:ascii="標楷體" w:eastAsia="標楷體" w:hAnsi="標楷體" w:cs="新細明體"/>
                <w:szCs w:val="24"/>
              </w:rPr>
            </w:pPr>
            <w:r w:rsidRPr="00E53E0A">
              <w:rPr>
                <w:rFonts w:ascii="標楷體" w:eastAsia="標楷體" w:hAnsi="標楷體" w:cs="新細明體" w:hint="eastAsia"/>
                <w:szCs w:val="24"/>
              </w:rPr>
              <w:t>辦理縣轄水汙染防治業務、定期監測河川水質。</w:t>
            </w:r>
          </w:p>
          <w:p w:rsidR="002C1581" w:rsidRPr="00E53E0A" w:rsidRDefault="002C1581" w:rsidP="00D14BF9">
            <w:pPr>
              <w:pStyle w:val="a9"/>
              <w:numPr>
                <w:ilvl w:val="0"/>
                <w:numId w:val="120"/>
              </w:numPr>
              <w:ind w:leftChars="0"/>
              <w:rPr>
                <w:rFonts w:ascii="標楷體" w:eastAsia="標楷體" w:hAnsi="標楷體" w:cs="新細明體"/>
                <w:szCs w:val="24"/>
              </w:rPr>
            </w:pPr>
            <w:r w:rsidRPr="00E53E0A">
              <w:rPr>
                <w:rFonts w:ascii="標楷體" w:eastAsia="標楷體" w:hAnsi="標楷體" w:cs="新細明體" w:hint="eastAsia"/>
                <w:szCs w:val="24"/>
              </w:rPr>
              <w:t>成立水環境巡守隊維護河川、河岸清潔、汙染源通報及水質檢測作為。</w:t>
            </w:r>
          </w:p>
          <w:p w:rsidR="002C1581" w:rsidRPr="00E53E0A" w:rsidRDefault="002C1581" w:rsidP="00D14BF9">
            <w:pPr>
              <w:pStyle w:val="a9"/>
              <w:numPr>
                <w:ilvl w:val="0"/>
                <w:numId w:val="120"/>
              </w:numPr>
              <w:ind w:leftChars="0"/>
              <w:rPr>
                <w:rFonts w:ascii="標楷體" w:eastAsia="標楷體" w:hAnsi="標楷體" w:cs="新細明體"/>
                <w:szCs w:val="24"/>
              </w:rPr>
            </w:pPr>
            <w:r w:rsidRPr="00E53E0A">
              <w:rPr>
                <w:rFonts w:ascii="標楷體" w:eastAsia="標楷體" w:hAnsi="標楷體" w:cs="新細明體" w:hint="eastAsia"/>
                <w:szCs w:val="24"/>
              </w:rPr>
              <w:lastRenderedPageBreak/>
              <w:t>辦理水利建造物安全檢查了解縣管河川、區域排水及抽水站構造物妥善率。</w:t>
            </w:r>
          </w:p>
          <w:p w:rsidR="002C1581" w:rsidRPr="00E53E0A" w:rsidRDefault="002C1581" w:rsidP="00D14BF9">
            <w:pPr>
              <w:pStyle w:val="a9"/>
              <w:numPr>
                <w:ilvl w:val="0"/>
                <w:numId w:val="120"/>
              </w:numPr>
              <w:ind w:leftChars="0"/>
              <w:rPr>
                <w:rFonts w:ascii="標楷體" w:eastAsia="標楷體" w:hAnsi="標楷體" w:cs="新細明體"/>
                <w:szCs w:val="24"/>
              </w:rPr>
            </w:pPr>
            <w:r w:rsidRPr="00E53E0A">
              <w:rPr>
                <w:rFonts w:ascii="標楷體" w:eastAsia="標楷體" w:hAnsi="標楷體" w:cs="新細明體" w:hint="eastAsia"/>
                <w:szCs w:val="24"/>
              </w:rPr>
              <w:t>參與第九河川局建立流域綜合治理計畫平台會議及NGO團體平台會議了解民間團體及相關單位配合事項。</w:t>
            </w:r>
          </w:p>
          <w:p w:rsidR="00E53E0A" w:rsidRDefault="00663C13" w:rsidP="00663C13">
            <w:pPr>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p>
          <w:p w:rsidR="00663C13" w:rsidRPr="00E53E0A" w:rsidRDefault="00663C13" w:rsidP="00663C13">
            <w:pPr>
              <w:rPr>
                <w:rFonts w:ascii="標楷體" w:eastAsia="標楷體" w:cs="標楷體"/>
                <w:szCs w:val="24"/>
                <w:lang w:val="zh-TW"/>
              </w:rPr>
            </w:pPr>
            <w:r w:rsidRPr="00E53E0A">
              <w:rPr>
                <w:rFonts w:ascii="標楷體" w:eastAsia="標楷體" w:hAnsi="標楷體" w:cs="新細明體" w:hint="eastAsia"/>
                <w:szCs w:val="24"/>
              </w:rPr>
              <w:t>配合中央計劃積極向水利署、營建署及環保署爭取相關改善經費，如河川區排治理或下水道系統及現地處理改善流域水質等。</w:t>
            </w:r>
          </w:p>
          <w:p w:rsidR="00663C13" w:rsidRPr="00E53E0A" w:rsidRDefault="00CF619F" w:rsidP="00A87374">
            <w:pPr>
              <w:ind w:left="113" w:hangingChars="47" w:hanging="113"/>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CF619F" w:rsidRPr="00E53E0A" w:rsidRDefault="00CF619F" w:rsidP="00D14BF9">
            <w:pPr>
              <w:pStyle w:val="a9"/>
              <w:numPr>
                <w:ilvl w:val="0"/>
                <w:numId w:val="121"/>
              </w:numPr>
              <w:ind w:leftChars="0"/>
              <w:rPr>
                <w:rFonts w:ascii="標楷體" w:eastAsia="標楷體" w:hAnsi="標楷體" w:cs="新細明體"/>
                <w:szCs w:val="24"/>
              </w:rPr>
            </w:pPr>
            <w:r w:rsidRPr="00E53E0A">
              <w:rPr>
                <w:rFonts w:ascii="標楷體" w:eastAsia="標楷體" w:hAnsi="標楷體" w:cs="新細明體" w:hint="eastAsia"/>
                <w:szCs w:val="24"/>
              </w:rPr>
              <w:t>加強高雄市山坡地保育機制－管理、防災、治理三面向，提昇集水區水土資源涵養功能，可減少下移土砂量，減輕下游河道淤積情況，並降低洪峰流量，減低下游洪災水位與淹水範圍並延緩下游淹水時間，有助於下游易淹水地區民眾免於淹水之苦。</w:t>
            </w:r>
          </w:p>
          <w:p w:rsidR="00CF619F" w:rsidRPr="00E53E0A" w:rsidRDefault="00CF619F" w:rsidP="00D14BF9">
            <w:pPr>
              <w:pStyle w:val="a9"/>
              <w:numPr>
                <w:ilvl w:val="0"/>
                <w:numId w:val="121"/>
              </w:numPr>
              <w:ind w:leftChars="0"/>
              <w:rPr>
                <w:rFonts w:ascii="標楷體" w:eastAsia="標楷體" w:hAnsi="標楷體" w:cs="新細明體"/>
                <w:szCs w:val="24"/>
              </w:rPr>
            </w:pPr>
            <w:r w:rsidRPr="00E53E0A">
              <w:rPr>
                <w:rFonts w:ascii="標楷體" w:eastAsia="標楷體" w:hAnsi="標楷體" w:cs="新細明體" w:hint="eastAsia"/>
                <w:szCs w:val="24"/>
              </w:rPr>
              <w:t>為達成轄內二仁溪、阿公店溪、典寶溪、後勁溪、愛河、鳳山溪（前鎮河）、鹽水港溪及高屏溪等流域不缺氧、不發臭、水岸活化及區域營造之目標，設高雄市政府流域整治管理推動小組，任務包含（一）訂定八大流域不缺氧、不發臭及水岸活化之短、中、長期目標。（二）研訂八大流域污染整治相關年度計畫及方案。（三）推動及協調八大流域污染整治相關事項。（四）規劃八大流域區域營造管理之相關事項。</w:t>
            </w:r>
          </w:p>
          <w:p w:rsidR="00A87F1E" w:rsidRPr="00E53E0A" w:rsidRDefault="00A87F1E" w:rsidP="00D14BF9">
            <w:pPr>
              <w:pStyle w:val="a9"/>
              <w:numPr>
                <w:ilvl w:val="0"/>
                <w:numId w:val="121"/>
              </w:numPr>
              <w:ind w:leftChars="0"/>
              <w:rPr>
                <w:rFonts w:ascii="標楷體" w:eastAsia="標楷體" w:hAnsi="標楷體" w:cs="新細明體"/>
                <w:szCs w:val="24"/>
              </w:rPr>
            </w:pPr>
            <w:r w:rsidRPr="00E53E0A">
              <w:rPr>
                <w:rFonts w:ascii="標楷體" w:eastAsia="標楷體" w:hAnsi="標楷體" w:cs="新細明體" w:hint="eastAsia"/>
                <w:szCs w:val="24"/>
              </w:rPr>
              <w:t>高屏流域綜合治理，係以集水區上、中、下游整體治理之思維，依據水患治理計畫中已完成規劃或具延續性之集水區土砂防治工程及規模較大之崩塌地復育工程，配合下游水利單位進行整體性規劃之區位，以控制土砂、穩定河川流況為目的，配合提報水保局相關山坡地野溪之整體治理工程，爭取相關經費，並分工合作執行相關工程，俾逐步改善流域排水。</w:t>
            </w:r>
          </w:p>
          <w:p w:rsidR="00CF619F" w:rsidRPr="00E53E0A" w:rsidRDefault="003D14FA" w:rsidP="00A87374">
            <w:pPr>
              <w:ind w:left="113" w:hangingChars="47" w:hanging="113"/>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與本府各相關單位協調整合，進行流域綜合治理計畫。</w:t>
            </w:r>
          </w:p>
          <w:p w:rsidR="00E53E0A" w:rsidRDefault="007A2E4C" w:rsidP="00B81C6D">
            <w:pPr>
              <w:ind w:left="113" w:hangingChars="47" w:hanging="113"/>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p>
          <w:p w:rsidR="00B81C6D" w:rsidRPr="00E53E0A" w:rsidRDefault="007A2E4C" w:rsidP="00E53E0A">
            <w:pPr>
              <w:ind w:firstLine="1"/>
              <w:rPr>
                <w:rFonts w:ascii="Times New Roman" w:eastAsia="標楷體" w:hAnsi="Times New Roman"/>
                <w:b/>
                <w:szCs w:val="24"/>
              </w:rPr>
            </w:pPr>
            <w:r w:rsidRPr="00E53E0A">
              <w:rPr>
                <w:rFonts w:ascii="標楷體" w:eastAsia="標楷體" w:hAnsi="標楷體" w:cs="新細明體" w:hint="eastAsia"/>
                <w:szCs w:val="24"/>
              </w:rPr>
              <w:t>辦理縣市管河川及區域排水改善整體計畫，第一批及第二批防洪治理計畫，尖山2號排水分流箱涵新建工程(第一批)現已開工，工程施工中。尖山排水系統改善工程(第二批)現於設計中，盡速辦理上網公告事宜。</w:t>
            </w:r>
          </w:p>
          <w:p w:rsidR="00B81C6D" w:rsidRPr="00E53E0A" w:rsidRDefault="00B81C6D" w:rsidP="00B81C6D">
            <w:pPr>
              <w:ind w:left="113" w:hangingChars="47" w:hanging="113"/>
              <w:rPr>
                <w:rFonts w:ascii="Times New Roman" w:eastAsia="標楷體" w:hAnsi="Times New Roman"/>
                <w:b/>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:配合經濟部相關規定辦理。</w:t>
            </w:r>
          </w:p>
          <w:p w:rsidR="00E53E0A" w:rsidRDefault="00F96CAD" w:rsidP="00F96CAD">
            <w:pPr>
              <w:ind w:left="113" w:hangingChars="47" w:hanging="113"/>
              <w:rPr>
                <w:rFonts w:ascii="標楷體" w:eastAsia="標楷體" w:cs="標楷體"/>
                <w:b/>
                <w:szCs w:val="24"/>
                <w:u w:val="single"/>
                <w:lang w:val="zh-TW"/>
              </w:rPr>
            </w:pPr>
            <w:r w:rsidRPr="00E53E0A">
              <w:rPr>
                <w:rFonts w:ascii="標楷體" w:eastAsia="標楷體" w:cs="標楷體" w:hint="eastAsia"/>
                <w:b/>
                <w:szCs w:val="24"/>
                <w:u w:val="single"/>
                <w:lang w:val="zh-TW"/>
              </w:rPr>
              <w:t>台東縣政府:</w:t>
            </w:r>
          </w:p>
          <w:p w:rsidR="00F96CAD" w:rsidRPr="00E53E0A" w:rsidRDefault="00F96CAD" w:rsidP="00E53E0A">
            <w:pPr>
              <w:rPr>
                <w:rFonts w:ascii="標楷體" w:eastAsia="標楷體" w:hAnsi="標楷體" w:cs="新細明體"/>
                <w:szCs w:val="24"/>
              </w:rPr>
            </w:pPr>
            <w:r w:rsidRPr="00E53E0A">
              <w:rPr>
                <w:rFonts w:ascii="標楷體" w:eastAsia="標楷體" w:hAnsi="標楷體" w:cs="新細明體" w:hint="eastAsia"/>
                <w:szCs w:val="24"/>
              </w:rPr>
              <w:t>本府逐年編列預算辦理水利建造物安全檢查，以確保縣管河川、區域排水防洪效能，並參與經濟部水利署</w:t>
            </w:r>
            <w:r w:rsidRPr="00E53E0A">
              <w:rPr>
                <w:rFonts w:ascii="標楷體" w:eastAsia="標楷體" w:hAnsi="標楷體" w:cs="新細明體"/>
                <w:szCs w:val="24"/>
              </w:rPr>
              <w:t>流域綜合治理計畫</w:t>
            </w:r>
            <w:r w:rsidRPr="00E53E0A">
              <w:rPr>
                <w:rFonts w:ascii="標楷體" w:eastAsia="標楷體" w:hAnsi="標楷體" w:cs="新細明體" w:hint="eastAsia"/>
                <w:szCs w:val="24"/>
              </w:rPr>
              <w:t>會議，以了解配合事項。</w:t>
            </w:r>
          </w:p>
          <w:p w:rsidR="00DC4A7B" w:rsidRPr="00E53E0A" w:rsidRDefault="00DC4A7B" w:rsidP="00DC4A7B">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彰化縣政府</w:t>
            </w:r>
            <w:r w:rsidRPr="00E53E0A">
              <w:rPr>
                <w:rFonts w:ascii="標楷體" w:eastAsia="標楷體" w:hAnsi="標楷體" w:cs="新細明體" w:hint="eastAsia"/>
                <w:szCs w:val="24"/>
              </w:rPr>
              <w:t>：</w:t>
            </w:r>
          </w:p>
          <w:p w:rsidR="003D14FA" w:rsidRDefault="00DC4A7B" w:rsidP="00E53E0A">
            <w:pPr>
              <w:rPr>
                <w:rFonts w:ascii="標楷體" w:eastAsia="標楷體" w:hAnsi="標楷體"/>
                <w:szCs w:val="24"/>
              </w:rPr>
            </w:pPr>
            <w:r w:rsidRPr="00E53E0A">
              <w:rPr>
                <w:rFonts w:ascii="標楷體" w:eastAsia="標楷體" w:hAnsi="標楷體" w:hint="eastAsia"/>
                <w:szCs w:val="24"/>
              </w:rPr>
              <w:t>有關縣市管河川及區域排水整體改善計畫部分，第一批次治理工程經濟部於107年2月21日核定花壇排水(第二期)上游改道工程等12件工程(含橋梁改建)，總工程經費14.6億元，第二批次治理工程，經濟部水利署於107年8月3日核定清水溪排水治理工程等3件工程(含橋梁改建)，總計工程經費1.23億元，目前</w:t>
            </w:r>
            <w:r w:rsidRPr="00E53E0A">
              <w:rPr>
                <w:rFonts w:ascii="標楷體" w:eastAsia="標楷體" w:hAnsi="標楷體" w:hint="eastAsia"/>
                <w:szCs w:val="24"/>
              </w:rPr>
              <w:lastRenderedPageBreak/>
              <w:t>第二批次清水溪排水治理工程等3件工程(含橋梁改建)目前皆已開工，另第一批次治理工程將依期程辦理用地取得及工程設計發包作業。</w:t>
            </w:r>
          </w:p>
          <w:p w:rsidR="003C530C" w:rsidRPr="00E53E0A" w:rsidRDefault="003C530C" w:rsidP="00E53E0A">
            <w:pPr>
              <w:rPr>
                <w:rFonts w:ascii="Times New Roman" w:eastAsia="標楷體" w:hAnsi="Times New Roman"/>
                <w:b/>
                <w:szCs w:val="24"/>
              </w:rPr>
            </w:pPr>
            <w:r w:rsidRPr="003F042F">
              <w:rPr>
                <w:rFonts w:ascii="標楷體" w:eastAsia="標楷體" w:hAnsi="標楷體" w:cs="新細明體" w:hint="eastAsia"/>
                <w:b/>
                <w:szCs w:val="24"/>
                <w:u w:val="single"/>
              </w:rPr>
              <w:t>屏東縣政府</w:t>
            </w:r>
            <w:r>
              <w:rPr>
                <w:rFonts w:ascii="標楷體" w:eastAsia="標楷體" w:hAnsi="標楷體" w:cs="新細明體" w:hint="eastAsia"/>
                <w:szCs w:val="24"/>
              </w:rPr>
              <w:t>：</w:t>
            </w:r>
            <w:r w:rsidR="001D6C36">
              <w:rPr>
                <w:rFonts w:ascii="標楷體" w:eastAsia="標楷體" w:hAnsi="標楷體" w:hint="eastAsia"/>
                <w:color w:val="000000"/>
              </w:rPr>
              <w:t>配合中央所訂定</w:t>
            </w:r>
            <w:r w:rsidR="001D6C36" w:rsidRPr="00E13F29">
              <w:rPr>
                <w:rFonts w:ascii="標楷體" w:eastAsia="標楷體" w:hAnsi="標楷體" w:hint="eastAsia"/>
                <w:color w:val="000000"/>
              </w:rPr>
              <w:t>流域整體治理及經營管理為目標，</w:t>
            </w:r>
            <w:r w:rsidR="001D6C36">
              <w:rPr>
                <w:rFonts w:ascii="標楷體" w:eastAsia="標楷體" w:hAnsi="標楷體" w:hint="eastAsia"/>
                <w:color w:val="000000"/>
              </w:rPr>
              <w:t>並依</w:t>
            </w:r>
            <w:r w:rsidR="001D6C36" w:rsidRPr="00E13F29">
              <w:rPr>
                <w:rFonts w:ascii="標楷體" w:eastAsia="標楷體" w:hAnsi="標楷體" w:hint="eastAsia"/>
                <w:color w:val="000000"/>
              </w:rPr>
              <w:t>各部會依計畫所列各項措施</w:t>
            </w:r>
            <w:r w:rsidR="001D6C36">
              <w:rPr>
                <w:rFonts w:ascii="標楷體" w:eastAsia="標楷體" w:hAnsi="標楷體" w:hint="eastAsia"/>
                <w:color w:val="000000"/>
              </w:rPr>
              <w:t>配合辦理</w:t>
            </w:r>
            <w:r w:rsidR="001D6C36" w:rsidRPr="00E13F29">
              <w:rPr>
                <w:rFonts w:ascii="標楷體" w:eastAsia="標楷體" w:hAnsi="標楷體" w:hint="eastAsia"/>
                <w:color w:val="000000"/>
              </w:rPr>
              <w:t>計畫及流域水質改善等相關</w:t>
            </w:r>
            <w:r w:rsidR="001D6C36">
              <w:rPr>
                <w:rFonts w:ascii="標楷體" w:eastAsia="標楷體" w:hAnsi="標楷體" w:hint="eastAsia"/>
                <w:color w:val="000000"/>
              </w:rPr>
              <w:t>工作</w:t>
            </w:r>
            <w:r w:rsidR="001D6C36" w:rsidRPr="00E13F29">
              <w:rPr>
                <w:rFonts w:ascii="標楷體" w:eastAsia="標楷體" w:hAnsi="標楷體" w:hint="eastAsia"/>
                <w:color w:val="000000"/>
              </w:rPr>
              <w:t>。</w:t>
            </w:r>
          </w:p>
          <w:p w:rsidR="00DF66AC" w:rsidRPr="00E53E0A" w:rsidRDefault="00DF66AC" w:rsidP="00A87374">
            <w:pPr>
              <w:ind w:left="113" w:hangingChars="47" w:hanging="113"/>
              <w:rPr>
                <w:rFonts w:ascii="Times New Roman" w:eastAsia="標楷體" w:hAnsi="Times New Roman"/>
                <w:b/>
                <w:szCs w:val="24"/>
              </w:rPr>
            </w:pPr>
            <w:r w:rsidRPr="00E53E0A">
              <w:rPr>
                <w:rFonts w:ascii="Times New Roman" w:eastAsia="標楷體" w:hAnsi="Times New Roman" w:hint="eastAsia"/>
                <w:b/>
                <w:szCs w:val="24"/>
              </w:rPr>
              <w:t>協辦</w:t>
            </w:r>
          </w:p>
          <w:p w:rsidR="00654589" w:rsidRPr="00E53E0A" w:rsidRDefault="00654589" w:rsidP="00A87374">
            <w:pPr>
              <w:ind w:left="113" w:hangingChars="47" w:hanging="113"/>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D14BF9">
            <w:pPr>
              <w:pStyle w:val="a9"/>
              <w:numPr>
                <w:ilvl w:val="0"/>
                <w:numId w:val="122"/>
              </w:numPr>
              <w:ind w:leftChars="0"/>
              <w:rPr>
                <w:rFonts w:ascii="標楷體" w:eastAsia="標楷體" w:hAnsi="標楷體" w:cs="新細明體"/>
                <w:szCs w:val="24"/>
              </w:rPr>
            </w:pPr>
            <w:r w:rsidRPr="00E53E0A">
              <w:rPr>
                <w:rFonts w:ascii="標楷體" w:eastAsia="標楷體" w:hAnsi="標楷體" w:cs="新細明體" w:hint="eastAsia"/>
                <w:szCs w:val="24"/>
              </w:rPr>
              <w:t>流域綜合治理計畫係以集水區上、中、下游整體治理為思考邏輯，各部會及地方政府，依整體規劃成果，以跨域協調整合性概念，分工合作推行，並藉由流域綜合治理計畫設計審查工作小組，整合協調執行機關</w:t>
            </w:r>
            <w:r w:rsidRPr="00E53E0A">
              <w:rPr>
                <w:rFonts w:ascii="標楷體" w:eastAsia="標楷體" w:hAnsi="標楷體" w:cs="新細明體"/>
                <w:szCs w:val="24"/>
              </w:rPr>
              <w:t>(</w:t>
            </w:r>
            <w:r w:rsidRPr="00E53E0A">
              <w:rPr>
                <w:rFonts w:ascii="標楷體" w:eastAsia="標楷體" w:hAnsi="標楷體" w:cs="新細明體" w:hint="eastAsia"/>
                <w:szCs w:val="24"/>
              </w:rPr>
              <w:t>構</w:t>
            </w:r>
            <w:r w:rsidRPr="00E53E0A">
              <w:rPr>
                <w:rFonts w:ascii="標楷體" w:eastAsia="標楷體" w:hAnsi="標楷體" w:cs="新細明體"/>
                <w:szCs w:val="24"/>
              </w:rPr>
              <w:t>)</w:t>
            </w:r>
            <w:r w:rsidRPr="00E53E0A">
              <w:rPr>
                <w:rFonts w:ascii="標楷體" w:eastAsia="標楷體" w:hAnsi="標楷體" w:cs="新細明體" w:hint="eastAsia"/>
                <w:szCs w:val="24"/>
              </w:rPr>
              <w:t>工作介面。</w:t>
            </w:r>
          </w:p>
          <w:p w:rsidR="00654589" w:rsidRPr="00E53E0A" w:rsidRDefault="00654589" w:rsidP="00D14BF9">
            <w:pPr>
              <w:pStyle w:val="a9"/>
              <w:numPr>
                <w:ilvl w:val="0"/>
                <w:numId w:val="122"/>
              </w:numPr>
              <w:ind w:leftChars="0"/>
              <w:rPr>
                <w:rFonts w:ascii="標楷體" w:eastAsia="標楷體" w:hAnsi="標楷體" w:cs="新細明體"/>
                <w:szCs w:val="24"/>
              </w:rPr>
            </w:pPr>
            <w:r w:rsidRPr="00E53E0A">
              <w:rPr>
                <w:rFonts w:ascii="標楷體" w:eastAsia="標楷體" w:hAnsi="標楷體" w:cs="新細明體" w:hint="eastAsia"/>
                <w:szCs w:val="24"/>
              </w:rPr>
              <w:t>水保局流域綜合治理計畫治理工程執行計畫書審查會議，亦邀請水利署及林務局等相關部會，確認界面整合事宜。水保局流域綜合治理計畫治理工程係依據水患治理計畫中已完成規劃或具延續性之集水區土砂防治工程及規模較大之崩塌地復育工程，配合下游水利單位進行整體性規劃之區位，以控制土砂、穩定河川流況為目的，減緩下游聚落土砂及淹水災害情事發生。</w:t>
            </w:r>
          </w:p>
          <w:p w:rsidR="00AC1043" w:rsidRPr="00E53E0A" w:rsidRDefault="00AC1043" w:rsidP="00AC1043">
            <w:pPr>
              <w:rPr>
                <w:rFonts w:ascii="標楷體" w:eastAsia="標楷體" w:hAnsi="標楷體" w:cs="新細明體"/>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尚無本局配合事項。</w:t>
            </w:r>
          </w:p>
        </w:tc>
        <w:tc>
          <w:tcPr>
            <w:tcW w:w="3969" w:type="dxa"/>
            <w:vAlign w:val="center"/>
          </w:tcPr>
          <w:p w:rsidR="00A87374" w:rsidRPr="00E53E0A" w:rsidRDefault="00A87374" w:rsidP="00A87374">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D87551" w:rsidRPr="00E53E0A" w:rsidRDefault="00D87551" w:rsidP="00A87374">
            <w:pPr>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87551">
            <w:pPr>
              <w:pStyle w:val="Default"/>
              <w:jc w:val="both"/>
              <w:rPr>
                <w:color w:val="auto"/>
                <w:sz w:val="23"/>
                <w:szCs w:val="23"/>
              </w:rPr>
            </w:pPr>
            <w:r w:rsidRPr="00E53E0A">
              <w:rPr>
                <w:color w:val="auto"/>
                <w:sz w:val="23"/>
                <w:szCs w:val="23"/>
              </w:rPr>
              <w:t>執行成果自評(達成率)：不適用</w:t>
            </w:r>
          </w:p>
          <w:p w:rsidR="0087625C" w:rsidRPr="00E53E0A" w:rsidRDefault="00A87374" w:rsidP="00A87374">
            <w:pPr>
              <w:jc w:val="both"/>
              <w:rPr>
                <w:rFonts w:ascii="Times New Roman" w:eastAsia="標楷體" w:hAnsi="Times New Roman"/>
                <w:szCs w:val="24"/>
              </w:rPr>
            </w:pPr>
            <w:r w:rsidRPr="00E53E0A">
              <w:rPr>
                <w:rFonts w:ascii="Times New Roman" w:eastAsia="標楷體" w:hAnsi="Times New Roman"/>
                <w:b/>
                <w:szCs w:val="24"/>
                <w:u w:val="single"/>
              </w:rPr>
              <w:t>環保署</w:t>
            </w:r>
            <w:r w:rsidRPr="00E53E0A">
              <w:rPr>
                <w:rFonts w:ascii="Times New Roman" w:eastAsia="標楷體" w:hAnsi="Times New Roman"/>
                <w:szCs w:val="24"/>
              </w:rPr>
              <w:t>：</w:t>
            </w:r>
            <w:r w:rsidRPr="00E53E0A">
              <w:rPr>
                <w:rFonts w:ascii="Times New Roman" w:eastAsia="標楷體" w:hAnsi="Times New Roman" w:hint="eastAsia"/>
                <w:szCs w:val="24"/>
              </w:rPr>
              <w:t>已達成</w:t>
            </w:r>
            <w:r w:rsidRPr="00E53E0A">
              <w:rPr>
                <w:rFonts w:ascii="Times New Roman" w:eastAsia="標楷體" w:hAnsi="Times New Roman" w:hint="eastAsia"/>
                <w:szCs w:val="24"/>
              </w:rPr>
              <w:t>100%</w:t>
            </w:r>
            <w:r w:rsidRPr="00E53E0A">
              <w:rPr>
                <w:rFonts w:ascii="Times New Roman" w:eastAsia="標楷體" w:hAnsi="Times New Roman" w:hint="eastAsia"/>
                <w:szCs w:val="24"/>
              </w:rPr>
              <w:t>，且持續辦理。</w:t>
            </w:r>
          </w:p>
          <w:p w:rsidR="00DF66AC" w:rsidRPr="00E53E0A" w:rsidRDefault="00DF66AC" w:rsidP="00A87374">
            <w:pPr>
              <w:jc w:val="both"/>
              <w:rPr>
                <w:rFonts w:ascii="標楷體" w:eastAsia="標楷體" w:hAnsi="標楷體" w:cs="新細明體"/>
                <w:szCs w:val="24"/>
              </w:rPr>
            </w:pPr>
            <w:r w:rsidRPr="00E53E0A">
              <w:rPr>
                <w:rFonts w:ascii="Times New Roman" w:eastAsia="標楷體" w:hAnsi="Times New Roman" w:hint="eastAsia"/>
                <w:b/>
                <w:szCs w:val="24"/>
                <w:u w:val="single"/>
              </w:rPr>
              <w:t>金門縣政府</w:t>
            </w:r>
            <w:r w:rsidRPr="00E53E0A">
              <w:rPr>
                <w:rFonts w:ascii="標楷體" w:eastAsia="標楷體" w:hAnsi="標楷體" w:cs="新細明體" w:hint="eastAsia"/>
                <w:szCs w:val="24"/>
              </w:rPr>
              <w:t>:80%</w:t>
            </w:r>
          </w:p>
          <w:p w:rsidR="0040691B" w:rsidRPr="00E53E0A" w:rsidRDefault="0040691B" w:rsidP="0040691B">
            <w:pPr>
              <w:jc w:val="both"/>
              <w:rPr>
                <w:rFonts w:ascii="標楷體" w:eastAsia="標楷體" w:hAnsi="標楷體" w:cs="新細明體"/>
                <w:szCs w:val="24"/>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40691B" w:rsidRPr="00E53E0A" w:rsidRDefault="0040691B" w:rsidP="00D14BF9">
            <w:pPr>
              <w:pStyle w:val="a9"/>
              <w:numPr>
                <w:ilvl w:val="0"/>
                <w:numId w:val="54"/>
              </w:numPr>
              <w:ind w:leftChars="0"/>
              <w:rPr>
                <w:rFonts w:ascii="標楷體" w:eastAsia="標楷體" w:hAnsi="標楷體" w:cs="新細明體"/>
                <w:szCs w:val="24"/>
              </w:rPr>
            </w:pPr>
            <w:r w:rsidRPr="00E53E0A">
              <w:rPr>
                <w:rFonts w:ascii="標楷體" w:eastAsia="標楷體" w:hAnsi="標楷體" w:cs="新細明體" w:hint="eastAsia"/>
                <w:szCs w:val="24"/>
              </w:rPr>
              <w:t>南勢溪濁度預警偵測系統、直潭淨水場污泥脫水機增設工程已完工;另翡翠原水管已完成細部設計及環評，目前辦理工程招標文件相關作業</w:t>
            </w:r>
            <w:r w:rsidR="0057166C" w:rsidRPr="00E53E0A">
              <w:rPr>
                <w:rFonts w:ascii="標楷體" w:eastAsia="標楷體" w:hAnsi="標楷體" w:cs="新細明體" w:hint="eastAsia"/>
                <w:szCs w:val="24"/>
              </w:rPr>
              <w:t>，目前辦理工程招標作業</w:t>
            </w:r>
            <w:r w:rsidRPr="00E53E0A">
              <w:rPr>
                <w:rFonts w:ascii="標楷體" w:eastAsia="標楷體" w:hAnsi="標楷體" w:cs="新細明體" w:hint="eastAsia"/>
                <w:szCs w:val="24"/>
              </w:rPr>
              <w:t>。</w:t>
            </w:r>
          </w:p>
          <w:p w:rsidR="0040691B" w:rsidRPr="00E53E0A" w:rsidRDefault="0040691B" w:rsidP="00D14BF9">
            <w:pPr>
              <w:pStyle w:val="a9"/>
              <w:numPr>
                <w:ilvl w:val="0"/>
                <w:numId w:val="54"/>
              </w:numPr>
              <w:ind w:leftChars="0"/>
              <w:rPr>
                <w:rFonts w:ascii="標楷體" w:eastAsia="標楷體" w:hAnsi="標楷體" w:cs="新細明體"/>
                <w:szCs w:val="24"/>
              </w:rPr>
            </w:pPr>
            <w:r w:rsidRPr="00E53E0A">
              <w:rPr>
                <w:rFonts w:ascii="標楷體" w:eastAsia="標楷體" w:hAnsi="標楷體" w:cs="新細明體" w:hint="eastAsia"/>
                <w:szCs w:val="24"/>
              </w:rPr>
              <w:t>106~109年以4年為一期，每年辦理1條土石流潛勢溪流及溪溝治理及改善，以提升溪溝排洪安全改善溪溝周邊環境，增進市民生活安全品質，進而保障市民生命財產安全，106年完成文山區石坡坑溪、士林區菁礐溪等2條，107年完成北投區竹子湖溪、文山區指南溪及成福溪DF034土石流潛勢溪流治理。</w:t>
            </w:r>
          </w:p>
          <w:p w:rsidR="0040691B" w:rsidRPr="00E53E0A" w:rsidRDefault="0040691B" w:rsidP="00D14BF9">
            <w:pPr>
              <w:pStyle w:val="a9"/>
              <w:numPr>
                <w:ilvl w:val="0"/>
                <w:numId w:val="54"/>
              </w:numPr>
              <w:ind w:leftChars="0"/>
              <w:rPr>
                <w:rFonts w:ascii="標楷體" w:eastAsia="標楷體" w:hAnsi="標楷體" w:cs="新細明體"/>
                <w:szCs w:val="24"/>
              </w:rPr>
            </w:pPr>
            <w:r w:rsidRPr="00E53E0A">
              <w:rPr>
                <w:rFonts w:ascii="標楷體" w:eastAsia="標楷體" w:hAnsi="標楷體" w:cs="新細明體" w:hint="eastAsia"/>
                <w:szCs w:val="24"/>
              </w:rPr>
              <w:t>截止至10</w:t>
            </w:r>
            <w:r w:rsidR="006E6241" w:rsidRPr="00E53E0A">
              <w:rPr>
                <w:rFonts w:ascii="標楷體" w:eastAsia="標楷體" w:hAnsi="標楷體" w:cs="新細明體" w:hint="eastAsia"/>
                <w:szCs w:val="24"/>
              </w:rPr>
              <w:t>8</w:t>
            </w:r>
            <w:r w:rsidRPr="00E53E0A">
              <w:rPr>
                <w:rFonts w:ascii="標楷體" w:eastAsia="標楷體" w:hAnsi="標楷體" w:cs="新細明體" w:hint="eastAsia"/>
                <w:szCs w:val="24"/>
              </w:rPr>
              <w:t>年</w:t>
            </w:r>
            <w:r w:rsidR="006E6241" w:rsidRPr="00E53E0A">
              <w:rPr>
                <w:rFonts w:ascii="標楷體" w:eastAsia="標楷體" w:hAnsi="標楷體" w:cs="新細明體" w:hint="eastAsia"/>
                <w:szCs w:val="24"/>
              </w:rPr>
              <w:t>2</w:t>
            </w:r>
            <w:r w:rsidRPr="00E53E0A">
              <w:rPr>
                <w:rFonts w:ascii="標楷體" w:eastAsia="標楷體" w:hAnsi="標楷體" w:cs="新細明體" w:hint="eastAsia"/>
                <w:szCs w:val="24"/>
              </w:rPr>
              <w:t>月門牌用戶接管率為</w:t>
            </w:r>
            <w:r w:rsidR="006E6241" w:rsidRPr="00E53E0A">
              <w:rPr>
                <w:rFonts w:ascii="標楷體" w:eastAsia="標楷體" w:hAnsi="標楷體" w:cs="新細明體" w:hint="eastAsia"/>
                <w:szCs w:val="24"/>
              </w:rPr>
              <w:t>76.57</w:t>
            </w:r>
            <w:r w:rsidRPr="00E53E0A">
              <w:rPr>
                <w:rFonts w:ascii="標楷體" w:eastAsia="標楷體" w:hAnsi="標楷體" w:cs="新細明體" w:hint="eastAsia"/>
                <w:szCs w:val="24"/>
              </w:rPr>
              <w:t>%</w:t>
            </w:r>
          </w:p>
          <w:p w:rsidR="002C1581" w:rsidRPr="00E53E0A" w:rsidRDefault="002C1581" w:rsidP="002C1581">
            <w:pPr>
              <w:rPr>
                <w:rFonts w:ascii="標楷體" w:eastAsia="標楷體" w:cs="標楷體"/>
                <w:szCs w:val="24"/>
                <w:lang w:val="zh-TW"/>
              </w:rPr>
            </w:pPr>
            <w:r w:rsidRPr="00E53E0A">
              <w:rPr>
                <w:rFonts w:ascii="標楷體" w:eastAsia="標楷體" w:cs="標楷體" w:hint="eastAsia"/>
                <w:b/>
                <w:szCs w:val="24"/>
                <w:u w:val="single"/>
                <w:lang w:val="zh-TW"/>
              </w:rPr>
              <w:lastRenderedPageBreak/>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 xml:space="preserve"> 持續推動中</w:t>
            </w:r>
          </w:p>
          <w:p w:rsidR="0040691B" w:rsidRPr="00E53E0A" w:rsidRDefault="00CF619F" w:rsidP="002C1581">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CF619F" w:rsidRPr="00E53E0A" w:rsidRDefault="00CF619F" w:rsidP="00D14BF9">
            <w:pPr>
              <w:pStyle w:val="a9"/>
              <w:numPr>
                <w:ilvl w:val="0"/>
                <w:numId w:val="95"/>
              </w:numPr>
              <w:ind w:leftChars="0"/>
              <w:rPr>
                <w:rFonts w:ascii="標楷體" w:eastAsia="標楷體" w:hAnsi="標楷體" w:cs="新細明體"/>
                <w:szCs w:val="24"/>
              </w:rPr>
            </w:pPr>
            <w:r w:rsidRPr="00E53E0A">
              <w:rPr>
                <w:rFonts w:ascii="標楷體" w:eastAsia="標楷體" w:hAnsi="標楷體" w:cs="新細明體" w:hint="eastAsia"/>
                <w:szCs w:val="24"/>
              </w:rPr>
              <w:t>使下游易淹水地區民眾免於淹水之苦。</w:t>
            </w:r>
          </w:p>
          <w:p w:rsidR="00CF619F" w:rsidRPr="00E53E0A" w:rsidRDefault="00CF619F" w:rsidP="00D14BF9">
            <w:pPr>
              <w:pStyle w:val="a9"/>
              <w:numPr>
                <w:ilvl w:val="0"/>
                <w:numId w:val="95"/>
              </w:numPr>
              <w:ind w:leftChars="0"/>
              <w:rPr>
                <w:rFonts w:ascii="標楷體" w:eastAsia="標楷體" w:hAnsi="標楷體" w:cs="新細明體"/>
                <w:szCs w:val="24"/>
              </w:rPr>
            </w:pPr>
            <w:r w:rsidRPr="00E53E0A">
              <w:rPr>
                <w:rFonts w:ascii="標楷體" w:eastAsia="標楷體" w:hAnsi="標楷體" w:cs="新細明體" w:hint="eastAsia"/>
                <w:szCs w:val="24"/>
              </w:rPr>
              <w:t>小組會議</w:t>
            </w:r>
            <w:r w:rsidRPr="00E53E0A">
              <w:rPr>
                <w:rFonts w:ascii="標楷體" w:eastAsia="標楷體" w:hAnsi="標楷體" w:cs="新細明體"/>
                <w:szCs w:val="24"/>
              </w:rPr>
              <w:t>每</w:t>
            </w:r>
            <w:r w:rsidRPr="00E53E0A">
              <w:rPr>
                <w:rFonts w:ascii="標楷體" w:eastAsia="標楷體" w:hAnsi="標楷體" w:cs="新細明體" w:hint="eastAsia"/>
                <w:szCs w:val="24"/>
              </w:rPr>
              <w:t>半年</w:t>
            </w:r>
            <w:r w:rsidRPr="00E53E0A">
              <w:rPr>
                <w:rFonts w:ascii="標楷體" w:eastAsia="標楷體" w:hAnsi="標楷體" w:cs="新細明體"/>
                <w:szCs w:val="24"/>
              </w:rPr>
              <w:t>召開</w:t>
            </w:r>
            <w:r w:rsidRPr="00E53E0A">
              <w:rPr>
                <w:rFonts w:ascii="標楷體" w:eastAsia="標楷體" w:hAnsi="標楷體" w:cs="新細明體" w:hint="eastAsia"/>
                <w:szCs w:val="24"/>
              </w:rPr>
              <w:t>一</w:t>
            </w:r>
            <w:r w:rsidRPr="00E53E0A">
              <w:rPr>
                <w:rFonts w:ascii="標楷體" w:eastAsia="標楷體" w:hAnsi="標楷體" w:cs="新細明體"/>
                <w:szCs w:val="24"/>
              </w:rPr>
              <w:t>次</w:t>
            </w:r>
            <w:r w:rsidRPr="00E53E0A">
              <w:rPr>
                <w:rFonts w:ascii="標楷體" w:eastAsia="標楷體" w:hAnsi="標楷體" w:cs="新細明體" w:hint="eastAsia"/>
                <w:szCs w:val="24"/>
              </w:rPr>
              <w:t>，今(107)年上半年度已召開，下半年預計12月召開。(達成率100%)</w:t>
            </w:r>
          </w:p>
          <w:p w:rsidR="00D55BE3" w:rsidRDefault="003D14FA" w:rsidP="002C1581">
            <w:pPr>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p>
          <w:p w:rsidR="00CF619F" w:rsidRPr="00E53E0A" w:rsidRDefault="003D14FA" w:rsidP="002C1581">
            <w:pPr>
              <w:rPr>
                <w:rFonts w:ascii="標楷體" w:eastAsia="標楷體" w:hAnsi="標楷體" w:cs="新細明體"/>
                <w:szCs w:val="24"/>
              </w:rPr>
            </w:pPr>
            <w:r w:rsidRPr="00E53E0A">
              <w:rPr>
                <w:rFonts w:ascii="標楷體" w:eastAsia="標楷體" w:hAnsi="標楷體" w:cs="新細明體" w:hint="eastAsia"/>
                <w:szCs w:val="24"/>
              </w:rPr>
              <w:t>依流域綜合治理計畫進行本巿北排水都巿計畫變更及用地取得作業，100%。</w:t>
            </w:r>
          </w:p>
          <w:p w:rsidR="00993D91" w:rsidRPr="00E53E0A" w:rsidRDefault="00993D91" w:rsidP="002C1581">
            <w:pPr>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:35%</w:t>
            </w:r>
          </w:p>
          <w:p w:rsidR="00CA4D8C" w:rsidRDefault="00CA4D8C" w:rsidP="002C1581">
            <w:pPr>
              <w:rPr>
                <w:rFonts w:ascii="標楷體" w:eastAsia="標楷體" w:hAnsi="標楷體" w:cs="新細明體" w:hint="eastAsia"/>
                <w:szCs w:val="24"/>
              </w:rPr>
            </w:pPr>
            <w:r w:rsidRPr="00E53E0A">
              <w:rPr>
                <w:rFonts w:ascii="標楷體" w:eastAsia="標楷體" w:cs="標楷體" w:hint="eastAsia"/>
                <w:b/>
                <w:szCs w:val="24"/>
                <w:u w:val="single"/>
                <w:lang w:val="zh-TW"/>
              </w:rPr>
              <w:t>彰化縣政府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 xml:space="preserve"> 持續推動中</w:t>
            </w:r>
          </w:p>
          <w:p w:rsidR="00A35608" w:rsidRPr="00500199" w:rsidRDefault="00A35608" w:rsidP="00A35608">
            <w:pPr>
              <w:ind w:left="1"/>
              <w:rPr>
                <w:rFonts w:ascii="標楷體" w:eastAsia="標楷體" w:hAnsi="標楷體"/>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rPr>
              <w:t xml:space="preserve"> </w:t>
            </w:r>
            <w:r w:rsidRPr="00500199">
              <w:rPr>
                <w:rFonts w:ascii="標楷體" w:eastAsia="標楷體" w:hAnsi="標楷體"/>
              </w:rPr>
              <w:br/>
            </w:r>
            <w:r w:rsidRPr="00500199">
              <w:rPr>
                <w:rFonts w:ascii="標楷體" w:eastAsia="標楷體" w:hAnsi="標楷體" w:hint="eastAsia"/>
              </w:rPr>
              <w:t>一、具體執行一：未來將持續辦理。</w:t>
            </w:r>
          </w:p>
          <w:p w:rsidR="00A35608" w:rsidRPr="00E53E0A" w:rsidRDefault="00A35608" w:rsidP="00A35608">
            <w:pPr>
              <w:rPr>
                <w:rFonts w:ascii="標楷體" w:eastAsia="標楷體" w:hAnsi="標楷體" w:cs="新細明體"/>
                <w:szCs w:val="24"/>
              </w:rPr>
            </w:pPr>
            <w:r w:rsidRPr="00A35608">
              <w:rPr>
                <w:rFonts w:ascii="標楷體" w:eastAsia="標楷體" w:hAnsi="標楷體" w:cs="新細明體" w:hint="eastAsia"/>
                <w:szCs w:val="24"/>
              </w:rPr>
              <w:t>二、具體執行二：</w:t>
            </w:r>
            <w:r w:rsidRPr="00500199">
              <w:rPr>
                <w:rFonts w:ascii="標楷體" w:eastAsia="標楷體" w:cs="標楷體" w:hint="eastAsia"/>
                <w:szCs w:val="24"/>
                <w:lang w:val="zh-TW"/>
              </w:rPr>
              <w:t>俟本府水利單位提送流域整體規劃或綜合治理成果後，將納入本市國土計畫建議中，或送請內政部研擬特定區域計畫，</w:t>
            </w:r>
            <w:r w:rsidRPr="00500199">
              <w:rPr>
                <w:rFonts w:ascii="標楷體" w:eastAsia="標楷體" w:hAnsi="標楷體" w:cs="新細明體" w:hint="eastAsia"/>
                <w:szCs w:val="24"/>
              </w:rPr>
              <w:t>達成率50%。</w:t>
            </w:r>
          </w:p>
          <w:p w:rsidR="00DF66AC" w:rsidRPr="00E53E0A" w:rsidRDefault="00DF66AC" w:rsidP="00A87374">
            <w:pPr>
              <w:jc w:val="both"/>
              <w:rPr>
                <w:rFonts w:ascii="Times New Roman" w:eastAsia="標楷體" w:hAnsi="Times New Roman"/>
                <w:b/>
                <w:szCs w:val="24"/>
                <w:u w:val="single"/>
              </w:rPr>
            </w:pPr>
            <w:r w:rsidRPr="00E53E0A">
              <w:rPr>
                <w:rFonts w:ascii="Times New Roman" w:eastAsia="標楷體" w:hAnsi="Times New Roman" w:hint="eastAsia"/>
                <w:b/>
                <w:szCs w:val="24"/>
                <w:u w:val="single"/>
              </w:rPr>
              <w:t>協辦</w:t>
            </w:r>
          </w:p>
          <w:p w:rsidR="00D55BE3" w:rsidRDefault="00654589" w:rsidP="00A87374">
            <w:pPr>
              <w:jc w:val="both"/>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A87374">
            <w:pPr>
              <w:jc w:val="both"/>
              <w:rPr>
                <w:rFonts w:ascii="標楷體" w:eastAsia="標楷體" w:hAnsi="標楷體" w:cs="新細明體"/>
                <w:szCs w:val="24"/>
              </w:rPr>
            </w:pPr>
            <w:r w:rsidRPr="00E53E0A">
              <w:rPr>
                <w:rFonts w:ascii="標楷體" w:eastAsia="標楷體" w:hAnsi="標楷體" w:cs="新細明體" w:hint="eastAsia"/>
                <w:szCs w:val="24"/>
              </w:rPr>
              <w:t>持續配合流域綜合治理計畫審查工作小組及依據水土保持局</w:t>
            </w:r>
            <w:r w:rsidRPr="00E53E0A">
              <w:rPr>
                <w:rFonts w:ascii="Times New Roman" w:eastAsia="標楷體" w:hAnsi="Times New Roman" w:hint="eastAsia"/>
                <w:szCs w:val="24"/>
              </w:rPr>
              <w:t>流域綜合治理計畫治理工程執行計畫書審查會議</w:t>
            </w:r>
            <w:r w:rsidRPr="00E53E0A">
              <w:rPr>
                <w:rFonts w:ascii="標楷體" w:eastAsia="標楷體" w:hAnsi="標楷體" w:cs="新細明體" w:hint="eastAsia"/>
                <w:szCs w:val="24"/>
              </w:rPr>
              <w:t>，整合協調執行機關(構)工作介面。</w:t>
            </w:r>
          </w:p>
          <w:p w:rsidR="007A2E4C" w:rsidRPr="00E53E0A" w:rsidRDefault="007A2E4C" w:rsidP="00A87374">
            <w:pPr>
              <w:jc w:val="both"/>
              <w:rPr>
                <w:rFonts w:ascii="Times New Roman" w:eastAsia="標楷體" w:hAnsi="Times New Roman"/>
                <w:szCs w:val="24"/>
              </w:rPr>
            </w:pPr>
          </w:p>
        </w:tc>
      </w:tr>
      <w:tr w:rsidR="00E53E0A" w:rsidRPr="00E53E0A" w:rsidTr="00C440B6">
        <w:trPr>
          <w:trHeight w:val="2560"/>
        </w:trPr>
        <w:tc>
          <w:tcPr>
            <w:tcW w:w="1515" w:type="dxa"/>
            <w:vAlign w:val="center"/>
          </w:tcPr>
          <w:p w:rsidR="00654589" w:rsidRPr="00E53E0A" w:rsidRDefault="00654589" w:rsidP="00654589">
            <w:pPr>
              <w:jc w:val="center"/>
              <w:rPr>
                <w:rFonts w:ascii="標楷體" w:eastAsia="標楷體" w:hAnsi="標楷體" w:cs="新細明體"/>
                <w:szCs w:val="24"/>
              </w:rPr>
            </w:pPr>
            <w:r w:rsidRPr="00E53E0A">
              <w:rPr>
                <w:rFonts w:ascii="標楷體" w:eastAsia="標楷體" w:hAnsi="標楷體"/>
              </w:rPr>
              <w:lastRenderedPageBreak/>
              <w:t>2.</w:t>
            </w:r>
          </w:p>
        </w:tc>
        <w:tc>
          <w:tcPr>
            <w:tcW w:w="1950" w:type="dxa"/>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配合流域整體經理、逕流分擔與出流管制，研訂土地利用基本原則</w:t>
            </w:r>
          </w:p>
        </w:tc>
        <w:tc>
          <w:tcPr>
            <w:tcW w:w="2835" w:type="dxa"/>
            <w:vAlign w:val="center"/>
          </w:tcPr>
          <w:p w:rsidR="00654589" w:rsidRPr="00E53E0A" w:rsidRDefault="00654589" w:rsidP="00654589">
            <w:pPr>
              <w:ind w:left="362" w:hangingChars="151" w:hanging="362"/>
              <w:rPr>
                <w:rFonts w:ascii="標楷體" w:eastAsia="標楷體" w:hAnsi="標楷體"/>
              </w:rPr>
            </w:pPr>
            <w:r w:rsidRPr="00E53E0A">
              <w:rPr>
                <w:rFonts w:ascii="標楷體" w:eastAsia="標楷體" w:hAnsi="標楷體"/>
              </w:rPr>
              <w:t>(1)</w:t>
            </w:r>
            <w:r w:rsidRPr="00E53E0A">
              <w:rPr>
                <w:rFonts w:ascii="標楷體" w:eastAsia="標楷體" w:hAnsi="標楷體" w:hint="eastAsia"/>
              </w:rPr>
              <w:t>依據流域整體經理、逕流分擔與出流管制精神，研訂流域特定區域計畫。</w:t>
            </w:r>
          </w:p>
          <w:p w:rsidR="00654589" w:rsidRPr="00E53E0A" w:rsidRDefault="00654589" w:rsidP="00654589">
            <w:pPr>
              <w:ind w:left="362" w:hangingChars="151" w:hanging="362"/>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納入未來之國土計畫與國土功能分區。</w:t>
            </w:r>
          </w:p>
        </w:tc>
        <w:tc>
          <w:tcPr>
            <w:tcW w:w="2375" w:type="dxa"/>
            <w:vAlign w:val="center"/>
          </w:tcPr>
          <w:p w:rsidR="00654589" w:rsidRPr="00E53E0A" w:rsidRDefault="00654589" w:rsidP="00654589">
            <w:pPr>
              <w:rPr>
                <w:rFonts w:ascii="標楷體" w:eastAsia="標楷體" w:hAnsi="標楷體"/>
              </w:rPr>
            </w:pPr>
            <w:r w:rsidRPr="00E53E0A">
              <w:rPr>
                <w:rFonts w:ascii="標楷體" w:eastAsia="標楷體" w:hAnsi="標楷體" w:hint="eastAsia"/>
              </w:rPr>
              <w:t>主辦：內政部、經濟部</w:t>
            </w:r>
          </w:p>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協辦：營建署、科技部、水保局、林務局、縣市政府、各目的事業主管機關</w:t>
            </w:r>
          </w:p>
        </w:tc>
        <w:tc>
          <w:tcPr>
            <w:tcW w:w="8363" w:type="dxa"/>
            <w:vAlign w:val="center"/>
          </w:tcPr>
          <w:p w:rsidR="00D87551" w:rsidRPr="00E53E0A" w:rsidRDefault="00D87551" w:rsidP="00D87551">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主辦</w:t>
            </w:r>
          </w:p>
          <w:p w:rsidR="00D87551" w:rsidRPr="00E53E0A" w:rsidRDefault="00D87551" w:rsidP="00D87551">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D87551" w:rsidRPr="00E53E0A" w:rsidRDefault="00D87551" w:rsidP="00D14BF9">
            <w:pPr>
              <w:pStyle w:val="a9"/>
              <w:numPr>
                <w:ilvl w:val="0"/>
                <w:numId w:val="32"/>
              </w:numPr>
              <w:ind w:leftChars="0"/>
              <w:rPr>
                <w:rFonts w:ascii="標楷體" w:eastAsia="標楷體" w:hAnsi="標楷體" w:cs="新細明體"/>
                <w:szCs w:val="24"/>
              </w:rPr>
            </w:pPr>
            <w:r w:rsidRPr="00E53E0A">
              <w:rPr>
                <w:rFonts w:ascii="標楷體" w:eastAsia="標楷體" w:hAnsi="標楷體" w:cs="新細明體" w:hint="eastAsia"/>
                <w:szCs w:val="24"/>
              </w:rPr>
              <w:t>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已出席經濟部水利署召開</w:t>
            </w:r>
            <w:r w:rsidRPr="00E53E0A">
              <w:rPr>
                <w:rFonts w:ascii="標楷體" w:eastAsia="標楷體" w:hAnsi="標楷體" w:cs="新細明體"/>
                <w:szCs w:val="24"/>
              </w:rPr>
              <w:t>「</w:t>
            </w:r>
            <w:r w:rsidRPr="00E53E0A">
              <w:rPr>
                <w:rFonts w:ascii="標楷體" w:eastAsia="標楷體" w:hAnsi="標楷體" w:cs="新細明體" w:hint="eastAsia"/>
                <w:szCs w:val="24"/>
              </w:rPr>
              <w:t>逕流分擔與出流管制</w:t>
            </w:r>
            <w:r w:rsidRPr="00E53E0A">
              <w:rPr>
                <w:rFonts w:ascii="標楷體" w:eastAsia="標楷體" w:hAnsi="標楷體" w:cs="新細明體"/>
                <w:szCs w:val="24"/>
              </w:rPr>
              <w:t>」</w:t>
            </w:r>
            <w:r w:rsidRPr="00E53E0A">
              <w:rPr>
                <w:rFonts w:ascii="標楷體" w:eastAsia="標楷體" w:hAnsi="標楷體" w:cs="新細明體" w:hint="eastAsia"/>
                <w:szCs w:val="24"/>
              </w:rPr>
              <w:t>相關法規研商會議，並提供相關意見供參研彙辦。</w:t>
            </w:r>
            <w:r w:rsidRPr="00E53E0A">
              <w:rPr>
                <w:rFonts w:ascii="標楷體" w:eastAsia="標楷體" w:hAnsi="標楷體" w:cs="新細明體"/>
                <w:szCs w:val="24"/>
              </w:rPr>
              <w:t xml:space="preserve"> </w:t>
            </w:r>
          </w:p>
          <w:p w:rsidR="00D87551" w:rsidRPr="00E53E0A" w:rsidRDefault="00D87551" w:rsidP="00D14BF9">
            <w:pPr>
              <w:pStyle w:val="a9"/>
              <w:numPr>
                <w:ilvl w:val="0"/>
                <w:numId w:val="32"/>
              </w:numPr>
              <w:ind w:leftChars="0"/>
              <w:rPr>
                <w:rFonts w:ascii="標楷體" w:eastAsia="標楷體" w:hAnsi="標楷體" w:cs="新細明體"/>
                <w:szCs w:val="24"/>
              </w:rPr>
            </w:pPr>
            <w:r w:rsidRPr="00E53E0A">
              <w:rPr>
                <w:rFonts w:ascii="標楷體" w:eastAsia="標楷體" w:hAnsi="標楷體" w:cs="新細明體" w:hint="eastAsia"/>
                <w:szCs w:val="24"/>
              </w:rPr>
              <w:t>請經濟部水利署就辦理「流域整體經理綱要計畫」評估是否有擬定特定區域計畫及調整國土功能分區分類必要，如有，並請經濟部水利署研提相關內容，本部</w:t>
            </w:r>
            <w:r w:rsidRPr="00E53E0A">
              <w:rPr>
                <w:rFonts w:ascii="標楷體" w:eastAsia="標楷體" w:hAnsi="標楷體" w:cs="新細明體"/>
                <w:szCs w:val="24"/>
              </w:rPr>
              <w:t>(</w:t>
            </w:r>
            <w:r w:rsidRPr="00E53E0A">
              <w:rPr>
                <w:rFonts w:ascii="標楷體" w:eastAsia="標楷體" w:hAnsi="標楷體" w:cs="新細明體" w:hint="eastAsia"/>
                <w:szCs w:val="24"/>
              </w:rPr>
              <w:t>營建署</w:t>
            </w:r>
            <w:r w:rsidRPr="00E53E0A">
              <w:rPr>
                <w:rFonts w:ascii="標楷體" w:eastAsia="標楷體" w:hAnsi="標楷體" w:cs="新細明體"/>
                <w:szCs w:val="24"/>
              </w:rPr>
              <w:t>)</w:t>
            </w:r>
            <w:r w:rsidRPr="00E53E0A">
              <w:rPr>
                <w:rFonts w:ascii="標楷體" w:eastAsia="標楷體" w:hAnsi="標楷體" w:cs="新細明體" w:hint="eastAsia"/>
                <w:szCs w:val="24"/>
              </w:rPr>
              <w:t>將配合評估辦理。</w:t>
            </w:r>
          </w:p>
          <w:p w:rsidR="00654589" w:rsidRPr="00E53E0A" w:rsidRDefault="00654589" w:rsidP="00654589">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協辦</w:t>
            </w:r>
          </w:p>
          <w:p w:rsidR="00654589" w:rsidRPr="00E53E0A" w:rsidRDefault="00654589" w:rsidP="00654589">
            <w:pPr>
              <w:ind w:left="255" w:hangingChars="106" w:hanging="255"/>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D14BF9">
            <w:pPr>
              <w:pStyle w:val="a9"/>
              <w:numPr>
                <w:ilvl w:val="0"/>
                <w:numId w:val="21"/>
              </w:numPr>
              <w:ind w:leftChars="0"/>
              <w:rPr>
                <w:rFonts w:ascii="標楷體" w:eastAsia="標楷體" w:hAnsi="標楷體" w:cs="新細明體"/>
                <w:szCs w:val="24"/>
              </w:rPr>
            </w:pPr>
            <w:r w:rsidRPr="00E53E0A">
              <w:rPr>
                <w:rFonts w:ascii="標楷體" w:eastAsia="標楷體" w:hAnsi="標楷體" w:cs="新細明體" w:hint="eastAsia"/>
                <w:szCs w:val="24"/>
              </w:rPr>
              <w:t>水土保持局在國土計畫法各項跨機關或委辦研究會議上，致力提出土石流潛勢溪流、特定水土保持區、山坡地範圍及農村再生等水土保持各業務面影響及研擬因應策略之做法，因應方案及業務調整方針包括推動既有長期水土保持計畫通盤檢討作業、加速辦理山坡地土地可利用限度查定、推動農村再生社區整體規劃、土石流災害潛勢資料建置及研擬國土復育促進區劃設及執行機制。</w:t>
            </w:r>
          </w:p>
          <w:p w:rsidR="00654589" w:rsidRPr="00E53E0A" w:rsidRDefault="00654589" w:rsidP="00D14BF9">
            <w:pPr>
              <w:pStyle w:val="a9"/>
              <w:numPr>
                <w:ilvl w:val="0"/>
                <w:numId w:val="21"/>
              </w:numPr>
              <w:ind w:leftChars="0"/>
              <w:rPr>
                <w:rFonts w:ascii="標楷體" w:eastAsia="標楷體" w:hAnsi="標楷體" w:cs="新細明體"/>
                <w:szCs w:val="24"/>
              </w:rPr>
            </w:pPr>
            <w:r w:rsidRPr="00E53E0A">
              <w:rPr>
                <w:rFonts w:ascii="標楷體" w:eastAsia="標楷體" w:hAnsi="標楷體" w:cs="新細明體" w:hint="eastAsia"/>
                <w:szCs w:val="24"/>
              </w:rPr>
              <w:t>水土保持法第12條規定，於山坡地從事該條第1款各款之開發利用行為，應先擬具水土保持計畫送主管機關審核後實施；另依水土保持計畫審核監督辦法所訂之書、表格式，計畫內容應設施滯洪設施，並應依水土保持技術規範第95條之規劃設計原則辦理。</w:t>
            </w:r>
          </w:p>
          <w:p w:rsidR="00654589" w:rsidRPr="00E53E0A" w:rsidRDefault="00654589" w:rsidP="00D14BF9">
            <w:pPr>
              <w:pStyle w:val="a9"/>
              <w:numPr>
                <w:ilvl w:val="0"/>
                <w:numId w:val="21"/>
              </w:numPr>
              <w:ind w:leftChars="0"/>
              <w:rPr>
                <w:rFonts w:ascii="標楷體" w:eastAsia="標楷體" w:hAnsi="標楷體" w:cs="新細明體"/>
                <w:szCs w:val="24"/>
              </w:rPr>
            </w:pPr>
            <w:r w:rsidRPr="00E53E0A">
              <w:rPr>
                <w:rFonts w:ascii="標楷體" w:eastAsia="標楷體" w:hAnsi="標楷體" w:cs="新細明體" w:hint="eastAsia"/>
                <w:szCs w:val="24"/>
              </w:rPr>
              <w:t>另水利法第83-10條規定，土地開發利用經所在地直轄市、縣（市）主管機關認定符合下列條件之一者，義務人免依第83-7條及第83-8規定辦理：第</w:t>
            </w:r>
            <w:r w:rsidRPr="00E53E0A">
              <w:rPr>
                <w:rFonts w:ascii="標楷體" w:eastAsia="標楷體" w:hAnsi="標楷體" w:cs="新細明體" w:hint="eastAsia"/>
                <w:szCs w:val="24"/>
              </w:rPr>
              <w:lastRenderedPageBreak/>
              <w:t>1項，全部納入水土保持計畫內，或未納入部分未達第83-7第1項所定一定規模。</w:t>
            </w:r>
          </w:p>
          <w:p w:rsidR="00654589" w:rsidRPr="00E53E0A" w:rsidRDefault="00654589" w:rsidP="00D14BF9">
            <w:pPr>
              <w:pStyle w:val="a9"/>
              <w:numPr>
                <w:ilvl w:val="0"/>
                <w:numId w:val="21"/>
              </w:numPr>
              <w:ind w:leftChars="0"/>
              <w:rPr>
                <w:rFonts w:ascii="標楷體" w:eastAsia="標楷體" w:hAnsi="標楷體" w:cs="新細明體"/>
                <w:szCs w:val="24"/>
              </w:rPr>
            </w:pPr>
            <w:r w:rsidRPr="00E53E0A">
              <w:rPr>
                <w:rFonts w:ascii="標楷體" w:eastAsia="標楷體" w:hAnsi="標楷體" w:cs="新細明體" w:hint="eastAsia"/>
                <w:szCs w:val="24"/>
              </w:rPr>
              <w:t>綜上，對於山坡地開發之涉及水土保持處理與維護部分，水土保持法已訂有相關規定，另為免重覆審查，水利法就山坡地開發行為已擬具水土保持書件者，其於出流管制亦訂有排除規定，爰無需再修訂。</w:t>
            </w:r>
          </w:p>
          <w:p w:rsidR="00AC1043" w:rsidRPr="00E53E0A" w:rsidRDefault="00AC1043" w:rsidP="00AC1043">
            <w:pPr>
              <w:rPr>
                <w:rFonts w:ascii="標楷體" w:eastAsia="標楷體" w:hAnsi="標楷體" w:cs="新細明體"/>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尚無本局配合事項。</w:t>
            </w:r>
          </w:p>
          <w:p w:rsidR="00654589" w:rsidRPr="00E53E0A" w:rsidRDefault="00654589" w:rsidP="00654589">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Pr="00E53E0A" w:rsidRDefault="00A35608" w:rsidP="002B68BA">
            <w:pPr>
              <w:ind w:left="2"/>
              <w:rPr>
                <w:rFonts w:ascii="標楷體" w:eastAsia="標楷體" w:hAnsi="標楷體" w:cs="新細明體"/>
                <w:szCs w:val="24"/>
              </w:rPr>
            </w:pPr>
            <w:r w:rsidRPr="00500199">
              <w:rPr>
                <w:rFonts w:ascii="標楷體" w:eastAsia="標楷體" w:hAnsi="標楷體" w:cs="新細明體" w:hint="eastAsia"/>
                <w:szCs w:val="24"/>
              </w:rPr>
              <w:t>配合公告淹水高風險地區(或淹水潛勢區)，以及相關流域綜合治理策略研究，納入國土計畫進行土地使用計畫與管理指導，以及國土保育地區劃設，另可透過水利部門發展計畫增設相關滯洪設施。</w:t>
            </w:r>
          </w:p>
          <w:p w:rsidR="0040691B" w:rsidRPr="00E53E0A" w:rsidRDefault="0040691B" w:rsidP="002B68BA">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40691B" w:rsidRPr="00E53E0A" w:rsidRDefault="0040691B" w:rsidP="00D14BF9">
            <w:pPr>
              <w:pStyle w:val="a9"/>
              <w:numPr>
                <w:ilvl w:val="0"/>
                <w:numId w:val="55"/>
              </w:numPr>
              <w:ind w:leftChars="0"/>
              <w:rPr>
                <w:rFonts w:ascii="標楷體" w:eastAsia="標楷體" w:hAnsi="標楷體" w:cs="新細明體"/>
                <w:szCs w:val="24"/>
              </w:rPr>
            </w:pPr>
            <w:r w:rsidRPr="00E53E0A">
              <w:rPr>
                <w:rFonts w:ascii="標楷體" w:eastAsia="標楷體" w:hAnsi="標楷體" w:cs="新細明體" w:hint="eastAsia"/>
                <w:szCs w:val="24"/>
              </w:rPr>
              <w:t>本市免擬訂直轄市國土計畫，僅須劃設國土功能分區，相關土地利用仍依都市計畫法及國家公園法予以管制；依全國國土計畫公告時間及國土計畫法規定時程，本府都發局將於108年度啟動本市國土功能分區劃設前置規劃工作，納入規劃考量。</w:t>
            </w:r>
          </w:p>
          <w:p w:rsidR="0040691B" w:rsidRPr="00E53E0A" w:rsidRDefault="0040691B" w:rsidP="00D14BF9">
            <w:pPr>
              <w:pStyle w:val="a9"/>
              <w:numPr>
                <w:ilvl w:val="0"/>
                <w:numId w:val="55"/>
              </w:numPr>
              <w:ind w:leftChars="0"/>
              <w:rPr>
                <w:rFonts w:ascii="標楷體" w:eastAsia="標楷體" w:hAnsi="標楷體" w:cs="新細明體"/>
                <w:szCs w:val="24"/>
              </w:rPr>
            </w:pPr>
            <w:r w:rsidRPr="00E53E0A">
              <w:rPr>
                <w:rFonts w:ascii="標楷體" w:eastAsia="標楷體" w:hAnsi="標楷體" w:cs="新細明體" w:hint="eastAsia"/>
                <w:szCs w:val="24"/>
              </w:rPr>
              <w:t>本府工務局水利工程處前於94年即針對本市公共設施用地提出開發保水規範，頒布實施「臺北市公共設施用地開發保水作業要點」，要求面積逾800M2以上公共設施用地開發時，皆須依規定於工程規劃、設計等階段內入促進涵養、眝留及滲透雨水功能之設計，並送水利處審核，另於102年擴大實施管制對象，頒布實施「臺北市基地開發排入雨水下水道逕流量標準」，規定開發基地皆需設置雨水流出抑制設施，並不得影響下游排水系統之容許排洪量，且要求符合最小保水量(0.078M3雨水體積/1M2基地面積)及最大排放量(1.73*10-5cms雨水流量/ 1M2基地面積)。</w:t>
            </w:r>
          </w:p>
          <w:p w:rsidR="00663C13" w:rsidRPr="00E53E0A" w:rsidRDefault="00663C13" w:rsidP="00663C13">
            <w:pPr>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配合上級機關研訂之相關計畫辦理</w:t>
            </w:r>
          </w:p>
          <w:p w:rsidR="00A87F1E" w:rsidRPr="00E53E0A" w:rsidRDefault="00CF619F" w:rsidP="00663C13">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A87F1E" w:rsidRPr="00E53E0A" w:rsidRDefault="00A87F1E" w:rsidP="00D14BF9">
            <w:pPr>
              <w:pStyle w:val="a9"/>
              <w:numPr>
                <w:ilvl w:val="0"/>
                <w:numId w:val="107"/>
              </w:numPr>
              <w:ind w:leftChars="0"/>
              <w:rPr>
                <w:rFonts w:ascii="標楷體" w:eastAsia="標楷體" w:hAnsi="標楷體" w:cs="新細明體"/>
                <w:szCs w:val="24"/>
              </w:rPr>
            </w:pPr>
            <w:r w:rsidRPr="00E53E0A">
              <w:rPr>
                <w:rFonts w:ascii="標楷體" w:eastAsia="標楷體" w:hAnsi="標楷體" w:cs="新細明體" w:hint="eastAsia"/>
                <w:szCs w:val="24"/>
              </w:rPr>
              <w:t>有關山坡地範圍從事水土保持法第12條第1項所列之開發行為，應先擬具水土保持計畫，計畫內容依水土保持計畫審核監督辦法所訂之書、表格式應設置滯洪沉砂池，滯洪設施對外排放於技術上需符合水土保持技術規範第95條第2項，不得超過開發前之洪峰流量，以降低因開發山坡地而增加下游地區逕流之衝擊，達到逕流分擔、出流管制目標。</w:t>
            </w:r>
          </w:p>
          <w:p w:rsidR="00CF619F" w:rsidRPr="00E53E0A" w:rsidRDefault="00A87F1E" w:rsidP="00D14BF9">
            <w:pPr>
              <w:pStyle w:val="a9"/>
              <w:numPr>
                <w:ilvl w:val="0"/>
                <w:numId w:val="107"/>
              </w:numPr>
              <w:ind w:leftChars="0"/>
              <w:rPr>
                <w:rFonts w:ascii="標楷體" w:eastAsia="標楷體" w:hAnsi="標楷體" w:cs="新細明體"/>
                <w:szCs w:val="24"/>
              </w:rPr>
            </w:pPr>
            <w:r w:rsidRPr="00E53E0A">
              <w:rPr>
                <w:rFonts w:ascii="標楷體" w:eastAsia="標楷體" w:hAnsi="標楷體" w:cs="新細明體" w:hint="eastAsia"/>
                <w:szCs w:val="24"/>
              </w:rPr>
              <w:t>有關土地利用部分，為促進土地合理利用，高雄市山坡地暫未編定土地之查定工作，截至108年度2月底止，已完成大樹區、燕巢區、內門區、那瑪夏區、六龜區、桃源區等6區共3,348筆山坡地可利用限度查定工作，並為加速辦理仍持續籌編經費及爭取中央經費補助，預定於108年度將其餘行政區待查定土地發包執行，俾將原訂期程提前於109年底完成。</w:t>
            </w:r>
          </w:p>
          <w:p w:rsidR="00E53E0A" w:rsidRDefault="007A2E4C" w:rsidP="00663C13">
            <w:pPr>
              <w:rPr>
                <w:rFonts w:ascii="標楷體" w:eastAsia="標楷體" w:cs="標楷體"/>
                <w:szCs w:val="24"/>
                <w:lang w:val="zh-TW"/>
              </w:rPr>
            </w:pPr>
            <w:r w:rsidRPr="00E53E0A">
              <w:rPr>
                <w:rFonts w:ascii="標楷體" w:eastAsia="標楷體" w:cs="標楷體" w:hint="eastAsia"/>
                <w:b/>
                <w:szCs w:val="24"/>
                <w:u w:val="single"/>
                <w:lang w:val="zh-TW"/>
              </w:rPr>
              <w:lastRenderedPageBreak/>
              <w:t>澎湖縣政府</w:t>
            </w:r>
            <w:r w:rsidRPr="00E53E0A">
              <w:rPr>
                <w:rFonts w:ascii="標楷體" w:eastAsia="標楷體" w:cs="標楷體" w:hint="eastAsia"/>
                <w:szCs w:val="24"/>
                <w:lang w:val="zh-TW"/>
              </w:rPr>
              <w:t>:</w:t>
            </w:r>
          </w:p>
          <w:p w:rsidR="00CF619F" w:rsidRPr="00E53E0A" w:rsidRDefault="007A2E4C" w:rsidP="00663C13">
            <w:pPr>
              <w:rPr>
                <w:rFonts w:ascii="標楷體" w:eastAsia="標楷體" w:hAnsi="標楷體" w:cs="新細明體"/>
                <w:szCs w:val="24"/>
              </w:rPr>
            </w:pPr>
            <w:r w:rsidRPr="00E53E0A">
              <w:rPr>
                <w:rFonts w:ascii="標楷體" w:eastAsia="標楷體" w:hAnsi="標楷體" w:cs="新細明體" w:hint="eastAsia"/>
                <w:szCs w:val="24"/>
              </w:rPr>
              <w:t>配合經濟部水利署修訂水利法訂定之出流管制草案及國土分區計畫辦理。</w:t>
            </w:r>
          </w:p>
          <w:p w:rsidR="00E53E0A" w:rsidRDefault="00D97DA1" w:rsidP="00B81C6D">
            <w:pPr>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B81C6D" w:rsidRPr="00E53E0A" w:rsidRDefault="00D97DA1" w:rsidP="00B81C6D">
            <w:pPr>
              <w:rPr>
                <w:rFonts w:ascii="標楷體" w:eastAsia="標楷體" w:hAnsi="標楷體" w:cs="新細明體"/>
                <w:szCs w:val="24"/>
              </w:rPr>
            </w:pPr>
            <w:r w:rsidRPr="00E53E0A">
              <w:rPr>
                <w:rFonts w:ascii="標楷體" w:eastAsia="標楷體" w:hAnsi="標楷體" w:cs="新細明體" w:hint="eastAsia"/>
                <w:szCs w:val="24"/>
              </w:rPr>
              <w:t>配合逕流分擔與出流管制政策推動，本府辦理「流域綜合治理計畫」逕流分擔與出流管制試辦操作-以桃園航空城為例，研擬航空城計畫區內之逕流分擔與出流管制執行方案，以供未來航空城開發時執行逕流分擔與出流管制之參考。</w:t>
            </w:r>
          </w:p>
          <w:p w:rsidR="00B81C6D" w:rsidRPr="00E53E0A" w:rsidRDefault="00B81C6D" w:rsidP="00B81C6D">
            <w:pPr>
              <w:rPr>
                <w:rFonts w:ascii="標楷體" w:eastAsia="標楷體" w:hAnsi="標楷體" w:cs="新細明體"/>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:配合經濟部及內政部相關規定辦理。</w:t>
            </w:r>
          </w:p>
          <w:p w:rsidR="00B81C6D" w:rsidRDefault="00F96CAD" w:rsidP="00663C13">
            <w:pPr>
              <w:rPr>
                <w:rFonts w:ascii="標楷體" w:eastAsia="標楷體" w:hAnsi="標楷體" w:cs="新細明體"/>
                <w:szCs w:val="24"/>
              </w:rPr>
            </w:pPr>
            <w:r w:rsidRPr="00E53E0A">
              <w:rPr>
                <w:rFonts w:ascii="標楷體" w:eastAsia="標楷體" w:cs="標楷體" w:hint="eastAsia"/>
                <w:b/>
                <w:szCs w:val="24"/>
                <w:u w:val="single"/>
                <w:lang w:val="zh-TW"/>
              </w:rPr>
              <w:t>台東縣政府:</w:t>
            </w:r>
            <w:r w:rsidRPr="00E53E0A">
              <w:rPr>
                <w:rFonts w:ascii="標楷體" w:eastAsia="標楷體" w:hAnsi="標楷體" w:cs="新細明體" w:hint="eastAsia"/>
                <w:szCs w:val="24"/>
              </w:rPr>
              <w:t>本府依水利署頒布規定辦理。</w:t>
            </w:r>
          </w:p>
          <w:p w:rsidR="003C530C" w:rsidRPr="00E53E0A" w:rsidRDefault="003C530C" w:rsidP="00663C13">
            <w:pPr>
              <w:rPr>
                <w:rFonts w:ascii="標楷體" w:eastAsia="標楷體" w:hAnsi="標楷體" w:cs="新細明體"/>
                <w:szCs w:val="24"/>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r w:rsidR="001D6C36">
              <w:rPr>
                <w:rFonts w:ascii="標楷體" w:eastAsia="標楷體" w:cs="標楷體" w:hint="eastAsia"/>
                <w:szCs w:val="24"/>
                <w:lang w:val="zh-TW"/>
              </w:rPr>
              <w:t>後續</w:t>
            </w:r>
            <w:r w:rsidR="001D6C36">
              <w:rPr>
                <w:rFonts w:ascii="標楷體" w:eastAsia="標楷體" w:hAnsi="標楷體" w:cs="新細明體" w:hint="eastAsia"/>
                <w:color w:val="000000"/>
                <w:szCs w:val="24"/>
              </w:rPr>
              <w:t>配合</w:t>
            </w:r>
            <w:r w:rsidR="001D6C36">
              <w:rPr>
                <w:rFonts w:ascii="標楷體" w:eastAsia="標楷體" w:hAnsi="標楷體" w:hint="eastAsia"/>
                <w:color w:val="000000"/>
              </w:rPr>
              <w:t>經濟部及內政部相關法令規定辦理。</w:t>
            </w:r>
          </w:p>
        </w:tc>
        <w:tc>
          <w:tcPr>
            <w:tcW w:w="3969" w:type="dxa"/>
            <w:vAlign w:val="center"/>
          </w:tcPr>
          <w:p w:rsidR="00D87551" w:rsidRPr="00E53E0A" w:rsidRDefault="00D87551" w:rsidP="00D87551">
            <w:pPr>
              <w:jc w:val="both"/>
              <w:rPr>
                <w:rFonts w:ascii="標楷體" w:eastAsia="標楷體" w:hAnsi="標楷體" w:cs="新細明體"/>
                <w:szCs w:val="24"/>
              </w:rPr>
            </w:pPr>
            <w:r w:rsidRPr="00E53E0A">
              <w:rPr>
                <w:rFonts w:ascii="Times New Roman" w:eastAsia="標楷體" w:hAnsi="Times New Roman" w:hint="eastAsia"/>
                <w:b/>
                <w:szCs w:val="24"/>
                <w:u w:val="single"/>
              </w:rPr>
              <w:lastRenderedPageBreak/>
              <w:t>內政部</w:t>
            </w:r>
            <w:r w:rsidRPr="00E53E0A">
              <w:rPr>
                <w:rFonts w:ascii="標楷體" w:eastAsia="標楷體" w:hAnsi="標楷體" w:cs="新細明體" w:hint="eastAsia"/>
                <w:szCs w:val="24"/>
              </w:rPr>
              <w:t>:</w:t>
            </w:r>
          </w:p>
          <w:p w:rsidR="00D87551" w:rsidRPr="00E53E0A" w:rsidRDefault="00D87551" w:rsidP="00D87551">
            <w:pPr>
              <w:pStyle w:val="Default"/>
              <w:jc w:val="both"/>
              <w:rPr>
                <w:color w:val="auto"/>
                <w:sz w:val="23"/>
                <w:szCs w:val="23"/>
              </w:rPr>
            </w:pPr>
            <w:r w:rsidRPr="00E53E0A">
              <w:rPr>
                <w:color w:val="auto"/>
                <w:sz w:val="23"/>
                <w:szCs w:val="23"/>
              </w:rPr>
              <w:t>執行成果自評(達成率)：不適用</w:t>
            </w:r>
          </w:p>
          <w:p w:rsidR="00654589" w:rsidRPr="00E53E0A" w:rsidRDefault="00654589" w:rsidP="00654589">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協辦</w:t>
            </w:r>
          </w:p>
          <w:p w:rsidR="00654589" w:rsidRPr="00E53E0A" w:rsidRDefault="00654589" w:rsidP="00654589">
            <w:pPr>
              <w:ind w:left="255" w:hangingChars="106" w:hanging="255"/>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40691B"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配合內政部營建署作業程序，積極將水土保持局相關業務納入國土計畫與國土功能分區。</w:t>
            </w:r>
          </w:p>
          <w:p w:rsidR="0040691B" w:rsidRPr="00E53E0A" w:rsidRDefault="0040691B" w:rsidP="0040691B">
            <w:pPr>
              <w:ind w:left="2"/>
              <w:rPr>
                <w:rFonts w:ascii="新細明體" w:hAnsi="新細明體" w:cs="新細明體"/>
                <w:kern w:val="0"/>
                <w:szCs w:val="24"/>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r w:rsidRPr="00E53E0A">
              <w:rPr>
                <w:rFonts w:ascii="標楷體" w:eastAsia="標楷體" w:hAnsi="標楷體" w:cs="新細明體" w:hint="eastAsia"/>
                <w:kern w:val="0"/>
                <w:szCs w:val="24"/>
              </w:rPr>
              <w:t>納入考量</w:t>
            </w:r>
          </w:p>
          <w:p w:rsidR="00D55BE3" w:rsidRDefault="00CF619F" w:rsidP="00654589">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40691B" w:rsidRPr="00E53E0A" w:rsidRDefault="00CF619F" w:rsidP="00654589">
            <w:pPr>
              <w:rPr>
                <w:rFonts w:ascii="標楷體" w:eastAsia="標楷體" w:hAnsi="標楷體" w:cs="新細明體"/>
                <w:szCs w:val="24"/>
              </w:rPr>
            </w:pPr>
            <w:r w:rsidRPr="00E53E0A">
              <w:rPr>
                <w:rFonts w:ascii="標楷體" w:eastAsia="標楷體" w:hAnsi="標楷體" w:cs="新細明體" w:hint="eastAsia"/>
                <w:szCs w:val="24"/>
              </w:rPr>
              <w:t>使山坡地範圍之開發基地具自行處理沉砂及逕流管制設施，避免開發行為影響下游。</w:t>
            </w:r>
          </w:p>
          <w:p w:rsidR="007A2E4C" w:rsidRPr="00E53E0A" w:rsidRDefault="007A2E4C" w:rsidP="00654589">
            <w:pPr>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:30%</w:t>
            </w:r>
          </w:p>
          <w:p w:rsidR="00D97DA1" w:rsidRDefault="00D97DA1" w:rsidP="00654589">
            <w:pPr>
              <w:rPr>
                <w:rFonts w:ascii="標楷體" w:eastAsia="標楷體" w:hAnsi="標楷體" w:cs="新細明體" w:hint="eastAsia"/>
                <w:szCs w:val="24"/>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辦理中。</w:t>
            </w:r>
          </w:p>
          <w:p w:rsidR="00A35608" w:rsidRPr="00E53E0A" w:rsidRDefault="00A35608" w:rsidP="00654589">
            <w:pPr>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未來將持續辦理。</w:t>
            </w:r>
          </w:p>
        </w:tc>
      </w:tr>
      <w:tr w:rsidR="00E53E0A" w:rsidRPr="00E53E0A" w:rsidTr="00C440B6">
        <w:trPr>
          <w:trHeight w:val="348"/>
        </w:trPr>
        <w:tc>
          <w:tcPr>
            <w:tcW w:w="1515" w:type="dxa"/>
          </w:tcPr>
          <w:p w:rsidR="00654589" w:rsidRPr="00E53E0A" w:rsidRDefault="00654589" w:rsidP="00654589">
            <w:pPr>
              <w:jc w:val="center"/>
              <w:rPr>
                <w:rFonts w:ascii="標楷體" w:eastAsia="標楷體" w:hAnsi="標楷體"/>
                <w:b/>
                <w:sz w:val="32"/>
                <w:szCs w:val="32"/>
              </w:rPr>
            </w:pPr>
            <w:r w:rsidRPr="00E53E0A">
              <w:rPr>
                <w:rFonts w:ascii="標楷體" w:eastAsia="標楷體" w:hAnsi="標楷體" w:hint="eastAsia"/>
                <w:b/>
                <w:sz w:val="32"/>
                <w:szCs w:val="32"/>
              </w:rPr>
              <w:lastRenderedPageBreak/>
              <w:t>三</w:t>
            </w:r>
          </w:p>
        </w:tc>
        <w:tc>
          <w:tcPr>
            <w:tcW w:w="19492" w:type="dxa"/>
            <w:gridSpan w:val="5"/>
          </w:tcPr>
          <w:p w:rsidR="00654589" w:rsidRPr="00E53E0A" w:rsidRDefault="00654589" w:rsidP="00654589">
            <w:pPr>
              <w:jc w:val="center"/>
              <w:rPr>
                <w:rFonts w:ascii="標楷體" w:eastAsia="標楷體" w:hAnsi="標楷體"/>
                <w:b/>
                <w:sz w:val="32"/>
                <w:szCs w:val="32"/>
              </w:rPr>
            </w:pPr>
            <w:r w:rsidRPr="00E53E0A">
              <w:rPr>
                <w:rFonts w:ascii="標楷體" w:eastAsia="標楷體" w:hAnsi="標楷體" w:hint="eastAsia"/>
                <w:b/>
                <w:sz w:val="32"/>
                <w:szCs w:val="32"/>
              </w:rPr>
              <w:t>科技防災，全民防災</w:t>
            </w:r>
          </w:p>
        </w:tc>
      </w:tr>
      <w:tr w:rsidR="00E53E0A" w:rsidRPr="00E53E0A" w:rsidTr="00C440B6">
        <w:trPr>
          <w:trHeight w:val="323"/>
        </w:trPr>
        <w:tc>
          <w:tcPr>
            <w:tcW w:w="1515" w:type="dxa"/>
          </w:tcPr>
          <w:p w:rsidR="00654589" w:rsidRPr="00E53E0A" w:rsidRDefault="00654589" w:rsidP="00654589">
            <w:pPr>
              <w:jc w:val="center"/>
              <w:rPr>
                <w:rFonts w:ascii="標楷體" w:eastAsia="標楷體" w:hAnsi="標楷體"/>
                <w:b/>
                <w:sz w:val="32"/>
                <w:szCs w:val="32"/>
              </w:rPr>
            </w:pPr>
            <w:r w:rsidRPr="00E53E0A">
              <w:rPr>
                <w:rFonts w:ascii="標楷體" w:eastAsia="標楷體" w:hAnsi="標楷體"/>
                <w:b/>
                <w:sz w:val="32"/>
                <w:szCs w:val="32"/>
              </w:rPr>
              <w:t>(</w:t>
            </w:r>
            <w:r w:rsidRPr="00E53E0A">
              <w:rPr>
                <w:rFonts w:ascii="標楷體" w:eastAsia="標楷體" w:hAnsi="標楷體" w:hint="eastAsia"/>
                <w:b/>
                <w:sz w:val="32"/>
                <w:szCs w:val="32"/>
              </w:rPr>
              <w:t>一</w:t>
            </w:r>
            <w:r w:rsidRPr="00E53E0A">
              <w:rPr>
                <w:rFonts w:ascii="標楷體" w:eastAsia="標楷體" w:hAnsi="標楷體"/>
                <w:b/>
                <w:sz w:val="32"/>
                <w:szCs w:val="32"/>
              </w:rPr>
              <w:t>)</w:t>
            </w:r>
          </w:p>
        </w:tc>
        <w:tc>
          <w:tcPr>
            <w:tcW w:w="19492" w:type="dxa"/>
            <w:gridSpan w:val="5"/>
          </w:tcPr>
          <w:p w:rsidR="00654589" w:rsidRPr="00E53E0A" w:rsidRDefault="00654589" w:rsidP="00654589">
            <w:pPr>
              <w:rPr>
                <w:rFonts w:ascii="標楷體" w:eastAsia="標楷體" w:hAnsi="標楷體"/>
                <w:b/>
                <w:sz w:val="32"/>
                <w:szCs w:val="32"/>
              </w:rPr>
            </w:pPr>
            <w:r w:rsidRPr="00E53E0A">
              <w:rPr>
                <w:rFonts w:ascii="標楷體" w:eastAsia="標楷體" w:hAnsi="標楷體" w:hint="eastAsia"/>
                <w:b/>
                <w:sz w:val="32"/>
                <w:szCs w:val="32"/>
              </w:rPr>
              <w:t>短期行動方案</w:t>
            </w:r>
          </w:p>
        </w:tc>
      </w:tr>
      <w:tr w:rsidR="00E53E0A" w:rsidRPr="00E53E0A" w:rsidTr="008431E7">
        <w:trPr>
          <w:trHeight w:val="5363"/>
        </w:trPr>
        <w:tc>
          <w:tcPr>
            <w:tcW w:w="1515" w:type="dxa"/>
            <w:vMerge w:val="restart"/>
          </w:tcPr>
          <w:p w:rsidR="00654589" w:rsidRPr="00E53E0A" w:rsidRDefault="00654589" w:rsidP="00654589">
            <w:pPr>
              <w:jc w:val="center"/>
              <w:rPr>
                <w:rFonts w:ascii="標楷體" w:eastAsia="標楷體" w:hAnsi="標楷體"/>
                <w:b/>
                <w:sz w:val="32"/>
                <w:szCs w:val="32"/>
              </w:rPr>
            </w:pPr>
            <w:r w:rsidRPr="00E53E0A">
              <w:rPr>
                <w:rFonts w:ascii="標楷體" w:eastAsia="標楷體" w:hAnsi="標楷體"/>
                <w:b/>
                <w:sz w:val="32"/>
                <w:szCs w:val="32"/>
              </w:rPr>
              <w:t>1</w:t>
            </w:r>
          </w:p>
        </w:tc>
        <w:tc>
          <w:tcPr>
            <w:tcW w:w="1950" w:type="dxa"/>
            <w:vMerge w:val="restart"/>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應用科技強化都市防災，並促進事業帶動水利產業發展，向國外推廣</w:t>
            </w:r>
          </w:p>
        </w:tc>
        <w:tc>
          <w:tcPr>
            <w:tcW w:w="2835" w:type="dxa"/>
            <w:vAlign w:val="center"/>
          </w:tcPr>
          <w:p w:rsidR="00654589" w:rsidRPr="00E53E0A" w:rsidRDefault="00654589" w:rsidP="00654589">
            <w:pPr>
              <w:ind w:left="254" w:hangingChars="106" w:hanging="254"/>
              <w:rPr>
                <w:rFonts w:ascii="標楷體" w:eastAsia="標楷體" w:hAnsi="標楷體" w:cs="新細明體"/>
                <w:szCs w:val="24"/>
              </w:rPr>
            </w:pPr>
            <w:r w:rsidRPr="00E53E0A">
              <w:rPr>
                <w:rFonts w:ascii="標楷體" w:eastAsia="標楷體" w:hAnsi="標楷體"/>
              </w:rPr>
              <w:t>(1)</w:t>
            </w:r>
            <w:r w:rsidRPr="00E53E0A">
              <w:rPr>
                <w:rFonts w:ascii="標楷體" w:eastAsia="標楷體" w:hAnsi="標楷體" w:hint="eastAsia"/>
              </w:rPr>
              <w:t>運用智慧水管理科技，促進事業帶動水利產業發展，向國外推廣。</w:t>
            </w:r>
          </w:p>
        </w:tc>
        <w:tc>
          <w:tcPr>
            <w:tcW w:w="2375" w:type="dxa"/>
            <w:vAlign w:val="center"/>
          </w:tcPr>
          <w:p w:rsidR="00654589" w:rsidRPr="00E53E0A" w:rsidRDefault="00654589" w:rsidP="00654589">
            <w:pPr>
              <w:rPr>
                <w:rFonts w:ascii="標楷體" w:eastAsia="標楷體" w:hAnsi="標楷體"/>
              </w:rPr>
            </w:pPr>
            <w:r w:rsidRPr="00E53E0A">
              <w:rPr>
                <w:rFonts w:ascii="標楷體" w:eastAsia="標楷體" w:hAnsi="標楷體" w:hint="eastAsia"/>
              </w:rPr>
              <w:t>主辦：經濟部、內政部</w:t>
            </w:r>
          </w:p>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協辦：工業局、水利署、國營會</w:t>
            </w:r>
            <w:r w:rsidR="00052CC9" w:rsidRPr="00E53E0A">
              <w:rPr>
                <w:rFonts w:ascii="標楷體" w:eastAsia="標楷體" w:hAnsi="標楷體" w:hint="eastAsia"/>
              </w:rPr>
              <w:t>(台水)</w:t>
            </w:r>
            <w:r w:rsidRPr="00E53E0A">
              <w:rPr>
                <w:rFonts w:ascii="標楷體" w:eastAsia="標楷體" w:hAnsi="標楷體" w:hint="eastAsia"/>
              </w:rPr>
              <w:t>、技術處、縣市政府</w:t>
            </w:r>
          </w:p>
        </w:tc>
        <w:tc>
          <w:tcPr>
            <w:tcW w:w="8363" w:type="dxa"/>
          </w:tcPr>
          <w:p w:rsidR="004F2257" w:rsidRPr="00E53E0A" w:rsidRDefault="004F2257" w:rsidP="00E53E0A">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主辦</w:t>
            </w:r>
          </w:p>
          <w:p w:rsidR="004F2257" w:rsidRPr="00E53E0A" w:rsidRDefault="004F2257" w:rsidP="004F2257">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協辦</w:t>
            </w:r>
          </w:p>
          <w:p w:rsidR="004F2257" w:rsidRPr="00E53E0A" w:rsidRDefault="004F2257" w:rsidP="004F2257">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工業局</w:t>
            </w:r>
            <w:r w:rsidRPr="00E53E0A">
              <w:rPr>
                <w:rFonts w:ascii="標楷體" w:eastAsia="標楷體" w:cs="標楷體" w:hint="eastAsia"/>
                <w:szCs w:val="24"/>
                <w:lang w:val="zh-TW"/>
              </w:rPr>
              <w:t>:</w:t>
            </w:r>
            <w:r w:rsidRPr="00E53E0A">
              <w:rPr>
                <w:rFonts w:ascii="標楷體" w:eastAsia="標楷體" w:hAnsi="標楷體" w:cs="新細明體" w:hint="eastAsia"/>
                <w:szCs w:val="24"/>
              </w:rPr>
              <w:t>無涉本局業務，建議不列入協辦。</w:t>
            </w:r>
          </w:p>
          <w:p w:rsidR="00A13DD1" w:rsidRPr="00E53E0A" w:rsidRDefault="00A13DD1" w:rsidP="00A13DD1">
            <w:pPr>
              <w:ind w:left="255" w:hangingChars="106" w:hanging="255"/>
              <w:rPr>
                <w:rFonts w:ascii="標楷體" w:eastAsia="標楷體" w:hAnsi="標楷體"/>
              </w:rPr>
            </w:pPr>
            <w:r w:rsidRPr="00E53E0A">
              <w:rPr>
                <w:rFonts w:ascii="標楷體" w:eastAsia="標楷體" w:cs="標楷體" w:hint="eastAsia"/>
                <w:b/>
                <w:szCs w:val="24"/>
                <w:u w:val="single"/>
                <w:lang w:val="zh-TW"/>
              </w:rPr>
              <w:t>國營會</w:t>
            </w:r>
            <w:r w:rsidRPr="00E53E0A">
              <w:rPr>
                <w:rFonts w:ascii="標楷體" w:eastAsia="標楷體" w:cs="標楷體" w:hint="eastAsia"/>
                <w:szCs w:val="24"/>
              </w:rPr>
              <w:t>:</w:t>
            </w:r>
            <w:r w:rsidRPr="00E53E0A">
              <w:rPr>
                <w:rFonts w:ascii="標楷體" w:eastAsia="標楷體" w:hAnsi="標楷體" w:hint="eastAsia"/>
              </w:rPr>
              <w:t>本會無意見</w:t>
            </w:r>
          </w:p>
          <w:p w:rsidR="00E53E0A" w:rsidRDefault="00052CC9" w:rsidP="00A13DD1">
            <w:pPr>
              <w:ind w:left="255" w:hangingChars="106" w:hanging="255"/>
              <w:rPr>
                <w:rFonts w:ascii="標楷體" w:eastAsia="標楷體" w:cs="標楷體"/>
                <w:szCs w:val="24"/>
              </w:rPr>
            </w:pPr>
            <w:r w:rsidRPr="00E53E0A">
              <w:rPr>
                <w:rFonts w:ascii="標楷體" w:eastAsia="標楷體" w:cs="標楷體" w:hint="eastAsia"/>
                <w:b/>
                <w:szCs w:val="24"/>
                <w:u w:val="single"/>
                <w:lang w:val="zh-TW"/>
              </w:rPr>
              <w:t>台水公司</w:t>
            </w:r>
            <w:r w:rsidRPr="00E53E0A">
              <w:rPr>
                <w:rFonts w:ascii="標楷體" w:eastAsia="標楷體" w:cs="標楷體" w:hint="eastAsia"/>
                <w:szCs w:val="24"/>
              </w:rPr>
              <w:t>:</w:t>
            </w:r>
          </w:p>
          <w:p w:rsidR="00052CC9" w:rsidRPr="00E53E0A" w:rsidRDefault="001B7AC0" w:rsidP="00E53E0A">
            <w:pPr>
              <w:ind w:left="2"/>
              <w:rPr>
                <w:rFonts w:ascii="標楷體" w:eastAsia="標楷體" w:hAnsi="標楷體"/>
              </w:rPr>
            </w:pPr>
            <w:r w:rsidRPr="00E53E0A">
              <w:rPr>
                <w:rFonts w:ascii="標楷體" w:eastAsia="標楷體" w:cs="標楷體" w:hint="eastAsia"/>
                <w:szCs w:val="24"/>
                <w:lang w:val="zh-TW"/>
              </w:rPr>
              <w:t>台水公司針對漏水問題</w:t>
            </w:r>
            <w:r w:rsidRPr="00E53E0A">
              <w:rPr>
                <w:rFonts w:ascii="標楷體" w:eastAsia="標楷體" w:cs="標楷體" w:hint="eastAsia"/>
                <w:szCs w:val="24"/>
              </w:rPr>
              <w:t>，</w:t>
            </w:r>
            <w:r w:rsidRPr="00E53E0A">
              <w:rPr>
                <w:rFonts w:ascii="標楷體" w:eastAsia="標楷體" w:cs="標楷體" w:hint="eastAsia"/>
                <w:szCs w:val="24"/>
                <w:lang w:val="zh-TW"/>
              </w:rPr>
              <w:t>特別組成大數據團隊</w:t>
            </w:r>
            <w:r w:rsidRPr="00E53E0A">
              <w:rPr>
                <w:rFonts w:ascii="標楷體" w:eastAsia="標楷體" w:cs="標楷體" w:hint="eastAsia"/>
                <w:szCs w:val="24"/>
              </w:rPr>
              <w:t>，</w:t>
            </w:r>
            <w:r w:rsidRPr="00E53E0A">
              <w:rPr>
                <w:rFonts w:ascii="標楷體" w:eastAsia="標楷體" w:cs="標楷體" w:hint="eastAsia"/>
                <w:szCs w:val="24"/>
                <w:lang w:val="zh-TW"/>
              </w:rPr>
              <w:t>並自行開發</w:t>
            </w:r>
            <w:r w:rsidRPr="00E53E0A">
              <w:rPr>
                <w:rFonts w:ascii="標楷體" w:eastAsia="標楷體" w:cs="標楷體" w:hint="eastAsia"/>
                <w:szCs w:val="24"/>
              </w:rPr>
              <w:t>WADA(Water Advanced Data Analysis)</w:t>
            </w:r>
            <w:r w:rsidRPr="00E53E0A">
              <w:rPr>
                <w:rFonts w:ascii="標楷體" w:eastAsia="標楷體" w:cs="標楷體" w:hint="eastAsia"/>
                <w:szCs w:val="24"/>
                <w:lang w:val="zh-TW"/>
              </w:rPr>
              <w:t>系統</w:t>
            </w:r>
            <w:r w:rsidRPr="00E53E0A">
              <w:rPr>
                <w:rFonts w:ascii="標楷體" w:eastAsia="標楷體" w:cs="標楷體" w:hint="eastAsia"/>
                <w:szCs w:val="24"/>
              </w:rPr>
              <w:t>，</w:t>
            </w:r>
            <w:r w:rsidRPr="00E53E0A">
              <w:rPr>
                <w:rFonts w:ascii="標楷體" w:eastAsia="標楷體" w:cs="標楷體" w:hint="eastAsia"/>
                <w:szCs w:val="24"/>
                <w:lang w:val="zh-TW"/>
              </w:rPr>
              <w:t>用來協助區域性進行可能之漏水偵測。利用歷史用水資料，再使用WADA智慧水網系統偵測漏水事件，以機器學習演算法分析過去歷史用水大數據資料，提供疑似漏水區域事件通知包含流量異常，水壓異常，設備故障及夜間流量異常等，透過E-MAIL主動提出異常事件警示。目前已在本公司七區澎湖所、四區霧峰所及東勢所、五區竹崎所、一區基隆、瑞芳、萬金所，十一區員林所、九區處花蓮所等可獨立計量區，推廣試辦並評估改善系統功能，經由此系統將監控系統資料分析結果回饋給各區處相關廠所做為區域修漏參考依據。</w:t>
            </w:r>
          </w:p>
          <w:p w:rsidR="003A608D" w:rsidRPr="00E53E0A" w:rsidRDefault="003A608D" w:rsidP="004F2257">
            <w:pPr>
              <w:ind w:left="255" w:hangingChars="106" w:hanging="255"/>
              <w:rPr>
                <w:rFonts w:ascii="標楷體" w:eastAsia="標楷體" w:cs="標楷體"/>
                <w:szCs w:val="24"/>
                <w:lang w:val="zh-TW"/>
              </w:rPr>
            </w:pPr>
            <w:r w:rsidRPr="00E53E0A">
              <w:rPr>
                <w:rFonts w:ascii="標楷體" w:eastAsia="標楷體" w:cs="標楷體" w:hint="eastAsia"/>
                <w:b/>
                <w:szCs w:val="24"/>
                <w:u w:val="single"/>
                <w:lang w:val="zh-TW"/>
              </w:rPr>
              <w:t>技術處</w:t>
            </w:r>
            <w:r w:rsidRPr="00E53E0A">
              <w:rPr>
                <w:rFonts w:ascii="標楷體" w:eastAsia="標楷體" w:cs="標楷體" w:hint="eastAsia"/>
                <w:szCs w:val="24"/>
                <w:lang w:val="zh-TW"/>
              </w:rPr>
              <w:t>:本處無相關執行情形</w:t>
            </w:r>
          </w:p>
          <w:p w:rsidR="00654589" w:rsidRPr="00E53E0A" w:rsidRDefault="00654589" w:rsidP="003A608D">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2B68BA" w:rsidRDefault="00A35608" w:rsidP="00D14BF9">
            <w:pPr>
              <w:pStyle w:val="a9"/>
              <w:numPr>
                <w:ilvl w:val="0"/>
                <w:numId w:val="56"/>
              </w:numPr>
              <w:ind w:leftChars="0"/>
              <w:rPr>
                <w:rFonts w:ascii="標楷體" w:eastAsia="標楷體" w:hAnsi="標楷體" w:cs="新細明體" w:hint="eastAsia"/>
                <w:szCs w:val="24"/>
              </w:rPr>
            </w:pPr>
            <w:r w:rsidRPr="00500199">
              <w:rPr>
                <w:rFonts w:ascii="標楷體" w:eastAsia="標楷體" w:hAnsi="標楷體" w:cs="新細明體" w:hint="eastAsia"/>
                <w:szCs w:val="24"/>
              </w:rPr>
              <w:t>運用物聯網及雲端科技進行智慧水管理，目前於溫泉業者先行裝設智慧水錶示範，以利瞭解水權人實際用水情形並保育水資源。</w:t>
            </w:r>
          </w:p>
          <w:p w:rsidR="00A35608" w:rsidRPr="00E53E0A" w:rsidRDefault="00A35608" w:rsidP="00D14BF9">
            <w:pPr>
              <w:pStyle w:val="a9"/>
              <w:numPr>
                <w:ilvl w:val="0"/>
                <w:numId w:val="56"/>
              </w:numPr>
              <w:ind w:leftChars="0"/>
              <w:rPr>
                <w:rFonts w:ascii="標楷體" w:eastAsia="標楷體" w:hAnsi="標楷體" w:cs="新細明體"/>
                <w:szCs w:val="24"/>
              </w:rPr>
            </w:pPr>
            <w:r w:rsidRPr="00500199">
              <w:rPr>
                <w:rFonts w:ascii="標楷體" w:eastAsia="標楷體" w:hAnsi="標楷體" w:cs="新細明體" w:hint="eastAsia"/>
                <w:szCs w:val="24"/>
              </w:rPr>
              <w:t>經濟部於108年4月8日經防字第10853080240號函核定本府辦理「推廣水資源智慧管理系統及節水技術計畫-臺中市智慧防汛網推廣建置計畫」，總經費達1570萬元，將運用大數據分析、雲端運算平台及智慧管理決策系統等高端技術，發展以水利防災任務導向之智慧防汛體系。</w:t>
            </w:r>
          </w:p>
          <w:p w:rsidR="0040691B" w:rsidRPr="00E53E0A" w:rsidRDefault="0040691B" w:rsidP="0040691B">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40691B" w:rsidRPr="00E53E0A" w:rsidRDefault="0040691B" w:rsidP="00D14BF9">
            <w:pPr>
              <w:pStyle w:val="a9"/>
              <w:numPr>
                <w:ilvl w:val="0"/>
                <w:numId w:val="126"/>
              </w:numPr>
              <w:ind w:leftChars="0"/>
              <w:rPr>
                <w:rFonts w:ascii="標楷體" w:eastAsia="標楷體" w:hAnsi="標楷體" w:cs="新細明體"/>
                <w:szCs w:val="24"/>
              </w:rPr>
            </w:pPr>
            <w:r w:rsidRPr="00E53E0A">
              <w:rPr>
                <w:rFonts w:ascii="標楷體" w:eastAsia="標楷體" w:hAnsi="標楷體" w:cs="新細明體" w:hint="eastAsia"/>
                <w:szCs w:val="24"/>
              </w:rPr>
              <w:lastRenderedPageBreak/>
              <w:t>自來水事業處自104年起建構智慧聯網，針對月用水量超過千度大用水戶安裝智慧水表，已於106年完成1,800戶安裝並回傳即時用水數據以監測異常用水，避免發生不易查察的用戶內線損壞或漏水，造成大量水資源耗費。</w:t>
            </w:r>
          </w:p>
          <w:p w:rsidR="0040691B" w:rsidRPr="00E53E0A" w:rsidRDefault="00BB2986" w:rsidP="00D14BF9">
            <w:pPr>
              <w:pStyle w:val="a9"/>
              <w:numPr>
                <w:ilvl w:val="0"/>
                <w:numId w:val="126"/>
              </w:numPr>
              <w:ind w:leftChars="0"/>
              <w:rPr>
                <w:rFonts w:ascii="標楷體" w:eastAsia="標楷體" w:hAnsi="標楷體" w:cs="新細明體"/>
                <w:szCs w:val="24"/>
              </w:rPr>
            </w:pPr>
            <w:r w:rsidRPr="00E53E0A">
              <w:rPr>
                <w:rFonts w:ascii="標楷體" w:eastAsia="標楷體" w:hAnsi="標楷體" w:cs="新細明體" w:hint="eastAsia"/>
                <w:szCs w:val="24"/>
              </w:rPr>
              <w:t>107年1月推出「智慧水管家」，將收集的用水數據以系統化圖形呈現，北水處並於107年上半年舉辦9場操作說明會，積極輔導用戶自主管理用水。</w:t>
            </w:r>
            <w:r w:rsidRPr="00E53E0A">
              <w:rPr>
                <w:rFonts w:ascii="標楷體" w:eastAsia="標楷體" w:hAnsi="標楷體" w:hint="eastAsia"/>
                <w:bCs/>
                <w:szCs w:val="24"/>
              </w:rPr>
              <w:t>累積至107 年底啟用系統服務共同參與水量管理之用戶數為982 戶，達到預</w:t>
            </w:r>
            <w:r w:rsidRPr="00E53E0A">
              <w:rPr>
                <w:rFonts w:ascii="標楷體" w:eastAsia="標楷體" w:hAnsi="標楷體" w:cs="新細明體" w:hint="eastAsia"/>
                <w:bCs/>
                <w:szCs w:val="24"/>
              </w:rPr>
              <w:t>防性節約水量123.5 萬噸，以每度(噸)為20 元計算(北水處水價表1,001度</w:t>
            </w:r>
            <w:r w:rsidRPr="00E53E0A">
              <w:rPr>
                <w:rFonts w:ascii="標楷體" w:eastAsia="標楷體" w:hAnsi="標楷體" w:hint="eastAsia"/>
                <w:bCs/>
                <w:szCs w:val="24"/>
              </w:rPr>
              <w:t>以上用水費每度為20 元)，換算節省費用約2,470 萬元； 以每度水排放二氧化碳量0.0696 公斤換算，約可減少85,956 公斤的二氧化碳排放量。</w:t>
            </w:r>
          </w:p>
          <w:p w:rsidR="0040691B" w:rsidRPr="00E53E0A" w:rsidRDefault="0040691B" w:rsidP="00D14BF9">
            <w:pPr>
              <w:pStyle w:val="a9"/>
              <w:numPr>
                <w:ilvl w:val="0"/>
                <w:numId w:val="126"/>
              </w:numPr>
              <w:ind w:leftChars="0"/>
              <w:rPr>
                <w:rFonts w:ascii="標楷體" w:eastAsia="標楷體" w:hAnsi="標楷體" w:cs="新細明體"/>
                <w:szCs w:val="24"/>
              </w:rPr>
            </w:pPr>
            <w:r w:rsidRPr="00E53E0A">
              <w:rPr>
                <w:rFonts w:ascii="標楷體" w:eastAsia="標楷體" w:hAnsi="標楷體" w:cs="新細明體" w:hint="eastAsia"/>
                <w:szCs w:val="24"/>
              </w:rPr>
              <w:t>本市所轄管內湖污水處理廠已於106年度針對100HP以上污水處理重要設備，裝設智慧型電錶，藉以了解設備耗電量的變化與用電效率，並透過數據與分析進一步達到調節用電量或省電功效，亦於迪化污水處理廠之主變電站及放流站設有緊急發電機，俾利停電時之緊急應變。</w:t>
            </w:r>
          </w:p>
          <w:p w:rsidR="0040691B" w:rsidRPr="00E53E0A" w:rsidRDefault="0040691B" w:rsidP="00D14BF9">
            <w:pPr>
              <w:pStyle w:val="a9"/>
              <w:numPr>
                <w:ilvl w:val="0"/>
                <w:numId w:val="126"/>
              </w:numPr>
              <w:ind w:leftChars="0"/>
              <w:rPr>
                <w:rFonts w:ascii="標楷體" w:eastAsia="標楷體" w:hAnsi="標楷體" w:cs="新細明體"/>
                <w:szCs w:val="24"/>
              </w:rPr>
            </w:pPr>
            <w:r w:rsidRPr="00E53E0A">
              <w:rPr>
                <w:rFonts w:ascii="標楷體" w:eastAsia="標楷體" w:hAnsi="標楷體" w:cs="新細明體" w:hint="eastAsia"/>
                <w:szCs w:val="24"/>
              </w:rPr>
              <w:t>透過定期舉辦「臺北國際水環境高峰論壇」，以在地化、國際化、商業化的策略，深化國際城市交流，將臺北市水環境建設及管理經驗行銷國際，促進國內技術升級與創新，公私協力共同打造海綿城市，並創造媒合機會帶動產業外銷，將能量帶入國際舞台。本年度於8月30日起至9月1日在松山文創園區舉行，「智慧水管理」、「綠色基礎設施」、「循環經濟」及「水處理」4大主題，超過40家專業公協會及30家NGO與環境教育單位共同協辦，透過國際間政策研討將臺北市成功經驗行銷國際，更藉由國內外相關廠商上中下游產業鏈結，促進技術升級應用、活絡產業發展帶動外銷。</w:t>
            </w:r>
          </w:p>
          <w:p w:rsidR="0040691B" w:rsidRPr="00E53E0A" w:rsidRDefault="002C1581" w:rsidP="002B68BA">
            <w:pPr>
              <w:ind w:left="2"/>
              <w:rPr>
                <w:rFonts w:ascii="標楷體" w:eastAsia="標楷體" w:cs="標楷體"/>
                <w:szCs w:val="24"/>
                <w:lang w:val="zh-TW"/>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D14BF9">
            <w:pPr>
              <w:pStyle w:val="a9"/>
              <w:numPr>
                <w:ilvl w:val="0"/>
                <w:numId w:val="84"/>
              </w:numPr>
              <w:ind w:leftChars="0"/>
              <w:rPr>
                <w:rFonts w:ascii="標楷體" w:eastAsia="標楷體" w:hAnsi="標楷體" w:cs="新細明體"/>
                <w:szCs w:val="24"/>
              </w:rPr>
            </w:pPr>
            <w:r w:rsidRPr="00E53E0A">
              <w:rPr>
                <w:rFonts w:ascii="標楷體" w:eastAsia="標楷體" w:hAnsi="標楷體" w:cs="新細明體" w:hint="eastAsia"/>
                <w:szCs w:val="24"/>
              </w:rPr>
              <w:t>本府於100~102年已建置30處水情監測站(含美崙溪9處抽水站)，各站依現況需求設置如下：</w:t>
            </w:r>
          </w:p>
          <w:p w:rsidR="002C1581" w:rsidRPr="00E53E0A" w:rsidRDefault="002C1581" w:rsidP="00D14BF9">
            <w:pPr>
              <w:pStyle w:val="a9"/>
              <w:numPr>
                <w:ilvl w:val="0"/>
                <w:numId w:val="85"/>
              </w:numPr>
              <w:ind w:leftChars="0"/>
              <w:rPr>
                <w:rFonts w:ascii="標楷體" w:eastAsia="標楷體" w:hAnsi="標楷體" w:cs="新細明體"/>
                <w:szCs w:val="24"/>
              </w:rPr>
            </w:pPr>
            <w:r w:rsidRPr="00E53E0A">
              <w:rPr>
                <w:rFonts w:ascii="標楷體" w:eastAsia="標楷體" w:hAnsi="標楷體" w:cs="新細明體" w:hint="eastAsia"/>
                <w:szCs w:val="24"/>
              </w:rPr>
              <w:t>河川水情站：C</w:t>
            </w:r>
            <w:r w:rsidRPr="00E53E0A">
              <w:rPr>
                <w:rFonts w:ascii="標楷體" w:eastAsia="標楷體" w:hAnsi="標楷體" w:cs="新細明體"/>
                <w:szCs w:val="24"/>
              </w:rPr>
              <w:t>CTV</w:t>
            </w:r>
            <w:r w:rsidRPr="00E53E0A">
              <w:rPr>
                <w:rFonts w:ascii="標楷體" w:eastAsia="標楷體" w:hAnsi="標楷體" w:cs="新細明體" w:hint="eastAsia"/>
                <w:szCs w:val="24"/>
              </w:rPr>
              <w:t>、雷達或超音波水位計、水尺、雨量計、戶外機箱控制器等。</w:t>
            </w:r>
          </w:p>
          <w:p w:rsidR="002C1581" w:rsidRPr="00E53E0A" w:rsidRDefault="002C1581" w:rsidP="00D14BF9">
            <w:pPr>
              <w:pStyle w:val="a9"/>
              <w:numPr>
                <w:ilvl w:val="0"/>
                <w:numId w:val="85"/>
              </w:numPr>
              <w:ind w:leftChars="0"/>
              <w:rPr>
                <w:rFonts w:ascii="標楷體" w:eastAsia="標楷體" w:hAnsi="標楷體" w:cs="新細明體"/>
                <w:szCs w:val="24"/>
              </w:rPr>
            </w:pPr>
            <w:r w:rsidRPr="00E53E0A">
              <w:rPr>
                <w:rFonts w:ascii="標楷體" w:eastAsia="標楷體" w:hAnsi="標楷體" w:cs="新細明體" w:hint="eastAsia"/>
                <w:szCs w:val="24"/>
              </w:rPr>
              <w:t>抽水站：C</w:t>
            </w:r>
            <w:r w:rsidRPr="00E53E0A">
              <w:rPr>
                <w:rFonts w:ascii="標楷體" w:eastAsia="標楷體" w:hAnsi="標楷體" w:cs="新細明體"/>
                <w:szCs w:val="24"/>
              </w:rPr>
              <w:t>CTV</w:t>
            </w:r>
            <w:r w:rsidRPr="00E53E0A">
              <w:rPr>
                <w:rFonts w:ascii="標楷體" w:eastAsia="標楷體" w:hAnsi="標楷體" w:cs="新細明體" w:hint="eastAsia"/>
                <w:szCs w:val="24"/>
              </w:rPr>
              <w:t>、內外池水位計、閘門開度計、抽水機組運轉偵測器等。</w:t>
            </w:r>
          </w:p>
          <w:p w:rsidR="002C1581" w:rsidRPr="00E53E0A" w:rsidRDefault="002C1581" w:rsidP="00D14BF9">
            <w:pPr>
              <w:pStyle w:val="a9"/>
              <w:numPr>
                <w:ilvl w:val="0"/>
                <w:numId w:val="85"/>
              </w:numPr>
              <w:ind w:leftChars="0"/>
              <w:rPr>
                <w:rFonts w:ascii="標楷體" w:eastAsia="標楷體" w:hAnsi="標楷體" w:cs="新細明體"/>
                <w:szCs w:val="24"/>
              </w:rPr>
            </w:pPr>
            <w:r w:rsidRPr="00E53E0A">
              <w:rPr>
                <w:rFonts w:ascii="標楷體" w:eastAsia="標楷體" w:hAnsi="標楷體" w:cs="新細明體" w:hint="eastAsia"/>
                <w:szCs w:val="24"/>
              </w:rPr>
              <w:t>雲端系統、網路展示平台、行動A</w:t>
            </w:r>
            <w:r w:rsidRPr="00E53E0A">
              <w:rPr>
                <w:rFonts w:ascii="標楷體" w:eastAsia="標楷體" w:hAnsi="標楷體" w:cs="新細明體"/>
                <w:szCs w:val="24"/>
              </w:rPr>
              <w:t>PP</w:t>
            </w:r>
            <w:r w:rsidRPr="00E53E0A">
              <w:rPr>
                <w:rFonts w:ascii="標楷體" w:eastAsia="標楷體" w:hAnsi="標楷體" w:cs="新細明體" w:hint="eastAsia"/>
                <w:szCs w:val="24"/>
              </w:rPr>
              <w:t>：水情站水情資料及影像等，皆上傳雲端伺服器，目前本案系統(含各站設備)以委託專業廠商辦理維護運轉方式辦理，其水情資料係委由廠商承租國網中心雲端空間並保存(由委託公司提供展示軟體)，另影像資料由委託廠商自行提供該公司雲端伺服器及展示軟體並保存。</w:t>
            </w:r>
          </w:p>
          <w:p w:rsidR="002C1581" w:rsidRPr="00E53E0A" w:rsidRDefault="002C1581" w:rsidP="00D14BF9">
            <w:pPr>
              <w:pStyle w:val="a9"/>
              <w:numPr>
                <w:ilvl w:val="0"/>
                <w:numId w:val="84"/>
              </w:numPr>
              <w:ind w:leftChars="0"/>
              <w:rPr>
                <w:rFonts w:ascii="標楷體" w:eastAsia="標楷體" w:hAnsi="標楷體" w:cs="新細明體"/>
                <w:szCs w:val="24"/>
              </w:rPr>
            </w:pPr>
            <w:r w:rsidRPr="00E53E0A">
              <w:rPr>
                <w:rFonts w:ascii="標楷體" w:eastAsia="標楷體" w:hAnsi="標楷體" w:cs="新細明體" w:hint="eastAsia"/>
                <w:szCs w:val="24"/>
              </w:rPr>
              <w:t>除上項既有系統設備維運管理外，本府擬自本(107)年度起每年均編列經費辦理水情監測站增設工作，以擴充強化河川水情即時資訊，並供災害防救應變決策之需。</w:t>
            </w:r>
          </w:p>
          <w:p w:rsidR="00663C13" w:rsidRPr="00E53E0A" w:rsidRDefault="00663C13" w:rsidP="00663C13">
            <w:pPr>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配合上級機關研訂之相關計畫辦理</w:t>
            </w:r>
          </w:p>
          <w:p w:rsidR="00E53E0A" w:rsidRDefault="00CF619F" w:rsidP="00663C13">
            <w:pPr>
              <w:rPr>
                <w:rFonts w:ascii="標楷體" w:eastAsia="標楷體" w:cs="標楷體"/>
                <w:szCs w:val="24"/>
                <w:lang w:val="zh-TW"/>
              </w:rPr>
            </w:pPr>
            <w:r w:rsidRPr="00E53E0A">
              <w:rPr>
                <w:rFonts w:ascii="標楷體" w:eastAsia="標楷體" w:cs="標楷體" w:hint="eastAsia"/>
                <w:b/>
                <w:szCs w:val="24"/>
                <w:u w:val="single"/>
                <w:lang w:val="zh-TW"/>
              </w:rPr>
              <w:lastRenderedPageBreak/>
              <w:t>高雄市政府</w:t>
            </w:r>
            <w:r w:rsidRPr="00E53E0A">
              <w:rPr>
                <w:rFonts w:ascii="標楷體" w:eastAsia="標楷體" w:cs="標楷體" w:hint="eastAsia"/>
                <w:szCs w:val="24"/>
                <w:lang w:val="zh-TW"/>
              </w:rPr>
              <w:t>:</w:t>
            </w:r>
          </w:p>
          <w:p w:rsidR="00CF619F" w:rsidRPr="00E53E0A" w:rsidRDefault="00CF619F" w:rsidP="00663C13">
            <w:pPr>
              <w:rPr>
                <w:rFonts w:ascii="標楷體" w:eastAsia="標楷體" w:hAnsi="標楷體" w:cs="新細明體"/>
                <w:szCs w:val="24"/>
              </w:rPr>
            </w:pPr>
            <w:r w:rsidRPr="00E53E0A">
              <w:rPr>
                <w:rFonts w:ascii="標楷體" w:eastAsia="標楷體" w:hAnsi="標楷體" w:cs="新細明體" w:hint="eastAsia"/>
                <w:szCs w:val="24"/>
              </w:rPr>
              <w:t>本智慧地下水管理科技訂定地下水可用水量，在不造成環境衝擊前提下，使地下水利用量最大化，後續不致超抽產生地層下陷或海水入侵等衍生災害。相關技術可輸出至東南亞國家，如印尼首都雅加達等因過度抽水，存在嚴重地層下陷問題，可供其參考利用。</w:t>
            </w:r>
          </w:p>
          <w:p w:rsidR="00E53E0A" w:rsidRDefault="00993D91" w:rsidP="00993D91">
            <w:pPr>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p>
          <w:p w:rsidR="00993D91" w:rsidRPr="00E53E0A" w:rsidRDefault="00993D91" w:rsidP="00993D91">
            <w:pPr>
              <w:rPr>
                <w:rFonts w:ascii="標楷體" w:eastAsia="標楷體" w:cs="標楷體"/>
                <w:szCs w:val="24"/>
                <w:lang w:val="zh-TW"/>
              </w:rPr>
            </w:pPr>
            <w:r w:rsidRPr="00E53E0A">
              <w:rPr>
                <w:rFonts w:ascii="標楷體" w:eastAsia="標楷體" w:hAnsi="標楷體" w:cs="新細明體" w:hint="eastAsia"/>
                <w:szCs w:val="24"/>
              </w:rPr>
              <w:t>運用智慧型</w:t>
            </w:r>
            <w:r w:rsidRPr="00E53E0A">
              <w:rPr>
                <w:rFonts w:ascii="標楷體" w:eastAsia="標楷體" w:hAnsi="標楷體" w:cs="新細明體"/>
                <w:szCs w:val="24"/>
              </w:rPr>
              <w:t>手機</w:t>
            </w:r>
            <w:r w:rsidRPr="00E53E0A">
              <w:rPr>
                <w:rFonts w:ascii="標楷體" w:eastAsia="標楷體" w:hAnsi="標楷體" w:cs="新細明體" w:hint="eastAsia"/>
                <w:szCs w:val="24"/>
              </w:rPr>
              <w:t>使用</w:t>
            </w:r>
            <w:r w:rsidRPr="00E53E0A">
              <w:rPr>
                <w:rFonts w:ascii="標楷體" w:eastAsia="標楷體" w:hAnsi="標楷體" w:cs="新細明體"/>
                <w:szCs w:val="24"/>
              </w:rPr>
              <w:t>普</w:t>
            </w:r>
            <w:r w:rsidRPr="00E53E0A">
              <w:rPr>
                <w:rFonts w:ascii="標楷體" w:eastAsia="標楷體" w:hAnsi="標楷體" w:cs="新細明體" w:hint="eastAsia"/>
                <w:szCs w:val="24"/>
              </w:rPr>
              <w:t>及性</w:t>
            </w:r>
            <w:r w:rsidRPr="00E53E0A">
              <w:rPr>
                <w:rFonts w:ascii="標楷體" w:eastAsia="標楷體" w:hAnsi="標楷體" w:cs="新細明體"/>
                <w:szCs w:val="24"/>
              </w:rPr>
              <w:t>，</w:t>
            </w:r>
            <w:r w:rsidRPr="00E53E0A">
              <w:rPr>
                <w:rFonts w:ascii="標楷體" w:eastAsia="標楷體" w:hAnsi="標楷體" w:cs="新細明體" w:hint="eastAsia"/>
                <w:szCs w:val="24"/>
              </w:rPr>
              <w:t>接收推播氣象水情災害資訊及規劃動員防災群組，</w:t>
            </w:r>
            <w:r w:rsidRPr="00E53E0A">
              <w:rPr>
                <w:rFonts w:ascii="標楷體" w:eastAsia="標楷體" w:hAnsi="標楷體" w:cs="新細明體"/>
                <w:szCs w:val="24"/>
              </w:rPr>
              <w:t>即時掌</w:t>
            </w:r>
            <w:r w:rsidRPr="00E53E0A">
              <w:rPr>
                <w:rFonts w:ascii="標楷體" w:eastAsia="標楷體" w:hAnsi="標楷體" w:cs="新細明體" w:hint="eastAsia"/>
                <w:szCs w:val="24"/>
              </w:rPr>
              <w:t>控</w:t>
            </w:r>
            <w:r w:rsidRPr="00E53E0A">
              <w:rPr>
                <w:rFonts w:ascii="標楷體" w:eastAsia="標楷體" w:hAnsi="標楷體" w:cs="新細明體"/>
                <w:szCs w:val="24"/>
              </w:rPr>
              <w:t>災情動態</w:t>
            </w:r>
            <w:r w:rsidRPr="00E53E0A">
              <w:rPr>
                <w:rFonts w:ascii="標楷體" w:eastAsia="標楷體" w:hAnsi="標楷體" w:cs="新細明體" w:hint="eastAsia"/>
                <w:szCs w:val="24"/>
              </w:rPr>
              <w:t>作業</w:t>
            </w:r>
            <w:r w:rsidRPr="00E53E0A">
              <w:rPr>
                <w:rFonts w:ascii="標楷體" w:eastAsia="標楷體" w:hAnsi="標楷體" w:cs="新細明體"/>
                <w:szCs w:val="24"/>
              </w:rPr>
              <w:t>。</w:t>
            </w:r>
          </w:p>
          <w:p w:rsidR="00E53E0A" w:rsidRDefault="00D97DA1" w:rsidP="00663C13">
            <w:pPr>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993D91" w:rsidRPr="00E53E0A" w:rsidRDefault="00D97DA1" w:rsidP="00663C13">
            <w:pPr>
              <w:rPr>
                <w:rFonts w:ascii="標楷體" w:eastAsia="標楷體" w:hAnsi="標楷體" w:cs="新細明體"/>
                <w:szCs w:val="24"/>
              </w:rPr>
            </w:pPr>
            <w:r w:rsidRPr="00E53E0A">
              <w:rPr>
                <w:rFonts w:ascii="標楷體" w:eastAsia="標楷體" w:hAnsi="標楷體" w:cs="新細明體" w:hint="eastAsia"/>
                <w:szCs w:val="24"/>
              </w:rPr>
              <w:t>本府開發「水情看桃園APP」為民服務，提供水情及防災相關資訊及服務，獲各界肯定。水情APP更是代表桃園，作為智慧城市國家隊一員於106年8月赴美參加國商務部舉辦的「全球智慧城市展（GCTC）」。因美國前不久遭遇德州大淹水，立即成為許多外國廠商及參展城市前來關心詢問對象。此外，也積極參與在德國波昂舉辦「2019韌性城市大會」及全球智慧城市聯盟(GO SMART)舉辦「2019跨城市實證計畫獎 (Inter-City PoC Award)」，增加國際能見度。</w:t>
            </w:r>
          </w:p>
          <w:p w:rsidR="00F96CAD" w:rsidRPr="00E53E0A" w:rsidRDefault="00F96CAD" w:rsidP="00F96CAD">
            <w:pPr>
              <w:rPr>
                <w:rFonts w:ascii="標楷體" w:eastAsia="標楷體" w:hAnsi="標楷體" w:cs="新細明體"/>
                <w:szCs w:val="24"/>
              </w:rPr>
            </w:pPr>
            <w:r w:rsidRPr="00E53E0A">
              <w:rPr>
                <w:rFonts w:ascii="標楷體" w:eastAsia="標楷體" w:cs="標楷體" w:hint="eastAsia"/>
                <w:b/>
                <w:szCs w:val="24"/>
                <w:u w:val="single"/>
                <w:lang w:val="zh-TW"/>
              </w:rPr>
              <w:t>台東縣政府:</w:t>
            </w:r>
            <w:r w:rsidRPr="00E53E0A">
              <w:rPr>
                <w:rFonts w:ascii="標楷體" w:eastAsia="標楷體" w:hAnsi="標楷體" w:cs="新細明體" w:hint="eastAsia"/>
                <w:szCs w:val="24"/>
              </w:rPr>
              <w:t>本府依水利署頒布規定辦理。</w:t>
            </w:r>
          </w:p>
          <w:p w:rsidR="00F96CAD" w:rsidRDefault="008C6671" w:rsidP="00663C13">
            <w:pPr>
              <w:rPr>
                <w:rFonts w:ascii="標楷體" w:eastAsia="標楷體" w:hAnsi="標楷體"/>
              </w:rPr>
            </w:pPr>
            <w:r w:rsidRPr="00E53E0A">
              <w:rPr>
                <w:rFonts w:ascii="標楷體" w:eastAsia="標楷體" w:cs="標楷體" w:hint="eastAsia"/>
                <w:b/>
                <w:szCs w:val="24"/>
                <w:u w:val="single"/>
                <w:lang w:val="zh-TW"/>
              </w:rPr>
              <w:t>彰化縣政府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3C530C" w:rsidRPr="00E53E0A" w:rsidRDefault="003C530C" w:rsidP="00663C13">
            <w:pPr>
              <w:rPr>
                <w:rFonts w:ascii="標楷體" w:eastAsia="標楷體" w:cs="標楷體"/>
                <w:szCs w:val="24"/>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r w:rsidR="001D6C36">
              <w:rPr>
                <w:rFonts w:ascii="標楷體" w:eastAsia="標楷體" w:cs="標楷體" w:hint="eastAsia"/>
                <w:szCs w:val="24"/>
                <w:lang w:val="zh-TW"/>
              </w:rPr>
              <w:t>後續</w:t>
            </w:r>
            <w:r w:rsidR="001D6C36">
              <w:rPr>
                <w:rFonts w:ascii="標楷體" w:eastAsia="標楷體" w:hAnsi="標楷體" w:cs="新細明體" w:hint="eastAsia"/>
                <w:color w:val="000000"/>
                <w:szCs w:val="24"/>
              </w:rPr>
              <w:t>配合</w:t>
            </w:r>
            <w:r w:rsidR="001D6C36">
              <w:rPr>
                <w:rFonts w:ascii="標楷體" w:eastAsia="標楷體" w:hAnsi="標楷體" w:hint="eastAsia"/>
                <w:color w:val="000000"/>
              </w:rPr>
              <w:t>中央相關法令規定及推動政策辦理。</w:t>
            </w:r>
          </w:p>
        </w:tc>
        <w:tc>
          <w:tcPr>
            <w:tcW w:w="3969" w:type="dxa"/>
            <w:vAlign w:val="center"/>
          </w:tcPr>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lastRenderedPageBreak/>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A35608" w:rsidRDefault="00A35608" w:rsidP="00D14BF9">
            <w:pPr>
              <w:pStyle w:val="a9"/>
              <w:numPr>
                <w:ilvl w:val="0"/>
                <w:numId w:val="127"/>
              </w:numPr>
              <w:ind w:leftChars="0"/>
              <w:rPr>
                <w:rFonts w:ascii="標楷體" w:eastAsia="標楷體" w:hAnsi="標楷體" w:cs="新細明體" w:hint="eastAsia"/>
                <w:szCs w:val="24"/>
              </w:rPr>
            </w:pPr>
            <w:r w:rsidRPr="00500199">
              <w:rPr>
                <w:rFonts w:ascii="標楷體" w:eastAsia="標楷體" w:hAnsi="標楷體" w:cs="新細明體" w:hint="eastAsia"/>
                <w:szCs w:val="24"/>
              </w:rPr>
              <w:t>具體執行一：尚可，目前仍於研議階段，智慧水表裝設完成1處。</w:t>
            </w:r>
          </w:p>
          <w:p w:rsidR="00A35608" w:rsidRDefault="00A35608" w:rsidP="00D14BF9">
            <w:pPr>
              <w:pStyle w:val="a9"/>
              <w:numPr>
                <w:ilvl w:val="0"/>
                <w:numId w:val="127"/>
              </w:numPr>
              <w:ind w:leftChars="0"/>
              <w:rPr>
                <w:rFonts w:ascii="標楷體" w:eastAsia="標楷體" w:hAnsi="標楷體" w:cs="新細明體" w:hint="eastAsia"/>
                <w:szCs w:val="24"/>
              </w:rPr>
            </w:pPr>
            <w:r w:rsidRPr="00A35608">
              <w:rPr>
                <w:rFonts w:ascii="標楷體" w:eastAsia="標楷體" w:hAnsi="標楷體" w:cs="新細明體" w:hint="eastAsia"/>
                <w:szCs w:val="24"/>
              </w:rPr>
              <w:t>具體執行二：達成率30%。</w:t>
            </w:r>
          </w:p>
          <w:p w:rsidR="0040691B" w:rsidRPr="00A35608" w:rsidRDefault="0040691B" w:rsidP="00A35608">
            <w:pPr>
              <w:ind w:left="2"/>
              <w:rPr>
                <w:rFonts w:ascii="標楷體" w:eastAsia="標楷體" w:hAnsi="標楷體" w:cs="新細明體"/>
                <w:szCs w:val="24"/>
              </w:rPr>
            </w:pPr>
            <w:r w:rsidRPr="00A35608">
              <w:rPr>
                <w:rFonts w:ascii="標楷體" w:eastAsia="標楷體" w:hAnsi="標楷體" w:cs="新細明體" w:hint="eastAsia"/>
                <w:b/>
                <w:szCs w:val="24"/>
                <w:u w:val="single"/>
              </w:rPr>
              <w:t>臺</w:t>
            </w:r>
            <w:r w:rsidRPr="00A35608">
              <w:rPr>
                <w:rFonts w:ascii="標楷體" w:eastAsia="標楷體" w:cs="標楷體" w:hint="eastAsia"/>
                <w:b/>
                <w:szCs w:val="24"/>
                <w:u w:val="single"/>
                <w:lang w:val="zh-TW"/>
              </w:rPr>
              <w:t>北市</w:t>
            </w:r>
            <w:r w:rsidRPr="00A35608">
              <w:rPr>
                <w:rFonts w:ascii="標楷體" w:eastAsia="標楷體" w:hAnsi="標楷體" w:cs="新細明體" w:hint="eastAsia"/>
                <w:b/>
                <w:szCs w:val="24"/>
                <w:u w:val="single"/>
              </w:rPr>
              <w:t>政府</w:t>
            </w:r>
            <w:r w:rsidRPr="00A35608">
              <w:rPr>
                <w:rFonts w:ascii="標楷體" w:eastAsia="標楷體" w:cs="標楷體" w:hint="eastAsia"/>
                <w:szCs w:val="24"/>
                <w:lang w:val="zh-TW"/>
              </w:rPr>
              <w:t>:達成</w:t>
            </w:r>
          </w:p>
          <w:p w:rsidR="002C1581" w:rsidRPr="00E53E0A" w:rsidRDefault="002C1581" w:rsidP="002B68BA">
            <w:pPr>
              <w:ind w:left="2"/>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建置完整度75%。</w:t>
            </w:r>
          </w:p>
          <w:p w:rsidR="00993D91" w:rsidRPr="00E53E0A" w:rsidRDefault="00993D91" w:rsidP="002B68BA">
            <w:pPr>
              <w:ind w:left="2"/>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:75%</w:t>
            </w:r>
          </w:p>
          <w:p w:rsidR="00D97DA1" w:rsidRPr="00E53E0A" w:rsidRDefault="00D97DA1" w:rsidP="002B68BA">
            <w:pPr>
              <w:ind w:left="2"/>
              <w:rPr>
                <w:rFonts w:ascii="標楷體" w:eastAsia="標楷體" w:hAnsi="標楷體" w:cs="新細明體"/>
                <w:szCs w:val="24"/>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已完成。</w:t>
            </w:r>
          </w:p>
          <w:p w:rsidR="001B7AC0" w:rsidRPr="00E53E0A" w:rsidRDefault="001B7AC0" w:rsidP="001B7AC0">
            <w:pPr>
              <w:ind w:left="2"/>
              <w:rPr>
                <w:rFonts w:ascii="標楷體" w:eastAsia="標楷體" w:cs="標楷體"/>
                <w:szCs w:val="24"/>
              </w:rPr>
            </w:pPr>
            <w:r w:rsidRPr="00E53E0A">
              <w:rPr>
                <w:rFonts w:ascii="標楷體" w:eastAsia="標楷體" w:cs="標楷體" w:hint="eastAsia"/>
                <w:b/>
                <w:szCs w:val="24"/>
                <w:u w:val="single"/>
                <w:lang w:val="zh-TW"/>
              </w:rPr>
              <w:t>台水公司</w:t>
            </w:r>
            <w:r w:rsidRPr="00E53E0A">
              <w:rPr>
                <w:rFonts w:ascii="標楷體" w:eastAsia="標楷體" w:cs="標楷體" w:hint="eastAsia"/>
                <w:szCs w:val="24"/>
              </w:rPr>
              <w:t>:</w:t>
            </w:r>
          </w:p>
          <w:p w:rsidR="001B7AC0" w:rsidRPr="00E53E0A" w:rsidRDefault="001B7AC0" w:rsidP="001B7AC0">
            <w:pPr>
              <w:ind w:left="2"/>
              <w:rPr>
                <w:rFonts w:ascii="標楷體" w:eastAsia="標楷體" w:hAnsi="標楷體" w:cs="新細明體"/>
                <w:szCs w:val="24"/>
              </w:rPr>
            </w:pPr>
            <w:r w:rsidRPr="00E53E0A">
              <w:rPr>
                <w:rFonts w:ascii="標楷體" w:eastAsia="標楷體" w:cs="標楷體" w:hint="eastAsia"/>
                <w:szCs w:val="24"/>
                <w:lang w:val="zh-TW"/>
              </w:rPr>
              <w:t>因WADA系統仍推廣試辦並評估改善系統功能中，尚難自評目前執行成果。</w:t>
            </w:r>
          </w:p>
        </w:tc>
      </w:tr>
      <w:tr w:rsidR="00E53E0A" w:rsidRPr="00E53E0A" w:rsidTr="00E53E0A">
        <w:trPr>
          <w:trHeight w:val="414"/>
        </w:trPr>
        <w:tc>
          <w:tcPr>
            <w:tcW w:w="1515" w:type="dxa"/>
            <w:vMerge/>
          </w:tcPr>
          <w:p w:rsidR="00654589" w:rsidRPr="00E53E0A" w:rsidRDefault="00654589" w:rsidP="00654589">
            <w:pPr>
              <w:jc w:val="center"/>
              <w:rPr>
                <w:rFonts w:ascii="標楷體" w:eastAsia="標楷體" w:hAnsi="標楷體"/>
                <w:b/>
                <w:sz w:val="32"/>
                <w:szCs w:val="32"/>
              </w:rPr>
            </w:pPr>
          </w:p>
        </w:tc>
        <w:tc>
          <w:tcPr>
            <w:tcW w:w="1950" w:type="dxa"/>
            <w:vMerge/>
            <w:vAlign w:val="center"/>
          </w:tcPr>
          <w:p w:rsidR="00654589" w:rsidRPr="00E53E0A" w:rsidRDefault="00654589" w:rsidP="00654589">
            <w:pPr>
              <w:rPr>
                <w:rFonts w:ascii="標楷體" w:eastAsia="標楷體" w:hAnsi="標楷體"/>
              </w:rPr>
            </w:pPr>
          </w:p>
        </w:tc>
        <w:tc>
          <w:tcPr>
            <w:tcW w:w="2835" w:type="dxa"/>
            <w:vAlign w:val="center"/>
          </w:tcPr>
          <w:p w:rsidR="00654589" w:rsidRPr="00E53E0A" w:rsidRDefault="00654589" w:rsidP="00654589">
            <w:pPr>
              <w:ind w:left="254" w:hangingChars="106" w:hanging="254"/>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應用科技強化都市防災，推動都會區示範智慧防汛網，試行成功後推廣至其他地區。</w:t>
            </w:r>
          </w:p>
        </w:tc>
        <w:tc>
          <w:tcPr>
            <w:tcW w:w="2375" w:type="dxa"/>
            <w:vAlign w:val="center"/>
          </w:tcPr>
          <w:p w:rsidR="00654589" w:rsidRPr="00E53E0A" w:rsidRDefault="00654589" w:rsidP="00654589">
            <w:pPr>
              <w:rPr>
                <w:rFonts w:ascii="標楷體" w:eastAsia="標楷體" w:hAnsi="標楷體"/>
              </w:rPr>
            </w:pPr>
            <w:r w:rsidRPr="00E53E0A">
              <w:rPr>
                <w:rFonts w:ascii="標楷體" w:eastAsia="標楷體" w:hAnsi="標楷體" w:hint="eastAsia"/>
              </w:rPr>
              <w:t>主辦：經濟部、科技部、內政部、縣市政府</w:t>
            </w:r>
          </w:p>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協辦：工業局、水利署、國營會、技術處</w:t>
            </w:r>
          </w:p>
        </w:tc>
        <w:tc>
          <w:tcPr>
            <w:tcW w:w="8363" w:type="dxa"/>
            <w:vAlign w:val="center"/>
          </w:tcPr>
          <w:p w:rsidR="00C378DB" w:rsidRPr="00E53E0A" w:rsidRDefault="00C378DB" w:rsidP="00C378DB">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主辦</w:t>
            </w:r>
          </w:p>
          <w:p w:rsidR="009D1109" w:rsidRPr="00E53E0A" w:rsidRDefault="009D1109" w:rsidP="00C378DB">
            <w:pPr>
              <w:ind w:left="34" w:hangingChars="14" w:hanging="34"/>
              <w:jc w:val="both"/>
              <w:rPr>
                <w:rFonts w:ascii="Times New Roman" w:eastAsia="標楷體" w:hAnsi="Times New Roman"/>
                <w:b/>
                <w:szCs w:val="24"/>
                <w:u w:val="single"/>
              </w:rPr>
            </w:pPr>
            <w:r w:rsidRPr="00E53E0A">
              <w:rPr>
                <w:rFonts w:ascii="Times New Roman" w:eastAsia="標楷體" w:hAnsi="Times New Roman" w:hint="eastAsia"/>
                <w:b/>
                <w:szCs w:val="24"/>
                <w:u w:val="single"/>
              </w:rPr>
              <w:t>科技部</w:t>
            </w:r>
            <w:r w:rsidRPr="00E53E0A">
              <w:rPr>
                <w:rFonts w:ascii="標楷體" w:eastAsia="標楷體" w:hAnsi="標楷體" w:cs="新細明體" w:hint="eastAsia"/>
                <w:szCs w:val="24"/>
              </w:rPr>
              <w:t>:</w:t>
            </w:r>
          </w:p>
          <w:p w:rsidR="009D1109" w:rsidRPr="00E53E0A" w:rsidRDefault="009D1109" w:rsidP="00C378DB">
            <w:pPr>
              <w:ind w:left="34" w:hangingChars="14" w:hanging="34"/>
              <w:jc w:val="both"/>
              <w:rPr>
                <w:rFonts w:ascii="Times New Roman" w:eastAsia="標楷體" w:hAnsi="Times New Roman"/>
                <w:b/>
                <w:szCs w:val="24"/>
                <w:u w:val="single"/>
              </w:rPr>
            </w:pPr>
            <w:r w:rsidRPr="00E53E0A">
              <w:rPr>
                <w:rFonts w:ascii="標楷體" w:eastAsia="標楷體" w:hAnsi="標楷體" w:cs="新細明體" w:hint="eastAsia"/>
                <w:szCs w:val="24"/>
              </w:rPr>
              <w:t>本部自然科學與永續研究發展司所推動「防災科技研究計畫」規劃「城市防洪減災策略研究」，其推動重點為研擬有效的都市防洪減災策略，進行1.都市及近都會區複合災害之耐災力風險度評估。2.評估都市化趨勢影響洪災之因子（都會區、次級城市、鄉鎮層級應區分）。3.都市防洪預警系統研擬。4.都市洪水災害風險分區劃設。5.都市洪峰消減方案研擬。6.都市洪災回復力評估。以協助回應都市居民對於防洪保護設施之要求提高之期待。</w:t>
            </w:r>
          </w:p>
          <w:p w:rsidR="00C378DB" w:rsidRPr="00E53E0A" w:rsidRDefault="00C378DB" w:rsidP="00C378DB">
            <w:pPr>
              <w:ind w:left="34" w:hangingChars="14" w:hanging="34"/>
              <w:jc w:val="both"/>
              <w:rPr>
                <w:rFonts w:ascii="標楷體" w:eastAsia="標楷體" w:hAnsi="標楷體" w:cs="新細明體"/>
                <w:szCs w:val="24"/>
              </w:rPr>
            </w:pPr>
            <w:r w:rsidRPr="00E53E0A">
              <w:rPr>
                <w:rFonts w:ascii="Times New Roman" w:eastAsia="標楷體" w:hAnsi="Times New Roman" w:hint="eastAsia"/>
                <w:b/>
                <w:szCs w:val="24"/>
                <w:u w:val="single"/>
              </w:rPr>
              <w:t>內政部</w:t>
            </w:r>
            <w:r w:rsidRPr="00E53E0A">
              <w:rPr>
                <w:rFonts w:ascii="標楷體" w:eastAsia="標楷體" w:hAnsi="標楷體" w:cs="新細明體" w:hint="eastAsia"/>
                <w:szCs w:val="24"/>
              </w:rPr>
              <w:t>:</w:t>
            </w:r>
          </w:p>
          <w:p w:rsidR="00C378DB" w:rsidRPr="00E53E0A" w:rsidRDefault="00C378DB" w:rsidP="00C378DB">
            <w:pPr>
              <w:pStyle w:val="Default"/>
              <w:rPr>
                <w:color w:val="auto"/>
                <w:sz w:val="23"/>
                <w:szCs w:val="23"/>
              </w:rPr>
            </w:pPr>
            <w:r w:rsidRPr="00E53E0A">
              <w:rPr>
                <w:rFonts w:hint="eastAsia"/>
                <w:color w:val="auto"/>
                <w:sz w:val="23"/>
                <w:szCs w:val="23"/>
              </w:rPr>
              <w:t>本部</w:t>
            </w:r>
            <w:r w:rsidRPr="00E53E0A">
              <w:rPr>
                <w:color w:val="auto"/>
                <w:sz w:val="23"/>
                <w:szCs w:val="23"/>
              </w:rPr>
              <w:t>(</w:t>
            </w:r>
            <w:r w:rsidRPr="00E53E0A">
              <w:rPr>
                <w:rFonts w:hint="eastAsia"/>
                <w:color w:val="auto"/>
                <w:sz w:val="23"/>
                <w:szCs w:val="23"/>
              </w:rPr>
              <w:t>營建署</w:t>
            </w:r>
            <w:r w:rsidRPr="00E53E0A">
              <w:rPr>
                <w:color w:val="auto"/>
                <w:sz w:val="23"/>
                <w:szCs w:val="23"/>
              </w:rPr>
              <w:t>)</w:t>
            </w:r>
            <w:r w:rsidRPr="00E53E0A">
              <w:rPr>
                <w:rFonts w:hint="eastAsia"/>
                <w:color w:val="auto"/>
                <w:sz w:val="23"/>
                <w:szCs w:val="23"/>
              </w:rPr>
              <w:t>已建置有「都市溢淹示警系統」，界接氣象局降雨監測及預報資訊，比對地區雨水下水道保護標準，提供地方政府精確之警戒預報資訊，以供及早應變、預為佈置。</w:t>
            </w:r>
          </w:p>
          <w:p w:rsidR="004F2257" w:rsidRPr="00E53E0A" w:rsidRDefault="004F2257" w:rsidP="00C378DB">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協辦</w:t>
            </w:r>
          </w:p>
          <w:p w:rsidR="004F2257" w:rsidRPr="00E53E0A" w:rsidRDefault="004F2257" w:rsidP="00C378DB">
            <w:pPr>
              <w:ind w:left="255" w:hangingChars="106" w:hanging="255"/>
              <w:rPr>
                <w:rFonts w:ascii="標楷體" w:eastAsia="標楷體" w:cs="標楷體"/>
                <w:b/>
                <w:szCs w:val="24"/>
                <w:u w:val="single"/>
                <w:lang w:val="zh-TW"/>
              </w:rPr>
            </w:pPr>
            <w:r w:rsidRPr="00E53E0A">
              <w:rPr>
                <w:rFonts w:ascii="標楷體" w:eastAsia="標楷體" w:cs="標楷體" w:hint="eastAsia"/>
                <w:b/>
                <w:szCs w:val="24"/>
                <w:u w:val="single"/>
                <w:lang w:val="zh-TW"/>
              </w:rPr>
              <w:t>工業局</w:t>
            </w:r>
            <w:r w:rsidRPr="00E53E0A">
              <w:rPr>
                <w:rFonts w:ascii="標楷體" w:eastAsia="標楷體" w:cs="標楷體" w:hint="eastAsia"/>
                <w:szCs w:val="24"/>
                <w:lang w:val="zh-TW"/>
              </w:rPr>
              <w:t>:</w:t>
            </w:r>
            <w:r w:rsidRPr="00E53E0A">
              <w:rPr>
                <w:rFonts w:ascii="標楷體" w:eastAsia="標楷體" w:hAnsi="標楷體" w:cs="新細明體" w:hint="eastAsia"/>
                <w:szCs w:val="24"/>
              </w:rPr>
              <w:t>無涉本局業務，建議不列入協辦。</w:t>
            </w:r>
          </w:p>
          <w:p w:rsidR="00A13DD1" w:rsidRPr="00E53E0A" w:rsidRDefault="00A13DD1" w:rsidP="00C378DB">
            <w:pPr>
              <w:ind w:left="255" w:hangingChars="106" w:hanging="255"/>
              <w:rPr>
                <w:rFonts w:ascii="標楷體" w:eastAsia="標楷體" w:hAnsi="標楷體"/>
              </w:rPr>
            </w:pPr>
            <w:r w:rsidRPr="00E53E0A">
              <w:rPr>
                <w:rFonts w:ascii="標楷體" w:eastAsia="標楷體" w:cs="標楷體" w:hint="eastAsia"/>
                <w:b/>
                <w:szCs w:val="24"/>
                <w:u w:val="single"/>
                <w:lang w:val="zh-TW"/>
              </w:rPr>
              <w:t>國營會</w:t>
            </w:r>
            <w:r w:rsidRPr="00E53E0A">
              <w:rPr>
                <w:rFonts w:ascii="標楷體" w:eastAsia="標楷體" w:cs="標楷體" w:hint="eastAsia"/>
                <w:szCs w:val="24"/>
                <w:lang w:val="zh-TW"/>
              </w:rPr>
              <w:t>:</w:t>
            </w:r>
            <w:r w:rsidRPr="00E53E0A">
              <w:rPr>
                <w:rFonts w:ascii="標楷體" w:eastAsia="標楷體" w:hAnsi="標楷體" w:hint="eastAsia"/>
              </w:rPr>
              <w:t>本會無意見</w:t>
            </w:r>
          </w:p>
          <w:p w:rsidR="0041713D" w:rsidRPr="00E53E0A" w:rsidRDefault="0041713D" w:rsidP="0041713D">
            <w:pPr>
              <w:ind w:left="255" w:hangingChars="106" w:hanging="255"/>
              <w:rPr>
                <w:rFonts w:ascii="標楷體" w:eastAsia="標楷體" w:cs="標楷體"/>
                <w:szCs w:val="24"/>
                <w:lang w:val="zh-TW"/>
              </w:rPr>
            </w:pPr>
            <w:r w:rsidRPr="00E53E0A">
              <w:rPr>
                <w:rFonts w:ascii="標楷體" w:eastAsia="標楷體" w:cs="標楷體" w:hint="eastAsia"/>
                <w:b/>
                <w:szCs w:val="24"/>
                <w:u w:val="single"/>
                <w:lang w:val="zh-TW"/>
              </w:rPr>
              <w:t>技術處</w:t>
            </w:r>
            <w:r w:rsidRPr="00E53E0A">
              <w:rPr>
                <w:rFonts w:ascii="標楷體" w:eastAsia="標楷體" w:cs="標楷體" w:hint="eastAsia"/>
                <w:szCs w:val="24"/>
                <w:lang w:val="zh-TW"/>
              </w:rPr>
              <w:t>:本處無相關執行情形</w:t>
            </w:r>
          </w:p>
          <w:p w:rsidR="00654589" w:rsidRPr="00E53E0A" w:rsidRDefault="00654589" w:rsidP="00A13DD1">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經濟部及內政部相關規定辦理。</w:t>
            </w:r>
          </w:p>
          <w:p w:rsidR="00E53E0A" w:rsidRDefault="00DF66AC" w:rsidP="00DF66AC">
            <w:pPr>
              <w:ind w:left="2"/>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w:t>
            </w:r>
          </w:p>
          <w:p w:rsidR="00DF66AC" w:rsidRPr="00E53E0A" w:rsidRDefault="00DF66AC" w:rsidP="00DF66AC">
            <w:pPr>
              <w:ind w:left="2"/>
              <w:rPr>
                <w:rFonts w:ascii="標楷體" w:eastAsia="標楷體" w:hAnsi="標楷體" w:cs="新細明體"/>
                <w:szCs w:val="24"/>
              </w:rPr>
            </w:pPr>
            <w:r w:rsidRPr="00E53E0A">
              <w:rPr>
                <w:rFonts w:ascii="標楷體" w:eastAsia="標楷體" w:hAnsi="標楷體" w:cs="新細明體" w:hint="eastAsia"/>
                <w:szCs w:val="24"/>
              </w:rPr>
              <w:lastRenderedPageBreak/>
              <w:t>本府已於易淹水地區建置水情監測與監控系統(CCTV) ，並於各重點區域逐步推動。</w:t>
            </w:r>
          </w:p>
          <w:p w:rsidR="002B68BA" w:rsidRPr="00E53E0A" w:rsidRDefault="002B68BA" w:rsidP="002B68BA">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962E5F" w:rsidRPr="00E53E0A" w:rsidRDefault="00A35608" w:rsidP="00DF66AC">
            <w:pPr>
              <w:ind w:left="2"/>
              <w:rPr>
                <w:rFonts w:ascii="標楷體" w:eastAsia="標楷體" w:cs="標楷體"/>
                <w:szCs w:val="24"/>
                <w:lang w:val="zh-TW"/>
              </w:rPr>
            </w:pPr>
            <w:r w:rsidRPr="00500199">
              <w:rPr>
                <w:rFonts w:ascii="標楷體" w:eastAsia="標楷體" w:hAnsi="標楷體" w:cs="新細明體" w:hint="eastAsia"/>
                <w:szCs w:val="24"/>
              </w:rPr>
              <w:t>為強化本市水情即時監測預警能力，已於107年增設5處水位監測站，本市目前共建置77處水位站，即時本市監測水情，並連接水利局「地理防災資訊系統」及「臺中水情」APP，提供民眾隨時查詢自主防災，保障市民生命及財產安全。</w:t>
            </w:r>
            <w:r w:rsidR="00962E5F" w:rsidRPr="00E53E0A">
              <w:rPr>
                <w:rFonts w:ascii="標楷體" w:eastAsia="標楷體" w:hAnsi="標楷體" w:cs="新細明體" w:hint="eastAsia"/>
                <w:b/>
                <w:szCs w:val="24"/>
                <w:u w:val="single"/>
              </w:rPr>
              <w:t>臺</w:t>
            </w:r>
            <w:r w:rsidR="00962E5F" w:rsidRPr="00E53E0A">
              <w:rPr>
                <w:rFonts w:ascii="標楷體" w:eastAsia="標楷體" w:cs="標楷體" w:hint="eastAsia"/>
                <w:b/>
                <w:szCs w:val="24"/>
                <w:u w:val="single"/>
                <w:lang w:val="zh-TW"/>
              </w:rPr>
              <w:t>北市</w:t>
            </w:r>
            <w:r w:rsidR="00962E5F" w:rsidRPr="00E53E0A">
              <w:rPr>
                <w:rFonts w:ascii="標楷體" w:eastAsia="標楷體" w:hAnsi="標楷體" w:cs="新細明體" w:hint="eastAsia"/>
                <w:b/>
                <w:szCs w:val="24"/>
                <w:u w:val="single"/>
              </w:rPr>
              <w:t>政府</w:t>
            </w:r>
            <w:r w:rsidR="00962E5F" w:rsidRPr="00E53E0A">
              <w:rPr>
                <w:rFonts w:ascii="標楷體" w:eastAsia="標楷體" w:cs="標楷體" w:hint="eastAsia"/>
                <w:szCs w:val="24"/>
                <w:lang w:val="zh-TW"/>
              </w:rPr>
              <w:t>:</w:t>
            </w:r>
          </w:p>
          <w:p w:rsidR="00962E5F" w:rsidRPr="00E53E0A" w:rsidRDefault="00962E5F" w:rsidP="00D14BF9">
            <w:pPr>
              <w:pStyle w:val="a9"/>
              <w:numPr>
                <w:ilvl w:val="0"/>
                <w:numId w:val="57"/>
              </w:numPr>
              <w:ind w:leftChars="0"/>
              <w:rPr>
                <w:rFonts w:ascii="標楷體" w:eastAsia="標楷體" w:hAnsi="標楷體" w:cs="新細明體"/>
                <w:szCs w:val="24"/>
              </w:rPr>
            </w:pPr>
            <w:r w:rsidRPr="00E53E0A">
              <w:rPr>
                <w:rFonts w:ascii="標楷體" w:eastAsia="標楷體" w:hAnsi="標楷體" w:cs="新細明體" w:hint="eastAsia"/>
                <w:szCs w:val="24"/>
              </w:rPr>
              <w:t>本府工務局大地工程處建置「山坡地資訊整合系統」網頁(http://www.geomis.gov.taipei/GEOINFO/MainPage/index.aspx)，於網頁內放置土石流潛勢溪流防災地圖及土石流雨量警戒基準值，並即時顯示累積雨量，當農委會水保局發布土石流紅黃警戒時網站即顯示跑馬燈，同時將潛勢溪流顯示變色，以達視覺化，另亦針對保全住戶之里長及保全住戶同時發布簡訊。本處並建立「防災疏散應變標準作業流程」，作為警戒與避難疏散參考。</w:t>
            </w:r>
          </w:p>
          <w:p w:rsidR="002C1581" w:rsidRPr="00E53E0A" w:rsidRDefault="00BB2986" w:rsidP="00D14BF9">
            <w:pPr>
              <w:pStyle w:val="a9"/>
              <w:numPr>
                <w:ilvl w:val="0"/>
                <w:numId w:val="57"/>
              </w:numPr>
              <w:ind w:leftChars="0"/>
              <w:rPr>
                <w:rFonts w:ascii="標楷體" w:eastAsia="標楷體" w:hAnsi="標楷體" w:cs="新細明體"/>
                <w:szCs w:val="24"/>
              </w:rPr>
            </w:pPr>
            <w:r w:rsidRPr="00E53E0A">
              <w:rPr>
                <w:rFonts w:ascii="標楷體" w:eastAsia="標楷體" w:hAnsi="標楷體" w:cs="新細明體" w:hint="eastAsia"/>
                <w:szCs w:val="24"/>
              </w:rPr>
              <w:t>臺北市行動防災App提供民眾即時天氣資訊(雨量、水情及颱風警報)、停班停課資訊、監控影像、醫療院所、防災公園及防災地圖等緊急避難資訊，亦包含本市災情案件查詢及展示功能，提供本市民眾掌握即時災況。</w:t>
            </w:r>
          </w:p>
          <w:p w:rsidR="00BB2986" w:rsidRPr="00E53E0A" w:rsidRDefault="00BB2986" w:rsidP="00D14BF9">
            <w:pPr>
              <w:pStyle w:val="a9"/>
              <w:numPr>
                <w:ilvl w:val="0"/>
                <w:numId w:val="57"/>
              </w:numPr>
              <w:ind w:leftChars="0"/>
              <w:rPr>
                <w:rFonts w:ascii="標楷體" w:eastAsia="標楷體" w:hAnsi="標楷體" w:cs="新細明體"/>
                <w:szCs w:val="24"/>
              </w:rPr>
            </w:pPr>
            <w:r w:rsidRPr="00E53E0A">
              <w:rPr>
                <w:rFonts w:ascii="標楷體" w:eastAsia="標楷體" w:hAnsi="標楷體" w:cs="新細明體" w:hint="eastAsia"/>
                <w:szCs w:val="24"/>
              </w:rPr>
              <w:t>臺北市防災資訊網整合各項災害訊息及社群輿情，發布即時之災害訊息、災情狀況及傷亡查詢，網頁同時導入動態磚設計方式，可自動依使用者瀏覽次數排列，並提供轉發至Facebook或Twitter等社群網站功能，讓災害防救情資傳播更為便捷。</w:t>
            </w:r>
          </w:p>
          <w:p w:rsidR="00AC4855" w:rsidRPr="00E53E0A" w:rsidRDefault="002C1581" w:rsidP="002C1581">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D14BF9">
            <w:pPr>
              <w:pStyle w:val="a9"/>
              <w:numPr>
                <w:ilvl w:val="0"/>
                <w:numId w:val="86"/>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目前本府僅針對縣管河川沿河岸鄰近鄉(鎮、市)之村里社區列為重要保護標的，如擬推動都會區示範智慧防汛網，則優先以美崙溪水系之大花蓮地區(花蓮市、新城鄉、吉安鄉)作為示範後，再行研議其他推廣區域。</w:t>
            </w:r>
          </w:p>
          <w:p w:rsidR="00962E5F" w:rsidRPr="00E53E0A" w:rsidRDefault="002C1581" w:rsidP="00D14BF9">
            <w:pPr>
              <w:pStyle w:val="a9"/>
              <w:numPr>
                <w:ilvl w:val="0"/>
                <w:numId w:val="86"/>
              </w:numPr>
              <w:ind w:leftChars="0"/>
              <w:rPr>
                <w:rFonts w:ascii="標楷體" w:eastAsia="標楷體" w:hAnsi="標楷體" w:cs="新細明體"/>
                <w:szCs w:val="24"/>
              </w:rPr>
            </w:pPr>
            <w:r w:rsidRPr="00E53E0A">
              <w:rPr>
                <w:rFonts w:ascii="標楷體" w:eastAsia="標楷體" w:hAnsi="標楷體" w:cs="新細明體" w:hint="eastAsia"/>
                <w:kern w:val="0"/>
                <w:szCs w:val="24"/>
              </w:rPr>
              <w:t>次查本府所建置水情監測系統，均已上傳至雲端，均可上網閱覽。</w:t>
            </w:r>
          </w:p>
          <w:p w:rsidR="00663C13" w:rsidRPr="00E53E0A" w:rsidRDefault="00663C13" w:rsidP="00663C13">
            <w:pPr>
              <w:rPr>
                <w:rFonts w:ascii="標楷體" w:eastAsia="標楷體" w:hAnsi="標楷體" w:cs="新細明體"/>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配合上級機關研訂之相關計畫辦理</w:t>
            </w:r>
          </w:p>
          <w:p w:rsidR="00E53E0A" w:rsidRDefault="00CF619F" w:rsidP="00663C13">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663C13" w:rsidRPr="00E53E0A" w:rsidRDefault="00A87F1E" w:rsidP="00663C13">
            <w:pPr>
              <w:rPr>
                <w:rFonts w:ascii="標楷體" w:eastAsia="標楷體" w:cs="標楷體"/>
                <w:szCs w:val="24"/>
                <w:lang w:val="zh-TW"/>
              </w:rPr>
            </w:pPr>
            <w:r w:rsidRPr="00E53E0A">
              <w:rPr>
                <w:rFonts w:ascii="標楷體" w:eastAsia="標楷體" w:hAnsi="標楷體" w:cs="新細明體" w:hint="eastAsia"/>
                <w:szCs w:val="24"/>
              </w:rPr>
              <w:t>本府水利局已向經濟部水利署於前瞻基礎建設計畫-水環境建設項下之「智慧防汛推廣建置計畫」爭取補助以建置本市智慧防汛體系，執行期程為108-109年，執行內容將導入物聯網(IoT)架構之智慧化感測元件、通訊模組，就現有水情監控設備進行逐步升級，並推動低功耗廣域網路(LPWAN)為解決方案之資訊傳輸系統。</w:t>
            </w:r>
          </w:p>
          <w:p w:rsidR="00CF619F" w:rsidRPr="00E53E0A" w:rsidRDefault="003D14FA" w:rsidP="00663C13">
            <w:pPr>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配合中央補助計畫推動都會區示範智慧防汛網。</w:t>
            </w:r>
          </w:p>
          <w:p w:rsidR="00E53E0A" w:rsidRDefault="007A2E4C" w:rsidP="00993D91">
            <w:pPr>
              <w:widowControl/>
              <w:adjustRightInd w:val="0"/>
              <w:snapToGrid w:val="0"/>
              <w:spacing w:line="240" w:lineRule="atLeast"/>
              <w:ind w:left="240" w:hangingChars="100" w:hanging="240"/>
              <w:jc w:val="both"/>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p>
          <w:p w:rsidR="00993D91" w:rsidRPr="00E53E0A" w:rsidRDefault="00993D91" w:rsidP="00D14BF9">
            <w:pPr>
              <w:pStyle w:val="a9"/>
              <w:numPr>
                <w:ilvl w:val="0"/>
                <w:numId w:val="11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整合澎湖在地氣象局災害性天氣預警(觀測)資訊及中央防災資訊服務網</w:t>
            </w:r>
            <w:r w:rsidRPr="00E53E0A">
              <w:rPr>
                <w:rFonts w:ascii="標楷體" w:eastAsia="標楷體" w:hAnsi="標楷體" w:cs="新細明體" w:hint="eastAsia"/>
                <w:kern w:val="0"/>
                <w:szCs w:val="24"/>
              </w:rPr>
              <w:lastRenderedPageBreak/>
              <w:t>(</w:t>
            </w:r>
            <w:r w:rsidRPr="00E53E0A">
              <w:rPr>
                <w:rFonts w:ascii="標楷體" w:eastAsia="標楷體" w:hAnsi="標楷體" w:cs="新細明體"/>
                <w:kern w:val="0"/>
                <w:szCs w:val="24"/>
              </w:rPr>
              <w:t>fhy.wra.gov.tw</w:t>
            </w:r>
            <w:r w:rsidRPr="00E53E0A">
              <w:rPr>
                <w:rFonts w:ascii="標楷體" w:eastAsia="標楷體" w:hAnsi="標楷體" w:cs="新細明體" w:hint="eastAsia"/>
                <w:kern w:val="0"/>
                <w:szCs w:val="24"/>
              </w:rPr>
              <w:t>)工具，有效運用防災資源。</w:t>
            </w:r>
          </w:p>
          <w:p w:rsidR="00CF619F" w:rsidRPr="00E53E0A" w:rsidRDefault="00993D91" w:rsidP="00D14BF9">
            <w:pPr>
              <w:pStyle w:val="a9"/>
              <w:numPr>
                <w:ilvl w:val="0"/>
                <w:numId w:val="11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建置災害應變中心，同步共享各防災(汛)資訊網運用，達應變制變【指揮、管制、通訊、情蒐】管控目標。</w:t>
            </w:r>
          </w:p>
          <w:p w:rsidR="00E53E0A" w:rsidRDefault="00D97DA1" w:rsidP="00B81C6D">
            <w:pPr>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B81C6D" w:rsidRPr="00E53E0A" w:rsidRDefault="00D97DA1" w:rsidP="00B81C6D">
            <w:pPr>
              <w:rPr>
                <w:rFonts w:ascii="標楷體" w:eastAsia="標楷體" w:hAnsi="標楷體" w:cs="新細明體"/>
                <w:szCs w:val="24"/>
              </w:rPr>
            </w:pPr>
            <w:r w:rsidRPr="00E53E0A">
              <w:rPr>
                <w:rFonts w:ascii="標楷體" w:eastAsia="標楷體" w:hAnsi="標楷體" w:cs="新細明體" w:hint="eastAsia"/>
                <w:szCs w:val="24"/>
              </w:rPr>
              <w:t>本府於104年發展水情防災資訊系統，持續導入影像辨識、人工智慧、NBIOT等最新科技，並已完成感測器建置、災害預警、災情監控、兵棋圖台等重點防災功能，本府仍繼續發展智慧防汛網及其應用。本系統榮獲「2017年智慧城市創新應用獎」，並積極參加106年、107年、108年在台北南港展覽館舉辦之智慧城市展，有效向外推廣本市智慧防災成果。</w:t>
            </w:r>
          </w:p>
          <w:p w:rsidR="00E53E0A" w:rsidRDefault="00B81C6D" w:rsidP="00B81C6D">
            <w:pPr>
              <w:rPr>
                <w:rFonts w:ascii="標楷體" w:eastAsia="標楷體" w:hAnsi="標楷體" w:cs="新細明體"/>
                <w:kern w:val="0"/>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w:t>
            </w:r>
          </w:p>
          <w:p w:rsidR="00B81C6D" w:rsidRPr="00E53E0A" w:rsidRDefault="00B81C6D" w:rsidP="00B81C6D">
            <w:pPr>
              <w:rPr>
                <w:rFonts w:ascii="標楷體" w:eastAsia="標楷體" w:hAnsi="標楷體" w:cs="新細明體"/>
                <w:szCs w:val="24"/>
              </w:rPr>
            </w:pPr>
            <w:r w:rsidRPr="00E53E0A">
              <w:rPr>
                <w:rFonts w:ascii="標楷體" w:eastAsia="標楷體" w:hAnsi="標楷體" w:cs="新細明體" w:hint="eastAsia"/>
                <w:kern w:val="0"/>
                <w:szCs w:val="24"/>
              </w:rPr>
              <w:t>辦理「宜蘭縣智慧防汛網建置與測試計畫(第一期)」，裝設各排水閘門水位計，並開發淹水模擬及預報系統。</w:t>
            </w:r>
          </w:p>
          <w:p w:rsidR="00E53E0A" w:rsidRDefault="008C6671" w:rsidP="00663C13">
            <w:pPr>
              <w:rPr>
                <w:rFonts w:ascii="標楷體" w:eastAsia="標楷體" w:hAnsi="標楷體" w:cs="新細明體"/>
                <w:szCs w:val="24"/>
              </w:rPr>
            </w:pPr>
            <w:r w:rsidRPr="00E53E0A">
              <w:rPr>
                <w:rFonts w:ascii="標楷體" w:eastAsia="標楷體" w:hAnsi="標楷體" w:cs="新細明體" w:hint="eastAsia"/>
                <w:b/>
                <w:szCs w:val="24"/>
                <w:u w:val="single"/>
              </w:rPr>
              <w:t>彰化縣政府</w:t>
            </w:r>
            <w:r w:rsidRPr="00E53E0A">
              <w:rPr>
                <w:rFonts w:ascii="標楷體" w:eastAsia="標楷體" w:hAnsi="標楷體" w:cs="新細明體" w:hint="eastAsia"/>
                <w:szCs w:val="24"/>
              </w:rPr>
              <w:t>：</w:t>
            </w:r>
          </w:p>
          <w:p w:rsidR="00B81C6D" w:rsidRDefault="008C6671" w:rsidP="00663C13">
            <w:pPr>
              <w:rPr>
                <w:rFonts w:ascii="標楷體" w:eastAsia="標楷體" w:hAnsi="標楷體" w:cs="新細明體"/>
                <w:szCs w:val="24"/>
              </w:rPr>
            </w:pPr>
            <w:r w:rsidRPr="00E53E0A">
              <w:rPr>
                <w:rFonts w:ascii="標楷體" w:eastAsia="標楷體" w:hAnsi="標楷體" w:cs="新細明體" w:hint="eastAsia"/>
                <w:szCs w:val="24"/>
              </w:rPr>
              <w:t>本縣自99年「彰化縣水情災情監測與監控系統建置案」迄今共建置31處CCTV監視站、43座水位站及15處路面水尺站，並於106年起租賃建置4處淹水感測器，並透過本府水情災情監視與監控系統整合所建置外站資訊，應變期間供防災人員情資研判使用，為便利外部單位及民眾使用，106年擴充及升級彰化縣洪水預警系統APP，相關資訊已連結至APP，可供民眾依需求查詢相關水情資訊，達成自主防災避災目的。</w:t>
            </w:r>
          </w:p>
          <w:p w:rsidR="003C530C" w:rsidRPr="00E53E0A" w:rsidRDefault="003C530C" w:rsidP="00663C13">
            <w:pPr>
              <w:rPr>
                <w:rFonts w:ascii="標楷體" w:eastAsia="標楷體" w:hAnsi="標楷體" w:cs="新細明體"/>
                <w:szCs w:val="24"/>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r w:rsidR="007870F5">
              <w:rPr>
                <w:rFonts w:ascii="標楷體" w:eastAsia="標楷體" w:cs="標楷體" w:hint="eastAsia"/>
                <w:szCs w:val="24"/>
                <w:lang w:val="zh-TW"/>
              </w:rPr>
              <w:t>後續</w:t>
            </w:r>
            <w:r w:rsidR="007870F5">
              <w:rPr>
                <w:rFonts w:ascii="標楷體" w:eastAsia="標楷體" w:hAnsi="標楷體" w:cs="新細明體" w:hint="eastAsia"/>
                <w:color w:val="000000"/>
                <w:szCs w:val="24"/>
              </w:rPr>
              <w:t>配合</w:t>
            </w:r>
            <w:r w:rsidR="007870F5">
              <w:rPr>
                <w:rFonts w:ascii="標楷體" w:eastAsia="標楷體" w:hAnsi="標楷體" w:hint="eastAsia"/>
                <w:color w:val="000000"/>
              </w:rPr>
              <w:t>中央相關法令規定及推動政策辦理。</w:t>
            </w:r>
          </w:p>
        </w:tc>
        <w:tc>
          <w:tcPr>
            <w:tcW w:w="3969" w:type="dxa"/>
            <w:vAlign w:val="center"/>
          </w:tcPr>
          <w:p w:rsidR="009D1109" w:rsidRPr="00E53E0A" w:rsidRDefault="009D1109" w:rsidP="009D1109">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9D1109" w:rsidRPr="00E53E0A" w:rsidRDefault="009D1109" w:rsidP="009D1109">
            <w:pPr>
              <w:ind w:left="34" w:hangingChars="14" w:hanging="34"/>
              <w:jc w:val="both"/>
              <w:rPr>
                <w:rFonts w:ascii="Times New Roman" w:eastAsia="標楷體" w:hAnsi="Times New Roman"/>
                <w:b/>
                <w:szCs w:val="24"/>
                <w:u w:val="single"/>
              </w:rPr>
            </w:pPr>
            <w:r w:rsidRPr="00E53E0A">
              <w:rPr>
                <w:rFonts w:ascii="Times New Roman" w:eastAsia="標楷體" w:hAnsi="Times New Roman" w:hint="eastAsia"/>
                <w:b/>
                <w:szCs w:val="24"/>
                <w:u w:val="single"/>
              </w:rPr>
              <w:t>科技部</w:t>
            </w:r>
            <w:r w:rsidRPr="00E53E0A">
              <w:rPr>
                <w:rFonts w:ascii="標楷體" w:eastAsia="標楷體" w:hAnsi="標楷體" w:cs="新細明體" w:hint="eastAsia"/>
                <w:szCs w:val="24"/>
              </w:rPr>
              <w:t>:</w:t>
            </w:r>
          </w:p>
          <w:p w:rsidR="00654589" w:rsidRPr="00E53E0A" w:rsidRDefault="009D1109" w:rsidP="009D1109">
            <w:pPr>
              <w:ind w:left="2"/>
              <w:rPr>
                <w:rFonts w:ascii="標楷體" w:eastAsia="標楷體" w:hAnsi="標楷體" w:cs="新細明體"/>
                <w:szCs w:val="24"/>
              </w:rPr>
            </w:pPr>
            <w:r w:rsidRPr="00E53E0A">
              <w:rPr>
                <w:rFonts w:ascii="標楷體" w:eastAsia="標楷體" w:hAnsi="標楷體" w:cs="新細明體" w:hint="eastAsia"/>
                <w:szCs w:val="24"/>
              </w:rPr>
              <w:t>本部自然科學與永續研究發展司補助學者團隊自105年度起執行「劇烈天氣引致都市與鄰近地區複合型災害之情境模擬與災害管理」整合型研究，預計108年完成全期研究進度。（66%）</w:t>
            </w:r>
          </w:p>
          <w:p w:rsidR="00DF66AC" w:rsidRPr="00E53E0A" w:rsidRDefault="00DF66AC" w:rsidP="009D1109">
            <w:pPr>
              <w:ind w:left="2"/>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:80%</w:t>
            </w:r>
          </w:p>
          <w:p w:rsidR="00AC4855" w:rsidRPr="00E53E0A" w:rsidRDefault="00AC4855" w:rsidP="009D1109">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:達成</w:t>
            </w:r>
          </w:p>
          <w:p w:rsidR="002C1581" w:rsidRPr="00E53E0A" w:rsidRDefault="002C1581" w:rsidP="002C1581">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 xml:space="preserve"> 推廣達成率60%</w:t>
            </w:r>
          </w:p>
          <w:p w:rsidR="00D55BE3" w:rsidRDefault="003D14FA" w:rsidP="009D1109">
            <w:pPr>
              <w:ind w:left="2"/>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p>
          <w:p w:rsidR="002C1581" w:rsidRPr="00E53E0A" w:rsidRDefault="003D14FA" w:rsidP="009D1109">
            <w:pPr>
              <w:ind w:left="2"/>
              <w:rPr>
                <w:rFonts w:ascii="標楷體" w:eastAsia="標楷體" w:hAnsi="標楷體" w:cs="新細明體"/>
                <w:szCs w:val="24"/>
              </w:rPr>
            </w:pPr>
            <w:r w:rsidRPr="00E53E0A">
              <w:rPr>
                <w:rFonts w:ascii="標楷體" w:eastAsia="標楷體" w:hAnsi="標楷體" w:cs="新細明體" w:hint="eastAsia"/>
                <w:szCs w:val="24"/>
              </w:rPr>
              <w:t>建置嘉義巿洪水與淹水預警系統，100%。</w:t>
            </w:r>
          </w:p>
          <w:p w:rsidR="007A2E4C" w:rsidRPr="00E53E0A" w:rsidRDefault="007A2E4C" w:rsidP="009D1109">
            <w:pPr>
              <w:ind w:left="2"/>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cs="標楷體" w:hint="eastAsia"/>
                <w:szCs w:val="24"/>
                <w:lang w:val="zh-TW"/>
              </w:rPr>
              <w:t>8</w:t>
            </w:r>
            <w:r w:rsidRPr="00E53E0A">
              <w:rPr>
                <w:rFonts w:ascii="標楷體" w:eastAsia="標楷體" w:cs="標楷體" w:hint="eastAsia"/>
                <w:szCs w:val="24"/>
                <w:lang w:val="zh-TW"/>
              </w:rPr>
              <w:t>5%</w:t>
            </w:r>
          </w:p>
          <w:p w:rsidR="00D97DA1" w:rsidRDefault="00D97DA1" w:rsidP="009D1109">
            <w:pPr>
              <w:ind w:left="2"/>
              <w:rPr>
                <w:rFonts w:ascii="標楷體" w:eastAsia="標楷體" w:hAnsi="標楷體" w:cs="新細明體" w:hint="eastAsia"/>
                <w:szCs w:val="24"/>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已完成。</w:t>
            </w:r>
          </w:p>
          <w:p w:rsidR="00A35608" w:rsidRPr="00E53E0A" w:rsidRDefault="00A35608" w:rsidP="009D1109">
            <w:pPr>
              <w:ind w:left="2"/>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107年目標增設5處水位監測站，已完成增測5處水位站，達成率100%。</w:t>
            </w:r>
          </w:p>
        </w:tc>
      </w:tr>
      <w:tr w:rsidR="00E53E0A" w:rsidRPr="00E53E0A" w:rsidTr="00C440B6">
        <w:trPr>
          <w:trHeight w:val="149"/>
        </w:trPr>
        <w:tc>
          <w:tcPr>
            <w:tcW w:w="1515" w:type="dxa"/>
          </w:tcPr>
          <w:p w:rsidR="00654589" w:rsidRPr="00E53E0A" w:rsidRDefault="00654589" w:rsidP="00654589">
            <w:pPr>
              <w:jc w:val="center"/>
              <w:rPr>
                <w:rFonts w:ascii="標楷體" w:eastAsia="標楷體" w:hAnsi="標楷體"/>
                <w:b/>
                <w:sz w:val="32"/>
                <w:szCs w:val="32"/>
              </w:rPr>
            </w:pPr>
            <w:r w:rsidRPr="00E53E0A">
              <w:rPr>
                <w:rFonts w:ascii="標楷體" w:eastAsia="標楷體" w:hAnsi="標楷體"/>
                <w:b/>
                <w:sz w:val="32"/>
                <w:szCs w:val="32"/>
              </w:rPr>
              <w:lastRenderedPageBreak/>
              <w:t>(</w:t>
            </w:r>
            <w:r w:rsidRPr="00E53E0A">
              <w:rPr>
                <w:rFonts w:ascii="標楷體" w:eastAsia="標楷體" w:hAnsi="標楷體" w:hint="eastAsia"/>
                <w:b/>
                <w:sz w:val="32"/>
                <w:szCs w:val="32"/>
              </w:rPr>
              <w:t>二</w:t>
            </w:r>
            <w:r w:rsidRPr="00E53E0A">
              <w:rPr>
                <w:rFonts w:ascii="標楷體" w:eastAsia="標楷體" w:hAnsi="標楷體"/>
                <w:b/>
                <w:sz w:val="32"/>
                <w:szCs w:val="32"/>
              </w:rPr>
              <w:t>)</w:t>
            </w:r>
          </w:p>
        </w:tc>
        <w:tc>
          <w:tcPr>
            <w:tcW w:w="19492" w:type="dxa"/>
            <w:gridSpan w:val="5"/>
          </w:tcPr>
          <w:p w:rsidR="00654589" w:rsidRPr="00E53E0A" w:rsidRDefault="00654589" w:rsidP="00654589">
            <w:pPr>
              <w:rPr>
                <w:rFonts w:ascii="標楷體" w:eastAsia="標楷體" w:hAnsi="標楷體"/>
                <w:b/>
                <w:sz w:val="32"/>
                <w:szCs w:val="32"/>
              </w:rPr>
            </w:pPr>
            <w:r w:rsidRPr="00E53E0A">
              <w:rPr>
                <w:rFonts w:ascii="標楷體" w:eastAsia="標楷體" w:hAnsi="標楷體" w:hint="eastAsia"/>
                <w:b/>
                <w:sz w:val="32"/>
                <w:szCs w:val="32"/>
              </w:rPr>
              <w:t>中長期行動方案</w:t>
            </w:r>
          </w:p>
        </w:tc>
      </w:tr>
      <w:tr w:rsidR="00E53E0A" w:rsidRPr="00E53E0A" w:rsidTr="00C440B6">
        <w:trPr>
          <w:trHeight w:val="2756"/>
        </w:trPr>
        <w:tc>
          <w:tcPr>
            <w:tcW w:w="1515" w:type="dxa"/>
            <w:vMerge w:val="restart"/>
            <w:vAlign w:val="center"/>
          </w:tcPr>
          <w:p w:rsidR="00654589" w:rsidRPr="00E53E0A" w:rsidRDefault="00654589" w:rsidP="00654589">
            <w:pPr>
              <w:jc w:val="center"/>
              <w:rPr>
                <w:rFonts w:ascii="標楷體" w:eastAsia="標楷體" w:hAnsi="標楷體" w:cs="新細明體"/>
                <w:szCs w:val="24"/>
              </w:rPr>
            </w:pPr>
            <w:r w:rsidRPr="00E53E0A">
              <w:rPr>
                <w:rFonts w:ascii="標楷體" w:eastAsia="標楷體" w:hAnsi="標楷體"/>
              </w:rPr>
              <w:t>1.</w:t>
            </w:r>
          </w:p>
        </w:tc>
        <w:tc>
          <w:tcPr>
            <w:tcW w:w="1950" w:type="dxa"/>
            <w:vMerge w:val="restart"/>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強化水情監控與災情掌握</w:t>
            </w:r>
          </w:p>
        </w:tc>
        <w:tc>
          <w:tcPr>
            <w:tcW w:w="2835" w:type="dxa"/>
            <w:vAlign w:val="center"/>
          </w:tcPr>
          <w:p w:rsidR="00654589" w:rsidRPr="00E53E0A" w:rsidRDefault="00654589" w:rsidP="00654589">
            <w:pPr>
              <w:ind w:left="254" w:hangingChars="106" w:hanging="254"/>
              <w:rPr>
                <w:rFonts w:ascii="標楷體" w:eastAsia="標楷體" w:hAnsi="標楷體" w:cs="新細明體"/>
                <w:szCs w:val="24"/>
              </w:rPr>
            </w:pPr>
            <w:r w:rsidRPr="00E53E0A">
              <w:rPr>
                <w:rFonts w:ascii="標楷體" w:eastAsia="標楷體" w:hAnsi="標楷體"/>
              </w:rPr>
              <w:t>(1)</w:t>
            </w:r>
            <w:r w:rsidRPr="00E53E0A">
              <w:rPr>
                <w:rFonts w:ascii="標楷體" w:eastAsia="標楷體" w:hAnsi="標楷體" w:hint="eastAsia"/>
              </w:rPr>
              <w:t>建立逐時定量降水預報，提升預報模式效能，以利加值運用。</w:t>
            </w:r>
          </w:p>
        </w:tc>
        <w:tc>
          <w:tcPr>
            <w:tcW w:w="2375" w:type="dxa"/>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主辦：交通部氣象局</w:t>
            </w:r>
          </w:p>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協辦：水利署、科技部、農委會、水保局、林務局、縣市政府</w:t>
            </w:r>
          </w:p>
        </w:tc>
        <w:tc>
          <w:tcPr>
            <w:tcW w:w="8363" w:type="dxa"/>
            <w:vAlign w:val="center"/>
          </w:tcPr>
          <w:p w:rsidR="00654589" w:rsidRPr="00E53E0A" w:rsidRDefault="00654589" w:rsidP="00E53E0A">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主辦</w:t>
            </w:r>
          </w:p>
          <w:p w:rsidR="00654589" w:rsidRPr="00E53E0A" w:rsidRDefault="00654589" w:rsidP="00E53E0A">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交通部氣象局</w:t>
            </w:r>
            <w:r w:rsidRPr="00E53E0A">
              <w:rPr>
                <w:rFonts w:ascii="標楷體" w:eastAsia="標楷體" w:hAnsi="標楷體" w:cs="新細明體" w:hint="eastAsia"/>
                <w:szCs w:val="24"/>
              </w:rPr>
              <w:t>:</w:t>
            </w:r>
          </w:p>
          <w:p w:rsidR="00654589" w:rsidRPr="00E53E0A" w:rsidRDefault="00654589" w:rsidP="00654589">
            <w:pPr>
              <w:ind w:left="480" w:hangingChars="200" w:hanging="480"/>
              <w:rPr>
                <w:rFonts w:ascii="標楷體" w:eastAsia="標楷體" w:hAnsi="標楷體" w:cs="新細明體"/>
                <w:szCs w:val="24"/>
              </w:rPr>
            </w:pPr>
            <w:r w:rsidRPr="00E53E0A">
              <w:rPr>
                <w:rFonts w:ascii="標楷體" w:eastAsia="標楷體" w:hAnsi="標楷體" w:cs="新細明體" w:hint="eastAsia"/>
                <w:szCs w:val="24"/>
              </w:rPr>
              <w:t>一、應用系集預報資料，發展逐時「機率擬合定量降水（</w:t>
            </w:r>
            <w:r w:rsidRPr="00E53E0A">
              <w:rPr>
                <w:rFonts w:ascii="標楷體" w:eastAsia="標楷體" w:hAnsi="標楷體" w:cs="新細明體"/>
                <w:szCs w:val="24"/>
              </w:rPr>
              <w:t>PM</w:t>
            </w:r>
            <w:r w:rsidRPr="00E53E0A">
              <w:rPr>
                <w:rFonts w:ascii="標楷體" w:eastAsia="標楷體" w:hAnsi="標楷體" w:cs="新細明體" w:hint="eastAsia"/>
                <w:szCs w:val="24"/>
              </w:rPr>
              <w:t>）」預報產品，並優化演算法，可改善累積雨量預報過大的偏差。</w:t>
            </w:r>
          </w:p>
          <w:p w:rsidR="00654589" w:rsidRPr="00E53E0A" w:rsidRDefault="00654589" w:rsidP="00654589">
            <w:pPr>
              <w:ind w:left="480" w:hangingChars="200" w:hanging="480"/>
              <w:rPr>
                <w:rFonts w:ascii="標楷體" w:eastAsia="標楷體" w:hAnsi="標楷體" w:cs="新細明體"/>
                <w:szCs w:val="24"/>
              </w:rPr>
            </w:pPr>
            <w:r w:rsidRPr="00E53E0A">
              <w:rPr>
                <w:rFonts w:ascii="標楷體" w:eastAsia="標楷體" w:hAnsi="標楷體" w:cs="新細明體" w:hint="eastAsia"/>
                <w:szCs w:val="24"/>
              </w:rPr>
              <w:t>二、針對颱風定量降水預報，結合機率擬合演算法，優化「系集颱風定量降水預報（</w:t>
            </w:r>
            <w:r w:rsidRPr="00E53E0A">
              <w:rPr>
                <w:rFonts w:ascii="標楷體" w:eastAsia="標楷體" w:hAnsi="標楷體" w:cs="新細明體"/>
                <w:szCs w:val="24"/>
              </w:rPr>
              <w:t>ETPQF</w:t>
            </w:r>
            <w:r w:rsidRPr="00E53E0A">
              <w:rPr>
                <w:rFonts w:ascii="標楷體" w:eastAsia="標楷體" w:hAnsi="標楷體" w:cs="新細明體" w:hint="eastAsia"/>
                <w:szCs w:val="24"/>
              </w:rPr>
              <w:t>）」產品，可改善雨量預報過低的偏差。</w:t>
            </w:r>
          </w:p>
          <w:p w:rsidR="009D1109" w:rsidRPr="00E53E0A" w:rsidRDefault="00654589" w:rsidP="009D1109">
            <w:pPr>
              <w:ind w:left="480" w:hangingChars="200" w:hanging="480"/>
              <w:rPr>
                <w:rFonts w:ascii="標楷體" w:eastAsia="標楷體" w:hAnsi="標楷體" w:cs="新細明體"/>
                <w:szCs w:val="24"/>
              </w:rPr>
            </w:pPr>
            <w:r w:rsidRPr="00E53E0A">
              <w:rPr>
                <w:rFonts w:ascii="標楷體" w:eastAsia="標楷體" w:hAnsi="標楷體" w:cs="新細明體" w:hint="eastAsia"/>
                <w:szCs w:val="24"/>
              </w:rPr>
              <w:t>三、發展逐時更新（一天更新24次），具有同化雷達觀測的雷達資料同化系統，提供0-12小時的即時預報。</w:t>
            </w:r>
          </w:p>
          <w:p w:rsidR="00654589" w:rsidRPr="00E53E0A" w:rsidRDefault="00654589" w:rsidP="00654589">
            <w:pPr>
              <w:ind w:left="480" w:hangingChars="200" w:hanging="480"/>
              <w:rPr>
                <w:rFonts w:ascii="標楷體" w:eastAsia="標楷體" w:hAnsi="標楷體" w:cs="新細明體"/>
                <w:b/>
                <w:szCs w:val="24"/>
              </w:rPr>
            </w:pPr>
            <w:r w:rsidRPr="00E53E0A">
              <w:rPr>
                <w:rFonts w:ascii="標楷體" w:eastAsia="標楷體" w:hAnsi="標楷體" w:cs="新細明體" w:hint="eastAsia"/>
                <w:b/>
                <w:szCs w:val="24"/>
              </w:rPr>
              <w:t>協辦</w:t>
            </w:r>
          </w:p>
          <w:p w:rsidR="00E53E0A" w:rsidRDefault="00654589" w:rsidP="00654589">
            <w:pPr>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為因應土石流防災應變任務需求，水土保持局以即時點對點架構介接中央氣象局實體雨量站降雨資料，然而實體雨量站架設成本高，目前全臺灣地區約有850個雨量站，要提升整體涵蓋密度有一定的難度。因此為了更廣泛掌握全臺地區降雨狀況，水土保持局於民國104年開始引進了中央氣象局劇烈天氣監測系統</w:t>
            </w:r>
            <w:r w:rsidRPr="00E53E0A">
              <w:rPr>
                <w:rFonts w:ascii="標楷體" w:eastAsia="標楷體" w:hAnsi="標楷體" w:cs="新細明體" w:hint="eastAsia"/>
                <w:szCs w:val="24"/>
              </w:rPr>
              <w:lastRenderedPageBreak/>
              <w:t>(QPESUMS)、系集模式颱風定量降水預報(ETQPF)及24小時定量降水預報產品資料，此3種雨量產品以網格方式提供全臺灣的降雨估計及預估資訊，範圍涵蓋全臺地區，可以提供水土保持局在災害應變期間可以掌握更全面的降雨資訊，強化土石流警戒發布精度，並掌握未來土石流可能發生之趨勢。</w:t>
            </w:r>
          </w:p>
          <w:p w:rsidR="00013C78" w:rsidRPr="00E53E0A" w:rsidRDefault="00013C78" w:rsidP="00654589">
            <w:pPr>
              <w:rPr>
                <w:rFonts w:ascii="標楷體" w:eastAsia="標楷體" w:hAnsi="標楷體" w:cs="新細明體"/>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r w:rsidRPr="00E53E0A">
              <w:rPr>
                <w:rFonts w:ascii="標楷體" w:eastAsia="標楷體" w:hAnsi="標楷體" w:cs="新細明體" w:hint="eastAsia"/>
                <w:szCs w:val="24"/>
              </w:rPr>
              <w:t>尚無本局配合事項。</w:t>
            </w:r>
          </w:p>
          <w:p w:rsidR="00654589" w:rsidRPr="00E53E0A" w:rsidRDefault="00654589" w:rsidP="00654589">
            <w:pPr>
              <w:ind w:left="480" w:hangingChars="200" w:hanging="480"/>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配合交通部氣象局</w:t>
            </w:r>
            <w:r w:rsidRPr="00E53E0A">
              <w:rPr>
                <w:rFonts w:ascii="標楷體" w:eastAsia="標楷體" w:hAnsi="標楷體" w:hint="eastAsia"/>
              </w:rPr>
              <w:t>相關規定辦理。</w:t>
            </w:r>
          </w:p>
          <w:p w:rsidR="00DD3D1D" w:rsidRPr="00E53E0A" w:rsidRDefault="00DD3D1D" w:rsidP="00DD3D1D">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DD3D1D" w:rsidRPr="00E53E0A" w:rsidRDefault="00A35608" w:rsidP="00DD3D1D">
            <w:pPr>
              <w:rPr>
                <w:rFonts w:ascii="標楷體" w:eastAsia="標楷體" w:hAnsi="標楷體" w:cs="新細明體"/>
                <w:szCs w:val="24"/>
              </w:rPr>
            </w:pPr>
            <w:r w:rsidRPr="00500199">
              <w:rPr>
                <w:rFonts w:ascii="標楷體" w:eastAsia="標楷體" w:hAnsi="標楷體" w:cs="新細明體" w:hint="eastAsia"/>
                <w:szCs w:val="24"/>
              </w:rPr>
              <w:t>本府水利局辦理地理防災資訊系統擴充維護及防災氣象分析，持續導入最新技術，包含防災資訊系統安全性提升及更新維護、臺中水情APP更新維護、山坡地巡查APP功能擴充、水情中心及相關硬體設備維護，106年度因應6月份豪雨、7月份尼莎及海棠颱風來襲，本府水利局應變中心開設時數總計272小時，此外，亦與民間氣象公司合作，於一級應變開設期間，提供最新的在地防災氣象影音分析播報（每日上午8時及下午5時），讓民眾掌握最新氣象情報。</w:t>
            </w:r>
          </w:p>
          <w:p w:rsidR="00987DAF" w:rsidRPr="00E53E0A" w:rsidRDefault="00987DAF" w:rsidP="00DD3D1D">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府消防局與臺大氣象團隊合作，成立聯合颱洪監測及預警工作團隊，以防救災理論、技術與實務經驗結合之理念，針對颱洪災害進行相關警戒、守視、評估，同時協助詮釋總整氣象局相關氣象預報資訊，以增強防災應變之能力。</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由氣象專業人員24小時進駐災害應變中心，進行大臺北地區天氣監測，掌握北市最新天氣資訊，運用數值模式、氣象雷達觀測、豪大雨及午後雷雨檢查表等資料，製作客製化產品，提供每日天氣報告及天氣諮詢服務供市府防災人員參考。</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本市開發「臺北市行動防災App」，透過該軟體可掌握即時的天氣資訊(雨量、水情及颱風警報)及即時災況，並使用顏色區分降雨強度，以更直覺的方式顯示及判別降雨量之大小，並達到提醒之功能。</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本府LINE官方帳號亦提供「訂閱市政訊息」服務，於「安全照護」項下「防汛資訊」，點選「災情資訊」後，並於本市災害應變中心二級以上開設時，即可查詢積淹水災情分布相關資訊。</w:t>
            </w:r>
          </w:p>
          <w:p w:rsidR="00987DAF" w:rsidRPr="00E53E0A" w:rsidRDefault="00BB2986"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hint="eastAsia"/>
              </w:rPr>
              <w:t>另有關水情資訊訂閱服務，亦可於臺北市政府LINE群組中，「訂閱市政訊息」之「安全照護」項下「水情訊息」設定欲訂閱的區域，申請之行政區累積「時雨量」達20及40毫米，系統第一時間會發送訊息通知民眾，讓民眾及早採取防災措施。</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為提升整體防災執行成效，本府工務局水利處已與氣象局、河川局等相關機關介接水情資訊，並配合水位站、雨量站、抽水站及CCTV等監測站，完成建置「水情資訊網」、「水情監測資訊（google map）」及「淹水預報系統」等，且於達警戒值時發布預警簡訊。另為避免相關水文監測站異常造成誤發事件，利用電腦篩除異常數據外，也加入人工判讀機制，減少測站異常之誤</w:t>
            </w:r>
            <w:r w:rsidRPr="00E53E0A">
              <w:rPr>
                <w:rFonts w:ascii="標楷體" w:eastAsia="標楷體" w:hAnsi="標楷體" w:cs="新細明體" w:hint="eastAsia"/>
                <w:kern w:val="0"/>
                <w:szCs w:val="24"/>
              </w:rPr>
              <w:lastRenderedPageBreak/>
              <w:t>發事件。</w:t>
            </w:r>
          </w:p>
          <w:p w:rsidR="00987DAF" w:rsidRPr="00E53E0A" w:rsidRDefault="00987DAF" w:rsidP="00D14BF9">
            <w:pPr>
              <w:pStyle w:val="a9"/>
              <w:numPr>
                <w:ilvl w:val="0"/>
                <w:numId w:val="5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府工務局水利處編列預算辦理「107年度全市抽水站水位計及警報通訊系統設備維護案」及「107年度雨水下水道水情及作業管理系統設備維護案」，並已分別於107年1月18日及4月10日決標，確保以上水情監測站正常運作</w:t>
            </w:r>
            <w:r w:rsidRPr="00E53E0A">
              <w:rPr>
                <w:rFonts w:ascii="標楷體" w:eastAsia="標楷體" w:hAnsi="標楷體" w:cs="新細明體" w:hint="eastAsia"/>
                <w:bCs/>
                <w:kern w:val="0"/>
                <w:szCs w:val="24"/>
              </w:rPr>
              <w:t>，</w:t>
            </w:r>
            <w:r w:rsidRPr="00E53E0A">
              <w:rPr>
                <w:rFonts w:ascii="標楷體" w:eastAsia="標楷體" w:hAnsi="標楷體" w:cs="新細明體" w:hint="eastAsia"/>
                <w:kern w:val="0"/>
                <w:szCs w:val="24"/>
              </w:rPr>
              <w:t>另預計編列108年預算辦理河川水情系統優化改善工程。</w:t>
            </w:r>
          </w:p>
          <w:p w:rsidR="002C1581" w:rsidRPr="00E53E0A" w:rsidRDefault="002C1581" w:rsidP="002C1581">
            <w:pPr>
              <w:rPr>
                <w:rFonts w:ascii="標楷體" w:eastAsia="標楷體" w:cs="標楷體"/>
                <w:szCs w:val="24"/>
                <w:lang w:val="zh-TW"/>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2C1581">
            <w:pPr>
              <w:rPr>
                <w:rFonts w:ascii="標楷體" w:eastAsia="標楷體" w:hAnsi="標楷體" w:cs="新細明體"/>
                <w:szCs w:val="24"/>
              </w:rPr>
            </w:pPr>
            <w:r w:rsidRPr="00E53E0A">
              <w:rPr>
                <w:rFonts w:ascii="標楷體" w:eastAsia="標楷體" w:hAnsi="標楷體" w:cs="新細明體" w:hint="eastAsia"/>
                <w:szCs w:val="24"/>
              </w:rPr>
              <w:t>本府依中央氣象局定量降雨發布之資料為準，納入既有水情歷年資料參數，後續委託辦理河川警戒水位訂定及預報發布運用。</w:t>
            </w:r>
          </w:p>
          <w:p w:rsidR="00A87F1E" w:rsidRPr="00E53E0A" w:rsidRDefault="00CF619F" w:rsidP="002C1581">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A87F1E" w:rsidRPr="00E53E0A" w:rsidRDefault="00A87F1E" w:rsidP="00D14BF9">
            <w:pPr>
              <w:pStyle w:val="a9"/>
              <w:numPr>
                <w:ilvl w:val="0"/>
                <w:numId w:val="108"/>
              </w:numPr>
              <w:ind w:leftChars="0"/>
              <w:rPr>
                <w:rFonts w:ascii="標楷體" w:eastAsia="標楷體" w:cs="標楷體"/>
                <w:szCs w:val="24"/>
                <w:lang w:val="zh-TW"/>
              </w:rPr>
            </w:pPr>
            <w:r w:rsidRPr="00E53E0A">
              <w:rPr>
                <w:rFonts w:ascii="標楷體" w:eastAsia="標楷體" w:cs="標楷體" w:hint="eastAsia"/>
                <w:szCs w:val="24"/>
                <w:lang w:val="zh-TW"/>
              </w:rPr>
              <w:t>本府水利局於流域綜合治理計畫及前瞻計畫非工程措施項下，皆持續爭取經費建置水情災情監控設施(水位站及CCTV)，強化水情災情監控，期透過非工程措施之建置，達到防災、減災及避災功效。</w:t>
            </w:r>
          </w:p>
          <w:p w:rsidR="00CF619F" w:rsidRPr="00E53E0A" w:rsidRDefault="00A87F1E" w:rsidP="00D14BF9">
            <w:pPr>
              <w:pStyle w:val="a9"/>
              <w:numPr>
                <w:ilvl w:val="0"/>
                <w:numId w:val="108"/>
              </w:numPr>
              <w:ind w:leftChars="0"/>
              <w:rPr>
                <w:rFonts w:ascii="標楷體" w:eastAsia="標楷體" w:cs="標楷體"/>
                <w:szCs w:val="24"/>
                <w:lang w:val="zh-TW"/>
              </w:rPr>
            </w:pPr>
            <w:r w:rsidRPr="00E53E0A">
              <w:rPr>
                <w:rFonts w:ascii="標楷體" w:eastAsia="標楷體" w:hAnsi="標楷體" w:cs="新細明體" w:hint="eastAsia"/>
                <w:szCs w:val="24"/>
              </w:rPr>
              <w:t>本府水利局水情中心於汛期期間根據中央氣象局定量降水預報進行每日降雨水情分析，並利用中央氣象局劇烈天氣分析(QPESUMS)進行即時水情守視，以利豪雨來臨時提前整備及即時應變。</w:t>
            </w:r>
          </w:p>
          <w:p w:rsidR="00CF619F" w:rsidRPr="00E53E0A" w:rsidRDefault="003D14FA" w:rsidP="002C1581">
            <w:pPr>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配合氣象局之定量降水預報，以利加值運用。</w:t>
            </w:r>
          </w:p>
          <w:p w:rsidR="00CF619F" w:rsidRPr="00E53E0A" w:rsidRDefault="007A2E4C" w:rsidP="007A2E4C">
            <w:pPr>
              <w:rPr>
                <w:rFonts w:ascii="標楷體" w:eastAsia="標楷體" w:hAnsi="標楷體" w:cs="新細明體"/>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hAnsi="標楷體" w:cs="新細明體" w:hint="eastAsia"/>
                <w:szCs w:val="24"/>
              </w:rPr>
              <w:t xml:space="preserve"> 監控運用氣象逐時定量降水，易淹水致災區，預佈警戒(燈等)</w:t>
            </w:r>
          </w:p>
          <w:p w:rsidR="008C6671" w:rsidRPr="00E53E0A" w:rsidRDefault="008C6671" w:rsidP="008C6671">
            <w:pPr>
              <w:rPr>
                <w:rFonts w:ascii="標楷體" w:eastAsia="標楷體" w:hAnsi="標楷體" w:cs="新細明體"/>
                <w:szCs w:val="24"/>
              </w:rPr>
            </w:pPr>
            <w:r w:rsidRPr="00E53E0A">
              <w:rPr>
                <w:rFonts w:ascii="標楷體" w:eastAsia="標楷體" w:hAnsi="標楷體" w:cs="新細明體" w:hint="eastAsia"/>
                <w:b/>
                <w:szCs w:val="24"/>
                <w:u w:val="single"/>
              </w:rPr>
              <w:t>彰化縣政府</w:t>
            </w:r>
            <w:r w:rsidRPr="00E53E0A">
              <w:rPr>
                <w:rFonts w:ascii="標楷體" w:eastAsia="標楷體" w:hAnsi="標楷體" w:cs="新細明體" w:hint="eastAsia"/>
                <w:szCs w:val="24"/>
              </w:rPr>
              <w:t>：</w:t>
            </w:r>
          </w:p>
          <w:p w:rsidR="008C6671" w:rsidRPr="00E53E0A" w:rsidRDefault="008C6671" w:rsidP="00D14BF9">
            <w:pPr>
              <w:pStyle w:val="a9"/>
              <w:numPr>
                <w:ilvl w:val="0"/>
                <w:numId w:val="116"/>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縣自104年起辦理防災氣象分析服務採購案，今(108)年度與天氣風險管理開發股份有限公司合作，平時提供極端天氣預警通知，災時依機關需求定時提供氣象情資研判簡報，並成立連繫平台群組，納入本縣消防局、各鄉鎮市公所等防災機關(單位)，可即時於群組上傳播天氣示警資訊。</w:t>
            </w:r>
          </w:p>
          <w:p w:rsidR="008C6671" w:rsidRDefault="008C6671" w:rsidP="00D14BF9">
            <w:pPr>
              <w:pStyle w:val="a9"/>
              <w:numPr>
                <w:ilvl w:val="0"/>
                <w:numId w:val="116"/>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另本縣洪水預警APP，已連結中央氣象局雨量站、天氣圖資及本縣自建雨量站資訊，供防災人員及民眾隨時查詢，以利提早預警降低災害損失。</w:t>
            </w:r>
          </w:p>
          <w:p w:rsidR="003C530C" w:rsidRDefault="003C530C" w:rsidP="003C530C">
            <w:pPr>
              <w:ind w:left="2"/>
              <w:rPr>
                <w:rFonts w:ascii="標楷體" w:eastAsia="標楷體" w:cs="標楷體"/>
                <w:szCs w:val="24"/>
                <w:lang w:val="zh-TW"/>
              </w:rPr>
            </w:pPr>
            <w:r w:rsidRPr="003C530C">
              <w:rPr>
                <w:rFonts w:ascii="標楷體" w:eastAsia="標楷體" w:cs="標楷體" w:hint="eastAsia"/>
                <w:b/>
                <w:szCs w:val="24"/>
                <w:u w:val="single"/>
                <w:lang w:val="zh-TW"/>
              </w:rPr>
              <w:t>屏東縣政府</w:t>
            </w:r>
            <w:r w:rsidRPr="003C530C">
              <w:rPr>
                <w:rFonts w:ascii="標楷體" w:eastAsia="標楷體" w:cs="標楷體" w:hint="eastAsia"/>
                <w:szCs w:val="24"/>
                <w:lang w:val="zh-TW"/>
              </w:rPr>
              <w:t>:</w:t>
            </w:r>
          </w:p>
          <w:p w:rsidR="003C530C" w:rsidRPr="003C530C" w:rsidRDefault="007870F5" w:rsidP="003C530C">
            <w:pPr>
              <w:ind w:left="2"/>
              <w:rPr>
                <w:rFonts w:ascii="標楷體" w:eastAsia="標楷體" w:hAnsi="標楷體" w:cs="新細明體"/>
                <w:kern w:val="0"/>
                <w:szCs w:val="24"/>
              </w:rPr>
            </w:pPr>
            <w:r w:rsidRPr="00745E2E">
              <w:rPr>
                <w:rFonts w:ascii="標楷體" w:eastAsia="標楷體" w:hAnsi="標楷體" w:cs="新細明體" w:hint="eastAsia"/>
                <w:szCs w:val="24"/>
              </w:rPr>
              <w:t>加強</w:t>
            </w:r>
            <w:r>
              <w:rPr>
                <w:rFonts w:ascii="標楷體" w:eastAsia="標楷體" w:hAnsi="標楷體" w:cs="新細明體" w:hint="eastAsia"/>
                <w:szCs w:val="24"/>
              </w:rPr>
              <w:t>應變中心應變能力及防災意識</w:t>
            </w:r>
            <w:r w:rsidRPr="00745E2E">
              <w:rPr>
                <w:rFonts w:ascii="標楷體" w:eastAsia="標楷體" w:hAnsi="標楷體" w:cs="新細明體" w:hint="eastAsia"/>
                <w:szCs w:val="24"/>
              </w:rPr>
              <w:t>，藉由設定各種狀況，全面性加強防救災害的緊急應變概念，透過實踐，使各救災機關聯合運作，熟練各種搶災技能，未雨綢繆、防患未然，持續做好防汛應變準備工作。</w:t>
            </w:r>
          </w:p>
        </w:tc>
        <w:tc>
          <w:tcPr>
            <w:tcW w:w="3969" w:type="dxa"/>
            <w:vAlign w:val="center"/>
          </w:tcPr>
          <w:p w:rsidR="00654589" w:rsidRPr="00E53E0A" w:rsidRDefault="00654589" w:rsidP="00654589">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654589" w:rsidRPr="00E53E0A" w:rsidRDefault="00654589" w:rsidP="00654589">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交通部氣象局</w:t>
            </w:r>
            <w:r w:rsidRPr="00E53E0A">
              <w:rPr>
                <w:rFonts w:ascii="標楷體" w:eastAsia="標楷體" w:hAnsi="標楷體" w:cs="新細明體" w:hint="eastAsia"/>
                <w:szCs w:val="24"/>
              </w:rPr>
              <w:t>:100%</w:t>
            </w:r>
          </w:p>
          <w:p w:rsidR="00654589" w:rsidRPr="00E53E0A" w:rsidRDefault="00654589" w:rsidP="00654589">
            <w:pPr>
              <w:ind w:left="480" w:hangingChars="200" w:hanging="480"/>
              <w:rPr>
                <w:rFonts w:ascii="標楷體" w:eastAsia="標楷體" w:hAnsi="標楷體" w:cs="新細明體"/>
                <w:b/>
                <w:szCs w:val="24"/>
              </w:rPr>
            </w:pPr>
            <w:r w:rsidRPr="00E53E0A">
              <w:rPr>
                <w:rFonts w:ascii="標楷體" w:eastAsia="標楷體" w:hAnsi="標楷體" w:cs="新細明體" w:hint="eastAsia"/>
                <w:b/>
                <w:szCs w:val="24"/>
              </w:rPr>
              <w:t>協辦</w:t>
            </w:r>
          </w:p>
          <w:p w:rsidR="00BC0A2F" w:rsidRDefault="00654589" w:rsidP="00654589">
            <w:pPr>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已應用氣象局提供之即時及預報產品於土石流警戒發布，達成率100%</w:t>
            </w:r>
          </w:p>
          <w:p w:rsidR="00987DAF" w:rsidRPr="00E53E0A" w:rsidRDefault="00987DAF" w:rsidP="00654589">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:達成</w:t>
            </w:r>
          </w:p>
          <w:p w:rsidR="002C1581" w:rsidRPr="00E53E0A" w:rsidRDefault="002C1581" w:rsidP="00654589">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達成率50%</w:t>
            </w:r>
          </w:p>
          <w:p w:rsidR="00CF619F" w:rsidRPr="00E53E0A" w:rsidRDefault="00CF619F" w:rsidP="00654589">
            <w:pPr>
              <w:rPr>
                <w:rFonts w:ascii="標楷體" w:eastAsia="標楷體" w:hAnsi="標楷體" w:cs="新細明體"/>
                <w:szCs w:val="24"/>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3D14FA" w:rsidRPr="00E53E0A" w:rsidRDefault="003D14FA" w:rsidP="00654589">
            <w:pPr>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7A2E4C" w:rsidRDefault="007A2E4C" w:rsidP="00654589">
            <w:pPr>
              <w:rPr>
                <w:rFonts w:ascii="標楷體" w:eastAsia="標楷體" w:cs="標楷體" w:hint="eastAsia"/>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cs="標楷體" w:hint="eastAsia"/>
                <w:szCs w:val="24"/>
                <w:lang w:val="zh-TW"/>
              </w:rPr>
              <w:t>80</w:t>
            </w:r>
            <w:r w:rsidRPr="00E53E0A">
              <w:rPr>
                <w:rFonts w:ascii="標楷體" w:eastAsia="標楷體" w:cs="標楷體" w:hint="eastAsia"/>
                <w:szCs w:val="24"/>
                <w:lang w:val="zh-TW"/>
              </w:rPr>
              <w:t>%</w:t>
            </w:r>
          </w:p>
          <w:p w:rsidR="00A35608" w:rsidRDefault="00A35608" w:rsidP="00654589">
            <w:pPr>
              <w:rPr>
                <w:rFonts w:ascii="標楷體" w:eastAsia="標楷體" w:cs="標楷體" w:hint="eastAsia"/>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p>
          <w:p w:rsidR="00A35608" w:rsidRPr="00E53E0A" w:rsidRDefault="00A35608" w:rsidP="00654589">
            <w:pPr>
              <w:rPr>
                <w:rFonts w:ascii="標楷體" w:eastAsia="標楷體" w:hAnsi="標楷體" w:cs="新細明體"/>
                <w:szCs w:val="24"/>
              </w:rPr>
            </w:pPr>
            <w:r w:rsidRPr="00500199">
              <w:rPr>
                <w:rFonts w:ascii="標楷體" w:eastAsia="標楷體" w:cs="標楷體" w:hint="eastAsia"/>
                <w:szCs w:val="24"/>
                <w:lang w:val="zh-TW"/>
              </w:rPr>
              <w:t>良好，配合中央預警機制，</w:t>
            </w:r>
            <w:r w:rsidRPr="00500199">
              <w:rPr>
                <w:rFonts w:ascii="標楷體" w:eastAsia="標楷體" w:hAnsi="標楷體" w:cs="新細明體" w:hint="eastAsia"/>
                <w:szCs w:val="24"/>
              </w:rPr>
              <w:t>未來將持續更新系統；達成率80%。</w:t>
            </w:r>
          </w:p>
        </w:tc>
      </w:tr>
      <w:tr w:rsidR="00E53E0A" w:rsidRPr="00E53E0A" w:rsidTr="00C440B6">
        <w:trPr>
          <w:trHeight w:val="3880"/>
        </w:trPr>
        <w:tc>
          <w:tcPr>
            <w:tcW w:w="1515" w:type="dxa"/>
            <w:vMerge/>
            <w:vAlign w:val="center"/>
          </w:tcPr>
          <w:p w:rsidR="00654589" w:rsidRPr="00E53E0A" w:rsidRDefault="00654589" w:rsidP="00654589">
            <w:pPr>
              <w:jc w:val="center"/>
              <w:rPr>
                <w:rFonts w:ascii="標楷體" w:eastAsia="標楷體" w:hAnsi="標楷體"/>
              </w:rPr>
            </w:pPr>
          </w:p>
        </w:tc>
        <w:tc>
          <w:tcPr>
            <w:tcW w:w="1950" w:type="dxa"/>
            <w:vMerge/>
            <w:vAlign w:val="center"/>
          </w:tcPr>
          <w:p w:rsidR="00654589" w:rsidRPr="00E53E0A" w:rsidRDefault="00654589" w:rsidP="00654589">
            <w:pPr>
              <w:rPr>
                <w:rFonts w:ascii="標楷體" w:eastAsia="標楷體" w:hAnsi="標楷體"/>
              </w:rPr>
            </w:pPr>
          </w:p>
        </w:tc>
        <w:tc>
          <w:tcPr>
            <w:tcW w:w="2835" w:type="dxa"/>
            <w:vAlign w:val="center"/>
          </w:tcPr>
          <w:p w:rsidR="00654589" w:rsidRPr="00E53E0A" w:rsidRDefault="00654589" w:rsidP="00654589">
            <w:pPr>
              <w:ind w:left="254" w:hangingChars="106" w:hanging="254"/>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強化積淹水災情查報機制與技術能力。</w:t>
            </w:r>
          </w:p>
        </w:tc>
        <w:tc>
          <w:tcPr>
            <w:tcW w:w="2375" w:type="dxa"/>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t>主辦：經濟部、科技部</w:t>
            </w:r>
            <w:r w:rsidR="009D1109" w:rsidRPr="00E53E0A">
              <w:rPr>
                <w:rFonts w:ascii="標楷體" w:eastAsia="標楷體" w:hAnsi="標楷體" w:cs="新細明體" w:hint="eastAsia"/>
                <w:szCs w:val="24"/>
              </w:rPr>
              <w:t>(各園區)</w:t>
            </w:r>
          </w:p>
          <w:p w:rsidR="00654589" w:rsidRPr="00E53E0A" w:rsidRDefault="00654589" w:rsidP="00382D19">
            <w:pPr>
              <w:rPr>
                <w:rFonts w:ascii="標楷體" w:eastAsia="標楷體" w:hAnsi="標楷體" w:cs="新細明體"/>
                <w:szCs w:val="24"/>
              </w:rPr>
            </w:pPr>
            <w:r w:rsidRPr="00E53E0A">
              <w:rPr>
                <w:rFonts w:ascii="標楷體" w:eastAsia="標楷體" w:hAnsi="標楷體" w:cs="新細明體" w:hint="eastAsia"/>
                <w:szCs w:val="24"/>
              </w:rPr>
              <w:t>協辦：水利署、工業局、國營會、台水公司、台電公司、內政部、營建署、交通部、公路總局、科學園區管理局、農委會、水保局、林務局、縣市政府、農田水利會</w:t>
            </w:r>
          </w:p>
        </w:tc>
        <w:tc>
          <w:tcPr>
            <w:tcW w:w="8363" w:type="dxa"/>
            <w:vAlign w:val="center"/>
          </w:tcPr>
          <w:p w:rsidR="009D1109" w:rsidRPr="00E53E0A" w:rsidRDefault="009D1109" w:rsidP="0023237F">
            <w:pPr>
              <w:ind w:left="255" w:hangingChars="106" w:hanging="255"/>
              <w:rPr>
                <w:rFonts w:ascii="標楷體" w:eastAsia="標楷體" w:hAnsi="標楷體" w:cs="標楷體"/>
                <w:b/>
                <w:szCs w:val="24"/>
                <w:lang w:val="zh-TW"/>
              </w:rPr>
            </w:pPr>
            <w:r w:rsidRPr="00E53E0A">
              <w:rPr>
                <w:rFonts w:ascii="標楷體" w:eastAsia="標楷體" w:hAnsi="標楷體" w:cs="標楷體" w:hint="eastAsia"/>
                <w:b/>
                <w:szCs w:val="24"/>
                <w:lang w:val="zh-TW"/>
              </w:rPr>
              <w:t>主辦</w:t>
            </w:r>
          </w:p>
          <w:p w:rsidR="009D1109" w:rsidRPr="00E53E0A" w:rsidRDefault="009D1109" w:rsidP="0023237F">
            <w:pPr>
              <w:ind w:left="255" w:hangingChars="106" w:hanging="255"/>
              <w:rPr>
                <w:rFonts w:ascii="標楷體" w:eastAsia="標楷體" w:hAnsi="標楷體" w:cs="標楷體"/>
                <w:szCs w:val="24"/>
              </w:rPr>
            </w:pPr>
            <w:r w:rsidRPr="00E53E0A">
              <w:rPr>
                <w:rFonts w:ascii="標楷體" w:eastAsia="標楷體" w:hAnsi="標楷體" w:cs="標楷體" w:hint="eastAsia"/>
                <w:b/>
                <w:szCs w:val="24"/>
                <w:u w:val="single"/>
                <w:lang w:val="zh-TW"/>
              </w:rPr>
              <w:t>科技部</w:t>
            </w:r>
            <w:r w:rsidRPr="00E53E0A">
              <w:rPr>
                <w:rFonts w:ascii="標楷體" w:eastAsia="標楷體" w:hAnsi="標楷體" w:cs="標楷體" w:hint="eastAsia"/>
                <w:szCs w:val="24"/>
              </w:rPr>
              <w:t>:</w:t>
            </w:r>
          </w:p>
          <w:p w:rsidR="009D1109" w:rsidRPr="00E53E0A" w:rsidRDefault="009D1109" w:rsidP="009D1109">
            <w:pPr>
              <w:ind w:left="254" w:hangingChars="106" w:hanging="254"/>
              <w:rPr>
                <w:rFonts w:ascii="標楷體" w:eastAsia="標楷體" w:hAnsi="標楷體" w:cs="標楷體"/>
                <w:b/>
                <w:szCs w:val="24"/>
                <w:lang w:val="zh-TW"/>
              </w:rPr>
            </w:pPr>
            <w:r w:rsidRPr="00E53E0A">
              <w:rPr>
                <w:rFonts w:ascii="標楷體" w:eastAsia="標楷體" w:hAnsi="標楷體" w:cs="新細明體" w:hint="eastAsia"/>
                <w:szCs w:val="24"/>
              </w:rPr>
              <w:t>另由本部三科學工業園區分別提供水利署相關辦理情形。</w:t>
            </w:r>
          </w:p>
          <w:p w:rsidR="00654589" w:rsidRPr="00E53E0A" w:rsidRDefault="00654589" w:rsidP="0023237F">
            <w:pPr>
              <w:ind w:left="255" w:hangingChars="106" w:hanging="255"/>
              <w:rPr>
                <w:rFonts w:ascii="標楷體" w:eastAsia="標楷體" w:hAnsi="標楷體" w:cs="標楷體"/>
                <w:b/>
                <w:szCs w:val="24"/>
              </w:rPr>
            </w:pPr>
            <w:r w:rsidRPr="00E53E0A">
              <w:rPr>
                <w:rFonts w:ascii="標楷體" w:eastAsia="標楷體" w:hAnsi="標楷體" w:cs="標楷體" w:hint="eastAsia"/>
                <w:b/>
                <w:szCs w:val="24"/>
                <w:lang w:val="zh-TW"/>
              </w:rPr>
              <w:t>協辦</w:t>
            </w:r>
          </w:p>
          <w:p w:rsidR="00F55274" w:rsidRPr="00E53E0A" w:rsidRDefault="00F55274" w:rsidP="0023237F">
            <w:pPr>
              <w:ind w:left="1"/>
              <w:rPr>
                <w:rFonts w:ascii="標楷體" w:eastAsia="標楷體" w:hAnsi="標楷體" w:cs="新細明體"/>
                <w:szCs w:val="24"/>
              </w:rPr>
            </w:pPr>
            <w:r w:rsidRPr="00E53E0A">
              <w:rPr>
                <w:rFonts w:ascii="標楷體" w:eastAsia="標楷體" w:cs="標楷體" w:hint="eastAsia"/>
                <w:b/>
                <w:szCs w:val="24"/>
                <w:u w:val="single"/>
                <w:lang w:val="zh-TW"/>
              </w:rPr>
              <w:t>工業局</w:t>
            </w:r>
            <w:r w:rsidRPr="00E53E0A">
              <w:rPr>
                <w:rFonts w:ascii="標楷體" w:eastAsia="標楷體" w:cs="標楷體" w:hint="eastAsia"/>
                <w:szCs w:val="24"/>
                <w:lang w:val="zh-TW"/>
              </w:rPr>
              <w:t>:</w:t>
            </w:r>
            <w:r w:rsidRPr="00E53E0A">
              <w:rPr>
                <w:rFonts w:ascii="標楷體" w:eastAsia="標楷體" w:hAnsi="標楷體" w:cs="新細明體" w:hint="eastAsia"/>
                <w:szCs w:val="24"/>
              </w:rPr>
              <w:t>視業務配合辦理。</w:t>
            </w:r>
          </w:p>
          <w:p w:rsidR="00A13DD1" w:rsidRPr="00E53E0A" w:rsidRDefault="00A13DD1" w:rsidP="0023237F">
            <w:pPr>
              <w:ind w:left="1"/>
              <w:rPr>
                <w:rFonts w:ascii="標楷體" w:eastAsia="標楷體" w:hAnsi="標楷體"/>
              </w:rPr>
            </w:pPr>
            <w:r w:rsidRPr="00E53E0A">
              <w:rPr>
                <w:rFonts w:ascii="標楷體" w:eastAsia="標楷體" w:cs="標楷體" w:hint="eastAsia"/>
                <w:b/>
                <w:szCs w:val="24"/>
                <w:u w:val="single"/>
                <w:lang w:val="zh-TW"/>
              </w:rPr>
              <w:t>國營會</w:t>
            </w:r>
            <w:r w:rsidRPr="00E53E0A">
              <w:rPr>
                <w:rFonts w:ascii="標楷體" w:eastAsia="標楷體" w:cs="標楷體" w:hint="eastAsia"/>
                <w:szCs w:val="24"/>
                <w:lang w:val="zh-TW"/>
              </w:rPr>
              <w:t>:</w:t>
            </w:r>
            <w:r w:rsidRPr="00E53E0A">
              <w:rPr>
                <w:rFonts w:ascii="標楷體" w:eastAsia="標楷體" w:hAnsi="標楷體" w:hint="eastAsia"/>
              </w:rPr>
              <w:t>本會無意見</w:t>
            </w:r>
          </w:p>
          <w:p w:rsidR="00052CC9" w:rsidRPr="00E53E0A" w:rsidRDefault="00052CC9" w:rsidP="0023237F">
            <w:pPr>
              <w:ind w:left="1"/>
              <w:rPr>
                <w:rFonts w:ascii="標楷體" w:eastAsia="標楷體" w:cs="標楷體"/>
                <w:szCs w:val="24"/>
                <w:lang w:val="zh-TW"/>
              </w:rPr>
            </w:pPr>
            <w:r w:rsidRPr="00E53E0A">
              <w:rPr>
                <w:rFonts w:ascii="標楷體" w:eastAsia="標楷體" w:cs="標楷體" w:hint="eastAsia"/>
                <w:b/>
                <w:szCs w:val="24"/>
                <w:u w:val="single"/>
                <w:lang w:val="zh-TW"/>
              </w:rPr>
              <w:t>台水公司</w:t>
            </w:r>
            <w:r w:rsidRPr="00E53E0A">
              <w:rPr>
                <w:rFonts w:ascii="標楷體" w:eastAsia="標楷體" w:cs="標楷體" w:hint="eastAsia"/>
                <w:szCs w:val="24"/>
                <w:lang w:val="zh-TW"/>
              </w:rPr>
              <w:t>:目前尚無本公司需辦理之事項。</w:t>
            </w:r>
          </w:p>
          <w:p w:rsidR="00C378DB" w:rsidRPr="00E53E0A" w:rsidRDefault="00C378DB" w:rsidP="0023237F">
            <w:pPr>
              <w:ind w:left="1"/>
              <w:rPr>
                <w:rFonts w:ascii="標楷體" w:eastAsia="標楷體" w:hAnsi="標楷體" w:cs="標楷體"/>
                <w:b/>
                <w:szCs w:val="24"/>
                <w:u w:val="single"/>
                <w:lang w:val="zh-TW"/>
              </w:rPr>
            </w:pPr>
            <w:r w:rsidRPr="00E53E0A">
              <w:rPr>
                <w:rFonts w:ascii="標楷體" w:eastAsia="標楷體" w:hAnsi="標楷體" w:cs="標楷體" w:hint="eastAsia"/>
                <w:b/>
                <w:szCs w:val="24"/>
                <w:u w:val="single"/>
                <w:lang w:val="zh-TW"/>
              </w:rPr>
              <w:t>內政部</w:t>
            </w:r>
            <w:r w:rsidRPr="00E53E0A">
              <w:rPr>
                <w:rFonts w:ascii="標楷體" w:eastAsia="標楷體" w:hAnsi="標楷體" w:cs="標楷體" w:hint="eastAsia"/>
                <w:szCs w:val="24"/>
              </w:rPr>
              <w:t>:</w:t>
            </w:r>
          </w:p>
          <w:p w:rsidR="00C378DB" w:rsidRPr="00E53E0A" w:rsidRDefault="00C378DB" w:rsidP="00C378DB">
            <w:pPr>
              <w:pStyle w:val="Default"/>
              <w:rPr>
                <w:rFonts w:hAnsi="標楷體"/>
                <w:color w:val="auto"/>
              </w:rPr>
            </w:pPr>
            <w:r w:rsidRPr="00E53E0A">
              <w:rPr>
                <w:rFonts w:hAnsi="標楷體"/>
                <w:color w:val="auto"/>
              </w:rPr>
              <w:t>本部(營建署)將開發都市淹水通報APP，提供使用者EMIC淹水災點位置，並協助各縣市政府於災情通報時得紀錄查處情形。</w:t>
            </w:r>
          </w:p>
          <w:p w:rsidR="00E53E0A" w:rsidRDefault="00654589" w:rsidP="0023237F">
            <w:pPr>
              <w:ind w:left="1"/>
              <w:rPr>
                <w:rFonts w:ascii="標楷體" w:eastAsia="標楷體" w:hAnsi="標楷體" w:cs="標楷體"/>
                <w:szCs w:val="24"/>
              </w:rPr>
            </w:pPr>
            <w:r w:rsidRPr="00E53E0A">
              <w:rPr>
                <w:rFonts w:ascii="標楷體" w:eastAsia="標楷體" w:hAnsi="標楷體" w:cs="標楷體" w:hint="eastAsia"/>
                <w:b/>
                <w:szCs w:val="24"/>
                <w:u w:val="single"/>
                <w:lang w:val="zh-TW"/>
              </w:rPr>
              <w:t>公路總局</w:t>
            </w:r>
            <w:r w:rsidRPr="00E53E0A">
              <w:rPr>
                <w:rFonts w:ascii="標楷體" w:eastAsia="標楷體" w:hAnsi="標楷體" w:cs="標楷體" w:hint="eastAsia"/>
                <w:szCs w:val="24"/>
              </w:rPr>
              <w:t>:</w:t>
            </w:r>
          </w:p>
          <w:p w:rsidR="00654589" w:rsidRPr="00E53E0A" w:rsidRDefault="00654589" w:rsidP="0023237F">
            <w:pPr>
              <w:ind w:left="1"/>
              <w:rPr>
                <w:rFonts w:ascii="標楷體" w:eastAsia="標楷體" w:hAnsi="標楷體" w:cs="新細明體"/>
                <w:szCs w:val="24"/>
              </w:rPr>
            </w:pPr>
            <w:r w:rsidRPr="00E53E0A">
              <w:rPr>
                <w:rFonts w:ascii="標楷體" w:eastAsia="標楷體" w:hAnsi="標楷體" w:cs="新細明體" w:hint="eastAsia"/>
                <w:szCs w:val="24"/>
              </w:rPr>
              <w:t>公路總局已建立完整之水情監控及災情掌握之災體系，並適時於本局網站公布最新防災預警訊息，另針對道路封閉、修復通車等資訊，登錄於公路防災資訊系統</w:t>
            </w:r>
            <w:hyperlink r:id="rId12" w:history="1">
              <w:r w:rsidRPr="00E53E0A">
                <w:rPr>
                  <w:rFonts w:ascii="標楷體" w:eastAsia="標楷體" w:hAnsi="標楷體" w:cs="新細明體"/>
                  <w:szCs w:val="24"/>
                </w:rPr>
                <w:t>http:/Bobe168.tw</w:t>
              </w:r>
            </w:hyperlink>
            <w:r w:rsidRPr="00E53E0A">
              <w:rPr>
                <w:rFonts w:ascii="標楷體" w:eastAsia="標楷體" w:hAnsi="標楷體" w:cs="新細明體" w:hint="eastAsia"/>
                <w:szCs w:val="24"/>
              </w:rPr>
              <w:t>。</w:t>
            </w:r>
          </w:p>
          <w:p w:rsidR="00E53E0A" w:rsidRDefault="0023237F" w:rsidP="0023237F">
            <w:pPr>
              <w:ind w:left="1"/>
              <w:rPr>
                <w:rFonts w:ascii="標楷體" w:eastAsia="標楷體" w:hAnsi="標楷體" w:cs="新細明體"/>
                <w:szCs w:val="24"/>
              </w:rPr>
            </w:pPr>
            <w:r w:rsidRPr="00E53E0A">
              <w:rPr>
                <w:rFonts w:ascii="標楷體" w:eastAsia="標楷體" w:hAnsi="標楷體" w:hint="eastAsia"/>
                <w:b/>
                <w:szCs w:val="24"/>
                <w:u w:val="single"/>
              </w:rPr>
              <w:t>水保局</w:t>
            </w:r>
            <w:r w:rsidRPr="00E53E0A">
              <w:rPr>
                <w:rFonts w:ascii="標楷體" w:eastAsia="標楷體" w:hAnsi="標楷體"/>
                <w:szCs w:val="24"/>
              </w:rPr>
              <w:t>：</w:t>
            </w:r>
            <w:r w:rsidRPr="00E53E0A">
              <w:rPr>
                <w:rFonts w:ascii="標楷體" w:eastAsia="標楷體" w:hAnsi="標楷體" w:cs="新細明體" w:hint="eastAsia"/>
                <w:szCs w:val="24"/>
              </w:rPr>
              <w:t>水</w:t>
            </w:r>
          </w:p>
          <w:p w:rsidR="0023237F" w:rsidRPr="00E53E0A" w:rsidRDefault="0023237F" w:rsidP="0023237F">
            <w:pPr>
              <w:ind w:left="1"/>
              <w:rPr>
                <w:rFonts w:ascii="標楷體" w:eastAsia="標楷體" w:hAnsi="標楷體" w:cs="新細明體"/>
                <w:szCs w:val="24"/>
              </w:rPr>
            </w:pPr>
            <w:r w:rsidRPr="00E53E0A">
              <w:rPr>
                <w:rFonts w:ascii="標楷體" w:eastAsia="標楷體" w:hAnsi="標楷體" w:cs="新細明體" w:hint="eastAsia"/>
                <w:szCs w:val="24"/>
              </w:rPr>
              <w:t>土保持局已將定量降水逐時預報數值分析結果納入土石流警戒發布分析研判機制，民眾亦可利用臉書及水土保持局研發之土石流防災資訊整合APP回報災情。</w:t>
            </w:r>
          </w:p>
          <w:p w:rsidR="00013C78" w:rsidRPr="00E53E0A" w:rsidRDefault="00013C78" w:rsidP="0023237F">
            <w:pPr>
              <w:ind w:left="1"/>
              <w:rPr>
                <w:rFonts w:ascii="標楷體" w:eastAsia="標楷體" w:hAnsi="標楷體"/>
                <w:szCs w:val="24"/>
              </w:rPr>
            </w:pPr>
            <w:r w:rsidRPr="00E53E0A">
              <w:rPr>
                <w:rFonts w:ascii="標楷體" w:eastAsia="標楷體" w:hAnsi="標楷體" w:hint="eastAsia"/>
                <w:b/>
                <w:szCs w:val="24"/>
                <w:u w:val="single"/>
              </w:rPr>
              <w:t>林務局</w:t>
            </w:r>
            <w:r w:rsidRPr="00E53E0A">
              <w:rPr>
                <w:rFonts w:ascii="標楷體" w:eastAsia="標楷體" w:hAnsi="標楷體"/>
                <w:szCs w:val="24"/>
              </w:rPr>
              <w:t>：</w:t>
            </w:r>
            <w:r w:rsidRPr="00E53E0A">
              <w:rPr>
                <w:rFonts w:ascii="標楷體" w:eastAsia="標楷體" w:hAnsi="標楷體" w:cs="新細明體" w:hint="eastAsia"/>
                <w:szCs w:val="24"/>
              </w:rPr>
              <w:t>尚無本局配合事項。</w:t>
            </w:r>
          </w:p>
          <w:p w:rsidR="00654589" w:rsidRPr="00E53E0A" w:rsidRDefault="00654589" w:rsidP="0023237F">
            <w:pPr>
              <w:ind w:left="255" w:hangingChars="106" w:hanging="255"/>
              <w:rPr>
                <w:rFonts w:ascii="標楷體" w:eastAsia="標楷體" w:hAnsi="標楷體"/>
                <w:szCs w:val="24"/>
              </w:rPr>
            </w:pPr>
            <w:r w:rsidRPr="00E53E0A">
              <w:rPr>
                <w:rFonts w:ascii="標楷體" w:eastAsia="標楷體" w:hAnsi="標楷體" w:cs="標楷體" w:hint="eastAsia"/>
                <w:b/>
                <w:szCs w:val="24"/>
                <w:u w:val="single"/>
                <w:lang w:val="zh-TW"/>
              </w:rPr>
              <w:t>基隆市政府</w:t>
            </w:r>
            <w:r w:rsidRPr="00E53E0A">
              <w:rPr>
                <w:rFonts w:ascii="標楷體" w:eastAsia="標楷體" w:hAnsi="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szCs w:val="24"/>
              </w:rPr>
              <w:t>經濟部及科技部相關規定辦理。</w:t>
            </w:r>
          </w:p>
          <w:p w:rsidR="00E53E0A" w:rsidRDefault="00DF66AC" w:rsidP="00DF66AC">
            <w:pPr>
              <w:ind w:left="1"/>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w:t>
            </w:r>
          </w:p>
          <w:p w:rsidR="00DF66AC" w:rsidRPr="00E53E0A" w:rsidRDefault="00DF66AC" w:rsidP="00DF66AC">
            <w:pPr>
              <w:ind w:left="1"/>
              <w:rPr>
                <w:rFonts w:ascii="標楷體" w:eastAsia="標楷體" w:hAnsi="標楷體" w:cs="新細明體"/>
                <w:szCs w:val="24"/>
              </w:rPr>
            </w:pPr>
            <w:r w:rsidRPr="00E53E0A">
              <w:rPr>
                <w:rFonts w:ascii="標楷體" w:eastAsia="標楷體" w:hAnsi="標楷體" w:cs="新細明體" w:hint="eastAsia"/>
                <w:szCs w:val="24"/>
              </w:rPr>
              <w:t>本縣已於line建置防汛群組，並邀集各相關單位加入，可立即掌握相關積淹水災情。</w:t>
            </w:r>
          </w:p>
          <w:p w:rsidR="00DD3D1D" w:rsidRPr="00E53E0A" w:rsidRDefault="00DD3D1D" w:rsidP="00DD3D1D">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DD3D1D" w:rsidRPr="00E53E0A" w:rsidRDefault="00A35608" w:rsidP="00DF66AC">
            <w:pPr>
              <w:ind w:left="1"/>
              <w:rPr>
                <w:rFonts w:ascii="標楷體" w:eastAsia="標楷體" w:hAnsi="標楷體" w:cs="新細明體"/>
                <w:szCs w:val="24"/>
              </w:rPr>
            </w:pPr>
            <w:r w:rsidRPr="00500199">
              <w:rPr>
                <w:rFonts w:ascii="標楷體" w:eastAsia="標楷體" w:hAnsi="標楷體" w:cs="新細明體" w:hint="eastAsia"/>
                <w:szCs w:val="24"/>
              </w:rPr>
              <w:t>本府已於去(107)年汛期前(4月30日)舉辦共計29場防災演練，包含2場大型水災防汛實兵演習(北區、石岡區)，並辦理13場防汛宣導、13場兵棋推演、1場土石流防災演習(新社區)，以加強區級應變中心應變能力及防災意識，於平常的時期，就為急難狀況做好準備，藉由設定的各種狀況，全面性加強防救災害的緊急應變概念，透過實踐，使各救災機關聯合運作，熟練各種搶災技能，未雨綢繆、防患未然，持續做好防汛應變準備工作。</w:t>
            </w:r>
          </w:p>
          <w:p w:rsidR="00987DAF" w:rsidRPr="00E53E0A" w:rsidRDefault="00987DAF" w:rsidP="00DF66AC">
            <w:pPr>
              <w:ind w:left="1"/>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987DAF" w:rsidRPr="00E53E0A" w:rsidRDefault="00987DAF" w:rsidP="00D14BF9">
            <w:pPr>
              <w:pStyle w:val="a9"/>
              <w:numPr>
                <w:ilvl w:val="0"/>
                <w:numId w:val="59"/>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市災害應變中心24小時三級開設運作，針對災害性天氣即時守視，若降雨達門檻值，隨即通報警察、消防局轄區分隊及區公所，主動針對轄區易積淹水地點進行巡查；另若接獲1999通報積淹水案件，亦立即透過警消及民政系統，前往通報地點巡查災情。</w:t>
            </w:r>
          </w:p>
          <w:p w:rsidR="00987DAF" w:rsidRPr="00E53E0A" w:rsidRDefault="00A73D3D" w:rsidP="00D14BF9">
            <w:pPr>
              <w:pStyle w:val="a9"/>
              <w:numPr>
                <w:ilvl w:val="0"/>
                <w:numId w:val="59"/>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為使市災害應變中心之指揮官及幕僚人員，能即時獲得災害現場之最新畫面，亦建置智慧型行動裝置使用之「臺北市行動勘災App」（含iOS及Android</w:t>
            </w:r>
            <w:r w:rsidRPr="00E53E0A">
              <w:rPr>
                <w:rFonts w:ascii="標楷體" w:eastAsia="標楷體" w:hAnsi="標楷體" w:cs="新細明體" w:hint="eastAsia"/>
                <w:kern w:val="0"/>
                <w:szCs w:val="24"/>
              </w:rPr>
              <w:lastRenderedPageBreak/>
              <w:t>版本），防救災人員可利用GPS即時定位並拍照後將災情畫面即刻傳送回應變中心，作為救災物資、人員及機具之派遣參考。</w:t>
            </w:r>
          </w:p>
          <w:p w:rsidR="002C1581" w:rsidRPr="00E53E0A" w:rsidRDefault="002C1581" w:rsidP="002C1581">
            <w:pPr>
              <w:rPr>
                <w:rFonts w:ascii="標楷體" w:eastAsia="標楷體" w:cs="標楷體"/>
                <w:szCs w:val="24"/>
                <w:lang w:val="zh-TW"/>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2C1581">
            <w:pPr>
              <w:ind w:left="254" w:hangingChars="106" w:hanging="254"/>
              <w:rPr>
                <w:rFonts w:ascii="標楷體" w:eastAsia="標楷體" w:hAnsi="標楷體" w:cs="新細明體"/>
                <w:szCs w:val="24"/>
              </w:rPr>
            </w:pPr>
            <w:r w:rsidRPr="00E53E0A">
              <w:rPr>
                <w:rFonts w:ascii="標楷體" w:eastAsia="標楷體" w:hAnsi="標楷體" w:cs="新細明體" w:hint="eastAsia"/>
                <w:szCs w:val="24"/>
              </w:rPr>
              <w:t>內外水積淹水：</w:t>
            </w:r>
          </w:p>
          <w:p w:rsidR="002C1581" w:rsidRPr="00E53E0A" w:rsidRDefault="002C1581" w:rsidP="00D14BF9">
            <w:pPr>
              <w:pStyle w:val="a9"/>
              <w:numPr>
                <w:ilvl w:val="0"/>
                <w:numId w:val="87"/>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於颱風豪雨一</w:t>
            </w:r>
            <w:r w:rsidRPr="00E53E0A">
              <w:rPr>
                <w:rFonts w:ascii="標楷體" w:eastAsia="標楷體" w:hAnsi="標楷體" w:cs="新細明體"/>
                <w:kern w:val="0"/>
                <w:szCs w:val="24"/>
              </w:rPr>
              <w:softHyphen/>
            </w:r>
            <w:r w:rsidRPr="00E53E0A">
              <w:rPr>
                <w:rFonts w:ascii="標楷體" w:eastAsia="標楷體" w:hAnsi="標楷體" w:cs="新細明體" w:hint="eastAsia"/>
                <w:kern w:val="0"/>
                <w:szCs w:val="24"/>
              </w:rPr>
              <w:t>、二級應變中心開設期間，社區民眾電話通報或由鄉(鎮、市)公所於E</w:t>
            </w:r>
            <w:r w:rsidRPr="00E53E0A">
              <w:rPr>
                <w:rFonts w:ascii="標楷體" w:eastAsia="標楷體" w:hAnsi="標楷體" w:cs="新細明體"/>
                <w:kern w:val="0"/>
                <w:szCs w:val="24"/>
              </w:rPr>
              <w:t>MIC</w:t>
            </w:r>
            <w:r w:rsidRPr="00E53E0A">
              <w:rPr>
                <w:rFonts w:ascii="標楷體" w:eastAsia="標楷體" w:hAnsi="標楷體" w:cs="新細明體" w:hint="eastAsia"/>
                <w:kern w:val="0"/>
                <w:szCs w:val="24"/>
              </w:rPr>
              <w:t>災情通報系統內填報，縣應變中心統籌任務分配辦理相關搶險工作。</w:t>
            </w:r>
          </w:p>
          <w:p w:rsidR="002C1581" w:rsidRPr="00E53E0A" w:rsidRDefault="002C1581" w:rsidP="00D14BF9">
            <w:pPr>
              <w:pStyle w:val="a9"/>
              <w:numPr>
                <w:ilvl w:val="0"/>
                <w:numId w:val="87"/>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於颱風豪雨三級應變中心開設期間(平時常態)，社區民眾電話通報所轄鄉(鎮、市)公所辦理相關搶險(修)工作，並回報本府所涉業務權責單位。</w:t>
            </w:r>
          </w:p>
          <w:p w:rsidR="002C1581" w:rsidRPr="00E53E0A" w:rsidRDefault="002C1581" w:rsidP="00D14BF9">
            <w:pPr>
              <w:pStyle w:val="a9"/>
              <w:numPr>
                <w:ilvl w:val="0"/>
                <w:numId w:val="87"/>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上述積淹水區域調查，由鄉(鎮、市)公所專責人員彙整後，報本府建設處水利科錄案提報辦理相關改善工程。</w:t>
            </w:r>
          </w:p>
          <w:p w:rsidR="00663C13" w:rsidRPr="00E53E0A" w:rsidRDefault="00663C13" w:rsidP="0023237F">
            <w:pPr>
              <w:ind w:left="2"/>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p>
          <w:p w:rsidR="00663C13" w:rsidRPr="00E53E0A" w:rsidRDefault="00663C13" w:rsidP="0023237F">
            <w:pPr>
              <w:ind w:left="2"/>
              <w:rPr>
                <w:rFonts w:ascii="標楷體" w:eastAsia="標楷體" w:hAnsi="標楷體" w:cs="新細明體"/>
                <w:b/>
                <w:szCs w:val="24"/>
                <w:u w:val="single"/>
              </w:rPr>
            </w:pPr>
            <w:r w:rsidRPr="00E53E0A">
              <w:rPr>
                <w:rFonts w:ascii="標楷體" w:eastAsia="標楷體" w:hAnsi="標楷體" w:cs="新細明體" w:hint="eastAsia"/>
                <w:szCs w:val="24"/>
              </w:rPr>
              <w:t>已辦理107年度流域綜合計畫(第三期)苗栗縣水情災情監測與監控設施建置採購案以強化積淹水災情查報機制與技術能力。</w:t>
            </w:r>
          </w:p>
          <w:p w:rsidR="00E53E0A" w:rsidRDefault="00CF619F" w:rsidP="0023237F">
            <w:pPr>
              <w:ind w:left="2"/>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663C13" w:rsidRPr="00E53E0A" w:rsidRDefault="00CF619F" w:rsidP="0023237F">
            <w:pPr>
              <w:ind w:left="2"/>
              <w:rPr>
                <w:rFonts w:ascii="標楷體" w:eastAsia="標楷體" w:hAnsi="標楷體" w:cs="新細明體"/>
                <w:b/>
                <w:szCs w:val="24"/>
                <w:u w:val="single"/>
              </w:rPr>
            </w:pPr>
            <w:r w:rsidRPr="00E53E0A">
              <w:rPr>
                <w:rFonts w:ascii="標楷體" w:eastAsia="標楷體" w:hAnsi="標楷體" w:cs="新細明體" w:hint="eastAsia"/>
                <w:szCs w:val="24"/>
              </w:rPr>
              <w:t>本府每年度汛期前皆會辦理資通訊(EMIC)教育訓練、淹水調查教育訓練及水災模擬演練，強化市府同仁於災中應變、災情查報及災後檢討調查能力。</w:t>
            </w:r>
          </w:p>
          <w:p w:rsidR="00E53E0A" w:rsidRDefault="003D14FA" w:rsidP="0023237F">
            <w:pPr>
              <w:ind w:left="2"/>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p>
          <w:p w:rsidR="00CF619F" w:rsidRPr="00E53E0A" w:rsidRDefault="003D14FA" w:rsidP="0023237F">
            <w:pPr>
              <w:ind w:left="2"/>
              <w:rPr>
                <w:rFonts w:ascii="標楷體" w:eastAsia="標楷體" w:hAnsi="標楷體" w:cs="新細明體"/>
                <w:b/>
                <w:szCs w:val="24"/>
                <w:u w:val="single"/>
              </w:rPr>
            </w:pPr>
            <w:r w:rsidRPr="00E53E0A">
              <w:rPr>
                <w:rFonts w:ascii="標楷體" w:eastAsia="標楷體" w:hAnsi="標楷體" w:cs="新細明體" w:hint="eastAsia"/>
                <w:szCs w:val="24"/>
              </w:rPr>
              <w:t>本府已建立良好災情查報制，並每年進行人員相關教育訓練，以提升查報能力。</w:t>
            </w:r>
          </w:p>
          <w:p w:rsidR="00CF619F" w:rsidRPr="00E53E0A" w:rsidRDefault="007A2E4C" w:rsidP="0023237F">
            <w:pPr>
              <w:ind w:left="2"/>
              <w:rPr>
                <w:rFonts w:ascii="標楷體" w:eastAsia="標楷體" w:hAnsi="標楷體" w:cs="新細明體"/>
                <w:b/>
                <w:szCs w:val="24"/>
                <w:u w:val="single"/>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hAnsi="標楷體" w:cs="新細明體" w:hint="eastAsia"/>
                <w:szCs w:val="24"/>
              </w:rPr>
              <w:t>運用配合個人行動網路系統普及性，執行回報機制</w:t>
            </w:r>
          </w:p>
          <w:p w:rsidR="00E53E0A" w:rsidRDefault="00D97DA1" w:rsidP="00B81C6D">
            <w:pPr>
              <w:ind w:left="2"/>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B81C6D" w:rsidRPr="00E53E0A" w:rsidRDefault="00D97DA1" w:rsidP="00B81C6D">
            <w:pPr>
              <w:ind w:left="2"/>
              <w:rPr>
                <w:rFonts w:ascii="標楷體" w:eastAsia="標楷體" w:hAnsi="標楷體" w:cs="新細明體"/>
                <w:szCs w:val="24"/>
              </w:rPr>
            </w:pPr>
            <w:r w:rsidRPr="00E53E0A">
              <w:rPr>
                <w:rFonts w:ascii="標楷體" w:eastAsia="標楷體" w:hAnsi="標楷體" w:cs="新細明體" w:hint="eastAsia"/>
                <w:szCs w:val="24"/>
              </w:rPr>
              <w:t>本府持續打造綿密的水情感測網，目前已建置62處區排水位監測站、26處雨量站。107年度亦陸續建置150處物聯網下水道水位流量監測站（透過NB-IOT傳輸）、10處路面淹水監測站以及30處路口攝影機。108年爭取前瞻智慧防汛網計畫2600萬元擴充感測器數量，並精進影像辨識淹水能力，主動掌握全市最新淹水災情資訊。此外，民眾除了用電話通報淹水災情，本府也提供民眾APP災情通報及網頁災情通報管道，讓人人都可以成為防災尖兵。</w:t>
            </w:r>
          </w:p>
          <w:p w:rsidR="00B81C6D" w:rsidRDefault="00B81C6D" w:rsidP="00E53E0A">
            <w:pPr>
              <w:ind w:left="2"/>
              <w:rPr>
                <w:rFonts w:ascii="標楷體" w:eastAsia="標楷體" w:hAnsi="標楷體" w:cs="新細明體"/>
                <w:kern w:val="0"/>
                <w:szCs w:val="24"/>
              </w:rPr>
            </w:pPr>
            <w:r w:rsidRPr="00E53E0A">
              <w:rPr>
                <w:rFonts w:ascii="標楷體" w:eastAsia="標楷體" w:hAnsi="標楷體" w:cs="新細明體" w:hint="eastAsia"/>
                <w:b/>
                <w:bCs/>
                <w:kern w:val="0"/>
                <w:szCs w:val="24"/>
                <w:u w:val="single"/>
              </w:rPr>
              <w:t>宜蘭縣政府</w:t>
            </w:r>
            <w:r w:rsidRPr="00E53E0A">
              <w:rPr>
                <w:rFonts w:ascii="標楷體" w:eastAsia="標楷體" w:hAnsi="標楷體" w:cs="新細明體" w:hint="eastAsia"/>
                <w:kern w:val="0"/>
                <w:szCs w:val="24"/>
              </w:rPr>
              <w:t>:持續編列經費宜蘭縣水情資訊服務網維護與擴充計畫</w:t>
            </w:r>
          </w:p>
          <w:p w:rsidR="003C530C" w:rsidRDefault="003C530C" w:rsidP="00E53E0A">
            <w:pPr>
              <w:ind w:left="2"/>
              <w:rPr>
                <w:rFonts w:ascii="標楷體" w:eastAsia="標楷體" w:cs="標楷體"/>
                <w:szCs w:val="24"/>
                <w:lang w:val="zh-TW"/>
              </w:rPr>
            </w:pPr>
            <w:r>
              <w:rPr>
                <w:rFonts w:ascii="標楷體" w:eastAsia="標楷體" w:cs="標楷體" w:hint="eastAsia"/>
                <w:b/>
                <w:szCs w:val="24"/>
                <w:u w:val="single"/>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p>
          <w:p w:rsidR="003C530C" w:rsidRPr="00E53E0A" w:rsidRDefault="007870F5" w:rsidP="00E53E0A">
            <w:pPr>
              <w:ind w:left="2"/>
              <w:rPr>
                <w:rFonts w:ascii="標楷體" w:eastAsia="標楷體" w:hAnsi="標楷體" w:cs="新細明體"/>
                <w:szCs w:val="24"/>
              </w:rPr>
            </w:pPr>
            <w:r>
              <w:rPr>
                <w:rFonts w:ascii="標楷體" w:eastAsia="標楷體" w:hAnsi="標楷體" w:cs="新細明體" w:hint="eastAsia"/>
                <w:szCs w:val="24"/>
              </w:rPr>
              <w:t>每年度汛期前皆會辦理資通訊(EMIC)教育訓練、淹水調查教育訓練及水災模擬演練，強化災中應變、災情查報及災後檢討調查能力。</w:t>
            </w:r>
          </w:p>
          <w:p w:rsidR="00E53E0A" w:rsidRDefault="00CC7C22" w:rsidP="00CC7C22">
            <w:pPr>
              <w:ind w:left="2"/>
              <w:rPr>
                <w:rFonts w:ascii="標楷體" w:eastAsia="標楷體" w:hAnsi="標楷體" w:cs="新細明體"/>
                <w:szCs w:val="24"/>
              </w:rPr>
            </w:pPr>
            <w:r w:rsidRPr="00E53E0A">
              <w:rPr>
                <w:rFonts w:ascii="標楷體" w:eastAsia="標楷體" w:hAnsi="標楷體" w:cs="新細明體" w:hint="eastAsia"/>
                <w:b/>
                <w:szCs w:val="24"/>
                <w:u w:val="single"/>
              </w:rPr>
              <w:t>石門農田水利會</w:t>
            </w:r>
            <w:r w:rsidRPr="00E53E0A">
              <w:rPr>
                <w:rFonts w:ascii="標楷體" w:eastAsia="標楷體" w:hAnsi="標楷體" w:cs="新細明體" w:hint="eastAsia"/>
                <w:szCs w:val="24"/>
              </w:rPr>
              <w:t>:</w:t>
            </w:r>
          </w:p>
          <w:p w:rsidR="00CF619F" w:rsidRPr="00E53E0A" w:rsidRDefault="00CC7C22" w:rsidP="00CC7C22">
            <w:pPr>
              <w:ind w:left="2"/>
              <w:rPr>
                <w:rFonts w:ascii="標楷體" w:eastAsia="標楷體" w:hAnsi="標楷體" w:cs="新細明體"/>
                <w:b/>
                <w:szCs w:val="24"/>
                <w:u w:val="single"/>
              </w:rPr>
            </w:pPr>
            <w:r w:rsidRPr="00E53E0A">
              <w:rPr>
                <w:rFonts w:ascii="標楷體" w:eastAsia="標楷體" w:hAnsi="標楷體" w:cs="新細明體" w:hint="eastAsia"/>
                <w:szCs w:val="24"/>
              </w:rPr>
              <w:t>本會獲行政院農業委員會補助，建置石門大圳全線自動化監控系統，可有效監控，提高防範預警之能力。</w:t>
            </w:r>
          </w:p>
          <w:p w:rsidR="00654589" w:rsidRPr="00E53E0A" w:rsidRDefault="00654589"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新竹農田水利會</w:t>
            </w:r>
            <w:r w:rsidRPr="00E53E0A">
              <w:rPr>
                <w:rFonts w:ascii="標楷體" w:eastAsia="標楷體" w:hAnsi="標楷體" w:cs="新細明體" w:hint="eastAsia"/>
                <w:szCs w:val="24"/>
              </w:rPr>
              <w:t>:本會係配合地方政府同步開設天然災害緊急應變小組，並依農委會所訂機制通報災情。</w:t>
            </w:r>
          </w:p>
          <w:p w:rsidR="00E53E0A" w:rsidRDefault="00F558FE" w:rsidP="00F558FE">
            <w:pPr>
              <w:ind w:left="2"/>
              <w:rPr>
                <w:rFonts w:ascii="標楷體" w:eastAsia="標楷體" w:hAnsi="標楷體" w:cs="新細明體"/>
                <w:szCs w:val="24"/>
              </w:rPr>
            </w:pPr>
            <w:r w:rsidRPr="00E53E0A">
              <w:rPr>
                <w:rFonts w:ascii="標楷體" w:eastAsia="標楷體" w:hAnsi="標楷體" w:cs="新細明體" w:hint="eastAsia"/>
                <w:b/>
                <w:szCs w:val="24"/>
                <w:u w:val="single"/>
              </w:rPr>
              <w:lastRenderedPageBreak/>
              <w:t>台中農田水利會</w:t>
            </w:r>
            <w:r w:rsidRPr="00E53E0A">
              <w:rPr>
                <w:rFonts w:ascii="標楷體" w:eastAsia="標楷體" w:hAnsi="標楷體" w:cs="新細明體" w:hint="eastAsia"/>
                <w:szCs w:val="24"/>
              </w:rPr>
              <w:t>:</w:t>
            </w:r>
          </w:p>
          <w:p w:rsidR="00F558FE" w:rsidRPr="00E53E0A" w:rsidRDefault="00E53E0A" w:rsidP="00F558FE">
            <w:pPr>
              <w:ind w:left="2"/>
              <w:rPr>
                <w:rFonts w:ascii="標楷體" w:eastAsia="標楷體" w:hAnsi="標楷體" w:cs="新細明體"/>
                <w:szCs w:val="24"/>
              </w:rPr>
            </w:pPr>
            <w:r>
              <w:rPr>
                <w:rFonts w:ascii="標楷體" w:eastAsia="標楷體" w:hAnsi="標楷體" w:cs="新細明體" w:hint="eastAsia"/>
                <w:szCs w:val="24"/>
              </w:rPr>
              <w:t>一、</w:t>
            </w:r>
            <w:r w:rsidR="00F558FE" w:rsidRPr="00E53E0A">
              <w:rPr>
                <w:rFonts w:ascii="標楷體" w:eastAsia="標楷體" w:hAnsi="標楷體" w:cs="新細明體" w:hint="eastAsia"/>
                <w:szCs w:val="24"/>
              </w:rPr>
              <w:t>配合行政院農業委員會災情通報系統，每逢颱風、豪雨事件發佈時填報統計災損情形。</w:t>
            </w:r>
          </w:p>
          <w:p w:rsidR="00F558FE" w:rsidRPr="00E53E0A" w:rsidRDefault="00E53E0A" w:rsidP="00F558FE">
            <w:pPr>
              <w:ind w:left="2"/>
              <w:rPr>
                <w:rFonts w:ascii="標楷體" w:eastAsia="標楷體" w:hAnsi="標楷體" w:cs="新細明體"/>
                <w:szCs w:val="24"/>
              </w:rPr>
            </w:pPr>
            <w:r>
              <w:rPr>
                <w:rFonts w:ascii="標楷體" w:eastAsia="標楷體" w:hAnsi="標楷體" w:cs="新細明體" w:hint="eastAsia"/>
                <w:szCs w:val="24"/>
              </w:rPr>
              <w:t>二、</w:t>
            </w:r>
            <w:r w:rsidR="00F558FE" w:rsidRPr="00E53E0A">
              <w:rPr>
                <w:rFonts w:ascii="標楷體" w:eastAsia="標楷體" w:hAnsi="標楷體" w:cs="新細明體" w:hint="eastAsia"/>
                <w:szCs w:val="24"/>
              </w:rPr>
              <w:t>配合行政院農業委員會-農田水利災情通報Line群組與臺中市政府聯絡窗口防災通報同步於臺中農田水利會建立之防災應變小組Line群組內發怖訊息，使同仁取得最新訊息，提早應變及防範。</w:t>
            </w:r>
          </w:p>
          <w:p w:rsidR="00F558FE" w:rsidRPr="00E53E0A" w:rsidRDefault="00E53E0A" w:rsidP="00F558FE">
            <w:pPr>
              <w:ind w:left="2"/>
              <w:rPr>
                <w:rFonts w:ascii="標楷體" w:eastAsia="標楷體" w:hAnsi="標楷體" w:cs="新細明體"/>
                <w:szCs w:val="24"/>
              </w:rPr>
            </w:pPr>
            <w:r>
              <w:rPr>
                <w:rFonts w:ascii="標楷體" w:eastAsia="標楷體" w:hAnsi="標楷體" w:cs="新細明體" w:hint="eastAsia"/>
                <w:szCs w:val="24"/>
              </w:rPr>
              <w:t>三、</w:t>
            </w:r>
            <w:r w:rsidR="00F558FE" w:rsidRPr="00E53E0A">
              <w:rPr>
                <w:rFonts w:ascii="標楷體" w:eastAsia="標楷體" w:hAnsi="標楷體" w:cs="新細明體" w:hint="eastAsia"/>
                <w:szCs w:val="24"/>
              </w:rPr>
              <w:t>於每年汛期前舉辦防汛講習及防汛水閘門演練，參與防災演練對向為各工作站人員及水門看守工人員。</w:t>
            </w:r>
          </w:p>
          <w:p w:rsidR="00DD1A2E" w:rsidRPr="00E53E0A" w:rsidRDefault="00DD1A2E" w:rsidP="00F558FE">
            <w:pPr>
              <w:ind w:left="2"/>
              <w:rPr>
                <w:rFonts w:ascii="標楷體" w:eastAsia="標楷體" w:hAnsi="標楷體" w:cs="新細明體"/>
                <w:szCs w:val="24"/>
              </w:rPr>
            </w:pPr>
            <w:r w:rsidRPr="00E53E0A">
              <w:rPr>
                <w:rFonts w:ascii="Times New Roman" w:eastAsia="標楷體" w:hAnsi="Times New Roman" w:hint="eastAsia"/>
                <w:b/>
                <w:szCs w:val="24"/>
                <w:u w:val="single"/>
              </w:rPr>
              <w:t>嘉南農田水利會</w:t>
            </w:r>
            <w:r w:rsidRPr="00E53E0A">
              <w:rPr>
                <w:rFonts w:ascii="標楷體" w:eastAsia="標楷體" w:hAnsi="標楷體" w:cs="新細明體" w:hint="eastAsia"/>
                <w:szCs w:val="24"/>
              </w:rPr>
              <w:t>:遇颱風豪雨事件時，依農委會指示並配合地方政府開設災害緊急應變小組，並依農委會所訂機制。</w:t>
            </w:r>
          </w:p>
          <w:p w:rsidR="00E53E0A" w:rsidRDefault="00654589"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七星農田水利會</w:t>
            </w:r>
            <w:r w:rsidRPr="00E53E0A">
              <w:rPr>
                <w:rFonts w:ascii="標楷體" w:eastAsia="標楷體" w:hAnsi="標楷體" w:cs="新細明體" w:hint="eastAsia"/>
                <w:szCs w:val="24"/>
              </w:rPr>
              <w:t>:</w:t>
            </w:r>
          </w:p>
          <w:p w:rsidR="00654589" w:rsidRPr="00E53E0A" w:rsidRDefault="00654589" w:rsidP="0023237F">
            <w:pPr>
              <w:ind w:left="2"/>
              <w:rPr>
                <w:rFonts w:ascii="標楷體" w:eastAsia="標楷體" w:hAnsi="標楷體" w:cs="新細明體"/>
                <w:szCs w:val="24"/>
              </w:rPr>
            </w:pPr>
            <w:r w:rsidRPr="00E53E0A">
              <w:rPr>
                <w:rFonts w:ascii="標楷體" w:eastAsia="標楷體" w:hAnsi="標楷體" w:cs="新細明體" w:hint="eastAsia"/>
                <w:szCs w:val="24"/>
              </w:rPr>
              <w:t>本會逐年更新並強化自動測報系統，能即時掌握數條水圳之災情及水情數據。</w:t>
            </w:r>
          </w:p>
          <w:p w:rsidR="00E53E0A" w:rsidRDefault="00075700" w:rsidP="00075700">
            <w:pPr>
              <w:rPr>
                <w:rFonts w:ascii="標楷體" w:eastAsia="標楷體" w:hAnsi="標楷體" w:cs="新細明體"/>
                <w:szCs w:val="24"/>
              </w:rPr>
            </w:pPr>
            <w:r w:rsidRPr="00E53E0A">
              <w:rPr>
                <w:rFonts w:ascii="標楷體" w:eastAsia="標楷體" w:hAnsi="標楷體" w:cs="新細明體" w:hint="eastAsia"/>
                <w:b/>
                <w:szCs w:val="24"/>
                <w:u w:val="single"/>
              </w:rPr>
              <w:t>高雄農田水利會</w:t>
            </w:r>
            <w:r w:rsidRPr="00E53E0A">
              <w:rPr>
                <w:rFonts w:ascii="標楷體" w:eastAsia="標楷體" w:hAnsi="標楷體" w:cs="新細明體" w:hint="eastAsia"/>
                <w:szCs w:val="24"/>
              </w:rPr>
              <w:t>：</w:t>
            </w:r>
          </w:p>
          <w:p w:rsidR="00075700" w:rsidRPr="00E53E0A" w:rsidRDefault="00075700" w:rsidP="00E53E0A">
            <w:pPr>
              <w:rPr>
                <w:rFonts w:ascii="標楷體" w:eastAsia="標楷體" w:hAnsi="標楷體" w:cs="新細明體"/>
                <w:szCs w:val="24"/>
              </w:rPr>
            </w:pPr>
            <w:r w:rsidRPr="00E53E0A">
              <w:rPr>
                <w:rFonts w:ascii="標楷體" w:eastAsia="標楷體" w:hAnsi="標楷體" w:cs="新細明體" w:hint="eastAsia"/>
                <w:szCs w:val="24"/>
              </w:rPr>
              <w:t>本會係配合地方政府同步開設天然災害緊急應變小組，派駐人員輪值高雄市災害應變中心。</w:t>
            </w:r>
          </w:p>
          <w:p w:rsidR="00E53E0A" w:rsidRDefault="00654589"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新竹科學園區管理局</w:t>
            </w:r>
            <w:r w:rsidR="0023237F" w:rsidRPr="00E53E0A">
              <w:rPr>
                <w:rFonts w:ascii="標楷體" w:eastAsia="標楷體" w:hAnsi="標楷體" w:cs="新細明體" w:hint="eastAsia"/>
                <w:szCs w:val="24"/>
              </w:rPr>
              <w:t>:</w:t>
            </w:r>
          </w:p>
          <w:p w:rsidR="00654589" w:rsidRPr="00E53E0A" w:rsidRDefault="00654589" w:rsidP="0023237F">
            <w:pPr>
              <w:ind w:left="2"/>
              <w:rPr>
                <w:rFonts w:ascii="標楷體" w:eastAsia="標楷體" w:hAnsi="標楷體" w:cs="新細明體"/>
                <w:szCs w:val="24"/>
              </w:rPr>
            </w:pPr>
            <w:r w:rsidRPr="00E53E0A">
              <w:rPr>
                <w:rFonts w:ascii="標楷體" w:eastAsia="標楷體" w:hAnsi="標楷體" w:cs="新細明體" w:hint="eastAsia"/>
                <w:szCs w:val="24"/>
              </w:rPr>
              <w:t>已於本局「災害防救作業手冊」中訂定水災之緊急應變措施、防災編組(包括聯絡人員、電話)、通報程序等保持傳達有效之災情通報。</w:t>
            </w:r>
          </w:p>
          <w:p w:rsidR="00E53E0A" w:rsidRDefault="00BB0820"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中科管理</w:t>
            </w:r>
            <w:r w:rsidRPr="00E53E0A">
              <w:rPr>
                <w:rFonts w:ascii="標楷體" w:eastAsia="標楷體" w:hAnsi="標楷體" w:cs="新細明體"/>
                <w:b/>
                <w:szCs w:val="24"/>
                <w:u w:val="single"/>
              </w:rPr>
              <w:t>局</w:t>
            </w:r>
            <w:r w:rsidRPr="00E53E0A">
              <w:rPr>
                <w:rFonts w:ascii="標楷體" w:eastAsia="標楷體" w:hAnsi="標楷體" w:cs="新細明體" w:hint="eastAsia"/>
                <w:szCs w:val="24"/>
              </w:rPr>
              <w:t>:</w:t>
            </w:r>
          </w:p>
          <w:p w:rsidR="00BB0820" w:rsidRPr="0088503C" w:rsidRDefault="0088503C" w:rsidP="0023237F">
            <w:pPr>
              <w:ind w:left="2"/>
              <w:rPr>
                <w:rFonts w:ascii="標楷體" w:eastAsia="標楷體" w:hAnsi="標楷體" w:cs="新細明體"/>
                <w:szCs w:val="24"/>
              </w:rPr>
            </w:pPr>
            <w:r w:rsidRPr="0088503C">
              <w:rPr>
                <w:rFonts w:ascii="標楷體" w:eastAsia="標楷體" w:hAnsi="標楷體" w:cs="新細明體" w:hint="eastAsia"/>
                <w:szCs w:val="24"/>
              </w:rPr>
              <w:t>已</w:t>
            </w:r>
            <w:r w:rsidRPr="0088503C">
              <w:rPr>
                <w:rFonts w:ascii="標楷體" w:eastAsia="標楷體" w:hAnsi="標楷體" w:cs="新細明體"/>
                <w:szCs w:val="24"/>
              </w:rPr>
              <w:t>建置「自主智慧防災水情系統」，並設置相關水位計、雨量計、影像監測站等，可即時掌握園區水情監測資訊；另訂有</w:t>
            </w:r>
            <w:r w:rsidRPr="0088503C">
              <w:rPr>
                <w:rFonts w:ascii="標楷體" w:eastAsia="標楷體" w:hAnsi="標楷體" w:cs="新細明體" w:hint="eastAsia"/>
                <w:szCs w:val="24"/>
              </w:rPr>
              <w:t>水災之緊急應變措施、防災編組(包括聯絡人員、電話)、通報程序等保持傳達有效之災情通報。</w:t>
            </w:r>
          </w:p>
          <w:p w:rsidR="00BC68E2" w:rsidRPr="00E53E0A" w:rsidRDefault="00BC68E2"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南科管理</w:t>
            </w:r>
            <w:r w:rsidRPr="00E53E0A">
              <w:rPr>
                <w:rFonts w:ascii="標楷體" w:eastAsia="標楷體" w:hAnsi="標楷體" w:cs="新細明體"/>
                <w:b/>
                <w:szCs w:val="24"/>
                <w:u w:val="single"/>
              </w:rPr>
              <w:t>局</w:t>
            </w:r>
            <w:r w:rsidRPr="00E53E0A">
              <w:rPr>
                <w:rFonts w:ascii="標楷體" w:eastAsia="標楷體" w:hAnsi="標楷體" w:cs="新細明體" w:hint="eastAsia"/>
                <w:szCs w:val="24"/>
              </w:rPr>
              <w:t>:</w:t>
            </w:r>
            <w:r w:rsidR="0080505A" w:rsidRPr="00E53E0A">
              <w:rPr>
                <w:rFonts w:ascii="標楷體" w:eastAsia="標楷體" w:hAnsi="標楷體" w:cs="新細明體" w:hint="eastAsia"/>
                <w:szCs w:val="24"/>
              </w:rPr>
              <w:t>本局訂有「洪汛期間防汛通報及輪值應變計畫」及「防汛通報系統表」等災情通報網，並成立即時通訊應變群組即時傳遞災情及訊息。</w:t>
            </w:r>
          </w:p>
          <w:p w:rsidR="00126A40" w:rsidRPr="00E53E0A" w:rsidRDefault="00126A40" w:rsidP="0023237F">
            <w:pPr>
              <w:ind w:left="2"/>
              <w:rPr>
                <w:rFonts w:ascii="標楷體" w:eastAsia="標楷體" w:hAnsi="標楷體" w:cs="新細明體"/>
                <w:szCs w:val="24"/>
              </w:rPr>
            </w:pPr>
            <w:r w:rsidRPr="00E53E0A">
              <w:rPr>
                <w:rFonts w:ascii="標楷體" w:eastAsia="標楷體" w:hAnsi="標楷體" w:cs="新細明體" w:hint="eastAsia"/>
                <w:b/>
                <w:szCs w:val="24"/>
                <w:u w:val="single"/>
              </w:rPr>
              <w:t>瑠公農田水利會</w:t>
            </w:r>
            <w:r w:rsidRPr="00E53E0A">
              <w:rPr>
                <w:rFonts w:ascii="標楷體" w:eastAsia="標楷體" w:hAnsi="標楷體" w:cs="新細明體" w:hint="eastAsia"/>
                <w:szCs w:val="24"/>
              </w:rPr>
              <w:t>:本會係配合地方政府同步開設天然災害緊急應變小組，並依農委會所訂機制通報災情。</w:t>
            </w:r>
          </w:p>
          <w:p w:rsidR="008C6671" w:rsidRPr="00E53E0A" w:rsidRDefault="008C6671" w:rsidP="008C6671">
            <w:pPr>
              <w:ind w:left="2"/>
              <w:rPr>
                <w:rFonts w:ascii="標楷體" w:eastAsia="標楷體" w:hAnsi="標楷體" w:cs="新細明體"/>
                <w:b/>
                <w:szCs w:val="24"/>
                <w:u w:val="single"/>
              </w:rPr>
            </w:pPr>
            <w:r w:rsidRPr="00E53E0A">
              <w:rPr>
                <w:rFonts w:ascii="標楷體" w:eastAsia="標楷體" w:hAnsi="標楷體" w:cs="新細明體" w:hint="eastAsia"/>
                <w:b/>
                <w:szCs w:val="24"/>
                <w:u w:val="single"/>
              </w:rPr>
              <w:t>彰化縣政府：</w:t>
            </w:r>
          </w:p>
          <w:p w:rsidR="008C6671" w:rsidRPr="00E53E0A" w:rsidRDefault="008C6671" w:rsidP="00D14BF9">
            <w:pPr>
              <w:pStyle w:val="a9"/>
              <w:numPr>
                <w:ilvl w:val="0"/>
                <w:numId w:val="117"/>
              </w:numPr>
              <w:ind w:leftChars="0"/>
              <w:rPr>
                <w:rFonts w:ascii="標楷體" w:eastAsia="標楷體" w:hAnsi="標楷體" w:cs="新細明體"/>
                <w:szCs w:val="24"/>
              </w:rPr>
            </w:pPr>
            <w:r w:rsidRPr="00E53E0A">
              <w:rPr>
                <w:rFonts w:ascii="標楷體" w:eastAsia="標楷體" w:hAnsi="標楷體" w:cs="新細明體" w:hint="eastAsia"/>
                <w:szCs w:val="24"/>
              </w:rPr>
              <w:t>為強化本府與公所及府內各局處平行單位聯繫，本縣目前已成立「彰化縣政府水利資源處水災應變資訊平台」LINE群組，應變期間可利用群駔即時溝通資訊，縮短應變時間。</w:t>
            </w:r>
          </w:p>
          <w:p w:rsidR="008C6671" w:rsidRPr="00E53E0A" w:rsidRDefault="008C6671" w:rsidP="00D14BF9">
            <w:pPr>
              <w:pStyle w:val="a9"/>
              <w:numPr>
                <w:ilvl w:val="0"/>
                <w:numId w:val="117"/>
              </w:numPr>
              <w:ind w:leftChars="0"/>
              <w:rPr>
                <w:rFonts w:ascii="標楷體" w:eastAsia="標楷體" w:hAnsi="標楷體" w:cs="新細明體"/>
                <w:szCs w:val="24"/>
              </w:rPr>
            </w:pPr>
            <w:r w:rsidRPr="00E53E0A">
              <w:rPr>
                <w:rFonts w:ascii="標楷體" w:eastAsia="標楷體" w:hAnsi="標楷體" w:cs="新細明體" w:hint="eastAsia"/>
                <w:szCs w:val="24"/>
              </w:rPr>
              <w:t>應變期間為提升災情蒐報效率，106年擴充及升級本縣洪水預警系統APP，新增災情回報功能，本府及縣轄各鄉鎮市公所防災人員發現災情，於災害現場可立即透過行動裝置APP，填報災情資訊，由洪水預警系統彙整後通報應變小組，統一調度應變機具物資，降低災害損失。</w:t>
            </w:r>
          </w:p>
        </w:tc>
        <w:tc>
          <w:tcPr>
            <w:tcW w:w="3969" w:type="dxa"/>
            <w:vAlign w:val="center"/>
          </w:tcPr>
          <w:p w:rsidR="00654589" w:rsidRPr="00E53E0A" w:rsidRDefault="00654589" w:rsidP="0023237F">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lastRenderedPageBreak/>
              <w:t>主辦</w:t>
            </w:r>
          </w:p>
          <w:p w:rsidR="00654589" w:rsidRPr="00E53E0A" w:rsidRDefault="00654589" w:rsidP="0023237F">
            <w:pPr>
              <w:ind w:left="255" w:hangingChars="106" w:hanging="255"/>
              <w:rPr>
                <w:rFonts w:ascii="標楷體" w:eastAsia="標楷體" w:cs="標楷體"/>
                <w:b/>
                <w:szCs w:val="24"/>
                <w:lang w:val="zh-TW"/>
              </w:rPr>
            </w:pPr>
            <w:r w:rsidRPr="00E53E0A">
              <w:rPr>
                <w:rFonts w:ascii="標楷體" w:eastAsia="標楷體" w:cs="標楷體" w:hint="eastAsia"/>
                <w:b/>
                <w:szCs w:val="24"/>
                <w:lang w:val="zh-TW"/>
              </w:rPr>
              <w:t>協辦</w:t>
            </w:r>
          </w:p>
          <w:p w:rsidR="00654589" w:rsidRPr="00E53E0A" w:rsidRDefault="00654589" w:rsidP="0023237F">
            <w:pPr>
              <w:ind w:left="255" w:hangingChars="106" w:hanging="255"/>
              <w:rPr>
                <w:rFonts w:ascii="標楷體" w:eastAsia="標楷體" w:cs="標楷體"/>
                <w:szCs w:val="24"/>
                <w:lang w:val="zh-TW"/>
              </w:rPr>
            </w:pPr>
            <w:r w:rsidRPr="00E53E0A">
              <w:rPr>
                <w:rFonts w:ascii="Times New Roman" w:eastAsia="標楷體" w:hAnsi="Times New Roman" w:hint="eastAsia"/>
                <w:b/>
                <w:szCs w:val="24"/>
                <w:u w:val="single"/>
              </w:rPr>
              <w:t>公路總局</w:t>
            </w:r>
            <w:r w:rsidRPr="00E53E0A">
              <w:rPr>
                <w:rFonts w:ascii="標楷體" w:eastAsia="標楷體" w:cs="標楷體" w:hint="eastAsia"/>
                <w:szCs w:val="24"/>
                <w:lang w:val="zh-TW"/>
              </w:rPr>
              <w:t>:</w:t>
            </w:r>
            <w:r w:rsidR="009C6784" w:rsidRPr="00E53E0A">
              <w:rPr>
                <w:rFonts w:ascii="標楷體" w:eastAsia="標楷體" w:hAnsi="標楷體" w:cs="新細明體" w:hint="eastAsia"/>
                <w:szCs w:val="24"/>
              </w:rPr>
              <w:t>達成率100%</w:t>
            </w:r>
          </w:p>
          <w:p w:rsidR="00BC0A2F" w:rsidRDefault="0023237F" w:rsidP="0023237F">
            <w:pPr>
              <w:ind w:left="1"/>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23237F" w:rsidRPr="00E53E0A" w:rsidRDefault="0023237F" w:rsidP="0023237F">
            <w:pPr>
              <w:ind w:left="1"/>
              <w:rPr>
                <w:rFonts w:ascii="標楷體" w:eastAsia="標楷體" w:cs="標楷體"/>
                <w:szCs w:val="24"/>
                <w:lang w:val="zh-TW"/>
              </w:rPr>
            </w:pPr>
            <w:r w:rsidRPr="00E53E0A">
              <w:rPr>
                <w:rFonts w:ascii="標楷體" w:eastAsia="標楷體" w:hAnsi="標楷體" w:cs="新細明體" w:hint="eastAsia"/>
                <w:szCs w:val="24"/>
              </w:rPr>
              <w:t>已利用臉書及水土保持局研發之土石流防災資訊整合APP回報災情，達成率100%。</w:t>
            </w:r>
          </w:p>
          <w:p w:rsidR="00654589" w:rsidRPr="00E53E0A" w:rsidRDefault="00654589" w:rsidP="0023237F">
            <w:pPr>
              <w:ind w:left="255" w:hangingChars="106" w:hanging="255"/>
              <w:rPr>
                <w:rFonts w:ascii="標楷體" w:eastAsia="標楷體" w:hAnsi="標楷體" w:cs="新細明體"/>
                <w:szCs w:val="24"/>
              </w:rPr>
            </w:pPr>
            <w:r w:rsidRPr="00E53E0A">
              <w:rPr>
                <w:rFonts w:ascii="Times New Roman" w:eastAsia="標楷體" w:hAnsi="Times New Roman" w:hint="eastAsia"/>
                <w:b/>
                <w:szCs w:val="24"/>
                <w:u w:val="single"/>
              </w:rPr>
              <w:t>新竹農田水利會</w:t>
            </w:r>
            <w:r w:rsidRPr="00E53E0A">
              <w:rPr>
                <w:rFonts w:ascii="標楷體" w:eastAsia="標楷體" w:hAnsi="標楷體" w:cs="新細明體" w:hint="eastAsia"/>
                <w:szCs w:val="24"/>
              </w:rPr>
              <w:t>:配合辦理。</w:t>
            </w:r>
          </w:p>
          <w:p w:rsidR="00F558FE" w:rsidRPr="00E53E0A" w:rsidRDefault="00F558FE" w:rsidP="0023237F">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台中農田水利會</w:t>
            </w:r>
            <w:r w:rsidRPr="00E53E0A">
              <w:rPr>
                <w:rFonts w:ascii="標楷體" w:eastAsia="標楷體" w:hAnsi="標楷體" w:cs="新細明體" w:hint="eastAsia"/>
                <w:szCs w:val="24"/>
              </w:rPr>
              <w:t>:100%</w:t>
            </w:r>
          </w:p>
          <w:p w:rsidR="00654589" w:rsidRPr="00E53E0A" w:rsidRDefault="00654589" w:rsidP="0023237F">
            <w:pPr>
              <w:ind w:left="255" w:hangingChars="106" w:hanging="255"/>
              <w:rPr>
                <w:rFonts w:ascii="標楷體" w:eastAsia="標楷體" w:hAnsi="標楷體" w:cs="新細明體"/>
                <w:szCs w:val="24"/>
              </w:rPr>
            </w:pPr>
            <w:r w:rsidRPr="00E53E0A">
              <w:rPr>
                <w:rFonts w:ascii="Times New Roman" w:eastAsia="標楷體" w:hAnsi="Times New Roman" w:hint="eastAsia"/>
                <w:b/>
                <w:szCs w:val="24"/>
                <w:u w:val="single"/>
              </w:rPr>
              <w:t>七星農田水利會</w:t>
            </w:r>
            <w:r w:rsidRPr="00E53E0A">
              <w:rPr>
                <w:rFonts w:ascii="標楷體" w:eastAsia="標楷體" w:hAnsi="標楷體" w:cs="新細明體" w:hint="eastAsia"/>
                <w:szCs w:val="24"/>
              </w:rPr>
              <w:t>:60%。</w:t>
            </w:r>
          </w:p>
          <w:p w:rsidR="00654589" w:rsidRPr="00E53E0A" w:rsidRDefault="00654589" w:rsidP="00654589">
            <w:pPr>
              <w:rPr>
                <w:rFonts w:ascii="標楷體" w:eastAsia="標楷體" w:hAnsi="標楷體" w:cs="新細明體"/>
                <w:szCs w:val="24"/>
              </w:rPr>
            </w:pPr>
            <w:r w:rsidRPr="00E53E0A">
              <w:rPr>
                <w:rFonts w:ascii="Times New Roman" w:eastAsia="標楷體" w:hAnsi="Times New Roman" w:hint="eastAsia"/>
                <w:b/>
                <w:szCs w:val="24"/>
                <w:u w:val="single"/>
              </w:rPr>
              <w:t>新竹科學園區管理局</w:t>
            </w:r>
            <w:r w:rsidRPr="00E53E0A">
              <w:rPr>
                <w:rFonts w:ascii="標楷體" w:eastAsia="標楷體" w:hAnsi="標楷體" w:cs="新細明體" w:hint="eastAsia"/>
                <w:szCs w:val="24"/>
              </w:rPr>
              <w:t>:100%。</w:t>
            </w:r>
          </w:p>
          <w:p w:rsidR="00BC0A2F" w:rsidRDefault="00BB0820" w:rsidP="00654589">
            <w:pPr>
              <w:rPr>
                <w:rFonts w:ascii="標楷體" w:eastAsia="標楷體" w:hAnsi="標楷體" w:cs="新細明體"/>
                <w:szCs w:val="24"/>
              </w:rPr>
            </w:pPr>
            <w:r w:rsidRPr="00E53E0A">
              <w:rPr>
                <w:rFonts w:ascii="標楷體" w:eastAsia="標楷體" w:hAnsi="標楷體" w:cs="新細明體" w:hint="eastAsia"/>
                <w:b/>
                <w:szCs w:val="24"/>
                <w:u w:val="single"/>
              </w:rPr>
              <w:t>中科管理</w:t>
            </w:r>
            <w:r w:rsidRPr="00E53E0A">
              <w:rPr>
                <w:rFonts w:ascii="標楷體" w:eastAsia="標楷體" w:hAnsi="標楷體" w:cs="新細明體"/>
                <w:b/>
                <w:szCs w:val="24"/>
                <w:u w:val="single"/>
              </w:rPr>
              <w:t>局</w:t>
            </w:r>
            <w:r w:rsidRPr="00E53E0A">
              <w:rPr>
                <w:rFonts w:ascii="標楷體" w:eastAsia="標楷體" w:hAnsi="標楷體" w:cs="新細明體" w:hint="eastAsia"/>
                <w:szCs w:val="24"/>
              </w:rPr>
              <w:t>:</w:t>
            </w:r>
            <w:r w:rsidR="0088503C">
              <w:rPr>
                <w:rFonts w:ascii="標楷體" w:eastAsia="標楷體" w:hAnsi="標楷體" w:cs="新細明體" w:hint="eastAsia"/>
                <w:szCs w:val="24"/>
              </w:rPr>
              <w:t>100%</w:t>
            </w:r>
          </w:p>
          <w:p w:rsidR="00654589" w:rsidRPr="00E53E0A" w:rsidRDefault="00BB0820" w:rsidP="00654589">
            <w:pPr>
              <w:rPr>
                <w:rFonts w:ascii="標楷體" w:eastAsia="標楷體" w:hAnsi="標楷體" w:cs="新細明體"/>
                <w:szCs w:val="24"/>
              </w:rPr>
            </w:pPr>
            <w:r w:rsidRPr="00E53E0A">
              <w:rPr>
                <w:rFonts w:ascii="標楷體" w:eastAsia="標楷體" w:hAnsi="標楷體" w:cs="新細明體"/>
                <w:szCs w:val="24"/>
              </w:rPr>
              <w:t>自主智慧防災水情系統</w:t>
            </w:r>
            <w:r w:rsidRPr="00E53E0A">
              <w:rPr>
                <w:rFonts w:ascii="標楷體" w:eastAsia="標楷體" w:hAnsi="標楷體" w:cs="新細明體" w:hint="eastAsia"/>
                <w:szCs w:val="24"/>
              </w:rPr>
              <w:t>達成率為60%</w:t>
            </w:r>
          </w:p>
          <w:p w:rsidR="00BC68E2" w:rsidRPr="00E53E0A" w:rsidRDefault="00BC68E2" w:rsidP="00654589">
            <w:pPr>
              <w:rPr>
                <w:rFonts w:ascii="標楷體" w:eastAsia="標楷體" w:hAnsi="標楷體" w:cs="新細明體"/>
                <w:szCs w:val="24"/>
              </w:rPr>
            </w:pPr>
            <w:r w:rsidRPr="00E53E0A">
              <w:rPr>
                <w:rFonts w:ascii="標楷體" w:eastAsia="標楷體" w:hAnsi="標楷體" w:cs="新細明體" w:hint="eastAsia"/>
                <w:b/>
                <w:szCs w:val="24"/>
                <w:u w:val="single"/>
              </w:rPr>
              <w:t>南科管理</w:t>
            </w:r>
            <w:r w:rsidRPr="00E53E0A">
              <w:rPr>
                <w:rFonts w:ascii="標楷體" w:eastAsia="標楷體" w:hAnsi="標楷體" w:cs="新細明體"/>
                <w:b/>
                <w:szCs w:val="24"/>
                <w:u w:val="single"/>
              </w:rPr>
              <w:t>局</w:t>
            </w:r>
            <w:r w:rsidRPr="00E53E0A">
              <w:rPr>
                <w:rFonts w:ascii="標楷體" w:eastAsia="標楷體" w:hAnsi="標楷體" w:cs="新細明體" w:hint="eastAsia"/>
                <w:szCs w:val="24"/>
              </w:rPr>
              <w:t>:100%</w:t>
            </w:r>
          </w:p>
          <w:p w:rsidR="00DF66AC" w:rsidRPr="00E53E0A" w:rsidRDefault="00DF66AC" w:rsidP="00654589">
            <w:pPr>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:100%</w:t>
            </w:r>
          </w:p>
          <w:p w:rsidR="00A73D3D" w:rsidRPr="00E53E0A" w:rsidRDefault="00A73D3D" w:rsidP="00654589">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:達成</w:t>
            </w:r>
          </w:p>
          <w:p w:rsidR="002C1581" w:rsidRPr="00E53E0A" w:rsidRDefault="002C1581" w:rsidP="00654589">
            <w:pPr>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通報受理達成率70%</w:t>
            </w:r>
          </w:p>
          <w:p w:rsidR="00663C13" w:rsidRPr="00E53E0A" w:rsidRDefault="00663C13" w:rsidP="00654589">
            <w:pPr>
              <w:rPr>
                <w:rFonts w:ascii="標楷體" w:eastAsia="標楷體" w:cs="標楷體"/>
                <w:szCs w:val="24"/>
                <w:lang w:val="zh-TW"/>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:95%</w:t>
            </w:r>
          </w:p>
          <w:p w:rsidR="00CF619F" w:rsidRPr="00E53E0A" w:rsidRDefault="00CF619F" w:rsidP="00654589">
            <w:pPr>
              <w:rPr>
                <w:rFonts w:ascii="標楷體" w:eastAsia="標楷體" w:hAnsi="標楷體" w:cs="新細明體"/>
                <w:szCs w:val="24"/>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3D14FA" w:rsidRPr="00E53E0A" w:rsidRDefault="003D14FA" w:rsidP="00654589">
            <w:pPr>
              <w:rPr>
                <w:rFonts w:ascii="標楷體" w:eastAsia="標楷體" w:cs="標楷體"/>
                <w:szCs w:val="24"/>
                <w:lang w:val="zh-TW"/>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:100%</w:t>
            </w:r>
          </w:p>
          <w:p w:rsidR="007A2E4C" w:rsidRPr="00E53E0A" w:rsidRDefault="007A2E4C" w:rsidP="00654589">
            <w:pPr>
              <w:rPr>
                <w:rFonts w:ascii="標楷體" w:eastAsia="標楷體" w:cs="標楷體"/>
                <w:szCs w:val="24"/>
                <w:lang w:val="zh-TW"/>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:80%</w:t>
            </w:r>
          </w:p>
          <w:p w:rsidR="00BC0A2F" w:rsidRDefault="00D97DA1" w:rsidP="00654589">
            <w:pPr>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D97DA1" w:rsidRPr="00E53E0A" w:rsidRDefault="00D97DA1" w:rsidP="00654589">
            <w:pPr>
              <w:rPr>
                <w:rFonts w:ascii="標楷體" w:eastAsia="標楷體" w:cs="標楷體"/>
                <w:szCs w:val="24"/>
                <w:lang w:val="zh-TW"/>
              </w:rPr>
            </w:pPr>
            <w:r w:rsidRPr="00E53E0A">
              <w:rPr>
                <w:rFonts w:ascii="標楷體" w:eastAsia="標楷體" w:hAnsi="標楷體" w:cs="新細明體" w:hint="eastAsia"/>
                <w:kern w:val="0"/>
                <w:szCs w:val="24"/>
              </w:rPr>
              <w:t>辦理中，並持續爭取前瞻計畫經費。</w:t>
            </w:r>
          </w:p>
          <w:p w:rsidR="00126A40" w:rsidRPr="00E53E0A" w:rsidRDefault="00126A40" w:rsidP="00126A40">
            <w:pPr>
              <w:ind w:left="255" w:hangingChars="106" w:hanging="255"/>
              <w:rPr>
                <w:rFonts w:ascii="標楷體" w:eastAsia="標楷體" w:hAnsi="標楷體" w:cs="新細明體"/>
                <w:szCs w:val="24"/>
              </w:rPr>
            </w:pPr>
            <w:r w:rsidRPr="00E53E0A">
              <w:rPr>
                <w:rFonts w:ascii="Times New Roman" w:eastAsia="標楷體" w:hAnsi="Times New Roman" w:hint="eastAsia"/>
                <w:b/>
                <w:szCs w:val="24"/>
                <w:u w:val="single"/>
              </w:rPr>
              <w:t>瑠公農田水利會</w:t>
            </w:r>
            <w:r w:rsidRPr="00E53E0A">
              <w:rPr>
                <w:rFonts w:ascii="標楷體" w:eastAsia="標楷體" w:hAnsi="標楷體" w:cs="新細明體" w:hint="eastAsia"/>
                <w:szCs w:val="24"/>
              </w:rPr>
              <w:t>:</w:t>
            </w:r>
            <w:r w:rsidRPr="00E53E0A">
              <w:rPr>
                <w:rFonts w:ascii="標楷體" w:eastAsia="標楷體" w:hAnsi="標楷體" w:cs="新細明體" w:hint="eastAsia"/>
                <w:szCs w:val="24"/>
                <w:u w:val="single"/>
              </w:rPr>
              <w:t>100%</w:t>
            </w:r>
          </w:p>
          <w:p w:rsidR="00126A40" w:rsidRDefault="00D75068" w:rsidP="00654589">
            <w:pPr>
              <w:rPr>
                <w:rFonts w:ascii="標楷體" w:eastAsia="標楷體" w:cs="標楷體" w:hint="eastAsia"/>
                <w:szCs w:val="24"/>
                <w:lang w:val="zh-TW"/>
              </w:rPr>
            </w:pPr>
            <w:r w:rsidRPr="00E53E0A">
              <w:rPr>
                <w:rFonts w:ascii="Times New Roman" w:eastAsia="標楷體" w:hAnsi="Times New Roman" w:hint="eastAsia"/>
                <w:b/>
                <w:szCs w:val="24"/>
                <w:u w:val="single"/>
              </w:rPr>
              <w:t>嘉南農田水利會</w:t>
            </w:r>
            <w:r w:rsidRPr="00E53E0A">
              <w:rPr>
                <w:rFonts w:ascii="標楷體" w:eastAsia="標楷體" w:hAnsi="標楷體" w:cs="新細明體" w:hint="eastAsia"/>
                <w:szCs w:val="24"/>
              </w:rPr>
              <w:t>:</w:t>
            </w:r>
            <w:r w:rsidRPr="00E53E0A">
              <w:rPr>
                <w:rFonts w:ascii="標楷體" w:eastAsia="標楷體" w:cs="標楷體" w:hint="eastAsia"/>
                <w:szCs w:val="24"/>
                <w:lang w:val="zh-TW"/>
              </w:rPr>
              <w:t>配合政府政策執行</w:t>
            </w:r>
          </w:p>
          <w:p w:rsidR="00A35608" w:rsidRPr="00E53E0A" w:rsidRDefault="00A35608" w:rsidP="00654589">
            <w:pPr>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:107年度目標辦理29場</w:t>
            </w:r>
            <w:r w:rsidRPr="00500199">
              <w:rPr>
                <w:rFonts w:ascii="標楷體" w:eastAsia="標楷體" w:hAnsi="標楷體" w:cs="新細明體" w:hint="eastAsia"/>
                <w:szCs w:val="24"/>
              </w:rPr>
              <w:t>防災演練，已完成</w:t>
            </w:r>
            <w:r w:rsidRPr="00500199">
              <w:rPr>
                <w:rFonts w:ascii="標楷體" w:eastAsia="標楷體" w:cs="標楷體" w:hint="eastAsia"/>
                <w:szCs w:val="24"/>
                <w:lang w:val="zh-TW"/>
              </w:rPr>
              <w:t>29場</w:t>
            </w:r>
            <w:r w:rsidRPr="00500199">
              <w:rPr>
                <w:rFonts w:ascii="標楷體" w:eastAsia="標楷體" w:hAnsi="標楷體" w:cs="新細明體" w:hint="eastAsia"/>
                <w:szCs w:val="24"/>
              </w:rPr>
              <w:t>防災演練，達成率100%。</w:t>
            </w:r>
          </w:p>
        </w:tc>
      </w:tr>
      <w:tr w:rsidR="00E53E0A" w:rsidRPr="00E53E0A" w:rsidTr="003D6125">
        <w:trPr>
          <w:trHeight w:val="347"/>
        </w:trPr>
        <w:tc>
          <w:tcPr>
            <w:tcW w:w="1515" w:type="dxa"/>
            <w:vAlign w:val="center"/>
          </w:tcPr>
          <w:p w:rsidR="00654589" w:rsidRPr="00E53E0A" w:rsidRDefault="00654589" w:rsidP="00654589">
            <w:pPr>
              <w:jc w:val="center"/>
              <w:rPr>
                <w:rFonts w:ascii="標楷體" w:eastAsia="標楷體" w:hAnsi="標楷體" w:cs="新細明體"/>
                <w:szCs w:val="24"/>
              </w:rPr>
            </w:pPr>
            <w:r w:rsidRPr="00E53E0A">
              <w:rPr>
                <w:rFonts w:ascii="標楷體" w:eastAsia="標楷體" w:hAnsi="標楷體"/>
              </w:rPr>
              <w:lastRenderedPageBreak/>
              <w:t>2.</w:t>
            </w:r>
          </w:p>
        </w:tc>
        <w:tc>
          <w:tcPr>
            <w:tcW w:w="1950" w:type="dxa"/>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hint="eastAsia"/>
              </w:rPr>
              <w:t>建立民間及企業參與水利防災機</w:t>
            </w:r>
            <w:r w:rsidRPr="00E53E0A">
              <w:rPr>
                <w:rFonts w:ascii="標楷體" w:eastAsia="標楷體" w:hAnsi="標楷體" w:hint="eastAsia"/>
              </w:rPr>
              <w:lastRenderedPageBreak/>
              <w:t>制</w:t>
            </w:r>
          </w:p>
        </w:tc>
        <w:tc>
          <w:tcPr>
            <w:tcW w:w="2835" w:type="dxa"/>
            <w:vAlign w:val="center"/>
          </w:tcPr>
          <w:p w:rsidR="00654589" w:rsidRPr="00E53E0A" w:rsidRDefault="00654589" w:rsidP="00654589">
            <w:pPr>
              <w:ind w:left="254" w:hangingChars="106" w:hanging="254"/>
              <w:rPr>
                <w:rFonts w:ascii="標楷體" w:eastAsia="標楷體" w:hAnsi="標楷體"/>
              </w:rPr>
            </w:pPr>
            <w:r w:rsidRPr="00E53E0A">
              <w:rPr>
                <w:rFonts w:ascii="標楷體" w:eastAsia="標楷體" w:hAnsi="標楷體"/>
              </w:rPr>
              <w:lastRenderedPageBreak/>
              <w:t>(1)</w:t>
            </w:r>
            <w:r w:rsidRPr="00E53E0A">
              <w:rPr>
                <w:rFonts w:ascii="標楷體" w:eastAsia="標楷體" w:hAnsi="標楷體" w:hint="eastAsia"/>
              </w:rPr>
              <w:t>整合目的事業主管機關資源，整體規劃建構自主</w:t>
            </w:r>
            <w:r w:rsidRPr="00E53E0A">
              <w:rPr>
                <w:rFonts w:ascii="標楷體" w:eastAsia="標楷體" w:hAnsi="標楷體" w:hint="eastAsia"/>
              </w:rPr>
              <w:lastRenderedPageBreak/>
              <w:t>社區及強化多功能防災能力。</w:t>
            </w:r>
          </w:p>
          <w:p w:rsidR="00654589" w:rsidRPr="00E53E0A" w:rsidRDefault="00654589" w:rsidP="00654589">
            <w:pPr>
              <w:ind w:left="254" w:hangingChars="106" w:hanging="254"/>
              <w:rPr>
                <w:rFonts w:ascii="標楷體" w:eastAsia="標楷體" w:hAnsi="標楷體" w:cs="新細明體"/>
                <w:szCs w:val="24"/>
              </w:rPr>
            </w:pPr>
            <w:r w:rsidRPr="00E53E0A">
              <w:rPr>
                <w:rFonts w:ascii="標楷體" w:eastAsia="標楷體" w:hAnsi="標楷體"/>
              </w:rPr>
              <w:t>(2)</w:t>
            </w:r>
            <w:r w:rsidRPr="00E53E0A">
              <w:rPr>
                <w:rFonts w:ascii="標楷體" w:eastAsia="標楷體" w:hAnsi="標楷體" w:hint="eastAsia"/>
              </w:rPr>
              <w:t>建立企業參與自主社區機制及誘因。</w:t>
            </w:r>
          </w:p>
        </w:tc>
        <w:tc>
          <w:tcPr>
            <w:tcW w:w="2375" w:type="dxa"/>
            <w:vAlign w:val="center"/>
          </w:tcPr>
          <w:p w:rsidR="00654589" w:rsidRPr="00E53E0A" w:rsidRDefault="00654589" w:rsidP="00654589">
            <w:pPr>
              <w:rPr>
                <w:rFonts w:ascii="標楷體" w:eastAsia="標楷體" w:hAnsi="標楷體" w:cs="新細明體"/>
                <w:szCs w:val="24"/>
              </w:rPr>
            </w:pPr>
            <w:r w:rsidRPr="00E53E0A">
              <w:rPr>
                <w:rFonts w:ascii="標楷體" w:eastAsia="標楷體" w:hAnsi="標楷體" w:cs="新細明體" w:hint="eastAsia"/>
                <w:szCs w:val="24"/>
              </w:rPr>
              <w:lastRenderedPageBreak/>
              <w:t>主辦：經濟部、縣市政府</w:t>
            </w:r>
          </w:p>
          <w:p w:rsidR="00654589" w:rsidRPr="00E53E0A" w:rsidRDefault="00654589" w:rsidP="006A69DF">
            <w:pPr>
              <w:rPr>
                <w:rFonts w:ascii="標楷體" w:eastAsia="標楷體" w:hAnsi="標楷體" w:cs="新細明體"/>
                <w:szCs w:val="24"/>
              </w:rPr>
            </w:pPr>
            <w:r w:rsidRPr="00E53E0A">
              <w:rPr>
                <w:rFonts w:ascii="標楷體" w:eastAsia="標楷體" w:hAnsi="標楷體" w:cs="新細明體" w:hint="eastAsia"/>
                <w:szCs w:val="24"/>
              </w:rPr>
              <w:lastRenderedPageBreak/>
              <w:t>協辦：工業局、水利署、國營會、台水公司、台電公司、內政部、交通部、科技部、農委會、水保局、林務局、農田水利會</w:t>
            </w:r>
          </w:p>
        </w:tc>
        <w:tc>
          <w:tcPr>
            <w:tcW w:w="8363" w:type="dxa"/>
            <w:vAlign w:val="center"/>
          </w:tcPr>
          <w:p w:rsidR="00654589" w:rsidRPr="00E53E0A" w:rsidRDefault="00654589" w:rsidP="0023237F">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654589" w:rsidRPr="00E53E0A" w:rsidRDefault="00654589" w:rsidP="0023237F">
            <w:pPr>
              <w:ind w:left="255" w:hangingChars="106" w:hanging="255"/>
              <w:rPr>
                <w:rFonts w:ascii="標楷體" w:eastAsia="標楷體" w:hAnsi="標楷體"/>
              </w:rPr>
            </w:pPr>
            <w:r w:rsidRPr="00E53E0A">
              <w:rPr>
                <w:rFonts w:ascii="標楷體" w:eastAsia="標楷體" w:cs="標楷體" w:hint="eastAsia"/>
                <w:b/>
                <w:szCs w:val="24"/>
                <w:u w:val="single"/>
                <w:lang w:val="zh-TW"/>
              </w:rPr>
              <w:t>基隆市政府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配合</w:t>
            </w:r>
            <w:r w:rsidRPr="00E53E0A">
              <w:rPr>
                <w:rFonts w:ascii="標楷體" w:eastAsia="標楷體" w:hAnsi="標楷體" w:hint="eastAsia"/>
              </w:rPr>
              <w:t>經濟部相關規定辦理。</w:t>
            </w:r>
          </w:p>
          <w:p w:rsidR="00DF66AC" w:rsidRPr="00E53E0A" w:rsidRDefault="00DF66AC" w:rsidP="00D05766">
            <w:pPr>
              <w:ind w:left="1"/>
              <w:rPr>
                <w:rFonts w:ascii="標楷體" w:eastAsia="標楷體" w:hAnsi="標楷體" w:cs="新細明體"/>
                <w:szCs w:val="24"/>
              </w:rPr>
            </w:pPr>
            <w:r w:rsidRPr="00E53E0A">
              <w:rPr>
                <w:rFonts w:ascii="標楷體" w:eastAsia="標楷體" w:hAnsi="標楷體" w:cs="新細明體" w:hint="eastAsia"/>
                <w:b/>
                <w:szCs w:val="24"/>
                <w:u w:val="single"/>
              </w:rPr>
              <w:lastRenderedPageBreak/>
              <w:t>金門縣政府</w:t>
            </w:r>
            <w:r w:rsidRPr="00E53E0A">
              <w:rPr>
                <w:rFonts w:ascii="標楷體" w:eastAsia="標楷體" w:hAnsi="標楷體" w:cs="新細明體" w:hint="eastAsia"/>
                <w:szCs w:val="24"/>
              </w:rPr>
              <w:t>:</w:t>
            </w:r>
            <w:r w:rsidR="00D05766" w:rsidRPr="00E53E0A">
              <w:rPr>
                <w:rFonts w:ascii="標楷體" w:eastAsia="標楷體" w:hAnsi="標楷體" w:cs="新細明體" w:hint="eastAsia"/>
                <w:szCs w:val="24"/>
              </w:rPr>
              <w:t>本縣災害應變中心救災資源清冊每月均有統整清點，若遇有水災請求支援，可立即進行派遣。</w:t>
            </w:r>
          </w:p>
          <w:p w:rsidR="00DD3D1D" w:rsidRPr="00E53E0A" w:rsidRDefault="00DD3D1D" w:rsidP="00DD3D1D">
            <w:pPr>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中市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A35608" w:rsidRDefault="00A35608" w:rsidP="00DD3D1D">
            <w:pPr>
              <w:ind w:left="2"/>
              <w:rPr>
                <w:rFonts w:ascii="標楷體" w:eastAsia="標楷體" w:hAnsi="標楷體" w:cs="新細明體" w:hint="eastAsia"/>
                <w:szCs w:val="24"/>
              </w:rPr>
            </w:pPr>
            <w:r w:rsidRPr="00500199">
              <w:rPr>
                <w:rFonts w:ascii="標楷體" w:eastAsia="標楷體" w:hAnsi="標楷體" w:cs="新細明體" w:hint="eastAsia"/>
                <w:szCs w:val="24"/>
              </w:rPr>
              <w:t>辦理水患自主防災社區新增暨維運計畫，已於107年度新增6處社區，本市於易淹水地區建置共計67處自主防災社區，經濟部水利署舉辦「107年度經濟部水利署水患自主防災社區」評鑑，本市共計11處獲獎，本府持續進行防災作為解說與經驗交流，共同相互學習，進一步發揮在地防汛能量，建構安心、安穩、安全的社區環境。</w:t>
            </w:r>
          </w:p>
          <w:p w:rsidR="00A73D3D" w:rsidRPr="00E53E0A" w:rsidRDefault="00A73D3D" w:rsidP="00DD3D1D">
            <w:pPr>
              <w:ind w:left="2"/>
              <w:rPr>
                <w:rFonts w:ascii="標楷體" w:eastAsia="標楷體" w:cs="標楷體"/>
                <w:szCs w:val="24"/>
                <w:lang w:val="zh-TW"/>
              </w:rPr>
            </w:pPr>
            <w:r w:rsidRPr="00E53E0A">
              <w:rPr>
                <w:rFonts w:ascii="標楷體" w:eastAsia="標楷體" w:hAnsi="標楷體" w:cs="新細明體" w:hint="eastAsia"/>
                <w:b/>
                <w:szCs w:val="24"/>
                <w:u w:val="single"/>
              </w:rPr>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w:t>
            </w:r>
          </w:p>
          <w:p w:rsidR="00A73D3D" w:rsidRPr="00E53E0A" w:rsidRDefault="00A73D3D" w:rsidP="00D14BF9">
            <w:pPr>
              <w:pStyle w:val="a9"/>
              <w:numPr>
                <w:ilvl w:val="0"/>
                <w:numId w:val="60"/>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依臺北市災害防救深耕計畫持續辦理自主防災社區相關業務，培養社區災害防救自助互助的能力，增進民間救災人力之運作，建立民間及企業參與水利防災機制，俾利公私協力合作促進防救災工作；另於107年開始推動災害防救深耕第3期計畫，第3期計畫著重於提升全民風險（防災）意識，強化各地區災害韌性，重點工作亦包含整合民間團體與邀集企業參與防災工作、向民眾推廣防災工作、推動社區防災，將自助、互助、公助的能量導引至地方政府，以彌補公部門人力和資源的不足。</w:t>
            </w:r>
          </w:p>
          <w:p w:rsidR="00A73D3D" w:rsidRPr="00E53E0A" w:rsidRDefault="00A73D3D" w:rsidP="00D14BF9">
            <w:pPr>
              <w:pStyle w:val="a9"/>
              <w:numPr>
                <w:ilvl w:val="0"/>
                <w:numId w:val="60"/>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因近年極端氣候豪大雨災情，為降低本府公部門汛期間搶險工作負擔，並讓社區擁有自主防災之緊急應變能力，本府工務局水利工程處預計於108年推動「水災易積水區域住宅社區自主防災計畫委託評估規劃工作」，委託專業廠商辦理宣導及推廣社區及校園自主防災事項，以期達成居民自助互助能力，且每年均依經濟部水利署頒訂格式編製水災危險潛勢地區保全計畫，內容包括水災潛勢範圍圖、疏散撤離及收容安置計畫，送本府各防救災單位配合辦理，</w:t>
            </w:r>
            <w:r w:rsidR="00BB2986" w:rsidRPr="00E53E0A">
              <w:rPr>
                <w:rFonts w:ascii="標楷體" w:eastAsia="標楷體" w:hAnsi="標楷體" w:cs="新細明體" w:hint="eastAsia"/>
                <w:b/>
                <w:bCs/>
                <w:szCs w:val="24"/>
              </w:rPr>
              <w:t>108年度水災保全計畫預計於4月提送經濟部水利署備查。</w:t>
            </w:r>
            <w:r w:rsidRPr="00E53E0A">
              <w:rPr>
                <w:rFonts w:ascii="標楷體" w:eastAsia="標楷體" w:hAnsi="標楷體" w:cs="新細明體" w:hint="eastAsia"/>
                <w:kern w:val="0"/>
                <w:szCs w:val="24"/>
              </w:rPr>
              <w:t>。</w:t>
            </w:r>
          </w:p>
          <w:p w:rsidR="002C1581" w:rsidRPr="00E53E0A" w:rsidRDefault="002C1581" w:rsidP="002C1581">
            <w:pPr>
              <w:rPr>
                <w:rFonts w:ascii="標楷體" w:eastAsia="標楷體" w:cs="標楷體"/>
                <w:szCs w:val="24"/>
                <w:lang w:val="zh-TW"/>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p>
          <w:p w:rsidR="002C1581" w:rsidRPr="00E53E0A" w:rsidRDefault="002C1581" w:rsidP="00D14BF9">
            <w:pPr>
              <w:pStyle w:val="a9"/>
              <w:numPr>
                <w:ilvl w:val="0"/>
                <w:numId w:val="8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本縣既有13處水患自主防災社區，每年均自籌編列補助經費(每社區5萬元整，採申請制)，以維持各社區辦理維運工作，並配合水利署辦理社區培訓推廣事宜。</w:t>
            </w:r>
          </w:p>
          <w:p w:rsidR="002C1581" w:rsidRPr="00E53E0A" w:rsidRDefault="002C1581" w:rsidP="00D14BF9">
            <w:pPr>
              <w:pStyle w:val="a9"/>
              <w:numPr>
                <w:ilvl w:val="0"/>
                <w:numId w:val="88"/>
              </w:numPr>
              <w:ind w:leftChars="0"/>
              <w:rPr>
                <w:rFonts w:ascii="標楷體" w:eastAsia="標楷體" w:hAnsi="標楷體" w:cs="新細明體"/>
                <w:kern w:val="0"/>
                <w:szCs w:val="24"/>
              </w:rPr>
            </w:pPr>
            <w:r w:rsidRPr="00E53E0A">
              <w:rPr>
                <w:rFonts w:ascii="標楷體" w:eastAsia="標楷體" w:hAnsi="標楷體" w:cs="新細明體" w:hint="eastAsia"/>
                <w:kern w:val="0"/>
                <w:szCs w:val="24"/>
              </w:rPr>
              <w:t>協調各社區內企業參與防災工作。</w:t>
            </w:r>
          </w:p>
          <w:p w:rsidR="00663C13" w:rsidRPr="00E53E0A" w:rsidRDefault="00663C13" w:rsidP="0023237F">
            <w:pPr>
              <w:ind w:left="255" w:hangingChars="106" w:hanging="255"/>
              <w:rPr>
                <w:rFonts w:ascii="標楷體" w:eastAsia="標楷體" w:hAnsi="標楷體" w:cs="新細明體"/>
                <w:b/>
                <w:szCs w:val="24"/>
              </w:rPr>
            </w:pPr>
            <w:r w:rsidRPr="00E53E0A">
              <w:rPr>
                <w:rFonts w:ascii="標楷體" w:eastAsia="標楷體" w:cs="標楷體" w:hint="eastAsia"/>
                <w:b/>
                <w:szCs w:val="24"/>
                <w:u w:val="single"/>
                <w:lang w:val="zh-TW"/>
              </w:rPr>
              <w:t>苗栗縣政府</w:t>
            </w:r>
            <w:r w:rsidRPr="00E53E0A">
              <w:rPr>
                <w:rFonts w:ascii="標楷體" w:eastAsia="標楷體" w:cs="標楷體" w:hint="eastAsia"/>
                <w:szCs w:val="24"/>
                <w:lang w:val="zh-TW"/>
              </w:rPr>
              <w:t>:</w:t>
            </w:r>
          </w:p>
          <w:p w:rsidR="00663C13" w:rsidRPr="00E53E0A" w:rsidRDefault="00663C13" w:rsidP="00663C13">
            <w:pPr>
              <w:ind w:left="254" w:hangingChars="106" w:hanging="254"/>
              <w:rPr>
                <w:rFonts w:ascii="標楷體" w:eastAsia="標楷體" w:hAnsi="標楷體" w:cs="新細明體"/>
                <w:szCs w:val="24"/>
              </w:rPr>
            </w:pPr>
            <w:r w:rsidRPr="00E53E0A">
              <w:rPr>
                <w:rFonts w:ascii="標楷體" w:eastAsia="標楷體" w:hAnsi="標楷體" w:cs="新細明體" w:hint="eastAsia"/>
                <w:szCs w:val="24"/>
              </w:rPr>
              <w:t>已辦理107年度苗栗縣防汛相關計畫及河川宣導委託專業服務案</w:t>
            </w:r>
          </w:p>
          <w:p w:rsidR="00A87F1E" w:rsidRPr="00E53E0A" w:rsidRDefault="00CF619F" w:rsidP="00A87F1E">
            <w:pPr>
              <w:rPr>
                <w:rFonts w:ascii="標楷體" w:eastAsia="標楷體" w:cs="標楷體"/>
                <w:szCs w:val="24"/>
                <w:lang w:val="zh-TW"/>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p>
          <w:p w:rsidR="00A87F1E" w:rsidRPr="00E53E0A" w:rsidRDefault="00A87F1E" w:rsidP="00A87F1E">
            <w:pPr>
              <w:rPr>
                <w:rFonts w:ascii="標楷體" w:eastAsia="標楷體" w:hAnsi="標楷體" w:cs="新細明體"/>
                <w:szCs w:val="24"/>
              </w:rPr>
            </w:pPr>
            <w:r w:rsidRPr="00E53E0A">
              <w:rPr>
                <w:rFonts w:ascii="標楷體" w:eastAsia="標楷體" w:hAnsi="標楷體" w:cs="新細明體" w:hint="eastAsia"/>
                <w:szCs w:val="24"/>
              </w:rPr>
              <w:t xml:space="preserve">本府截至今(108)年度已推動共計40處水患自主防災社區，其中38處既有社區已執行多年，在防災頹行成果中相當豐碩。 </w:t>
            </w:r>
          </w:p>
          <w:p w:rsidR="00CF619F" w:rsidRPr="00E53E0A" w:rsidRDefault="00A87F1E" w:rsidP="00A87F1E">
            <w:pPr>
              <w:ind w:left="2"/>
              <w:rPr>
                <w:rFonts w:ascii="標楷體" w:eastAsia="標楷體" w:hAnsi="標楷體" w:cs="新細明體"/>
                <w:szCs w:val="24"/>
              </w:rPr>
            </w:pPr>
            <w:r w:rsidRPr="00E53E0A">
              <w:rPr>
                <w:rFonts w:ascii="標楷體" w:eastAsia="標楷體" w:hAnsi="標楷體" w:cs="新細明體" w:hint="eastAsia"/>
                <w:szCs w:val="24"/>
              </w:rPr>
              <w:t>高雄市政府水利局及社區積極溝通協商，將防災社區結合當地風俗民情、人文產業、企業媒合及觀光發展等資源，提出社區優勢、特色、輔導強化重點、創新作為執行策略及相關社區資源(包含企業、長期照護中心、學校及法人團體等)整合</w:t>
            </w:r>
            <w:r w:rsidRPr="00E53E0A">
              <w:rPr>
                <w:rFonts w:ascii="標楷體" w:eastAsia="標楷體" w:hAnsi="標楷體" w:cs="新細明體" w:hint="eastAsia"/>
                <w:szCs w:val="24"/>
              </w:rPr>
              <w:lastRenderedPageBreak/>
              <w:t>策略，達到永續發展的目標。</w:t>
            </w:r>
          </w:p>
          <w:p w:rsidR="00CF619F" w:rsidRPr="00E53E0A" w:rsidRDefault="003D14FA" w:rsidP="003D14FA">
            <w:pPr>
              <w:ind w:left="1"/>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目前本府已成立6個水患自主防災社區，並鼓勵在地企業能參與社區之運作。</w:t>
            </w:r>
          </w:p>
          <w:p w:rsidR="00CF619F" w:rsidRPr="00E53E0A" w:rsidRDefault="007A2E4C" w:rsidP="00CF619F">
            <w:pPr>
              <w:ind w:left="255" w:hangingChars="106" w:hanging="255"/>
              <w:rPr>
                <w:rFonts w:ascii="標楷體" w:eastAsia="標楷體" w:hAnsi="標楷體" w:cs="新細明體"/>
                <w:b/>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hAnsi="標楷體" w:cs="新細明體" w:hint="eastAsia"/>
                <w:szCs w:val="24"/>
              </w:rPr>
              <w:t>調查整合公私部門資源，達守望相助功能</w:t>
            </w:r>
          </w:p>
          <w:p w:rsidR="002823CB" w:rsidRDefault="00D97DA1" w:rsidP="00D97DA1">
            <w:pPr>
              <w:ind w:left="1"/>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D97DA1" w:rsidRPr="00E53E0A" w:rsidRDefault="00D97DA1" w:rsidP="00D97DA1">
            <w:pPr>
              <w:ind w:left="1"/>
              <w:rPr>
                <w:rFonts w:ascii="標楷體" w:eastAsia="標楷體" w:hAnsi="標楷體" w:cs="新細明體"/>
                <w:szCs w:val="24"/>
              </w:rPr>
            </w:pPr>
            <w:r w:rsidRPr="00E53E0A">
              <w:rPr>
                <w:rFonts w:ascii="標楷體" w:eastAsia="標楷體" w:hAnsi="標楷體" w:cs="新細明體" w:hint="eastAsia"/>
                <w:szCs w:val="24"/>
              </w:rPr>
              <w:t>本府運用同流域共同防災的觀念，規劃自主防災社區進行防災編組演練，已輔導29個防災社區，並以市長頒發獎狀為誘因，導入27間企業與社區簽訂合作備忘錄，並創新以水情看桃園APP疏散避難路線，社區也於汛期自主清理水溝，讓民眾自主達到防災效益。</w:t>
            </w:r>
          </w:p>
          <w:p w:rsidR="003C530C" w:rsidRDefault="00F96CAD" w:rsidP="00D97DA1">
            <w:pPr>
              <w:ind w:left="1"/>
              <w:rPr>
                <w:rFonts w:ascii="標楷體" w:eastAsia="標楷體" w:hAnsi="標楷體" w:cs="新細明體"/>
                <w:szCs w:val="24"/>
              </w:rPr>
            </w:pPr>
            <w:r w:rsidRPr="003C530C">
              <w:rPr>
                <w:rFonts w:ascii="標楷體" w:eastAsia="標楷體" w:hAnsi="標楷體" w:cs="新細明體" w:hint="eastAsia"/>
                <w:b/>
                <w:szCs w:val="24"/>
                <w:u w:val="single"/>
              </w:rPr>
              <w:t>臺東縣政府</w:t>
            </w:r>
            <w:r w:rsidRPr="00E53E0A">
              <w:rPr>
                <w:rFonts w:ascii="標楷體" w:eastAsia="標楷體" w:hAnsi="標楷體" w:cs="新細明體" w:hint="eastAsia"/>
                <w:szCs w:val="24"/>
              </w:rPr>
              <w:t>：</w:t>
            </w:r>
          </w:p>
          <w:p w:rsidR="00F96CAD" w:rsidRDefault="00F96CAD" w:rsidP="00D97DA1">
            <w:pPr>
              <w:ind w:left="1"/>
              <w:rPr>
                <w:rFonts w:ascii="標楷體" w:eastAsia="標楷體" w:hAnsi="標楷體" w:cs="新細明體"/>
                <w:szCs w:val="24"/>
              </w:rPr>
            </w:pPr>
            <w:r w:rsidRPr="00E53E0A">
              <w:rPr>
                <w:rFonts w:ascii="標楷體" w:eastAsia="標楷體" w:hAnsi="標楷體" w:cs="新細明體" w:hint="eastAsia"/>
                <w:szCs w:val="24"/>
              </w:rPr>
              <w:t>本縣已成立14處水患自主防災社區，每年編列自籌款辦理既有社區維運，每年辦理幹部組織教育訓練、社區防災演練等相關防汛課程，讓社區面對颱風、豪雨等複合型災害來臨時能自主啟動應變作為，減低災情發生。</w:t>
            </w:r>
          </w:p>
          <w:p w:rsidR="003C530C" w:rsidRDefault="003C530C" w:rsidP="00D97DA1">
            <w:pPr>
              <w:ind w:left="1"/>
              <w:rPr>
                <w:rFonts w:ascii="標楷體" w:eastAsia="標楷體" w:cs="標楷體"/>
                <w:szCs w:val="24"/>
                <w:lang w:val="zh-TW"/>
              </w:rPr>
            </w:pPr>
            <w:r>
              <w:rPr>
                <w:rFonts w:ascii="標楷體" w:eastAsia="標楷體" w:cs="標楷體" w:hint="eastAsia"/>
                <w:b/>
                <w:szCs w:val="24"/>
                <w:u w:val="single"/>
              </w:rPr>
              <w:t>屏東縣</w:t>
            </w:r>
            <w:r w:rsidRPr="003909A3">
              <w:rPr>
                <w:rFonts w:ascii="標楷體" w:eastAsia="標楷體" w:cs="標楷體" w:hint="eastAsia"/>
                <w:b/>
                <w:szCs w:val="24"/>
                <w:u w:val="single"/>
                <w:lang w:val="zh-TW"/>
              </w:rPr>
              <w:t>政府</w:t>
            </w:r>
            <w:r w:rsidRPr="00043506">
              <w:rPr>
                <w:rFonts w:ascii="標楷體" w:eastAsia="標楷體" w:cs="標楷體" w:hint="eastAsia"/>
                <w:szCs w:val="24"/>
                <w:lang w:val="zh-TW"/>
              </w:rPr>
              <w:t>:</w:t>
            </w:r>
          </w:p>
          <w:p w:rsidR="003C530C" w:rsidRPr="00E53E0A" w:rsidRDefault="007870F5" w:rsidP="00D97DA1">
            <w:pPr>
              <w:ind w:left="1"/>
              <w:rPr>
                <w:rFonts w:ascii="標楷體" w:eastAsia="標楷體" w:cs="標楷體"/>
                <w:szCs w:val="24"/>
                <w:lang w:val="zh-TW"/>
              </w:rPr>
            </w:pPr>
            <w:r w:rsidRPr="00AB3CB6">
              <w:rPr>
                <w:rFonts w:ascii="標楷體" w:eastAsia="標楷體" w:hAnsi="標楷體" w:cs="新細明體" w:hint="eastAsia"/>
                <w:kern w:val="0"/>
                <w:szCs w:val="24"/>
              </w:rPr>
              <w:t>現有以成立水患自主防災社區，爭取經費續辦理自主防災社區演練等工作，以維持各社區辦理維運工作，並配合水利署辦理社區培訓推廣事宜。</w:t>
            </w:r>
          </w:p>
          <w:p w:rsidR="00654589" w:rsidRPr="00E53E0A" w:rsidRDefault="00654589" w:rsidP="00D97DA1">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協辦</w:t>
            </w:r>
          </w:p>
          <w:p w:rsidR="00604D9F" w:rsidRPr="00E53E0A" w:rsidRDefault="00604D9F" w:rsidP="003457F7">
            <w:pPr>
              <w:ind w:left="1"/>
              <w:rPr>
                <w:rFonts w:ascii="標楷體" w:eastAsia="標楷體" w:hAnsi="標楷體" w:cs="新細明體"/>
                <w:szCs w:val="24"/>
              </w:rPr>
            </w:pPr>
            <w:r w:rsidRPr="00E53E0A">
              <w:rPr>
                <w:rFonts w:ascii="標楷體" w:eastAsia="標楷體" w:cs="標楷體" w:hint="eastAsia"/>
                <w:b/>
                <w:szCs w:val="24"/>
                <w:u w:val="single"/>
                <w:lang w:val="zh-TW"/>
              </w:rPr>
              <w:t>工業局</w:t>
            </w:r>
            <w:r w:rsidRPr="00E53E0A">
              <w:rPr>
                <w:rFonts w:ascii="標楷體" w:eastAsia="標楷體" w:cs="標楷體" w:hint="eastAsia"/>
                <w:szCs w:val="24"/>
                <w:lang w:val="zh-TW"/>
              </w:rPr>
              <w:t>:</w:t>
            </w:r>
            <w:r w:rsidRPr="00E53E0A">
              <w:rPr>
                <w:rFonts w:ascii="標楷體" w:eastAsia="標楷體" w:hAnsi="標楷體" w:cs="新細明體" w:hint="eastAsia"/>
                <w:szCs w:val="24"/>
              </w:rPr>
              <w:t>視業務配合辦理。</w:t>
            </w:r>
          </w:p>
          <w:p w:rsidR="00A13DD1" w:rsidRPr="00E53E0A" w:rsidRDefault="00A13DD1" w:rsidP="003457F7">
            <w:pPr>
              <w:ind w:left="1"/>
              <w:rPr>
                <w:rFonts w:ascii="標楷體" w:eastAsia="標楷體" w:hAnsi="標楷體"/>
              </w:rPr>
            </w:pPr>
            <w:r w:rsidRPr="00E53E0A">
              <w:rPr>
                <w:rFonts w:ascii="標楷體" w:eastAsia="標楷體" w:cs="標楷體" w:hint="eastAsia"/>
                <w:b/>
                <w:szCs w:val="24"/>
                <w:u w:val="single"/>
                <w:lang w:val="zh-TW"/>
              </w:rPr>
              <w:t>國營會</w:t>
            </w:r>
            <w:r w:rsidRPr="00E53E0A">
              <w:rPr>
                <w:rFonts w:ascii="標楷體" w:eastAsia="標楷體" w:cs="標楷體" w:hint="eastAsia"/>
                <w:szCs w:val="24"/>
                <w:lang w:val="zh-TW"/>
              </w:rPr>
              <w:t>:</w:t>
            </w:r>
            <w:r w:rsidRPr="00E53E0A">
              <w:rPr>
                <w:rFonts w:ascii="標楷體" w:eastAsia="標楷體" w:hAnsi="標楷體" w:hint="eastAsia"/>
              </w:rPr>
              <w:t>本會無意見</w:t>
            </w:r>
          </w:p>
          <w:p w:rsidR="00052CC9" w:rsidRPr="00E53E0A" w:rsidRDefault="00052CC9" w:rsidP="00052CC9">
            <w:pPr>
              <w:ind w:left="1"/>
              <w:rPr>
                <w:rFonts w:ascii="標楷體" w:eastAsia="標楷體" w:cs="標楷體"/>
                <w:szCs w:val="24"/>
                <w:lang w:val="zh-TW"/>
              </w:rPr>
            </w:pPr>
            <w:r w:rsidRPr="00E53E0A">
              <w:rPr>
                <w:rFonts w:ascii="標楷體" w:eastAsia="標楷體" w:cs="標楷體" w:hint="eastAsia"/>
                <w:b/>
                <w:szCs w:val="24"/>
                <w:u w:val="single"/>
                <w:lang w:val="zh-TW"/>
              </w:rPr>
              <w:t>台水公司</w:t>
            </w:r>
            <w:r w:rsidRPr="00E53E0A">
              <w:rPr>
                <w:rFonts w:ascii="標楷體" w:eastAsia="標楷體" w:cs="標楷體" w:hint="eastAsia"/>
                <w:szCs w:val="24"/>
                <w:lang w:val="zh-TW"/>
              </w:rPr>
              <w:t>:目前尚無本公司需辦理之事項。</w:t>
            </w:r>
          </w:p>
          <w:p w:rsidR="002823CB" w:rsidRDefault="003457F7" w:rsidP="003457F7">
            <w:pPr>
              <w:ind w:left="1"/>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3457F7" w:rsidRPr="00E53E0A" w:rsidRDefault="003457F7" w:rsidP="003457F7">
            <w:pPr>
              <w:ind w:left="1"/>
              <w:rPr>
                <w:rFonts w:ascii="標楷體" w:eastAsia="標楷體" w:hAnsi="標楷體" w:cs="新細明體"/>
                <w:szCs w:val="24"/>
              </w:rPr>
            </w:pPr>
            <w:r w:rsidRPr="00E53E0A">
              <w:rPr>
                <w:rFonts w:ascii="標楷體" w:eastAsia="標楷體" w:hAnsi="標楷體" w:cs="新細明體" w:hint="eastAsia"/>
                <w:szCs w:val="24"/>
              </w:rPr>
              <w:t>水土保持局為強化村（里）及鄉（鎮、巿、區）公所耐災能力，並朝自主防災社區永續經營目標邁進，自107年起推動「水土保持局自主防災社區2.0計畫」，有別於以往自主防災社區推動方式，本於全民參與、由下而上、因地制宜之精神，引導民眾參與地方自主防災議題討論及自主防災演練，以強化民眾自主防災能力，健全地方自主防災組織，107年全台共計辦理兵棋推演194場，實作演練30場，自主防災裝備及設備強化19處。</w:t>
            </w:r>
          </w:p>
          <w:p w:rsidR="002823CB" w:rsidRDefault="00013C78" w:rsidP="003457F7">
            <w:pPr>
              <w:ind w:left="1"/>
              <w:rPr>
                <w:rFonts w:ascii="Times New Roman" w:eastAsia="標楷體" w:hAnsi="Times New Roman"/>
                <w:szCs w:val="24"/>
              </w:rPr>
            </w:pPr>
            <w:r w:rsidRPr="00E53E0A">
              <w:rPr>
                <w:rFonts w:ascii="Times New Roman" w:eastAsia="標楷體" w:hAnsi="Times New Roman" w:hint="eastAsia"/>
                <w:b/>
                <w:szCs w:val="24"/>
                <w:u w:val="single"/>
              </w:rPr>
              <w:t>林務局</w:t>
            </w:r>
            <w:r w:rsidRPr="00E53E0A">
              <w:rPr>
                <w:rFonts w:ascii="Times New Roman" w:eastAsia="標楷體" w:hAnsi="Times New Roman"/>
                <w:szCs w:val="24"/>
              </w:rPr>
              <w:t>：</w:t>
            </w:r>
          </w:p>
          <w:p w:rsidR="00013C78" w:rsidRPr="00E53E0A" w:rsidRDefault="00E338CC" w:rsidP="003457F7">
            <w:pPr>
              <w:ind w:left="1"/>
              <w:rPr>
                <w:rFonts w:ascii="標楷體" w:eastAsia="標楷體" w:hAnsi="標楷體" w:cs="新細明體"/>
                <w:szCs w:val="24"/>
              </w:rPr>
            </w:pPr>
            <w:r w:rsidRPr="00E53E0A">
              <w:rPr>
                <w:rFonts w:ascii="標楷體" w:eastAsia="標楷體" w:hAnsi="標楷體" w:cs="新細明體" w:hint="eastAsia"/>
                <w:szCs w:val="24"/>
              </w:rPr>
              <w:t>林務局配合前瞻基礎建設計畫-水與發展-加強水庫集水區保育治理計畫第1期(106-107年)計畫辦理國有林集水區治理90件工程，已控制土砂量368.91萬立方公尺，崩塌地整治187.89公頃。</w:t>
            </w:r>
          </w:p>
          <w:p w:rsidR="002823CB" w:rsidRDefault="00CC7C22" w:rsidP="00CC7C22">
            <w:pPr>
              <w:ind w:left="1"/>
              <w:rPr>
                <w:rFonts w:ascii="標楷體" w:eastAsia="標楷體" w:hAnsi="標楷體" w:cs="新細明體"/>
                <w:szCs w:val="24"/>
              </w:rPr>
            </w:pPr>
            <w:r w:rsidRPr="00E53E0A">
              <w:rPr>
                <w:rFonts w:ascii="標楷體" w:eastAsia="標楷體" w:hAnsi="標楷體" w:cs="新細明體" w:hint="eastAsia"/>
                <w:b/>
                <w:szCs w:val="24"/>
                <w:u w:val="single"/>
              </w:rPr>
              <w:t>石門農田水利會</w:t>
            </w:r>
            <w:r w:rsidRPr="00E53E0A">
              <w:rPr>
                <w:rFonts w:ascii="標楷體" w:eastAsia="標楷體" w:hAnsi="標楷體" w:cs="新細明體" w:hint="eastAsia"/>
                <w:szCs w:val="24"/>
              </w:rPr>
              <w:t>:</w:t>
            </w:r>
          </w:p>
          <w:p w:rsidR="00CC7C22" w:rsidRPr="00E53E0A" w:rsidRDefault="00CC7C22" w:rsidP="00CC7C22">
            <w:pPr>
              <w:ind w:left="1"/>
              <w:rPr>
                <w:rFonts w:ascii="標楷體" w:eastAsia="標楷體" w:hAnsi="標楷體" w:cs="新細明體"/>
                <w:b/>
                <w:szCs w:val="24"/>
                <w:u w:val="single"/>
              </w:rPr>
            </w:pPr>
            <w:r w:rsidRPr="00E53E0A">
              <w:rPr>
                <w:rFonts w:ascii="標楷體" w:eastAsia="標楷體" w:hAnsi="標楷體" w:cs="新細明體" w:hint="eastAsia"/>
                <w:szCs w:val="24"/>
              </w:rPr>
              <w:t>本會與水庫管理機關於汛期或豪雨、颱風期間，協調供輸用水之調節，並透過管理人員管控渠道閘門啟閉，提昇防災之能力。</w:t>
            </w:r>
          </w:p>
          <w:p w:rsidR="002823CB" w:rsidRDefault="00654589" w:rsidP="0023237F">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新竹農田水利會</w:t>
            </w:r>
            <w:r w:rsidRPr="00E53E0A">
              <w:rPr>
                <w:rFonts w:ascii="標楷體" w:eastAsia="標楷體" w:hAnsi="標楷體" w:cs="新細明體" w:hint="eastAsia"/>
                <w:szCs w:val="24"/>
              </w:rPr>
              <w:t>:</w:t>
            </w:r>
          </w:p>
          <w:p w:rsidR="00654589" w:rsidRPr="00E53E0A" w:rsidRDefault="00654589" w:rsidP="002823CB">
            <w:pPr>
              <w:ind w:left="254" w:hangingChars="106" w:hanging="254"/>
              <w:rPr>
                <w:rFonts w:ascii="標楷體" w:eastAsia="標楷體" w:hAnsi="標楷體" w:cs="新細明體"/>
                <w:szCs w:val="24"/>
              </w:rPr>
            </w:pPr>
            <w:r w:rsidRPr="00E53E0A">
              <w:rPr>
                <w:rFonts w:ascii="標楷體" w:eastAsia="標楷體" w:hAnsi="標楷體" w:cs="新細明體" w:hint="eastAsia"/>
                <w:szCs w:val="24"/>
              </w:rPr>
              <w:t>本會災搶係公開招標以開口契約方式執行。</w:t>
            </w:r>
          </w:p>
          <w:p w:rsidR="00654589" w:rsidRPr="00E53E0A" w:rsidRDefault="00654589" w:rsidP="00654589">
            <w:pPr>
              <w:rPr>
                <w:rFonts w:ascii="標楷體" w:eastAsia="標楷體" w:hAnsi="標楷體" w:cs="新細明體"/>
                <w:szCs w:val="24"/>
              </w:rPr>
            </w:pPr>
            <w:r w:rsidRPr="002823CB">
              <w:rPr>
                <w:rFonts w:ascii="標楷體" w:eastAsia="標楷體" w:hAnsi="標楷體" w:cs="新細明體" w:hint="eastAsia"/>
                <w:b/>
                <w:szCs w:val="24"/>
                <w:u w:val="single"/>
              </w:rPr>
              <w:lastRenderedPageBreak/>
              <w:t>七星農田水利會</w:t>
            </w:r>
            <w:r w:rsidRPr="00E53E0A">
              <w:rPr>
                <w:rFonts w:ascii="標楷體" w:eastAsia="標楷體" w:hAnsi="標楷體" w:cs="新細明體" w:hint="eastAsia"/>
                <w:szCs w:val="24"/>
              </w:rPr>
              <w:t>:將相關監測資訊放置於官網，供民眾及社區參與水利防災機制。</w:t>
            </w:r>
          </w:p>
          <w:p w:rsidR="002823CB" w:rsidRDefault="00F558FE" w:rsidP="00654589">
            <w:pPr>
              <w:rPr>
                <w:rFonts w:ascii="標楷體" w:eastAsia="標楷體" w:hAnsi="標楷體" w:cs="新細明體"/>
                <w:szCs w:val="24"/>
              </w:rPr>
            </w:pPr>
            <w:r w:rsidRPr="00E53E0A">
              <w:rPr>
                <w:rFonts w:ascii="標楷體" w:eastAsia="標楷體" w:hAnsi="標楷體" w:cs="新細明體" w:hint="eastAsia"/>
                <w:b/>
                <w:szCs w:val="24"/>
                <w:u w:val="single"/>
              </w:rPr>
              <w:t>台中農田水利會</w:t>
            </w:r>
            <w:r w:rsidRPr="00E53E0A">
              <w:rPr>
                <w:rFonts w:ascii="標楷體" w:eastAsia="標楷體" w:hAnsi="標楷體" w:cs="新細明體" w:hint="eastAsia"/>
                <w:szCs w:val="24"/>
              </w:rPr>
              <w:t>:</w:t>
            </w:r>
          </w:p>
          <w:p w:rsidR="00F558FE" w:rsidRPr="00E53E0A" w:rsidRDefault="00F558FE" w:rsidP="00654589">
            <w:pPr>
              <w:rPr>
                <w:rFonts w:ascii="標楷體" w:eastAsia="標楷體" w:hAnsi="標楷體" w:cs="新細明體"/>
                <w:szCs w:val="24"/>
              </w:rPr>
            </w:pPr>
            <w:r w:rsidRPr="00E53E0A">
              <w:rPr>
                <w:rFonts w:ascii="標楷體" w:eastAsia="標楷體" w:hAnsi="標楷體" w:cs="新細明體" w:hint="eastAsia"/>
                <w:szCs w:val="24"/>
              </w:rPr>
              <w:t>臺中農田水利會轄區防汛水門計</w:t>
            </w:r>
            <w:r w:rsidRPr="00E53E0A">
              <w:rPr>
                <w:rFonts w:ascii="標楷體" w:eastAsia="標楷體" w:hAnsi="標楷體" w:cs="新細明體"/>
                <w:szCs w:val="24"/>
              </w:rPr>
              <w:t>330</w:t>
            </w:r>
            <w:r w:rsidRPr="00E53E0A">
              <w:rPr>
                <w:rFonts w:ascii="標楷體" w:eastAsia="標楷體" w:hAnsi="標楷體" w:cs="新細明體" w:hint="eastAsia"/>
                <w:szCs w:val="24"/>
              </w:rPr>
              <w:t>座，為能在颱風、豪雨期間能即時完成啟閉，現行多數以補貼工資方式僱用水門看守工協助操作，以強化多功能防災能力。</w:t>
            </w:r>
          </w:p>
          <w:p w:rsidR="002823CB" w:rsidRDefault="00126A40" w:rsidP="00126A40">
            <w:pPr>
              <w:ind w:left="1"/>
              <w:rPr>
                <w:rFonts w:ascii="標楷體" w:eastAsia="標楷體" w:hAnsi="標楷體" w:cs="新細明體"/>
                <w:szCs w:val="24"/>
              </w:rPr>
            </w:pPr>
            <w:r w:rsidRPr="00E53E0A">
              <w:rPr>
                <w:rFonts w:ascii="標楷體" w:eastAsia="標楷體" w:hAnsi="標楷體" w:cs="新細明體" w:hint="eastAsia"/>
                <w:b/>
                <w:szCs w:val="24"/>
                <w:u w:val="single"/>
              </w:rPr>
              <w:t>瑠公農田水利會</w:t>
            </w:r>
            <w:r w:rsidRPr="00E53E0A">
              <w:rPr>
                <w:rFonts w:ascii="標楷體" w:eastAsia="標楷體" w:hAnsi="標楷體" w:cs="新細明體" w:hint="eastAsia"/>
                <w:szCs w:val="24"/>
              </w:rPr>
              <w:t>:</w:t>
            </w:r>
          </w:p>
          <w:p w:rsidR="00126A40" w:rsidRPr="00E53E0A" w:rsidRDefault="00126A40" w:rsidP="00126A40">
            <w:pPr>
              <w:ind w:left="1"/>
              <w:rPr>
                <w:rFonts w:ascii="標楷體" w:eastAsia="標楷體" w:hAnsi="標楷體" w:cs="新細明體"/>
                <w:szCs w:val="24"/>
              </w:rPr>
            </w:pPr>
            <w:r w:rsidRPr="00E53E0A">
              <w:rPr>
                <w:rFonts w:ascii="標楷體" w:eastAsia="標楷體" w:hAnsi="標楷體" w:cs="新細明體" w:hint="eastAsia"/>
                <w:szCs w:val="24"/>
              </w:rPr>
              <w:t>本會管理6座抽水站，能在颱風、豪雨期間即時開啟降低內水，必要時僱用看守工協助防災作業，以強化多功能防災能力。</w:t>
            </w:r>
          </w:p>
          <w:p w:rsidR="002823CB" w:rsidRDefault="00075700" w:rsidP="00654589">
            <w:pPr>
              <w:rPr>
                <w:rFonts w:ascii="標楷體" w:eastAsia="標楷體" w:hAnsi="標楷體" w:cs="新細明體"/>
                <w:szCs w:val="24"/>
              </w:rPr>
            </w:pPr>
            <w:r w:rsidRPr="00E53E0A">
              <w:rPr>
                <w:rFonts w:ascii="標楷體" w:eastAsia="標楷體" w:hAnsi="標楷體" w:cs="新細明體" w:hint="eastAsia"/>
                <w:b/>
                <w:szCs w:val="24"/>
                <w:u w:val="single"/>
              </w:rPr>
              <w:t>高雄農田水利會</w:t>
            </w:r>
            <w:r w:rsidRPr="00E53E0A">
              <w:rPr>
                <w:rFonts w:ascii="標楷體" w:eastAsia="標楷體" w:hAnsi="標楷體" w:cs="新細明體" w:hint="eastAsia"/>
                <w:szCs w:val="24"/>
              </w:rPr>
              <w:t>:</w:t>
            </w:r>
          </w:p>
          <w:p w:rsidR="00126A40" w:rsidRPr="00E53E0A" w:rsidRDefault="00075700" w:rsidP="00654589">
            <w:pPr>
              <w:rPr>
                <w:rFonts w:ascii="標楷體" w:eastAsia="標楷體" w:hAnsi="標楷體" w:cs="新細明體"/>
                <w:szCs w:val="24"/>
              </w:rPr>
            </w:pPr>
            <w:r w:rsidRPr="00E53E0A">
              <w:rPr>
                <w:rFonts w:ascii="標楷體" w:eastAsia="標楷體" w:hAnsi="標楷體" w:cs="新細明體" w:hint="eastAsia"/>
                <w:szCs w:val="24"/>
              </w:rPr>
              <w:t>本會汛期、豪雨或颱風期間，並透過掌水工及區域管理人員管控渠道閘門啟閉，提昇防災之能力。</w:t>
            </w:r>
          </w:p>
          <w:p w:rsidR="002823CB" w:rsidRDefault="008C6671" w:rsidP="008C6671">
            <w:pPr>
              <w:rPr>
                <w:rFonts w:ascii="標楷體" w:eastAsia="標楷體" w:hAnsi="標楷體" w:cs="新細明體"/>
                <w:szCs w:val="24"/>
              </w:rPr>
            </w:pPr>
            <w:r w:rsidRPr="00E53E0A">
              <w:rPr>
                <w:rFonts w:ascii="標楷體" w:eastAsia="標楷體" w:hAnsi="標楷體" w:cs="新細明體" w:hint="eastAsia"/>
                <w:b/>
                <w:szCs w:val="24"/>
                <w:u w:val="single"/>
              </w:rPr>
              <w:t>彰化縣政府</w:t>
            </w:r>
            <w:r w:rsidRPr="00E53E0A">
              <w:rPr>
                <w:rFonts w:ascii="標楷體" w:eastAsia="標楷體" w:hAnsi="標楷體" w:cs="新細明體" w:hint="eastAsia"/>
                <w:szCs w:val="24"/>
              </w:rPr>
              <w:t>：</w:t>
            </w:r>
          </w:p>
          <w:p w:rsidR="008C6671" w:rsidRPr="00E53E0A" w:rsidRDefault="008C6671" w:rsidP="008C6671">
            <w:pPr>
              <w:rPr>
                <w:rFonts w:ascii="標楷體" w:eastAsia="標楷體" w:hAnsi="標楷體" w:cs="新細明體"/>
                <w:szCs w:val="24"/>
              </w:rPr>
            </w:pPr>
            <w:r w:rsidRPr="00E53E0A">
              <w:rPr>
                <w:rFonts w:ascii="標楷體" w:eastAsia="標楷體" w:hAnsi="標楷體" w:cs="新細明體" w:hint="eastAsia"/>
                <w:szCs w:val="24"/>
              </w:rPr>
              <w:t>自主防災社區計畫為因應近年來由於氣候變遷等因素，短延時強降雨之降雨型態對各地均產生或大或小的淹水災情，若該地區地勢低漥或鄰近河海，更加劇了淹水可能性，因此為解決水患帶來的經濟及民眾財產與生命等損失，水利署逐年推動各項水患治理計畫及地層下陷區環境改善計畫等，且自主防災社區之推動已是國際間注重的非工程水患治理手段之一，故讓社區參與減災規劃和實施工作具有相當的重要性。</w:t>
            </w:r>
          </w:p>
          <w:p w:rsidR="008C6671" w:rsidRPr="00E53E0A" w:rsidRDefault="008C6671" w:rsidP="008C6671">
            <w:pPr>
              <w:rPr>
                <w:rFonts w:ascii="標楷體" w:eastAsia="標楷體" w:hAnsi="標楷體" w:cs="新細明體"/>
                <w:szCs w:val="24"/>
              </w:rPr>
            </w:pPr>
            <w:r w:rsidRPr="00E53E0A">
              <w:rPr>
                <w:rFonts w:ascii="標楷體" w:eastAsia="標楷體" w:hAnsi="標楷體" w:cs="新細明體" w:hint="eastAsia"/>
                <w:szCs w:val="24"/>
              </w:rPr>
              <w:t>參與計畫之社區已於民國100年由水利署推動大城鄉西港社區之示範社區、101~102年推動14處、105年推動2處及106年推動1處，社區包含大城鄉(上山、潭墘、尤仕、東城、西港)、芳苑鄉(三合、民生、興仁、新生、漢寶、新寶、永興、崙腳)、鹿港鎮(南勢、洋厝)、埔鹽鄉(埔南)社區、二林鎮(華崙、復豐)社區等，所辦理之水患自主防災社區因推廣及配合成效均屬良好，有鑑於推動社區自主防災工作有持續辦理之必要性，108年度除持續進行維護運轉外，目前正研擬短中長期計劃持續新增防災社區，提升居民水患自主防災意識。</w:t>
            </w:r>
          </w:p>
        </w:tc>
        <w:tc>
          <w:tcPr>
            <w:tcW w:w="3969" w:type="dxa"/>
            <w:vAlign w:val="center"/>
          </w:tcPr>
          <w:p w:rsidR="00DF66AC" w:rsidRPr="00E53E0A" w:rsidRDefault="00DF66AC" w:rsidP="003457F7">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lastRenderedPageBreak/>
              <w:t>主辦</w:t>
            </w:r>
          </w:p>
          <w:p w:rsidR="00DF66AC" w:rsidRPr="00E53E0A" w:rsidRDefault="00DF66AC" w:rsidP="003457F7">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金門縣政府</w:t>
            </w:r>
            <w:r w:rsidRPr="00E53E0A">
              <w:rPr>
                <w:rFonts w:ascii="標楷體" w:eastAsia="標楷體" w:hAnsi="標楷體" w:cs="新細明體" w:hint="eastAsia"/>
                <w:szCs w:val="24"/>
              </w:rPr>
              <w:t>:100%</w:t>
            </w:r>
          </w:p>
          <w:p w:rsidR="00A73D3D" w:rsidRPr="00E53E0A" w:rsidRDefault="00A73D3D" w:rsidP="00A73D3D">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lastRenderedPageBreak/>
              <w:t>臺</w:t>
            </w:r>
            <w:r w:rsidRPr="00E53E0A">
              <w:rPr>
                <w:rFonts w:ascii="標楷體" w:eastAsia="標楷體" w:cs="標楷體" w:hint="eastAsia"/>
                <w:b/>
                <w:szCs w:val="24"/>
                <w:u w:val="single"/>
                <w:lang w:val="zh-TW"/>
              </w:rPr>
              <w:t>北市</w:t>
            </w:r>
            <w:r w:rsidRPr="00E53E0A">
              <w:rPr>
                <w:rFonts w:ascii="標楷體" w:eastAsia="標楷體" w:hAnsi="標楷體" w:cs="新細明體" w:hint="eastAsia"/>
                <w:b/>
                <w:szCs w:val="24"/>
                <w:u w:val="single"/>
              </w:rPr>
              <w:t>政府</w:t>
            </w:r>
            <w:r w:rsidRPr="00E53E0A">
              <w:rPr>
                <w:rFonts w:ascii="標楷體" w:eastAsia="標楷體" w:cs="標楷體" w:hint="eastAsia"/>
                <w:szCs w:val="24"/>
                <w:lang w:val="zh-TW"/>
              </w:rPr>
              <w:t>:達成</w:t>
            </w:r>
          </w:p>
          <w:p w:rsidR="002C1581" w:rsidRPr="00E53E0A" w:rsidRDefault="002C1581" w:rsidP="002C1581">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花蓮縣政府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達成率50%</w:t>
            </w:r>
          </w:p>
          <w:p w:rsidR="00CF619F" w:rsidRPr="00E53E0A" w:rsidRDefault="00CF619F" w:rsidP="00CF619F">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高雄市政府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3D14FA" w:rsidRPr="00E53E0A" w:rsidRDefault="003D14FA" w:rsidP="003D14FA">
            <w:pPr>
              <w:ind w:left="255" w:hangingChars="106" w:hanging="255"/>
              <w:rPr>
                <w:rFonts w:ascii="標楷體" w:eastAsia="標楷體" w:hAnsi="標楷體" w:cs="新細明體"/>
                <w:szCs w:val="24"/>
              </w:rPr>
            </w:pPr>
            <w:r w:rsidRPr="00E53E0A">
              <w:rPr>
                <w:rFonts w:ascii="標楷體" w:eastAsia="標楷體" w:cs="標楷體" w:hint="eastAsia"/>
                <w:b/>
                <w:szCs w:val="24"/>
                <w:u w:val="single"/>
                <w:lang w:val="zh-TW"/>
              </w:rPr>
              <w:t>嘉義市政府</w:t>
            </w:r>
            <w:r w:rsidRPr="00E53E0A">
              <w:rPr>
                <w:rFonts w:ascii="標楷體" w:eastAsia="標楷體" w:cs="標楷體" w:hint="eastAsia"/>
                <w:szCs w:val="24"/>
                <w:lang w:val="zh-TW"/>
              </w:rPr>
              <w:t>:</w:t>
            </w:r>
            <w:r w:rsidRPr="00E53E0A">
              <w:rPr>
                <w:rFonts w:ascii="標楷體" w:eastAsia="標楷體" w:hAnsi="標楷體" w:cs="新細明體" w:hint="eastAsia"/>
                <w:szCs w:val="24"/>
              </w:rPr>
              <w:t>100%</w:t>
            </w:r>
          </w:p>
          <w:p w:rsidR="00CF619F" w:rsidRPr="00E53E0A" w:rsidRDefault="007A2E4C" w:rsidP="00DF66AC">
            <w:pPr>
              <w:ind w:left="255" w:hangingChars="106" w:hanging="255"/>
              <w:rPr>
                <w:rFonts w:ascii="標楷體" w:eastAsia="標楷體" w:hAnsi="標楷體" w:cs="新細明體"/>
                <w:b/>
                <w:szCs w:val="24"/>
              </w:rPr>
            </w:pPr>
            <w:r w:rsidRPr="00E53E0A">
              <w:rPr>
                <w:rFonts w:ascii="標楷體" w:eastAsia="標楷體" w:cs="標楷體" w:hint="eastAsia"/>
                <w:b/>
                <w:szCs w:val="24"/>
                <w:u w:val="single"/>
                <w:lang w:val="zh-TW"/>
              </w:rPr>
              <w:t>澎湖縣政府</w:t>
            </w:r>
            <w:r w:rsidRPr="00E53E0A">
              <w:rPr>
                <w:rFonts w:ascii="標楷體" w:eastAsia="標楷體" w:cs="標楷體" w:hint="eastAsia"/>
                <w:szCs w:val="24"/>
                <w:lang w:val="zh-TW"/>
              </w:rPr>
              <w:t>:</w:t>
            </w:r>
            <w:r w:rsidR="00993D91" w:rsidRPr="00E53E0A">
              <w:rPr>
                <w:rFonts w:ascii="標楷體" w:eastAsia="標楷體" w:cs="標楷體" w:hint="eastAsia"/>
                <w:szCs w:val="24"/>
                <w:lang w:val="zh-TW"/>
              </w:rPr>
              <w:t>75</w:t>
            </w:r>
            <w:r w:rsidRPr="00E53E0A">
              <w:rPr>
                <w:rFonts w:ascii="標楷體" w:eastAsia="標楷體" w:cs="標楷體" w:hint="eastAsia"/>
                <w:szCs w:val="24"/>
                <w:lang w:val="zh-TW"/>
              </w:rPr>
              <w:t>%</w:t>
            </w:r>
          </w:p>
          <w:p w:rsidR="00BC0A2F" w:rsidRDefault="00D97DA1" w:rsidP="00D97DA1">
            <w:pPr>
              <w:ind w:left="1"/>
              <w:rPr>
                <w:rFonts w:ascii="標楷體" w:eastAsia="標楷體" w:cs="標楷體"/>
                <w:szCs w:val="24"/>
                <w:lang w:val="zh-TW"/>
              </w:rPr>
            </w:pPr>
            <w:r w:rsidRPr="00E53E0A">
              <w:rPr>
                <w:rFonts w:ascii="標楷體" w:eastAsia="標楷體" w:cs="標楷體" w:hint="eastAsia"/>
                <w:b/>
                <w:szCs w:val="24"/>
                <w:u w:val="single"/>
                <w:lang w:val="zh-TW"/>
              </w:rPr>
              <w:t>桃園市政府</w:t>
            </w:r>
            <w:r w:rsidRPr="00E53E0A">
              <w:rPr>
                <w:rFonts w:ascii="標楷體" w:eastAsia="標楷體" w:cs="標楷體" w:hint="eastAsia"/>
                <w:szCs w:val="24"/>
                <w:lang w:val="zh-TW"/>
              </w:rPr>
              <w:t>:</w:t>
            </w:r>
          </w:p>
          <w:p w:rsidR="00CF619F" w:rsidRDefault="00D97DA1" w:rsidP="00D97DA1">
            <w:pPr>
              <w:ind w:left="1"/>
              <w:rPr>
                <w:rFonts w:ascii="標楷體" w:eastAsia="標楷體" w:hAnsi="標楷體" w:cs="新細明體" w:hint="eastAsia"/>
                <w:szCs w:val="24"/>
              </w:rPr>
            </w:pPr>
            <w:r w:rsidRPr="00E53E0A">
              <w:rPr>
                <w:rFonts w:ascii="標楷體" w:eastAsia="標楷體" w:hAnsi="標楷體" w:cs="新細明體" w:hint="eastAsia"/>
                <w:szCs w:val="24"/>
              </w:rPr>
              <w:t>持續推動並鼓勵民眾參與防災社區，且每年皆於汛期前完成防汛演練。</w:t>
            </w:r>
          </w:p>
          <w:p w:rsidR="00A35608" w:rsidRPr="00E53E0A" w:rsidRDefault="00A35608" w:rsidP="00D97DA1">
            <w:pPr>
              <w:ind w:left="1"/>
              <w:rPr>
                <w:rFonts w:ascii="標楷體" w:eastAsia="標楷體" w:hAnsi="標楷體" w:cs="新細明體"/>
                <w:b/>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107年度目標新增6處社區，已完成增設6處自主防災社區，達成率100%。</w:t>
            </w:r>
          </w:p>
          <w:p w:rsidR="003457F7" w:rsidRPr="00E53E0A" w:rsidRDefault="003457F7" w:rsidP="00DF66AC">
            <w:pPr>
              <w:ind w:left="255" w:hangingChars="106" w:hanging="255"/>
              <w:rPr>
                <w:rFonts w:ascii="標楷體" w:eastAsia="標楷體" w:hAnsi="標楷體" w:cs="新細明體"/>
                <w:b/>
                <w:szCs w:val="24"/>
              </w:rPr>
            </w:pPr>
            <w:r w:rsidRPr="00E53E0A">
              <w:rPr>
                <w:rFonts w:ascii="標楷體" w:eastAsia="標楷體" w:hAnsi="標楷體" w:cs="新細明體" w:hint="eastAsia"/>
                <w:b/>
                <w:szCs w:val="24"/>
              </w:rPr>
              <w:t>協辦</w:t>
            </w:r>
          </w:p>
          <w:p w:rsidR="00BC0A2F" w:rsidRDefault="003457F7" w:rsidP="003457F7">
            <w:pPr>
              <w:ind w:left="1"/>
              <w:rPr>
                <w:rFonts w:ascii="Times New Roman" w:eastAsia="標楷體" w:hAnsi="Times New Roman"/>
                <w:szCs w:val="24"/>
              </w:rPr>
            </w:pPr>
            <w:r w:rsidRPr="00E53E0A">
              <w:rPr>
                <w:rFonts w:ascii="Times New Roman" w:eastAsia="標楷體" w:hAnsi="Times New Roman" w:hint="eastAsia"/>
                <w:b/>
                <w:szCs w:val="24"/>
                <w:u w:val="single"/>
              </w:rPr>
              <w:t>水保局</w:t>
            </w:r>
            <w:r w:rsidRPr="00E53E0A">
              <w:rPr>
                <w:rFonts w:ascii="Times New Roman" w:eastAsia="標楷體" w:hAnsi="Times New Roman"/>
                <w:szCs w:val="24"/>
              </w:rPr>
              <w:t>：</w:t>
            </w:r>
          </w:p>
          <w:p w:rsidR="003457F7" w:rsidRPr="00E53E0A" w:rsidRDefault="003457F7" w:rsidP="003457F7">
            <w:pPr>
              <w:ind w:left="1"/>
              <w:rPr>
                <w:rFonts w:ascii="Times New Roman" w:eastAsia="標楷體" w:hAnsi="Times New Roman"/>
                <w:szCs w:val="24"/>
              </w:rPr>
            </w:pPr>
            <w:r w:rsidRPr="00E53E0A">
              <w:rPr>
                <w:rFonts w:ascii="標楷體" w:eastAsia="標楷體" w:hAnsi="標楷體" w:cs="新細明體" w:hint="eastAsia"/>
                <w:szCs w:val="24"/>
              </w:rPr>
              <w:t>已辦理自主防災兵棋推演及實作演練，強化地方自主防災能力，達成率100%。</w:t>
            </w:r>
          </w:p>
          <w:p w:rsidR="00654589" w:rsidRPr="00E53E0A" w:rsidRDefault="00654589" w:rsidP="003457F7">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新竹農田水利會</w:t>
            </w:r>
            <w:r w:rsidRPr="00E53E0A">
              <w:rPr>
                <w:rFonts w:ascii="標楷體" w:eastAsia="標楷體" w:hAnsi="標楷體" w:cs="新細明體" w:hint="eastAsia"/>
                <w:szCs w:val="24"/>
              </w:rPr>
              <w:t>:以開口契約執行</w:t>
            </w:r>
          </w:p>
          <w:p w:rsidR="00F558FE" w:rsidRPr="00E53E0A" w:rsidRDefault="00F558FE" w:rsidP="003457F7">
            <w:pPr>
              <w:ind w:left="255" w:hangingChars="106" w:hanging="255"/>
              <w:rPr>
                <w:rFonts w:ascii="標楷體" w:eastAsia="標楷體" w:hAnsi="標楷體" w:cs="新細明體"/>
                <w:b/>
                <w:szCs w:val="24"/>
                <w:u w:val="single"/>
              </w:rPr>
            </w:pPr>
            <w:r w:rsidRPr="00E53E0A">
              <w:rPr>
                <w:rFonts w:ascii="標楷體" w:eastAsia="標楷體" w:hAnsi="標楷體" w:cs="新細明體" w:hint="eastAsia"/>
                <w:b/>
                <w:szCs w:val="24"/>
                <w:u w:val="single"/>
              </w:rPr>
              <w:t>台中農田水利會</w:t>
            </w:r>
            <w:r w:rsidRPr="00E53E0A">
              <w:rPr>
                <w:rFonts w:ascii="標楷體" w:eastAsia="標楷體" w:hAnsi="標楷體" w:cs="新細明體" w:hint="eastAsia"/>
                <w:szCs w:val="24"/>
              </w:rPr>
              <w:t>:80%</w:t>
            </w:r>
          </w:p>
          <w:p w:rsidR="00654589" w:rsidRPr="00E53E0A" w:rsidRDefault="00654589" w:rsidP="003457F7">
            <w:pPr>
              <w:ind w:left="255" w:hangingChars="106" w:hanging="255"/>
              <w:rPr>
                <w:rFonts w:ascii="標楷體" w:eastAsia="標楷體" w:hAnsi="標楷體" w:cs="新細明體"/>
                <w:szCs w:val="24"/>
              </w:rPr>
            </w:pPr>
            <w:r w:rsidRPr="00E53E0A">
              <w:rPr>
                <w:rFonts w:ascii="標楷體" w:eastAsia="標楷體" w:hAnsi="標楷體" w:cs="新細明體" w:hint="eastAsia"/>
                <w:b/>
                <w:szCs w:val="24"/>
                <w:u w:val="single"/>
              </w:rPr>
              <w:t>七星農田水利會</w:t>
            </w:r>
            <w:r w:rsidRPr="00E53E0A">
              <w:rPr>
                <w:rFonts w:ascii="標楷體" w:eastAsia="標楷體" w:hAnsi="標楷體" w:cs="新細明體" w:hint="eastAsia"/>
                <w:szCs w:val="24"/>
              </w:rPr>
              <w:t>:60%</w:t>
            </w:r>
          </w:p>
          <w:p w:rsidR="00126A40" w:rsidRPr="00E53E0A" w:rsidRDefault="00126A40" w:rsidP="00126A40">
            <w:pPr>
              <w:ind w:left="255" w:hangingChars="106" w:hanging="255"/>
              <w:rPr>
                <w:rFonts w:ascii="標楷體" w:eastAsia="標楷體" w:cs="標楷體"/>
                <w:szCs w:val="24"/>
                <w:lang w:val="zh-TW"/>
              </w:rPr>
            </w:pPr>
            <w:r w:rsidRPr="00E53E0A">
              <w:rPr>
                <w:rFonts w:ascii="標楷體" w:eastAsia="標楷體" w:hAnsi="標楷體" w:cs="新細明體" w:hint="eastAsia"/>
                <w:b/>
                <w:szCs w:val="24"/>
                <w:u w:val="single"/>
              </w:rPr>
              <w:t>瑠公農田水利會</w:t>
            </w:r>
            <w:r w:rsidRPr="00E53E0A">
              <w:rPr>
                <w:rFonts w:ascii="標楷體" w:eastAsia="標楷體" w:hAnsi="標楷體" w:cs="新細明體" w:hint="eastAsia"/>
                <w:szCs w:val="24"/>
              </w:rPr>
              <w:t>: 100%</w:t>
            </w:r>
          </w:p>
          <w:p w:rsidR="00654589" w:rsidRPr="00E53E0A" w:rsidRDefault="00654589" w:rsidP="00CF619F">
            <w:pPr>
              <w:ind w:left="254" w:hangingChars="106" w:hanging="254"/>
              <w:rPr>
                <w:rFonts w:ascii="標楷體" w:eastAsia="標楷體" w:hAnsi="標楷體" w:cs="新細明體"/>
                <w:szCs w:val="24"/>
              </w:rPr>
            </w:pPr>
          </w:p>
        </w:tc>
      </w:tr>
    </w:tbl>
    <w:p w:rsidR="0087625C" w:rsidRPr="006A69DF" w:rsidRDefault="0087625C" w:rsidP="002C4918">
      <w:pPr>
        <w:jc w:val="center"/>
        <w:rPr>
          <w:rFonts w:ascii="標楷體" w:eastAsia="標楷體" w:hAnsi="標楷體"/>
          <w:b/>
          <w:sz w:val="32"/>
          <w:szCs w:val="32"/>
        </w:rPr>
      </w:pPr>
    </w:p>
    <w:p w:rsidR="0087625C" w:rsidRPr="006A69DF" w:rsidRDefault="0087625C" w:rsidP="002C4918">
      <w:pPr>
        <w:jc w:val="center"/>
        <w:rPr>
          <w:rFonts w:ascii="標楷體" w:eastAsia="標楷體" w:hAnsi="標楷體"/>
          <w:b/>
          <w:sz w:val="32"/>
          <w:szCs w:val="32"/>
        </w:rPr>
      </w:pPr>
    </w:p>
    <w:p w:rsidR="0087625C" w:rsidRDefault="0087625C" w:rsidP="002823CB">
      <w:pPr>
        <w:rPr>
          <w:rFonts w:ascii="標楷體" w:eastAsia="標楷體" w:hAnsi="標楷體" w:hint="eastAsia"/>
          <w:b/>
          <w:sz w:val="32"/>
          <w:szCs w:val="32"/>
        </w:rPr>
      </w:pPr>
    </w:p>
    <w:p w:rsidR="00A35608" w:rsidRDefault="00A35608" w:rsidP="002823CB">
      <w:pPr>
        <w:rPr>
          <w:rFonts w:ascii="標楷體" w:eastAsia="標楷體" w:hAnsi="標楷體" w:hint="eastAsia"/>
          <w:b/>
          <w:sz w:val="32"/>
          <w:szCs w:val="32"/>
        </w:rPr>
      </w:pPr>
    </w:p>
    <w:p w:rsidR="00A35608" w:rsidRPr="006A69DF" w:rsidRDefault="00A35608" w:rsidP="002823CB">
      <w:pPr>
        <w:rPr>
          <w:rFonts w:ascii="標楷體" w:eastAsia="標楷體" w:hAnsi="標楷體"/>
          <w:b/>
          <w:sz w:val="32"/>
          <w:szCs w:val="32"/>
        </w:rPr>
      </w:pPr>
    </w:p>
    <w:tbl>
      <w:tblPr>
        <w:tblW w:w="209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842"/>
        <w:gridCol w:w="2835"/>
        <w:gridCol w:w="2410"/>
        <w:gridCol w:w="8363"/>
        <w:gridCol w:w="3969"/>
      </w:tblGrid>
      <w:tr w:rsidR="00E53E0A" w:rsidRPr="002823CB" w:rsidTr="006A35B8">
        <w:trPr>
          <w:trHeight w:val="972"/>
        </w:trPr>
        <w:tc>
          <w:tcPr>
            <w:tcW w:w="20979" w:type="dxa"/>
            <w:gridSpan w:val="6"/>
            <w:shd w:val="clear" w:color="auto" w:fill="FDE9D9"/>
          </w:tcPr>
          <w:p w:rsidR="0087625C" w:rsidRPr="002823CB" w:rsidRDefault="0087625C" w:rsidP="00C440B6">
            <w:pPr>
              <w:jc w:val="center"/>
              <w:rPr>
                <w:rFonts w:ascii="標楷體" w:eastAsia="標楷體" w:hAnsi="標楷體"/>
                <w:b/>
                <w:sz w:val="32"/>
                <w:szCs w:val="32"/>
              </w:rPr>
            </w:pPr>
            <w:r w:rsidRPr="002823CB">
              <w:rPr>
                <w:rFonts w:ascii="標楷體" w:eastAsia="標楷體" w:hAnsi="標楷體" w:hint="eastAsia"/>
                <w:b/>
                <w:sz w:val="36"/>
                <w:szCs w:val="32"/>
              </w:rPr>
              <w:lastRenderedPageBreak/>
              <w:t>議題二「水與發展－涓滴珍惜、水源永續」</w:t>
            </w:r>
          </w:p>
        </w:tc>
      </w:tr>
      <w:tr w:rsidR="00E53E0A" w:rsidRPr="002823CB" w:rsidTr="00FF19C8">
        <w:trPr>
          <w:trHeight w:val="422"/>
        </w:trPr>
        <w:tc>
          <w:tcPr>
            <w:tcW w:w="1560"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t>編號</w:t>
            </w:r>
          </w:p>
        </w:tc>
        <w:tc>
          <w:tcPr>
            <w:tcW w:w="1842"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t>行動方案</w:t>
            </w:r>
          </w:p>
        </w:tc>
        <w:tc>
          <w:tcPr>
            <w:tcW w:w="2835"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t>具體工作項目</w:t>
            </w:r>
          </w:p>
        </w:tc>
        <w:tc>
          <w:tcPr>
            <w:tcW w:w="2410" w:type="dxa"/>
            <w:vAlign w:val="center"/>
          </w:tcPr>
          <w:p w:rsidR="0087625C" w:rsidRPr="002823CB" w:rsidRDefault="004B2E16">
            <w:pPr>
              <w:jc w:val="center"/>
              <w:rPr>
                <w:rFonts w:ascii="標楷體" w:eastAsia="標楷體" w:hAnsi="標楷體" w:cs="新細明體"/>
                <w:b/>
                <w:bCs/>
                <w:sz w:val="28"/>
                <w:szCs w:val="28"/>
              </w:rPr>
            </w:pPr>
            <w:r w:rsidRPr="002823CB">
              <w:rPr>
                <w:rFonts w:ascii="標楷體" w:eastAsia="標楷體" w:hAnsi="標楷體" w:hint="eastAsia"/>
                <w:b/>
                <w:sz w:val="28"/>
              </w:rPr>
              <w:t>主(協)辦單位</w:t>
            </w:r>
          </w:p>
        </w:tc>
        <w:tc>
          <w:tcPr>
            <w:tcW w:w="8363"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t>具體執行情形說明</w:t>
            </w:r>
          </w:p>
        </w:tc>
        <w:tc>
          <w:tcPr>
            <w:tcW w:w="3969"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t>執行成果自評</w:t>
            </w:r>
            <w:r w:rsidRPr="002823CB">
              <w:rPr>
                <w:rFonts w:ascii="標楷體" w:eastAsia="標楷體" w:hAnsi="標楷體"/>
                <w:b/>
                <w:bCs/>
                <w:sz w:val="28"/>
                <w:szCs w:val="28"/>
              </w:rPr>
              <w:t>(</w:t>
            </w:r>
            <w:r w:rsidRPr="002823CB">
              <w:rPr>
                <w:rFonts w:ascii="標楷體" w:eastAsia="標楷體" w:hAnsi="標楷體" w:hint="eastAsia"/>
                <w:b/>
                <w:bCs/>
                <w:sz w:val="28"/>
                <w:szCs w:val="28"/>
              </w:rPr>
              <w:t>達成率</w:t>
            </w:r>
            <w:r w:rsidRPr="002823CB">
              <w:rPr>
                <w:rFonts w:ascii="標楷體" w:eastAsia="標楷體" w:hAnsi="標楷體"/>
                <w:b/>
                <w:bCs/>
                <w:sz w:val="28"/>
                <w:szCs w:val="28"/>
              </w:rPr>
              <w:t>)</w:t>
            </w:r>
          </w:p>
        </w:tc>
      </w:tr>
      <w:tr w:rsidR="00E53E0A" w:rsidRPr="002823CB" w:rsidTr="00FF19C8">
        <w:trPr>
          <w:trHeight w:val="273"/>
        </w:trPr>
        <w:tc>
          <w:tcPr>
            <w:tcW w:w="1560" w:type="dxa"/>
            <w:vAlign w:val="center"/>
          </w:tcPr>
          <w:p w:rsidR="0087625C" w:rsidRPr="002823CB" w:rsidRDefault="0087625C">
            <w:pPr>
              <w:jc w:val="center"/>
              <w:rPr>
                <w:rFonts w:ascii="標楷體" w:eastAsia="標楷體" w:hAnsi="標楷體" w:cs="新細明體"/>
                <w:sz w:val="28"/>
                <w:szCs w:val="28"/>
              </w:rPr>
            </w:pPr>
            <w:r w:rsidRPr="002823CB">
              <w:rPr>
                <w:rFonts w:ascii="標楷體" w:eastAsia="標楷體" w:hAnsi="標楷體" w:hint="eastAsia"/>
                <w:sz w:val="28"/>
                <w:szCs w:val="28"/>
              </w:rPr>
              <w:t>一</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綠色經濟，綠能與水資源運用</w:t>
            </w:r>
          </w:p>
        </w:tc>
      </w:tr>
      <w:tr w:rsidR="00E53E0A" w:rsidRPr="002823CB" w:rsidTr="00FF19C8">
        <w:trPr>
          <w:trHeight w:val="696"/>
        </w:trPr>
        <w:tc>
          <w:tcPr>
            <w:tcW w:w="1560" w:type="dxa"/>
            <w:vAlign w:val="center"/>
          </w:tcPr>
          <w:p w:rsidR="0087625C" w:rsidRPr="002823CB" w:rsidRDefault="0087625C">
            <w:pPr>
              <w:jc w:val="center"/>
              <w:rPr>
                <w:rFonts w:ascii="標楷體" w:eastAsia="標楷體" w:hAnsi="標楷體" w:cs="新細明體"/>
                <w:sz w:val="28"/>
                <w:szCs w:val="28"/>
              </w:rPr>
            </w:pPr>
            <w:r w:rsidRPr="002823CB">
              <w:rPr>
                <w:rFonts w:ascii="標楷體" w:eastAsia="標楷體" w:hAnsi="標楷體"/>
                <w:sz w:val="28"/>
                <w:szCs w:val="28"/>
              </w:rPr>
              <w:t>(</w:t>
            </w:r>
            <w:r w:rsidRPr="002823CB">
              <w:rPr>
                <w:rFonts w:ascii="標楷體" w:eastAsia="標楷體" w:hAnsi="標楷體" w:hint="eastAsia"/>
                <w:sz w:val="28"/>
                <w:szCs w:val="28"/>
              </w:rPr>
              <w:t>一</w:t>
            </w:r>
            <w:r w:rsidRPr="002823CB">
              <w:rPr>
                <w:rFonts w:ascii="標楷體" w:eastAsia="標楷體" w:hAnsi="標楷體"/>
                <w:sz w:val="28"/>
                <w:szCs w:val="28"/>
              </w:rPr>
              <w:t>)</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短期行動方案</w:t>
            </w:r>
          </w:p>
        </w:tc>
      </w:tr>
      <w:tr w:rsidR="00E53E0A" w:rsidRPr="002823CB" w:rsidTr="00FF19C8">
        <w:trPr>
          <w:trHeight w:val="1241"/>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t>1.</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評估於埤塘、水庫、滯洪池與灌溉渠道等設施設置小水力發電及水域型太陽能光電系統之潛勢地點，並優先推動設置水域型太陽能光電系統</w:t>
            </w:r>
            <w:smartTag w:uri="urn:schemas-microsoft-com:office:smarttags" w:element="chmetcnv">
              <w:smartTagPr>
                <w:attr w:name="UnitName" w:val="m"/>
                <w:attr w:name="SourceValue" w:val="150"/>
                <w:attr w:name="HasSpace" w:val="False"/>
                <w:attr w:name="Negative" w:val="False"/>
                <w:attr w:name="NumberType" w:val="1"/>
                <w:attr w:name="TCSC" w:val="0"/>
              </w:smartTagPr>
              <w:r w:rsidRPr="002823CB">
                <w:rPr>
                  <w:rFonts w:ascii="標楷體" w:eastAsia="標楷體" w:hAnsi="標楷體"/>
                </w:rPr>
                <w:t>150M</w:t>
              </w:r>
            </w:smartTag>
            <w:r w:rsidRPr="002823CB">
              <w:rPr>
                <w:rFonts w:ascii="標楷體" w:eastAsia="標楷體" w:hAnsi="標楷體"/>
              </w:rPr>
              <w:t>W</w:t>
            </w:r>
            <w:r w:rsidRPr="002823CB">
              <w:rPr>
                <w:rFonts w:ascii="標楷體" w:eastAsia="標楷體" w:hAnsi="標楷體" w:hint="eastAsia"/>
              </w:rPr>
              <w:t>裝置容量</w:t>
            </w:r>
          </w:p>
        </w:tc>
        <w:tc>
          <w:tcPr>
            <w:tcW w:w="2835" w:type="dxa"/>
            <w:vAlign w:val="center"/>
          </w:tcPr>
          <w:p w:rsidR="0087625C" w:rsidRPr="002823CB" w:rsidRDefault="0087625C" w:rsidP="00FF19C8">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評估全臺小水力發展潛能並推動設置小水力發電裝置。</w:t>
            </w:r>
          </w:p>
          <w:p w:rsidR="0087625C" w:rsidRPr="002823CB" w:rsidRDefault="0087625C" w:rsidP="00FF19C8">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評估埤塘、水庫、滯洪池設置水域型太陽能光電系統之潛勢地點。</w:t>
            </w:r>
          </w:p>
          <w:p w:rsidR="0087625C" w:rsidRPr="002823CB" w:rsidRDefault="0087625C" w:rsidP="00FF19C8">
            <w:pPr>
              <w:ind w:left="254" w:hangingChars="106" w:hanging="254"/>
              <w:rPr>
                <w:rFonts w:ascii="標楷體" w:eastAsia="標楷體" w:hAnsi="標楷體"/>
              </w:rPr>
            </w:pPr>
            <w:r w:rsidRPr="002823CB">
              <w:rPr>
                <w:rFonts w:ascii="標楷體" w:eastAsia="標楷體" w:hAnsi="標楷體"/>
              </w:rPr>
              <w:t>(3)</w:t>
            </w:r>
            <w:r w:rsidRPr="002823CB">
              <w:rPr>
                <w:rFonts w:ascii="標楷體" w:eastAsia="標楷體" w:hAnsi="標楷體" w:hint="eastAsia"/>
              </w:rPr>
              <w:t>優先推動埤塘、水庫、滯洪池設置水域型太陽能光電系統</w:t>
            </w:r>
            <w:r w:rsidRPr="002823CB">
              <w:rPr>
                <w:rFonts w:ascii="標楷體" w:eastAsia="標楷體" w:hAnsi="標楷體"/>
              </w:rPr>
              <w:t>150MW</w:t>
            </w:r>
            <w:r w:rsidRPr="002823CB">
              <w:rPr>
                <w:rFonts w:ascii="標楷體" w:eastAsia="標楷體" w:hAnsi="標楷體" w:hint="eastAsia"/>
              </w:rPr>
              <w:t>裝置容量，並配合建置周邊輸配電系統。</w:t>
            </w:r>
          </w:p>
          <w:p w:rsidR="0087625C" w:rsidRPr="002823CB" w:rsidRDefault="0087625C" w:rsidP="00FF19C8">
            <w:pPr>
              <w:ind w:left="254" w:hangingChars="106" w:hanging="254"/>
              <w:rPr>
                <w:rFonts w:ascii="標楷體" w:eastAsia="標楷體" w:hAnsi="標楷體" w:cs="新細明體"/>
                <w:szCs w:val="24"/>
              </w:rPr>
            </w:pPr>
            <w:r w:rsidRPr="002823CB">
              <w:rPr>
                <w:rFonts w:ascii="標楷體" w:eastAsia="標楷體" w:hAnsi="標楷體"/>
              </w:rPr>
              <w:t>(4)</w:t>
            </w:r>
            <w:r w:rsidRPr="002823CB">
              <w:rPr>
                <w:rFonts w:ascii="標楷體" w:eastAsia="標楷體" w:hAnsi="標楷體" w:hint="eastAsia"/>
              </w:rPr>
              <w:t>訂定水域型太陽能發電躉購費率。</w:t>
            </w:r>
          </w:p>
        </w:tc>
        <w:tc>
          <w:tcPr>
            <w:tcW w:w="2410" w:type="dxa"/>
            <w:vAlign w:val="center"/>
          </w:tcPr>
          <w:p w:rsidR="00F04D95" w:rsidRPr="002823CB" w:rsidRDefault="00F04D95" w:rsidP="00F04D95">
            <w:pPr>
              <w:rPr>
                <w:rFonts w:ascii="標楷體" w:eastAsia="標楷體" w:hAnsi="標楷體"/>
              </w:rPr>
            </w:pPr>
            <w:r w:rsidRPr="002823CB">
              <w:rPr>
                <w:rFonts w:ascii="標楷體" w:eastAsia="標楷體" w:hAnsi="標楷體" w:hint="eastAsia"/>
              </w:rPr>
              <w:t>主辦：經濟部、農委會、縣市政府</w:t>
            </w:r>
          </w:p>
          <w:p w:rsidR="0087625C" w:rsidRPr="002823CB" w:rsidRDefault="00F04D95" w:rsidP="00F04D95">
            <w:pPr>
              <w:rPr>
                <w:rFonts w:ascii="標楷體" w:eastAsia="標楷體" w:hAnsi="標楷體" w:cs="新細明體"/>
                <w:szCs w:val="24"/>
              </w:rPr>
            </w:pPr>
            <w:r w:rsidRPr="002823CB">
              <w:rPr>
                <w:rFonts w:ascii="標楷體" w:eastAsia="標楷體" w:hAnsi="標楷體" w:hint="eastAsia"/>
              </w:rPr>
              <w:t>協辦：能源局、國營會、水利署、台水公司、台電公司、台糖公司、內政部地政司、農田水利會</w:t>
            </w:r>
          </w:p>
        </w:tc>
        <w:tc>
          <w:tcPr>
            <w:tcW w:w="8363" w:type="dxa"/>
            <w:vAlign w:val="center"/>
          </w:tcPr>
          <w:p w:rsidR="008A2167" w:rsidRPr="002823CB" w:rsidRDefault="008A2167"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主辦</w:t>
            </w:r>
          </w:p>
          <w:p w:rsidR="00AB1719" w:rsidRPr="002823CB" w:rsidRDefault="00AB171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AB1719" w:rsidRPr="002823CB" w:rsidRDefault="00AB1719" w:rsidP="00D14BF9">
            <w:pPr>
              <w:pStyle w:val="a9"/>
              <w:numPr>
                <w:ilvl w:val="0"/>
                <w:numId w:val="61"/>
              </w:numPr>
              <w:ind w:leftChars="0"/>
              <w:rPr>
                <w:rFonts w:ascii="標楷體" w:eastAsia="標楷體" w:hAnsi="標楷體" w:cs="新細明體"/>
                <w:kern w:val="0"/>
                <w:szCs w:val="24"/>
              </w:rPr>
            </w:pPr>
            <w:r w:rsidRPr="002823CB">
              <w:rPr>
                <w:rFonts w:ascii="標楷體" w:eastAsia="標楷體" w:hAnsi="標楷體" w:cs="新細明體"/>
                <w:kern w:val="0"/>
                <w:szCs w:val="24"/>
              </w:rPr>
              <w:t>配合推動小水力發電：輔導農田水利會配合再生能源政策盤點具潛力發展小(微)水力發電場址，彙整發布於農委會農業綠能發展專網計27處，其中2處為小水力發電廠規模，已納入經濟部水利署與台電公司推動場址；另25處屬微水力發電潛力場址(100KW以下)，提供電力業者參考評估設置可行性。</w:t>
            </w:r>
          </w:p>
          <w:p w:rsidR="00AB1719" w:rsidRPr="002823CB" w:rsidRDefault="00AB1719" w:rsidP="00D14BF9">
            <w:pPr>
              <w:pStyle w:val="a9"/>
              <w:numPr>
                <w:ilvl w:val="0"/>
                <w:numId w:val="61"/>
              </w:numPr>
              <w:ind w:leftChars="0"/>
              <w:rPr>
                <w:rFonts w:ascii="標楷體" w:eastAsia="標楷體" w:hAnsi="標楷體" w:cs="新細明體"/>
                <w:kern w:val="0"/>
                <w:szCs w:val="24"/>
              </w:rPr>
            </w:pPr>
            <w:r w:rsidRPr="002823CB">
              <w:rPr>
                <w:rFonts w:ascii="標楷體" w:eastAsia="標楷體" w:hAnsi="標楷體" w:cs="新細明體"/>
                <w:kern w:val="0"/>
                <w:szCs w:val="24"/>
              </w:rPr>
              <w:t>評估埤塘及圳路設置太陽能光電系統之潛勢地點：輔導農田水利會完成第一階段54處場址之盤點。</w:t>
            </w:r>
          </w:p>
          <w:p w:rsidR="00AB1719" w:rsidRPr="002823CB" w:rsidRDefault="00AB1719" w:rsidP="00D14BF9">
            <w:pPr>
              <w:pStyle w:val="a9"/>
              <w:numPr>
                <w:ilvl w:val="0"/>
                <w:numId w:val="61"/>
              </w:numPr>
              <w:ind w:leftChars="0"/>
              <w:rPr>
                <w:rFonts w:ascii="標楷體" w:eastAsia="標楷體" w:hAnsi="標楷體" w:cs="新細明體"/>
                <w:kern w:val="0"/>
                <w:szCs w:val="24"/>
              </w:rPr>
            </w:pPr>
            <w:r w:rsidRPr="002823CB">
              <w:rPr>
                <w:rFonts w:ascii="標楷體" w:eastAsia="標楷體" w:hAnsi="標楷體" w:cs="新細明體"/>
                <w:kern w:val="0"/>
                <w:szCs w:val="24"/>
              </w:rPr>
              <w:t>優先推動埤塘及圳路設置型太陽能光電系統：整體規劃54場址設置容量為79MW，包括36口光電埤塘及18處光電圳路。</w:t>
            </w:r>
          </w:p>
          <w:p w:rsidR="008A2167" w:rsidRPr="002823CB" w:rsidRDefault="008A2167" w:rsidP="00AB1719">
            <w:pPr>
              <w:ind w:left="255" w:hangingChars="106" w:hanging="255"/>
              <w:rPr>
                <w:rFonts w:ascii="標楷體" w:eastAsia="標楷體" w:hAnsi="標楷體"/>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經濟部及農委會相關規定辦理。</w:t>
            </w:r>
          </w:p>
          <w:p w:rsidR="00A73D3D" w:rsidRPr="002823CB" w:rsidRDefault="00A73D3D" w:rsidP="00A73D3D">
            <w:pPr>
              <w:ind w:left="2"/>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A73D3D" w:rsidRPr="002823CB" w:rsidRDefault="00BB2986" w:rsidP="00A73D3D">
            <w:pPr>
              <w:rPr>
                <w:rFonts w:ascii="標楷體" w:eastAsia="標楷體" w:hAnsi="標楷體" w:cs="新細明體"/>
                <w:szCs w:val="24"/>
              </w:rPr>
            </w:pPr>
            <w:r w:rsidRPr="002823CB">
              <w:rPr>
                <w:rFonts w:ascii="標楷體" w:eastAsia="標楷體" w:hAnsi="標楷體" w:cs="新細明體" w:hint="eastAsia"/>
                <w:bCs/>
                <w:szCs w:val="24"/>
              </w:rPr>
              <w:t>考慮翡翠水庫庫區因日照時數不足、水位落差大、防洪操作等疑慮，初步評估於翡翠水庫水面架設太陽能板進行發電不可行，且翡翠水庫之水域寬廣，易受颱風影響產生巨大波浪，易造成太陽能板等相關設施損壞。庫區多漂流木也易造成太陽能發電設施損壞。</w:t>
            </w:r>
          </w:p>
          <w:p w:rsidR="009465F2" w:rsidRPr="002823CB" w:rsidRDefault="009465F2" w:rsidP="00BB2986">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苗栗縣政府</w:t>
            </w:r>
            <w:r w:rsidRPr="002823CB">
              <w:rPr>
                <w:rFonts w:ascii="標楷體" w:eastAsia="標楷體" w:cs="標楷體" w:hint="eastAsia"/>
                <w:szCs w:val="24"/>
                <w:lang w:val="zh-TW"/>
              </w:rPr>
              <w:t>:</w:t>
            </w:r>
          </w:p>
          <w:p w:rsidR="00A73D3D" w:rsidRPr="002823CB" w:rsidRDefault="009465F2" w:rsidP="00CE21BF">
            <w:pPr>
              <w:ind w:left="254" w:hangingChars="106" w:hanging="254"/>
              <w:rPr>
                <w:rFonts w:ascii="標楷體" w:eastAsia="標楷體" w:hAnsi="標楷體" w:cs="新細明體"/>
                <w:szCs w:val="24"/>
              </w:rPr>
            </w:pPr>
            <w:r w:rsidRPr="002823CB">
              <w:rPr>
                <w:rFonts w:ascii="標楷體" w:eastAsia="標楷體" w:hAnsi="標楷體" w:cs="新細明體" w:hint="eastAsia"/>
                <w:szCs w:val="24"/>
              </w:rPr>
              <w:t>推動後龍鎮滯洪池及水利會大潭蓄水池建置太陽能光電發電系統計畫</w:t>
            </w:r>
          </w:p>
          <w:p w:rsidR="002823CB" w:rsidRDefault="00CF619F" w:rsidP="00CF619F">
            <w:pPr>
              <w:ind w:left="1"/>
              <w:rPr>
                <w:rFonts w:ascii="Times New Roman" w:eastAsia="標楷體" w:hAnsi="Times New Roman"/>
                <w:szCs w:val="24"/>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r w:rsidR="00A87F1E" w:rsidRPr="002823CB">
              <w:rPr>
                <w:rFonts w:ascii="Times New Roman" w:eastAsia="標楷體" w:hAnsi="Times New Roman" w:hint="eastAsia"/>
                <w:szCs w:val="24"/>
              </w:rPr>
              <w:t xml:space="preserve"> </w:t>
            </w:r>
          </w:p>
          <w:p w:rsidR="00CF619F" w:rsidRPr="002823CB" w:rsidRDefault="00A87F1E" w:rsidP="00CF619F">
            <w:pPr>
              <w:ind w:left="1"/>
              <w:rPr>
                <w:rFonts w:ascii="標楷體" w:eastAsia="標楷體" w:hAnsi="標楷體" w:cs="新細明體"/>
                <w:b/>
                <w:szCs w:val="24"/>
              </w:rPr>
            </w:pPr>
            <w:r w:rsidRPr="002823CB">
              <w:rPr>
                <w:rFonts w:ascii="Times New Roman" w:eastAsia="標楷體" w:hAnsi="Times New Roman" w:hint="eastAsia"/>
                <w:szCs w:val="24"/>
              </w:rPr>
              <w:t>配合行政院「太陽光電</w:t>
            </w:r>
            <w:r w:rsidRPr="002823CB">
              <w:rPr>
                <w:rFonts w:ascii="Times New Roman" w:eastAsia="標楷體" w:hAnsi="Times New Roman"/>
                <w:szCs w:val="24"/>
              </w:rPr>
              <w:t>2</w:t>
            </w:r>
            <w:r w:rsidRPr="002823CB">
              <w:rPr>
                <w:rFonts w:ascii="Times New Roman" w:eastAsia="標楷體" w:hAnsi="Times New Roman" w:hint="eastAsia"/>
                <w:szCs w:val="24"/>
              </w:rPr>
              <w:t>年推動計畫」水域型太陽光電計畫，由經濟部水利署與本府共同選定典寶溪</w:t>
            </w:r>
            <w:r w:rsidRPr="002823CB">
              <w:rPr>
                <w:rFonts w:ascii="Times New Roman" w:eastAsia="標楷體" w:hAnsi="Times New Roman"/>
                <w:szCs w:val="24"/>
              </w:rPr>
              <w:t>B</w:t>
            </w:r>
            <w:r w:rsidRPr="002823CB">
              <w:rPr>
                <w:rFonts w:ascii="Times New Roman" w:eastAsia="標楷體" w:hAnsi="Times New Roman" w:hint="eastAsia"/>
                <w:szCs w:val="24"/>
              </w:rPr>
              <w:t>區、永安及前峰子滯洪池設置浮力式太陽光電系統，以增加綠能電力減碳節能。經</w:t>
            </w:r>
            <w:r w:rsidRPr="002823CB">
              <w:rPr>
                <w:rFonts w:ascii="Times New Roman" w:eastAsia="標楷體" w:hAnsi="Times New Roman"/>
                <w:szCs w:val="24"/>
              </w:rPr>
              <w:t>106</w:t>
            </w:r>
            <w:r w:rsidRPr="002823CB">
              <w:rPr>
                <w:rFonts w:ascii="Times New Roman" w:eastAsia="標楷體" w:hAnsi="Times New Roman" w:hint="eastAsia"/>
                <w:szCs w:val="24"/>
              </w:rPr>
              <w:t>年</w:t>
            </w:r>
            <w:r w:rsidRPr="002823CB">
              <w:rPr>
                <w:rFonts w:ascii="Times New Roman" w:eastAsia="標楷體" w:hAnsi="Times New Roman"/>
                <w:szCs w:val="24"/>
              </w:rPr>
              <w:t>9</w:t>
            </w:r>
            <w:r w:rsidRPr="002823CB">
              <w:rPr>
                <w:rFonts w:ascii="Times New Roman" w:eastAsia="標楷體" w:hAnsi="Times New Roman" w:hint="eastAsia"/>
                <w:szCs w:val="24"/>
              </w:rPr>
              <w:t>月</w:t>
            </w:r>
            <w:r w:rsidRPr="002823CB">
              <w:rPr>
                <w:rFonts w:ascii="Times New Roman" w:eastAsia="標楷體" w:hAnsi="Times New Roman"/>
                <w:szCs w:val="24"/>
              </w:rPr>
              <w:t>22</w:t>
            </w:r>
            <w:r w:rsidRPr="002823CB">
              <w:rPr>
                <w:rFonts w:ascii="Times New Roman" w:eastAsia="標楷體" w:hAnsi="Times New Roman" w:hint="eastAsia"/>
                <w:szCs w:val="24"/>
              </w:rPr>
              <w:t>日招商簽約後，旋即積極推動辦理，其中典寶溪</w:t>
            </w:r>
            <w:r w:rsidRPr="002823CB">
              <w:rPr>
                <w:rFonts w:ascii="Times New Roman" w:eastAsia="標楷體" w:hAnsi="Times New Roman"/>
                <w:szCs w:val="24"/>
              </w:rPr>
              <w:t>B</w:t>
            </w:r>
            <w:r w:rsidRPr="002823CB">
              <w:rPr>
                <w:rFonts w:ascii="Times New Roman" w:eastAsia="標楷體" w:hAnsi="Times New Roman" w:hint="eastAsia"/>
                <w:szCs w:val="24"/>
              </w:rPr>
              <w:t>區與永安滯洪池分別於</w:t>
            </w:r>
            <w:r w:rsidRPr="002823CB">
              <w:rPr>
                <w:rFonts w:ascii="Times New Roman" w:eastAsia="標楷體" w:hAnsi="Times New Roman"/>
                <w:szCs w:val="24"/>
              </w:rPr>
              <w:t>107</w:t>
            </w:r>
            <w:r w:rsidRPr="002823CB">
              <w:rPr>
                <w:rFonts w:ascii="Times New Roman" w:eastAsia="標楷體" w:hAnsi="Times New Roman" w:hint="eastAsia"/>
                <w:szCs w:val="24"/>
              </w:rPr>
              <w:t>年</w:t>
            </w:r>
            <w:r w:rsidRPr="002823CB">
              <w:rPr>
                <w:rFonts w:ascii="Times New Roman" w:eastAsia="標楷體" w:hAnsi="Times New Roman"/>
                <w:szCs w:val="24"/>
              </w:rPr>
              <w:t>3</w:t>
            </w:r>
            <w:r w:rsidRPr="002823CB">
              <w:rPr>
                <w:rFonts w:ascii="Times New Roman" w:eastAsia="標楷體" w:hAnsi="Times New Roman" w:hint="eastAsia"/>
                <w:szCs w:val="24"/>
              </w:rPr>
              <w:t>月</w:t>
            </w:r>
            <w:r w:rsidRPr="002823CB">
              <w:rPr>
                <w:rFonts w:ascii="Times New Roman" w:eastAsia="標楷體" w:hAnsi="Times New Roman"/>
                <w:szCs w:val="24"/>
              </w:rPr>
              <w:t>26</w:t>
            </w:r>
            <w:r w:rsidRPr="002823CB">
              <w:rPr>
                <w:rFonts w:ascii="Times New Roman" w:eastAsia="標楷體" w:hAnsi="Times New Roman" w:hint="eastAsia"/>
                <w:szCs w:val="24"/>
              </w:rPr>
              <w:t>日及同年</w:t>
            </w:r>
            <w:r w:rsidRPr="002823CB">
              <w:rPr>
                <w:rFonts w:ascii="Times New Roman" w:eastAsia="標楷體" w:hAnsi="Times New Roman"/>
                <w:szCs w:val="24"/>
              </w:rPr>
              <w:t>9</w:t>
            </w:r>
            <w:r w:rsidRPr="002823CB">
              <w:rPr>
                <w:rFonts w:ascii="Times New Roman" w:eastAsia="標楷體" w:hAnsi="Times New Roman" w:hint="eastAsia"/>
                <w:szCs w:val="24"/>
              </w:rPr>
              <w:t>月</w:t>
            </w:r>
            <w:r w:rsidRPr="002823CB">
              <w:rPr>
                <w:rFonts w:ascii="Times New Roman" w:eastAsia="標楷體" w:hAnsi="Times New Roman"/>
                <w:szCs w:val="24"/>
              </w:rPr>
              <w:t>3</w:t>
            </w:r>
            <w:r w:rsidRPr="002823CB">
              <w:rPr>
                <w:rFonts w:ascii="Times New Roman" w:eastAsia="標楷體" w:hAnsi="Times New Roman" w:hint="eastAsia"/>
                <w:szCs w:val="24"/>
              </w:rPr>
              <w:t>日與台電公司併聯送電，其設置容量各為</w:t>
            </w:r>
            <w:r w:rsidRPr="002823CB">
              <w:rPr>
                <w:rFonts w:ascii="Times New Roman" w:eastAsia="標楷體" w:hAnsi="Times New Roman"/>
                <w:szCs w:val="24"/>
              </w:rPr>
              <w:t>2MW</w:t>
            </w:r>
            <w:r w:rsidRPr="002823CB">
              <w:rPr>
                <w:rFonts w:ascii="Times New Roman" w:eastAsia="標楷體" w:hAnsi="Times New Roman" w:hint="eastAsia"/>
                <w:szCs w:val="24"/>
              </w:rPr>
              <w:t>、</w:t>
            </w:r>
            <w:r w:rsidRPr="002823CB">
              <w:rPr>
                <w:rFonts w:ascii="Times New Roman" w:eastAsia="標楷體" w:hAnsi="Times New Roman"/>
                <w:szCs w:val="24"/>
              </w:rPr>
              <w:t>4.2MW</w:t>
            </w:r>
            <w:r w:rsidRPr="002823CB">
              <w:rPr>
                <w:rFonts w:ascii="Times New Roman" w:eastAsia="標楷體" w:hAnsi="Times New Roman" w:hint="eastAsia"/>
                <w:szCs w:val="24"/>
              </w:rPr>
              <w:t>；另前峰子滯洪池俟完成用地使用分區及用地類別變更為水利用地，並經容許使用太陽能光電設施後，預計於</w:t>
            </w:r>
            <w:r w:rsidRPr="002823CB">
              <w:rPr>
                <w:rFonts w:ascii="Times New Roman" w:eastAsia="標楷體" w:hAnsi="Times New Roman"/>
                <w:szCs w:val="24"/>
              </w:rPr>
              <w:t>108</w:t>
            </w:r>
            <w:r w:rsidRPr="002823CB">
              <w:rPr>
                <w:rFonts w:ascii="Times New Roman" w:eastAsia="標楷體" w:hAnsi="Times New Roman" w:hint="eastAsia"/>
                <w:szCs w:val="24"/>
              </w:rPr>
              <w:t>年</w:t>
            </w:r>
            <w:r w:rsidRPr="002823CB">
              <w:rPr>
                <w:rFonts w:ascii="Times New Roman" w:eastAsia="標楷體" w:hAnsi="Times New Roman"/>
                <w:szCs w:val="24"/>
              </w:rPr>
              <w:t>10</w:t>
            </w:r>
            <w:r w:rsidRPr="002823CB">
              <w:rPr>
                <w:rFonts w:ascii="Times New Roman" w:eastAsia="標楷體" w:hAnsi="Times New Roman" w:hint="eastAsia"/>
                <w:szCs w:val="24"/>
              </w:rPr>
              <w:t>月底前併聯送電，預計設置容量約</w:t>
            </w:r>
            <w:r w:rsidRPr="002823CB">
              <w:rPr>
                <w:rFonts w:ascii="Times New Roman" w:eastAsia="標楷體" w:hAnsi="Times New Roman"/>
                <w:szCs w:val="24"/>
              </w:rPr>
              <w:t>6.4MW</w:t>
            </w:r>
            <w:r w:rsidRPr="002823CB">
              <w:rPr>
                <w:rFonts w:ascii="Times New Roman" w:eastAsia="標楷體" w:hAnsi="Times New Roman" w:hint="eastAsia"/>
                <w:szCs w:val="24"/>
              </w:rPr>
              <w:t>。此三座滯洪池總設置容量達</w:t>
            </w:r>
            <w:r w:rsidRPr="002823CB">
              <w:rPr>
                <w:rFonts w:ascii="Times New Roman" w:eastAsia="標楷體" w:hAnsi="Times New Roman"/>
                <w:szCs w:val="24"/>
              </w:rPr>
              <w:lastRenderedPageBreak/>
              <w:t>12.6MW</w:t>
            </w:r>
            <w:r w:rsidRPr="002823CB">
              <w:rPr>
                <w:rFonts w:ascii="Times New Roman" w:eastAsia="標楷體" w:hAnsi="Times New Roman" w:hint="eastAsia"/>
                <w:szCs w:val="24"/>
              </w:rPr>
              <w:t>、年發電量</w:t>
            </w:r>
            <w:r w:rsidRPr="002823CB">
              <w:rPr>
                <w:rFonts w:ascii="Times New Roman" w:eastAsia="標楷體" w:hAnsi="Times New Roman"/>
                <w:szCs w:val="24"/>
              </w:rPr>
              <w:t>1,500</w:t>
            </w:r>
            <w:r w:rsidRPr="002823CB">
              <w:rPr>
                <w:rFonts w:ascii="Times New Roman" w:eastAsia="標楷體" w:hAnsi="Times New Roman" w:hint="eastAsia"/>
                <w:szCs w:val="24"/>
              </w:rPr>
              <w:t>萬度、效益相當於減碳</w:t>
            </w:r>
            <w:r w:rsidRPr="002823CB">
              <w:rPr>
                <w:rFonts w:ascii="Times New Roman" w:eastAsia="標楷體" w:hAnsi="Times New Roman"/>
                <w:szCs w:val="24"/>
              </w:rPr>
              <w:t>8,000</w:t>
            </w:r>
            <w:r w:rsidRPr="002823CB">
              <w:rPr>
                <w:rFonts w:ascii="Times New Roman" w:eastAsia="標楷體" w:hAnsi="Times New Roman" w:hint="eastAsia"/>
                <w:szCs w:val="24"/>
              </w:rPr>
              <w:t>噸、種植</w:t>
            </w:r>
            <w:r w:rsidRPr="002823CB">
              <w:rPr>
                <w:rFonts w:ascii="Times New Roman" w:eastAsia="標楷體" w:hAnsi="Times New Roman"/>
                <w:szCs w:val="24"/>
              </w:rPr>
              <w:t>27</w:t>
            </w:r>
            <w:r w:rsidRPr="002823CB">
              <w:rPr>
                <w:rFonts w:ascii="Times New Roman" w:eastAsia="標楷體" w:hAnsi="Times New Roman" w:hint="eastAsia"/>
                <w:szCs w:val="24"/>
              </w:rPr>
              <w:t>萬</w:t>
            </w:r>
            <w:r w:rsidRPr="002823CB">
              <w:rPr>
                <w:rFonts w:ascii="Times New Roman" w:eastAsia="標楷體" w:hAnsi="Times New Roman"/>
                <w:szCs w:val="24"/>
              </w:rPr>
              <w:t>4</w:t>
            </w:r>
            <w:r w:rsidRPr="002823CB">
              <w:rPr>
                <w:rFonts w:ascii="Times New Roman" w:eastAsia="標楷體" w:hAnsi="Times New Roman" w:hint="eastAsia"/>
                <w:szCs w:val="24"/>
              </w:rPr>
              <w:t>千棵樹、可供</w:t>
            </w:r>
            <w:r w:rsidRPr="002823CB">
              <w:rPr>
                <w:rFonts w:ascii="Times New Roman" w:eastAsia="標楷體" w:hAnsi="Times New Roman"/>
                <w:szCs w:val="24"/>
              </w:rPr>
              <w:t>4,170</w:t>
            </w:r>
            <w:r w:rsidRPr="002823CB">
              <w:rPr>
                <w:rFonts w:ascii="Times New Roman" w:eastAsia="標楷體" w:hAnsi="Times New Roman" w:hint="eastAsia"/>
                <w:szCs w:val="24"/>
              </w:rPr>
              <w:t>戶家庭用電。</w:t>
            </w:r>
          </w:p>
          <w:p w:rsidR="00CF619F" w:rsidRPr="002823CB" w:rsidRDefault="003D14FA" w:rsidP="003D14FA">
            <w:pPr>
              <w:ind w:left="1"/>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目前本府轄內計有2處滞洪池，茲面積規模不大且無常流水位，不適合設置水域型太陽能光電系統。</w:t>
            </w:r>
          </w:p>
          <w:p w:rsidR="00CF619F" w:rsidRDefault="00993D91" w:rsidP="00AB1719">
            <w:pPr>
              <w:ind w:left="255" w:hangingChars="106" w:hanging="255"/>
              <w:rPr>
                <w:rFonts w:ascii="標楷體" w:eastAsia="標楷體" w:hAnsi="標楷體" w:cs="新細明體"/>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協助自來水公司辦理水域型太陽能光電系統。</w:t>
            </w:r>
          </w:p>
          <w:p w:rsidR="003C530C" w:rsidRDefault="003C530C" w:rsidP="003C530C">
            <w:pPr>
              <w:ind w:left="1"/>
              <w:rPr>
                <w:rFonts w:ascii="標楷體" w:eastAsia="標楷體" w:cs="標楷體"/>
                <w:szCs w:val="24"/>
                <w:lang w:val="zh-TW"/>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p>
          <w:p w:rsidR="003C530C" w:rsidRPr="002823CB" w:rsidRDefault="007870F5" w:rsidP="003C530C">
            <w:pPr>
              <w:ind w:left="1"/>
              <w:rPr>
                <w:rFonts w:ascii="標楷體" w:eastAsia="標楷體" w:hAnsi="標楷體" w:cs="新細明體"/>
                <w:b/>
                <w:szCs w:val="24"/>
              </w:rPr>
            </w:pPr>
            <w:r>
              <w:rPr>
                <w:rFonts w:ascii="標楷體" w:eastAsia="標楷體" w:cs="標楷體" w:hint="eastAsia"/>
                <w:szCs w:val="24"/>
                <w:lang w:val="zh-TW"/>
              </w:rPr>
              <w:t>本府於大武丁抽水站調節池已設置</w:t>
            </w:r>
            <w:r>
              <w:rPr>
                <w:rFonts w:ascii="標楷體" w:eastAsia="標楷體" w:hAnsi="標楷體" w:hint="eastAsia"/>
                <w:color w:val="000000"/>
              </w:rPr>
              <w:t>水域型太陽能光電系統作為示範，</w:t>
            </w:r>
            <w:r>
              <w:rPr>
                <w:rFonts w:ascii="標楷體" w:eastAsia="標楷體" w:cs="標楷體" w:hint="eastAsia"/>
                <w:szCs w:val="24"/>
                <w:lang w:val="zh-TW"/>
              </w:rPr>
              <w:t>後續於相關計劃滯洪池完成後，將另研議設置</w:t>
            </w:r>
            <w:r>
              <w:rPr>
                <w:rFonts w:ascii="標楷體" w:eastAsia="標楷體" w:hAnsi="標楷體" w:hint="eastAsia"/>
                <w:color w:val="000000"/>
              </w:rPr>
              <w:t>設置水域型太陽能光電系統</w:t>
            </w:r>
            <w:r>
              <w:rPr>
                <w:rFonts w:ascii="標楷體" w:eastAsia="標楷體" w:cs="標楷體" w:hint="eastAsia"/>
                <w:szCs w:val="24"/>
                <w:lang w:val="zh-TW"/>
              </w:rPr>
              <w:t>。太陽能相關政策推動，本府已成立綠能辦公室針對</w:t>
            </w:r>
            <w:r w:rsidRPr="00E13F29">
              <w:rPr>
                <w:rFonts w:ascii="標楷體" w:eastAsia="標楷體" w:hAnsi="標楷體" w:hint="eastAsia"/>
                <w:color w:val="000000"/>
              </w:rPr>
              <w:t>推動埤塘、水庫、滯洪池設置水域型太陽能光電系統</w:t>
            </w:r>
            <w:r>
              <w:rPr>
                <w:rFonts w:ascii="標楷體" w:eastAsia="標楷體" w:hAnsi="標楷體" w:hint="eastAsia"/>
                <w:color w:val="000000"/>
              </w:rPr>
              <w:t>、建置周邊輸配電系統、</w:t>
            </w:r>
            <w:r w:rsidRPr="00E13F29">
              <w:rPr>
                <w:rFonts w:ascii="標楷體" w:eastAsia="標楷體" w:hAnsi="標楷體" w:hint="eastAsia"/>
                <w:color w:val="000000"/>
              </w:rPr>
              <w:t>訂定水域型太陽能發電躉購費率</w:t>
            </w:r>
            <w:r>
              <w:rPr>
                <w:rFonts w:ascii="標楷體" w:eastAsia="標楷體" w:hAnsi="標楷體" w:hint="eastAsia"/>
                <w:color w:val="000000"/>
              </w:rPr>
              <w:t>，將陸續配合中央政策推動</w:t>
            </w:r>
            <w:r w:rsidRPr="00E13F29">
              <w:rPr>
                <w:rFonts w:ascii="標楷體" w:eastAsia="標楷體" w:hAnsi="標楷體" w:hint="eastAsia"/>
                <w:color w:val="000000"/>
              </w:rPr>
              <w:t>。</w:t>
            </w:r>
          </w:p>
          <w:p w:rsidR="006F4773" w:rsidRPr="002823CB" w:rsidRDefault="006F4773"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協辦</w:t>
            </w:r>
          </w:p>
          <w:p w:rsidR="00FF5074" w:rsidRPr="002823CB" w:rsidRDefault="00FF5074" w:rsidP="00FF5074">
            <w:pPr>
              <w:ind w:left="255" w:hangingChars="106" w:hanging="255"/>
              <w:rPr>
                <w:rFonts w:ascii="標楷體" w:eastAsia="標楷體" w:hAnsi="標楷體" w:cs="新細明體"/>
                <w:b/>
                <w:szCs w:val="24"/>
                <w:u w:val="single"/>
              </w:rPr>
            </w:pPr>
            <w:r w:rsidRPr="002823CB">
              <w:rPr>
                <w:rFonts w:ascii="標楷體" w:eastAsia="標楷體" w:hAnsi="標楷體" w:cs="新細明體" w:hint="eastAsia"/>
                <w:b/>
                <w:szCs w:val="24"/>
                <w:u w:val="single"/>
              </w:rPr>
              <w:t>能源局</w:t>
            </w:r>
            <w:r w:rsidRPr="002823CB">
              <w:rPr>
                <w:rFonts w:ascii="標楷體" w:eastAsia="標楷體" w:hAnsi="標楷體" w:cs="新細明體" w:hint="eastAsia"/>
                <w:b/>
                <w:szCs w:val="24"/>
              </w:rPr>
              <w:t>：</w:t>
            </w:r>
          </w:p>
          <w:p w:rsidR="00FF5074" w:rsidRPr="002823CB" w:rsidRDefault="00FF5074" w:rsidP="00D14BF9">
            <w:pPr>
              <w:pStyle w:val="a9"/>
              <w:numPr>
                <w:ilvl w:val="0"/>
                <w:numId w:val="62"/>
              </w:numPr>
              <w:ind w:leftChars="0"/>
              <w:rPr>
                <w:rFonts w:ascii="標楷體" w:eastAsia="標楷體" w:hAnsi="標楷體" w:cs="新細明體"/>
                <w:kern w:val="0"/>
                <w:szCs w:val="24"/>
              </w:rPr>
            </w:pPr>
            <w:r w:rsidRPr="002823CB">
              <w:rPr>
                <w:rFonts w:ascii="標楷體" w:eastAsia="標楷體" w:hAnsi="標楷體" w:cs="新細明體"/>
                <w:kern w:val="0"/>
                <w:szCs w:val="24"/>
              </w:rPr>
              <w:t>目前台電公司規劃24處小水力發電廠址，</w:t>
            </w:r>
            <w:r w:rsidRPr="002823CB">
              <w:rPr>
                <w:rFonts w:ascii="標楷體" w:eastAsia="標楷體" w:hAnsi="標楷體" w:cs="新細明體" w:hint="eastAsia"/>
                <w:kern w:val="0"/>
                <w:szCs w:val="24"/>
              </w:rPr>
              <w:t>本局已簡化設置容量500瓩以下的再生能源設備認定申請流程，可縮短部分廠址併網運轉時程，加速小水力擴大設置。</w:t>
            </w:r>
          </w:p>
          <w:p w:rsidR="00FF5074" w:rsidRPr="002823CB" w:rsidRDefault="00FF5074" w:rsidP="00D14BF9">
            <w:pPr>
              <w:pStyle w:val="a9"/>
              <w:numPr>
                <w:ilvl w:val="0"/>
                <w:numId w:val="62"/>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台電公司已根據水利署、農委會盤點清冊地點，強化周邊饋線工程。</w:t>
            </w:r>
          </w:p>
          <w:p w:rsidR="00FF5074" w:rsidRPr="002823CB" w:rsidRDefault="00FF5074" w:rsidP="00D14BF9">
            <w:pPr>
              <w:pStyle w:val="a9"/>
              <w:numPr>
                <w:ilvl w:val="0"/>
                <w:numId w:val="62"/>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為鼓勵浮力式太陽光電設置，費率審定會制定106、107年度浮力型太陽光電躉購費率，分別相較該年度地面型費率，分別增加8.7%及8.9%。</w:t>
            </w:r>
          </w:p>
          <w:p w:rsidR="00A13DD1" w:rsidRPr="002823CB" w:rsidRDefault="00A13DD1" w:rsidP="00FF5074">
            <w:pPr>
              <w:ind w:leftChars="-11" w:left="-26" w:firstLineChars="11" w:firstLine="26"/>
              <w:rPr>
                <w:rFonts w:ascii="標楷體" w:eastAsia="標楷體" w:hAnsi="標楷體"/>
              </w:rPr>
            </w:pPr>
            <w:r w:rsidRPr="002823CB">
              <w:rPr>
                <w:rFonts w:ascii="標楷體" w:eastAsia="標楷體" w:cs="標楷體" w:hint="eastAsia"/>
                <w:b/>
                <w:szCs w:val="24"/>
                <w:u w:val="single"/>
                <w:lang w:val="zh-TW"/>
              </w:rPr>
              <w:t>國營會</w:t>
            </w:r>
            <w:r w:rsidRPr="002823CB">
              <w:rPr>
                <w:rFonts w:ascii="標楷體" w:eastAsia="標楷體" w:cs="標楷體" w:hint="eastAsia"/>
                <w:szCs w:val="24"/>
                <w:lang w:val="zh-TW"/>
              </w:rPr>
              <w:t>:</w:t>
            </w:r>
            <w:r w:rsidRPr="002823CB">
              <w:rPr>
                <w:rFonts w:ascii="標楷體" w:eastAsia="標楷體" w:hAnsi="標楷體" w:hint="eastAsia"/>
              </w:rPr>
              <w:t>本會無意見</w:t>
            </w:r>
          </w:p>
          <w:p w:rsidR="002823CB" w:rsidRDefault="00052CC9" w:rsidP="00052CC9">
            <w:pPr>
              <w:ind w:leftChars="-11" w:left="-26" w:firstLineChars="11" w:firstLine="26"/>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001B7AC0" w:rsidRPr="002823CB">
              <w:rPr>
                <w:rFonts w:ascii="標楷體" w:eastAsia="標楷體" w:cs="標楷體" w:hint="eastAsia"/>
                <w:szCs w:val="24"/>
                <w:lang w:val="zh-TW"/>
              </w:rPr>
              <w:t xml:space="preserve"> </w:t>
            </w:r>
          </w:p>
          <w:p w:rsidR="00052CC9" w:rsidRPr="002823CB" w:rsidRDefault="001B7AC0" w:rsidP="002823CB">
            <w:pPr>
              <w:ind w:leftChars="-11" w:left="-26" w:firstLineChars="11" w:firstLine="26"/>
              <w:rPr>
                <w:rFonts w:ascii="標楷體" w:eastAsia="標楷體" w:cs="標楷體"/>
                <w:szCs w:val="24"/>
                <w:lang w:val="zh-TW"/>
              </w:rPr>
            </w:pPr>
            <w:r w:rsidRPr="002823CB">
              <w:rPr>
                <w:rFonts w:ascii="標楷體" w:eastAsia="標楷體" w:cs="標楷體" w:hint="eastAsia"/>
                <w:szCs w:val="24"/>
                <w:lang w:val="zh-TW"/>
              </w:rPr>
              <w:t>台水公司於105年9月完成「南化水庫下游管線水力發電可行性研究委託技術服務案」完整成果報告書，惟受限於經濟部能源局再生能源發展條例修法進度，須待立法院通過後能源局發電設備認定核可，始能續辦後續事宜。另台水公司轄區管線系統部分小水力發展潛能地點，仍須待前述條例修法進度完成後，始能持續辦理。</w:t>
            </w:r>
          </w:p>
          <w:p w:rsidR="00052CC9" w:rsidRPr="002823CB" w:rsidRDefault="00052CC9" w:rsidP="00052CC9">
            <w:pPr>
              <w:ind w:leftChars="-11" w:left="-26" w:firstLineChars="11" w:firstLine="26"/>
              <w:rPr>
                <w:rFonts w:ascii="標楷體" w:eastAsia="標楷體" w:hAnsi="標楷體"/>
              </w:rPr>
            </w:pPr>
            <w:r w:rsidRPr="002823CB">
              <w:rPr>
                <w:rFonts w:ascii="標楷體" w:eastAsia="標楷體" w:cs="標楷體" w:hint="eastAsia"/>
                <w:szCs w:val="24"/>
                <w:lang w:val="zh-TW"/>
              </w:rPr>
              <w:t>本公司轄屬寶山、永和山、蘭潭、仁義潭、鳳山、成功、興仁、東衛八座水庫，依據行政院「太陽光電2年推動計畫」推動11.55MW水庫水域型太陽能發電系統設置，並與台電公司簽署「台水與台電合作建置太陽光電系統簽屬合作協議」共同推動，持續依水利署不定期召開之「水庫與滯洪池水域型太陽能發電系統推動會議」控管進度辦理。</w:t>
            </w:r>
          </w:p>
          <w:p w:rsidR="00E21C78" w:rsidRPr="002823CB" w:rsidRDefault="00E21C78" w:rsidP="00E21C78">
            <w:pPr>
              <w:ind w:leftChars="-11" w:left="-26" w:firstLineChars="11" w:firstLine="26"/>
            </w:pPr>
            <w:r w:rsidRPr="002823CB">
              <w:rPr>
                <w:rFonts w:ascii="標楷體" w:eastAsia="標楷體" w:cs="標楷體" w:hint="eastAsia"/>
                <w:b/>
                <w:szCs w:val="24"/>
                <w:u w:val="single"/>
                <w:lang w:val="zh-TW"/>
              </w:rPr>
              <w:t>台電公司</w:t>
            </w:r>
            <w:r w:rsidRPr="002823CB">
              <w:rPr>
                <w:rFonts w:ascii="標楷體" w:eastAsia="標楷體" w:cs="標楷體" w:hint="eastAsia"/>
                <w:szCs w:val="24"/>
                <w:lang w:val="zh-TW"/>
              </w:rPr>
              <w:t>:</w:t>
            </w:r>
            <w:r w:rsidRPr="002823CB">
              <w:rPr>
                <w:rFonts w:hint="eastAsia"/>
              </w:rPr>
              <w:t xml:space="preserve"> </w:t>
            </w:r>
          </w:p>
          <w:p w:rsidR="00E21C78" w:rsidRPr="002823CB" w:rsidRDefault="00E21C78" w:rsidP="00D14BF9">
            <w:pPr>
              <w:pStyle w:val="a9"/>
              <w:numPr>
                <w:ilvl w:val="0"/>
                <w:numId w:val="123"/>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依據行政院核定之「太陽光電2年推動計畫」，由水利署負責協調各單位推動設置水庫及滯洪池水域型太陽光電系統，以109年累積併聯90MW為目標辦理。其中水利署盤點的水庫與滯洪池中，台水公司管理的8處水庫(寶山、永和山、蘭潭、仁義潭、鳳山及澎湖興仁、東衛、成功水庫)共可設置</w:t>
            </w:r>
            <w:r w:rsidRPr="002823CB">
              <w:rPr>
                <w:rFonts w:ascii="標楷體" w:eastAsia="標楷體" w:hAnsi="標楷體" w:cs="新細明體" w:hint="eastAsia"/>
                <w:kern w:val="0"/>
                <w:szCs w:val="24"/>
              </w:rPr>
              <w:lastRenderedPageBreak/>
              <w:t>11.55MW，屬於水庫管理機構台水公司責任額度，該公司於105年11月29日與本公司簽署太陽光電合作意向書，將該等水域全部交給本公司協助設置，且經由台水公司劃設水庫太陽能專區，並修正水庫蓄水範圍申請公告許可事項，而本公司為執行台水提供之案場，特規劃「太陽光電第四期計畫」，將於107~109年分年設置11.55MW之浮動式太陽光電系統，總投資金額為新臺幣7.38億元，並於106年10月27日獲得事業主管機關經濟部核發同意備查。</w:t>
            </w:r>
          </w:p>
          <w:p w:rsidR="00E21C78" w:rsidRPr="002823CB" w:rsidRDefault="00E21C78" w:rsidP="00D14BF9">
            <w:pPr>
              <w:pStyle w:val="a9"/>
              <w:numPr>
                <w:ilvl w:val="0"/>
                <w:numId w:val="123"/>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目前獲能源局准予籌設之案場為寶山、永和山、仁義潭、鳳山及澎湖興仁、東衛水庫，澎湖成功水庫籌設於108.3.4報部申請。</w:t>
            </w:r>
          </w:p>
          <w:p w:rsidR="00052CC9" w:rsidRPr="002823CB" w:rsidRDefault="00E21C78" w:rsidP="00D14BF9">
            <w:pPr>
              <w:pStyle w:val="a9"/>
              <w:numPr>
                <w:ilvl w:val="0"/>
                <w:numId w:val="123"/>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在工程招標方面寶山等 5 座本島水庫於辦理107.6.15第二次公告招標，107.6.28 開標，107.7.11 召開第二次評選委員會，完成評選，107.8.10通知廠商辦理決標，寶山、永和山預計於107.9.1開工，澎湖3座水庫相關招標文件以備齊，待召開地方說明會了解當地情輿情後儘速辦理招標公告。</w:t>
            </w:r>
          </w:p>
          <w:p w:rsidR="002823CB" w:rsidRDefault="008B2C6C" w:rsidP="00FF5074">
            <w:pPr>
              <w:ind w:leftChars="-11" w:left="-26" w:firstLineChars="11" w:firstLine="26"/>
              <w:rPr>
                <w:rFonts w:ascii="標楷體" w:eastAsia="標楷體" w:hAnsi="標楷體" w:cs="新細明體"/>
                <w:szCs w:val="24"/>
              </w:rPr>
            </w:pPr>
            <w:r w:rsidRPr="002823CB">
              <w:rPr>
                <w:rFonts w:ascii="標楷體" w:eastAsia="標楷體" w:hAnsi="標楷體" w:cs="新細明體" w:hint="eastAsia"/>
                <w:b/>
                <w:szCs w:val="24"/>
                <w:u w:val="single"/>
              </w:rPr>
              <w:t>內</w:t>
            </w:r>
            <w:r w:rsidRPr="002823CB">
              <w:rPr>
                <w:rFonts w:ascii="標楷體" w:eastAsia="標楷體" w:hAnsi="標楷體" w:cs="新細明體"/>
                <w:b/>
                <w:szCs w:val="24"/>
                <w:u w:val="single"/>
              </w:rPr>
              <w:t>政部地政司</w:t>
            </w:r>
            <w:r w:rsidRPr="002823CB">
              <w:rPr>
                <w:rFonts w:ascii="標楷體" w:eastAsia="標楷體" w:hAnsi="標楷體" w:cs="新細明體" w:hint="eastAsia"/>
                <w:szCs w:val="24"/>
              </w:rPr>
              <w:t>:</w:t>
            </w:r>
          </w:p>
          <w:p w:rsidR="0087625C" w:rsidRPr="002823CB" w:rsidRDefault="008B2C6C" w:rsidP="00FF5074">
            <w:pPr>
              <w:ind w:leftChars="-11" w:left="-26" w:firstLineChars="11" w:firstLine="26"/>
              <w:rPr>
                <w:rFonts w:ascii="標楷體" w:eastAsia="標楷體" w:hAnsi="標楷體"/>
              </w:rPr>
            </w:pPr>
            <w:r w:rsidRPr="002823CB">
              <w:rPr>
                <w:rFonts w:ascii="標楷體" w:eastAsia="標楷體" w:hAnsi="標楷體" w:cs="新細明體" w:hint="eastAsia"/>
                <w:szCs w:val="24"/>
              </w:rPr>
              <w:t>有</w:t>
            </w:r>
            <w:r w:rsidRPr="002823CB">
              <w:rPr>
                <w:rFonts w:ascii="標楷體" w:eastAsia="標楷體" w:hAnsi="標楷體" w:cs="新細明體"/>
                <w:szCs w:val="24"/>
              </w:rPr>
              <w:t>關</w:t>
            </w:r>
            <w:r w:rsidRPr="002823CB">
              <w:rPr>
                <w:rFonts w:ascii="標楷體" w:eastAsia="標楷體" w:hAnsi="標楷體" w:hint="eastAsia"/>
              </w:rPr>
              <w:t>推動設置水域型太陽能光電系</w:t>
            </w:r>
            <w:r w:rsidRPr="002823CB">
              <w:rPr>
                <w:rFonts w:ascii="標楷體" w:eastAsia="標楷體" w:hAnsi="標楷體"/>
              </w:rPr>
              <w:t>統部分，</w:t>
            </w:r>
            <w:r w:rsidRPr="002823CB">
              <w:rPr>
                <w:rFonts w:ascii="標楷體" w:eastAsia="標楷體" w:hAnsi="標楷體" w:hint="eastAsia"/>
              </w:rPr>
              <w:t>本部業於105年11月28日修正發布非都市土地使用管制規則第6條附</w:t>
            </w:r>
            <w:r w:rsidRPr="002823CB">
              <w:rPr>
                <w:rFonts w:ascii="標楷體" w:eastAsia="標楷體" w:hAnsi="標楷體"/>
              </w:rPr>
              <w:t>表</w:t>
            </w:r>
            <w:r w:rsidRPr="002823CB">
              <w:rPr>
                <w:rFonts w:ascii="標楷體" w:eastAsia="標楷體" w:hAnsi="標楷體" w:hint="eastAsia"/>
              </w:rPr>
              <w:t>1規</w:t>
            </w:r>
            <w:r w:rsidRPr="002823CB">
              <w:rPr>
                <w:rFonts w:ascii="標楷體" w:eastAsia="標楷體" w:hAnsi="標楷體"/>
              </w:rPr>
              <w:t>定</w:t>
            </w:r>
            <w:r w:rsidRPr="002823CB">
              <w:rPr>
                <w:rFonts w:ascii="標楷體" w:eastAsia="標楷體" w:hAnsi="標楷體" w:hint="eastAsia"/>
              </w:rPr>
              <w:t>，水利用地容許使用項目「再生能源相關設施」許可使用細目「再生能源發電設施」，刪除太陽光電發電設施點狀使用面積660平方公尺之附</w:t>
            </w:r>
            <w:r w:rsidRPr="002823CB">
              <w:rPr>
                <w:rFonts w:ascii="標楷體" w:eastAsia="標楷體" w:hAnsi="標楷體"/>
              </w:rPr>
              <w:t>帶條件</w:t>
            </w:r>
            <w:r w:rsidRPr="002823CB">
              <w:rPr>
                <w:rFonts w:ascii="標楷體" w:eastAsia="標楷體" w:hAnsi="標楷體" w:hint="eastAsia"/>
              </w:rPr>
              <w:t>，並增訂再生能源發電設施須依水利相關法規之使用許可規定。又</w:t>
            </w:r>
            <w:r w:rsidRPr="002823CB">
              <w:rPr>
                <w:rFonts w:ascii="標楷體" w:eastAsia="標楷體" w:hAnsi="標楷體"/>
              </w:rPr>
              <w:t>於</w:t>
            </w:r>
            <w:r w:rsidRPr="002823CB">
              <w:rPr>
                <w:rFonts w:ascii="標楷體" w:eastAsia="標楷體" w:hAnsi="標楷體" w:hint="eastAsia"/>
              </w:rPr>
              <w:t>1</w:t>
            </w:r>
            <w:r w:rsidRPr="002823CB">
              <w:rPr>
                <w:rFonts w:ascii="標楷體" w:eastAsia="標楷體" w:hAnsi="標楷體"/>
              </w:rPr>
              <w:t>07</w:t>
            </w:r>
            <w:r w:rsidRPr="002823CB">
              <w:rPr>
                <w:rFonts w:ascii="標楷體" w:eastAsia="標楷體" w:hAnsi="標楷體" w:hint="eastAsia"/>
              </w:rPr>
              <w:t>年3月1</w:t>
            </w:r>
            <w:r w:rsidRPr="002823CB">
              <w:rPr>
                <w:rFonts w:ascii="標楷體" w:eastAsia="標楷體" w:hAnsi="標楷體"/>
              </w:rPr>
              <w:t>9</w:t>
            </w:r>
            <w:r w:rsidRPr="002823CB">
              <w:rPr>
                <w:rFonts w:ascii="標楷體" w:eastAsia="標楷體" w:hAnsi="標楷體" w:hint="eastAsia"/>
              </w:rPr>
              <w:t>日修</w:t>
            </w:r>
            <w:r w:rsidRPr="002823CB">
              <w:rPr>
                <w:rFonts w:ascii="標楷體" w:eastAsia="標楷體" w:hAnsi="標楷體"/>
              </w:rPr>
              <w:t>正</w:t>
            </w:r>
            <w:r w:rsidRPr="002823CB">
              <w:rPr>
                <w:rFonts w:ascii="標楷體" w:eastAsia="標楷體" w:hAnsi="標楷體" w:hint="eastAsia"/>
              </w:rPr>
              <w:t>上</w:t>
            </w:r>
            <w:r w:rsidRPr="002823CB">
              <w:rPr>
                <w:rFonts w:ascii="標楷體" w:eastAsia="標楷體" w:hAnsi="標楷體"/>
              </w:rPr>
              <w:t>開附表</w:t>
            </w:r>
            <w:r w:rsidRPr="002823CB">
              <w:rPr>
                <w:rFonts w:ascii="標楷體" w:eastAsia="標楷體" w:hAnsi="標楷體" w:hint="eastAsia"/>
              </w:rPr>
              <w:t>1，放寬圳路或其他既有水利設施周邊之農牧、林業及國土保安等使用地容許使用項目「再生能源相關設施」許可使用細目「再生能源發電設施」之附帶條件，增訂小水力發電設施，其點狀使用面積不得超過660平方公尺，裝置容量不得超過20百萬瓦；且不得位於特定農業區。</w:t>
            </w:r>
          </w:p>
          <w:p w:rsidR="002823CB" w:rsidRDefault="00EB3EAD" w:rsidP="00CC7C22">
            <w:pPr>
              <w:rPr>
                <w:rFonts w:ascii="標楷體" w:eastAsia="標楷體" w:hAnsi="標楷體" w:cs="新細明體"/>
                <w:szCs w:val="24"/>
              </w:rPr>
            </w:pPr>
            <w:r w:rsidRPr="002823CB">
              <w:rPr>
                <w:rFonts w:ascii="標楷體" w:eastAsia="標楷體" w:hAnsi="標楷體" w:cs="新細明體" w:hint="eastAsia"/>
                <w:b/>
                <w:szCs w:val="24"/>
                <w:u w:val="single"/>
              </w:rPr>
              <w:t>桃園農田水利會</w:t>
            </w:r>
            <w:r w:rsidRPr="002823CB">
              <w:rPr>
                <w:rFonts w:ascii="標楷體" w:eastAsia="標楷體" w:hAnsi="標楷體" w:cs="新細明體" w:hint="eastAsia"/>
                <w:szCs w:val="24"/>
              </w:rPr>
              <w:t>:</w:t>
            </w:r>
          </w:p>
          <w:p w:rsidR="00CC7C22" w:rsidRPr="002823CB" w:rsidRDefault="00CC7C22" w:rsidP="00CC7C22">
            <w:pPr>
              <w:rPr>
                <w:rFonts w:ascii="標楷體" w:eastAsia="標楷體" w:hAnsi="標楷體"/>
                <w:szCs w:val="24"/>
              </w:rPr>
            </w:pPr>
            <w:r w:rsidRPr="002823CB">
              <w:rPr>
                <w:rFonts w:ascii="標楷體" w:eastAsia="標楷體" w:hAnsi="標楷體" w:hint="eastAsia"/>
                <w:szCs w:val="24"/>
              </w:rPr>
              <w:t>桃園</w:t>
            </w:r>
            <w:r w:rsidRPr="002823CB">
              <w:rPr>
                <w:rFonts w:ascii="標楷體" w:eastAsia="標楷體" w:hAnsi="標楷體" w:hint="eastAsia"/>
              </w:rPr>
              <w:t>農田水利會</w:t>
            </w:r>
            <w:r w:rsidRPr="002823CB">
              <w:rPr>
                <w:rFonts w:ascii="標楷體" w:eastAsia="標楷體" w:hAnsi="標楷體" w:hint="eastAsia"/>
                <w:szCs w:val="24"/>
              </w:rPr>
              <w:t>目前完成正式購售電具體執行情形如下(計14口)：</w:t>
            </w:r>
          </w:p>
          <w:p w:rsidR="00CC7C22" w:rsidRPr="002823CB" w:rsidRDefault="00CC7C22" w:rsidP="00CC7C22">
            <w:pPr>
              <w:jc w:val="both"/>
              <w:rPr>
                <w:rFonts w:ascii="標楷體" w:eastAsia="標楷體" w:hAnsi="標楷體" w:cs="新細明體"/>
                <w:szCs w:val="24"/>
              </w:rPr>
            </w:pPr>
            <w:r w:rsidRPr="002823CB">
              <w:rPr>
                <w:rFonts w:ascii="標楷體" w:eastAsia="標楷體" w:hAnsi="標楷體" w:hint="eastAsia"/>
                <w:szCs w:val="24"/>
              </w:rPr>
              <w:t>桃園大圳3-6、4-6、8-19、8-20、8-24、12-14號池設置水域型太陽光電發電系統及光復圳6-3、8-12、8-17、10-1、10-2、11-1、13-2、新豐1號池設置水域型太陽光電發電系統。</w:t>
            </w:r>
          </w:p>
          <w:p w:rsidR="00EB3EAD" w:rsidRPr="002823CB" w:rsidRDefault="00CC7C22" w:rsidP="00CC7C22">
            <w:pPr>
              <w:ind w:left="254" w:hangingChars="106" w:hanging="254"/>
              <w:rPr>
                <w:rFonts w:ascii="標楷體" w:eastAsia="標楷體" w:hAnsi="標楷體"/>
              </w:rPr>
            </w:pPr>
            <w:r w:rsidRPr="002823CB">
              <w:rPr>
                <w:rFonts w:ascii="標楷體" w:eastAsia="標楷體" w:hAnsi="標楷體" w:hint="eastAsia"/>
                <w:szCs w:val="24"/>
              </w:rPr>
              <w:t>目前完成</w:t>
            </w:r>
            <w:r w:rsidRPr="002823CB">
              <w:rPr>
                <w:rFonts w:ascii="標楷體" w:eastAsia="標楷體" w:hAnsi="標楷體" w:hint="eastAsia"/>
              </w:rPr>
              <w:t>裝置容量</w:t>
            </w:r>
            <w:r w:rsidRPr="002823CB">
              <w:rPr>
                <w:rFonts w:ascii="標楷體" w:eastAsia="標楷體" w:hAnsi="標楷體" w:cs="新細明體" w:hint="eastAsia"/>
                <w:szCs w:val="24"/>
              </w:rPr>
              <w:t>合計:26.12828</w:t>
            </w:r>
            <w:r w:rsidRPr="002823CB">
              <w:rPr>
                <w:rFonts w:ascii="標楷體" w:eastAsia="標楷體" w:hAnsi="標楷體"/>
              </w:rPr>
              <w:t>MW</w:t>
            </w:r>
          </w:p>
          <w:p w:rsidR="002823CB" w:rsidRDefault="00CC7C22" w:rsidP="00CC7C22">
            <w:pPr>
              <w:ind w:left="255" w:hangingChars="106" w:hanging="255"/>
            </w:pPr>
            <w:r w:rsidRPr="002823CB">
              <w:rPr>
                <w:rFonts w:ascii="標楷體" w:eastAsia="標楷體" w:hAnsi="標楷體" w:cs="新細明體" w:hint="eastAsia"/>
                <w:b/>
                <w:szCs w:val="24"/>
                <w:u w:val="single"/>
              </w:rPr>
              <w:t>石門農田水利會</w:t>
            </w:r>
            <w:r w:rsidRPr="002823CB">
              <w:rPr>
                <w:rFonts w:ascii="標楷體" w:eastAsia="標楷體" w:hAnsi="標楷體" w:cs="新細明體" w:hint="eastAsia"/>
                <w:szCs w:val="24"/>
              </w:rPr>
              <w:t>:</w:t>
            </w:r>
            <w:r w:rsidRPr="002823CB">
              <w:rPr>
                <w:rFonts w:hint="eastAsia"/>
              </w:rPr>
              <w:t xml:space="preserve"> </w:t>
            </w:r>
          </w:p>
          <w:p w:rsidR="00CC7C22" w:rsidRPr="002823CB" w:rsidRDefault="002823CB" w:rsidP="002823CB">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rPr>
              <w:t>一、</w:t>
            </w:r>
            <w:r w:rsidR="00CC7C22" w:rsidRPr="002823CB">
              <w:rPr>
                <w:rFonts w:ascii="標楷體" w:eastAsia="標楷體" w:hAnsi="標楷體" w:cs="新細明體" w:hint="eastAsia"/>
                <w:szCs w:val="24"/>
              </w:rPr>
              <w:t>本會配合政府政策，已完成社子一號池、繞37 號池光電埤塘之施作，年發電量分別為250 萬度(1.99MW)、130 萬度(1.064MW)。</w:t>
            </w:r>
          </w:p>
          <w:p w:rsidR="00CC7C22" w:rsidRPr="002823CB" w:rsidRDefault="002823CB" w:rsidP="00CC7C22">
            <w:pPr>
              <w:ind w:left="254" w:hangingChars="106" w:hanging="254"/>
              <w:rPr>
                <w:rFonts w:ascii="標楷體" w:eastAsia="標楷體" w:hAnsi="標楷體" w:cs="新細明體"/>
                <w:szCs w:val="24"/>
              </w:rPr>
            </w:pPr>
            <w:r>
              <w:rPr>
                <w:rFonts w:ascii="標楷體" w:eastAsia="標楷體" w:hAnsi="標楷體" w:cs="新細明體" w:hint="eastAsia"/>
                <w:szCs w:val="24"/>
              </w:rPr>
              <w:t>二、</w:t>
            </w:r>
            <w:r w:rsidR="00CC7C22" w:rsidRPr="002823CB">
              <w:rPr>
                <w:rFonts w:ascii="標楷體" w:eastAsia="標楷體" w:hAnsi="標楷體" w:cs="新細明體" w:hint="eastAsia"/>
                <w:szCs w:val="24"/>
              </w:rPr>
              <w:t>本會持續辦理轄內適當埤塘之挑選，辦理光電埤塘。</w:t>
            </w:r>
          </w:p>
          <w:p w:rsidR="001D2884" w:rsidRPr="002823CB" w:rsidRDefault="001D2884" w:rsidP="00AB171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w:t>
            </w:r>
          </w:p>
          <w:p w:rsidR="001D2884" w:rsidRPr="002823CB" w:rsidRDefault="001D2884" w:rsidP="001D2884">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一、函請台灣電力股份有限公司評估竹東圳1K+380小水力發電潛力場址結果：</w:t>
            </w:r>
          </w:p>
          <w:p w:rsidR="001D2884" w:rsidRPr="002823CB" w:rsidRDefault="001D2884" w:rsidP="001D2884">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(一)依一般利用水頭及流量發電之小水力開發經驗研判，該圳路之條件不具</w:t>
            </w:r>
            <w:r w:rsidRPr="002823CB">
              <w:rPr>
                <w:rFonts w:ascii="標楷體" w:eastAsia="標楷體" w:hAnsi="標楷體" w:cs="新細明體" w:hint="eastAsia"/>
                <w:szCs w:val="24"/>
              </w:rPr>
              <w:lastRenderedPageBreak/>
              <w:t>經濟效益，無小水力開發之潛能。</w:t>
            </w:r>
          </w:p>
          <w:p w:rsidR="001D2884" w:rsidRPr="002823CB" w:rsidRDefault="001D2884" w:rsidP="001D2884">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(二)倘以類似洋流發電方式之微型水力機組或可適用，惟其效率亦低且尚未商業化，各廠家十餘年實地測試效果不佳，終因出力不穩或機組受損而拆除，建議仍應審慎評估。</w:t>
            </w:r>
          </w:p>
          <w:p w:rsidR="001D2884" w:rsidRPr="002823CB" w:rsidRDefault="001D2884" w:rsidP="001D2884">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(三)該場址因取水量降低，經研判無納入軟橋電廠擴充之必要。</w:t>
            </w:r>
          </w:p>
          <w:p w:rsidR="001D2884" w:rsidRPr="002823CB" w:rsidRDefault="001D2884" w:rsidP="001D2884">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綜合業者106年實地測試及台電公司評估結果，及竹東圳囿於水權量限制，無法增加渠道流量，且增加流量除影響寶山第二水庫之取水蓄存量外，並有影響竹東圳隧道結構及下游排水安全之虞，爰依該場址現況條件限制下，仍宜由有意願之業者向本會申請短期測試，俟其確認符合經濟效益而有長期使用意願後，再行相關出租程序。</w:t>
            </w:r>
          </w:p>
          <w:p w:rsidR="001D2884" w:rsidRPr="002823CB" w:rsidRDefault="001D2884" w:rsidP="001D2884">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三、本會渠道係為農業灌溉排水需求而設計，圳路坡降平緩且皆取用川流水而無水庫調配，對小水利發電而言實屬嚴峻之考驗，除旨揭場址外，倘業者對本會所轄其他渠道有測試意願，於不影響農業灌排之原則下，本會皆持開放態度提供測試，亦接受機關媒合等方式辦理，俾促進再生能源產業之發展。</w:t>
            </w:r>
          </w:p>
          <w:p w:rsidR="001D2884" w:rsidRPr="002823CB" w:rsidRDefault="001D2884" w:rsidP="001D2884">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四、轄內無埤塘、水庫、滯洪池等設置水域型太陽能光電系統之潛勢地點。</w:t>
            </w:r>
          </w:p>
          <w:p w:rsidR="00E32BC8" w:rsidRPr="002823CB" w:rsidRDefault="00E32BC8" w:rsidP="00E32BC8">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五、本會業已配合水利署辦理竹東圳1K+380小水力發電標租，於107.12.28(第1次)及108.02.15(第2次)皆無廠商投標而流標。</w:t>
            </w:r>
          </w:p>
          <w:p w:rsidR="006A2BCA" w:rsidRPr="002823CB" w:rsidRDefault="00F558FE" w:rsidP="00F558FE">
            <w:pPr>
              <w:ind w:left="480" w:hangingChars="200" w:hanging="480"/>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p>
          <w:p w:rsidR="006A2BCA" w:rsidRPr="002823CB" w:rsidRDefault="006A2BCA" w:rsidP="00F558FE">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F558FE" w:rsidRPr="002823CB">
              <w:rPr>
                <w:rFonts w:ascii="標楷體" w:eastAsia="標楷體" w:hAnsi="標楷體" w:cs="新細明體" w:hint="eastAsia"/>
                <w:szCs w:val="24"/>
              </w:rPr>
              <w:t>臺中農田水利會目前仍對可施作小水力潛力在評估場址，目前尚在用地取得</w:t>
            </w:r>
          </w:p>
          <w:p w:rsidR="00F558FE" w:rsidRPr="002823CB" w:rsidRDefault="006A2BCA" w:rsidP="00F558FE">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 xml:space="preserve">    </w:t>
            </w:r>
            <w:r w:rsidR="00F558FE" w:rsidRPr="002823CB">
              <w:rPr>
                <w:rFonts w:ascii="標楷體" w:eastAsia="標楷體" w:hAnsi="標楷體" w:cs="新細明體" w:hint="eastAsia"/>
                <w:szCs w:val="24"/>
              </w:rPr>
              <w:t>階段辦理中。</w:t>
            </w:r>
          </w:p>
          <w:p w:rsidR="00F558FE" w:rsidRPr="002823CB" w:rsidRDefault="006A2BCA" w:rsidP="006A2BCA">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F558FE" w:rsidRPr="002823CB">
              <w:rPr>
                <w:rFonts w:ascii="標楷體" w:eastAsia="標楷體" w:hAnsi="標楷體" w:cs="新細明體" w:hint="eastAsia"/>
                <w:szCs w:val="24"/>
              </w:rPr>
              <w:t>新社第二苗圃蓄水池計畫設置水域型太陽能光電，因產權為行政院農業委員會種苗場，尚未取得使用同意，目前行政院農業委員會尚在協調中。</w:t>
            </w:r>
          </w:p>
          <w:p w:rsidR="00F558FE" w:rsidRPr="002823CB" w:rsidRDefault="006A2BCA" w:rsidP="00F558FE">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三、</w:t>
            </w:r>
            <w:r w:rsidR="00F558FE" w:rsidRPr="002823CB">
              <w:rPr>
                <w:rFonts w:ascii="標楷體" w:eastAsia="標楷體" w:hAnsi="標楷體" w:cs="新細明體" w:hint="eastAsia"/>
                <w:szCs w:val="24"/>
              </w:rPr>
              <w:t>本會仍在收集及參訪其他農田水利會所施作之小水力發電，並對「失敗及成功」案例進行評估，研擬適合臺中農田水利會灌區內流域型式，能達到有效發揮最佳經濟效率方案。</w:t>
            </w:r>
          </w:p>
          <w:p w:rsidR="006A2BCA" w:rsidRPr="002823CB" w:rsidRDefault="00DD1A2E" w:rsidP="00DD1A2E">
            <w:pPr>
              <w:ind w:left="480" w:hangingChars="200" w:hanging="480"/>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006A2BCA" w:rsidRPr="002823CB">
              <w:rPr>
                <w:rFonts w:ascii="標楷體" w:eastAsia="標楷體" w:hAnsi="標楷體" w:cs="新細明體" w:hint="eastAsia"/>
                <w:szCs w:val="24"/>
              </w:rPr>
              <w:t>:</w:t>
            </w:r>
          </w:p>
          <w:p w:rsidR="00DD1A2E" w:rsidRPr="002823CB" w:rsidRDefault="006A2BCA" w:rsidP="00DD1A2E">
            <w:pPr>
              <w:ind w:left="480" w:hangingChars="200" w:hanging="480"/>
              <w:rPr>
                <w:rFonts w:ascii="標楷體" w:eastAsia="標楷體" w:hAnsi="標楷體" w:cs="新細明體"/>
                <w:szCs w:val="24"/>
              </w:rPr>
            </w:pPr>
            <w:r w:rsidRPr="002823CB">
              <w:rPr>
                <w:rFonts w:ascii="Times New Roman" w:eastAsia="標楷體" w:hAnsi="Times New Roman" w:hint="eastAsia"/>
                <w:b/>
                <w:szCs w:val="24"/>
              </w:rPr>
              <w:t>一、</w:t>
            </w:r>
            <w:r w:rsidR="00DD1A2E" w:rsidRPr="002823CB">
              <w:rPr>
                <w:rFonts w:ascii="標楷體" w:eastAsia="標楷體" w:hAnsi="標楷體" w:cs="新細明體" w:hint="eastAsia"/>
                <w:szCs w:val="24"/>
              </w:rPr>
              <w:t>已評估於本會南幹線設置微水力發電機組。</w:t>
            </w:r>
          </w:p>
          <w:p w:rsidR="00DD1A2E" w:rsidRPr="002823CB" w:rsidRDefault="006A2BCA" w:rsidP="00DD1A2E">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DD1A2E" w:rsidRPr="002823CB">
              <w:rPr>
                <w:rFonts w:ascii="標楷體" w:eastAsia="標楷體" w:hAnsi="標楷體" w:cs="新細明體" w:hint="eastAsia"/>
                <w:szCs w:val="24"/>
              </w:rPr>
              <w:t>本會已於2個水庫與2個埤塘完成設置水面型太陽光電設施，設置容量共7.196MW。</w:t>
            </w:r>
          </w:p>
          <w:p w:rsidR="00FB7918" w:rsidRPr="002823CB" w:rsidRDefault="00FB7918" w:rsidP="008A2167">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:經評估，本會無適合場址設置。</w:t>
            </w:r>
          </w:p>
          <w:p w:rsidR="00126A40" w:rsidRPr="002823CB" w:rsidRDefault="00126A40" w:rsidP="008A2167">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:無適合場址設置。</w:t>
            </w:r>
          </w:p>
          <w:p w:rsidR="002823CB" w:rsidRDefault="00075700" w:rsidP="00075700">
            <w:pPr>
              <w:rPr>
                <w:rFonts w:ascii="標楷體" w:eastAsia="標楷體" w:hAnsi="標楷體" w:cs="新細明體"/>
                <w:b/>
                <w:szCs w:val="24"/>
                <w:u w:val="single"/>
              </w:rPr>
            </w:pPr>
            <w:r w:rsidRPr="002823CB">
              <w:rPr>
                <w:rFonts w:ascii="標楷體" w:eastAsia="標楷體" w:hAnsi="標楷體" w:cs="新細明體" w:hint="eastAsia"/>
                <w:b/>
                <w:szCs w:val="24"/>
                <w:u w:val="single"/>
              </w:rPr>
              <w:t>高雄農田水利會</w:t>
            </w:r>
            <w:r w:rsidRPr="002823CB">
              <w:rPr>
                <w:rFonts w:ascii="標楷體" w:eastAsia="標楷體" w:hAnsi="標楷體" w:cs="新細明體" w:hint="eastAsia"/>
                <w:b/>
                <w:szCs w:val="24"/>
              </w:rPr>
              <w:t>：</w:t>
            </w:r>
          </w:p>
          <w:p w:rsidR="00075700" w:rsidRPr="002823CB" w:rsidRDefault="00075700" w:rsidP="00075700">
            <w:pPr>
              <w:rPr>
                <w:rFonts w:ascii="標楷體" w:eastAsia="標楷體" w:hAnsi="標楷體" w:cs="新細明體"/>
                <w:szCs w:val="24"/>
              </w:rPr>
            </w:pPr>
            <w:r w:rsidRPr="002823CB">
              <w:rPr>
                <w:rFonts w:ascii="標楷體" w:eastAsia="標楷體" w:hAnsi="標楷體" w:cs="新細明體" w:hint="eastAsia"/>
                <w:szCs w:val="24"/>
              </w:rPr>
              <w:t>目前完成正式購售電具體執行情形如下：下社埤、三爺埤2口埤池設置水域型浮力式太陽光電發電系統；獅子頭圳一幹二支線設置圳路型太陽光電發電系統，目前裝置設置容量合計為</w:t>
            </w:r>
            <w:smartTag w:uri="urn:schemas-microsoft-com:office:smarttags" w:element="chmetcnv">
              <w:smartTagPr>
                <w:attr w:name="UnitName" w:val="m"/>
                <w:attr w:name="SourceValue" w:val="2.8158"/>
                <w:attr w:name="HasSpace" w:val="False"/>
                <w:attr w:name="Negative" w:val="False"/>
                <w:attr w:name="NumberType" w:val="1"/>
                <w:attr w:name="TCSC" w:val="0"/>
              </w:smartTagPr>
              <w:r w:rsidRPr="002823CB">
                <w:rPr>
                  <w:rFonts w:ascii="標楷體" w:eastAsia="標楷體" w:hAnsi="標楷體" w:cs="新細明體" w:hint="eastAsia"/>
                  <w:szCs w:val="24"/>
                </w:rPr>
                <w:t>2.8158M</w:t>
              </w:r>
            </w:smartTag>
            <w:r w:rsidRPr="002823CB">
              <w:rPr>
                <w:rFonts w:ascii="標楷體" w:eastAsia="標楷體" w:hAnsi="標楷體" w:cs="新細明體" w:hint="eastAsia"/>
                <w:szCs w:val="24"/>
              </w:rPr>
              <w:t>W。</w:t>
            </w:r>
          </w:p>
        </w:tc>
        <w:tc>
          <w:tcPr>
            <w:tcW w:w="3969" w:type="dxa"/>
            <w:vAlign w:val="center"/>
          </w:tcPr>
          <w:p w:rsidR="00AB1719" w:rsidRPr="002823CB" w:rsidRDefault="00AB171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AB1719" w:rsidRPr="002823CB" w:rsidRDefault="00AB171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AB1719" w:rsidRPr="002823CB" w:rsidRDefault="00AB1719" w:rsidP="00AB1719">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Pr="002823CB">
              <w:rPr>
                <w:rFonts w:ascii="標楷體" w:eastAsia="標楷體" w:hAnsi="標楷體" w:cs="新細明體"/>
                <w:szCs w:val="24"/>
              </w:rPr>
              <w:t>配合推動小水力發電：已完成盤點農田水利會經管圳路潛力場址，輔導農田水利會多元善用農業水資源再生發電。(100%)</w:t>
            </w:r>
          </w:p>
          <w:p w:rsidR="00AB1719" w:rsidRPr="002823CB" w:rsidRDefault="00AB1719" w:rsidP="00AB1719">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Pr="002823CB">
              <w:rPr>
                <w:rFonts w:ascii="標楷體" w:eastAsia="標楷體" w:hAnsi="標楷體" w:cs="新細明體"/>
                <w:szCs w:val="24"/>
              </w:rPr>
              <w:t>推動埤塘及圳路設置型太陽能光電系統：配合經濟部太陽光電2年計畫完成第一階段推動工作。(100%)</w:t>
            </w:r>
          </w:p>
          <w:p w:rsidR="009465F2" w:rsidRPr="002823CB" w:rsidRDefault="009465F2" w:rsidP="009465F2">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苗栗縣政府</w:t>
            </w:r>
            <w:r w:rsidRPr="002823CB">
              <w:rPr>
                <w:rFonts w:ascii="標楷體" w:eastAsia="標楷體" w:cs="標楷體" w:hint="eastAsia"/>
                <w:szCs w:val="24"/>
                <w:lang w:val="zh-TW"/>
              </w:rPr>
              <w:t>:90%</w:t>
            </w:r>
          </w:p>
          <w:p w:rsidR="009465F2" w:rsidRPr="002823CB" w:rsidRDefault="00CF619F" w:rsidP="00AB1719">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:67%</w:t>
            </w:r>
          </w:p>
          <w:p w:rsidR="003D14FA" w:rsidRPr="002823CB" w:rsidRDefault="003D14FA" w:rsidP="003D14FA">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100%</w:t>
            </w:r>
          </w:p>
          <w:p w:rsidR="003D14FA" w:rsidRPr="002823CB" w:rsidRDefault="00993D91" w:rsidP="003D14FA">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:20</w:t>
            </w:r>
            <w:r w:rsidRPr="002823CB">
              <w:rPr>
                <w:rFonts w:ascii="標楷體" w:eastAsia="標楷體" w:cs="標楷體"/>
                <w:szCs w:val="24"/>
                <w:lang w:val="zh-TW"/>
              </w:rPr>
              <w:t>%</w:t>
            </w:r>
          </w:p>
          <w:p w:rsidR="00AB1719" w:rsidRPr="002823CB" w:rsidRDefault="00AB171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協辦</w:t>
            </w:r>
          </w:p>
          <w:p w:rsidR="00FF5074" w:rsidRPr="002823CB" w:rsidRDefault="00FF5074" w:rsidP="00FF5074">
            <w:pPr>
              <w:ind w:left="255" w:hangingChars="106" w:hanging="255"/>
              <w:rPr>
                <w:rFonts w:ascii="Times New Roman" w:eastAsia="標楷體" w:hAnsi="Times New Roman"/>
                <w:szCs w:val="24"/>
              </w:rPr>
            </w:pPr>
            <w:r w:rsidRPr="002823CB">
              <w:rPr>
                <w:rFonts w:ascii="標楷體" w:eastAsia="標楷體" w:hAnsi="標楷體" w:cs="新細明體" w:hint="eastAsia"/>
                <w:b/>
                <w:szCs w:val="24"/>
                <w:u w:val="single"/>
              </w:rPr>
              <w:t>能源局</w:t>
            </w:r>
            <w:r w:rsidRPr="002823CB">
              <w:rPr>
                <w:rFonts w:ascii="標楷體" w:eastAsia="標楷體" w:hAnsi="標楷體" w:cs="新細明體" w:hint="eastAsia"/>
                <w:b/>
                <w:szCs w:val="24"/>
              </w:rPr>
              <w:t>：</w:t>
            </w:r>
            <w:r w:rsidRPr="002823CB">
              <w:rPr>
                <w:rFonts w:ascii="Times New Roman" w:eastAsia="標楷體" w:hAnsi="Times New Roman" w:hint="eastAsia"/>
                <w:szCs w:val="24"/>
              </w:rPr>
              <w:t>已完成</w:t>
            </w:r>
            <w:r w:rsidRPr="002823CB">
              <w:rPr>
                <w:rFonts w:ascii="Times New Roman" w:eastAsia="標楷體" w:hAnsi="Times New Roman" w:hint="eastAsia"/>
                <w:szCs w:val="24"/>
              </w:rPr>
              <w:t>(</w:t>
            </w:r>
            <w:r w:rsidRPr="002823CB">
              <w:rPr>
                <w:rFonts w:ascii="Times New Roman" w:eastAsia="標楷體" w:hAnsi="Times New Roman"/>
                <w:szCs w:val="24"/>
              </w:rPr>
              <w:t>100%</w:t>
            </w:r>
            <w:r w:rsidRPr="002823CB">
              <w:rPr>
                <w:rFonts w:ascii="Times New Roman" w:eastAsia="標楷體" w:hAnsi="Times New Roman" w:hint="eastAsia"/>
                <w:szCs w:val="24"/>
              </w:rPr>
              <w:t>)</w:t>
            </w:r>
          </w:p>
          <w:p w:rsidR="00BC0A2F" w:rsidRDefault="00052CC9" w:rsidP="00FF5074">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052CC9" w:rsidRPr="002823CB" w:rsidRDefault="00052CC9" w:rsidP="00BC0A2F">
            <w:pPr>
              <w:ind w:left="2" w:firstLine="2"/>
              <w:rPr>
                <w:rFonts w:ascii="標楷體" w:eastAsia="標楷體" w:hAnsi="標楷體" w:cs="新細明體"/>
                <w:b/>
                <w:szCs w:val="24"/>
                <w:u w:val="single"/>
              </w:rPr>
            </w:pPr>
            <w:r w:rsidRPr="002823CB">
              <w:rPr>
                <w:rFonts w:ascii="標楷體" w:eastAsia="標楷體" w:cs="標楷體" w:hint="eastAsia"/>
                <w:szCs w:val="24"/>
                <w:lang w:val="zh-TW"/>
              </w:rPr>
              <w:t>台水公司已完成「南化水庫下游管線水力發電可行性研究委託技術服務案」完整成果報告書，由於法令限制須俟該法令修正後乃能繼續執行。</w:t>
            </w:r>
          </w:p>
          <w:p w:rsidR="008B2C6C" w:rsidRPr="002823CB" w:rsidRDefault="008B2C6C" w:rsidP="00AB171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內</w:t>
            </w:r>
            <w:r w:rsidRPr="002823CB">
              <w:rPr>
                <w:rFonts w:ascii="標楷體" w:eastAsia="標楷體" w:hAnsi="標楷體" w:cs="新細明體"/>
                <w:b/>
                <w:szCs w:val="24"/>
                <w:u w:val="single"/>
              </w:rPr>
              <w:t>政部地政司</w:t>
            </w:r>
            <w:r w:rsidRPr="002823CB">
              <w:rPr>
                <w:rFonts w:ascii="標楷體" w:eastAsia="標楷體" w:hAnsi="標楷體" w:cs="新細明體" w:hint="eastAsia"/>
                <w:szCs w:val="24"/>
              </w:rPr>
              <w:t>:100%</w:t>
            </w:r>
          </w:p>
          <w:p w:rsidR="001D2884" w:rsidRPr="002823CB" w:rsidRDefault="001D2884" w:rsidP="00AB171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:100%</w:t>
            </w:r>
          </w:p>
          <w:p w:rsidR="00F558FE" w:rsidRPr="002823CB" w:rsidRDefault="00F558FE" w:rsidP="00AB171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:0%、0%、20%</w:t>
            </w:r>
          </w:p>
          <w:p w:rsidR="0087625C" w:rsidRPr="002823CB" w:rsidRDefault="00D75068" w:rsidP="00D75068">
            <w:pPr>
              <w:ind w:left="255" w:hangingChars="106" w:hanging="255"/>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 0%、100%</w:t>
            </w:r>
          </w:p>
        </w:tc>
      </w:tr>
      <w:tr w:rsidR="00E53E0A" w:rsidRPr="002823CB" w:rsidTr="003D6125">
        <w:trPr>
          <w:trHeight w:val="918"/>
        </w:trPr>
        <w:tc>
          <w:tcPr>
            <w:tcW w:w="1560"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b/>
                <w:bCs/>
                <w:sz w:val="28"/>
                <w:szCs w:val="28"/>
              </w:rPr>
              <w:lastRenderedPageBreak/>
              <w:t>(</w:t>
            </w:r>
            <w:r w:rsidRPr="002823CB">
              <w:rPr>
                <w:rFonts w:ascii="標楷體" w:eastAsia="標楷體" w:hAnsi="標楷體" w:hint="eastAsia"/>
                <w:b/>
                <w:bCs/>
                <w:sz w:val="28"/>
                <w:szCs w:val="28"/>
              </w:rPr>
              <w:t>二</w:t>
            </w:r>
            <w:r w:rsidRPr="002823CB">
              <w:rPr>
                <w:rFonts w:ascii="標楷體" w:eastAsia="標楷體" w:hAnsi="標楷體"/>
                <w:b/>
                <w:bCs/>
                <w:sz w:val="28"/>
                <w:szCs w:val="28"/>
              </w:rPr>
              <w:t>)</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中長期行動方案</w:t>
            </w:r>
          </w:p>
        </w:tc>
      </w:tr>
      <w:tr w:rsidR="00E53E0A" w:rsidRPr="002823CB" w:rsidTr="003D6125">
        <w:trPr>
          <w:trHeight w:val="323"/>
        </w:trPr>
        <w:tc>
          <w:tcPr>
            <w:tcW w:w="1560" w:type="dxa"/>
            <w:vAlign w:val="center"/>
          </w:tcPr>
          <w:p w:rsidR="00FF5074" w:rsidRPr="002823CB" w:rsidRDefault="00FF5074">
            <w:pPr>
              <w:jc w:val="center"/>
              <w:rPr>
                <w:rFonts w:ascii="標楷體" w:eastAsia="標楷體" w:hAnsi="標楷體" w:cs="新細明體"/>
                <w:szCs w:val="24"/>
              </w:rPr>
            </w:pPr>
            <w:r w:rsidRPr="002823CB">
              <w:rPr>
                <w:rFonts w:ascii="標楷體" w:eastAsia="標楷體" w:hAnsi="標楷體"/>
              </w:rPr>
              <w:t>1.</w:t>
            </w:r>
          </w:p>
        </w:tc>
        <w:tc>
          <w:tcPr>
            <w:tcW w:w="1842" w:type="dxa"/>
            <w:vAlign w:val="center"/>
          </w:tcPr>
          <w:p w:rsidR="00FF5074" w:rsidRPr="002823CB" w:rsidRDefault="00FF5074">
            <w:pPr>
              <w:rPr>
                <w:rFonts w:ascii="標楷體" w:eastAsia="標楷體" w:hAnsi="標楷體" w:cs="新細明體"/>
                <w:szCs w:val="24"/>
              </w:rPr>
            </w:pPr>
            <w:r w:rsidRPr="002823CB">
              <w:rPr>
                <w:rFonts w:ascii="標楷體" w:eastAsia="標楷體" w:hAnsi="標楷體" w:hint="eastAsia"/>
              </w:rPr>
              <w:t>推動小水力發電</w:t>
            </w:r>
          </w:p>
        </w:tc>
        <w:tc>
          <w:tcPr>
            <w:tcW w:w="2835" w:type="dxa"/>
            <w:vAlign w:val="center"/>
          </w:tcPr>
          <w:p w:rsidR="00FF5074" w:rsidRPr="002823CB" w:rsidRDefault="00FF5074">
            <w:pPr>
              <w:rPr>
                <w:rFonts w:ascii="標楷體" w:eastAsia="標楷體" w:hAnsi="標楷體" w:cs="新細明體"/>
                <w:szCs w:val="24"/>
              </w:rPr>
            </w:pPr>
            <w:r w:rsidRPr="002823CB">
              <w:rPr>
                <w:rFonts w:ascii="標楷體" w:eastAsia="標楷體" w:hAnsi="標楷體" w:hint="eastAsia"/>
              </w:rPr>
              <w:t>持續推動設置小水力發電裝置。</w:t>
            </w:r>
          </w:p>
        </w:tc>
        <w:tc>
          <w:tcPr>
            <w:tcW w:w="2410" w:type="dxa"/>
            <w:vAlign w:val="center"/>
          </w:tcPr>
          <w:p w:rsidR="00FF5074" w:rsidRPr="002823CB" w:rsidRDefault="00FF5074" w:rsidP="0028353A">
            <w:pPr>
              <w:rPr>
                <w:rFonts w:ascii="標楷體" w:eastAsia="標楷體" w:hAnsi="標楷體"/>
              </w:rPr>
            </w:pPr>
            <w:r w:rsidRPr="002823CB">
              <w:rPr>
                <w:rFonts w:ascii="標楷體" w:eastAsia="標楷體" w:hAnsi="標楷體" w:hint="eastAsia"/>
              </w:rPr>
              <w:t>主辦：經濟部</w:t>
            </w:r>
          </w:p>
          <w:p w:rsidR="00FF5074" w:rsidRPr="002823CB" w:rsidRDefault="00FF5074" w:rsidP="0028353A">
            <w:pPr>
              <w:rPr>
                <w:rFonts w:ascii="標楷體" w:eastAsia="標楷體" w:hAnsi="標楷體" w:cs="新細明體"/>
                <w:szCs w:val="24"/>
              </w:rPr>
            </w:pPr>
            <w:r w:rsidRPr="002823CB">
              <w:rPr>
                <w:rFonts w:ascii="標楷體" w:eastAsia="標楷體" w:hAnsi="標楷體" w:hint="eastAsia"/>
              </w:rPr>
              <w:t>協辦：能源局、國營會、水利署、台電公司</w:t>
            </w:r>
          </w:p>
        </w:tc>
        <w:tc>
          <w:tcPr>
            <w:tcW w:w="8363" w:type="dxa"/>
            <w:vAlign w:val="center"/>
          </w:tcPr>
          <w:p w:rsidR="00FF5074" w:rsidRPr="002823CB" w:rsidRDefault="00FF5074" w:rsidP="00FF5074">
            <w:pPr>
              <w:rPr>
                <w:rFonts w:ascii="標楷體" w:eastAsia="標楷體" w:hAnsi="標楷體" w:cs="新細明體"/>
                <w:b/>
                <w:szCs w:val="24"/>
              </w:rPr>
            </w:pPr>
            <w:r w:rsidRPr="002823CB">
              <w:rPr>
                <w:rFonts w:ascii="標楷體" w:eastAsia="標楷體" w:hAnsi="標楷體" w:cs="新細明體" w:hint="eastAsia"/>
                <w:b/>
                <w:szCs w:val="24"/>
              </w:rPr>
              <w:t>協辦</w:t>
            </w:r>
          </w:p>
          <w:p w:rsidR="00FF5074" w:rsidRPr="002823CB" w:rsidRDefault="00FF5074" w:rsidP="00BC5238">
            <w:pPr>
              <w:rPr>
                <w:rFonts w:ascii="標楷體" w:eastAsia="標楷體" w:hAnsi="標楷體" w:cs="新細明體"/>
                <w:szCs w:val="24"/>
              </w:rPr>
            </w:pPr>
            <w:r w:rsidRPr="002823CB">
              <w:rPr>
                <w:rFonts w:ascii="標楷體" w:eastAsia="標楷體" w:hAnsi="標楷體" w:cs="新細明體" w:hint="eastAsia"/>
                <w:b/>
                <w:szCs w:val="24"/>
                <w:u w:val="single"/>
              </w:rPr>
              <w:t>能源局</w:t>
            </w:r>
            <w:r w:rsidRPr="002823CB">
              <w:rPr>
                <w:rFonts w:ascii="標楷體" w:eastAsia="標楷體" w:hAnsi="標楷體" w:cs="新細明體" w:hint="eastAsia"/>
                <w:szCs w:val="24"/>
              </w:rPr>
              <w:t>：</w:t>
            </w:r>
          </w:p>
          <w:p w:rsidR="00FF5074" w:rsidRPr="002823CB" w:rsidRDefault="00FF5074" w:rsidP="00BC5238">
            <w:pPr>
              <w:rPr>
                <w:rFonts w:ascii="標楷體" w:eastAsia="標楷體" w:hAnsi="標楷體" w:cs="新細明體"/>
                <w:szCs w:val="24"/>
              </w:rPr>
            </w:pPr>
            <w:r w:rsidRPr="002823CB">
              <w:rPr>
                <w:rFonts w:ascii="標楷體" w:eastAsia="標楷體" w:hAnsi="標楷體" w:cs="新細明體" w:hint="eastAsia"/>
                <w:szCs w:val="24"/>
              </w:rPr>
              <w:t>本局透過再生能源電能躉購機制，提供合理費率鼓勵業者投入小水力發展，另於「再生能源發展條例」（草案）已放寬小水力發電獎勵對象，由原本川流式水力擴大至設置容量未達2萬瓩的小水力發電。</w:t>
            </w:r>
          </w:p>
          <w:p w:rsidR="00A13DD1" w:rsidRPr="002823CB" w:rsidRDefault="00A13DD1" w:rsidP="00BC5238">
            <w:pPr>
              <w:rPr>
                <w:rFonts w:ascii="標楷體" w:eastAsia="標楷體" w:hAnsi="標楷體" w:cs="新細明體"/>
                <w:szCs w:val="24"/>
              </w:rPr>
            </w:pPr>
            <w:r w:rsidRPr="002823CB">
              <w:rPr>
                <w:rFonts w:ascii="標楷體" w:eastAsia="標楷體" w:cs="標楷體" w:hint="eastAsia"/>
                <w:b/>
                <w:szCs w:val="24"/>
                <w:u w:val="single"/>
                <w:lang w:val="zh-TW"/>
              </w:rPr>
              <w:t>國營會</w:t>
            </w:r>
            <w:r w:rsidRPr="002823CB">
              <w:rPr>
                <w:rFonts w:ascii="標楷體" w:eastAsia="標楷體" w:cs="標楷體" w:hint="eastAsia"/>
                <w:szCs w:val="24"/>
                <w:lang w:val="zh-TW"/>
              </w:rPr>
              <w:t>:</w:t>
            </w:r>
            <w:r w:rsidRPr="002823CB">
              <w:rPr>
                <w:rFonts w:ascii="標楷體" w:eastAsia="標楷體" w:hAnsi="標楷體" w:hint="eastAsia"/>
              </w:rPr>
              <w:t>本會無意見</w:t>
            </w:r>
          </w:p>
        </w:tc>
        <w:tc>
          <w:tcPr>
            <w:tcW w:w="3969" w:type="dxa"/>
            <w:vAlign w:val="center"/>
          </w:tcPr>
          <w:p w:rsidR="00FF5074" w:rsidRPr="002823CB" w:rsidRDefault="00FF5074" w:rsidP="00BC5238">
            <w:pPr>
              <w:rPr>
                <w:rFonts w:ascii="標楷體" w:eastAsia="標楷體" w:hAnsi="標楷體" w:cs="新細明體"/>
                <w:szCs w:val="24"/>
              </w:rPr>
            </w:pPr>
            <w:r w:rsidRPr="002823CB">
              <w:rPr>
                <w:rFonts w:ascii="標楷體" w:eastAsia="標楷體" w:hAnsi="標楷體" w:cs="新細明體" w:hint="eastAsia"/>
                <w:szCs w:val="24"/>
              </w:rPr>
              <w:t>已完成(100%)</w:t>
            </w:r>
          </w:p>
        </w:tc>
      </w:tr>
      <w:tr w:rsidR="00E53E0A" w:rsidRPr="002823CB" w:rsidTr="003D6125">
        <w:trPr>
          <w:trHeight w:val="373"/>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t>2.</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持續推動水域型太陽能光電</w:t>
            </w:r>
          </w:p>
        </w:tc>
        <w:tc>
          <w:tcPr>
            <w:tcW w:w="2835" w:type="dxa"/>
            <w:vAlign w:val="center"/>
          </w:tcPr>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持續推動埤塘、水庫、滯洪池設置太陽能光電系統，並配合建置周邊輸配電系統。</w:t>
            </w:r>
          </w:p>
          <w:p w:rsidR="0087625C" w:rsidRPr="002823CB" w:rsidRDefault="0087625C" w:rsidP="009E4351">
            <w:pPr>
              <w:ind w:left="254" w:hangingChars="106" w:hanging="254"/>
              <w:rPr>
                <w:rFonts w:ascii="標楷體" w:eastAsia="標楷體" w:hAnsi="標楷體" w:cs="新細明體"/>
                <w:szCs w:val="24"/>
              </w:rPr>
            </w:pPr>
            <w:r w:rsidRPr="002823CB">
              <w:rPr>
                <w:rFonts w:ascii="標楷體" w:eastAsia="標楷體" w:hAnsi="標楷體"/>
              </w:rPr>
              <w:t>(2)</w:t>
            </w:r>
            <w:r w:rsidRPr="002823CB">
              <w:rPr>
                <w:rFonts w:ascii="標楷體" w:eastAsia="標楷體" w:hAnsi="標楷體" w:hint="eastAsia"/>
              </w:rPr>
              <w:t>水域型太陽能光電系統相關法規推動修正。</w:t>
            </w:r>
          </w:p>
        </w:tc>
        <w:tc>
          <w:tcPr>
            <w:tcW w:w="2410" w:type="dxa"/>
            <w:vAlign w:val="center"/>
          </w:tcPr>
          <w:p w:rsidR="0028353A" w:rsidRPr="002823CB" w:rsidRDefault="0028353A" w:rsidP="0028353A">
            <w:pPr>
              <w:rPr>
                <w:rFonts w:ascii="標楷體" w:eastAsia="標楷體" w:hAnsi="標楷體"/>
              </w:rPr>
            </w:pPr>
            <w:r w:rsidRPr="002823CB">
              <w:rPr>
                <w:rFonts w:ascii="標楷體" w:eastAsia="標楷體" w:hAnsi="標楷體" w:hint="eastAsia"/>
              </w:rPr>
              <w:t>主辦：經濟部、農委會、縣市政府</w:t>
            </w:r>
          </w:p>
          <w:p w:rsidR="0087625C" w:rsidRPr="002823CB" w:rsidRDefault="0028353A" w:rsidP="0028353A">
            <w:pPr>
              <w:rPr>
                <w:rFonts w:ascii="標楷體" w:eastAsia="標楷體" w:hAnsi="標楷體" w:cs="新細明體"/>
                <w:szCs w:val="24"/>
              </w:rPr>
            </w:pPr>
            <w:r w:rsidRPr="002823CB">
              <w:rPr>
                <w:rFonts w:ascii="標楷體" w:eastAsia="標楷體" w:hAnsi="標楷體" w:hint="eastAsia"/>
              </w:rPr>
              <w:t>協辦：能源局、國營會、水利署、台水公司、台電公司、台糖公司、內政部地政司、農田水利會</w:t>
            </w:r>
          </w:p>
        </w:tc>
        <w:tc>
          <w:tcPr>
            <w:tcW w:w="8363" w:type="dxa"/>
            <w:vAlign w:val="center"/>
          </w:tcPr>
          <w:p w:rsidR="006F4773" w:rsidRPr="002823CB" w:rsidRDefault="008A2167" w:rsidP="008B2C6C">
            <w:pPr>
              <w:rPr>
                <w:rFonts w:ascii="標楷體" w:eastAsia="標楷體" w:hAnsi="標楷體" w:cs="新細明體"/>
                <w:b/>
                <w:szCs w:val="24"/>
              </w:rPr>
            </w:pPr>
            <w:r w:rsidRPr="002823CB">
              <w:rPr>
                <w:rFonts w:ascii="標楷體" w:eastAsia="標楷體" w:hAnsi="標楷體" w:cs="新細明體" w:hint="eastAsia"/>
                <w:b/>
                <w:szCs w:val="24"/>
              </w:rPr>
              <w:t>主辦</w:t>
            </w:r>
          </w:p>
          <w:p w:rsidR="00AB1719" w:rsidRPr="002823CB" w:rsidRDefault="00AB1719" w:rsidP="008B2C6C">
            <w:pPr>
              <w:rPr>
                <w:rFonts w:ascii="Times New Roman" w:eastAsia="標楷體" w:hAnsi="Times New Roman"/>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6A2BCA" w:rsidRPr="002823CB" w:rsidRDefault="006A2BCA" w:rsidP="006A2BCA">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Pr="002823CB">
              <w:rPr>
                <w:rFonts w:ascii="標楷體" w:eastAsia="標楷體" w:hAnsi="標楷體" w:cs="新細明體"/>
                <w:szCs w:val="24"/>
              </w:rPr>
              <w:t>持續推動埤塘及圳路設置太陽能光電系統：持續輔導農田水利會依經濟部後續整體規劃目標盤點潛力地點，完成107至114年度潛力場址面積1109公頃，預估設置容量</w:t>
            </w:r>
            <w:r w:rsidRPr="002823CB">
              <w:rPr>
                <w:rFonts w:ascii="標楷體" w:eastAsia="標楷體" w:hAnsi="標楷體" w:cs="新細明體" w:hint="eastAsia"/>
                <w:szCs w:val="24"/>
              </w:rPr>
              <w:t>376</w:t>
            </w:r>
            <w:r w:rsidRPr="002823CB">
              <w:rPr>
                <w:rFonts w:ascii="標楷體" w:eastAsia="標楷體" w:hAnsi="標楷體" w:cs="新細明體"/>
                <w:szCs w:val="24"/>
              </w:rPr>
              <w:t>MW，並將持續輔導農田水利會完成太陽光電系統設置。</w:t>
            </w:r>
          </w:p>
          <w:p w:rsidR="008A2167" w:rsidRPr="002823CB" w:rsidRDefault="006A2BCA" w:rsidP="006A2BCA">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二、已於107年1月8日函送「農田水利會灌溉蓄水池設置太陽光電設施管理原則」供各農田水利會遵循。</w:t>
            </w:r>
            <w:r w:rsidR="008A2167" w:rsidRPr="002823CB">
              <w:rPr>
                <w:rFonts w:ascii="標楷體" w:eastAsia="標楷體" w:hAnsi="標楷體" w:cs="新細明體" w:hint="eastAsia"/>
                <w:szCs w:val="24"/>
              </w:rPr>
              <w:t>基隆市政府:配合經濟部及農委會相關規定辦理。</w:t>
            </w:r>
          </w:p>
          <w:p w:rsidR="006D0F1F" w:rsidRPr="002823CB" w:rsidRDefault="006D0F1F" w:rsidP="006D0F1F">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6D0F1F" w:rsidRPr="002823CB" w:rsidRDefault="006D0F1F" w:rsidP="008B2C6C">
            <w:pPr>
              <w:rPr>
                <w:rFonts w:ascii="標楷體" w:eastAsia="標楷體" w:cs="標楷體"/>
                <w:szCs w:val="24"/>
                <w:lang w:val="zh-TW"/>
              </w:rPr>
            </w:pPr>
            <w:r w:rsidRPr="002823CB">
              <w:rPr>
                <w:rFonts w:ascii="標楷體" w:eastAsia="標楷體" w:hAnsi="標楷體" w:cs="新細明體" w:hint="eastAsia"/>
                <w:kern w:val="0"/>
                <w:szCs w:val="24"/>
              </w:rPr>
              <w:t>無相關業務(農田水利會督導業務已移中央農委會轄管)，考慮翡翠水庫庫區因日照時數不足、水位落差大、防洪操作等疑慮，初步評估於翡翠水庫水面架設太陽能板進行發電不可行，且翡翠水庫之水域寬廣，易受颱風影響產生巨大波浪，易造成太陽能板等相關設施損壞。庫區多漂流木也易造成太陽能發電設施損壞。</w:t>
            </w:r>
          </w:p>
          <w:p w:rsidR="004A1E11" w:rsidRPr="002823CB" w:rsidRDefault="004A1E11" w:rsidP="008B2C6C">
            <w:pPr>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6F4773" w:rsidRPr="002823CB" w:rsidRDefault="004A1E11" w:rsidP="008B2C6C">
            <w:pPr>
              <w:rPr>
                <w:rFonts w:ascii="標楷體" w:eastAsia="標楷體" w:hAnsi="標楷體" w:cs="新細明體"/>
                <w:b/>
                <w:szCs w:val="24"/>
              </w:rPr>
            </w:pPr>
            <w:r w:rsidRPr="002823CB">
              <w:rPr>
                <w:rFonts w:ascii="標楷體" w:eastAsia="標楷體" w:hAnsi="標楷體" w:cs="新細明體" w:hint="eastAsia"/>
                <w:szCs w:val="24"/>
              </w:rPr>
              <w:t>配合本府「百座世運-光電計畫」，持續推動山仔頂溝</w:t>
            </w:r>
            <w:r w:rsidRPr="002823CB">
              <w:rPr>
                <w:rFonts w:ascii="新細明體" w:hAnsi="新細明體" w:cs="新細明體" w:hint="eastAsia"/>
                <w:szCs w:val="24"/>
              </w:rPr>
              <w:t>、</w:t>
            </w:r>
            <w:r w:rsidRPr="002823CB">
              <w:rPr>
                <w:rFonts w:ascii="標楷體" w:eastAsia="標楷體" w:hAnsi="標楷體" w:cs="新細明體" w:hint="eastAsia"/>
                <w:szCs w:val="24"/>
              </w:rPr>
              <w:t>鳳山圳</w:t>
            </w:r>
            <w:r w:rsidRPr="002823CB">
              <w:rPr>
                <w:rFonts w:ascii="新細明體" w:hAnsi="新細明體" w:cs="新細明體" w:hint="eastAsia"/>
                <w:szCs w:val="24"/>
              </w:rPr>
              <w:t>、</w:t>
            </w:r>
            <w:r w:rsidRPr="002823CB">
              <w:rPr>
                <w:rFonts w:ascii="標楷體" w:eastAsia="標楷體" w:hAnsi="標楷體" w:cs="新細明體" w:hint="eastAsia"/>
                <w:szCs w:val="24"/>
              </w:rPr>
              <w:t>獅龍溪及典寶溪B區(二期)等4座滯洪池水域型太陽能光電發電系統</w:t>
            </w:r>
            <w:r w:rsidRPr="002823CB">
              <w:rPr>
                <w:rFonts w:ascii="細明體" w:eastAsia="細明體" w:hAnsi="細明體" w:cs="新細明體" w:hint="eastAsia"/>
                <w:szCs w:val="24"/>
              </w:rPr>
              <w:t>。</w:t>
            </w:r>
            <w:r w:rsidR="006F4773" w:rsidRPr="002823CB">
              <w:rPr>
                <w:rFonts w:ascii="標楷體" w:eastAsia="標楷體" w:hAnsi="標楷體" w:cs="新細明體" w:hint="eastAsia"/>
                <w:b/>
                <w:szCs w:val="24"/>
              </w:rPr>
              <w:t>協辦</w:t>
            </w:r>
          </w:p>
          <w:p w:rsidR="003D14FA" w:rsidRPr="002823CB" w:rsidRDefault="003D14FA" w:rsidP="00FF5074">
            <w:pPr>
              <w:rPr>
                <w:rFonts w:ascii="標楷體" w:eastAsia="標楷體" w:hAnsi="標楷體" w:cs="新細明體"/>
                <w:b/>
                <w:szCs w:val="24"/>
                <w:u w:val="single"/>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配合相關法令規定，將持續推動設置水域型太陽能光電系統。</w:t>
            </w:r>
          </w:p>
          <w:p w:rsidR="003D14FA" w:rsidRDefault="00993D91" w:rsidP="00FF5074">
            <w:pPr>
              <w:rPr>
                <w:rFonts w:ascii="標楷體" w:eastAsia="標楷體" w:hAnsi="標楷體"/>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hAnsi="標楷體" w:hint="eastAsia"/>
              </w:rPr>
              <w:t>持續協助自來水公司設置太陽能光電系統。</w:t>
            </w:r>
          </w:p>
          <w:p w:rsidR="003C530C" w:rsidRDefault="003C530C" w:rsidP="00FF5074">
            <w:pPr>
              <w:rPr>
                <w:rFonts w:ascii="標楷體" w:eastAsia="標楷體" w:hAnsi="標楷體" w:cs="新細明體"/>
                <w:b/>
                <w:szCs w:val="24"/>
              </w:rPr>
            </w:pPr>
            <w:r w:rsidRPr="003C530C">
              <w:rPr>
                <w:rFonts w:ascii="標楷體" w:eastAsia="標楷體" w:hAnsi="標楷體" w:cs="新細明體" w:hint="eastAsia"/>
                <w:b/>
                <w:szCs w:val="24"/>
                <w:u w:val="single"/>
              </w:rPr>
              <w:t>屏東縣政府</w:t>
            </w:r>
            <w:r>
              <w:rPr>
                <w:rFonts w:ascii="標楷體" w:eastAsia="標楷體" w:hAnsi="標楷體" w:cs="新細明體" w:hint="eastAsia"/>
                <w:b/>
                <w:szCs w:val="24"/>
              </w:rPr>
              <w:t>：</w:t>
            </w:r>
          </w:p>
          <w:p w:rsidR="003C530C" w:rsidRPr="002823CB" w:rsidRDefault="007870F5" w:rsidP="00FF5074">
            <w:pPr>
              <w:rPr>
                <w:rFonts w:ascii="標楷體" w:eastAsia="標楷體" w:hAnsi="標楷體" w:cs="新細明體"/>
                <w:b/>
                <w:szCs w:val="24"/>
                <w:u w:val="single"/>
              </w:rPr>
            </w:pPr>
            <w:r w:rsidRPr="004364C4">
              <w:rPr>
                <w:rFonts w:ascii="標楷體" w:eastAsia="標楷體" w:hAnsi="標楷體" w:cs="新細明體" w:hint="eastAsia"/>
                <w:szCs w:val="24"/>
              </w:rPr>
              <w:t>合相關法令規定，將持續推動設置水域型太陽能光電系統</w:t>
            </w:r>
            <w:r>
              <w:rPr>
                <w:rFonts w:ascii="標楷體" w:eastAsia="標楷體" w:hAnsi="標楷體" w:cs="新細明體" w:hint="eastAsia"/>
                <w:szCs w:val="24"/>
              </w:rPr>
              <w:t>及相關法規修訂</w:t>
            </w:r>
            <w:r w:rsidRPr="004364C4">
              <w:rPr>
                <w:rFonts w:ascii="標楷體" w:eastAsia="標楷體" w:hAnsi="標楷體" w:cs="新細明體" w:hint="eastAsia"/>
                <w:szCs w:val="24"/>
              </w:rPr>
              <w:t>。</w:t>
            </w:r>
          </w:p>
          <w:p w:rsidR="00FF5074" w:rsidRPr="002823CB" w:rsidRDefault="00FF5074" w:rsidP="00FF5074">
            <w:pPr>
              <w:rPr>
                <w:rFonts w:ascii="標楷體" w:eastAsia="標楷體" w:hAnsi="標楷體" w:cs="新細明體"/>
                <w:szCs w:val="24"/>
              </w:rPr>
            </w:pPr>
            <w:r w:rsidRPr="002823CB">
              <w:rPr>
                <w:rFonts w:ascii="標楷體" w:eastAsia="標楷體" w:hAnsi="標楷體" w:cs="新細明體" w:hint="eastAsia"/>
                <w:b/>
                <w:szCs w:val="24"/>
                <w:u w:val="single"/>
              </w:rPr>
              <w:t>能源局</w:t>
            </w:r>
            <w:r w:rsidRPr="002823CB">
              <w:rPr>
                <w:rFonts w:ascii="標楷體" w:eastAsia="標楷體" w:hAnsi="標楷體" w:cs="新細明體" w:hint="eastAsia"/>
                <w:szCs w:val="24"/>
              </w:rPr>
              <w:t>：</w:t>
            </w:r>
          </w:p>
          <w:p w:rsidR="00643C2F" w:rsidRPr="002823CB" w:rsidRDefault="00643C2F" w:rsidP="00643C2F">
            <w:pPr>
              <w:pStyle w:val="Default"/>
              <w:rPr>
                <w:color w:val="auto"/>
                <w:sz w:val="23"/>
                <w:szCs w:val="23"/>
              </w:rPr>
            </w:pPr>
            <w:r w:rsidRPr="002823CB">
              <w:rPr>
                <w:color w:val="auto"/>
                <w:sz w:val="23"/>
                <w:szCs w:val="23"/>
              </w:rPr>
              <w:t>本局透過再生能源電能躉購機制，提供合理費率鼓勵業者投入水域空間之太陽能光電發展，為鼓勵廠商投入設置，分別於106年及108年新增水面型（浮力式）類別及併聯特高壓系統之躉購類別，相較地面型費率約增加8.3%。</w:t>
            </w:r>
          </w:p>
          <w:p w:rsidR="00A13DD1" w:rsidRPr="002823CB" w:rsidRDefault="00A13DD1" w:rsidP="008B2C6C">
            <w:pPr>
              <w:rPr>
                <w:rFonts w:ascii="標楷體" w:eastAsia="標楷體" w:hAnsi="標楷體"/>
              </w:rPr>
            </w:pPr>
            <w:r w:rsidRPr="002823CB">
              <w:rPr>
                <w:rFonts w:ascii="標楷體" w:eastAsia="標楷體" w:cs="標楷體" w:hint="eastAsia"/>
                <w:b/>
                <w:szCs w:val="24"/>
                <w:u w:val="single"/>
                <w:lang w:val="zh-TW"/>
              </w:rPr>
              <w:t>國營會</w:t>
            </w:r>
            <w:r w:rsidRPr="002823CB">
              <w:rPr>
                <w:rFonts w:ascii="標楷體" w:eastAsia="標楷體" w:cs="標楷體" w:hint="eastAsia"/>
                <w:szCs w:val="24"/>
                <w:lang w:val="zh-TW"/>
              </w:rPr>
              <w:t>:</w:t>
            </w:r>
            <w:r w:rsidRPr="002823CB">
              <w:rPr>
                <w:rFonts w:ascii="標楷體" w:eastAsia="標楷體" w:hAnsi="標楷體" w:hint="eastAsia"/>
              </w:rPr>
              <w:t>本會無意見</w:t>
            </w:r>
          </w:p>
          <w:p w:rsidR="002823CB" w:rsidRDefault="00052CC9" w:rsidP="008B2C6C">
            <w:pPr>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052CC9" w:rsidRPr="002823CB" w:rsidRDefault="00052CC9" w:rsidP="008B2C6C">
            <w:pPr>
              <w:rPr>
                <w:rFonts w:ascii="標楷體" w:eastAsia="標楷體" w:hAnsi="標楷體"/>
              </w:rPr>
            </w:pPr>
            <w:r w:rsidRPr="002823CB">
              <w:rPr>
                <w:rFonts w:ascii="標楷體" w:eastAsia="標楷體" w:hAnsi="標楷體" w:cs="新細明體" w:hint="eastAsia"/>
                <w:szCs w:val="24"/>
              </w:rPr>
              <w:t>本公司轄屬寶山、永和山、蘭潭、仁義潭、鳳山、成功、興仁、東衛八座水庫，依據行政院「太陽光電2年推動計畫」推動11.55MW水庫水域型太陽能發電系統設置，並與台電公司簽署「台水與台電合作建置太陽光電系統簽屬合作協議」共</w:t>
            </w:r>
            <w:r w:rsidRPr="002823CB">
              <w:rPr>
                <w:rFonts w:ascii="標楷體" w:eastAsia="標楷體" w:hAnsi="標楷體" w:cs="新細明體" w:hint="eastAsia"/>
                <w:szCs w:val="24"/>
              </w:rPr>
              <w:lastRenderedPageBreak/>
              <w:t>同推動，持續依水利署不定期召開之「水庫與滯洪池水域型太陽能發電系統推動會議」控管進度辦理。</w:t>
            </w:r>
          </w:p>
          <w:p w:rsidR="008B2C6C" w:rsidRPr="002823CB" w:rsidRDefault="008B2C6C" w:rsidP="008B2C6C">
            <w:pPr>
              <w:rPr>
                <w:rFonts w:ascii="標楷體" w:eastAsia="標楷體" w:hAnsi="標楷體" w:cs="新細明體"/>
                <w:szCs w:val="24"/>
              </w:rPr>
            </w:pPr>
            <w:r w:rsidRPr="002823CB">
              <w:rPr>
                <w:rFonts w:ascii="標楷體" w:eastAsia="標楷體" w:hAnsi="標楷體" w:cs="新細明體" w:hint="eastAsia"/>
                <w:b/>
                <w:szCs w:val="24"/>
                <w:u w:val="single"/>
              </w:rPr>
              <w:t>內</w:t>
            </w:r>
            <w:r w:rsidRPr="002823CB">
              <w:rPr>
                <w:rFonts w:ascii="標楷體" w:eastAsia="標楷體" w:hAnsi="標楷體" w:cs="新細明體"/>
                <w:b/>
                <w:szCs w:val="24"/>
                <w:u w:val="single"/>
              </w:rPr>
              <w:t>政部地政司</w:t>
            </w:r>
            <w:r w:rsidRPr="002823CB">
              <w:rPr>
                <w:rFonts w:ascii="標楷體" w:eastAsia="標楷體" w:hAnsi="標楷體" w:cs="新細明體" w:hint="eastAsia"/>
                <w:szCs w:val="24"/>
              </w:rPr>
              <w:t>:</w:t>
            </w:r>
          </w:p>
          <w:p w:rsidR="0087625C" w:rsidRPr="002823CB" w:rsidRDefault="008B2C6C" w:rsidP="00A13DD1">
            <w:pPr>
              <w:ind w:leftChars="-11" w:left="-26"/>
              <w:rPr>
                <w:rFonts w:ascii="標楷體" w:eastAsia="標楷體" w:hAnsi="標楷體" w:cs="新細明體"/>
                <w:szCs w:val="24"/>
              </w:rPr>
            </w:pPr>
            <w:r w:rsidRPr="002823CB">
              <w:rPr>
                <w:rFonts w:ascii="標楷體" w:eastAsia="標楷體" w:hAnsi="標楷體" w:cs="新細明體" w:hint="eastAsia"/>
                <w:szCs w:val="24"/>
              </w:rPr>
              <w:t>有</w:t>
            </w:r>
            <w:r w:rsidRPr="002823CB">
              <w:rPr>
                <w:rFonts w:ascii="標楷體" w:eastAsia="標楷體" w:hAnsi="標楷體" w:cs="新細明體"/>
                <w:szCs w:val="24"/>
              </w:rPr>
              <w:t>關</w:t>
            </w:r>
            <w:r w:rsidRPr="002823CB">
              <w:rPr>
                <w:rFonts w:ascii="標楷體" w:eastAsia="標楷體" w:hAnsi="標楷體" w:cs="新細明體" w:hint="eastAsia"/>
                <w:szCs w:val="24"/>
              </w:rPr>
              <w:t>推動設置水域型太陽能光電系</w:t>
            </w:r>
            <w:r w:rsidRPr="002823CB">
              <w:rPr>
                <w:rFonts w:ascii="標楷體" w:eastAsia="標楷體" w:hAnsi="標楷體" w:cs="新細明體"/>
                <w:szCs w:val="24"/>
              </w:rPr>
              <w:t>統部分，</w:t>
            </w:r>
            <w:r w:rsidRPr="002823CB">
              <w:rPr>
                <w:rFonts w:ascii="標楷體" w:eastAsia="標楷體" w:hAnsi="標楷體" w:cs="新細明體" w:hint="eastAsia"/>
                <w:szCs w:val="24"/>
              </w:rPr>
              <w:t>本部業於105年11月28日修正發布非都市土地使用管制規則第6條附</w:t>
            </w:r>
            <w:r w:rsidRPr="002823CB">
              <w:rPr>
                <w:rFonts w:ascii="標楷體" w:eastAsia="標楷體" w:hAnsi="標楷體" w:cs="新細明體"/>
                <w:szCs w:val="24"/>
              </w:rPr>
              <w:t>表</w:t>
            </w:r>
            <w:r w:rsidRPr="002823CB">
              <w:rPr>
                <w:rFonts w:ascii="標楷體" w:eastAsia="標楷體" w:hAnsi="標楷體" w:cs="新細明體" w:hint="eastAsia"/>
                <w:szCs w:val="24"/>
              </w:rPr>
              <w:t>1規</w:t>
            </w:r>
            <w:r w:rsidRPr="002823CB">
              <w:rPr>
                <w:rFonts w:ascii="標楷體" w:eastAsia="標楷體" w:hAnsi="標楷體" w:cs="新細明體"/>
                <w:szCs w:val="24"/>
              </w:rPr>
              <w:t>定</w:t>
            </w:r>
            <w:r w:rsidRPr="002823CB">
              <w:rPr>
                <w:rFonts w:ascii="標楷體" w:eastAsia="標楷體" w:hAnsi="標楷體" w:cs="新細明體" w:hint="eastAsia"/>
                <w:szCs w:val="24"/>
              </w:rPr>
              <w:t>，水利用地容許使用項目「再生能源相關設施」許可使用細目「再生能源發電設施」，刪除太陽光電發電設施點狀使用面積660平方公尺之附</w:t>
            </w:r>
            <w:r w:rsidRPr="002823CB">
              <w:rPr>
                <w:rFonts w:ascii="標楷體" w:eastAsia="標楷體" w:hAnsi="標楷體" w:cs="新細明體"/>
                <w:szCs w:val="24"/>
              </w:rPr>
              <w:t>帶條件</w:t>
            </w:r>
            <w:r w:rsidRPr="002823CB">
              <w:rPr>
                <w:rFonts w:ascii="標楷體" w:eastAsia="標楷體" w:hAnsi="標楷體" w:cs="新細明體" w:hint="eastAsia"/>
                <w:szCs w:val="24"/>
              </w:rPr>
              <w:t>，並增訂再生能源發電設施須依水利相關法規之使用許可規定。又</w:t>
            </w:r>
            <w:r w:rsidRPr="002823CB">
              <w:rPr>
                <w:rFonts w:ascii="標楷體" w:eastAsia="標楷體" w:hAnsi="標楷體" w:cs="新細明體"/>
                <w:szCs w:val="24"/>
              </w:rPr>
              <w:t>於</w:t>
            </w:r>
            <w:r w:rsidRPr="002823CB">
              <w:rPr>
                <w:rFonts w:ascii="標楷體" w:eastAsia="標楷體" w:hAnsi="標楷體" w:cs="新細明體" w:hint="eastAsia"/>
                <w:szCs w:val="24"/>
              </w:rPr>
              <w:t>1</w:t>
            </w:r>
            <w:r w:rsidRPr="002823CB">
              <w:rPr>
                <w:rFonts w:ascii="標楷體" w:eastAsia="標楷體" w:hAnsi="標楷體" w:cs="新細明體"/>
                <w:szCs w:val="24"/>
              </w:rPr>
              <w:t>07</w:t>
            </w:r>
            <w:r w:rsidRPr="002823CB">
              <w:rPr>
                <w:rFonts w:ascii="標楷體" w:eastAsia="標楷體" w:hAnsi="標楷體" w:cs="新細明體" w:hint="eastAsia"/>
                <w:szCs w:val="24"/>
              </w:rPr>
              <w:t>年3月1</w:t>
            </w:r>
            <w:r w:rsidRPr="002823CB">
              <w:rPr>
                <w:rFonts w:ascii="標楷體" w:eastAsia="標楷體" w:hAnsi="標楷體" w:cs="新細明體"/>
                <w:szCs w:val="24"/>
              </w:rPr>
              <w:t>9</w:t>
            </w:r>
            <w:r w:rsidRPr="002823CB">
              <w:rPr>
                <w:rFonts w:ascii="標楷體" w:eastAsia="標楷體" w:hAnsi="標楷體" w:cs="新細明體" w:hint="eastAsia"/>
                <w:szCs w:val="24"/>
              </w:rPr>
              <w:t>日修</w:t>
            </w:r>
            <w:r w:rsidRPr="002823CB">
              <w:rPr>
                <w:rFonts w:ascii="標楷體" w:eastAsia="標楷體" w:hAnsi="標楷體" w:cs="新細明體"/>
                <w:szCs w:val="24"/>
              </w:rPr>
              <w:t>正</w:t>
            </w:r>
            <w:r w:rsidRPr="002823CB">
              <w:rPr>
                <w:rFonts w:ascii="標楷體" w:eastAsia="標楷體" w:hAnsi="標楷體" w:cs="新細明體" w:hint="eastAsia"/>
                <w:szCs w:val="24"/>
              </w:rPr>
              <w:t>上</w:t>
            </w:r>
            <w:r w:rsidRPr="002823CB">
              <w:rPr>
                <w:rFonts w:ascii="標楷體" w:eastAsia="標楷體" w:hAnsi="標楷體" w:cs="新細明體"/>
                <w:szCs w:val="24"/>
              </w:rPr>
              <w:t>開附表</w:t>
            </w:r>
            <w:r w:rsidRPr="002823CB">
              <w:rPr>
                <w:rFonts w:ascii="標楷體" w:eastAsia="標楷體" w:hAnsi="標楷體" w:cs="新細明體" w:hint="eastAsia"/>
                <w:szCs w:val="24"/>
              </w:rPr>
              <w:t>1，放寬圳路或其他既有水利設施周邊之農牧、林業及國土保安等使用地容許使用項目「再生能源相關設施」許可使用細目「再生能源發電設施」之附帶條件，增訂小水力發電設施，其點狀使用面積不得超過660平方公尺，裝置容量不得超過20百萬瓦；且不得位於特定農業區。</w:t>
            </w:r>
          </w:p>
          <w:p w:rsidR="002823CB" w:rsidRDefault="00EF2B19" w:rsidP="00EF2B19">
            <w:pPr>
              <w:rPr>
                <w:rFonts w:ascii="標楷體" w:eastAsia="標楷體" w:hAnsi="標楷體" w:cs="新細明體"/>
                <w:szCs w:val="24"/>
              </w:rPr>
            </w:pPr>
            <w:r w:rsidRPr="002823CB">
              <w:rPr>
                <w:rFonts w:ascii="標楷體" w:eastAsia="標楷體" w:hAnsi="標楷體" w:cs="新細明體" w:hint="eastAsia"/>
                <w:b/>
                <w:szCs w:val="24"/>
                <w:u w:val="single"/>
              </w:rPr>
              <w:t>桃園農田水利會</w:t>
            </w:r>
            <w:r w:rsidRPr="002823CB">
              <w:rPr>
                <w:rFonts w:ascii="標楷體" w:eastAsia="標楷體" w:hAnsi="標楷體" w:cs="新細明體" w:hint="eastAsia"/>
                <w:szCs w:val="24"/>
              </w:rPr>
              <w:t>:</w:t>
            </w:r>
          </w:p>
          <w:p w:rsidR="00EF2B19" w:rsidRPr="002823CB" w:rsidRDefault="00EF2B19" w:rsidP="00EF2B19">
            <w:pPr>
              <w:rPr>
                <w:rFonts w:ascii="標楷體" w:eastAsia="標楷體" w:hAnsi="標楷體"/>
              </w:rPr>
            </w:pPr>
            <w:r w:rsidRPr="002823CB">
              <w:rPr>
                <w:rFonts w:ascii="標楷體" w:eastAsia="標楷體" w:hAnsi="標楷體" w:hint="eastAsia"/>
                <w:szCs w:val="24"/>
              </w:rPr>
              <w:t>桃園</w:t>
            </w:r>
            <w:r w:rsidRPr="002823CB">
              <w:rPr>
                <w:rFonts w:ascii="標楷體" w:eastAsia="標楷體" w:hAnsi="標楷體" w:hint="eastAsia"/>
              </w:rPr>
              <w:t>農田水利會持續擴充</w:t>
            </w:r>
            <w:r w:rsidRPr="002823CB">
              <w:rPr>
                <w:rFonts w:ascii="標楷體" w:eastAsia="標楷體" w:hAnsi="標楷體" w:hint="eastAsia"/>
                <w:szCs w:val="24"/>
              </w:rPr>
              <w:t>執行情形</w:t>
            </w:r>
            <w:r w:rsidRPr="002823CB">
              <w:rPr>
                <w:rFonts w:ascii="標楷體" w:eastAsia="標楷體" w:hAnsi="標楷體" w:hint="eastAsia"/>
              </w:rPr>
              <w:t>如下(計6口)：</w:t>
            </w:r>
          </w:p>
          <w:p w:rsidR="00EF2B19" w:rsidRPr="002823CB" w:rsidRDefault="00EF2B19" w:rsidP="00EF2B19">
            <w:pPr>
              <w:ind w:leftChars="-11" w:left="-26"/>
              <w:rPr>
                <w:rFonts w:ascii="標楷體" w:eastAsia="標楷體" w:hAnsi="標楷體"/>
              </w:rPr>
            </w:pPr>
            <w:r w:rsidRPr="002823CB">
              <w:rPr>
                <w:rFonts w:ascii="標楷體" w:eastAsia="標楷體" w:hAnsi="標楷體" w:hint="eastAsia"/>
              </w:rPr>
              <w:t>桃園大圳4-6、8-19、8-20、8-24號池設置水域型太陽光電發電系統(第一階段第二期)</w:t>
            </w:r>
          </w:p>
          <w:p w:rsidR="00EF2B19" w:rsidRPr="002823CB" w:rsidRDefault="00EF2B19" w:rsidP="00EF2B19">
            <w:pPr>
              <w:ind w:leftChars="-11" w:left="-26"/>
              <w:rPr>
                <w:rFonts w:ascii="標楷體" w:eastAsia="標楷體" w:hAnsi="標楷體"/>
              </w:rPr>
            </w:pPr>
            <w:r w:rsidRPr="002823CB">
              <w:rPr>
                <w:rFonts w:ascii="標楷體" w:eastAsia="標楷體" w:hAnsi="標楷體" w:hint="eastAsia"/>
              </w:rPr>
              <w:t>光復圳7-1、8-2號池(第二階段建置中)</w:t>
            </w:r>
          </w:p>
          <w:p w:rsidR="001D2884" w:rsidRPr="002823CB" w:rsidRDefault="001D2884" w:rsidP="00F8696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w:t>
            </w:r>
          </w:p>
          <w:p w:rsidR="001D2884" w:rsidRPr="002823CB" w:rsidRDefault="001D2884" w:rsidP="002823CB">
            <w:pPr>
              <w:rPr>
                <w:rFonts w:ascii="標楷體" w:eastAsia="標楷體" w:hAnsi="標楷體" w:cs="新細明體"/>
                <w:szCs w:val="24"/>
              </w:rPr>
            </w:pPr>
            <w:r w:rsidRPr="002823CB">
              <w:rPr>
                <w:rFonts w:ascii="標楷體" w:eastAsia="標楷體" w:hAnsi="標楷體" w:cs="新細明體" w:hint="eastAsia"/>
                <w:szCs w:val="24"/>
              </w:rPr>
              <w:t>轄內無水庫、滯洪池、大型埤塘等設置水域型太陽能光電系統之潛勢地點。</w:t>
            </w:r>
          </w:p>
          <w:p w:rsidR="002823CB" w:rsidRDefault="00F558FE" w:rsidP="00F558FE">
            <w:pPr>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p>
          <w:p w:rsidR="00F558FE" w:rsidRPr="002823CB" w:rsidRDefault="00F558FE" w:rsidP="00F558FE">
            <w:pPr>
              <w:rPr>
                <w:rFonts w:ascii="標楷體" w:eastAsia="標楷體" w:hAnsi="標楷體" w:cs="新細明體"/>
                <w:szCs w:val="24"/>
              </w:rPr>
            </w:pPr>
            <w:r w:rsidRPr="002823CB">
              <w:rPr>
                <w:rFonts w:ascii="標楷體" w:eastAsia="標楷體" w:hAnsi="標楷體" w:cs="新細明體" w:hint="eastAsia"/>
                <w:szCs w:val="24"/>
              </w:rPr>
              <w:t>臺中農田水利會轄區內僅有一座新社第二苗圃蓄水池，仍需俟取得土地所有權同意後始得辦後續評估計畫。</w:t>
            </w:r>
          </w:p>
          <w:p w:rsidR="002823CB" w:rsidRDefault="00DD1A2E" w:rsidP="00F558FE">
            <w:pPr>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w:t>
            </w:r>
          </w:p>
          <w:p w:rsidR="00DD1A2E" w:rsidRPr="002823CB" w:rsidRDefault="00DD1A2E" w:rsidP="00F558FE">
            <w:pPr>
              <w:rPr>
                <w:rFonts w:ascii="標楷體" w:eastAsia="標楷體" w:hAnsi="標楷體" w:cs="新細明體"/>
                <w:szCs w:val="24"/>
              </w:rPr>
            </w:pPr>
            <w:r w:rsidRPr="002823CB">
              <w:rPr>
                <w:rFonts w:ascii="標楷體" w:eastAsia="標楷體" w:hAnsi="標楷體" w:cs="新細明體" w:hint="eastAsia"/>
                <w:szCs w:val="24"/>
              </w:rPr>
              <w:t>持續規畫於一個水庫與一個埤塘設置水面型太陽光電設施，設置容量預計11.5576MW。</w:t>
            </w:r>
          </w:p>
          <w:p w:rsidR="00FB7918" w:rsidRPr="002823CB" w:rsidRDefault="00FB7918" w:rsidP="00126A40">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:經評估，本會無適合場址設置。</w:t>
            </w:r>
          </w:p>
          <w:p w:rsidR="00126A40" w:rsidRPr="002823CB" w:rsidRDefault="00126A40" w:rsidP="00126A40">
            <w:pPr>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:無適合場址設置。</w:t>
            </w:r>
          </w:p>
          <w:p w:rsidR="002823CB" w:rsidRDefault="00075700" w:rsidP="00126A40">
            <w:pPr>
              <w:rPr>
                <w:rFonts w:ascii="標楷體" w:eastAsia="標楷體" w:hAnsi="標楷體" w:cs="新細明體"/>
                <w:szCs w:val="24"/>
              </w:rPr>
            </w:pPr>
            <w:r w:rsidRPr="002823CB">
              <w:rPr>
                <w:rFonts w:ascii="標楷體" w:eastAsia="標楷體" w:hAnsi="標楷體" w:cs="新細明體" w:hint="eastAsia"/>
                <w:b/>
                <w:szCs w:val="24"/>
                <w:u w:val="single"/>
              </w:rPr>
              <w:t>高雄農田水利會</w:t>
            </w:r>
            <w:r w:rsidRPr="002823CB">
              <w:rPr>
                <w:rFonts w:ascii="標楷體" w:eastAsia="標楷體" w:hAnsi="標楷體" w:cs="新細明體" w:hint="eastAsia"/>
                <w:b/>
                <w:szCs w:val="24"/>
              </w:rPr>
              <w:t>：</w:t>
            </w:r>
          </w:p>
          <w:p w:rsidR="00075700" w:rsidRPr="002823CB" w:rsidRDefault="00075700" w:rsidP="00126A40">
            <w:pPr>
              <w:rPr>
                <w:rFonts w:ascii="標楷體" w:eastAsia="標楷體" w:hAnsi="標楷體" w:cs="新細明體"/>
                <w:szCs w:val="24"/>
              </w:rPr>
            </w:pPr>
            <w:r w:rsidRPr="002823CB">
              <w:rPr>
                <w:rFonts w:ascii="標楷體" w:eastAsia="標楷體" w:hAnsi="標楷體" w:cs="新細明體" w:hint="eastAsia"/>
                <w:szCs w:val="24"/>
              </w:rPr>
              <w:t>持續擴充執行情形如下：三鎮埤1口埤池設置水域型浮力式太陽光電發電系統；石函口圳第三支線及第4號給排水分線等2處設置圳路型太陽光電發電系統，預計裝置設置容量合計為</w:t>
            </w:r>
            <w:smartTag w:uri="urn:schemas-microsoft-com:office:smarttags" w:element="chmetcnv">
              <w:smartTagPr>
                <w:attr w:name="TCSC" w:val="0"/>
                <w:attr w:name="NumberType" w:val="1"/>
                <w:attr w:name="Negative" w:val="False"/>
                <w:attr w:name="HasSpace" w:val="False"/>
                <w:attr w:name="SourceValue" w:val="2.757"/>
                <w:attr w:name="UnitName" w:val="m"/>
              </w:smartTagPr>
              <w:r w:rsidRPr="002823CB">
                <w:rPr>
                  <w:rFonts w:ascii="標楷體" w:eastAsia="標楷體" w:hAnsi="標楷體" w:cs="新細明體" w:hint="eastAsia"/>
                  <w:szCs w:val="24"/>
                </w:rPr>
                <w:t>2.757M</w:t>
              </w:r>
            </w:smartTag>
            <w:r w:rsidRPr="002823CB">
              <w:rPr>
                <w:rFonts w:ascii="標楷體" w:eastAsia="標楷體" w:hAnsi="標楷體" w:cs="新細明體" w:hint="eastAsia"/>
                <w:szCs w:val="24"/>
              </w:rPr>
              <w:t>W。</w:t>
            </w:r>
          </w:p>
        </w:tc>
        <w:tc>
          <w:tcPr>
            <w:tcW w:w="3969" w:type="dxa"/>
            <w:vAlign w:val="center"/>
          </w:tcPr>
          <w:p w:rsidR="00F86969" w:rsidRPr="002823CB" w:rsidRDefault="00F8696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AB1719" w:rsidRPr="002823CB" w:rsidRDefault="00AB1719" w:rsidP="00AB171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6A2BCA" w:rsidRPr="002823CB" w:rsidRDefault="006A2BCA" w:rsidP="006A2BCA">
            <w:pPr>
              <w:rPr>
                <w:rFonts w:ascii="Times New Roman" w:eastAsia="標楷體" w:hAnsi="Times New Roman"/>
                <w:szCs w:val="24"/>
              </w:rPr>
            </w:pPr>
            <w:r w:rsidRPr="002823CB">
              <w:rPr>
                <w:rFonts w:ascii="Times New Roman" w:eastAsia="標楷體" w:hAnsi="Times New Roman" w:hint="eastAsia"/>
                <w:szCs w:val="24"/>
              </w:rPr>
              <w:t>1.</w:t>
            </w:r>
            <w:r w:rsidR="00F86969" w:rsidRPr="002823CB">
              <w:rPr>
                <w:rFonts w:ascii="Times New Roman" w:eastAsia="標楷體" w:hAnsi="Times New Roman"/>
                <w:szCs w:val="24"/>
              </w:rPr>
              <w:t>持續推動埤塘及圳路設置型太陽能光電系統：配合經濟部後續整體規劃目標完成潛力地點之盤點及持續輔導農田水利會推動設置太陽光電系統。</w:t>
            </w:r>
            <w:r w:rsidR="00F86969" w:rsidRPr="002823CB">
              <w:rPr>
                <w:rFonts w:ascii="Times New Roman" w:eastAsia="標楷體" w:hAnsi="Times New Roman"/>
                <w:szCs w:val="24"/>
              </w:rPr>
              <w:t>(100%)</w:t>
            </w:r>
          </w:p>
          <w:p w:rsidR="006A2BCA" w:rsidRPr="002823CB" w:rsidRDefault="006A2BCA" w:rsidP="006A2BCA">
            <w:pPr>
              <w:rPr>
                <w:rFonts w:ascii="Times New Roman" w:eastAsia="標楷體" w:hAnsi="Times New Roman"/>
                <w:szCs w:val="24"/>
              </w:rPr>
            </w:pPr>
            <w:r w:rsidRPr="002823CB">
              <w:rPr>
                <w:rFonts w:ascii="Times New Roman" w:eastAsia="標楷體" w:hAnsi="Times New Roman" w:hint="eastAsia"/>
                <w:szCs w:val="24"/>
              </w:rPr>
              <w:t>2.</w:t>
            </w:r>
            <w:r w:rsidRPr="002823CB">
              <w:rPr>
                <w:rFonts w:ascii="Times New Roman" w:eastAsia="標楷體" w:hAnsi="Times New Roman" w:hint="eastAsia"/>
                <w:szCs w:val="24"/>
              </w:rPr>
              <w:t>完成訂定「農田水利會灌溉蓄水池設置太陽光電設施管理原則」。</w:t>
            </w:r>
            <w:r w:rsidRPr="002823CB">
              <w:rPr>
                <w:rFonts w:ascii="Times New Roman" w:eastAsia="標楷體" w:hAnsi="Times New Roman"/>
                <w:szCs w:val="24"/>
              </w:rPr>
              <w:t>(100%)</w:t>
            </w:r>
          </w:p>
          <w:p w:rsidR="003D14FA" w:rsidRPr="002823CB" w:rsidRDefault="003D14FA" w:rsidP="00F86969">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Times New Roman" w:eastAsia="標楷體" w:hAnsi="Times New Roman"/>
                <w:szCs w:val="24"/>
              </w:rPr>
              <w:t xml:space="preserve"> 100%</w:t>
            </w:r>
          </w:p>
          <w:p w:rsidR="003D14FA" w:rsidRPr="002823CB" w:rsidRDefault="00993D91" w:rsidP="00F86969">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cs="標楷體"/>
                <w:szCs w:val="24"/>
                <w:lang w:val="zh-TW"/>
              </w:rPr>
              <w:t>50</w:t>
            </w:r>
            <w:r w:rsidRPr="002823CB">
              <w:rPr>
                <w:rFonts w:ascii="標楷體" w:eastAsia="標楷體" w:cs="標楷體" w:hint="eastAsia"/>
                <w:szCs w:val="24"/>
                <w:lang w:val="zh-TW"/>
              </w:rPr>
              <w:t>%</w:t>
            </w:r>
          </w:p>
          <w:p w:rsidR="00052CC9" w:rsidRPr="002823CB" w:rsidRDefault="00F86969" w:rsidP="00052CC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協辦</w:t>
            </w:r>
          </w:p>
          <w:p w:rsidR="008B2C6C" w:rsidRPr="002823CB" w:rsidRDefault="008B2C6C" w:rsidP="00F8696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內</w:t>
            </w:r>
            <w:r w:rsidRPr="002823CB">
              <w:rPr>
                <w:rFonts w:ascii="標楷體" w:eastAsia="標楷體" w:hAnsi="標楷體" w:cs="新細明體"/>
                <w:b/>
                <w:szCs w:val="24"/>
                <w:u w:val="single"/>
              </w:rPr>
              <w:t>政部地政司</w:t>
            </w:r>
            <w:r w:rsidRPr="002823CB">
              <w:rPr>
                <w:rFonts w:ascii="標楷體" w:eastAsia="標楷體" w:hAnsi="標楷體" w:cs="新細明體" w:hint="eastAsia"/>
                <w:szCs w:val="24"/>
              </w:rPr>
              <w:t>:100%</w:t>
            </w:r>
          </w:p>
          <w:p w:rsidR="001D2884" w:rsidRPr="002823CB" w:rsidRDefault="00F558FE" w:rsidP="001D2884">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:0%</w:t>
            </w:r>
          </w:p>
          <w:p w:rsidR="0087625C" w:rsidRPr="002823CB" w:rsidRDefault="00D85858" w:rsidP="00D85858">
            <w:pPr>
              <w:ind w:left="255" w:hangingChars="106" w:hanging="255"/>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w:t>
            </w:r>
            <w:r w:rsidRPr="002823CB">
              <w:rPr>
                <w:rFonts w:ascii="標楷體" w:eastAsia="標楷體" w:cs="標楷體" w:hint="eastAsia"/>
                <w:szCs w:val="24"/>
                <w:lang w:val="zh-TW"/>
              </w:rPr>
              <w:t xml:space="preserve"> </w:t>
            </w:r>
            <w:r w:rsidRPr="002823CB">
              <w:rPr>
                <w:rFonts w:ascii="標楷體" w:eastAsia="標楷體" w:hAnsi="標楷體" w:cs="新細明體" w:hint="eastAsia"/>
                <w:szCs w:val="24"/>
              </w:rPr>
              <w:t>0%</w:t>
            </w:r>
          </w:p>
        </w:tc>
      </w:tr>
      <w:tr w:rsidR="00E53E0A" w:rsidRPr="002823CB" w:rsidTr="003D6125">
        <w:trPr>
          <w:trHeight w:val="422"/>
        </w:trPr>
        <w:tc>
          <w:tcPr>
            <w:tcW w:w="1560"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hint="eastAsia"/>
                <w:b/>
                <w:bCs/>
                <w:sz w:val="28"/>
                <w:szCs w:val="28"/>
              </w:rPr>
              <w:lastRenderedPageBreak/>
              <w:t>二</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穩定供應產業用水，推動水利事業帶動水利產業</w:t>
            </w:r>
          </w:p>
        </w:tc>
      </w:tr>
      <w:tr w:rsidR="00E53E0A" w:rsidRPr="002823CB" w:rsidTr="003D6125">
        <w:trPr>
          <w:trHeight w:val="397"/>
        </w:trPr>
        <w:tc>
          <w:tcPr>
            <w:tcW w:w="1560" w:type="dxa"/>
            <w:vAlign w:val="center"/>
          </w:tcPr>
          <w:p w:rsidR="0087625C" w:rsidRPr="002823CB" w:rsidRDefault="0087625C">
            <w:pPr>
              <w:jc w:val="center"/>
              <w:rPr>
                <w:rFonts w:ascii="標楷體" w:eastAsia="標楷體" w:hAnsi="標楷體" w:cs="新細明體"/>
                <w:b/>
                <w:bCs/>
                <w:sz w:val="28"/>
                <w:szCs w:val="28"/>
              </w:rPr>
            </w:pPr>
            <w:r w:rsidRPr="002823CB">
              <w:rPr>
                <w:rFonts w:ascii="標楷體" w:eastAsia="標楷體" w:hAnsi="標楷體"/>
                <w:b/>
                <w:bCs/>
                <w:sz w:val="28"/>
                <w:szCs w:val="28"/>
              </w:rPr>
              <w:t>(</w:t>
            </w:r>
            <w:r w:rsidRPr="002823CB">
              <w:rPr>
                <w:rFonts w:ascii="標楷體" w:eastAsia="標楷體" w:hAnsi="標楷體" w:hint="eastAsia"/>
                <w:b/>
                <w:bCs/>
                <w:sz w:val="28"/>
                <w:szCs w:val="28"/>
              </w:rPr>
              <w:t>一</w:t>
            </w:r>
            <w:r w:rsidRPr="002823CB">
              <w:rPr>
                <w:rFonts w:ascii="標楷體" w:eastAsia="標楷體" w:hAnsi="標楷體"/>
                <w:b/>
                <w:bCs/>
                <w:sz w:val="28"/>
                <w:szCs w:val="28"/>
              </w:rPr>
              <w:t>)</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短期行動方案</w:t>
            </w:r>
          </w:p>
        </w:tc>
      </w:tr>
      <w:tr w:rsidR="00E53E0A" w:rsidRPr="002823CB" w:rsidTr="009E4351">
        <w:trPr>
          <w:trHeight w:val="5080"/>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lastRenderedPageBreak/>
              <w:t>1.</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水源供應短缺之虞地區新增產業用水優先以再生水供應</w:t>
            </w:r>
          </w:p>
        </w:tc>
        <w:tc>
          <w:tcPr>
            <w:tcW w:w="2835" w:type="dxa"/>
            <w:vAlign w:val="center"/>
          </w:tcPr>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優先推動公共污水處理廠放流水回收再利用示範推動方案，並滾動檢討。</w:t>
            </w:r>
          </w:p>
          <w:p w:rsidR="0087625C" w:rsidRPr="002823CB" w:rsidRDefault="0087625C" w:rsidP="009E4351">
            <w:pPr>
              <w:ind w:left="254" w:hangingChars="106" w:hanging="254"/>
              <w:rPr>
                <w:rFonts w:ascii="標楷體" w:eastAsia="標楷體" w:hAnsi="標楷體" w:cs="新細明體"/>
                <w:szCs w:val="24"/>
              </w:rPr>
            </w:pPr>
            <w:r w:rsidRPr="002823CB">
              <w:rPr>
                <w:rFonts w:ascii="標楷體" w:eastAsia="標楷體" w:hAnsi="標楷體"/>
              </w:rPr>
              <w:t>(2)</w:t>
            </w:r>
            <w:r w:rsidRPr="002823CB">
              <w:rPr>
                <w:rFonts w:ascii="標楷體" w:eastAsia="標楷體" w:hAnsi="標楷體" w:hint="eastAsia"/>
              </w:rPr>
              <w:t>各工業區及各科學園區管理單位整合轄管園區之再生水需求，持續媒合再生水廠。</w:t>
            </w:r>
          </w:p>
        </w:tc>
        <w:tc>
          <w:tcPr>
            <w:tcW w:w="2410" w:type="dxa"/>
            <w:vAlign w:val="center"/>
          </w:tcPr>
          <w:p w:rsidR="0028353A" w:rsidRPr="002823CB" w:rsidRDefault="0028353A" w:rsidP="0028353A">
            <w:pPr>
              <w:rPr>
                <w:rFonts w:ascii="標楷體" w:eastAsia="標楷體" w:hAnsi="標楷體"/>
              </w:rPr>
            </w:pPr>
            <w:r w:rsidRPr="002823CB">
              <w:rPr>
                <w:rFonts w:ascii="標楷體" w:eastAsia="標楷體" w:hAnsi="標楷體" w:hint="eastAsia"/>
              </w:rPr>
              <w:t>主辦：經濟部、內政部、科技部、臺中市政府、臺南市政府、高雄市政府</w:t>
            </w:r>
          </w:p>
          <w:p w:rsidR="0087625C" w:rsidRPr="002823CB" w:rsidRDefault="0028353A" w:rsidP="00382D19">
            <w:pPr>
              <w:rPr>
                <w:rFonts w:ascii="標楷體" w:eastAsia="標楷體" w:hAnsi="標楷體" w:cs="新細明體"/>
                <w:szCs w:val="24"/>
              </w:rPr>
            </w:pPr>
            <w:r w:rsidRPr="002823CB">
              <w:rPr>
                <w:rFonts w:ascii="標楷體" w:eastAsia="標楷體" w:hAnsi="標楷體" w:hint="eastAsia"/>
              </w:rPr>
              <w:t>協辦：工業局、水利署、加工出口區管理處、科學園區管理局、營建署</w:t>
            </w:r>
          </w:p>
        </w:tc>
        <w:tc>
          <w:tcPr>
            <w:tcW w:w="8363" w:type="dxa"/>
            <w:vAlign w:val="center"/>
          </w:tcPr>
          <w:p w:rsidR="00C378DB" w:rsidRPr="002823CB" w:rsidRDefault="00C378DB" w:rsidP="008C6765">
            <w:pPr>
              <w:rPr>
                <w:rFonts w:ascii="標楷體" w:eastAsia="標楷體" w:hAnsi="標楷體" w:cs="新細明體"/>
                <w:b/>
                <w:szCs w:val="24"/>
              </w:rPr>
            </w:pPr>
            <w:r w:rsidRPr="002823CB">
              <w:rPr>
                <w:rFonts w:ascii="標楷體" w:eastAsia="標楷體" w:hAnsi="標楷體" w:cs="新細明體" w:hint="eastAsia"/>
                <w:b/>
                <w:szCs w:val="24"/>
              </w:rPr>
              <w:t>主辦</w:t>
            </w:r>
          </w:p>
          <w:p w:rsidR="00C378DB" w:rsidRPr="002823CB" w:rsidRDefault="00C378DB" w:rsidP="008C6765">
            <w:pPr>
              <w:rPr>
                <w:rFonts w:ascii="標楷體" w:eastAsia="標楷體" w:cs="標楷體"/>
                <w:szCs w:val="24"/>
                <w:lang w:val="zh-TW"/>
              </w:rPr>
            </w:pPr>
            <w:r w:rsidRPr="002823CB">
              <w:rPr>
                <w:rFonts w:ascii="標楷體" w:eastAsia="標楷體" w:hAnsi="標楷體" w:cs="新細明體" w:hint="eastAsia"/>
                <w:b/>
                <w:szCs w:val="24"/>
                <w:u w:val="single"/>
              </w:rPr>
              <w:t>內政部</w:t>
            </w:r>
            <w:r w:rsidRPr="002823CB">
              <w:rPr>
                <w:rFonts w:ascii="標楷體" w:eastAsia="標楷體" w:cs="標楷體" w:hint="eastAsia"/>
                <w:szCs w:val="24"/>
                <w:lang w:val="zh-TW"/>
              </w:rPr>
              <w:t>:</w:t>
            </w:r>
          </w:p>
          <w:p w:rsidR="00C378DB" w:rsidRPr="002823CB" w:rsidRDefault="00C378DB" w:rsidP="00C378DB">
            <w:pPr>
              <w:pStyle w:val="Default"/>
              <w:rPr>
                <w:color w:val="auto"/>
              </w:rPr>
            </w:pPr>
            <w:r w:rsidRPr="002823CB">
              <w:rPr>
                <w:color w:val="auto"/>
              </w:rPr>
              <w:t>本部(營建署)現正主動與地方政府合作推動「公共污水處理廠放流水回收再利用示範推動方案」，預計完成後將有28萬噸/日之再生水供應工業區使用，並對齊前瞻基礎建設計畫新增臺中水湳廠及高雄臨海取水管等再生水建設，可增供3.3萬噸/日再生水。</w:t>
            </w:r>
          </w:p>
          <w:p w:rsidR="00960AB7" w:rsidRPr="002823CB" w:rsidRDefault="00960AB7" w:rsidP="00C378DB">
            <w:pPr>
              <w:pStyle w:val="Default"/>
              <w:rPr>
                <w:rFonts w:hAnsi="標楷體" w:cs="新細明體"/>
                <w:b/>
                <w:color w:val="auto"/>
                <w:kern w:val="2"/>
                <w:u w:val="single"/>
              </w:rPr>
            </w:pPr>
            <w:r w:rsidRPr="002823CB">
              <w:rPr>
                <w:rFonts w:hAnsi="標楷體" w:cs="新細明體" w:hint="eastAsia"/>
                <w:b/>
                <w:color w:val="auto"/>
                <w:kern w:val="2"/>
                <w:u w:val="single"/>
              </w:rPr>
              <w:t>科技部</w:t>
            </w:r>
            <w:r w:rsidRPr="002823CB">
              <w:rPr>
                <w:rFonts w:hint="eastAsia"/>
                <w:color w:val="auto"/>
                <w:lang w:val="zh-TW"/>
              </w:rPr>
              <w:t>:</w:t>
            </w:r>
            <w:r w:rsidRPr="002823CB">
              <w:rPr>
                <w:rFonts w:hAnsi="標楷體" w:cs="新細明體" w:hint="eastAsia"/>
                <w:color w:val="auto"/>
              </w:rPr>
              <w:t xml:space="preserve"> 另由本部三科學工業園區分別提供水利署相關辦理情形。</w:t>
            </w:r>
          </w:p>
          <w:p w:rsidR="00DD3D1D" w:rsidRPr="002823CB" w:rsidRDefault="00DD3D1D" w:rsidP="00C378DB">
            <w:pPr>
              <w:rPr>
                <w:lang w:val="zh-TW"/>
              </w:rPr>
            </w:pPr>
            <w:r w:rsidRPr="002823CB">
              <w:rPr>
                <w:rFonts w:ascii="標楷體" w:eastAsia="標楷體" w:hAnsi="標楷體" w:cs="新細明體" w:hint="eastAsia"/>
                <w:b/>
                <w:szCs w:val="24"/>
                <w:u w:val="single"/>
              </w:rPr>
              <w:t>臺中市政府</w:t>
            </w:r>
            <w:r w:rsidRPr="002823CB">
              <w:rPr>
                <w:rFonts w:hint="eastAsia"/>
                <w:lang w:val="zh-TW"/>
              </w:rPr>
              <w:t>:</w:t>
            </w:r>
          </w:p>
          <w:p w:rsidR="00DD3D1D" w:rsidRPr="002823CB" w:rsidRDefault="00DD3D1D" w:rsidP="00DD3D1D">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A35608" w:rsidRPr="00500199">
              <w:rPr>
                <w:rFonts w:ascii="標楷體" w:eastAsia="標楷體" w:hAnsi="標楷體" w:cs="新細明體" w:hint="eastAsia"/>
                <w:szCs w:val="24"/>
              </w:rPr>
              <w:t>本市褔田廠與豐原廠為行政院核定公共污水處理廠示範推動案例，其中福田再生水示範案總經費約43.3億元，福田報院計畫已於106年7月7日獲內政部核定，福田再生水統包工程PCM已於107年5月8日決標，現正研擬用水契約中。另，配合豐原水資中心興建期程啟動豐原再生水示範案，現正辦理可行性評估，並由經濟部水利署辦理媒合作業中。</w:t>
            </w:r>
          </w:p>
          <w:p w:rsidR="00DD3D1D" w:rsidRPr="002823CB" w:rsidRDefault="00DD3D1D" w:rsidP="00DD3D1D">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A35608" w:rsidRPr="00500199">
              <w:rPr>
                <w:rFonts w:ascii="標楷體" w:eastAsia="標楷體" w:hAnsi="標楷體" w:cs="新細明體" w:hint="eastAsia"/>
                <w:szCs w:val="24"/>
              </w:rPr>
              <w:t>本市繼行政院核定福田、豐原再生水示範推動方案後，擴大本市所屬水資源回收中心再生水與鄰近工業區工業用水之供需媒合，其中水湳再生水計畫案已納列前瞻計畫於106年7月10日獲行政院核定，可行性評估已完成，採促參BTO方式辦理，先期計畫及建設、財務計畫審議中。</w:t>
            </w:r>
          </w:p>
          <w:p w:rsidR="00CE21BF" w:rsidRPr="002823CB" w:rsidRDefault="00CE21BF" w:rsidP="00CE21BF">
            <w:pPr>
              <w:rPr>
                <w:lang w:val="zh-TW"/>
              </w:rPr>
            </w:pPr>
            <w:r w:rsidRPr="002823CB">
              <w:rPr>
                <w:rFonts w:ascii="標楷體" w:eastAsia="標楷體" w:hAnsi="標楷體" w:cs="新細明體" w:hint="eastAsia"/>
                <w:b/>
                <w:szCs w:val="24"/>
                <w:u w:val="single"/>
              </w:rPr>
              <w:t>花蓮縣政府</w:t>
            </w:r>
            <w:r w:rsidRPr="002823CB">
              <w:rPr>
                <w:rFonts w:hint="eastAsia"/>
                <w:lang w:val="zh-TW"/>
              </w:rPr>
              <w:t>:</w:t>
            </w:r>
          </w:p>
          <w:p w:rsidR="00CE21BF" w:rsidRPr="002823CB" w:rsidRDefault="00CE21BF" w:rsidP="00CE21BF">
            <w:pPr>
              <w:jc w:val="both"/>
              <w:rPr>
                <w:rFonts w:ascii="標楷體" w:eastAsia="標楷體" w:hAnsi="標楷體" w:cs="新細明體"/>
                <w:szCs w:val="24"/>
              </w:rPr>
            </w:pPr>
            <w:r w:rsidRPr="002823CB">
              <w:rPr>
                <w:rFonts w:ascii="標楷體" w:eastAsia="標楷體" w:hAnsi="標楷體" w:cs="新細明體" w:hint="eastAsia"/>
                <w:szCs w:val="24"/>
              </w:rPr>
              <w:t>花蓮縣雖無水源供應短缺之虞，但仍積極推動公共汙水處理廠放流水回收再利用，不但處理場於廠區內加強以回收水代替自來水外，並已規劃完成中水道回收水再利用方案，且在本府網站公布回收水免費取水辦法，鼓勵民眾取用。</w:t>
            </w:r>
          </w:p>
          <w:p w:rsidR="00CE21BF" w:rsidRPr="002823CB" w:rsidRDefault="009465F2" w:rsidP="00CE21BF">
            <w:pPr>
              <w:jc w:val="both"/>
              <w:rPr>
                <w:rFonts w:ascii="標楷體" w:eastAsia="標楷體" w:cs="標楷體"/>
                <w:szCs w:val="24"/>
                <w:lang w:val="zh-TW"/>
              </w:rPr>
            </w:pPr>
            <w:r w:rsidRPr="002823CB">
              <w:rPr>
                <w:rFonts w:ascii="標楷體" w:eastAsia="標楷體" w:cs="標楷體" w:hint="eastAsia"/>
                <w:b/>
                <w:szCs w:val="24"/>
                <w:u w:val="single"/>
                <w:lang w:val="zh-TW"/>
              </w:rPr>
              <w:t>苗栗縣政府</w:t>
            </w:r>
            <w:r w:rsidRPr="002823CB">
              <w:rPr>
                <w:rFonts w:ascii="標楷體" w:eastAsia="標楷體" w:cs="標楷體" w:hint="eastAsia"/>
                <w:szCs w:val="24"/>
                <w:lang w:val="zh-TW"/>
              </w:rPr>
              <w:t>:</w:t>
            </w:r>
          </w:p>
          <w:p w:rsidR="009465F2" w:rsidRPr="002823CB" w:rsidRDefault="009465F2" w:rsidP="00CE21BF">
            <w:pPr>
              <w:jc w:val="both"/>
              <w:rPr>
                <w:rFonts w:ascii="標楷體" w:eastAsia="標楷體" w:hAnsi="標楷體" w:cs="新細明體"/>
                <w:szCs w:val="24"/>
              </w:rPr>
            </w:pPr>
            <w:r w:rsidRPr="002823CB">
              <w:rPr>
                <w:rFonts w:ascii="標楷體" w:eastAsia="標楷體" w:hAnsi="標楷體" w:cs="新細明體" w:hint="eastAsia"/>
                <w:szCs w:val="24"/>
              </w:rPr>
              <w:t>本縣目前系統未納入公共污水處理廠放流水回收再利用示範推動方案中，如有相關計畫將積極爭取，如污水下水道BOT廠商依投資契約欲納入附屬事業之一將協助辦理促成。</w:t>
            </w:r>
          </w:p>
          <w:p w:rsidR="004A1E11" w:rsidRPr="002823CB" w:rsidRDefault="004A1E11" w:rsidP="00C378DB">
            <w:pPr>
              <w:rPr>
                <w:rFonts w:ascii="標楷體" w:eastAsia="標楷體" w:hAnsi="標楷體" w:cs="新細明體"/>
                <w:b/>
                <w:szCs w:val="24"/>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4A1E11" w:rsidRPr="002823CB" w:rsidRDefault="004A1E11" w:rsidP="004A1E11">
            <w:pPr>
              <w:ind w:left="254" w:hangingChars="106" w:hanging="254"/>
              <w:jc w:val="both"/>
              <w:rPr>
                <w:rFonts w:ascii="標楷體" w:eastAsia="標楷體" w:hAnsi="標楷體" w:cs="新細明體"/>
                <w:szCs w:val="24"/>
              </w:rPr>
            </w:pPr>
            <w:r w:rsidRPr="002823CB">
              <w:rPr>
                <w:rFonts w:ascii="標楷體" w:eastAsia="標楷體" w:hAnsi="標楷體" w:cs="新細明體" w:hint="eastAsia"/>
                <w:szCs w:val="24"/>
              </w:rPr>
              <w:t>民間參與高雄市臨海污水處理廠暨放流水回收再利用BTO計畫:</w:t>
            </w:r>
          </w:p>
          <w:p w:rsidR="004A1E11" w:rsidRPr="002823CB" w:rsidRDefault="004A1E11" w:rsidP="004A1E11">
            <w:pPr>
              <w:rPr>
                <w:rFonts w:ascii="標楷體" w:eastAsia="標楷體" w:hAnsi="標楷體" w:cs="新細明體"/>
                <w:b/>
                <w:szCs w:val="24"/>
              </w:rPr>
            </w:pPr>
            <w:r w:rsidRPr="002823CB">
              <w:rPr>
                <w:rFonts w:ascii="標楷體" w:eastAsia="標楷體" w:hAnsi="標楷體" w:cs="新細明體" w:hint="eastAsia"/>
                <w:szCs w:val="24"/>
              </w:rPr>
              <w:t>臨海案為全國首座採污水廠與再生水廠一次到位方式興建及營運，依促參法引進民間參與，包含興建期3年及營運期15年，許可年限計18年。第一期建設日處理量為5.5萬噸污水處理廠，及日產製量3.3萬噸再生水廠，總經費45.52億元，供應臨海工業區內5家用水人(包含中油公司大林廠、中石化小港廠、李長榮科技、李長榮化工及中國鋼鐵公司)。</w:t>
            </w:r>
          </w:p>
          <w:p w:rsidR="00D97DA1" w:rsidRPr="002823CB" w:rsidRDefault="00D97DA1" w:rsidP="00C378DB">
            <w:pPr>
              <w:rPr>
                <w:rFonts w:ascii="標楷體" w:eastAsia="標楷體" w:cs="標楷體"/>
                <w:szCs w:val="24"/>
                <w:lang w:val="zh-TW"/>
              </w:rPr>
            </w:pPr>
            <w:r w:rsidRPr="002823CB">
              <w:rPr>
                <w:rFonts w:ascii="標楷體" w:eastAsia="標楷體" w:cs="標楷體" w:hint="eastAsia"/>
                <w:b/>
                <w:szCs w:val="24"/>
                <w:u w:val="single"/>
                <w:lang w:val="zh-TW"/>
              </w:rPr>
              <w:t>桃園市政府</w:t>
            </w:r>
            <w:r w:rsidRPr="002823CB">
              <w:rPr>
                <w:rFonts w:ascii="標楷體" w:eastAsia="標楷體" w:cs="標楷體" w:hint="eastAsia"/>
                <w:szCs w:val="24"/>
                <w:lang w:val="zh-TW"/>
              </w:rPr>
              <w:t>:</w:t>
            </w:r>
          </w:p>
          <w:p w:rsidR="00D97DA1" w:rsidRPr="002823CB" w:rsidRDefault="00D97DA1" w:rsidP="00D97DA1">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Pr="002823CB">
              <w:rPr>
                <w:rFonts w:ascii="標楷體" w:eastAsia="標楷體" w:hAnsi="標楷體" w:cs="新細明體"/>
                <w:szCs w:val="24"/>
              </w:rPr>
              <w:t>本府</w:t>
            </w:r>
            <w:r w:rsidRPr="002823CB">
              <w:rPr>
                <w:rFonts w:ascii="標楷體" w:eastAsia="標楷體" w:hAnsi="標楷體" w:cs="新細明體" w:hint="eastAsia"/>
                <w:szCs w:val="24"/>
              </w:rPr>
              <w:t>為配合已公布施行之再生水資源發展條列，已於今年(107)1月完成「桃園市再生水評估規劃」委託技術服務案，擬在桃園北區水資源回收中心作為優先推動再生水廠。</w:t>
            </w:r>
          </w:p>
          <w:p w:rsidR="00D97DA1" w:rsidRPr="002823CB" w:rsidRDefault="00D97DA1" w:rsidP="00D97DA1">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lastRenderedPageBreak/>
              <w:t>二、桃園北區水資中心全期處理量為20萬噸，分四期興建(一期正營運中，目前處理量為5萬噸)，再生水廠則根據水資中心期程分三期開發，預估產水量第一期(民國109~112年)總量為4萬噸、第二期(民國113~116年)總量為8萬噸，第三期(民國117~120年)總量為11.2萬噸，並根據訪談媒合結果，其再生水可輸送至桃園水資中心附近具潛在需求之區域(例如：大園工業區、觀音工業區及航空城產業專區)，以作為生活次級用水(澆灌、沖廁)、工業用水(製程、冷卻)等用途，達到本市水源再利用之目標。</w:t>
            </w:r>
          </w:p>
          <w:p w:rsidR="00960AB7" w:rsidRPr="002823CB" w:rsidRDefault="00960AB7" w:rsidP="00C378DB">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rsidP="00C378DB">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w:t>
            </w:r>
          </w:p>
          <w:p w:rsidR="00604D9F" w:rsidRPr="002823CB" w:rsidRDefault="00604D9F"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785001" w:rsidRPr="002823CB">
              <w:rPr>
                <w:rFonts w:ascii="標楷體" w:eastAsia="標楷體" w:hAnsi="標楷體" w:cs="新細明體" w:hint="eastAsia"/>
                <w:szCs w:val="24"/>
              </w:rPr>
              <w:t>本局協助媒合高雄臨海工業區使用內政部營建署規劃予高雄市政府辦理之再生水，鳳山溪再生水二期擴建完成後預計使用4.5萬噸及臨海再生水3.3萬噸，預計共可使用7.8萬噸/日之再生水；將持續媒合觀音、大園等工業區大用水廠商使用規劃中桃園北區水資源回收中心之再生水。</w:t>
            </w:r>
          </w:p>
          <w:p w:rsidR="00604D9F" w:rsidRPr="002823CB" w:rsidRDefault="00604D9F"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785001" w:rsidRPr="002823CB">
              <w:rPr>
                <w:rFonts w:ascii="標楷體" w:eastAsia="標楷體" w:hAnsi="標楷體" w:cs="新細明體" w:hint="eastAsia"/>
                <w:szCs w:val="24"/>
              </w:rPr>
              <w:t>持續輔導工業區廠商，滾動式盤點工業區內廠商使用再生水之需求量及水質，了解產業再生水需求，俾協助媒合事宜。</w:t>
            </w:r>
          </w:p>
          <w:p w:rsidR="00BC5238" w:rsidRPr="002823CB" w:rsidRDefault="00BC5238" w:rsidP="00BC5238">
            <w:pPr>
              <w:pStyle w:val="Default"/>
              <w:rPr>
                <w:rFonts w:hAnsi="標楷體" w:cs="新細明體"/>
                <w:color w:val="auto"/>
                <w:kern w:val="2"/>
              </w:rPr>
            </w:pPr>
            <w:r w:rsidRPr="002823CB">
              <w:rPr>
                <w:rFonts w:hAnsi="標楷體" w:cs="新細明體" w:hint="eastAsia"/>
                <w:b/>
                <w:color w:val="auto"/>
                <w:u w:val="single"/>
              </w:rPr>
              <w:t>加工處</w:t>
            </w:r>
            <w:r w:rsidRPr="002823CB">
              <w:rPr>
                <w:rFonts w:hAnsi="標楷體" w:cs="新細明體" w:hint="eastAsia"/>
                <w:color w:val="auto"/>
              </w:rPr>
              <w:t>:</w:t>
            </w:r>
          </w:p>
          <w:p w:rsidR="00F8168A" w:rsidRPr="002823CB" w:rsidRDefault="00F8168A" w:rsidP="00F8168A">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Pr="002823CB">
              <w:rPr>
                <w:rFonts w:ascii="標楷體" w:eastAsia="標楷體" w:hAnsi="標楷體" w:cs="新細明體"/>
                <w:szCs w:val="24"/>
              </w:rPr>
              <w:t>楠梓園區於97 年建置全國首座工業綜合廢水再生利用模型廠，並將模廠規模推廣至日月光中水回收廠實廠，增加園區供水多元化來源，減輕供水壓力。另107年4 月1</w:t>
            </w:r>
            <w:r w:rsidRPr="002823CB">
              <w:rPr>
                <w:rFonts w:ascii="標楷體" w:eastAsia="標楷體" w:hAnsi="標楷體" w:cs="新細明體" w:hint="eastAsia"/>
                <w:szCs w:val="24"/>
              </w:rPr>
              <w:t>6</w:t>
            </w:r>
            <w:r w:rsidRPr="002823CB">
              <w:rPr>
                <w:rFonts w:ascii="標楷體" w:eastAsia="標楷體" w:hAnsi="標楷體" w:cs="新細明體"/>
                <w:szCs w:val="24"/>
              </w:rPr>
              <w:t>日取得行政院環保署認證成為全國第一座宣導再生水資源環境教育設施場域。目前再生水年產量約可達</w:t>
            </w:r>
            <w:r w:rsidRPr="002823CB">
              <w:rPr>
                <w:rFonts w:ascii="標楷體" w:eastAsia="標楷體" w:hAnsi="標楷體" w:cs="新細明體" w:hint="eastAsia"/>
                <w:szCs w:val="24"/>
              </w:rPr>
              <w:t>7</w:t>
            </w:r>
            <w:r w:rsidRPr="002823CB">
              <w:rPr>
                <w:rFonts w:ascii="標楷體" w:eastAsia="標楷體" w:hAnsi="標楷體" w:cs="新細明體"/>
                <w:szCs w:val="24"/>
              </w:rPr>
              <w:t>萬公噸以上，提供日月光公司製程使用。</w:t>
            </w:r>
          </w:p>
          <w:p w:rsidR="00F8168A" w:rsidRPr="002823CB" w:rsidRDefault="00F8168A" w:rsidP="00F8168A">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二、加工處輔導協助楠梓園區日月光公司建置再生水廠</w:t>
            </w:r>
            <w:r w:rsidRPr="002823CB">
              <w:rPr>
                <w:rFonts w:ascii="標楷體" w:eastAsia="標楷體" w:hAnsi="標楷體" w:cs="新細明體"/>
                <w:szCs w:val="24"/>
              </w:rPr>
              <w:t>，</w:t>
            </w:r>
            <w:r w:rsidRPr="002823CB">
              <w:rPr>
                <w:rFonts w:ascii="標楷體" w:eastAsia="標楷體" w:hAnsi="標楷體" w:cs="新細明體" w:hint="eastAsia"/>
                <w:szCs w:val="24"/>
              </w:rPr>
              <w:t>第一期已完成建置</w:t>
            </w:r>
            <w:r w:rsidRPr="002823CB">
              <w:rPr>
                <w:rFonts w:ascii="標楷體" w:eastAsia="標楷體" w:hAnsi="標楷體" w:cs="新細明體"/>
                <w:szCs w:val="24"/>
              </w:rPr>
              <w:t>，</w:t>
            </w:r>
            <w:r w:rsidRPr="002823CB">
              <w:rPr>
                <w:rFonts w:ascii="標楷體" w:eastAsia="標楷體" w:hAnsi="標楷體" w:cs="新細明體" w:hint="eastAsia"/>
                <w:szCs w:val="24"/>
              </w:rPr>
              <w:t>107年回收水量約</w:t>
            </w:r>
            <w:r w:rsidRPr="002823CB">
              <w:rPr>
                <w:rFonts w:ascii="標楷體" w:eastAsia="標楷體" w:hAnsi="標楷體" w:cs="新細明體"/>
                <w:szCs w:val="24"/>
              </w:rPr>
              <w:t>258</w:t>
            </w:r>
            <w:r w:rsidRPr="002823CB">
              <w:rPr>
                <w:rFonts w:ascii="標楷體" w:eastAsia="標楷體" w:hAnsi="標楷體" w:cs="新細明體" w:hint="eastAsia"/>
                <w:szCs w:val="24"/>
              </w:rPr>
              <w:t>萬噸；第二期預計108年9月底完成建置</w:t>
            </w:r>
            <w:r w:rsidRPr="002823CB">
              <w:rPr>
                <w:rFonts w:ascii="標楷體" w:eastAsia="標楷體" w:hAnsi="標楷體" w:cs="新細明體"/>
                <w:szCs w:val="24"/>
              </w:rPr>
              <w:t>，</w:t>
            </w:r>
            <w:r w:rsidRPr="002823CB">
              <w:rPr>
                <w:rFonts w:ascii="標楷體" w:eastAsia="標楷體" w:hAnsi="標楷體" w:cs="新細明體" w:hint="eastAsia"/>
                <w:szCs w:val="24"/>
              </w:rPr>
              <w:t>預估每日回收水量2萬1</w:t>
            </w:r>
            <w:r w:rsidRPr="002823CB">
              <w:rPr>
                <w:rFonts w:ascii="標楷體" w:eastAsia="標楷體" w:hAnsi="標楷體" w:cs="新細明體"/>
                <w:szCs w:val="24"/>
              </w:rPr>
              <w:t>,</w:t>
            </w:r>
            <w:r w:rsidRPr="002823CB">
              <w:rPr>
                <w:rFonts w:ascii="標楷體" w:eastAsia="標楷體" w:hAnsi="標楷體" w:cs="新細明體" w:hint="eastAsia"/>
                <w:szCs w:val="24"/>
              </w:rPr>
              <w:t>000公噸</w:t>
            </w:r>
            <w:r w:rsidRPr="002823CB">
              <w:rPr>
                <w:rFonts w:ascii="標楷體" w:eastAsia="標楷體" w:hAnsi="標楷體" w:cs="新細明體"/>
                <w:szCs w:val="24"/>
              </w:rPr>
              <w:t>。</w:t>
            </w:r>
          </w:p>
          <w:p w:rsidR="0087625C" w:rsidRPr="002823CB" w:rsidRDefault="008C6765" w:rsidP="00F8168A">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新竹科學園區管理局</w:t>
            </w:r>
            <w:r w:rsidRPr="002823CB">
              <w:rPr>
                <w:rFonts w:ascii="標楷體" w:eastAsia="標楷體" w:hAnsi="標楷體" w:cs="新細明體" w:hint="eastAsia"/>
                <w:szCs w:val="24"/>
              </w:rPr>
              <w:t>:竹科目前尚無再生水需求。</w:t>
            </w:r>
          </w:p>
          <w:p w:rsidR="002823CB" w:rsidRDefault="00BB0820" w:rsidP="00C378DB">
            <w:pPr>
              <w:rPr>
                <w:rFonts w:ascii="標楷體" w:eastAsia="標楷體" w:hAnsi="標楷體" w:cs="新細明體"/>
                <w:szCs w:val="24"/>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BB0820" w:rsidRPr="0088503C" w:rsidRDefault="0088503C" w:rsidP="00C378DB">
            <w:pPr>
              <w:rPr>
                <w:rFonts w:ascii="標楷體" w:eastAsia="標楷體" w:hAnsi="標楷體" w:cs="新細明體"/>
                <w:szCs w:val="24"/>
              </w:rPr>
            </w:pPr>
            <w:r w:rsidRPr="0088503C">
              <w:rPr>
                <w:rFonts w:ascii="標楷體" w:eastAsia="標楷體" w:hAnsi="標楷體" w:cs="新細明體" w:hint="eastAsia"/>
                <w:szCs w:val="24"/>
              </w:rPr>
              <w:t>已媒合台中園區友達光電股份有限公司，就台中水湳水資中心所提供10,000CMD再生水予以使用，俟再生水水價談定後簽約。</w:t>
            </w:r>
          </w:p>
          <w:p w:rsidR="002823CB" w:rsidRDefault="00BC68E2" w:rsidP="0080505A">
            <w:pPr>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w:t>
            </w:r>
            <w:r w:rsidR="0080505A" w:rsidRPr="002823CB">
              <w:rPr>
                <w:rFonts w:ascii="標楷體" w:eastAsia="標楷體" w:hAnsi="標楷體" w:cs="新細明體" w:hint="eastAsia"/>
                <w:szCs w:val="24"/>
              </w:rPr>
              <w:t xml:space="preserve"> </w:t>
            </w:r>
          </w:p>
          <w:p w:rsidR="0080505A" w:rsidRPr="002823CB" w:rsidRDefault="002823CB" w:rsidP="0080505A">
            <w:pPr>
              <w:rPr>
                <w:rFonts w:ascii="標楷體" w:eastAsia="標楷體" w:hAnsi="標楷體" w:cs="新細明體"/>
                <w:szCs w:val="24"/>
              </w:rPr>
            </w:pPr>
            <w:r>
              <w:rPr>
                <w:rFonts w:ascii="標楷體" w:eastAsia="標楷體" w:hAnsi="標楷體" w:cs="新細明體" w:hint="eastAsia"/>
                <w:szCs w:val="24"/>
              </w:rPr>
              <w:t>一、</w:t>
            </w:r>
            <w:r w:rsidR="0080505A" w:rsidRPr="002823CB">
              <w:rPr>
                <w:rFonts w:ascii="標楷體" w:eastAsia="標楷體" w:hAnsi="標楷體" w:cs="新細明體" w:hint="eastAsia"/>
                <w:szCs w:val="24"/>
              </w:rPr>
              <w:t>已媒合廠商使用永康再生水1.55萬CMD，於107/11/27完成五方用印(台南市政府、台積電、聯電、群創及本局)簽約。</w:t>
            </w:r>
          </w:p>
          <w:p w:rsidR="00BC68E2" w:rsidRPr="002823CB" w:rsidRDefault="002823CB" w:rsidP="0080505A">
            <w:pPr>
              <w:rPr>
                <w:rFonts w:ascii="標楷體" w:eastAsia="標楷體" w:hAnsi="標楷體" w:cs="新細明體"/>
                <w:szCs w:val="24"/>
              </w:rPr>
            </w:pPr>
            <w:r>
              <w:rPr>
                <w:rFonts w:ascii="標楷體" w:eastAsia="標楷體" w:hAnsi="標楷體" w:cs="新細明體" w:hint="eastAsia"/>
                <w:szCs w:val="24"/>
              </w:rPr>
              <w:t>二、</w:t>
            </w:r>
            <w:r w:rsidR="0080505A" w:rsidRPr="002823CB">
              <w:rPr>
                <w:rFonts w:ascii="標楷體" w:eastAsia="標楷體" w:hAnsi="標楷體" w:cs="新細明體" w:hint="eastAsia"/>
                <w:szCs w:val="24"/>
              </w:rPr>
              <w:t>安平再生水及仁德再生水(換水)，已有用水意願之廠商，刻正配合南市府報院進度後辦理簽約事宜。</w:t>
            </w:r>
          </w:p>
        </w:tc>
        <w:tc>
          <w:tcPr>
            <w:tcW w:w="3969" w:type="dxa"/>
            <w:vAlign w:val="center"/>
          </w:tcPr>
          <w:p w:rsidR="00DD3D1D" w:rsidRPr="002823CB" w:rsidRDefault="00DD3D1D" w:rsidP="00604D9F">
            <w:pPr>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DD3D1D" w:rsidRPr="002823CB" w:rsidRDefault="00DD3D1D" w:rsidP="00DD3D1D">
            <w:pPr>
              <w:rPr>
                <w:rFonts w:ascii="標楷體" w:eastAsia="標楷體" w:hAnsi="標楷體" w:cs="新細明體"/>
                <w:szCs w:val="24"/>
              </w:rPr>
            </w:pPr>
            <w:r w:rsidRPr="002823CB">
              <w:rPr>
                <w:rFonts w:ascii="標楷體" w:eastAsia="標楷體" w:hAnsi="標楷體" w:cs="新細明體" w:hint="eastAsia"/>
                <w:b/>
                <w:szCs w:val="24"/>
                <w:u w:val="single"/>
              </w:rPr>
              <w:t>臺中市政府</w:t>
            </w:r>
            <w:r w:rsidRPr="002823CB">
              <w:rPr>
                <w:rFonts w:hint="eastAsia"/>
                <w:lang w:val="zh-TW"/>
              </w:rPr>
              <w:t>:</w:t>
            </w:r>
            <w:r w:rsidRPr="002823CB">
              <w:rPr>
                <w:rFonts w:ascii="標楷體" w:eastAsia="標楷體" w:hAnsi="標楷體" w:cs="新細明體" w:hint="eastAsia"/>
                <w:szCs w:val="24"/>
              </w:rPr>
              <w:t xml:space="preserve"> 達成率</w:t>
            </w:r>
            <w:r w:rsidR="00A35608">
              <w:rPr>
                <w:rFonts w:ascii="標楷體" w:eastAsia="標楷體" w:hAnsi="標楷體" w:cs="新細明體" w:hint="eastAsia"/>
                <w:szCs w:val="24"/>
              </w:rPr>
              <w:t>50</w:t>
            </w:r>
            <w:r w:rsidRPr="002823CB">
              <w:rPr>
                <w:rFonts w:ascii="標楷體" w:eastAsia="標楷體" w:hAnsi="標楷體" w:cs="新細明體" w:hint="eastAsia"/>
                <w:szCs w:val="24"/>
              </w:rPr>
              <w:t>%</w:t>
            </w:r>
          </w:p>
          <w:p w:rsidR="00CE21BF" w:rsidRPr="002823CB" w:rsidRDefault="00CE21BF" w:rsidP="00CE21BF">
            <w:pPr>
              <w:rPr>
                <w:lang w:val="zh-TW"/>
              </w:rPr>
            </w:pPr>
            <w:r w:rsidRPr="002823CB">
              <w:rPr>
                <w:rFonts w:ascii="標楷體" w:eastAsia="標楷體" w:hAnsi="標楷體" w:cs="新細明體" w:hint="eastAsia"/>
                <w:b/>
                <w:szCs w:val="24"/>
                <w:u w:val="single"/>
              </w:rPr>
              <w:t>花蓮縣政府</w:t>
            </w:r>
            <w:r w:rsidRPr="002823CB">
              <w:rPr>
                <w:rFonts w:hint="eastAsia"/>
                <w:lang w:val="zh-TW"/>
              </w:rPr>
              <w:t>:</w:t>
            </w:r>
          </w:p>
          <w:p w:rsidR="00CE21BF" w:rsidRPr="002823CB" w:rsidRDefault="00CE21BF" w:rsidP="00CE21BF">
            <w:pPr>
              <w:jc w:val="both"/>
              <w:rPr>
                <w:lang w:val="zh-TW"/>
              </w:rPr>
            </w:pPr>
            <w:r w:rsidRPr="002823CB">
              <w:rPr>
                <w:rFonts w:ascii="標楷體" w:eastAsia="標楷體" w:hAnsi="標楷體" w:cs="新細明體" w:hint="eastAsia"/>
                <w:szCs w:val="24"/>
              </w:rPr>
              <w:t>本府水資源回收中心積極使用回收水代替自來水，用於機房、設備清洗、道路抑塵、植栽綠地噴灌等用途，今(107)年截至8月底止回收水量為51</w:t>
            </w:r>
            <w:r w:rsidRPr="002823CB">
              <w:rPr>
                <w:rFonts w:ascii="標楷體" w:eastAsia="標楷體" w:hAnsi="標楷體" w:cs="新細明體"/>
                <w:szCs w:val="24"/>
              </w:rPr>
              <w:t>,</w:t>
            </w:r>
            <w:r w:rsidRPr="002823CB">
              <w:rPr>
                <w:rFonts w:ascii="標楷體" w:eastAsia="標楷體" w:hAnsi="標楷體" w:cs="新細明體" w:hint="eastAsia"/>
                <w:szCs w:val="24"/>
              </w:rPr>
              <w:t>441頓。</w:t>
            </w:r>
          </w:p>
          <w:p w:rsidR="004A1E11" w:rsidRPr="002823CB" w:rsidRDefault="004A1E11" w:rsidP="00604D9F">
            <w:pPr>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4A1E11" w:rsidRPr="002823CB" w:rsidRDefault="004A1E11" w:rsidP="00D14BF9">
            <w:pPr>
              <w:pStyle w:val="a9"/>
              <w:numPr>
                <w:ilvl w:val="0"/>
                <w:numId w:val="96"/>
              </w:numPr>
              <w:ind w:leftChars="0" w:left="305" w:hanging="252"/>
              <w:jc w:val="both"/>
              <w:rPr>
                <w:rFonts w:ascii="標楷體" w:eastAsia="標楷體" w:hAnsi="標楷體" w:cs="新細明體"/>
                <w:szCs w:val="24"/>
              </w:rPr>
            </w:pPr>
            <w:r w:rsidRPr="002823CB">
              <w:rPr>
                <w:rFonts w:ascii="標楷體" w:eastAsia="標楷體" w:hAnsi="標楷體" w:cs="新細明體" w:hint="eastAsia"/>
                <w:szCs w:val="24"/>
              </w:rPr>
              <w:t>107年3月14日辦理招商</w:t>
            </w:r>
          </w:p>
          <w:p w:rsidR="004A1E11" w:rsidRPr="002823CB" w:rsidRDefault="004A1E11" w:rsidP="00D14BF9">
            <w:pPr>
              <w:pStyle w:val="a9"/>
              <w:numPr>
                <w:ilvl w:val="0"/>
                <w:numId w:val="96"/>
              </w:numPr>
              <w:ind w:leftChars="0" w:left="305" w:hanging="252"/>
              <w:jc w:val="both"/>
              <w:rPr>
                <w:rFonts w:ascii="標楷體" w:eastAsia="標楷體" w:hAnsi="標楷體" w:cs="新細明體"/>
                <w:szCs w:val="24"/>
              </w:rPr>
            </w:pPr>
            <w:r w:rsidRPr="002823CB">
              <w:rPr>
                <w:rFonts w:ascii="標楷體" w:eastAsia="標楷體" w:hAnsi="標楷體" w:cs="新細明體" w:hint="eastAsia"/>
                <w:szCs w:val="24"/>
              </w:rPr>
              <w:t>107年8月16日完成甄審</w:t>
            </w:r>
          </w:p>
          <w:p w:rsidR="004A1E11" w:rsidRPr="002823CB" w:rsidRDefault="004A1E11" w:rsidP="00D14BF9">
            <w:pPr>
              <w:pStyle w:val="a9"/>
              <w:numPr>
                <w:ilvl w:val="0"/>
                <w:numId w:val="96"/>
              </w:numPr>
              <w:ind w:leftChars="0" w:left="305" w:hanging="252"/>
              <w:jc w:val="both"/>
              <w:rPr>
                <w:rFonts w:ascii="標楷體" w:eastAsia="標楷體" w:hAnsi="標楷體" w:cs="新細明體"/>
                <w:szCs w:val="24"/>
              </w:rPr>
            </w:pPr>
            <w:r w:rsidRPr="002823CB">
              <w:rPr>
                <w:rFonts w:ascii="標楷體" w:eastAsia="標楷體" w:hAnsi="標楷體" w:cs="新細明體" w:hint="eastAsia"/>
                <w:szCs w:val="24"/>
              </w:rPr>
              <w:t>107年10月31日完成簽約(預計)</w:t>
            </w:r>
          </w:p>
          <w:p w:rsidR="004A1E11" w:rsidRPr="002823CB" w:rsidRDefault="004A1E11" w:rsidP="00D14BF9">
            <w:pPr>
              <w:pStyle w:val="a9"/>
              <w:numPr>
                <w:ilvl w:val="0"/>
                <w:numId w:val="96"/>
              </w:numPr>
              <w:ind w:leftChars="0" w:left="305" w:hanging="252"/>
              <w:jc w:val="both"/>
              <w:rPr>
                <w:rFonts w:ascii="標楷體" w:eastAsia="標楷體" w:hAnsi="標楷體" w:cs="新細明體"/>
                <w:szCs w:val="24"/>
              </w:rPr>
            </w:pPr>
            <w:r w:rsidRPr="002823CB">
              <w:rPr>
                <w:rFonts w:ascii="標楷體" w:eastAsia="標楷體" w:hAnsi="標楷體" w:cs="新細明體" w:hint="eastAsia"/>
                <w:szCs w:val="24"/>
              </w:rPr>
              <w:t>111年正式營運供水(預計)</w:t>
            </w:r>
          </w:p>
          <w:p w:rsidR="00BC0A2F" w:rsidRDefault="00BC0A2F" w:rsidP="00604D9F">
            <w:pPr>
              <w:rPr>
                <w:rFonts w:ascii="標楷體" w:eastAsia="標楷體" w:cs="標楷體"/>
                <w:szCs w:val="24"/>
                <w:lang w:val="zh-TW"/>
              </w:rPr>
            </w:pPr>
          </w:p>
          <w:p w:rsidR="00604D9F" w:rsidRPr="002823CB" w:rsidRDefault="00604D9F" w:rsidP="00604D9F">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rsidP="00604D9F">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w:t>
            </w:r>
          </w:p>
          <w:p w:rsidR="00604D9F" w:rsidRPr="002823CB" w:rsidRDefault="00604D9F" w:rsidP="00604D9F">
            <w:pPr>
              <w:jc w:val="both"/>
              <w:rPr>
                <w:rFonts w:ascii="標楷體" w:eastAsia="標楷體" w:hAnsi="標楷體" w:cs="新細明體"/>
                <w:szCs w:val="24"/>
              </w:rPr>
            </w:pPr>
            <w:r w:rsidRPr="002823CB">
              <w:rPr>
                <w:rFonts w:ascii="標楷體" w:eastAsia="標楷體" w:hAnsi="標楷體" w:cs="新細明體" w:hint="eastAsia"/>
                <w:szCs w:val="24"/>
              </w:rPr>
              <w:t>高雄鳳山溪水資源回收中心放流水再生利用案供應臨海工業區，於107年8月22日第一期完工供水每日2.5萬噸，達成預期進度。</w:t>
            </w:r>
          </w:p>
          <w:p w:rsidR="00BC5238" w:rsidRPr="002823CB" w:rsidRDefault="00BC5238" w:rsidP="00BC5238">
            <w:pPr>
              <w:pStyle w:val="Default"/>
              <w:rPr>
                <w:rFonts w:hAnsi="標楷體" w:cs="新細明體"/>
                <w:color w:val="auto"/>
                <w:kern w:val="2"/>
              </w:rPr>
            </w:pPr>
            <w:r w:rsidRPr="002823CB">
              <w:rPr>
                <w:rFonts w:hAnsi="標楷體" w:cs="新細明體" w:hint="eastAsia"/>
                <w:b/>
                <w:color w:val="auto"/>
                <w:u w:val="single"/>
              </w:rPr>
              <w:t>加工處</w:t>
            </w:r>
            <w:r w:rsidRPr="002823CB">
              <w:rPr>
                <w:rFonts w:hAnsi="標楷體" w:cs="新細明體" w:hint="eastAsia"/>
                <w:color w:val="auto"/>
              </w:rPr>
              <w:t>:</w:t>
            </w:r>
            <w:r w:rsidRPr="002823CB">
              <w:rPr>
                <w:rFonts w:hAnsi="標楷體" w:cs="新細明體" w:hint="eastAsia"/>
                <w:color w:val="auto"/>
                <w:kern w:val="2"/>
              </w:rPr>
              <w:t>持續執行中</w:t>
            </w:r>
          </w:p>
          <w:p w:rsidR="00BC0A2F" w:rsidRDefault="00BB0820">
            <w:pPr>
              <w:rPr>
                <w:rFonts w:ascii="標楷體" w:eastAsia="標楷體" w:hAnsi="標楷體" w:cs="新細明體"/>
                <w:szCs w:val="24"/>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87625C" w:rsidRPr="0088503C" w:rsidRDefault="0088503C">
            <w:pPr>
              <w:rPr>
                <w:rFonts w:ascii="標楷體" w:eastAsia="標楷體" w:hAnsi="標楷體" w:cs="新細明體"/>
                <w:szCs w:val="24"/>
              </w:rPr>
            </w:pPr>
            <w:r w:rsidRPr="0088503C">
              <w:rPr>
                <w:rFonts w:ascii="標楷體" w:eastAsia="標楷體" w:hAnsi="標楷體" w:cs="新細明體" w:hint="eastAsia"/>
                <w:szCs w:val="24"/>
              </w:rPr>
              <w:t>就目前水湳再生水案已進入三方契約議約階段，達成率為70%。</w:t>
            </w:r>
          </w:p>
          <w:p w:rsidR="00BC68E2" w:rsidRPr="002823CB" w:rsidRDefault="00BC68E2">
            <w:pPr>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:持續辦理中</w:t>
            </w:r>
          </w:p>
        </w:tc>
      </w:tr>
      <w:tr w:rsidR="00E53E0A" w:rsidRPr="002823CB" w:rsidTr="003D6125">
        <w:trPr>
          <w:trHeight w:val="422"/>
        </w:trPr>
        <w:tc>
          <w:tcPr>
            <w:tcW w:w="1560" w:type="dxa"/>
          </w:tcPr>
          <w:p w:rsidR="0087625C" w:rsidRPr="002823CB" w:rsidRDefault="0087625C" w:rsidP="00C440B6">
            <w:pPr>
              <w:jc w:val="center"/>
              <w:rPr>
                <w:rFonts w:ascii="標楷體" w:eastAsia="標楷體" w:hAnsi="標楷體"/>
                <w:b/>
                <w:sz w:val="32"/>
                <w:szCs w:val="32"/>
              </w:rPr>
            </w:pPr>
            <w:r w:rsidRPr="002823CB">
              <w:rPr>
                <w:rFonts w:ascii="標楷體" w:eastAsia="標楷體" w:hAnsi="標楷體"/>
                <w:b/>
                <w:sz w:val="32"/>
                <w:szCs w:val="32"/>
              </w:rPr>
              <w:lastRenderedPageBreak/>
              <w:t>(</w:t>
            </w:r>
            <w:r w:rsidRPr="002823CB">
              <w:rPr>
                <w:rFonts w:ascii="標楷體" w:eastAsia="標楷體" w:hAnsi="標楷體" w:hint="eastAsia"/>
                <w:b/>
                <w:sz w:val="32"/>
                <w:szCs w:val="32"/>
              </w:rPr>
              <w:t>二</w:t>
            </w:r>
            <w:r w:rsidRPr="002823CB">
              <w:rPr>
                <w:rFonts w:ascii="標楷體" w:eastAsia="標楷體" w:hAnsi="標楷體"/>
                <w:b/>
                <w:sz w:val="32"/>
                <w:szCs w:val="32"/>
              </w:rPr>
              <w:t>)</w:t>
            </w:r>
          </w:p>
        </w:tc>
        <w:tc>
          <w:tcPr>
            <w:tcW w:w="19419" w:type="dxa"/>
            <w:gridSpan w:val="5"/>
          </w:tcPr>
          <w:p w:rsidR="0087625C" w:rsidRPr="002823CB" w:rsidRDefault="0087625C" w:rsidP="009E4351">
            <w:pPr>
              <w:rPr>
                <w:rFonts w:ascii="標楷體" w:eastAsia="標楷體" w:hAnsi="標楷體"/>
                <w:b/>
                <w:sz w:val="32"/>
                <w:szCs w:val="32"/>
              </w:rPr>
            </w:pPr>
            <w:r w:rsidRPr="002823CB">
              <w:rPr>
                <w:rFonts w:ascii="標楷體" w:eastAsia="標楷體" w:hAnsi="標楷體" w:hint="eastAsia"/>
                <w:b/>
                <w:sz w:val="32"/>
                <w:szCs w:val="32"/>
              </w:rPr>
              <w:t>中長期行動方案</w:t>
            </w:r>
          </w:p>
        </w:tc>
      </w:tr>
      <w:tr w:rsidR="00E53E0A" w:rsidRPr="002823CB" w:rsidTr="003D6125">
        <w:trPr>
          <w:trHeight w:val="273"/>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t>1.</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民國</w:t>
            </w:r>
            <w:r w:rsidRPr="002823CB">
              <w:rPr>
                <w:rFonts w:ascii="標楷體" w:eastAsia="標楷體" w:hAnsi="標楷體"/>
              </w:rPr>
              <w:t>120</w:t>
            </w:r>
            <w:r w:rsidRPr="002823CB">
              <w:rPr>
                <w:rFonts w:ascii="標楷體" w:eastAsia="標楷體" w:hAnsi="標楷體" w:hint="eastAsia"/>
              </w:rPr>
              <w:t>年再生</w:t>
            </w:r>
            <w:r w:rsidRPr="002823CB">
              <w:rPr>
                <w:rFonts w:ascii="標楷體" w:eastAsia="標楷體" w:hAnsi="標楷體" w:hint="eastAsia"/>
              </w:rPr>
              <w:lastRenderedPageBreak/>
              <w:t>水使用量達公共給水量</w:t>
            </w:r>
            <w:r w:rsidRPr="002823CB">
              <w:rPr>
                <w:rFonts w:ascii="標楷體" w:eastAsia="標楷體" w:hAnsi="標楷體"/>
              </w:rPr>
              <w:t>10</w:t>
            </w:r>
            <w:r w:rsidRPr="002823CB">
              <w:rPr>
                <w:rFonts w:ascii="標楷體" w:eastAsia="標楷體" w:hAnsi="標楷體" w:hint="eastAsia"/>
              </w:rPr>
              <w:t>％之目標</w:t>
            </w:r>
          </w:p>
        </w:tc>
        <w:tc>
          <w:tcPr>
            <w:tcW w:w="2835" w:type="dxa"/>
            <w:vAlign w:val="center"/>
          </w:tcPr>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lastRenderedPageBreak/>
              <w:t>(1)</w:t>
            </w:r>
            <w:r w:rsidRPr="002823CB">
              <w:rPr>
                <w:rFonts w:ascii="標楷體" w:eastAsia="標楷體" w:hAnsi="標楷體" w:hint="eastAsia"/>
              </w:rPr>
              <w:t>水源供應短缺之虞地區</w:t>
            </w:r>
            <w:r w:rsidRPr="002823CB">
              <w:rPr>
                <w:rFonts w:ascii="標楷體" w:eastAsia="標楷體" w:hAnsi="標楷體" w:hint="eastAsia"/>
              </w:rPr>
              <w:lastRenderedPageBreak/>
              <w:t>依產業需求積極推動公共污水廠放流水再生利用。</w:t>
            </w:r>
          </w:p>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各產業主管機關推動轄管園區廢水之回收再生利用。</w:t>
            </w:r>
          </w:p>
          <w:p w:rsidR="0087625C" w:rsidRPr="002823CB" w:rsidRDefault="0087625C" w:rsidP="009E4351">
            <w:pPr>
              <w:ind w:left="254" w:hangingChars="106" w:hanging="254"/>
              <w:rPr>
                <w:rFonts w:ascii="標楷體" w:eastAsia="標楷體" w:hAnsi="標楷體" w:cs="新細明體"/>
                <w:szCs w:val="24"/>
              </w:rPr>
            </w:pPr>
            <w:r w:rsidRPr="002823CB">
              <w:rPr>
                <w:rFonts w:ascii="標楷體" w:eastAsia="標楷體" w:hAnsi="標楷體"/>
              </w:rPr>
              <w:t>(3)</w:t>
            </w:r>
            <w:r w:rsidRPr="002823CB">
              <w:rPr>
                <w:rFonts w:ascii="標楷體" w:eastAsia="標楷體" w:hAnsi="標楷體" w:hint="eastAsia"/>
              </w:rPr>
              <w:t>輔導產業自廠廢污水回收再生利用</w:t>
            </w:r>
          </w:p>
        </w:tc>
        <w:tc>
          <w:tcPr>
            <w:tcW w:w="2410" w:type="dxa"/>
            <w:vAlign w:val="center"/>
          </w:tcPr>
          <w:p w:rsidR="0028353A" w:rsidRPr="002823CB" w:rsidRDefault="0028353A" w:rsidP="0028353A">
            <w:pPr>
              <w:rPr>
                <w:rFonts w:ascii="標楷體" w:eastAsia="標楷體" w:hAnsi="標楷體"/>
              </w:rPr>
            </w:pPr>
            <w:r w:rsidRPr="002823CB">
              <w:rPr>
                <w:rFonts w:ascii="標楷體" w:eastAsia="標楷體" w:hAnsi="標楷體" w:hint="eastAsia"/>
              </w:rPr>
              <w:lastRenderedPageBreak/>
              <w:t>主辦：經濟部、內政</w:t>
            </w:r>
            <w:r w:rsidRPr="002823CB">
              <w:rPr>
                <w:rFonts w:ascii="標楷體" w:eastAsia="標楷體" w:hAnsi="標楷體" w:hint="eastAsia"/>
              </w:rPr>
              <w:lastRenderedPageBreak/>
              <w:t>部、</w:t>
            </w:r>
            <w:r w:rsidR="00960AB7" w:rsidRPr="002823CB">
              <w:rPr>
                <w:rFonts w:ascii="標楷體" w:eastAsia="標楷體" w:hAnsi="標楷體" w:hint="eastAsia"/>
                <w:u w:val="single"/>
              </w:rPr>
              <w:t>科技部(各園區)</w:t>
            </w:r>
            <w:r w:rsidRPr="002823CB">
              <w:rPr>
                <w:rFonts w:ascii="標楷體" w:eastAsia="標楷體" w:hAnsi="標楷體" w:hint="eastAsia"/>
              </w:rPr>
              <w:t>、縣市政府</w:t>
            </w:r>
          </w:p>
          <w:p w:rsidR="0087625C" w:rsidRPr="002823CB" w:rsidRDefault="0028353A" w:rsidP="00382D19">
            <w:pPr>
              <w:rPr>
                <w:rFonts w:ascii="標楷體" w:eastAsia="標楷體" w:hAnsi="標楷體" w:cs="新細明體"/>
                <w:szCs w:val="24"/>
              </w:rPr>
            </w:pPr>
            <w:r w:rsidRPr="002823CB">
              <w:rPr>
                <w:rFonts w:ascii="標楷體" w:eastAsia="標楷體" w:hAnsi="標楷體" w:hint="eastAsia"/>
              </w:rPr>
              <w:t>協辦：工業局、水利署、科學園區管理局、營建署</w:t>
            </w:r>
          </w:p>
        </w:tc>
        <w:tc>
          <w:tcPr>
            <w:tcW w:w="8363" w:type="dxa"/>
          </w:tcPr>
          <w:p w:rsidR="00C378DB" w:rsidRPr="002823CB" w:rsidRDefault="00C378DB" w:rsidP="00C378DB">
            <w:pPr>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C378DB" w:rsidRPr="002823CB" w:rsidRDefault="00C378DB" w:rsidP="00C378DB">
            <w:pPr>
              <w:rPr>
                <w:rFonts w:ascii="標楷體" w:eastAsia="標楷體" w:cs="標楷體"/>
                <w:szCs w:val="24"/>
                <w:lang w:val="zh-TW"/>
              </w:rPr>
            </w:pPr>
            <w:r w:rsidRPr="002823CB">
              <w:rPr>
                <w:rFonts w:ascii="標楷體" w:eastAsia="標楷體" w:hAnsi="標楷體" w:cs="新細明體" w:hint="eastAsia"/>
                <w:b/>
                <w:szCs w:val="24"/>
                <w:u w:val="single"/>
              </w:rPr>
              <w:lastRenderedPageBreak/>
              <w:t>內政部</w:t>
            </w:r>
            <w:r w:rsidRPr="002823CB">
              <w:rPr>
                <w:rFonts w:ascii="標楷體" w:eastAsia="標楷體" w:cs="標楷體" w:hint="eastAsia"/>
                <w:szCs w:val="24"/>
                <w:lang w:val="zh-TW"/>
              </w:rPr>
              <w:t>:</w:t>
            </w:r>
          </w:p>
          <w:p w:rsidR="00960AB7" w:rsidRPr="002823CB" w:rsidRDefault="00C378DB" w:rsidP="00C378DB">
            <w:pPr>
              <w:pStyle w:val="Default"/>
              <w:rPr>
                <w:color w:val="auto"/>
                <w:sz w:val="23"/>
                <w:szCs w:val="23"/>
              </w:rPr>
            </w:pPr>
            <w:r w:rsidRPr="002823CB">
              <w:rPr>
                <w:color w:val="auto"/>
                <w:sz w:val="23"/>
                <w:szCs w:val="23"/>
              </w:rPr>
              <w:t>目前尚無公告水源供應短缺之虞地區，本部(營建署)仍積極推動國內再生水計畫執行，並對齊前瞻基礎建設計畫對桃園、台中、台南及高雄等地區持續滾動檢討再生水需求。</w:t>
            </w:r>
          </w:p>
          <w:p w:rsidR="00960AB7" w:rsidRPr="002823CB" w:rsidRDefault="00960AB7" w:rsidP="00C378DB">
            <w:pPr>
              <w:pStyle w:val="Default"/>
              <w:rPr>
                <w:color w:val="auto"/>
                <w:lang w:val="zh-TW"/>
              </w:rPr>
            </w:pPr>
            <w:r w:rsidRPr="002823CB">
              <w:rPr>
                <w:rFonts w:hint="eastAsia"/>
                <w:b/>
                <w:color w:val="auto"/>
                <w:sz w:val="23"/>
                <w:szCs w:val="23"/>
                <w:u w:val="single"/>
              </w:rPr>
              <w:t>科技部</w:t>
            </w:r>
            <w:r w:rsidRPr="002823CB">
              <w:rPr>
                <w:rFonts w:hint="eastAsia"/>
                <w:color w:val="auto"/>
                <w:lang w:val="zh-TW"/>
              </w:rPr>
              <w:t>:</w:t>
            </w:r>
            <w:r w:rsidRPr="002823CB">
              <w:rPr>
                <w:rFonts w:hAnsi="標楷體" w:cs="新細明體" w:hint="eastAsia"/>
                <w:color w:val="auto"/>
              </w:rPr>
              <w:t xml:space="preserve"> 另由本部三科學工業園區分別提供水利署相關辦理情形。</w:t>
            </w:r>
          </w:p>
          <w:p w:rsidR="008A2167" w:rsidRPr="002823CB" w:rsidRDefault="008A2167" w:rsidP="008C6765">
            <w:pPr>
              <w:rPr>
                <w:rFonts w:ascii="標楷體" w:eastAsia="標楷體" w:hAnsi="標楷體" w:cs="新細明體"/>
                <w:szCs w:val="24"/>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經濟部、內政部、科技部相關規定辦理。</w:t>
            </w:r>
          </w:p>
          <w:p w:rsidR="00DD3D1D" w:rsidRPr="002823CB" w:rsidRDefault="00DD3D1D" w:rsidP="00DD3D1D">
            <w:pPr>
              <w:rPr>
                <w:lang w:val="zh-TW"/>
              </w:rPr>
            </w:pPr>
            <w:r w:rsidRPr="002823CB">
              <w:rPr>
                <w:rFonts w:ascii="標楷體" w:eastAsia="標楷體" w:hAnsi="標楷體" w:cs="新細明體" w:hint="eastAsia"/>
                <w:b/>
                <w:szCs w:val="24"/>
                <w:u w:val="single"/>
              </w:rPr>
              <w:t>臺中市政府</w:t>
            </w:r>
            <w:r w:rsidRPr="002823CB">
              <w:rPr>
                <w:rFonts w:hint="eastAsia"/>
                <w:lang w:val="zh-TW"/>
              </w:rPr>
              <w:t>:</w:t>
            </w:r>
          </w:p>
          <w:p w:rsidR="00A35608" w:rsidRPr="00500199" w:rsidRDefault="00A35608" w:rsidP="00A35608">
            <w:pPr>
              <w:jc w:val="both"/>
              <w:rPr>
                <w:rFonts w:ascii="標楷體" w:eastAsia="標楷體" w:hAnsi="標楷體" w:cs="新細明體"/>
                <w:szCs w:val="24"/>
              </w:rPr>
            </w:pPr>
            <w:r w:rsidRPr="00500199">
              <w:rPr>
                <w:rFonts w:ascii="標楷體" w:eastAsia="標楷體" w:hAnsi="標楷體" w:cs="新細明體" w:hint="eastAsia"/>
                <w:szCs w:val="24"/>
              </w:rPr>
              <w:t>辦理本市水資中心再生水相關計畫如下：</w:t>
            </w:r>
          </w:p>
          <w:p w:rsidR="00A35608" w:rsidRPr="00500199" w:rsidRDefault="00A35608" w:rsidP="00D14BF9">
            <w:pPr>
              <w:pStyle w:val="a9"/>
              <w:numPr>
                <w:ilvl w:val="0"/>
                <w:numId w:val="48"/>
              </w:numPr>
              <w:ind w:leftChars="0" w:left="256" w:hanging="256"/>
              <w:jc w:val="both"/>
              <w:rPr>
                <w:rFonts w:ascii="標楷體" w:eastAsia="標楷體" w:hAnsi="標楷體" w:cs="新細明體"/>
                <w:szCs w:val="24"/>
              </w:rPr>
            </w:pPr>
            <w:r w:rsidRPr="00500199">
              <w:rPr>
                <w:rFonts w:ascii="標楷體" w:eastAsia="標楷體" w:hAnsi="標楷體" w:cs="新細明體" w:hint="eastAsia"/>
                <w:szCs w:val="24"/>
              </w:rPr>
              <w:t>福田案：持續辦理福田再生水統包工程，預計112年開始供應經前處理再生水予台中港工業專區使用。</w:t>
            </w:r>
          </w:p>
          <w:p w:rsidR="00A35608" w:rsidRPr="00500199" w:rsidRDefault="00A35608" w:rsidP="00D14BF9">
            <w:pPr>
              <w:pStyle w:val="a9"/>
              <w:numPr>
                <w:ilvl w:val="0"/>
                <w:numId w:val="48"/>
              </w:numPr>
              <w:ind w:leftChars="0" w:left="256" w:hanging="256"/>
              <w:jc w:val="both"/>
              <w:rPr>
                <w:rFonts w:ascii="標楷體" w:eastAsia="標楷體" w:hAnsi="標楷體" w:cs="新細明體"/>
                <w:szCs w:val="24"/>
              </w:rPr>
            </w:pPr>
            <w:r w:rsidRPr="00500199">
              <w:rPr>
                <w:rFonts w:ascii="標楷體" w:eastAsia="標楷體" w:hAnsi="標楷體" w:cs="新細明體" w:hint="eastAsia"/>
                <w:szCs w:val="24"/>
              </w:rPr>
              <w:t>豐原案：依可行性評估報告成果辦理後續事宜。</w:t>
            </w:r>
          </w:p>
          <w:p w:rsidR="00DD3D1D" w:rsidRPr="002823CB" w:rsidRDefault="00A35608" w:rsidP="00D14BF9">
            <w:pPr>
              <w:pStyle w:val="a9"/>
              <w:numPr>
                <w:ilvl w:val="0"/>
                <w:numId w:val="48"/>
              </w:numPr>
              <w:ind w:leftChars="0" w:left="256" w:hanging="256"/>
              <w:rPr>
                <w:rFonts w:ascii="標楷體" w:eastAsia="標楷體" w:hAnsi="標楷體" w:cs="新細明體"/>
                <w:szCs w:val="24"/>
              </w:rPr>
            </w:pPr>
            <w:r w:rsidRPr="00500199">
              <w:rPr>
                <w:rFonts w:ascii="標楷體" w:eastAsia="標楷體" w:hAnsi="標楷體" w:cs="新細明體" w:hint="eastAsia"/>
                <w:szCs w:val="24"/>
              </w:rPr>
              <w:t>水湳案：持續辦理水湳再生水促參(BTO)案，預計111年開始供應再生水予該中科台中園區使用。</w:t>
            </w:r>
          </w:p>
          <w:p w:rsidR="006D0F1F" w:rsidRPr="002823CB" w:rsidRDefault="006D0F1F" w:rsidP="006D0F1F">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6D0F1F" w:rsidRPr="002823CB" w:rsidRDefault="006D0F1F" w:rsidP="006D0F1F">
            <w:pPr>
              <w:pStyle w:val="Default"/>
              <w:rPr>
                <w:color w:val="auto"/>
                <w:sz w:val="23"/>
                <w:szCs w:val="23"/>
              </w:rPr>
            </w:pPr>
            <w:r w:rsidRPr="002823CB">
              <w:rPr>
                <w:rFonts w:hint="eastAsia"/>
                <w:color w:val="auto"/>
                <w:sz w:val="23"/>
                <w:szCs w:val="23"/>
              </w:rPr>
              <w:t>本市非屬水源供應短缺之虞地區，惟為落實循環經濟理念，仍積極經營</w:t>
            </w:r>
            <w:r w:rsidR="00BB2986" w:rsidRPr="002823CB">
              <w:rPr>
                <w:rFonts w:cs="新細明體" w:hint="eastAsia"/>
                <w:b/>
                <w:bCs/>
                <w:color w:val="auto"/>
                <w:kern w:val="2"/>
              </w:rPr>
              <w:t>再生水</w:t>
            </w:r>
            <w:r w:rsidRPr="002823CB">
              <w:rPr>
                <w:rFonts w:hint="eastAsia"/>
                <w:color w:val="auto"/>
                <w:sz w:val="23"/>
                <w:szCs w:val="23"/>
              </w:rPr>
              <w:t>供給及推廣，另本市污水處理廠未來將持續提升再生水產量，並向民眾與機關推廣使用外，同時持續推廣環境教育及參訪宣導，以向水資源再生利用之目標邁進，建立城市水再生利用之循環模式。</w:t>
            </w:r>
          </w:p>
          <w:p w:rsidR="00CE21BF" w:rsidRPr="002823CB" w:rsidRDefault="00CE21BF" w:rsidP="00CE21BF">
            <w:pPr>
              <w:rPr>
                <w:lang w:val="zh-TW"/>
              </w:rPr>
            </w:pPr>
            <w:r w:rsidRPr="002823CB">
              <w:rPr>
                <w:rFonts w:ascii="標楷體" w:eastAsia="標楷體" w:hAnsi="標楷體" w:cs="新細明體" w:hint="eastAsia"/>
                <w:b/>
                <w:szCs w:val="24"/>
                <w:u w:val="single"/>
              </w:rPr>
              <w:t>花蓮縣政府</w:t>
            </w:r>
            <w:r w:rsidRPr="002823CB">
              <w:rPr>
                <w:rFonts w:hint="eastAsia"/>
                <w:lang w:val="zh-TW"/>
              </w:rPr>
              <w:t>:</w:t>
            </w:r>
          </w:p>
          <w:p w:rsidR="00CE21BF" w:rsidRPr="002823CB" w:rsidRDefault="00CE21BF" w:rsidP="00D14BF9">
            <w:pPr>
              <w:pStyle w:val="a9"/>
              <w:numPr>
                <w:ilvl w:val="0"/>
                <w:numId w:val="89"/>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光華工業園區二期用水量約為15頓/日，目前進駐廠商僅4家，該4家多為石材業、機械設備製造業，故用水量較少。</w:t>
            </w:r>
          </w:p>
          <w:p w:rsidR="00CE21BF" w:rsidRPr="002823CB" w:rsidRDefault="00CE21BF" w:rsidP="00D14BF9">
            <w:pPr>
              <w:pStyle w:val="a9"/>
              <w:numPr>
                <w:ilvl w:val="0"/>
                <w:numId w:val="89"/>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光榮工業園區目前已編定未完全開發。</w:t>
            </w:r>
          </w:p>
          <w:p w:rsidR="009465F2" w:rsidRPr="002823CB" w:rsidRDefault="009465F2" w:rsidP="008C6765">
            <w:pPr>
              <w:rPr>
                <w:rFonts w:ascii="標楷體" w:eastAsia="標楷體" w:cs="標楷體"/>
                <w:szCs w:val="24"/>
                <w:lang w:val="zh-TW"/>
              </w:rPr>
            </w:pPr>
            <w:r w:rsidRPr="002823CB">
              <w:rPr>
                <w:rFonts w:ascii="標楷體" w:eastAsia="標楷體" w:cs="標楷體" w:hint="eastAsia"/>
                <w:b/>
                <w:szCs w:val="24"/>
                <w:u w:val="single"/>
                <w:lang w:val="zh-TW"/>
              </w:rPr>
              <w:t>苗栗縣政府</w:t>
            </w:r>
            <w:r w:rsidRPr="002823CB">
              <w:rPr>
                <w:rFonts w:ascii="標楷體" w:eastAsia="標楷體" w:cs="標楷體" w:hint="eastAsia"/>
                <w:szCs w:val="24"/>
                <w:lang w:val="zh-TW"/>
              </w:rPr>
              <w:t>:</w:t>
            </w:r>
          </w:p>
          <w:p w:rsidR="009465F2" w:rsidRPr="002823CB" w:rsidRDefault="009465F2" w:rsidP="008C6765">
            <w:pPr>
              <w:rPr>
                <w:rFonts w:ascii="標楷體" w:eastAsia="標楷體" w:cs="標楷體"/>
                <w:szCs w:val="24"/>
                <w:lang w:val="zh-TW"/>
              </w:rPr>
            </w:pPr>
            <w:r w:rsidRPr="002823CB">
              <w:rPr>
                <w:rFonts w:ascii="標楷體" w:eastAsia="標楷體" w:hAnsi="標楷體" w:cs="新細明體" w:hint="eastAsia"/>
                <w:szCs w:val="24"/>
              </w:rPr>
              <w:t>目前轄內處理廠放流水質僅能提供澆灌、沖廁與人體無接觸之用途，尚無法供應產業需求，爾後如有相關功能提升計畫亦有需求端將積極辦理。</w:t>
            </w:r>
          </w:p>
          <w:p w:rsidR="004A1E11" w:rsidRPr="002823CB" w:rsidRDefault="004A1E11" w:rsidP="008C6765">
            <w:pPr>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4A1E11" w:rsidRPr="002823CB" w:rsidRDefault="004A1E11" w:rsidP="004A1E11">
            <w:pPr>
              <w:jc w:val="both"/>
              <w:rPr>
                <w:rFonts w:ascii="標楷體" w:eastAsia="標楷體" w:hAnsi="標楷體" w:cs="新細明體"/>
                <w:szCs w:val="24"/>
              </w:rPr>
            </w:pPr>
            <w:r w:rsidRPr="002823CB">
              <w:rPr>
                <w:rFonts w:ascii="標楷體" w:eastAsia="標楷體" w:hAnsi="標楷體" w:cs="新細明體" w:hint="eastAsia"/>
                <w:szCs w:val="24"/>
              </w:rPr>
              <w:t>民間參與高雄市臨海污水處理廠暨放流水回收再利用BTO計畫:</w:t>
            </w:r>
          </w:p>
          <w:p w:rsidR="004A1E11" w:rsidRPr="002823CB" w:rsidRDefault="004A1E11" w:rsidP="004A1E11">
            <w:pPr>
              <w:rPr>
                <w:rFonts w:ascii="標楷體" w:eastAsia="標楷體" w:cs="標楷體"/>
                <w:szCs w:val="24"/>
                <w:lang w:val="zh-TW"/>
              </w:rPr>
            </w:pPr>
            <w:r w:rsidRPr="002823CB">
              <w:rPr>
                <w:rFonts w:ascii="標楷體" w:eastAsia="標楷體" w:hAnsi="標楷體" w:cs="新細明體" w:hint="eastAsia"/>
                <w:szCs w:val="24"/>
              </w:rPr>
              <w:t>本案以污水處理廠及再生水廠須預留可完成10萬CMD污水廠及6萬CMD再生水廠用地規劃，且進流抽水站及污泥處理系統土建工程一次到位，未來視高雄地區產業發展，可依契約辦理擴廠事宜，以滿足工業區用水需求。</w:t>
            </w:r>
          </w:p>
          <w:p w:rsidR="004A1E11" w:rsidRPr="002823CB" w:rsidRDefault="003D14FA" w:rsidP="008C6765">
            <w:pPr>
              <w:rPr>
                <w:rFonts w:ascii="標楷體" w:eastAsia="標楷體" w:cs="標楷體"/>
                <w:szCs w:val="24"/>
                <w:lang w:val="zh-TW"/>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持續推動及輔導產業或工業區之廢水回收再生利用。</w:t>
            </w:r>
          </w:p>
          <w:p w:rsidR="002823CB" w:rsidRDefault="00993D91" w:rsidP="008C6765">
            <w:pPr>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p>
          <w:p w:rsidR="004A1E11" w:rsidRPr="002823CB" w:rsidRDefault="00993D91" w:rsidP="008C6765">
            <w:pPr>
              <w:rPr>
                <w:rFonts w:ascii="標楷體" w:eastAsia="標楷體" w:cs="標楷體"/>
                <w:szCs w:val="24"/>
                <w:lang w:val="zh-TW"/>
              </w:rPr>
            </w:pPr>
            <w:r w:rsidRPr="002823CB">
              <w:rPr>
                <w:rFonts w:ascii="標楷體" w:eastAsia="標楷體" w:hAnsi="標楷體" w:hint="eastAsia"/>
              </w:rPr>
              <w:t>辦理光榮及雙湖園污水處理廠設計及發包，並將每月所產生之放流水辦理本縣林木灌溉及消防用水，至120年均可產生約1500</w:t>
            </w:r>
            <w:r w:rsidRPr="002823CB">
              <w:rPr>
                <w:rFonts w:ascii="標楷體" w:eastAsia="標楷體" w:hAnsi="標楷體"/>
              </w:rPr>
              <w:t>CMD</w:t>
            </w:r>
            <w:r w:rsidRPr="002823CB">
              <w:rPr>
                <w:rFonts w:ascii="標楷體" w:eastAsia="標楷體" w:hAnsi="標楷體" w:hint="eastAsia"/>
              </w:rPr>
              <w:t>之放流水。</w:t>
            </w:r>
          </w:p>
          <w:p w:rsidR="00D97DA1" w:rsidRPr="002823CB" w:rsidRDefault="00D97DA1" w:rsidP="00D97DA1">
            <w:pPr>
              <w:rPr>
                <w:rFonts w:ascii="標楷體" w:eastAsia="標楷體" w:cs="標楷體"/>
                <w:szCs w:val="24"/>
                <w:lang w:val="zh-TW"/>
              </w:rPr>
            </w:pPr>
            <w:r w:rsidRPr="002823CB">
              <w:rPr>
                <w:rFonts w:ascii="標楷體" w:eastAsia="標楷體" w:cs="標楷體" w:hint="eastAsia"/>
                <w:b/>
                <w:szCs w:val="24"/>
                <w:u w:val="single"/>
                <w:lang w:val="zh-TW"/>
              </w:rPr>
              <w:t>桃園市政府</w:t>
            </w:r>
            <w:r w:rsidRPr="002823CB">
              <w:rPr>
                <w:rFonts w:ascii="標楷體" w:eastAsia="標楷體" w:cs="標楷體" w:hint="eastAsia"/>
                <w:szCs w:val="24"/>
                <w:lang w:val="zh-TW"/>
              </w:rPr>
              <w:t>:</w:t>
            </w:r>
          </w:p>
          <w:p w:rsidR="00D97DA1" w:rsidRPr="002823CB" w:rsidRDefault="00D97DA1" w:rsidP="00D97DA1">
            <w:pPr>
              <w:rPr>
                <w:rFonts w:ascii="標楷體" w:eastAsia="標楷體" w:hAnsi="標楷體" w:cs="新細明體"/>
                <w:kern w:val="0"/>
                <w:szCs w:val="24"/>
              </w:rPr>
            </w:pPr>
            <w:r w:rsidRPr="002823CB">
              <w:rPr>
                <w:rFonts w:ascii="標楷體" w:eastAsia="標楷體" w:hAnsi="標楷體" w:cs="新細明體" w:hint="eastAsia"/>
                <w:szCs w:val="24"/>
              </w:rPr>
              <w:t>水</w:t>
            </w:r>
            <w:r w:rsidRPr="002823CB">
              <w:rPr>
                <w:rFonts w:ascii="標楷體" w:eastAsia="標楷體" w:hAnsi="標楷體" w:cs="新細明體" w:hint="eastAsia"/>
                <w:kern w:val="0"/>
                <w:szCs w:val="24"/>
              </w:rPr>
              <w:t>資源回收中心放流回收水有效運用：</w:t>
            </w:r>
          </w:p>
          <w:p w:rsidR="00D97DA1" w:rsidRPr="002823CB" w:rsidRDefault="00D97DA1" w:rsidP="00D97DA1">
            <w:pPr>
              <w:rPr>
                <w:rFonts w:ascii="標楷體" w:eastAsia="標楷體" w:hAnsi="標楷體" w:cs="新細明體"/>
                <w:szCs w:val="24"/>
              </w:rPr>
            </w:pPr>
            <w:r w:rsidRPr="002823CB">
              <w:rPr>
                <w:rFonts w:ascii="標楷體" w:eastAsia="標楷體" w:hAnsi="標楷體" w:cs="新細明體" w:hint="eastAsia"/>
                <w:szCs w:val="24"/>
              </w:rPr>
              <w:lastRenderedPageBreak/>
              <w:t>本府所管轄五座水資源回收中心(桃園北區、龜山、大溪、石門、復興)，生活污水處理後皆符合環保署放流水標準，每天約有4 萬6,000 噸放流水可免費取用，以桃園北區、龜山2 處水資源回收中心放流水量每天平均約2 萬噸放流水，大溪、石門水資源回收中心約2500 噸，復興約400噸，另已將取用放流回收水資訊公告於臉書、市政府與水務局網站及新聞媒體。</w:t>
            </w:r>
          </w:p>
          <w:p w:rsidR="00D97DA1" w:rsidRPr="002823CB" w:rsidRDefault="00D97DA1" w:rsidP="00D97DA1">
            <w:pPr>
              <w:rPr>
                <w:rFonts w:ascii="標楷體" w:eastAsia="標楷體" w:hAnsi="標楷體" w:cs="新細明體"/>
                <w:b/>
                <w:szCs w:val="24"/>
              </w:rPr>
            </w:pPr>
            <w:r w:rsidRPr="002823CB">
              <w:rPr>
                <w:rFonts w:ascii="標楷體" w:eastAsia="標楷體" w:hAnsi="標楷體" w:cs="新細明體" w:hint="eastAsia"/>
                <w:szCs w:val="24"/>
              </w:rPr>
              <w:t>另本府水務局於107年4月30日邀集本府各局處單位召開「桃園市水資源回收中心放流水回收再利用研商會議」，已請工務局、捷運局及養護工程處之在建工程抑制工地揚塵用水、洗街作業用水，及環境清潔稽查大隊洗街用水與高壓清溝車作業用水，及本市各區公所管轄之道路、路樹澆灌、目前發包之在建工程皆適合使用本府所轄之水資源回收中心放流水，並請各機關首長可配合多取用，以疏解目前水情吃緊狀況，將水源讓給民生、農業、工業等使用。</w:t>
            </w:r>
          </w:p>
          <w:p w:rsidR="008C6671" w:rsidRPr="002823CB" w:rsidRDefault="008C6671" w:rsidP="008C6671">
            <w:pPr>
              <w:rPr>
                <w:rFonts w:ascii="新細明體" w:hAnsi="新細明體"/>
                <w:b/>
                <w:szCs w:val="24"/>
                <w:u w:val="single"/>
              </w:rPr>
            </w:pPr>
            <w:r w:rsidRPr="002823CB">
              <w:rPr>
                <w:rFonts w:ascii="標楷體" w:eastAsia="標楷體" w:hAnsi="標楷體" w:hint="eastAsia"/>
                <w:b/>
                <w:u w:val="single"/>
              </w:rPr>
              <w:t>彰化縣政府</w:t>
            </w:r>
            <w:r w:rsidRPr="002823CB">
              <w:rPr>
                <w:rFonts w:ascii="新細明體" w:hAnsi="新細明體" w:hint="eastAsia"/>
                <w:b/>
                <w:u w:val="single"/>
              </w:rPr>
              <w:t>：</w:t>
            </w:r>
          </w:p>
          <w:p w:rsidR="008C6671" w:rsidRPr="002823CB" w:rsidRDefault="008C6671" w:rsidP="008C6671">
            <w:pPr>
              <w:rPr>
                <w:rFonts w:ascii="新細明體" w:hAnsi="新細明體" w:cs="新細明體"/>
                <w:szCs w:val="24"/>
              </w:rPr>
            </w:pPr>
            <w:r w:rsidRPr="002823CB">
              <w:rPr>
                <w:rFonts w:ascii="標楷體" w:eastAsia="標楷體" w:hAnsi="標楷體" w:cs="Arial" w:hint="eastAsia"/>
                <w:szCs w:val="24"/>
              </w:rPr>
              <w:t>本縣營運中二林污水廠平均處理水量2,560CMD，回收水供廠區</w:t>
            </w:r>
            <w:r w:rsidRPr="002823CB">
              <w:rPr>
                <w:rFonts w:ascii="標楷體" w:eastAsia="標楷體" w:hAnsi="標楷體" w:cs="新細明體" w:hint="eastAsia"/>
                <w:szCs w:val="24"/>
              </w:rPr>
              <w:t>澆灌、清潔隊揚塵抑制及消防取水演練。彰化污水下水道系統本108年開始辦理用戶接管，水資中心尚無實質處理水量</w:t>
            </w:r>
            <w:r w:rsidRPr="002823CB">
              <w:rPr>
                <w:rFonts w:ascii="新細明體" w:hAnsi="新細明體" w:cs="新細明體" w:hint="eastAsia"/>
                <w:szCs w:val="24"/>
              </w:rPr>
              <w:t>。</w:t>
            </w:r>
          </w:p>
          <w:p w:rsidR="008C6671" w:rsidRDefault="008C6671" w:rsidP="008C6671">
            <w:pPr>
              <w:rPr>
                <w:rFonts w:ascii="新細明體" w:hAnsi="新細明體"/>
                <w:szCs w:val="24"/>
              </w:rPr>
            </w:pPr>
            <w:r w:rsidRPr="002823CB">
              <w:rPr>
                <w:rFonts w:ascii="標楷體" w:eastAsia="標楷體" w:hAnsi="標楷體" w:cs="新細明體" w:hint="eastAsia"/>
                <w:szCs w:val="24"/>
              </w:rPr>
              <w:t>依據</w:t>
            </w:r>
            <w:r w:rsidRPr="002823CB">
              <w:rPr>
                <w:rFonts w:ascii="標楷體" w:eastAsia="標楷體" w:hAnsi="標楷體" w:cs="Arial" w:hint="eastAsia"/>
                <w:szCs w:val="24"/>
              </w:rPr>
              <w:t>放流水再生水推動計畫最重要為需穩定提供水量大之用水端才具推動之可行性</w:t>
            </w:r>
            <w:r w:rsidRPr="002823CB">
              <w:rPr>
                <w:rFonts w:ascii="標楷體" w:eastAsia="標楷體" w:hAnsi="標楷體" w:hint="eastAsia"/>
                <w:szCs w:val="24"/>
              </w:rPr>
              <w:t>，本縣尚無符合條件之污水廠</w:t>
            </w:r>
            <w:r w:rsidRPr="002823CB">
              <w:rPr>
                <w:rFonts w:ascii="新細明體" w:hAnsi="新細明體" w:hint="eastAsia"/>
                <w:szCs w:val="24"/>
              </w:rPr>
              <w:t>。</w:t>
            </w:r>
          </w:p>
          <w:p w:rsidR="003C530C" w:rsidRPr="002823CB" w:rsidRDefault="003C530C" w:rsidP="008C6671">
            <w:pPr>
              <w:rPr>
                <w:rFonts w:ascii="標楷體" w:eastAsia="標楷體" w:hAnsi="標楷體" w:cs="新細明體"/>
                <w:b/>
                <w:szCs w:val="24"/>
              </w:rPr>
            </w:pPr>
            <w:r>
              <w:rPr>
                <w:rFonts w:ascii="標楷體" w:eastAsia="標楷體" w:cs="標楷體" w:hint="eastAsia"/>
                <w:b/>
                <w:szCs w:val="24"/>
                <w:u w:val="single"/>
              </w:rPr>
              <w:t>屏東縣</w:t>
            </w:r>
            <w:r w:rsidRPr="003909A3">
              <w:rPr>
                <w:rFonts w:ascii="標楷體" w:eastAsia="標楷體" w:cs="標楷體" w:hint="eastAsia"/>
                <w:b/>
                <w:szCs w:val="24"/>
                <w:u w:val="single"/>
                <w:lang w:val="zh-TW"/>
              </w:rPr>
              <w:t>政府</w:t>
            </w:r>
            <w:r w:rsidRPr="00043506">
              <w:rPr>
                <w:rFonts w:ascii="標楷體" w:eastAsia="標楷體" w:cs="標楷體" w:hint="eastAsia"/>
                <w:szCs w:val="24"/>
                <w:lang w:val="zh-TW"/>
              </w:rPr>
              <w:t>:</w:t>
            </w:r>
            <w:r w:rsidR="007870F5" w:rsidRPr="004364C4">
              <w:rPr>
                <w:rFonts w:ascii="標楷體" w:eastAsia="標楷體" w:hAnsi="標楷體" w:cs="新細明體" w:hint="eastAsia"/>
                <w:szCs w:val="24"/>
              </w:rPr>
              <w:t xml:space="preserve"> </w:t>
            </w:r>
            <w:r w:rsidR="007870F5" w:rsidRPr="004364C4">
              <w:rPr>
                <w:rFonts w:ascii="標楷體" w:eastAsia="標楷體" w:hAnsi="標楷體" w:cs="新細明體" w:hint="eastAsia"/>
                <w:szCs w:val="24"/>
              </w:rPr>
              <w:t>持續推動及輔導產業或工業區之廢水回收再生利用。</w:t>
            </w:r>
          </w:p>
          <w:p w:rsidR="00C378DB" w:rsidRPr="002823CB" w:rsidRDefault="00C378DB" w:rsidP="008C6765">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rsidP="008C6765">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w:t>
            </w:r>
          </w:p>
          <w:p w:rsidR="00604D9F" w:rsidRPr="002823CB" w:rsidRDefault="00604D9F"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785001" w:rsidRPr="002823CB">
              <w:rPr>
                <w:rFonts w:ascii="標楷體" w:eastAsia="標楷體" w:hAnsi="標楷體" w:cs="新細明體" w:hint="eastAsia"/>
                <w:szCs w:val="24"/>
              </w:rPr>
              <w:t>評估研擬「工業區污水處理廠放流水回收再使用規劃方案」，前已提送內政部營建署依據「前瞻基礎建設水環境計畫推動小組設置要點」辦理修正「前瞻基礎建設水環境計畫」(再生水工程)，經行政院交議國發會函詢相關機關意見後，未同意辦理，並建議未來如確有使用再生水需求，可先評估行政院所核定之再生水示範案例調配供應。</w:t>
            </w:r>
          </w:p>
          <w:p w:rsidR="00604D9F" w:rsidRPr="002823CB" w:rsidRDefault="00604D9F"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二、持續輔導工業區廠商，協助提供工業區內廠商自廠廢污水回收再生利用可行方案。</w:t>
            </w:r>
          </w:p>
          <w:p w:rsidR="008C6765" w:rsidRPr="002823CB" w:rsidRDefault="008C6765" w:rsidP="008C6765">
            <w:pPr>
              <w:rPr>
                <w:rFonts w:ascii="標楷體" w:eastAsia="標楷體" w:hAnsi="標楷體" w:cs="新細明體"/>
                <w:szCs w:val="24"/>
              </w:rPr>
            </w:pPr>
            <w:r w:rsidRPr="002823CB">
              <w:rPr>
                <w:rFonts w:ascii="標楷體" w:eastAsia="標楷體" w:hAnsi="標楷體" w:cs="新細明體" w:hint="eastAsia"/>
                <w:b/>
                <w:szCs w:val="24"/>
                <w:u w:val="single"/>
              </w:rPr>
              <w:t>新竹科學園區管理局</w:t>
            </w:r>
            <w:r w:rsidRPr="002823CB">
              <w:rPr>
                <w:rFonts w:ascii="標楷體" w:eastAsia="標楷體" w:hAnsi="標楷體" w:cs="新細明體" w:hint="eastAsia"/>
                <w:szCs w:val="24"/>
              </w:rPr>
              <w:t>:</w:t>
            </w:r>
          </w:p>
          <w:p w:rsidR="008C6765" w:rsidRPr="002823CB" w:rsidRDefault="008C6765" w:rsidP="008C676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一、竹科目前尚無再生水需求。</w:t>
            </w:r>
          </w:p>
          <w:p w:rsidR="0087625C" w:rsidRPr="002823CB" w:rsidRDefault="008C6765" w:rsidP="008C676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二、竹科銅鑼園區已建置二元供水系統，除自來水外，經由汙水處理廠處理之再生水可提供廠商澆灌等次級用水使用。</w:t>
            </w:r>
          </w:p>
          <w:p w:rsidR="00BB0820" w:rsidRPr="002823CB" w:rsidRDefault="00BB0820" w:rsidP="00BB0820">
            <w:pPr>
              <w:overflowPunct w:val="0"/>
              <w:adjustRightInd w:val="0"/>
              <w:spacing w:before="120" w:line="320" w:lineRule="exact"/>
              <w:ind w:left="235" w:hangingChars="98" w:hanging="235"/>
              <w:jc w:val="both"/>
              <w:rPr>
                <w:rFonts w:ascii="標楷體" w:eastAsia="標楷體" w:hAnsi="標楷體" w:cs="新細明體"/>
                <w:b/>
                <w:szCs w:val="24"/>
                <w:u w:val="single"/>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88503C" w:rsidRPr="0088503C" w:rsidRDefault="00BB0820" w:rsidP="0088503C">
            <w:pPr>
              <w:ind w:left="480" w:hangingChars="200" w:hanging="480"/>
              <w:rPr>
                <w:rFonts w:ascii="Times New Roman" w:eastAsia="標楷體" w:hAnsi="Times New Roman"/>
                <w:sz w:val="26"/>
                <w:szCs w:val="26"/>
              </w:rPr>
            </w:pPr>
            <w:r w:rsidRPr="002823CB">
              <w:rPr>
                <w:rFonts w:ascii="標楷體" w:eastAsia="標楷體" w:hAnsi="標楷體" w:cs="新細明體" w:hint="eastAsia"/>
                <w:szCs w:val="24"/>
              </w:rPr>
              <w:t>一、</w:t>
            </w:r>
            <w:r w:rsidR="0088503C" w:rsidRPr="0088503C">
              <w:rPr>
                <w:rFonts w:ascii="標楷體" w:eastAsia="標楷體" w:hAnsi="標楷體" w:cs="新細明體" w:hint="eastAsia"/>
                <w:szCs w:val="24"/>
              </w:rPr>
              <w:t>污</w:t>
            </w:r>
            <w:r w:rsidR="0088503C" w:rsidRPr="0088503C">
              <w:rPr>
                <w:rFonts w:ascii="標楷體" w:eastAsia="標楷體" w:hAnsi="標楷體" w:cs="新細明體"/>
                <w:szCs w:val="24"/>
              </w:rPr>
              <w:t>水廠回收水再利用</w:t>
            </w:r>
            <w:r w:rsidR="0088503C" w:rsidRPr="0088503C">
              <w:rPr>
                <w:rFonts w:ascii="標楷體" w:eastAsia="標楷體" w:hAnsi="標楷體" w:cs="新細明體" w:hint="eastAsia"/>
                <w:szCs w:val="24"/>
              </w:rPr>
              <w:t>係</w:t>
            </w:r>
            <w:r w:rsidR="0088503C" w:rsidRPr="0088503C">
              <w:rPr>
                <w:rFonts w:ascii="標楷體" w:eastAsia="標楷體" w:hAnsi="標楷體" w:cs="新細明體"/>
                <w:szCs w:val="24"/>
              </w:rPr>
              <w:t>利用經快濾桶三級處理後之回收水作為控制中心沖廁、</w:t>
            </w:r>
            <w:r w:rsidR="0088503C" w:rsidRPr="0088503C">
              <w:rPr>
                <w:rFonts w:ascii="標楷體" w:eastAsia="標楷體" w:hAnsi="標楷體" w:cs="新細明體" w:hint="eastAsia"/>
                <w:szCs w:val="24"/>
              </w:rPr>
              <w:t>生物單元消泡用水、景觀池、池槽</w:t>
            </w:r>
            <w:r w:rsidR="0088503C" w:rsidRPr="0088503C">
              <w:rPr>
                <w:rFonts w:ascii="標楷體" w:eastAsia="標楷體" w:hAnsi="標楷體" w:cs="新細明體"/>
                <w:szCs w:val="24"/>
              </w:rPr>
              <w:t>清洗水</w:t>
            </w:r>
            <w:r w:rsidR="0088503C" w:rsidRPr="0088503C">
              <w:rPr>
                <w:rFonts w:ascii="標楷體" w:eastAsia="標楷體" w:hAnsi="標楷體" w:cs="新細明體" w:hint="eastAsia"/>
                <w:szCs w:val="24"/>
              </w:rPr>
              <w:t>、</w:t>
            </w:r>
            <w:r w:rsidR="0088503C" w:rsidRPr="0088503C">
              <w:rPr>
                <w:rFonts w:ascii="標楷體" w:eastAsia="標楷體" w:hAnsi="標楷體" w:cs="新細明體"/>
                <w:szCs w:val="24"/>
              </w:rPr>
              <w:t>濃縮機及污泥脫水機沖洗水</w:t>
            </w:r>
            <w:r w:rsidR="0088503C" w:rsidRPr="0088503C">
              <w:rPr>
                <w:rFonts w:ascii="標楷體" w:eastAsia="標楷體" w:hAnsi="標楷體" w:cs="新細明體" w:hint="eastAsia"/>
                <w:szCs w:val="24"/>
              </w:rPr>
              <w:t>等</w:t>
            </w:r>
            <w:r w:rsidR="0088503C" w:rsidRPr="0088503C">
              <w:rPr>
                <w:rFonts w:ascii="標楷體" w:eastAsia="標楷體" w:hAnsi="標楷體" w:cs="新細明體"/>
                <w:szCs w:val="24"/>
              </w:rPr>
              <w:t>使用，</w:t>
            </w:r>
            <w:r w:rsidR="0088503C" w:rsidRPr="0088503C">
              <w:rPr>
                <w:rFonts w:ascii="標楷體" w:eastAsia="標楷體" w:hAnsi="標楷體" w:cs="新細明體" w:hint="eastAsia"/>
                <w:szCs w:val="24"/>
              </w:rPr>
              <w:t>以</w:t>
            </w:r>
            <w:r w:rsidR="0088503C" w:rsidRPr="0088503C">
              <w:rPr>
                <w:rFonts w:ascii="標楷體" w:eastAsia="標楷體" w:hAnsi="標楷體" w:cs="新細明體"/>
                <w:szCs w:val="24"/>
              </w:rPr>
              <w:t>達到節省廠內自來水用量之目標，</w:t>
            </w:r>
            <w:r w:rsidR="0088503C" w:rsidRPr="0088503C">
              <w:rPr>
                <w:rFonts w:ascii="標楷體" w:eastAsia="標楷體" w:hAnsi="標楷體" w:cs="新細明體" w:hint="eastAsia"/>
                <w:szCs w:val="24"/>
              </w:rPr>
              <w:t xml:space="preserve">統計107年8月至108年2月間台中、后里、七星及虎尾等四個污水廠之回收水平均使用量分別為1310 </w:t>
            </w:r>
            <w:r w:rsidR="0088503C" w:rsidRPr="0088503C">
              <w:rPr>
                <w:rFonts w:ascii="標楷體" w:eastAsia="標楷體" w:hAnsi="標楷體" w:cs="新細明體" w:hint="eastAsia"/>
                <w:szCs w:val="24"/>
              </w:rPr>
              <w:lastRenderedPageBreak/>
              <w:t>CMD、317 CMD及276 CMD及14 CMD。回收水使用</w:t>
            </w:r>
            <w:r w:rsidR="0088503C" w:rsidRPr="0088503C">
              <w:rPr>
                <w:rFonts w:ascii="標楷體" w:eastAsia="標楷體" w:hAnsi="標楷體" w:cs="新細明體"/>
                <w:szCs w:val="24"/>
              </w:rPr>
              <w:t>說明如下：</w:t>
            </w:r>
          </w:p>
          <w:p w:rsidR="0088503C" w:rsidRPr="0088503C" w:rsidRDefault="0088503C" w:rsidP="0088503C">
            <w:pPr>
              <w:ind w:leftChars="165" w:left="478" w:hangingChars="34" w:hanging="82"/>
              <w:rPr>
                <w:rFonts w:ascii="標楷體" w:eastAsia="標楷體" w:hAnsi="標楷體" w:cs="新細明體"/>
                <w:szCs w:val="24"/>
              </w:rPr>
            </w:pPr>
            <w:r w:rsidRPr="0088503C">
              <w:rPr>
                <w:rFonts w:ascii="標楷體" w:eastAsia="標楷體" w:hAnsi="標楷體" w:cs="新細明體" w:hint="eastAsia"/>
                <w:szCs w:val="24"/>
              </w:rPr>
              <w:t>A.</w:t>
            </w:r>
            <w:r w:rsidRPr="0088503C">
              <w:rPr>
                <w:rFonts w:ascii="標楷體" w:eastAsia="標楷體" w:hAnsi="標楷體" w:cs="新細明體"/>
                <w:szCs w:val="24"/>
              </w:rPr>
              <w:t>控制中心沖廁</w:t>
            </w:r>
            <w:r w:rsidRPr="0088503C">
              <w:rPr>
                <w:rFonts w:ascii="標楷體" w:eastAsia="標楷體" w:hAnsi="標楷體" w:cs="新細明體" w:hint="eastAsia"/>
                <w:szCs w:val="24"/>
              </w:rPr>
              <w:t>用水</w:t>
            </w:r>
            <w:r w:rsidRPr="0088503C">
              <w:rPr>
                <w:rFonts w:ascii="標楷體" w:eastAsia="標楷體" w:hAnsi="標楷體" w:cs="新細明體"/>
                <w:szCs w:val="24"/>
              </w:rPr>
              <w:t>：污水廠控制中心</w:t>
            </w:r>
            <w:r w:rsidRPr="0088503C">
              <w:rPr>
                <w:rFonts w:ascii="標楷體" w:eastAsia="標楷體" w:hAnsi="標楷體" w:cs="新細明體" w:hint="eastAsia"/>
                <w:szCs w:val="24"/>
              </w:rPr>
              <w:t>小便斗及馬桶</w:t>
            </w:r>
            <w:r w:rsidRPr="0088503C">
              <w:rPr>
                <w:rFonts w:ascii="標楷體" w:eastAsia="標楷體" w:hAnsi="標楷體" w:cs="新細明體"/>
                <w:szCs w:val="24"/>
              </w:rPr>
              <w:t>沖廁用水</w:t>
            </w:r>
            <w:r w:rsidRPr="0088503C">
              <w:rPr>
                <w:rFonts w:ascii="標楷體" w:eastAsia="標楷體" w:hAnsi="標楷體" w:cs="新細明體" w:hint="eastAsia"/>
                <w:szCs w:val="24"/>
              </w:rPr>
              <w:t>。</w:t>
            </w:r>
          </w:p>
          <w:p w:rsidR="0088503C" w:rsidRPr="0088503C" w:rsidRDefault="0088503C" w:rsidP="0088503C">
            <w:pPr>
              <w:ind w:leftChars="165" w:left="478" w:hangingChars="34" w:hanging="82"/>
              <w:rPr>
                <w:rFonts w:ascii="標楷體" w:eastAsia="標楷體" w:hAnsi="標楷體" w:cs="新細明體"/>
                <w:szCs w:val="24"/>
              </w:rPr>
            </w:pPr>
            <w:r w:rsidRPr="0088503C">
              <w:rPr>
                <w:rFonts w:ascii="標楷體" w:eastAsia="標楷體" w:hAnsi="標楷體" w:cs="新細明體" w:hint="eastAsia"/>
                <w:szCs w:val="24"/>
              </w:rPr>
              <w:t>B.生物單元</w:t>
            </w:r>
            <w:r w:rsidRPr="0088503C">
              <w:rPr>
                <w:rFonts w:ascii="標楷體" w:eastAsia="標楷體" w:hAnsi="標楷體" w:cs="新細明體"/>
                <w:szCs w:val="24"/>
              </w:rPr>
              <w:t>消泡水：</w:t>
            </w:r>
            <w:r w:rsidRPr="0088503C">
              <w:rPr>
                <w:rFonts w:ascii="標楷體" w:eastAsia="標楷體" w:hAnsi="標楷體" w:cs="新細明體" w:hint="eastAsia"/>
                <w:szCs w:val="24"/>
              </w:rPr>
              <w:t>污水廠內生物單元</w:t>
            </w:r>
            <w:r w:rsidRPr="0088503C">
              <w:rPr>
                <w:rFonts w:ascii="標楷體" w:eastAsia="標楷體" w:hAnsi="標楷體" w:cs="新細明體"/>
                <w:szCs w:val="24"/>
              </w:rPr>
              <w:t>進流水質特性複雜易產生泡沫，需適時使用回收水進行消泡作業。</w:t>
            </w:r>
          </w:p>
          <w:p w:rsidR="0088503C" w:rsidRPr="0088503C" w:rsidRDefault="0088503C" w:rsidP="0088503C">
            <w:pPr>
              <w:ind w:leftChars="165" w:left="478" w:hangingChars="34" w:hanging="82"/>
              <w:rPr>
                <w:rFonts w:ascii="標楷體" w:eastAsia="標楷體" w:hAnsi="標楷體" w:cs="新細明體"/>
                <w:szCs w:val="24"/>
              </w:rPr>
            </w:pPr>
            <w:r w:rsidRPr="0088503C">
              <w:rPr>
                <w:rFonts w:ascii="標楷體" w:eastAsia="標楷體" w:hAnsi="標楷體" w:cs="新細明體" w:hint="eastAsia"/>
                <w:szCs w:val="24"/>
              </w:rPr>
              <w:t>C.</w:t>
            </w:r>
            <w:r w:rsidRPr="0088503C">
              <w:rPr>
                <w:rFonts w:ascii="標楷體" w:eastAsia="標楷體" w:hAnsi="標楷體" w:cs="新細明體"/>
                <w:szCs w:val="24"/>
              </w:rPr>
              <w:t>景觀池用水：</w:t>
            </w:r>
            <w:r w:rsidRPr="0088503C">
              <w:rPr>
                <w:rFonts w:ascii="標楷體" w:eastAsia="標楷體" w:hAnsi="標楷體" w:cs="新細明體" w:hint="eastAsia"/>
                <w:szCs w:val="24"/>
              </w:rPr>
              <w:t>回收水用於污水廠內</w:t>
            </w:r>
            <w:r w:rsidRPr="0088503C">
              <w:rPr>
                <w:rFonts w:ascii="標楷體" w:eastAsia="標楷體" w:hAnsi="標楷體" w:cs="新細明體"/>
                <w:szCs w:val="24"/>
              </w:rPr>
              <w:t>之景觀池進行魚群馴養。</w:t>
            </w:r>
          </w:p>
          <w:p w:rsidR="0088503C" w:rsidRPr="0088503C" w:rsidRDefault="0088503C" w:rsidP="0088503C">
            <w:pPr>
              <w:ind w:leftChars="165" w:left="478" w:hangingChars="34" w:hanging="82"/>
              <w:rPr>
                <w:rFonts w:ascii="標楷體" w:eastAsia="標楷體" w:hAnsi="標楷體" w:cs="新細明體"/>
                <w:szCs w:val="24"/>
              </w:rPr>
            </w:pPr>
            <w:r w:rsidRPr="0088503C">
              <w:rPr>
                <w:rFonts w:ascii="標楷體" w:eastAsia="標楷體" w:hAnsi="標楷體" w:cs="新細明體" w:hint="eastAsia"/>
                <w:szCs w:val="24"/>
              </w:rPr>
              <w:t>D.池槽</w:t>
            </w:r>
            <w:r w:rsidRPr="0088503C">
              <w:rPr>
                <w:rFonts w:ascii="標楷體" w:eastAsia="標楷體" w:hAnsi="標楷體" w:cs="新細明體"/>
                <w:szCs w:val="24"/>
              </w:rPr>
              <w:t>清洗水：</w:t>
            </w:r>
            <w:r w:rsidRPr="0088503C">
              <w:rPr>
                <w:rFonts w:ascii="標楷體" w:eastAsia="標楷體" w:hAnsi="標楷體" w:cs="新細明體" w:hint="eastAsia"/>
                <w:szCs w:val="24"/>
              </w:rPr>
              <w:t>各處理單元槽體清洗</w:t>
            </w:r>
            <w:r w:rsidRPr="0088503C">
              <w:rPr>
                <w:rFonts w:ascii="標楷體" w:eastAsia="標楷體" w:hAnsi="標楷體" w:cs="新細明體"/>
                <w:szCs w:val="24"/>
              </w:rPr>
              <w:t>皆</w:t>
            </w:r>
            <w:r w:rsidRPr="0088503C">
              <w:rPr>
                <w:rFonts w:ascii="標楷體" w:eastAsia="標楷體" w:hAnsi="標楷體" w:cs="新細明體" w:hint="eastAsia"/>
                <w:szCs w:val="24"/>
              </w:rPr>
              <w:t>使用回收水沖洗槽體</w:t>
            </w:r>
            <w:r w:rsidRPr="0088503C">
              <w:rPr>
                <w:rFonts w:ascii="標楷體" w:eastAsia="標楷體" w:hAnsi="標楷體" w:cs="新細明體"/>
                <w:szCs w:val="24"/>
              </w:rPr>
              <w:t>青</w:t>
            </w:r>
            <w:r w:rsidRPr="0088503C">
              <w:rPr>
                <w:rFonts w:ascii="標楷體" w:eastAsia="標楷體" w:hAnsi="標楷體" w:cs="新細明體" w:hint="eastAsia"/>
                <w:szCs w:val="24"/>
              </w:rPr>
              <w:t>苔</w:t>
            </w:r>
            <w:r w:rsidRPr="0088503C">
              <w:rPr>
                <w:rFonts w:ascii="標楷體" w:eastAsia="標楷體" w:hAnsi="標楷體" w:cs="新細明體"/>
                <w:szCs w:val="24"/>
              </w:rPr>
              <w:t>。</w:t>
            </w:r>
          </w:p>
          <w:p w:rsidR="00BB0820" w:rsidRPr="0088503C" w:rsidRDefault="0088503C" w:rsidP="0088503C">
            <w:pPr>
              <w:ind w:leftChars="165" w:left="478" w:hangingChars="34" w:hanging="82"/>
              <w:rPr>
                <w:rFonts w:ascii="標楷體" w:eastAsia="標楷體" w:hAnsi="標楷體" w:cs="新細明體"/>
                <w:szCs w:val="24"/>
              </w:rPr>
            </w:pPr>
            <w:r w:rsidRPr="0088503C">
              <w:rPr>
                <w:rFonts w:ascii="標楷體" w:eastAsia="標楷體" w:hAnsi="標楷體" w:cs="新細明體" w:hint="eastAsia"/>
                <w:szCs w:val="24"/>
              </w:rPr>
              <w:t>E.</w:t>
            </w:r>
            <w:r w:rsidRPr="0088503C">
              <w:rPr>
                <w:rFonts w:ascii="標楷體" w:eastAsia="標楷體" w:hAnsi="標楷體" w:cs="新細明體"/>
                <w:szCs w:val="24"/>
              </w:rPr>
              <w:t>污泥濃縮機及污泥脫水機沖洗水：污泥濃縮機於操作過程中須同時進行濾布清洗</w:t>
            </w:r>
            <w:r w:rsidRPr="0088503C">
              <w:rPr>
                <w:rFonts w:ascii="標楷體" w:eastAsia="標楷體" w:hAnsi="標楷體" w:cs="新細明體" w:hint="eastAsia"/>
                <w:szCs w:val="24"/>
              </w:rPr>
              <w:t>作業</w:t>
            </w:r>
            <w:r w:rsidRPr="0088503C">
              <w:rPr>
                <w:rFonts w:ascii="標楷體" w:eastAsia="標楷體" w:hAnsi="標楷體" w:cs="新細明體"/>
                <w:szCs w:val="24"/>
              </w:rPr>
              <w:t>，避免濾布阻塞</w:t>
            </w:r>
            <w:r w:rsidRPr="0088503C">
              <w:rPr>
                <w:rFonts w:ascii="標楷體" w:eastAsia="標楷體" w:hAnsi="標楷體" w:cs="新細明體" w:hint="eastAsia"/>
                <w:szCs w:val="24"/>
              </w:rPr>
              <w:t>影響</w:t>
            </w:r>
            <w:r w:rsidRPr="0088503C">
              <w:rPr>
                <w:rFonts w:ascii="標楷體" w:eastAsia="標楷體" w:hAnsi="標楷體" w:cs="新細明體"/>
                <w:szCs w:val="24"/>
              </w:rPr>
              <w:t>其脫水效率；而污泥脫水機則需視操作狀況開啟回收水加壓疏通進料口，並於操作完畢以回收水清洗脫水機。</w:t>
            </w:r>
          </w:p>
          <w:p w:rsidR="00BB0820" w:rsidRPr="0088503C" w:rsidRDefault="00BB0820" w:rsidP="00BB0820">
            <w:pPr>
              <w:ind w:left="480" w:hangingChars="200" w:hanging="480"/>
              <w:rPr>
                <w:rFonts w:ascii="標楷體" w:eastAsia="標楷體" w:hAnsi="標楷體" w:cs="新細明體"/>
                <w:szCs w:val="24"/>
              </w:rPr>
            </w:pPr>
            <w:r w:rsidRPr="0088503C">
              <w:rPr>
                <w:rFonts w:ascii="標楷體" w:eastAsia="標楷體" w:hAnsi="標楷體" w:cs="新細明體" w:hint="eastAsia"/>
                <w:szCs w:val="24"/>
              </w:rPr>
              <w:t>二、</w:t>
            </w:r>
            <w:r w:rsidR="0088503C" w:rsidRPr="0088503C">
              <w:rPr>
                <w:rFonts w:ascii="標楷體" w:eastAsia="標楷體" w:hAnsi="標楷體" w:cs="新細明體" w:hint="eastAsia"/>
                <w:szCs w:val="24"/>
              </w:rPr>
              <w:t>中科管理局輔導半導體產業與光電產業開始建立低濃度廢水回收系統，除了回收廢水外，亦可再回收可利用之物質原料。</w:t>
            </w:r>
          </w:p>
          <w:p w:rsidR="002823CB" w:rsidRDefault="00BC68E2" w:rsidP="00BB0820">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w:t>
            </w:r>
          </w:p>
          <w:p w:rsidR="00BC68E2" w:rsidRPr="002823CB" w:rsidRDefault="00BC68E2" w:rsidP="00BB0820">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已協調廠商於台南園區未來將自園區放流水回收產製再生水2萬CMD。</w:t>
            </w:r>
          </w:p>
        </w:tc>
        <w:tc>
          <w:tcPr>
            <w:tcW w:w="3969" w:type="dxa"/>
            <w:vAlign w:val="center"/>
          </w:tcPr>
          <w:p w:rsidR="006D0F1F" w:rsidRPr="002823CB" w:rsidRDefault="006D0F1F" w:rsidP="00BB0820">
            <w:pPr>
              <w:rPr>
                <w:rFonts w:ascii="標楷體" w:eastAsia="標楷體" w:cs="標楷體"/>
                <w:szCs w:val="24"/>
                <w:lang w:val="zh-TW"/>
              </w:rPr>
            </w:pPr>
            <w:r w:rsidRPr="002823CB">
              <w:rPr>
                <w:rFonts w:ascii="標楷體" w:eastAsia="標楷體" w:hAnsi="標楷體" w:cs="新細明體" w:hint="eastAsia"/>
                <w:b/>
                <w:szCs w:val="24"/>
                <w:u w:val="single"/>
              </w:rPr>
              <w:lastRenderedPageBreak/>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:達成</w:t>
            </w:r>
          </w:p>
          <w:p w:rsidR="00CE21BF" w:rsidRPr="002823CB" w:rsidRDefault="00CE21BF" w:rsidP="00BB0820">
            <w:pPr>
              <w:rPr>
                <w:rFonts w:ascii="標楷體" w:eastAsia="標楷體" w:hAnsi="標楷體" w:cs="新細明體"/>
                <w:b/>
                <w:szCs w:val="24"/>
              </w:rPr>
            </w:pPr>
            <w:r w:rsidRPr="002823CB">
              <w:rPr>
                <w:rFonts w:ascii="標楷體" w:eastAsia="標楷體" w:hAnsi="標楷體" w:cs="新細明體" w:hint="eastAsia"/>
                <w:b/>
                <w:szCs w:val="24"/>
                <w:u w:val="single"/>
              </w:rPr>
              <w:lastRenderedPageBreak/>
              <w:t>花蓮縣政府</w:t>
            </w:r>
            <w:r w:rsidRPr="002823CB">
              <w:rPr>
                <w:rFonts w:hint="eastAsia"/>
                <w:lang w:val="zh-TW"/>
              </w:rPr>
              <w:t>:</w:t>
            </w:r>
            <w:r w:rsidRPr="002823CB">
              <w:rPr>
                <w:rFonts w:ascii="標楷體" w:eastAsia="標楷體" w:hAnsi="標楷體" w:cs="新細明體" w:hint="eastAsia"/>
                <w:szCs w:val="24"/>
              </w:rPr>
              <w:t xml:space="preserve"> 持續輔導產業提升用水效率</w:t>
            </w:r>
          </w:p>
          <w:p w:rsidR="004A1E11" w:rsidRPr="002823CB" w:rsidRDefault="004A1E11" w:rsidP="004A1E11">
            <w:pPr>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4A1E11" w:rsidRPr="002823CB" w:rsidRDefault="004A1E11" w:rsidP="00BB0820">
            <w:pPr>
              <w:rPr>
                <w:rFonts w:ascii="標楷體" w:eastAsia="標楷體" w:hAnsi="標楷體" w:cs="新細明體"/>
                <w:b/>
                <w:szCs w:val="24"/>
              </w:rPr>
            </w:pPr>
            <w:r w:rsidRPr="002823CB">
              <w:rPr>
                <w:rFonts w:ascii="標楷體" w:eastAsia="標楷體" w:hAnsi="標楷體" w:cs="新細明體" w:hint="eastAsia"/>
                <w:szCs w:val="24"/>
              </w:rPr>
              <w:t>未來視需求辦理後續擴廠事宜。</w:t>
            </w:r>
          </w:p>
          <w:p w:rsidR="004A1E11" w:rsidRPr="002823CB" w:rsidRDefault="003D14FA" w:rsidP="00BB0820">
            <w:pPr>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100%</w:t>
            </w:r>
          </w:p>
          <w:p w:rsidR="004A1E11" w:rsidRDefault="00993D91" w:rsidP="00BB0820">
            <w:pPr>
              <w:rPr>
                <w:rFonts w:ascii="標楷體" w:eastAsia="標楷體" w:cs="標楷體" w:hint="eastAsia"/>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:30%</w:t>
            </w:r>
          </w:p>
          <w:p w:rsidR="006C091A" w:rsidRPr="00500199" w:rsidRDefault="006C091A" w:rsidP="006C091A">
            <w:pPr>
              <w:ind w:left="1"/>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 xml:space="preserve"> 達成率50%。</w:t>
            </w:r>
          </w:p>
          <w:p w:rsidR="006C091A" w:rsidRPr="00500199" w:rsidRDefault="006C091A" w:rsidP="00D14BF9">
            <w:pPr>
              <w:pStyle w:val="a9"/>
              <w:numPr>
                <w:ilvl w:val="0"/>
                <w:numId w:val="128"/>
              </w:numPr>
              <w:ind w:leftChars="0"/>
              <w:jc w:val="both"/>
              <w:rPr>
                <w:rFonts w:ascii="標楷體" w:eastAsia="標楷體" w:hAnsi="標楷體"/>
              </w:rPr>
            </w:pPr>
            <w:r w:rsidRPr="00500199">
              <w:rPr>
                <w:rFonts w:ascii="標楷體" w:eastAsia="標楷體" w:hAnsi="標楷體" w:hint="eastAsia"/>
              </w:rPr>
              <w:t>福田案：辦理代辦協議，三方用水契約等招商前置作業後，即可進行統包工程招商。</w:t>
            </w:r>
          </w:p>
          <w:p w:rsidR="006C091A" w:rsidRDefault="006C091A" w:rsidP="00D14BF9">
            <w:pPr>
              <w:pStyle w:val="a9"/>
              <w:numPr>
                <w:ilvl w:val="0"/>
                <w:numId w:val="128"/>
              </w:numPr>
              <w:ind w:leftChars="0"/>
              <w:jc w:val="both"/>
              <w:rPr>
                <w:rFonts w:ascii="標楷體" w:eastAsia="標楷體" w:hAnsi="標楷體" w:hint="eastAsia"/>
              </w:rPr>
            </w:pPr>
            <w:r w:rsidRPr="00500199">
              <w:rPr>
                <w:rFonts w:ascii="標楷體" w:eastAsia="標楷體" w:hAnsi="標楷體" w:hint="eastAsia"/>
              </w:rPr>
              <w:t>豐原案：經濟部水利署已於108年3月11日辦理媒合說明會，將俟廠商再生水使用意向調查書彙整後，辦理可行性評估。</w:t>
            </w:r>
          </w:p>
          <w:p w:rsidR="006C091A" w:rsidRPr="006C091A" w:rsidRDefault="006C091A" w:rsidP="00D14BF9">
            <w:pPr>
              <w:pStyle w:val="a9"/>
              <w:numPr>
                <w:ilvl w:val="0"/>
                <w:numId w:val="128"/>
              </w:numPr>
              <w:ind w:leftChars="0"/>
              <w:jc w:val="both"/>
              <w:rPr>
                <w:rFonts w:ascii="標楷體" w:eastAsia="標楷體" w:hAnsi="標楷體"/>
              </w:rPr>
            </w:pPr>
            <w:r w:rsidRPr="006C091A">
              <w:rPr>
                <w:rFonts w:ascii="標楷體" w:eastAsia="標楷體" w:hAnsi="標楷體" w:hint="eastAsia"/>
              </w:rPr>
              <w:t>水湳案：辦理先期計畫、招商文件作業，以及與用水契約、代辦協議書協商等招商前置作業，俟前揭作業完成後辦理公告招商。</w:t>
            </w:r>
          </w:p>
          <w:p w:rsidR="00BB0820" w:rsidRPr="002823CB" w:rsidRDefault="00BB0820" w:rsidP="00BB0820">
            <w:pPr>
              <w:rPr>
                <w:rFonts w:ascii="標楷體" w:eastAsia="標楷體" w:hAnsi="標楷體" w:cs="新細明體"/>
                <w:b/>
                <w:szCs w:val="24"/>
              </w:rPr>
            </w:pPr>
            <w:r w:rsidRPr="002823CB">
              <w:rPr>
                <w:rFonts w:ascii="標楷體" w:eastAsia="標楷體" w:hAnsi="標楷體" w:cs="新細明體" w:hint="eastAsia"/>
                <w:b/>
                <w:szCs w:val="24"/>
              </w:rPr>
              <w:t>協辦</w:t>
            </w:r>
          </w:p>
          <w:p w:rsidR="00BC0A2F" w:rsidRDefault="00604D9F" w:rsidP="00BC0A2F">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w:t>
            </w:r>
          </w:p>
          <w:p w:rsidR="00785001" w:rsidRPr="002823CB" w:rsidRDefault="00785001" w:rsidP="00BC0A2F">
            <w:pPr>
              <w:rPr>
                <w:rFonts w:ascii="標楷體" w:eastAsia="標楷體" w:cs="標楷體"/>
                <w:szCs w:val="24"/>
                <w:lang w:val="zh-TW"/>
              </w:rPr>
            </w:pPr>
            <w:r w:rsidRPr="002823CB">
              <w:rPr>
                <w:rFonts w:ascii="標楷體" w:eastAsia="標楷體" w:cs="標楷體" w:hint="eastAsia"/>
                <w:szCs w:val="24"/>
                <w:lang w:val="zh-TW"/>
              </w:rPr>
              <w:t>本局所提報「工業區污水處理廠放流水回收再使用規劃方案」，因彰濱工業區用水規劃尚有整合問題，且規劃方案效益不如福田再生水供應彰濱工業區工程，故未予同意辦理，爰前述再生水案擬暫緩，未來倘確有使用需求時，再行評估辦理。</w:t>
            </w:r>
          </w:p>
          <w:p w:rsidR="00BB0820" w:rsidRPr="002823CB" w:rsidRDefault="00BB0820" w:rsidP="00785001">
            <w:pPr>
              <w:overflowPunct w:val="0"/>
              <w:adjustRightInd w:val="0"/>
              <w:spacing w:before="120" w:line="320" w:lineRule="exact"/>
              <w:ind w:left="2" w:firstLineChars="8" w:firstLine="19"/>
              <w:jc w:val="both"/>
              <w:rPr>
                <w:rFonts w:ascii="標楷體" w:eastAsia="標楷體" w:hAnsi="標楷體" w:cs="新細明體"/>
                <w:b/>
                <w:szCs w:val="24"/>
                <w:u w:val="single"/>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BB0820" w:rsidRPr="002823CB" w:rsidRDefault="00BB0820" w:rsidP="00BB0820">
            <w:pPr>
              <w:ind w:left="480" w:hangingChars="200" w:hanging="480"/>
              <w:rPr>
                <w:rFonts w:ascii="標楷體" w:eastAsia="標楷體" w:hAnsi="標楷體" w:cs="新細明體"/>
                <w:szCs w:val="24"/>
              </w:rPr>
            </w:pPr>
            <w:r w:rsidRPr="0088503C">
              <w:rPr>
                <w:rFonts w:ascii="標楷體" w:eastAsia="標楷體" w:hAnsi="標楷體" w:cs="新細明體" w:hint="eastAsia"/>
                <w:szCs w:val="24"/>
              </w:rPr>
              <w:t>一、</w:t>
            </w:r>
            <w:r w:rsidR="0088503C" w:rsidRPr="0088503C">
              <w:rPr>
                <w:rFonts w:ascii="標楷體" w:eastAsia="標楷體" w:hAnsi="標楷體" w:hint="eastAsia"/>
              </w:rPr>
              <w:t>台中、后里、七星及虎尾等四個污水廠依水措計畫核定之回收水量分別為3000 CMD、642 CMD及696 CMD及150 CMD，係屬園區用水滿載之情境，目前回收量均達預期。並持續辦理。</w:t>
            </w:r>
          </w:p>
          <w:p w:rsidR="0087625C" w:rsidRPr="002823CB" w:rsidRDefault="00BB0820" w:rsidP="00BB0820">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 xml:space="preserve"> 二、</w:t>
            </w:r>
            <w:r w:rsidR="0088503C" w:rsidRPr="0088503C">
              <w:rPr>
                <w:rFonts w:ascii="標楷體" w:eastAsia="標楷體" w:hAnsi="標楷體" w:hint="eastAsia"/>
              </w:rPr>
              <w:t>以106年度某光電廠商回收低濃度顏料廢水，可以回收約1250噸</w:t>
            </w:r>
            <w:r w:rsidR="0088503C" w:rsidRPr="0088503C">
              <w:rPr>
                <w:rFonts w:ascii="標楷體" w:eastAsia="標楷體" w:hAnsi="標楷體" w:hint="eastAsia"/>
              </w:rPr>
              <w:lastRenderedPageBreak/>
              <w:t>/天。並持續辦理。</w:t>
            </w:r>
          </w:p>
          <w:p w:rsidR="00BC68E2" w:rsidRPr="002823CB" w:rsidRDefault="00BC68E2" w:rsidP="00BB0820">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:持續辦理中</w:t>
            </w:r>
          </w:p>
        </w:tc>
      </w:tr>
      <w:tr w:rsidR="00E53E0A" w:rsidRPr="002823CB" w:rsidTr="009E4351">
        <w:trPr>
          <w:trHeight w:val="7918"/>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lastRenderedPageBreak/>
              <w:t>2.</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輔導產業提升用水效率</w:t>
            </w:r>
          </w:p>
        </w:tc>
        <w:tc>
          <w:tcPr>
            <w:tcW w:w="2835"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協助既有工業區研提用水計畫，並配合耗水費開徵，協助業界引進低耗水性製程、水回收循環再利用、節水技術諮詢輔導及獎勵措施等。</w:t>
            </w:r>
          </w:p>
        </w:tc>
        <w:tc>
          <w:tcPr>
            <w:tcW w:w="2410" w:type="dxa"/>
            <w:vAlign w:val="center"/>
          </w:tcPr>
          <w:p w:rsidR="0028353A" w:rsidRPr="002823CB" w:rsidRDefault="0028353A" w:rsidP="0028353A">
            <w:pPr>
              <w:rPr>
                <w:rFonts w:ascii="標楷體" w:eastAsia="標楷體" w:hAnsi="標楷體"/>
              </w:rPr>
            </w:pPr>
            <w:r w:rsidRPr="002823CB">
              <w:rPr>
                <w:rFonts w:ascii="標楷體" w:eastAsia="標楷體" w:hAnsi="標楷體" w:hint="eastAsia"/>
              </w:rPr>
              <w:t>主辦：經濟部、科技部、縣市政府</w:t>
            </w:r>
          </w:p>
          <w:p w:rsidR="0087625C" w:rsidRPr="002823CB" w:rsidRDefault="0028353A" w:rsidP="00382D19">
            <w:pPr>
              <w:rPr>
                <w:rFonts w:ascii="標楷體" w:eastAsia="標楷體" w:hAnsi="標楷體" w:cs="新細明體"/>
                <w:szCs w:val="24"/>
              </w:rPr>
            </w:pPr>
            <w:r w:rsidRPr="002823CB">
              <w:rPr>
                <w:rFonts w:ascii="標楷體" w:eastAsia="標楷體" w:hAnsi="標楷體" w:hint="eastAsia"/>
              </w:rPr>
              <w:t>協辦：工業局、水利署、加工出口區管理處、台水公司、科學園區管理局</w:t>
            </w:r>
          </w:p>
        </w:tc>
        <w:tc>
          <w:tcPr>
            <w:tcW w:w="8363" w:type="dxa"/>
            <w:vAlign w:val="center"/>
          </w:tcPr>
          <w:p w:rsidR="008A2167" w:rsidRPr="002823CB" w:rsidRDefault="008A2167" w:rsidP="008C6765">
            <w:pPr>
              <w:rPr>
                <w:rFonts w:ascii="標楷體" w:eastAsia="標楷體" w:hAnsi="標楷體" w:cs="新細明體"/>
                <w:b/>
                <w:szCs w:val="24"/>
              </w:rPr>
            </w:pPr>
            <w:r w:rsidRPr="002823CB">
              <w:rPr>
                <w:rFonts w:ascii="標楷體" w:eastAsia="標楷體" w:hAnsi="標楷體" w:cs="新細明體" w:hint="eastAsia"/>
                <w:b/>
                <w:szCs w:val="24"/>
              </w:rPr>
              <w:t>主辦</w:t>
            </w:r>
          </w:p>
          <w:p w:rsidR="00960AB7" w:rsidRPr="002823CB" w:rsidRDefault="00960AB7" w:rsidP="008C6765">
            <w:pPr>
              <w:rPr>
                <w:rFonts w:ascii="標楷體" w:eastAsia="標楷體" w:hAnsi="標楷體" w:cs="標楷體"/>
                <w:szCs w:val="24"/>
                <w:lang w:val="zh-TW"/>
              </w:rPr>
            </w:pPr>
            <w:r w:rsidRPr="002823CB">
              <w:rPr>
                <w:rFonts w:ascii="標楷體" w:eastAsia="標楷體" w:hAnsi="標楷體" w:cs="標楷體" w:hint="eastAsia"/>
                <w:b/>
                <w:szCs w:val="24"/>
                <w:u w:val="single"/>
                <w:lang w:val="zh-TW"/>
              </w:rPr>
              <w:t>科技部</w:t>
            </w:r>
            <w:r w:rsidRPr="002823CB">
              <w:rPr>
                <w:rFonts w:ascii="標楷體" w:eastAsia="標楷體" w:hAnsi="標楷體" w:cs="標楷體" w:hint="eastAsia"/>
                <w:szCs w:val="24"/>
                <w:lang w:val="zh-TW"/>
              </w:rPr>
              <w:t>:</w:t>
            </w:r>
            <w:r w:rsidRPr="002823CB">
              <w:rPr>
                <w:rFonts w:ascii="標楷體" w:eastAsia="標楷體" w:hAnsi="標楷體" w:cs="新細明體" w:hint="eastAsia"/>
                <w:szCs w:val="24"/>
              </w:rPr>
              <w:t xml:space="preserve"> 另由本部三科學工業園區分別提供水利署相關辦理情形。</w:t>
            </w:r>
          </w:p>
          <w:p w:rsidR="008A2167" w:rsidRPr="002823CB" w:rsidRDefault="008A2167" w:rsidP="008C6765">
            <w:pPr>
              <w:rPr>
                <w:rFonts w:ascii="標楷體" w:eastAsia="標楷體" w:hAnsi="標楷體" w:cs="新細明體"/>
                <w:szCs w:val="24"/>
              </w:rPr>
            </w:pPr>
            <w:r w:rsidRPr="002823CB">
              <w:rPr>
                <w:rFonts w:ascii="標楷體" w:eastAsia="標楷體" w:hAnsi="標楷體" w:cs="標楷體" w:hint="eastAsia"/>
                <w:b/>
                <w:szCs w:val="24"/>
                <w:u w:val="single"/>
                <w:lang w:val="zh-TW"/>
              </w:rPr>
              <w:t>基隆市政府</w:t>
            </w:r>
            <w:r w:rsidRPr="002823CB">
              <w:rPr>
                <w:rFonts w:ascii="標楷體" w:eastAsia="標楷體" w:hAnsi="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經濟部、科技部相關規定辦理。</w:t>
            </w:r>
          </w:p>
          <w:p w:rsidR="00DD3D1D" w:rsidRPr="002823CB" w:rsidRDefault="00DD3D1D" w:rsidP="008C6765">
            <w:pPr>
              <w:rPr>
                <w:lang w:val="zh-TW"/>
              </w:rPr>
            </w:pPr>
            <w:r w:rsidRPr="002823CB">
              <w:rPr>
                <w:rFonts w:ascii="標楷體" w:eastAsia="標楷體" w:hAnsi="標楷體" w:cs="新細明體" w:hint="eastAsia"/>
                <w:b/>
                <w:szCs w:val="24"/>
                <w:u w:val="single"/>
              </w:rPr>
              <w:t>臺中市政府</w:t>
            </w:r>
            <w:r w:rsidRPr="002823CB">
              <w:rPr>
                <w:rFonts w:hint="eastAsia"/>
                <w:lang w:val="zh-TW"/>
              </w:rPr>
              <w:t>:</w:t>
            </w:r>
          </w:p>
          <w:p w:rsidR="006C091A" w:rsidRDefault="006C091A" w:rsidP="006D0F1F">
            <w:pPr>
              <w:rPr>
                <w:rFonts w:ascii="標楷體" w:eastAsia="標楷體" w:hAnsi="標楷體" w:cs="新細明體" w:hint="eastAsia"/>
                <w:szCs w:val="24"/>
              </w:rPr>
            </w:pPr>
            <w:r w:rsidRPr="00500199">
              <w:rPr>
                <w:rFonts w:ascii="標楷體" w:eastAsia="標楷體" w:hAnsi="標楷體" w:cs="新細明體" w:hint="eastAsia"/>
                <w:szCs w:val="24"/>
              </w:rPr>
              <w:t>於工業區使用地下水源時已請申請人檢附相關用水計畫，並核對其水污染防治許可廢水量排放情形，促使水回收循環再利用，另亦加強用水紀錄審查。</w:t>
            </w:r>
          </w:p>
          <w:p w:rsidR="006D0F1F" w:rsidRPr="002823CB" w:rsidRDefault="006D0F1F" w:rsidP="006D0F1F">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6D0F1F" w:rsidRPr="002823CB" w:rsidRDefault="006D0F1F" w:rsidP="00D14BF9">
            <w:pPr>
              <w:pStyle w:val="a9"/>
              <w:numPr>
                <w:ilvl w:val="0"/>
                <w:numId w:val="63"/>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北水處目前已針對轄區內各類型大用水戶完成1800戶智慧水表的安裝，協助渠等掌握用水態樣以節約水資源</w:t>
            </w:r>
          </w:p>
          <w:p w:rsidR="006D0F1F" w:rsidRPr="002823CB" w:rsidRDefault="006D0F1F" w:rsidP="00D14BF9">
            <w:pPr>
              <w:pStyle w:val="a9"/>
              <w:numPr>
                <w:ilvl w:val="0"/>
                <w:numId w:val="63"/>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本市非屬水源供應短缺之虞地區，亦無設置大型工業區，惟為落實循環經濟理念，仍積極經營</w:t>
            </w:r>
            <w:r w:rsidR="00BB2986" w:rsidRPr="002823CB">
              <w:rPr>
                <w:rFonts w:ascii="標楷體" w:eastAsia="標楷體" w:hAnsi="標楷體" w:cs="新細明體" w:hint="eastAsia"/>
                <w:kern w:val="0"/>
                <w:szCs w:val="24"/>
              </w:rPr>
              <w:t>再生</w:t>
            </w:r>
            <w:r w:rsidRPr="002823CB">
              <w:rPr>
                <w:rFonts w:ascii="標楷體" w:eastAsia="標楷體" w:hAnsi="標楷體" w:cs="新細明體" w:hint="eastAsia"/>
                <w:kern w:val="0"/>
                <w:szCs w:val="24"/>
              </w:rPr>
              <w:t>水供給及推廣，另本市管轄污水處理廠未來將持續推廣加強</w:t>
            </w:r>
            <w:r w:rsidR="00BB2986" w:rsidRPr="002823CB">
              <w:rPr>
                <w:rFonts w:ascii="標楷體" w:eastAsia="標楷體" w:hAnsi="標楷體" w:cs="新細明體" w:hint="eastAsia"/>
                <w:kern w:val="0"/>
                <w:szCs w:val="24"/>
              </w:rPr>
              <w:t>再生水</w:t>
            </w:r>
            <w:r w:rsidRPr="002823CB">
              <w:rPr>
                <w:rFonts w:ascii="標楷體" w:eastAsia="標楷體" w:hAnsi="標楷體" w:cs="新細明體" w:hint="eastAsia"/>
                <w:kern w:val="0"/>
                <w:szCs w:val="24"/>
              </w:rPr>
              <w:t>產量，供所需機關及民眾免費使用，且持續推廣環境教育及參訪宣導。</w:t>
            </w:r>
          </w:p>
          <w:p w:rsidR="006D0F1F" w:rsidRPr="002823CB" w:rsidRDefault="00CE21BF" w:rsidP="008C6765">
            <w:pPr>
              <w:rPr>
                <w:lang w:val="zh-TW"/>
              </w:rPr>
            </w:pPr>
            <w:r w:rsidRPr="002823CB">
              <w:rPr>
                <w:rFonts w:ascii="標楷體" w:eastAsia="標楷體" w:hAnsi="標楷體" w:cs="新細明體" w:hint="eastAsia"/>
                <w:b/>
                <w:szCs w:val="24"/>
                <w:u w:val="single"/>
              </w:rPr>
              <w:t>花蓮縣政府</w:t>
            </w:r>
            <w:r w:rsidRPr="002823CB">
              <w:rPr>
                <w:rFonts w:hint="eastAsia"/>
                <w:lang w:val="zh-TW"/>
              </w:rPr>
              <w:t>:</w:t>
            </w:r>
          </w:p>
          <w:p w:rsidR="00CE21BF" w:rsidRPr="002823CB" w:rsidRDefault="00CE21BF" w:rsidP="00D14BF9">
            <w:pPr>
              <w:pStyle w:val="a9"/>
              <w:numPr>
                <w:ilvl w:val="0"/>
                <w:numId w:val="90"/>
              </w:numPr>
              <w:ind w:leftChars="0"/>
              <w:rPr>
                <w:rFonts w:ascii="標楷體" w:eastAsia="標楷體" w:hAnsi="標楷體" w:cs="新細明體"/>
                <w:szCs w:val="24"/>
              </w:rPr>
            </w:pPr>
            <w:r w:rsidRPr="002823CB">
              <w:rPr>
                <w:rFonts w:ascii="標楷體" w:eastAsia="標楷體" w:hAnsi="標楷體" w:cs="新細明體" w:hint="eastAsia"/>
                <w:szCs w:val="24"/>
              </w:rPr>
              <w:t>光隆工業區實際用水量約1600頓/日。</w:t>
            </w:r>
          </w:p>
          <w:p w:rsidR="00CE21BF" w:rsidRPr="002823CB" w:rsidRDefault="00CE21BF" w:rsidP="00D14BF9">
            <w:pPr>
              <w:pStyle w:val="a9"/>
              <w:numPr>
                <w:ilvl w:val="0"/>
                <w:numId w:val="90"/>
              </w:numPr>
              <w:ind w:leftChars="0"/>
              <w:rPr>
                <w:rFonts w:ascii="標楷體" w:eastAsia="標楷體" w:hAnsi="標楷體" w:cs="新細明體"/>
                <w:szCs w:val="24"/>
              </w:rPr>
            </w:pPr>
            <w:r w:rsidRPr="002823CB">
              <w:rPr>
                <w:rFonts w:ascii="標楷體" w:eastAsia="標楷體" w:hAnsi="標楷體" w:cs="新細明體" w:hint="eastAsia"/>
                <w:szCs w:val="24"/>
              </w:rPr>
              <w:t>三棧工業區目前僅1家工場，用水量約1791.5頓/日。</w:t>
            </w:r>
          </w:p>
          <w:p w:rsidR="00CE21BF" w:rsidRPr="002823CB" w:rsidRDefault="00CE21BF" w:rsidP="00D14BF9">
            <w:pPr>
              <w:pStyle w:val="a9"/>
              <w:numPr>
                <w:ilvl w:val="0"/>
                <w:numId w:val="90"/>
              </w:numPr>
              <w:ind w:leftChars="0"/>
              <w:rPr>
                <w:rFonts w:ascii="標楷體" w:eastAsia="標楷體" w:hAnsi="標楷體" w:cs="新細明體"/>
                <w:szCs w:val="24"/>
              </w:rPr>
            </w:pPr>
            <w:r w:rsidRPr="002823CB">
              <w:rPr>
                <w:rFonts w:ascii="標楷體" w:eastAsia="標楷體" w:hAnsi="標楷體" w:cs="新細明體" w:hint="eastAsia"/>
                <w:szCs w:val="24"/>
              </w:rPr>
              <w:t>大富段工業區僅1家工場，產業類別為肥料製造，用水量較少。</w:t>
            </w:r>
          </w:p>
          <w:p w:rsidR="00CE21BF" w:rsidRPr="002823CB" w:rsidRDefault="00CE21BF" w:rsidP="00D14BF9">
            <w:pPr>
              <w:pStyle w:val="a9"/>
              <w:numPr>
                <w:ilvl w:val="0"/>
                <w:numId w:val="90"/>
              </w:numPr>
              <w:ind w:leftChars="0"/>
              <w:rPr>
                <w:rFonts w:ascii="標楷體" w:eastAsia="標楷體" w:hAnsi="標楷體" w:cs="新細明體"/>
                <w:szCs w:val="24"/>
              </w:rPr>
            </w:pPr>
            <w:r w:rsidRPr="002823CB">
              <w:rPr>
                <w:rFonts w:ascii="標楷體" w:eastAsia="標楷體" w:hAnsi="標楷體" w:cs="新細明體" w:hint="eastAsia"/>
                <w:szCs w:val="24"/>
              </w:rPr>
              <w:t>萬榮工業區目前已編定未開發。</w:t>
            </w:r>
          </w:p>
          <w:p w:rsidR="00CE21BF" w:rsidRPr="002823CB" w:rsidRDefault="00CE21BF" w:rsidP="00D14BF9">
            <w:pPr>
              <w:pStyle w:val="a9"/>
              <w:numPr>
                <w:ilvl w:val="0"/>
                <w:numId w:val="90"/>
              </w:numPr>
              <w:ind w:leftChars="0"/>
              <w:rPr>
                <w:rFonts w:ascii="標楷體" w:eastAsia="標楷體" w:hAnsi="標楷體" w:cs="新細明體"/>
                <w:szCs w:val="24"/>
              </w:rPr>
            </w:pPr>
            <w:r w:rsidRPr="002823CB">
              <w:rPr>
                <w:rFonts w:ascii="標楷體" w:eastAsia="標楷體" w:hAnsi="標楷體" w:cs="新細明體" w:hint="eastAsia"/>
                <w:szCs w:val="24"/>
              </w:rPr>
              <w:t>持續輔導產業提升用水效率。</w:t>
            </w:r>
          </w:p>
          <w:p w:rsidR="003D14FA" w:rsidRPr="002823CB" w:rsidRDefault="003D14FA" w:rsidP="008C6765">
            <w:pPr>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持續輔導轄內之產業提升用水效率，以提升水資源之有效利用。</w:t>
            </w:r>
          </w:p>
          <w:p w:rsidR="003D14FA" w:rsidRDefault="00993D91" w:rsidP="008C6765">
            <w:pPr>
              <w:rPr>
                <w:rFonts w:ascii="標楷體" w:eastAsia="標楷體" w:hAnsi="標楷體"/>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hAnsi="標楷體" w:hint="eastAsia"/>
              </w:rPr>
              <w:t>本縣無相關產業。</w:t>
            </w:r>
          </w:p>
          <w:p w:rsidR="003C530C" w:rsidRDefault="003C530C" w:rsidP="008C6765">
            <w:pPr>
              <w:rPr>
                <w:rFonts w:ascii="標楷體" w:eastAsia="標楷體" w:hAnsi="標楷體" w:cs="新細明體"/>
                <w:b/>
                <w:szCs w:val="24"/>
              </w:rPr>
            </w:pPr>
            <w:r w:rsidRPr="003C530C">
              <w:rPr>
                <w:rFonts w:ascii="標楷體" w:eastAsia="標楷體" w:hAnsi="標楷體" w:cs="新細明體" w:hint="eastAsia"/>
                <w:b/>
                <w:szCs w:val="24"/>
                <w:u w:val="single"/>
              </w:rPr>
              <w:t>屏東縣政府</w:t>
            </w:r>
            <w:r>
              <w:rPr>
                <w:rFonts w:ascii="標楷體" w:eastAsia="標楷體" w:hAnsi="標楷體" w:cs="新細明體" w:hint="eastAsia"/>
                <w:b/>
                <w:szCs w:val="24"/>
              </w:rPr>
              <w:t>：</w:t>
            </w:r>
          </w:p>
          <w:p w:rsidR="003C530C" w:rsidRPr="002823CB" w:rsidRDefault="007870F5" w:rsidP="008C6765">
            <w:pPr>
              <w:rPr>
                <w:rFonts w:ascii="標楷體" w:eastAsia="標楷體" w:hAnsi="標楷體" w:cs="新細明體"/>
                <w:b/>
                <w:szCs w:val="24"/>
              </w:rPr>
            </w:pPr>
            <w:r w:rsidRPr="00745E2E">
              <w:rPr>
                <w:rFonts w:ascii="標楷體" w:eastAsia="標楷體" w:hAnsi="標楷體" w:cs="新細明體" w:hint="eastAsia"/>
                <w:szCs w:val="24"/>
              </w:rPr>
              <w:t>於工業區使用地下水源時已請申請人檢附相關用水計畫，並核對其水污染防治許</w:t>
            </w:r>
            <w:r w:rsidRPr="00745E2E">
              <w:rPr>
                <w:rFonts w:ascii="標楷體" w:eastAsia="標楷體" w:hAnsi="標楷體" w:cs="新細明體" w:hint="eastAsia"/>
                <w:szCs w:val="24"/>
              </w:rPr>
              <w:lastRenderedPageBreak/>
              <w:t>可廢水量排放情形，促使水回收循環再利用，另亦加強用水紀錄審查</w:t>
            </w:r>
            <w:r>
              <w:rPr>
                <w:rFonts w:ascii="標楷體" w:eastAsia="標楷體" w:hAnsi="標楷體" w:cs="新細明體" w:hint="eastAsia"/>
                <w:szCs w:val="24"/>
              </w:rPr>
              <w:t>，並配合政策成立諮詢輔導及訂定獎勵措施等工作</w:t>
            </w:r>
            <w:r>
              <w:rPr>
                <w:rFonts w:ascii="標楷體" w:eastAsia="標楷體" w:hAnsi="標楷體" w:cs="新細明體" w:hint="eastAsia"/>
                <w:szCs w:val="24"/>
              </w:rPr>
              <w:t>。</w:t>
            </w:r>
          </w:p>
          <w:p w:rsidR="008A2167" w:rsidRPr="002823CB" w:rsidRDefault="008A2167" w:rsidP="008C6765">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rsidP="008C6765">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w:t>
            </w:r>
          </w:p>
          <w:p w:rsidR="00604D9F" w:rsidRPr="002823CB" w:rsidRDefault="00785001" w:rsidP="00785001">
            <w:pPr>
              <w:ind w:left="1"/>
              <w:rPr>
                <w:rFonts w:ascii="標楷體" w:eastAsia="標楷體" w:hAnsi="標楷體" w:cs="新細明體"/>
                <w:szCs w:val="24"/>
              </w:rPr>
            </w:pPr>
            <w:r w:rsidRPr="002823CB">
              <w:rPr>
                <w:rFonts w:ascii="標楷體" w:eastAsia="標楷體" w:hAnsi="標楷體" w:cs="新細明體" w:hint="eastAsia"/>
                <w:szCs w:val="24"/>
              </w:rPr>
              <w:t>一、</w:t>
            </w:r>
            <w:r w:rsidR="00604D9F" w:rsidRPr="002823CB">
              <w:rPr>
                <w:rFonts w:ascii="標楷體" w:eastAsia="標楷體" w:hAnsi="標楷體" w:cs="新細明體" w:hint="eastAsia"/>
                <w:szCs w:val="24"/>
              </w:rPr>
              <w:t>將配合水利署於108-109年，分3階段提送用水量3000CMD以上工業區廠商之用水計畫。</w:t>
            </w:r>
          </w:p>
          <w:p w:rsidR="00604D9F" w:rsidRPr="002823CB" w:rsidRDefault="00785001"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一</w:t>
            </w: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、用水量達30,000CMD以上之工業區：</w:t>
            </w:r>
            <w:r w:rsidRPr="002823CB">
              <w:rPr>
                <w:rFonts w:ascii="標楷體" w:eastAsia="標楷體" w:hAnsi="標楷體" w:cs="新細明體" w:hint="eastAsia"/>
                <w:szCs w:val="24"/>
              </w:rPr>
              <w:t>配合</w:t>
            </w:r>
            <w:r w:rsidR="00604D9F" w:rsidRPr="002823CB">
              <w:rPr>
                <w:rFonts w:ascii="標楷體" w:eastAsia="標楷體" w:hAnsi="標楷體" w:cs="新細明體" w:hint="eastAsia"/>
                <w:szCs w:val="24"/>
              </w:rPr>
              <w:t>水利署排定於108年6月底提送用水計畫。</w:t>
            </w:r>
          </w:p>
          <w:p w:rsidR="00604D9F" w:rsidRPr="002823CB" w:rsidRDefault="00785001" w:rsidP="00604D9F">
            <w:pPr>
              <w:ind w:left="396" w:hangingChars="165" w:hanging="396"/>
              <w:rPr>
                <w:rFonts w:ascii="標楷體" w:eastAsia="標楷體" w:hAnsi="標楷體" w:cs="新細明體"/>
                <w:szCs w:val="24"/>
              </w:rPr>
            </w:pP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二</w:t>
            </w: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、用水量達10,000~30,000CMD之工業區：</w:t>
            </w:r>
            <w:r w:rsidRPr="002823CB">
              <w:rPr>
                <w:rFonts w:ascii="標楷體" w:eastAsia="標楷體" w:hAnsi="標楷體" w:cs="新細明體" w:hint="eastAsia"/>
                <w:szCs w:val="24"/>
              </w:rPr>
              <w:t>配合</w:t>
            </w:r>
            <w:r w:rsidR="00604D9F" w:rsidRPr="002823CB">
              <w:rPr>
                <w:rFonts w:ascii="標楷體" w:eastAsia="標楷體" w:hAnsi="標楷體" w:cs="新細明體" w:hint="eastAsia"/>
                <w:szCs w:val="24"/>
              </w:rPr>
              <w:t>水利署排定於108年12月底提送用水計畫。</w:t>
            </w:r>
          </w:p>
          <w:p w:rsidR="00604D9F" w:rsidRPr="002823CB" w:rsidRDefault="00785001"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三</w:t>
            </w:r>
            <w:r w:rsidRPr="002823CB">
              <w:rPr>
                <w:rFonts w:ascii="標楷體" w:eastAsia="標楷體" w:hAnsi="標楷體" w:cs="新細明體" w:hint="eastAsia"/>
                <w:szCs w:val="24"/>
              </w:rPr>
              <w:t>)</w:t>
            </w:r>
            <w:r w:rsidR="00604D9F" w:rsidRPr="002823CB">
              <w:rPr>
                <w:rFonts w:ascii="標楷體" w:eastAsia="標楷體" w:hAnsi="標楷體" w:cs="新細明體" w:hint="eastAsia"/>
                <w:szCs w:val="24"/>
              </w:rPr>
              <w:t>、用水量達3,000~10,000CMD之工業區：</w:t>
            </w:r>
            <w:r w:rsidRPr="002823CB">
              <w:rPr>
                <w:rFonts w:ascii="標楷體" w:eastAsia="標楷體" w:hAnsi="標楷體" w:cs="新細明體" w:hint="eastAsia"/>
                <w:szCs w:val="24"/>
              </w:rPr>
              <w:t>配合</w:t>
            </w:r>
            <w:r w:rsidR="00604D9F" w:rsidRPr="002823CB">
              <w:rPr>
                <w:rFonts w:ascii="標楷體" w:eastAsia="標楷體" w:hAnsi="標楷體" w:cs="新細明體" w:hint="eastAsia"/>
                <w:szCs w:val="24"/>
              </w:rPr>
              <w:t>水利署排定於109年6月底提送用水計畫。</w:t>
            </w:r>
          </w:p>
          <w:p w:rsidR="00785001" w:rsidRPr="002823CB" w:rsidRDefault="00785001"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二、持續辦理工業區廠商節水管理及輔導作業，以提升產業用水效率。</w:t>
            </w:r>
          </w:p>
          <w:p w:rsidR="00BC5238" w:rsidRPr="002823CB" w:rsidRDefault="00BC5238" w:rsidP="00604D9F">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加工處</w:t>
            </w:r>
            <w:r w:rsidRPr="002823CB">
              <w:rPr>
                <w:rFonts w:ascii="標楷體" w:eastAsia="標楷體" w:hAnsi="標楷體" w:cs="新細明體" w:hint="eastAsia"/>
                <w:szCs w:val="24"/>
              </w:rPr>
              <w:t>:</w:t>
            </w:r>
          </w:p>
          <w:p w:rsidR="00BC5238" w:rsidRPr="002823CB" w:rsidRDefault="00BC5238" w:rsidP="00BC5238">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F8168A" w:rsidRPr="002823CB">
              <w:rPr>
                <w:rFonts w:ascii="標楷體" w:eastAsia="標楷體" w:hAnsi="標楷體" w:cs="新細明體" w:hint="eastAsia"/>
                <w:szCs w:val="24"/>
              </w:rPr>
              <w:t>加工處楠梓、高雄、中港、及臺中等4 園區用水計畫書送水利署審查中</w:t>
            </w:r>
            <w:r w:rsidRPr="002823CB">
              <w:rPr>
                <w:rFonts w:ascii="標楷體" w:eastAsia="標楷體" w:hAnsi="標楷體" w:cs="新細明體" w:hint="eastAsia"/>
                <w:szCs w:val="24"/>
              </w:rPr>
              <w:t>。</w:t>
            </w:r>
          </w:p>
          <w:p w:rsidR="00BC5238" w:rsidRPr="002823CB" w:rsidRDefault="00BC5238" w:rsidP="00BC5238">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F8168A" w:rsidRPr="002823CB">
              <w:rPr>
                <w:rFonts w:ascii="標楷體" w:eastAsia="標楷體" w:hAnsi="標楷體" w:cs="新細明體"/>
                <w:szCs w:val="24"/>
              </w:rPr>
              <w:t>持續輔導加工</w:t>
            </w:r>
            <w:r w:rsidR="00F8168A" w:rsidRPr="002823CB">
              <w:rPr>
                <w:rFonts w:ascii="標楷體" w:eastAsia="標楷體" w:hAnsi="標楷體" w:cs="新細明體" w:hint="eastAsia"/>
                <w:szCs w:val="24"/>
              </w:rPr>
              <w:t>處</w:t>
            </w:r>
            <w:r w:rsidR="00F8168A" w:rsidRPr="002823CB">
              <w:rPr>
                <w:rFonts w:ascii="標楷體" w:eastAsia="標楷體" w:hAnsi="標楷體" w:cs="新細明體"/>
                <w:szCs w:val="24"/>
              </w:rPr>
              <w:t>廠商進行用水盤查資料、建立用水平衡分析、節水空間診斷，並提供改善建議，以提高用水效率：</w:t>
            </w:r>
            <w:r w:rsidR="00F8168A" w:rsidRPr="002823CB">
              <w:rPr>
                <w:rFonts w:ascii="標楷體" w:eastAsia="標楷體" w:hAnsi="標楷體" w:cs="新細明體" w:hint="eastAsia"/>
                <w:szCs w:val="24"/>
              </w:rPr>
              <w:t>106 至107年輔導10案次，節水潛勢達68萬公噸；108至109 年預計輔導12案次，預估節水潛勢達82萬公噸</w:t>
            </w:r>
            <w:r w:rsidRPr="002823CB">
              <w:rPr>
                <w:rFonts w:ascii="標楷體" w:eastAsia="標楷體" w:hAnsi="標楷體" w:cs="新細明體" w:hint="eastAsia"/>
                <w:szCs w:val="24"/>
              </w:rPr>
              <w:t>。</w:t>
            </w:r>
          </w:p>
          <w:p w:rsidR="00052CC9" w:rsidRPr="002823CB" w:rsidRDefault="00052CC9" w:rsidP="00BC5238">
            <w:pPr>
              <w:ind w:left="480" w:hangingChars="200" w:hanging="480"/>
              <w:rPr>
                <w:rFonts w:ascii="標楷體" w:eastAsia="標楷體" w:hAnsi="標楷體" w:cs="新細明體"/>
                <w:szCs w:val="24"/>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Pr="002823CB">
              <w:rPr>
                <w:rFonts w:ascii="標楷體" w:eastAsia="標楷體" w:hAnsi="標楷體" w:cs="新細明體" w:hint="eastAsia"/>
                <w:szCs w:val="24"/>
              </w:rPr>
              <w:t>有關耗水費開徵作業，係由水利署辦理，本公司配合徵收前置作業已提供相關用水資料。</w:t>
            </w:r>
          </w:p>
          <w:p w:rsidR="008C6765" w:rsidRPr="002823CB" w:rsidRDefault="008C6765" w:rsidP="008C6765">
            <w:pPr>
              <w:rPr>
                <w:rFonts w:ascii="標楷體" w:eastAsia="標楷體" w:hAnsi="標楷體" w:cs="新細明體"/>
                <w:szCs w:val="24"/>
              </w:rPr>
            </w:pPr>
            <w:r w:rsidRPr="002823CB">
              <w:rPr>
                <w:rFonts w:ascii="標楷體" w:eastAsia="標楷體" w:hAnsi="標楷體" w:cs="新細明體" w:hint="eastAsia"/>
                <w:b/>
                <w:szCs w:val="24"/>
                <w:u w:val="single"/>
              </w:rPr>
              <w:t>新竹科學園區管理局</w:t>
            </w:r>
            <w:r w:rsidRPr="002823CB">
              <w:rPr>
                <w:rFonts w:ascii="標楷體" w:eastAsia="標楷體" w:hAnsi="標楷體" w:cs="新細明體" w:hint="eastAsia"/>
                <w:szCs w:val="24"/>
              </w:rPr>
              <w:t>:</w:t>
            </w:r>
          </w:p>
          <w:p w:rsidR="008C6765" w:rsidRPr="002823CB" w:rsidRDefault="008C6765" w:rsidP="008C676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一、所轄園區均已提報用水計畫</w:t>
            </w:r>
          </w:p>
          <w:p w:rsidR="008C6765" w:rsidRPr="002823CB" w:rsidRDefault="008C6765" w:rsidP="008C676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二、持續辦理園區廠商節水管理及輔導作業，執行情形如下：</w:t>
            </w:r>
          </w:p>
          <w:p w:rsidR="008C6765" w:rsidRPr="002823CB" w:rsidRDefault="008C6765" w:rsidP="008C6765">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一)園區廠商於入區後皆須提送用水計畫書予本局審核，必須符合相關之製程、全廠用水回收率，並規範園區廠商於用水計畫書中必須提出節約用水計畫及缺水時期緊急應變措施，另規範新建廠者需規劃雨水貯留及可供3日用水量以上之蓄水設施。</w:t>
            </w:r>
          </w:p>
          <w:p w:rsidR="00F128C6" w:rsidRPr="002823CB" w:rsidRDefault="008C6765" w:rsidP="00F128C6">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00F128C6" w:rsidRPr="002823CB">
              <w:rPr>
                <w:rFonts w:ascii="標楷體" w:eastAsia="標楷體" w:hAnsi="標楷體" w:cs="新細明體" w:hint="eastAsia"/>
                <w:szCs w:val="24"/>
              </w:rPr>
              <w:t>自民國91年起，每年篩選用水回收率尚有提升空間之廠商進行廠商</w:t>
            </w:r>
          </w:p>
          <w:p w:rsidR="008C6765" w:rsidRPr="002823CB" w:rsidRDefault="00F128C6" w:rsidP="00F128C6">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 xml:space="preserve">    節水輔導工作，以落實廠商節水並提升水資源回收率。</w:t>
            </w:r>
          </w:p>
          <w:p w:rsidR="008C6765" w:rsidRPr="002823CB" w:rsidRDefault="008C6765" w:rsidP="008C6765">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(三)自辦理節水輔導以來，每年擇優選出節水績優廠商進行表揚；並尋求合理及符合經濟效益之投資處理技術於網站或公開場合分享，以協助園區廠商精進節水措施。</w:t>
            </w:r>
          </w:p>
          <w:p w:rsidR="008C6765" w:rsidRPr="002823CB" w:rsidRDefault="008C6765" w:rsidP="008C6765">
            <w:pPr>
              <w:ind w:leftChars="150" w:left="840" w:hangingChars="200" w:hanging="480"/>
              <w:rPr>
                <w:rFonts w:ascii="標楷體" w:eastAsia="標楷體" w:hAnsi="標楷體" w:cs="新細明體"/>
                <w:szCs w:val="24"/>
              </w:rPr>
            </w:pPr>
            <w:r w:rsidRPr="002823CB">
              <w:rPr>
                <w:rFonts w:ascii="標楷體" w:eastAsia="標楷體" w:hAnsi="標楷體" w:cs="新細明體" w:hint="eastAsia"/>
                <w:szCs w:val="24"/>
              </w:rPr>
              <w:t>(四)定期舉辦節水教育訓練講座及節水優良廠商觀摩活動，以提昇各廠回收技術及用水管理能力。</w:t>
            </w:r>
          </w:p>
          <w:p w:rsidR="00BB0820" w:rsidRPr="002823CB" w:rsidRDefault="00BB0820" w:rsidP="00BB0820">
            <w:pPr>
              <w:overflowPunct w:val="0"/>
              <w:adjustRightInd w:val="0"/>
              <w:spacing w:before="120" w:line="320" w:lineRule="exact"/>
              <w:ind w:left="235" w:hangingChars="98" w:hanging="235"/>
              <w:jc w:val="both"/>
              <w:rPr>
                <w:rFonts w:ascii="標楷體" w:eastAsia="標楷體" w:hAnsi="標楷體" w:cs="新細明體"/>
                <w:b/>
                <w:szCs w:val="24"/>
                <w:u w:val="single"/>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BB0820" w:rsidRPr="0088503C" w:rsidRDefault="00BB0820" w:rsidP="00BB0820">
            <w:pPr>
              <w:ind w:left="396" w:hangingChars="165" w:hanging="396"/>
              <w:jc w:val="both"/>
              <w:rPr>
                <w:rFonts w:ascii="標楷體" w:eastAsia="標楷體" w:hAnsi="標楷體"/>
                <w:szCs w:val="24"/>
              </w:rPr>
            </w:pPr>
            <w:r w:rsidRPr="002823CB">
              <w:rPr>
                <w:rFonts w:ascii="標楷體" w:eastAsia="標楷體" w:hAnsi="標楷體" w:cs="新細明體" w:hint="eastAsia"/>
                <w:szCs w:val="24"/>
              </w:rPr>
              <w:t>一、</w:t>
            </w:r>
            <w:r w:rsidR="0088503C" w:rsidRPr="0088503C">
              <w:rPr>
                <w:rFonts w:ascii="標楷體" w:eastAsia="標楷體" w:hAnsi="標楷體"/>
                <w:szCs w:val="24"/>
              </w:rPr>
              <w:t>每年舉辦高科技產業節水技術輔導計畫，每年輔導園區內高科技產業廠商至</w:t>
            </w:r>
            <w:r w:rsidR="0088503C" w:rsidRPr="0088503C">
              <w:rPr>
                <w:rFonts w:ascii="標楷體" w:eastAsia="標楷體" w:hAnsi="標楷體"/>
                <w:szCs w:val="24"/>
              </w:rPr>
              <w:lastRenderedPageBreak/>
              <w:t>少3案次，協助廠商建立正確用水平衡圖，輔導廠商從純水系統回收水導入次級系統；冷卻水塔的排水導電度提高至1800</w:t>
            </w:r>
            <w:r w:rsidR="0088503C" w:rsidRPr="0088503C">
              <w:rPr>
                <w:rFonts w:ascii="標楷體" w:eastAsia="標楷體" w:hAnsi="標楷體"/>
                <w:szCs w:val="24"/>
              </w:rPr>
              <w:sym w:font="Symbol" w:char="F06D"/>
            </w:r>
            <w:r w:rsidR="0088503C" w:rsidRPr="0088503C">
              <w:rPr>
                <w:rFonts w:ascii="標楷體" w:eastAsia="標楷體" w:hAnsi="標楷體"/>
                <w:szCs w:val="24"/>
              </w:rPr>
              <w:t>Ｓ/cm，甚至2400</w:t>
            </w:r>
            <w:r w:rsidR="0088503C" w:rsidRPr="0088503C">
              <w:rPr>
                <w:rFonts w:ascii="標楷體" w:eastAsia="標楷體" w:hAnsi="標楷體"/>
                <w:szCs w:val="24"/>
              </w:rPr>
              <w:sym w:font="Symbol" w:char="F06D"/>
            </w:r>
            <w:r w:rsidR="0088503C" w:rsidRPr="0088503C">
              <w:rPr>
                <w:rFonts w:ascii="標楷體" w:eastAsia="標楷體" w:hAnsi="標楷體"/>
                <w:szCs w:val="24"/>
              </w:rPr>
              <w:t>Ｓ/cm；另外，增加高科技廠的替代水源，包含冷凝水回收、屋頂與廠區雨水回收，及再生水等，這些節水技術輔導，使園區內廠商可以取代自來水用量。</w:t>
            </w:r>
            <w:r w:rsidR="0088503C" w:rsidRPr="0088503C">
              <w:rPr>
                <w:rFonts w:ascii="標楷體" w:eastAsia="標楷體" w:hAnsi="標楷體" w:hint="eastAsia"/>
                <w:szCs w:val="24"/>
              </w:rPr>
              <w:t>並</w:t>
            </w:r>
            <w:r w:rsidR="0088503C" w:rsidRPr="0088503C">
              <w:rPr>
                <w:rFonts w:ascii="標楷體" w:eastAsia="標楷體" w:hAnsi="標楷體"/>
                <w:szCs w:val="24"/>
              </w:rPr>
              <w:t>評估園區內用水大戶用水量合理化用水之評估，可以幫助園區廠商再檢視用水，使其用水合理化再減量。</w:t>
            </w:r>
          </w:p>
          <w:p w:rsidR="0087625C" w:rsidRPr="0088503C" w:rsidRDefault="00BB0820" w:rsidP="00BB0820">
            <w:pPr>
              <w:ind w:left="396" w:hangingChars="165" w:hanging="396"/>
              <w:rPr>
                <w:rFonts w:ascii="標楷體" w:eastAsia="標楷體" w:hAnsi="標楷體"/>
                <w:szCs w:val="24"/>
              </w:rPr>
            </w:pPr>
            <w:r w:rsidRPr="0088503C">
              <w:rPr>
                <w:rFonts w:ascii="標楷體" w:eastAsia="標楷體" w:hAnsi="標楷體" w:hint="eastAsia"/>
                <w:szCs w:val="24"/>
              </w:rPr>
              <w:t>二、</w:t>
            </w:r>
            <w:r w:rsidR="0088503C" w:rsidRPr="0088503C">
              <w:rPr>
                <w:rFonts w:ascii="標楷體" w:eastAsia="標楷體" w:hAnsi="標楷體"/>
                <w:szCs w:val="24"/>
              </w:rPr>
              <w:t>10</w:t>
            </w:r>
            <w:r w:rsidR="0088503C" w:rsidRPr="0088503C">
              <w:rPr>
                <w:rFonts w:ascii="標楷體" w:eastAsia="標楷體" w:hAnsi="標楷體" w:hint="eastAsia"/>
                <w:szCs w:val="24"/>
              </w:rPr>
              <w:t>7</w:t>
            </w:r>
            <w:r w:rsidR="0088503C" w:rsidRPr="0088503C">
              <w:rPr>
                <w:rFonts w:ascii="標楷體" w:eastAsia="標楷體" w:hAnsi="標楷體"/>
                <w:szCs w:val="24"/>
              </w:rPr>
              <w:t>年度為因應可能耗水費開徵，利用高科技產業節水技術輔導計畫舉辦節水績優廠商選拔表揚，以作為未來耗水費減免之依據。</w:t>
            </w:r>
          </w:p>
          <w:p w:rsidR="00BC68E2" w:rsidRPr="002823CB" w:rsidRDefault="00BC68E2" w:rsidP="00BC68E2">
            <w:pPr>
              <w:ind w:left="396" w:hangingChars="165" w:hanging="396"/>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w:t>
            </w:r>
          </w:p>
          <w:p w:rsidR="00BC68E2" w:rsidRPr="002823CB" w:rsidRDefault="002823CB" w:rsidP="002823CB">
            <w:pPr>
              <w:ind w:left="396" w:hangingChars="165" w:hanging="396"/>
              <w:rPr>
                <w:rFonts w:ascii="標楷體" w:eastAsia="標楷體" w:hAnsi="標楷體" w:cs="新細明體"/>
                <w:szCs w:val="24"/>
              </w:rPr>
            </w:pPr>
            <w:r>
              <w:rPr>
                <w:rFonts w:ascii="標楷體" w:eastAsia="標楷體" w:hAnsi="標楷體" w:cs="新細明體" w:hint="eastAsia"/>
                <w:szCs w:val="24"/>
              </w:rPr>
              <w:t>一、</w:t>
            </w:r>
            <w:r w:rsidR="00BC68E2" w:rsidRPr="002823CB">
              <w:rPr>
                <w:rFonts w:ascii="標楷體" w:eastAsia="標楷體" w:hAnsi="標楷體" w:cs="新細明體" w:hint="eastAsia"/>
                <w:szCs w:val="24"/>
              </w:rPr>
              <w:t>所轄園區均已提報用水計畫</w:t>
            </w:r>
          </w:p>
          <w:p w:rsidR="00BC68E2" w:rsidRPr="002823CB" w:rsidRDefault="002823CB" w:rsidP="00BC68E2">
            <w:pPr>
              <w:ind w:left="396" w:hangingChars="165" w:hanging="396"/>
              <w:rPr>
                <w:rFonts w:ascii="標楷體" w:eastAsia="標楷體" w:hAnsi="標楷體" w:cs="新細明體"/>
                <w:szCs w:val="24"/>
              </w:rPr>
            </w:pPr>
            <w:r>
              <w:rPr>
                <w:rFonts w:ascii="標楷體" w:eastAsia="標楷體" w:hAnsi="標楷體" w:cs="新細明體" w:hint="eastAsia"/>
                <w:szCs w:val="24"/>
              </w:rPr>
              <w:t>二、</w:t>
            </w:r>
            <w:r w:rsidR="00BC68E2" w:rsidRPr="002823CB">
              <w:rPr>
                <w:rFonts w:ascii="標楷體" w:eastAsia="標楷體" w:hAnsi="標楷體" w:cs="新細明體" w:hint="eastAsia"/>
                <w:szCs w:val="24"/>
              </w:rPr>
              <w:t>持續辦理園區廠商節水管理及輔導作業，執行情形如下：</w:t>
            </w:r>
          </w:p>
          <w:p w:rsidR="00BC68E2" w:rsidRPr="002823CB" w:rsidRDefault="002823CB" w:rsidP="00BC68E2">
            <w:pPr>
              <w:ind w:left="396" w:hangingChars="165" w:hanging="396"/>
              <w:rPr>
                <w:rFonts w:ascii="標楷體" w:eastAsia="標楷體" w:hAnsi="標楷體" w:cs="新細明體"/>
                <w:szCs w:val="24"/>
              </w:rPr>
            </w:pPr>
            <w:r>
              <w:rPr>
                <w:rFonts w:ascii="標楷體" w:eastAsia="標楷體" w:hAnsi="標楷體" w:cs="新細明體" w:hint="eastAsia"/>
                <w:szCs w:val="24"/>
              </w:rPr>
              <w:t>(一</w:t>
            </w:r>
            <w:r w:rsidR="00BC68E2" w:rsidRPr="002823CB">
              <w:rPr>
                <w:rFonts w:ascii="標楷體" w:eastAsia="標楷體" w:hAnsi="標楷體" w:cs="新細明體" w:hint="eastAsia"/>
                <w:szCs w:val="24"/>
              </w:rPr>
              <w:t>)審核管理機制：租地廠商進駐園區需提送用水計畫書予本局審查及核配水量，且必須符合相關之製程、全廠用水回收率。並規範園區廠商於用水計畫書中必須提出節約用水計畫及缺水時期緊急應變措施，另規範新建廠者需規劃雨水貯留及可供2日用水量以上之蓄水設施。</w:t>
            </w:r>
          </w:p>
          <w:p w:rsidR="00BC68E2" w:rsidRPr="002823CB" w:rsidRDefault="002823CB" w:rsidP="00BC68E2">
            <w:pPr>
              <w:ind w:left="396" w:hangingChars="165" w:hanging="396"/>
              <w:rPr>
                <w:rFonts w:ascii="標楷體" w:eastAsia="標楷體" w:hAnsi="標楷體" w:cs="新細明體"/>
                <w:szCs w:val="24"/>
              </w:rPr>
            </w:pPr>
            <w:r>
              <w:rPr>
                <w:rFonts w:ascii="標楷體" w:eastAsia="標楷體" w:hAnsi="標楷體" w:cs="新細明體" w:hint="eastAsia"/>
                <w:szCs w:val="24"/>
              </w:rPr>
              <w:t>(二</w:t>
            </w:r>
            <w:r w:rsidR="00BC68E2" w:rsidRPr="002823CB">
              <w:rPr>
                <w:rFonts w:ascii="標楷體" w:eastAsia="標楷體" w:hAnsi="標楷體" w:cs="新細明體" w:hint="eastAsia"/>
                <w:szCs w:val="24"/>
              </w:rPr>
              <w:t>)自民國93年起，每年進行水回收調查，用水回收不佳之廠商納入節水輔導對象、提供技術諮詢並督促其改善，公開表揚節水績優廠商。</w:t>
            </w:r>
          </w:p>
        </w:tc>
        <w:tc>
          <w:tcPr>
            <w:tcW w:w="3969" w:type="dxa"/>
            <w:vAlign w:val="center"/>
          </w:tcPr>
          <w:p w:rsidR="00DD3D1D" w:rsidRPr="002823CB" w:rsidRDefault="00DD3D1D" w:rsidP="00BB0820">
            <w:pPr>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BC0A2F" w:rsidRDefault="00DD3D1D" w:rsidP="00DD3D1D">
            <w:pPr>
              <w:rPr>
                <w:lang w:val="zh-TW"/>
              </w:rPr>
            </w:pPr>
            <w:r w:rsidRPr="002823CB">
              <w:rPr>
                <w:rFonts w:ascii="標楷體" w:eastAsia="標楷體" w:hAnsi="標楷體" w:cs="新細明體" w:hint="eastAsia"/>
                <w:b/>
                <w:szCs w:val="24"/>
                <w:u w:val="single"/>
              </w:rPr>
              <w:t>臺中市政府</w:t>
            </w:r>
            <w:r w:rsidRPr="002823CB">
              <w:rPr>
                <w:rFonts w:hint="eastAsia"/>
                <w:lang w:val="zh-TW"/>
              </w:rPr>
              <w:t>:</w:t>
            </w:r>
          </w:p>
          <w:p w:rsidR="00DD3D1D" w:rsidRPr="002823CB" w:rsidRDefault="006C091A" w:rsidP="00DD3D1D">
            <w:pPr>
              <w:rPr>
                <w:rFonts w:ascii="標楷體" w:eastAsia="標楷體" w:hAnsi="標楷體" w:cs="新細明體"/>
                <w:szCs w:val="24"/>
              </w:rPr>
            </w:pPr>
            <w:r w:rsidRPr="00500199">
              <w:rPr>
                <w:rFonts w:ascii="標楷體" w:eastAsia="標楷體" w:hAnsi="標楷體" w:cs="新細明體" w:hint="eastAsia"/>
                <w:szCs w:val="24"/>
              </w:rPr>
              <w:t>良好，未來將持續辦理工業區用水量審查。</w:t>
            </w:r>
          </w:p>
          <w:p w:rsidR="00BC0A2F" w:rsidRDefault="006D0F1F" w:rsidP="006D0F1F">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6D0F1F" w:rsidRPr="002823CB" w:rsidRDefault="006D0F1F" w:rsidP="006D0F1F">
            <w:pPr>
              <w:rPr>
                <w:rFonts w:ascii="標楷體" w:eastAsia="標楷體" w:cs="標楷體"/>
                <w:szCs w:val="24"/>
                <w:lang w:val="zh-TW"/>
              </w:rPr>
            </w:pPr>
            <w:r w:rsidRPr="002823CB">
              <w:rPr>
                <w:rFonts w:ascii="標楷體" w:eastAsia="標楷體" w:cs="標楷體" w:hint="eastAsia"/>
                <w:szCs w:val="24"/>
                <w:lang w:val="zh-TW"/>
              </w:rPr>
              <w:t>達成</w:t>
            </w:r>
            <w:r w:rsidRPr="002823CB">
              <w:rPr>
                <w:rFonts w:ascii="標楷體" w:eastAsia="標楷體" w:hAnsi="標楷體" w:cs="新細明體" w:hint="eastAsia"/>
                <w:szCs w:val="24"/>
              </w:rPr>
              <w:t>(本市所轄兩座污水處理廠皆已設置</w:t>
            </w:r>
            <w:r w:rsidR="00BB2986" w:rsidRPr="002823CB">
              <w:rPr>
                <w:rFonts w:ascii="標楷體" w:eastAsia="標楷體" w:hAnsi="標楷體" w:cs="新細明體" w:hint="eastAsia"/>
                <w:szCs w:val="24"/>
              </w:rPr>
              <w:t>再生</w:t>
            </w:r>
            <w:r w:rsidRPr="002823CB">
              <w:rPr>
                <w:rFonts w:ascii="標楷體" w:eastAsia="標楷體" w:hAnsi="標楷體" w:cs="新細明體" w:hint="eastAsia"/>
                <w:szCs w:val="24"/>
              </w:rPr>
              <w:t>水產製設施。)</w:t>
            </w:r>
          </w:p>
          <w:p w:rsidR="00CE21BF" w:rsidRPr="002823CB" w:rsidRDefault="00CE21BF" w:rsidP="00CE21BF">
            <w:pPr>
              <w:rPr>
                <w:lang w:val="zh-TW"/>
              </w:rPr>
            </w:pPr>
            <w:r w:rsidRPr="002823CB">
              <w:rPr>
                <w:rFonts w:ascii="標楷體" w:eastAsia="標楷體" w:hAnsi="標楷體" w:cs="新細明體" w:hint="eastAsia"/>
                <w:b/>
                <w:szCs w:val="24"/>
                <w:u w:val="single"/>
              </w:rPr>
              <w:t>花蓮縣政府</w:t>
            </w:r>
            <w:r w:rsidRPr="002823CB">
              <w:rPr>
                <w:rFonts w:hint="eastAsia"/>
                <w:lang w:val="zh-TW"/>
              </w:rPr>
              <w:t>:</w:t>
            </w:r>
          </w:p>
          <w:p w:rsidR="006D0F1F" w:rsidRPr="002823CB" w:rsidRDefault="00CE21BF" w:rsidP="00DD3D1D">
            <w:pPr>
              <w:rPr>
                <w:lang w:val="zh-TW"/>
              </w:rPr>
            </w:pPr>
            <w:r w:rsidRPr="002823CB">
              <w:rPr>
                <w:rFonts w:ascii="標楷體" w:eastAsia="標楷體" w:hAnsi="標楷體" w:cs="新細明體" w:hint="eastAsia"/>
                <w:szCs w:val="24"/>
              </w:rPr>
              <w:t>持續輔導產業提升用水效率</w:t>
            </w:r>
          </w:p>
          <w:p w:rsidR="003D14FA" w:rsidRPr="002823CB" w:rsidRDefault="003D14FA" w:rsidP="00BB0820">
            <w:pPr>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100%</w:t>
            </w:r>
          </w:p>
          <w:p w:rsidR="003D14FA" w:rsidRPr="002823CB" w:rsidRDefault="00993D91" w:rsidP="00BB0820">
            <w:pPr>
              <w:rPr>
                <w:rFonts w:ascii="標楷體" w:eastAsia="標楷體" w:hAnsi="標楷體" w:cs="新細明體"/>
                <w:b/>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:0%</w:t>
            </w:r>
          </w:p>
          <w:p w:rsidR="003D14FA" w:rsidRPr="002823CB" w:rsidRDefault="003D14FA" w:rsidP="00BB0820">
            <w:pPr>
              <w:rPr>
                <w:rFonts w:ascii="標楷體" w:eastAsia="標楷體" w:hAnsi="標楷體" w:cs="新細明體"/>
                <w:b/>
                <w:szCs w:val="24"/>
              </w:rPr>
            </w:pPr>
          </w:p>
          <w:p w:rsidR="00BB0820" w:rsidRPr="002823CB" w:rsidRDefault="00BB0820" w:rsidP="00BB0820">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 配合水利署排定之三階段期程辦理。</w:t>
            </w:r>
          </w:p>
          <w:p w:rsidR="00BC5238" w:rsidRPr="002823CB" w:rsidRDefault="00BC5238" w:rsidP="00BC5238">
            <w:pPr>
              <w:pStyle w:val="Default"/>
              <w:rPr>
                <w:rFonts w:hAnsi="標楷體" w:cs="新細明體"/>
                <w:color w:val="auto"/>
                <w:kern w:val="2"/>
              </w:rPr>
            </w:pPr>
            <w:r w:rsidRPr="002823CB">
              <w:rPr>
                <w:rFonts w:hAnsi="標楷體" w:cs="新細明體" w:hint="eastAsia"/>
                <w:b/>
                <w:color w:val="auto"/>
                <w:u w:val="single"/>
              </w:rPr>
              <w:t>加工處</w:t>
            </w:r>
            <w:r w:rsidRPr="002823CB">
              <w:rPr>
                <w:rFonts w:hAnsi="標楷體" w:cs="新細明體" w:hint="eastAsia"/>
                <w:color w:val="auto"/>
              </w:rPr>
              <w:t>:</w:t>
            </w:r>
            <w:r w:rsidRPr="002823CB">
              <w:rPr>
                <w:rFonts w:hAnsi="標楷體" w:cs="新細明體" w:hint="eastAsia"/>
                <w:color w:val="auto"/>
                <w:kern w:val="2"/>
              </w:rPr>
              <w:t>持續執行中</w:t>
            </w:r>
          </w:p>
          <w:p w:rsidR="00BC0A2F" w:rsidRDefault="008C6765" w:rsidP="00BC0A2F">
            <w:pPr>
              <w:rPr>
                <w:rFonts w:ascii="標楷體" w:eastAsia="標楷體" w:hAnsi="標楷體" w:cs="新細明體"/>
                <w:szCs w:val="24"/>
              </w:rPr>
            </w:pPr>
            <w:r w:rsidRPr="002823CB">
              <w:rPr>
                <w:rFonts w:ascii="標楷體" w:eastAsia="標楷體" w:hAnsi="標楷體" w:cs="新細明體" w:hint="eastAsia"/>
                <w:b/>
                <w:szCs w:val="24"/>
                <w:u w:val="single"/>
              </w:rPr>
              <w:t>新竹科學園區管理局</w:t>
            </w:r>
            <w:r w:rsidRPr="002823CB">
              <w:rPr>
                <w:rFonts w:ascii="標楷體" w:eastAsia="標楷體" w:hAnsi="標楷體" w:cs="新細明體" w:hint="eastAsia"/>
                <w:szCs w:val="24"/>
              </w:rPr>
              <w:t>:持續</w:t>
            </w:r>
            <w:r w:rsidR="00F8168A" w:rsidRPr="002823CB">
              <w:rPr>
                <w:rFonts w:ascii="標楷體" w:eastAsia="標楷體" w:hAnsi="標楷體" w:cs="新細明體" w:hint="eastAsia"/>
                <w:szCs w:val="24"/>
              </w:rPr>
              <w:t>執行中</w:t>
            </w:r>
          </w:p>
          <w:p w:rsidR="00BB0820" w:rsidRPr="002823CB" w:rsidRDefault="00BB0820" w:rsidP="00BC0A2F">
            <w:pPr>
              <w:rPr>
                <w:rFonts w:ascii="標楷體" w:eastAsia="標楷體" w:hAnsi="標楷體" w:cs="新細明體"/>
                <w:b/>
                <w:szCs w:val="24"/>
                <w:u w:val="single"/>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w:t>
            </w:r>
          </w:p>
          <w:p w:rsidR="00BB0820" w:rsidRPr="0088503C" w:rsidRDefault="00BB0820" w:rsidP="00BB0820">
            <w:pPr>
              <w:ind w:left="396" w:hangingChars="165" w:hanging="396"/>
              <w:rPr>
                <w:rFonts w:ascii="標楷體" w:eastAsia="標楷體" w:hAnsi="標楷體" w:cs="新細明體"/>
                <w:szCs w:val="24"/>
              </w:rPr>
            </w:pPr>
            <w:r w:rsidRPr="002823CB">
              <w:rPr>
                <w:rFonts w:ascii="標楷體" w:eastAsia="標楷體" w:hAnsi="標楷體" w:cs="新細明體" w:hint="eastAsia"/>
                <w:szCs w:val="24"/>
              </w:rPr>
              <w:t>一、</w:t>
            </w:r>
            <w:r w:rsidR="0088503C" w:rsidRPr="0088503C">
              <w:rPr>
                <w:rFonts w:ascii="標楷體" w:eastAsia="標楷體" w:hAnsi="標楷體" w:cs="新細明體" w:hint="eastAsia"/>
                <w:szCs w:val="24"/>
              </w:rPr>
              <w:t>中科107年度高科技產業節水技術輔導計畫積效，節水輔導3案次，節水潛量為127,385噸/年。本工作係持續辦理。</w:t>
            </w:r>
          </w:p>
          <w:p w:rsidR="00BB0820" w:rsidRPr="002823CB" w:rsidRDefault="00BB0820" w:rsidP="00BB0820">
            <w:pPr>
              <w:ind w:left="396" w:hangingChars="165" w:hanging="396"/>
              <w:rPr>
                <w:rFonts w:ascii="標楷體" w:eastAsia="標楷體" w:hAnsi="標楷體" w:cs="新細明體"/>
                <w:szCs w:val="24"/>
              </w:rPr>
            </w:pPr>
            <w:r w:rsidRPr="002823CB">
              <w:rPr>
                <w:rFonts w:ascii="標楷體" w:eastAsia="標楷體" w:hAnsi="標楷體" w:cs="新細明體" w:hint="eastAsia"/>
                <w:szCs w:val="24"/>
              </w:rPr>
              <w:t>二、</w:t>
            </w:r>
            <w:r w:rsidR="0088503C" w:rsidRPr="0088503C">
              <w:rPr>
                <w:rFonts w:ascii="標楷體" w:eastAsia="標楷體" w:hAnsi="標楷體" w:cs="新細明體" w:hint="eastAsia"/>
                <w:szCs w:val="24"/>
              </w:rPr>
              <w:t>中科107年度評選微節水績優廠</w:t>
            </w:r>
            <w:r w:rsidR="0088503C" w:rsidRPr="0088503C">
              <w:rPr>
                <w:rFonts w:ascii="標楷體" w:eastAsia="標楷體" w:hAnsi="標楷體" w:cs="新細明體" w:hint="eastAsia"/>
                <w:szCs w:val="24"/>
              </w:rPr>
              <w:lastRenderedPageBreak/>
              <w:t>商共三家，為台積電P3P4廠、台灣美光二廠與華邦電子。本工作係持續辦理。</w:t>
            </w:r>
          </w:p>
          <w:p w:rsidR="00BC68E2" w:rsidRPr="002823CB" w:rsidRDefault="00BC68E2" w:rsidP="00BB0820">
            <w:pPr>
              <w:ind w:left="396" w:hangingChars="165" w:hanging="396"/>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:持續辦理中</w:t>
            </w:r>
          </w:p>
        </w:tc>
      </w:tr>
      <w:tr w:rsidR="00E53E0A" w:rsidRPr="002823CB" w:rsidTr="003D6125">
        <w:trPr>
          <w:trHeight w:val="595"/>
        </w:trPr>
        <w:tc>
          <w:tcPr>
            <w:tcW w:w="1560" w:type="dxa"/>
            <w:vAlign w:val="center"/>
          </w:tcPr>
          <w:p w:rsidR="0087625C" w:rsidRPr="002823CB" w:rsidRDefault="0087625C">
            <w:pPr>
              <w:jc w:val="center"/>
              <w:rPr>
                <w:rFonts w:ascii="標楷體" w:eastAsia="標楷體" w:hAnsi="標楷體" w:cs="新細明體"/>
                <w:szCs w:val="24"/>
              </w:rPr>
            </w:pPr>
            <w:r w:rsidRPr="002823CB">
              <w:rPr>
                <w:rFonts w:ascii="標楷體" w:eastAsia="標楷體" w:hAnsi="標楷體"/>
              </w:rPr>
              <w:lastRenderedPageBreak/>
              <w:t>3.</w:t>
            </w:r>
          </w:p>
        </w:tc>
        <w:tc>
          <w:tcPr>
            <w:tcW w:w="1842" w:type="dxa"/>
            <w:vAlign w:val="center"/>
          </w:tcPr>
          <w:p w:rsidR="0087625C" w:rsidRPr="002823CB" w:rsidRDefault="0087625C">
            <w:pPr>
              <w:rPr>
                <w:rFonts w:ascii="標楷體" w:eastAsia="標楷體" w:hAnsi="標楷體" w:cs="新細明體"/>
                <w:szCs w:val="24"/>
              </w:rPr>
            </w:pPr>
            <w:r w:rsidRPr="002823CB">
              <w:rPr>
                <w:rFonts w:ascii="標楷體" w:eastAsia="標楷體" w:hAnsi="標楷體" w:hint="eastAsia"/>
              </w:rPr>
              <w:t>提升智慧水管理及水利工程技術，帶動技術推廣與輸出</w:t>
            </w:r>
          </w:p>
        </w:tc>
        <w:tc>
          <w:tcPr>
            <w:tcW w:w="2835" w:type="dxa"/>
            <w:vAlign w:val="center"/>
          </w:tcPr>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輔導研發監控及大數據分析技術軟硬體，建立智慧水管理機制及推動示範計畫。</w:t>
            </w:r>
          </w:p>
          <w:p w:rsidR="0087625C" w:rsidRPr="002823CB" w:rsidRDefault="0087625C" w:rsidP="009E4351">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獎勵及輔導智慧水管理系統相關技術、零組件與設備研發、設計、製造等工作。</w:t>
            </w:r>
          </w:p>
          <w:p w:rsidR="0028353A" w:rsidRPr="002823CB" w:rsidRDefault="0087625C" w:rsidP="009E4351">
            <w:pPr>
              <w:ind w:left="254" w:hangingChars="106" w:hanging="254"/>
              <w:rPr>
                <w:rFonts w:ascii="標楷體" w:eastAsia="標楷體" w:hAnsi="標楷體"/>
              </w:rPr>
            </w:pPr>
            <w:r w:rsidRPr="002823CB">
              <w:rPr>
                <w:rFonts w:ascii="標楷體" w:eastAsia="標楷體" w:hAnsi="標楷體"/>
              </w:rPr>
              <w:t>(3)</w:t>
            </w:r>
            <w:r w:rsidRPr="002823CB">
              <w:rPr>
                <w:rFonts w:ascii="標楷體" w:eastAsia="標楷體" w:hAnsi="標楷體" w:hint="eastAsia"/>
              </w:rPr>
              <w:t>輔導廠商投入節能、創能型造水技術研發。</w:t>
            </w:r>
          </w:p>
          <w:p w:rsidR="0087625C" w:rsidRPr="002823CB" w:rsidRDefault="0087625C" w:rsidP="009E4351">
            <w:pPr>
              <w:ind w:left="254" w:hangingChars="106" w:hanging="254"/>
              <w:rPr>
                <w:rFonts w:ascii="標楷體" w:eastAsia="標楷體" w:hAnsi="標楷體" w:cs="新細明體"/>
                <w:szCs w:val="24"/>
              </w:rPr>
            </w:pPr>
            <w:r w:rsidRPr="002823CB">
              <w:rPr>
                <w:rFonts w:ascii="標楷體" w:eastAsia="標楷體" w:hAnsi="標楷體"/>
              </w:rPr>
              <w:t>(4)</w:t>
            </w:r>
            <w:r w:rsidRPr="002823CB">
              <w:rPr>
                <w:rFonts w:ascii="標楷體" w:eastAsia="標楷體" w:hAnsi="標楷體" w:hint="eastAsia"/>
              </w:rPr>
              <w:t>推動水利工程技術創新，帶動技術推廣與輸出。</w:t>
            </w:r>
          </w:p>
        </w:tc>
        <w:tc>
          <w:tcPr>
            <w:tcW w:w="2410" w:type="dxa"/>
            <w:vAlign w:val="center"/>
          </w:tcPr>
          <w:p w:rsidR="0028353A" w:rsidRPr="002823CB" w:rsidRDefault="0028353A" w:rsidP="0028353A">
            <w:pPr>
              <w:rPr>
                <w:rFonts w:ascii="標楷體" w:eastAsia="標楷體" w:hAnsi="標楷體"/>
              </w:rPr>
            </w:pPr>
            <w:r w:rsidRPr="002823CB">
              <w:rPr>
                <w:rFonts w:ascii="標楷體" w:eastAsia="標楷體" w:hAnsi="標楷體" w:hint="eastAsia"/>
              </w:rPr>
              <w:t>主辦：經濟部。</w:t>
            </w:r>
          </w:p>
          <w:p w:rsidR="0087625C" w:rsidRPr="002823CB" w:rsidRDefault="0028353A" w:rsidP="0028353A">
            <w:pPr>
              <w:rPr>
                <w:rFonts w:ascii="標楷體" w:eastAsia="標楷體" w:hAnsi="標楷體" w:cs="新細明體"/>
                <w:szCs w:val="24"/>
              </w:rPr>
            </w:pPr>
            <w:r w:rsidRPr="002823CB">
              <w:rPr>
                <w:rFonts w:ascii="標楷體" w:eastAsia="標楷體" w:hAnsi="標楷體" w:hint="eastAsia"/>
              </w:rPr>
              <w:t>協辦：科技部、農委會、工業局、水利署、技術處、台水公司</w:t>
            </w:r>
          </w:p>
        </w:tc>
        <w:tc>
          <w:tcPr>
            <w:tcW w:w="8363" w:type="dxa"/>
            <w:vAlign w:val="center"/>
          </w:tcPr>
          <w:p w:rsidR="00604D9F" w:rsidRPr="002823CB" w:rsidRDefault="00604D9F" w:rsidP="00604D9F">
            <w:pPr>
              <w:rPr>
                <w:rFonts w:ascii="標楷體" w:eastAsia="標楷體" w:hAnsi="標楷體" w:cs="新細明體"/>
                <w:b/>
                <w:szCs w:val="24"/>
              </w:rPr>
            </w:pPr>
            <w:r w:rsidRPr="002823CB">
              <w:rPr>
                <w:rFonts w:ascii="標楷體" w:eastAsia="標楷體" w:hAnsi="標楷體" w:cs="新細明體" w:hint="eastAsia"/>
                <w:b/>
                <w:szCs w:val="24"/>
              </w:rPr>
              <w:t>協辦</w:t>
            </w:r>
          </w:p>
          <w:p w:rsidR="00604D9F" w:rsidRPr="002823CB" w:rsidRDefault="00604D9F" w:rsidP="00604D9F">
            <w:pPr>
              <w:rPr>
                <w:rFonts w:ascii="標楷體" w:eastAsia="標楷體" w:hAnsi="標楷體" w:cs="新細明體"/>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szCs w:val="24"/>
              </w:rPr>
              <w:t>: 視業務配合辦理。</w:t>
            </w:r>
          </w:p>
          <w:p w:rsidR="0041713D" w:rsidRPr="002823CB" w:rsidRDefault="0041713D" w:rsidP="0041713D">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技術處</w:t>
            </w:r>
            <w:r w:rsidRPr="002823CB">
              <w:rPr>
                <w:rFonts w:ascii="標楷體" w:eastAsia="標楷體" w:cs="標楷體" w:hint="eastAsia"/>
                <w:szCs w:val="24"/>
                <w:lang w:val="zh-TW"/>
              </w:rPr>
              <w:t>:本處無相關執行情形</w:t>
            </w:r>
          </w:p>
          <w:p w:rsidR="0087625C" w:rsidRPr="002823CB" w:rsidRDefault="00052CC9" w:rsidP="00604D9F">
            <w:pPr>
              <w:rPr>
                <w:rFonts w:ascii="標楷體" w:eastAsia="標楷體" w:hAnsi="標楷體" w:cs="新細明體"/>
                <w:szCs w:val="24"/>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:配合經濟部辦理。</w:t>
            </w:r>
          </w:p>
        </w:tc>
        <w:tc>
          <w:tcPr>
            <w:tcW w:w="3969" w:type="dxa"/>
            <w:vAlign w:val="center"/>
          </w:tcPr>
          <w:p w:rsidR="0087625C" w:rsidRPr="002823CB" w:rsidRDefault="0087625C" w:rsidP="009E4351">
            <w:pPr>
              <w:ind w:left="254" w:hangingChars="106" w:hanging="254"/>
              <w:rPr>
                <w:rFonts w:ascii="標楷體" w:eastAsia="標楷體" w:hAnsi="標楷體" w:cs="新細明體"/>
                <w:szCs w:val="24"/>
              </w:rPr>
            </w:pPr>
          </w:p>
        </w:tc>
      </w:tr>
      <w:tr w:rsidR="00E53E0A" w:rsidRPr="002823CB" w:rsidTr="003D6125">
        <w:trPr>
          <w:trHeight w:val="539"/>
        </w:trPr>
        <w:tc>
          <w:tcPr>
            <w:tcW w:w="1560" w:type="dxa"/>
            <w:vAlign w:val="center"/>
          </w:tcPr>
          <w:p w:rsidR="0087625C" w:rsidRPr="002823CB" w:rsidRDefault="0087625C">
            <w:pPr>
              <w:jc w:val="center"/>
              <w:rPr>
                <w:rFonts w:ascii="標楷體" w:eastAsia="標楷體" w:hAnsi="標楷體" w:cs="新細明體"/>
                <w:sz w:val="28"/>
                <w:szCs w:val="28"/>
              </w:rPr>
            </w:pPr>
            <w:r w:rsidRPr="002823CB">
              <w:rPr>
                <w:rFonts w:ascii="標楷體" w:eastAsia="標楷體" w:hAnsi="標楷體" w:hint="eastAsia"/>
                <w:sz w:val="28"/>
                <w:szCs w:val="28"/>
              </w:rPr>
              <w:lastRenderedPageBreak/>
              <w:t>三</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水資源風險管理</w:t>
            </w:r>
          </w:p>
        </w:tc>
      </w:tr>
      <w:tr w:rsidR="00E53E0A" w:rsidRPr="002823CB" w:rsidTr="003D6125">
        <w:trPr>
          <w:trHeight w:val="270"/>
        </w:trPr>
        <w:tc>
          <w:tcPr>
            <w:tcW w:w="1560" w:type="dxa"/>
            <w:vAlign w:val="center"/>
          </w:tcPr>
          <w:p w:rsidR="0087625C" w:rsidRPr="002823CB" w:rsidRDefault="0087625C">
            <w:pPr>
              <w:jc w:val="center"/>
              <w:rPr>
                <w:rFonts w:ascii="標楷體" w:eastAsia="標楷體" w:hAnsi="標楷體" w:cs="新細明體"/>
                <w:sz w:val="28"/>
                <w:szCs w:val="28"/>
              </w:rPr>
            </w:pPr>
            <w:r w:rsidRPr="002823CB">
              <w:rPr>
                <w:rFonts w:ascii="標楷體" w:eastAsia="標楷體" w:hAnsi="標楷體"/>
                <w:sz w:val="28"/>
                <w:szCs w:val="28"/>
              </w:rPr>
              <w:t>(</w:t>
            </w:r>
            <w:r w:rsidRPr="002823CB">
              <w:rPr>
                <w:rFonts w:ascii="標楷體" w:eastAsia="標楷體" w:hAnsi="標楷體" w:hint="eastAsia"/>
                <w:sz w:val="28"/>
                <w:szCs w:val="28"/>
              </w:rPr>
              <w:t>一</w:t>
            </w:r>
            <w:r w:rsidRPr="002823CB">
              <w:rPr>
                <w:rFonts w:ascii="標楷體" w:eastAsia="標楷體" w:hAnsi="標楷體"/>
                <w:sz w:val="28"/>
                <w:szCs w:val="28"/>
              </w:rPr>
              <w:t>)</w:t>
            </w:r>
          </w:p>
        </w:tc>
        <w:tc>
          <w:tcPr>
            <w:tcW w:w="19419" w:type="dxa"/>
            <w:gridSpan w:val="5"/>
            <w:vAlign w:val="center"/>
          </w:tcPr>
          <w:p w:rsidR="0087625C" w:rsidRPr="002823CB" w:rsidRDefault="0087625C">
            <w:pPr>
              <w:rPr>
                <w:rFonts w:ascii="標楷體" w:eastAsia="標楷體" w:hAnsi="標楷體" w:cs="新細明體"/>
                <w:b/>
                <w:bCs/>
                <w:sz w:val="28"/>
                <w:szCs w:val="28"/>
              </w:rPr>
            </w:pPr>
            <w:r w:rsidRPr="002823CB">
              <w:rPr>
                <w:rFonts w:ascii="標楷體" w:eastAsia="標楷體" w:hAnsi="標楷體" w:hint="eastAsia"/>
                <w:b/>
                <w:bCs/>
                <w:sz w:val="28"/>
                <w:szCs w:val="28"/>
              </w:rPr>
              <w:t>短期行動方案</w:t>
            </w:r>
          </w:p>
        </w:tc>
      </w:tr>
      <w:tr w:rsidR="002823CB" w:rsidRPr="002823CB" w:rsidTr="002823CB">
        <w:trPr>
          <w:trHeight w:val="1697"/>
        </w:trPr>
        <w:tc>
          <w:tcPr>
            <w:tcW w:w="1560" w:type="dxa"/>
            <w:vMerge w:val="restart"/>
            <w:vAlign w:val="center"/>
          </w:tcPr>
          <w:p w:rsidR="00A75099" w:rsidRPr="002823CB" w:rsidRDefault="00A75099">
            <w:pPr>
              <w:jc w:val="center"/>
              <w:rPr>
                <w:rFonts w:ascii="標楷體" w:eastAsia="標楷體" w:hAnsi="標楷體" w:cs="新細明體"/>
                <w:szCs w:val="24"/>
              </w:rPr>
            </w:pPr>
            <w:r w:rsidRPr="002823CB">
              <w:rPr>
                <w:rFonts w:ascii="標楷體" w:eastAsia="標楷體" w:hAnsi="標楷體"/>
              </w:rPr>
              <w:t>1.</w:t>
            </w:r>
          </w:p>
        </w:tc>
        <w:tc>
          <w:tcPr>
            <w:tcW w:w="1842" w:type="dxa"/>
            <w:vMerge w:val="restart"/>
            <w:vAlign w:val="center"/>
          </w:tcPr>
          <w:p w:rsidR="00A75099" w:rsidRPr="002823CB" w:rsidRDefault="00A75099">
            <w:pPr>
              <w:rPr>
                <w:rFonts w:ascii="標楷體" w:eastAsia="標楷體" w:hAnsi="標楷體" w:cs="新細明體"/>
                <w:szCs w:val="24"/>
              </w:rPr>
            </w:pPr>
            <w:r w:rsidRPr="002823CB">
              <w:rPr>
                <w:rFonts w:ascii="標楷體" w:eastAsia="標楷體" w:hAnsi="標楷體" w:hint="eastAsia"/>
              </w:rPr>
              <w:t>考量能源、糧食與環境安全，在洪水資源化及採分散式小型系統原則下，研提水資源風險管理計畫並據以施行</w:t>
            </w:r>
          </w:p>
        </w:tc>
        <w:tc>
          <w:tcPr>
            <w:tcW w:w="2835" w:type="dxa"/>
            <w:vAlign w:val="center"/>
          </w:tcPr>
          <w:p w:rsidR="00A75099" w:rsidRPr="002823CB" w:rsidRDefault="00A75099" w:rsidP="009E4351">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推動具滯洪功能之雨水貯留、埤塘等分散式小型蓄供水設施。</w:t>
            </w:r>
          </w:p>
          <w:p w:rsidR="00A75099" w:rsidRPr="002823CB" w:rsidRDefault="00A75099" w:rsidP="009E4351">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由產業開發單位利用既有用地空間擴增蓄水容量，作為其因應缺水之緊急應變。</w:t>
            </w:r>
          </w:p>
          <w:p w:rsidR="00A75099" w:rsidRPr="002823CB" w:rsidRDefault="00A75099" w:rsidP="009E4351">
            <w:pPr>
              <w:ind w:left="254" w:hangingChars="106" w:hanging="254"/>
              <w:rPr>
                <w:rFonts w:ascii="標楷體" w:eastAsia="標楷體" w:hAnsi="標楷體" w:cs="新細明體"/>
                <w:szCs w:val="24"/>
              </w:rPr>
            </w:pPr>
            <w:r w:rsidRPr="002823CB">
              <w:rPr>
                <w:rFonts w:ascii="標楷體" w:eastAsia="標楷體" w:hAnsi="標楷體"/>
              </w:rPr>
              <w:t>(3)</w:t>
            </w:r>
            <w:r w:rsidRPr="002823CB">
              <w:rPr>
                <w:rFonts w:ascii="標楷體" w:eastAsia="標楷體" w:hAnsi="標楷體" w:hint="eastAsia"/>
              </w:rPr>
              <w:t>研擬提報臺灣地區水資源風險管理計畫。</w:t>
            </w:r>
          </w:p>
        </w:tc>
        <w:tc>
          <w:tcPr>
            <w:tcW w:w="2410" w:type="dxa"/>
            <w:vAlign w:val="center"/>
          </w:tcPr>
          <w:p w:rsidR="00A75099" w:rsidRPr="002823CB" w:rsidRDefault="00A75099" w:rsidP="00A75099">
            <w:pPr>
              <w:rPr>
                <w:rFonts w:ascii="標楷體" w:eastAsia="標楷體" w:hAnsi="標楷體"/>
              </w:rPr>
            </w:pPr>
            <w:r w:rsidRPr="002823CB">
              <w:rPr>
                <w:rFonts w:ascii="標楷體" w:eastAsia="標楷體" w:hAnsi="標楷體" w:hint="eastAsia"/>
              </w:rPr>
              <w:t>主辦：經濟部、農委會、臺北市政府</w:t>
            </w:r>
          </w:p>
          <w:p w:rsidR="00A75099" w:rsidRPr="002823CB" w:rsidRDefault="00A75099" w:rsidP="00A75099">
            <w:pPr>
              <w:rPr>
                <w:rFonts w:ascii="標楷體" w:eastAsia="標楷體" w:hAnsi="標楷體" w:cs="新細明體"/>
                <w:szCs w:val="24"/>
              </w:rPr>
            </w:pPr>
            <w:r w:rsidRPr="002823CB">
              <w:rPr>
                <w:rFonts w:ascii="標楷體" w:eastAsia="標楷體" w:hAnsi="標楷體" w:hint="eastAsia"/>
              </w:rPr>
              <w:t>協辦：水利署、台水公司、臺北自來水事業處、農田水利處、科技部、工業局、縣市政府</w:t>
            </w:r>
          </w:p>
        </w:tc>
        <w:tc>
          <w:tcPr>
            <w:tcW w:w="8363" w:type="dxa"/>
            <w:vAlign w:val="center"/>
          </w:tcPr>
          <w:p w:rsidR="008A2167" w:rsidRPr="002823CB" w:rsidRDefault="008A2167" w:rsidP="00F86969">
            <w:pPr>
              <w:ind w:left="255" w:hangingChars="106" w:hanging="255"/>
              <w:rPr>
                <w:rFonts w:ascii="標楷體" w:eastAsia="標楷體" w:hAnsi="標楷體"/>
                <w:b/>
              </w:rPr>
            </w:pPr>
            <w:r w:rsidRPr="002823CB">
              <w:rPr>
                <w:rFonts w:ascii="標楷體" w:eastAsia="標楷體" w:hAnsi="標楷體" w:hint="eastAsia"/>
                <w:b/>
              </w:rPr>
              <w:t>主辦</w:t>
            </w:r>
          </w:p>
          <w:p w:rsidR="00F86969" w:rsidRPr="002823CB" w:rsidRDefault="00F86969" w:rsidP="00F86969">
            <w:pPr>
              <w:ind w:left="255" w:hangingChars="106" w:hanging="255"/>
              <w:rPr>
                <w:rFonts w:ascii="標楷體" w:eastAsia="標楷體" w:hAnsi="標楷體"/>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F86969" w:rsidRPr="002823CB" w:rsidRDefault="00F86969" w:rsidP="00F86969">
            <w:pPr>
              <w:ind w:left="2"/>
              <w:rPr>
                <w:rFonts w:ascii="標楷體" w:eastAsia="標楷體" w:hAnsi="標楷體"/>
              </w:rPr>
            </w:pPr>
            <w:r w:rsidRPr="002823CB">
              <w:rPr>
                <w:rFonts w:ascii="Times New Roman" w:eastAsia="標楷體" w:hAnsi="Times New Roman" w:hint="eastAsia"/>
              </w:rPr>
              <w:t>農委會推動埤塘增闢或活化工作，已規劃增闢雲林濁幹線設置調蓄池，以強化調蓄、減災能力。</w:t>
            </w:r>
          </w:p>
          <w:p w:rsidR="008A2167" w:rsidRPr="002823CB" w:rsidRDefault="008A2167" w:rsidP="00F86969">
            <w:pPr>
              <w:ind w:left="255" w:hangingChars="106" w:hanging="255"/>
              <w:rPr>
                <w:rFonts w:ascii="標楷體" w:eastAsia="標楷體" w:hAnsi="標楷體"/>
                <w:b/>
              </w:rPr>
            </w:pPr>
            <w:r w:rsidRPr="002823CB">
              <w:rPr>
                <w:rFonts w:ascii="標楷體" w:eastAsia="標楷體" w:hAnsi="標楷體" w:hint="eastAsia"/>
                <w:b/>
              </w:rPr>
              <w:t>協辦</w:t>
            </w:r>
          </w:p>
          <w:p w:rsidR="00052CC9" w:rsidRPr="002823CB" w:rsidRDefault="00052CC9" w:rsidP="00F86969">
            <w:pPr>
              <w:ind w:left="255" w:hangingChars="106" w:hanging="255"/>
              <w:rPr>
                <w:rFonts w:ascii="標楷體" w:eastAsia="標楷體" w:hAnsi="標楷體"/>
                <w:b/>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Pr="002823CB">
              <w:rPr>
                <w:rFonts w:ascii="標楷體" w:eastAsia="標楷體" w:hAnsi="標楷體" w:cs="新細明體" w:hint="eastAsia"/>
                <w:szCs w:val="24"/>
              </w:rPr>
              <w:t>本公司配合水利署研提臺灣地區水資源風險管理計畫所需資料。</w:t>
            </w:r>
          </w:p>
          <w:p w:rsidR="002823CB" w:rsidRDefault="006C32B7" w:rsidP="00F86969">
            <w:pPr>
              <w:rPr>
                <w:rFonts w:ascii="標楷體" w:eastAsia="標楷體" w:hAnsi="標楷體"/>
              </w:rPr>
            </w:pPr>
            <w:r w:rsidRPr="002823CB">
              <w:rPr>
                <w:rFonts w:ascii="標楷體" w:eastAsia="標楷體" w:hAnsi="標楷體" w:hint="eastAsia"/>
                <w:b/>
                <w:u w:val="single"/>
              </w:rPr>
              <w:t>臺北自來水事業處</w:t>
            </w:r>
            <w:r w:rsidRPr="002823CB">
              <w:rPr>
                <w:rFonts w:ascii="標楷體" w:eastAsia="標楷體" w:hAnsi="標楷體" w:hint="eastAsia"/>
              </w:rPr>
              <w:t>:</w:t>
            </w:r>
          </w:p>
          <w:p w:rsidR="006C32B7" w:rsidRPr="002823CB" w:rsidRDefault="006C32B7" w:rsidP="00F86969">
            <w:pPr>
              <w:rPr>
                <w:rFonts w:ascii="標楷體" w:eastAsia="標楷體" w:hAnsi="標楷體" w:cs="新細明體"/>
                <w:szCs w:val="24"/>
              </w:rPr>
            </w:pPr>
            <w:r w:rsidRPr="002823CB">
              <w:rPr>
                <w:rFonts w:ascii="標楷體" w:eastAsia="標楷體" w:hAnsi="標楷體" w:cs="新細明體" w:hint="eastAsia"/>
                <w:szCs w:val="24"/>
              </w:rPr>
              <w:t>本處直潭淨水場為提高淨水備載率，增進供水穩定性，利用既有用地空間增設第6座淨水設施，其中包含設置蓄水容量為5萬噸清水池，完工後直潭場清水池蓄水容量由12萬噸擴增至17萬噸。</w:t>
            </w:r>
          </w:p>
          <w:p w:rsidR="00A560D2" w:rsidRPr="002823CB" w:rsidRDefault="00A560D2" w:rsidP="008A2167">
            <w:pPr>
              <w:rPr>
                <w:rFonts w:ascii="標楷體" w:eastAsia="標楷體" w:cs="標楷體"/>
                <w:b/>
                <w:szCs w:val="24"/>
                <w:u w:val="single"/>
                <w:lang w:val="zh-TW"/>
              </w:rPr>
            </w:pPr>
            <w:r w:rsidRPr="002823CB">
              <w:rPr>
                <w:rFonts w:ascii="標楷體" w:eastAsia="標楷體" w:cs="標楷體" w:hint="eastAsia"/>
                <w:b/>
                <w:szCs w:val="24"/>
                <w:u w:val="single"/>
                <w:lang w:val="zh-TW"/>
              </w:rPr>
              <w:t>工業局</w:t>
            </w:r>
            <w:r w:rsidRPr="002823CB">
              <w:rPr>
                <w:rFonts w:ascii="標楷體" w:eastAsia="標楷體" w:cs="標楷體" w:hint="eastAsia"/>
                <w:szCs w:val="24"/>
                <w:lang w:val="zh-TW"/>
              </w:rPr>
              <w:t>:</w:t>
            </w:r>
          </w:p>
          <w:p w:rsidR="00A560D2" w:rsidRPr="002823CB" w:rsidRDefault="00A560D2" w:rsidP="008A2167">
            <w:pPr>
              <w:rPr>
                <w:rFonts w:ascii="標楷體" w:eastAsia="標楷體" w:hAnsi="標楷體" w:cs="新細明體"/>
                <w:szCs w:val="24"/>
              </w:rPr>
            </w:pPr>
            <w:r w:rsidRPr="002823CB">
              <w:rPr>
                <w:rFonts w:ascii="標楷體" w:eastAsia="標楷體" w:hAnsi="標楷體" w:cs="新細明體" w:hint="eastAsia"/>
                <w:szCs w:val="24"/>
              </w:rPr>
              <w:t>持續輔導工業區廠商，針對具雨水貯留潛勢之廠商，協助廠商規劃相關雨水貯留系統，推動小型蓄水設施之建立。</w:t>
            </w:r>
          </w:p>
          <w:p w:rsidR="008A2167" w:rsidRPr="002823CB" w:rsidRDefault="008A2167" w:rsidP="008A2167">
            <w:pPr>
              <w:rPr>
                <w:rFonts w:ascii="標楷體" w:eastAsia="標楷體" w:hAnsi="標楷體" w:cs="新細明體"/>
                <w:szCs w:val="24"/>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經濟部及農委會相關規定辦理。</w:t>
            </w:r>
          </w:p>
          <w:p w:rsidR="008C0EAE" w:rsidRPr="002823CB" w:rsidRDefault="008C0EAE" w:rsidP="008C0EAE">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8C0EAE" w:rsidRPr="002823CB" w:rsidRDefault="008C0EAE" w:rsidP="008C0EAE">
            <w:pPr>
              <w:rPr>
                <w:rFonts w:ascii="標楷體" w:eastAsia="標楷體" w:cs="標楷體"/>
                <w:szCs w:val="24"/>
                <w:lang w:val="zh-TW"/>
              </w:rPr>
            </w:pPr>
            <w:r w:rsidRPr="002823CB">
              <w:rPr>
                <w:rFonts w:ascii="標楷體" w:eastAsia="標楷體" w:hAnsi="標楷體" w:cs="新細明體" w:hint="eastAsia"/>
                <w:kern w:val="0"/>
                <w:szCs w:val="24"/>
              </w:rPr>
              <w:t>自來水事業處直潭淨水場為提高淨水備載率，增進供水穩定性，利用既有用地空間增設第6座淨水設施，其中包含設置蓄水容量為5萬噸清水池，完工後直潭場清水池蓄水容量由12萬噸擴增至17萬噸。</w:t>
            </w:r>
          </w:p>
          <w:p w:rsidR="008A2167" w:rsidRPr="002823CB" w:rsidRDefault="004A1E11" w:rsidP="004A1E11">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4A1E11" w:rsidRPr="002823CB" w:rsidRDefault="004A1E11" w:rsidP="00D14BF9">
            <w:pPr>
              <w:pStyle w:val="a9"/>
              <w:numPr>
                <w:ilvl w:val="0"/>
                <w:numId w:val="97"/>
              </w:numPr>
              <w:ind w:leftChars="0"/>
              <w:rPr>
                <w:rFonts w:ascii="標楷體" w:eastAsia="標楷體" w:hAnsi="標楷體" w:cs="新細明體"/>
                <w:szCs w:val="24"/>
              </w:rPr>
            </w:pPr>
            <w:r w:rsidRPr="002823CB">
              <w:rPr>
                <w:rFonts w:ascii="標楷體" w:eastAsia="標楷體" w:hAnsi="標楷體" w:cs="新細明體" w:hint="eastAsia"/>
                <w:szCs w:val="24"/>
              </w:rPr>
              <w:t>因應內政部「海綿城市」理念及市府「總合治水」政策，高市府自101年率先全國推行較中央綠建築基準更嚴格之「高雄市綠建築自治條例」，藉由屋頂綠化、雨水貯集設施等強制及獎勵規定，透過法制面規定，使本市建築物發揮基地收納自身雨水的「微滯洪池」概念。</w:t>
            </w:r>
          </w:p>
          <w:p w:rsidR="004A1E11" w:rsidRPr="002823CB" w:rsidRDefault="004A1E11" w:rsidP="00D14BF9">
            <w:pPr>
              <w:pStyle w:val="a9"/>
              <w:numPr>
                <w:ilvl w:val="0"/>
                <w:numId w:val="97"/>
              </w:numPr>
              <w:ind w:leftChars="0"/>
              <w:rPr>
                <w:rFonts w:ascii="標楷體" w:eastAsia="標楷體" w:hAnsi="標楷體" w:cs="新細明體"/>
                <w:szCs w:val="24"/>
              </w:rPr>
            </w:pPr>
            <w:r w:rsidRPr="002823CB">
              <w:rPr>
                <w:rFonts w:ascii="標楷體" w:eastAsia="標楷體" w:hAnsi="標楷體" w:cs="新細明體" w:hint="eastAsia"/>
                <w:szCs w:val="24"/>
              </w:rPr>
              <w:t>城市中的排水系統緊急排放水流，滯洪池係因應大雨瞬時而設置，城市排水系統宣洩不及，給予洪水短暫停留的空間。而城市中除了公園空地外，建築物也扮演了重要的角色，有鑒於此，高雄啟動了高雄厝計畫，創設綠建築自治條例及高雄厝設計及鼓勵回饋辦法，創造屋頂綠化及建築基地微滯洪的設備，加強海綿城市雨水的容受力。</w:t>
            </w:r>
          </w:p>
          <w:p w:rsidR="002823CB" w:rsidRDefault="00993D91" w:rsidP="008C6671">
            <w:pPr>
              <w:ind w:leftChars="-11" w:left="-26" w:firstLineChars="11" w:firstLine="26"/>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p>
          <w:p w:rsidR="004A1E11" w:rsidRPr="002823CB" w:rsidRDefault="00993D91" w:rsidP="008C6671">
            <w:pPr>
              <w:ind w:leftChars="-11" w:left="-26" w:firstLineChars="11" w:firstLine="26"/>
              <w:rPr>
                <w:rFonts w:ascii="標楷體" w:eastAsia="標楷體" w:hAnsi="標楷體" w:cs="新細明體"/>
                <w:szCs w:val="24"/>
              </w:rPr>
            </w:pPr>
            <w:r w:rsidRPr="002823CB">
              <w:rPr>
                <w:rFonts w:ascii="標楷體" w:eastAsia="標楷體" w:hAnsi="標楷體" w:cs="新細明體" w:hint="eastAsia"/>
                <w:szCs w:val="24"/>
              </w:rPr>
              <w:t>本縣辦理湖西農塘工程，以生態保育及蓄水功能為目地，保持原有土地風光及因應缺水之應變。</w:t>
            </w:r>
          </w:p>
          <w:p w:rsidR="008C6671" w:rsidRPr="002823CB" w:rsidRDefault="008C6671" w:rsidP="008C6671">
            <w:pPr>
              <w:ind w:left="255" w:hangingChars="106" w:hanging="255"/>
              <w:rPr>
                <w:rFonts w:ascii="標楷體" w:eastAsia="標楷體" w:hAnsi="標楷體" w:cs="新細明體"/>
                <w:b/>
                <w:szCs w:val="24"/>
                <w:u w:val="single"/>
              </w:rPr>
            </w:pPr>
            <w:r w:rsidRPr="002823CB">
              <w:rPr>
                <w:rFonts w:ascii="標楷體" w:eastAsia="標楷體" w:hAnsi="標楷體" w:cs="新細明體" w:hint="eastAsia"/>
                <w:b/>
                <w:szCs w:val="24"/>
                <w:u w:val="single"/>
              </w:rPr>
              <w:t>彰化縣政府</w:t>
            </w:r>
            <w:r w:rsidRPr="002823CB">
              <w:rPr>
                <w:rFonts w:ascii="新細明體" w:hAnsi="新細明體" w:cs="新細明體" w:hint="eastAsia"/>
                <w:b/>
                <w:szCs w:val="24"/>
                <w:u w:val="single"/>
              </w:rPr>
              <w:t>：</w:t>
            </w:r>
          </w:p>
          <w:p w:rsidR="004A1E11" w:rsidRDefault="008C6671" w:rsidP="008C6671">
            <w:pPr>
              <w:ind w:left="2"/>
              <w:rPr>
                <w:rFonts w:ascii="新細明體" w:hAnsi="新細明體"/>
                <w:szCs w:val="24"/>
              </w:rPr>
            </w:pPr>
            <w:r w:rsidRPr="002823CB">
              <w:rPr>
                <w:rFonts w:ascii="標楷體" w:eastAsia="標楷體" w:hAnsi="標楷體" w:cs="新細明體" w:hint="eastAsia"/>
                <w:szCs w:val="24"/>
              </w:rPr>
              <w:lastRenderedPageBreak/>
              <w:t>因應</w:t>
            </w:r>
            <w:r w:rsidRPr="002823CB">
              <w:rPr>
                <w:rFonts w:ascii="標楷體" w:eastAsia="標楷體" w:hAnsi="標楷體" w:hint="eastAsia"/>
                <w:szCs w:val="24"/>
              </w:rPr>
              <w:t>近年極端氣候下暴雨強度頻率增加，既有的市區排水設施</w:t>
            </w:r>
            <w:r w:rsidRPr="002823CB">
              <w:rPr>
                <w:rFonts w:ascii="新細明體" w:hAnsi="新細明體" w:hint="eastAsia"/>
                <w:szCs w:val="24"/>
              </w:rPr>
              <w:t>、</w:t>
            </w:r>
            <w:r w:rsidRPr="002823CB">
              <w:rPr>
                <w:rFonts w:ascii="標楷體" w:eastAsia="標楷體" w:hAnsi="標楷體" w:hint="eastAsia"/>
                <w:szCs w:val="24"/>
              </w:rPr>
              <w:t>雨水下水道容納能力已無法負荷</w:t>
            </w:r>
            <w:r w:rsidRPr="002823CB">
              <w:rPr>
                <w:rFonts w:ascii="新細明體" w:hAnsi="新細明體" w:hint="eastAsia"/>
                <w:szCs w:val="24"/>
              </w:rPr>
              <w:t>，</w:t>
            </w:r>
            <w:r w:rsidRPr="002823CB">
              <w:rPr>
                <w:rFonts w:ascii="標楷體" w:eastAsia="標楷體" w:hAnsi="標楷體" w:hint="eastAsia"/>
                <w:szCs w:val="24"/>
              </w:rPr>
              <w:t>一座完全不淹水的城市是無法達到的，藉由設置滯洪池的手段</w:t>
            </w:r>
            <w:r w:rsidRPr="002823CB">
              <w:rPr>
                <w:rFonts w:ascii="新細明體" w:hAnsi="新細明體" w:hint="eastAsia"/>
                <w:szCs w:val="24"/>
              </w:rPr>
              <w:t>，</w:t>
            </w:r>
            <w:r w:rsidRPr="002823CB">
              <w:rPr>
                <w:rFonts w:ascii="標楷體" w:eastAsia="標楷體" w:hAnsi="標楷體" w:hint="eastAsia"/>
                <w:szCs w:val="24"/>
              </w:rPr>
              <w:t>讓淹水的頻率降低，本府107年興建員林市過溝滯洪池，於0702豪大雨時有效發揮滯洪效果，108年再提前瞻基礎建設爭取興建員林市C幹線龍燈公園滯洪池，以提升都市防洪標準</w:t>
            </w:r>
            <w:r w:rsidRPr="002823CB">
              <w:rPr>
                <w:rFonts w:ascii="新細明體" w:hAnsi="新細明體" w:hint="eastAsia"/>
                <w:szCs w:val="24"/>
              </w:rPr>
              <w:t>。</w:t>
            </w:r>
          </w:p>
          <w:p w:rsidR="003C530C" w:rsidRPr="002823CB" w:rsidRDefault="003C530C" w:rsidP="008C6671">
            <w:pPr>
              <w:ind w:left="2"/>
              <w:rPr>
                <w:rFonts w:ascii="標楷體" w:eastAsia="標楷體" w:hAnsi="標楷體" w:cs="新細明體"/>
                <w:szCs w:val="24"/>
              </w:rPr>
            </w:pPr>
            <w:r w:rsidRPr="003C530C">
              <w:rPr>
                <w:rFonts w:ascii="標楷體" w:eastAsia="標楷體" w:hAnsi="標楷體" w:cs="新細明體" w:hint="eastAsia"/>
                <w:b/>
                <w:szCs w:val="24"/>
                <w:u w:val="single"/>
              </w:rPr>
              <w:t>屏東縣政府</w:t>
            </w:r>
            <w:r>
              <w:rPr>
                <w:rFonts w:ascii="標楷體" w:eastAsia="標楷體" w:hAnsi="標楷體" w:cs="新細明體" w:hint="eastAsia"/>
                <w:szCs w:val="24"/>
              </w:rPr>
              <w:t>：</w:t>
            </w:r>
            <w:r w:rsidR="007870F5">
              <w:rPr>
                <w:rFonts w:ascii="標楷體" w:eastAsia="標楷體" w:hAnsi="標楷體" w:cs="新細明體" w:hint="eastAsia"/>
                <w:color w:val="000000"/>
                <w:szCs w:val="24"/>
              </w:rPr>
              <w:t>配合</w:t>
            </w:r>
            <w:r w:rsidR="007870F5">
              <w:rPr>
                <w:rFonts w:ascii="標楷體" w:eastAsia="標楷體" w:hAnsi="標楷體" w:hint="eastAsia"/>
                <w:color w:val="000000"/>
              </w:rPr>
              <w:t>經濟部及農委會相關政策推動及相關規定辦理。</w:t>
            </w:r>
          </w:p>
        </w:tc>
        <w:tc>
          <w:tcPr>
            <w:tcW w:w="3969" w:type="dxa"/>
            <w:vAlign w:val="center"/>
          </w:tcPr>
          <w:p w:rsidR="00F86969" w:rsidRPr="002823CB" w:rsidRDefault="00F86969" w:rsidP="00F86969">
            <w:pPr>
              <w:ind w:left="255" w:hangingChars="106" w:hanging="255"/>
              <w:rPr>
                <w:rFonts w:ascii="標楷體" w:eastAsia="標楷體" w:hAnsi="標楷體"/>
                <w:b/>
              </w:rPr>
            </w:pPr>
            <w:r w:rsidRPr="002823CB">
              <w:rPr>
                <w:rFonts w:ascii="標楷體" w:eastAsia="標楷體" w:hAnsi="標楷體" w:hint="eastAsia"/>
                <w:b/>
              </w:rPr>
              <w:lastRenderedPageBreak/>
              <w:t>主辦</w:t>
            </w:r>
          </w:p>
          <w:p w:rsidR="00F86969" w:rsidRPr="002823CB" w:rsidRDefault="00F86969" w:rsidP="00F86969">
            <w:pPr>
              <w:ind w:left="255" w:hangingChars="106" w:hanging="255"/>
              <w:rPr>
                <w:rFonts w:ascii="標楷體" w:eastAsia="標楷體" w:hAnsi="標楷體"/>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F86969" w:rsidRPr="002823CB" w:rsidRDefault="00F86969" w:rsidP="00F86969">
            <w:pPr>
              <w:ind w:left="255" w:hangingChars="106" w:hanging="255"/>
              <w:rPr>
                <w:rFonts w:ascii="標楷體" w:eastAsia="標楷體" w:hAnsi="標楷體"/>
                <w:b/>
              </w:rPr>
            </w:pPr>
            <w:r w:rsidRPr="002823CB">
              <w:rPr>
                <w:rFonts w:ascii="標楷體" w:eastAsia="標楷體" w:hAnsi="標楷體" w:hint="eastAsia"/>
                <w:b/>
              </w:rPr>
              <w:t>協辦</w:t>
            </w:r>
          </w:p>
          <w:p w:rsidR="006C32B7" w:rsidRPr="002823CB" w:rsidRDefault="006C32B7" w:rsidP="00F86969">
            <w:pPr>
              <w:ind w:left="255" w:hangingChars="106" w:hanging="255"/>
              <w:rPr>
                <w:rFonts w:ascii="標楷體" w:eastAsia="標楷體" w:hAnsi="標楷體"/>
              </w:rPr>
            </w:pPr>
            <w:r w:rsidRPr="002823CB">
              <w:rPr>
                <w:rFonts w:ascii="標楷體" w:eastAsia="標楷體" w:hAnsi="標楷體" w:hint="eastAsia"/>
                <w:b/>
                <w:u w:val="single"/>
              </w:rPr>
              <w:t>臺北自來水事業處</w:t>
            </w:r>
            <w:r w:rsidRPr="002823CB">
              <w:rPr>
                <w:rFonts w:ascii="標楷體" w:eastAsia="標楷體" w:hAnsi="標楷體" w:hint="eastAsia"/>
              </w:rPr>
              <w:t>:</w:t>
            </w:r>
            <w:r w:rsidRPr="002823CB">
              <w:rPr>
                <w:rFonts w:ascii="標楷體" w:eastAsia="標楷體" w:hAnsi="標楷體" w:cs="新細明體" w:hint="eastAsia"/>
                <w:szCs w:val="24"/>
              </w:rPr>
              <w:t>100%</w:t>
            </w:r>
          </w:p>
          <w:p w:rsidR="00A560D2" w:rsidRPr="002823CB" w:rsidRDefault="00A560D2" w:rsidP="00A560D2">
            <w:pPr>
              <w:rPr>
                <w:rFonts w:ascii="標楷體" w:eastAsia="標楷體" w:cs="標楷體"/>
                <w:b/>
                <w:szCs w:val="24"/>
                <w:u w:val="single"/>
                <w:lang w:val="zh-TW"/>
              </w:rPr>
            </w:pPr>
            <w:r w:rsidRPr="002823CB">
              <w:rPr>
                <w:rFonts w:ascii="標楷體" w:eastAsia="標楷體" w:cs="標楷體" w:hint="eastAsia"/>
                <w:b/>
                <w:szCs w:val="24"/>
                <w:u w:val="single"/>
                <w:lang w:val="zh-TW"/>
              </w:rPr>
              <w:t>工業局</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持續推動中</w:t>
            </w:r>
          </w:p>
          <w:p w:rsidR="008C0EAE" w:rsidRPr="002823CB" w:rsidRDefault="008C0EAE" w:rsidP="008C0EAE">
            <w:pPr>
              <w:rPr>
                <w:rFonts w:ascii="標楷體" w:eastAsia="標楷體" w:cs="標楷體"/>
                <w:b/>
                <w:szCs w:val="24"/>
                <w:u w:val="single"/>
                <w:lang w:val="zh-TW"/>
              </w:rPr>
            </w:pPr>
            <w:r w:rsidRPr="002823CB">
              <w:rPr>
                <w:rFonts w:ascii="標楷體" w:eastAsia="標楷體" w:cs="標楷體" w:hint="eastAsia"/>
                <w:b/>
                <w:szCs w:val="24"/>
                <w:u w:val="single"/>
                <w:lang w:val="zh-TW"/>
              </w:rPr>
              <w:t>臺北市政府:</w:t>
            </w:r>
            <w:r w:rsidRPr="002823CB">
              <w:rPr>
                <w:rFonts w:ascii="標楷體" w:eastAsia="標楷體" w:hAnsi="標楷體" w:cs="新細明體" w:hint="eastAsia"/>
                <w:szCs w:val="24"/>
              </w:rPr>
              <w:t xml:space="preserve"> 直潭淨水場第6座淨水設施及其清水池均已完工啟用，達成率100%。</w:t>
            </w:r>
          </w:p>
          <w:p w:rsidR="004A1E11" w:rsidRPr="002823CB" w:rsidRDefault="004A1E11" w:rsidP="004A1E11">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A75099" w:rsidRPr="002823CB" w:rsidRDefault="004A1E11" w:rsidP="004A1E11">
            <w:pPr>
              <w:ind w:left="2"/>
              <w:rPr>
                <w:rFonts w:ascii="標楷體" w:eastAsia="標楷體" w:hAnsi="標楷體" w:cs="新細明體"/>
                <w:szCs w:val="24"/>
              </w:rPr>
            </w:pPr>
            <w:r w:rsidRPr="002823CB">
              <w:rPr>
                <w:rFonts w:ascii="標楷體" w:eastAsia="標楷體" w:hAnsi="標楷體" w:cs="新細明體" w:hint="eastAsia"/>
                <w:szCs w:val="24"/>
              </w:rPr>
              <w:t>自101年7月至107年8月統計第1類～第4類建照申請量（6188件，內涵大小型規劃開發案）之效益如下：屋頂綠化：489,477平方公尺、雨水貯集設施：687,697立方公尺。</w:t>
            </w:r>
          </w:p>
          <w:p w:rsidR="00993D91" w:rsidRPr="002823CB" w:rsidRDefault="00993D91" w:rsidP="004A1E11">
            <w:pPr>
              <w:ind w:left="2"/>
              <w:rPr>
                <w:rFonts w:ascii="標楷體" w:eastAsia="標楷體" w:hAnsi="標楷體" w:cs="新細明體"/>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:60</w:t>
            </w:r>
            <w:r w:rsidRPr="002823CB">
              <w:rPr>
                <w:rFonts w:ascii="標楷體" w:eastAsia="標楷體" w:cs="標楷體"/>
                <w:szCs w:val="24"/>
                <w:lang w:val="zh-TW"/>
              </w:rPr>
              <w:t>%</w:t>
            </w:r>
          </w:p>
        </w:tc>
      </w:tr>
      <w:tr w:rsidR="00E53E0A" w:rsidRPr="002823CB" w:rsidTr="0058229B">
        <w:trPr>
          <w:trHeight w:val="375"/>
        </w:trPr>
        <w:tc>
          <w:tcPr>
            <w:tcW w:w="1560" w:type="dxa"/>
            <w:vMerge/>
          </w:tcPr>
          <w:p w:rsidR="006C32B7" w:rsidRPr="002823CB" w:rsidRDefault="006C32B7" w:rsidP="00C440B6">
            <w:pPr>
              <w:jc w:val="center"/>
              <w:rPr>
                <w:rFonts w:ascii="標楷體" w:eastAsia="標楷體" w:hAnsi="標楷體"/>
                <w:b/>
                <w:sz w:val="32"/>
                <w:szCs w:val="32"/>
              </w:rPr>
            </w:pPr>
          </w:p>
        </w:tc>
        <w:tc>
          <w:tcPr>
            <w:tcW w:w="1842" w:type="dxa"/>
            <w:vMerge/>
          </w:tcPr>
          <w:p w:rsidR="006C32B7" w:rsidRPr="002823CB" w:rsidRDefault="006C32B7" w:rsidP="00C440B6">
            <w:pPr>
              <w:jc w:val="center"/>
              <w:rPr>
                <w:rFonts w:ascii="標楷體" w:eastAsia="標楷體" w:hAnsi="標楷體"/>
                <w:b/>
                <w:sz w:val="32"/>
                <w:szCs w:val="32"/>
              </w:rPr>
            </w:pPr>
          </w:p>
        </w:tc>
        <w:tc>
          <w:tcPr>
            <w:tcW w:w="2835" w:type="dxa"/>
            <w:vAlign w:val="center"/>
          </w:tcPr>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(4)</w:t>
            </w:r>
            <w:r w:rsidRPr="002823CB">
              <w:rPr>
                <w:rFonts w:ascii="標楷體" w:eastAsia="標楷體" w:hAnsi="標楷體" w:hint="eastAsia"/>
              </w:rPr>
              <w:t>積極執行已核定之降低漏水率計畫。</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主辦：經濟部、臺北市政府</w:t>
            </w:r>
          </w:p>
          <w:p w:rsidR="006C32B7" w:rsidRPr="002823CB" w:rsidRDefault="006C32B7" w:rsidP="00A75099">
            <w:pPr>
              <w:rPr>
                <w:rFonts w:ascii="標楷體" w:eastAsia="標楷體" w:hAnsi="標楷體" w:cs="新細明體"/>
                <w:szCs w:val="24"/>
              </w:rPr>
            </w:pPr>
            <w:r w:rsidRPr="002823CB">
              <w:rPr>
                <w:rFonts w:ascii="標楷體" w:eastAsia="標楷體" w:hAnsi="標楷體" w:hint="eastAsia"/>
              </w:rPr>
              <w:t>協辦：水利署、台水公司、臺北自來水事業處</w:t>
            </w:r>
          </w:p>
        </w:tc>
        <w:tc>
          <w:tcPr>
            <w:tcW w:w="8363" w:type="dxa"/>
            <w:vAlign w:val="center"/>
          </w:tcPr>
          <w:p w:rsidR="008C0EAE" w:rsidRPr="002823CB" w:rsidRDefault="008C0EAE" w:rsidP="008C0EAE">
            <w:pPr>
              <w:rPr>
                <w:rFonts w:ascii="標楷體" w:eastAsia="標楷體" w:hAnsi="標楷體" w:cs="新細明體"/>
                <w:b/>
                <w:szCs w:val="24"/>
              </w:rPr>
            </w:pPr>
            <w:r w:rsidRPr="002823CB">
              <w:rPr>
                <w:rFonts w:ascii="標楷體" w:eastAsia="標楷體" w:hAnsi="標楷體" w:cs="新細明體" w:hint="eastAsia"/>
                <w:b/>
                <w:szCs w:val="24"/>
              </w:rPr>
              <w:t>主辦</w:t>
            </w:r>
          </w:p>
          <w:p w:rsidR="008C0EAE" w:rsidRPr="002823CB" w:rsidRDefault="008C0EAE" w:rsidP="008C0EAE">
            <w:pPr>
              <w:ind w:left="2"/>
              <w:rPr>
                <w:rFonts w:ascii="標楷體" w:eastAsia="標楷體" w:hAnsi="標楷體"/>
                <w:b/>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r w:rsidRPr="002823CB">
              <w:rPr>
                <w:rFonts w:ascii="標楷體" w:eastAsia="標楷體" w:hAnsi="標楷體" w:hint="eastAsia"/>
                <w:b/>
              </w:rPr>
              <w:t xml:space="preserve"> </w:t>
            </w:r>
          </w:p>
          <w:p w:rsidR="008C0EAE" w:rsidRPr="002823CB" w:rsidRDefault="008C0EAE" w:rsidP="008C0EAE">
            <w:pPr>
              <w:ind w:left="2"/>
              <w:rPr>
                <w:rFonts w:ascii="標楷體" w:eastAsia="標楷體" w:hAnsi="標楷體"/>
                <w:b/>
              </w:rPr>
            </w:pPr>
            <w:r w:rsidRPr="002823CB">
              <w:rPr>
                <w:rFonts w:ascii="標楷體" w:eastAsia="標楷體" w:hAnsi="標楷體" w:hint="eastAsia"/>
                <w:b/>
              </w:rPr>
              <w:t>協辦</w:t>
            </w:r>
          </w:p>
          <w:p w:rsidR="00052CC9" w:rsidRPr="002823CB" w:rsidRDefault="00052CC9" w:rsidP="008C0EAE">
            <w:pPr>
              <w:ind w:left="2"/>
              <w:rPr>
                <w:rFonts w:ascii="標楷體" w:eastAsia="標楷體" w:hAnsi="標楷體"/>
                <w:b/>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Pr="002823CB">
              <w:rPr>
                <w:rFonts w:ascii="標楷體" w:eastAsia="標楷體" w:hAnsi="標楷體" w:cs="新細明體" w:hint="eastAsia"/>
                <w:szCs w:val="24"/>
              </w:rPr>
              <w:t>台水公司已規劃10年投入796億元，參考國際常用之降漏策略來辦理「降低漏水率計畫(102至111年)」，漏水率預計由101年底之19.55%降至111年之14.25%，共計降低5.3%。另依行政院105.9.13核定之「擴大投資方案」，漏水率預計於109年以前降至14.25%，較原訂計畫提前2年達成目標。</w:t>
            </w:r>
          </w:p>
          <w:p w:rsidR="008C0EAE" w:rsidRPr="002823CB" w:rsidRDefault="008C0EAE" w:rsidP="008C0EAE">
            <w:pPr>
              <w:rPr>
                <w:rFonts w:ascii="標楷體" w:eastAsia="標楷體" w:hAnsi="標楷體"/>
              </w:rPr>
            </w:pPr>
            <w:r w:rsidRPr="002823CB">
              <w:rPr>
                <w:rFonts w:ascii="標楷體" w:eastAsia="標楷體" w:hAnsi="標楷體" w:hint="eastAsia"/>
                <w:b/>
                <w:u w:val="single"/>
              </w:rPr>
              <w:t>臺北自來水事業處</w:t>
            </w:r>
            <w:r w:rsidRPr="002823CB">
              <w:rPr>
                <w:rFonts w:ascii="標楷體" w:eastAsia="標楷體" w:hAnsi="標楷體" w:hint="eastAsia"/>
              </w:rPr>
              <w:t>:</w:t>
            </w:r>
          </w:p>
          <w:p w:rsidR="008C0EAE" w:rsidRPr="002823CB" w:rsidRDefault="008C0EAE" w:rsidP="008C0EAE">
            <w:pPr>
              <w:rPr>
                <w:rFonts w:ascii="新細明體" w:hAnsi="新細明體" w:cs="新細明體"/>
                <w:kern w:val="0"/>
                <w:szCs w:val="24"/>
              </w:rPr>
            </w:pPr>
            <w:r w:rsidRPr="002823CB">
              <w:rPr>
                <w:rFonts w:ascii="標楷體" w:eastAsia="標楷體" w:hAnsi="標楷體" w:cs="新細明體" w:hint="eastAsia"/>
                <w:kern w:val="0"/>
                <w:szCs w:val="24"/>
              </w:rPr>
              <w:t>自來水事業處自95年起推動「供水管網改善及管理計畫」，作為漏水改善的長程策略方針，計畫以20年期間，投入超過200億元經費，預計至民國114年將整體漏水率降低至10</w:t>
            </w:r>
            <w:r w:rsidR="00E60688">
              <w:rPr>
                <w:rFonts w:ascii="標楷體" w:eastAsia="標楷體" w:hAnsi="標楷體" w:cs="新細明體" w:hint="eastAsia"/>
                <w:kern w:val="0"/>
                <w:szCs w:val="24"/>
              </w:rPr>
              <w:t>％</w:t>
            </w:r>
            <w:r w:rsidR="00BB2986" w:rsidRPr="00E60688">
              <w:rPr>
                <w:rFonts w:ascii="標楷體" w:eastAsia="標楷體" w:hAnsi="標楷體" w:hint="eastAsia"/>
              </w:rPr>
              <w:t>，</w:t>
            </w:r>
            <w:r w:rsidR="00BB2986" w:rsidRPr="00E60688">
              <w:rPr>
                <w:rFonts w:ascii="標楷體" w:eastAsia="標楷體" w:hAnsi="標楷體" w:hint="eastAsia"/>
                <w:bCs/>
              </w:rPr>
              <w:t>截至民國107 年底已降低為13.52%</w:t>
            </w:r>
            <w:r w:rsidR="0057166C" w:rsidRPr="00E60688">
              <w:rPr>
                <w:rFonts w:ascii="標楷體" w:eastAsia="標楷體" w:hAnsi="標楷體" w:cs="新細明體" w:hint="eastAsia"/>
                <w:kern w:val="0"/>
                <w:szCs w:val="24"/>
              </w:rPr>
              <w:t>。</w:t>
            </w:r>
          </w:p>
        </w:tc>
        <w:tc>
          <w:tcPr>
            <w:tcW w:w="3969" w:type="dxa"/>
            <w:vAlign w:val="center"/>
          </w:tcPr>
          <w:p w:rsidR="008C0EAE" w:rsidRPr="002823CB" w:rsidRDefault="008C0EAE" w:rsidP="008C0EAE">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BC0A2F" w:rsidRDefault="00052CC9" w:rsidP="008C0EAE">
            <w:pPr>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052CC9" w:rsidRPr="002823CB" w:rsidRDefault="00052CC9" w:rsidP="008C0EAE">
            <w:pPr>
              <w:rPr>
                <w:rFonts w:ascii="標楷體" w:eastAsia="標楷體" w:cs="標楷體"/>
                <w:szCs w:val="24"/>
                <w:lang w:val="zh-TW"/>
              </w:rPr>
            </w:pPr>
            <w:r w:rsidRPr="002823CB">
              <w:rPr>
                <w:rFonts w:ascii="標楷體" w:eastAsia="標楷體" w:hAnsi="標楷體" w:cs="新細明體" w:hint="eastAsia"/>
                <w:szCs w:val="24"/>
              </w:rPr>
              <w:t>截至106年底止，台水公司漏水率已降至15.49%，較101年底之19.55%降低4.06%。達成率=4.06%/5.3%=76.6%</w:t>
            </w:r>
          </w:p>
          <w:p w:rsidR="008C0EAE" w:rsidRPr="002823CB" w:rsidRDefault="008C0EAE" w:rsidP="006C32B7">
            <w:pPr>
              <w:rPr>
                <w:rFonts w:ascii="標楷體" w:eastAsia="標楷體" w:hAnsi="標楷體"/>
              </w:rPr>
            </w:pPr>
            <w:r w:rsidRPr="002823CB">
              <w:rPr>
                <w:rFonts w:ascii="標楷體" w:eastAsia="標楷體" w:hAnsi="標楷體" w:hint="eastAsia"/>
                <w:b/>
                <w:u w:val="single"/>
              </w:rPr>
              <w:t>臺北自來水事業處</w:t>
            </w:r>
            <w:r w:rsidRPr="002823CB">
              <w:rPr>
                <w:rFonts w:ascii="標楷體" w:eastAsia="標楷體" w:hAnsi="標楷體" w:hint="eastAsia"/>
              </w:rPr>
              <w:t>:</w:t>
            </w:r>
          </w:p>
          <w:p w:rsidR="0057166C" w:rsidRPr="00E60688" w:rsidRDefault="0057166C" w:rsidP="0057166C">
            <w:pPr>
              <w:rPr>
                <w:rFonts w:ascii="標楷體" w:eastAsia="標楷體" w:cs="標楷體"/>
                <w:szCs w:val="24"/>
                <w:lang w:val="zh-TW"/>
              </w:rPr>
            </w:pPr>
            <w:r w:rsidRPr="002823CB">
              <w:rPr>
                <w:rFonts w:ascii="標楷體" w:eastAsia="標楷體" w:cs="標楷體"/>
                <w:szCs w:val="24"/>
                <w:lang w:val="zh-TW"/>
              </w:rPr>
              <w:t>1.</w:t>
            </w:r>
            <w:r w:rsidR="00BB2986" w:rsidRPr="002823CB">
              <w:rPr>
                <w:rFonts w:ascii="標楷體" w:eastAsia="標楷體" w:hAnsi="標楷體" w:cs="新細明體" w:hint="eastAsia"/>
                <w:b/>
                <w:bCs/>
                <w:szCs w:val="24"/>
              </w:rPr>
              <w:t xml:space="preserve"> </w:t>
            </w:r>
            <w:r w:rsidR="00BB2986" w:rsidRPr="00E60688">
              <w:rPr>
                <w:rFonts w:ascii="標楷體" w:eastAsia="標楷體" w:hAnsi="標楷體" w:cs="新細明體" w:hint="eastAsia"/>
                <w:bCs/>
                <w:szCs w:val="24"/>
              </w:rPr>
              <w:t>107 年度目標為漏水率降0.6％。</w:t>
            </w:r>
          </w:p>
          <w:p w:rsidR="008C0EAE" w:rsidRPr="002823CB" w:rsidRDefault="0057166C" w:rsidP="0057166C">
            <w:pPr>
              <w:rPr>
                <w:rFonts w:ascii="標楷體" w:eastAsia="標楷體" w:hAnsi="標楷體" w:cs="新細明體"/>
                <w:szCs w:val="24"/>
              </w:rPr>
            </w:pPr>
            <w:r w:rsidRPr="00E60688">
              <w:rPr>
                <w:rFonts w:ascii="標楷體" w:eastAsia="標楷體" w:cs="標楷體"/>
                <w:szCs w:val="24"/>
                <w:lang w:val="zh-TW"/>
              </w:rPr>
              <w:t>2.</w:t>
            </w:r>
            <w:r w:rsidR="00BB2986" w:rsidRPr="00E60688">
              <w:rPr>
                <w:rFonts w:ascii="標楷體" w:eastAsia="標楷體" w:hAnsi="標楷體" w:hint="eastAsia"/>
                <w:bCs/>
              </w:rPr>
              <w:t xml:space="preserve"> 107 年率水率為13.52％，較106 年</w:t>
            </w:r>
            <w:r w:rsidR="00BB2986" w:rsidRPr="00E60688">
              <w:rPr>
                <w:rFonts w:ascii="標楷體" w:eastAsia="標楷體" w:hAnsi="標楷體" w:cs="新細明體" w:hint="eastAsia"/>
                <w:bCs/>
                <w:szCs w:val="24"/>
              </w:rPr>
              <w:t>之14.18％降低0.66％，達成目標</w:t>
            </w:r>
            <w:r w:rsidRPr="002823CB">
              <w:rPr>
                <w:rFonts w:ascii="標楷體" w:eastAsia="標楷體" w:cs="標楷體" w:hint="eastAsia"/>
                <w:szCs w:val="24"/>
                <w:lang w:val="zh-TW"/>
              </w:rPr>
              <w:t>。</w:t>
            </w:r>
          </w:p>
        </w:tc>
      </w:tr>
      <w:tr w:rsidR="00E53E0A" w:rsidRPr="002823CB" w:rsidTr="003D6125">
        <w:trPr>
          <w:trHeight w:val="670"/>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t>2.</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農田水利設施為農業發展珍貴資產，應加強維護、有效運用及涵養水源，以符合國家整體水資源生態、生產與生活的三生永續利用之所需</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考量區域水文特性，配合推動設施農業及集團栽培等新農業經營與管理方式。</w:t>
            </w:r>
          </w:p>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推動現代化灌溉技術與節水措施。</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(3)</w:t>
            </w:r>
            <w:r w:rsidRPr="002823CB">
              <w:rPr>
                <w:rFonts w:ascii="標楷體" w:eastAsia="標楷體" w:hAnsi="標楷體" w:hint="eastAsia"/>
              </w:rPr>
              <w:t>研議水量合理調配補償機制。</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主辦：農委會、經濟部</w:t>
            </w:r>
          </w:p>
          <w:p w:rsidR="006C32B7" w:rsidRPr="002823CB" w:rsidRDefault="006C32B7" w:rsidP="00A75099">
            <w:pPr>
              <w:rPr>
                <w:rFonts w:ascii="標楷體" w:eastAsia="標楷體" w:hAnsi="標楷體" w:cs="新細明體"/>
                <w:szCs w:val="24"/>
              </w:rPr>
            </w:pPr>
            <w:r w:rsidRPr="002823CB">
              <w:rPr>
                <w:rFonts w:ascii="標楷體" w:eastAsia="標楷體" w:hAnsi="標楷體" w:hint="eastAsia"/>
              </w:rPr>
              <w:t>協辦：水利署、農田水利會</w:t>
            </w:r>
          </w:p>
        </w:tc>
        <w:tc>
          <w:tcPr>
            <w:tcW w:w="8363" w:type="dxa"/>
          </w:tcPr>
          <w:p w:rsidR="00F86969" w:rsidRPr="002823CB" w:rsidRDefault="00F86969" w:rsidP="00F86969">
            <w:pPr>
              <w:ind w:left="255" w:hangingChars="106" w:hanging="255"/>
              <w:rPr>
                <w:rFonts w:ascii="標楷體" w:eastAsia="標楷體" w:hAnsi="標楷體"/>
                <w:b/>
              </w:rPr>
            </w:pPr>
            <w:r w:rsidRPr="002823CB">
              <w:rPr>
                <w:rFonts w:ascii="標楷體" w:eastAsia="標楷體" w:hAnsi="標楷體" w:hint="eastAsia"/>
                <w:b/>
              </w:rPr>
              <w:t>主辦</w:t>
            </w:r>
          </w:p>
          <w:p w:rsidR="00F86969" w:rsidRPr="002823CB" w:rsidRDefault="00F86969" w:rsidP="00F8696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F86969" w:rsidRPr="002823CB" w:rsidRDefault="00F86969" w:rsidP="00F86969">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w:t>
            </w:r>
            <w:r w:rsidR="006A2BCA" w:rsidRPr="002823CB">
              <w:rPr>
                <w:rFonts w:ascii="標楷體" w:eastAsia="標楷體" w:hAnsi="標楷體" w:cs="新細明體"/>
                <w:szCs w:val="24"/>
              </w:rPr>
              <w:t>農委會自推動「對地綠色環境給付計畫」，調整稻米產業結構，建立合理耕作制度，鼓勵農民轉作節能、低耗水雜糧作物，並搭配「大糧倉計畫」透過開發推廣雜糧多元產品，強化國產雜糧品牌行銷，媒合企業通路，推動雜糧地產地消，以擴大雜糧集團產區，以達成減少農業灌溉用水量之目的。107年</w:t>
            </w:r>
            <w:r w:rsidR="006A2BCA" w:rsidRPr="002823CB">
              <w:rPr>
                <w:rFonts w:ascii="標楷體" w:eastAsia="標楷體" w:hAnsi="標楷體" w:cs="新細明體" w:hint="eastAsia"/>
                <w:szCs w:val="24"/>
              </w:rPr>
              <w:t>建置</w:t>
            </w:r>
            <w:r w:rsidR="006A2BCA" w:rsidRPr="002823CB">
              <w:rPr>
                <w:rFonts w:ascii="標楷體" w:eastAsia="標楷體" w:hAnsi="標楷體" w:cs="新細明體"/>
                <w:szCs w:val="24"/>
              </w:rPr>
              <w:t>雜糧集團產區</w:t>
            </w:r>
            <w:r w:rsidR="006A2BCA" w:rsidRPr="002823CB">
              <w:rPr>
                <w:rFonts w:ascii="標楷體" w:eastAsia="標楷體" w:hAnsi="標楷體" w:cs="新細明體" w:hint="eastAsia"/>
                <w:szCs w:val="24"/>
              </w:rPr>
              <w:t>計</w:t>
            </w:r>
            <w:r w:rsidR="006A2BCA" w:rsidRPr="002823CB">
              <w:rPr>
                <w:rFonts w:ascii="標楷體" w:eastAsia="標楷體" w:hAnsi="標楷體" w:cs="新細明體"/>
                <w:szCs w:val="24"/>
              </w:rPr>
              <w:t>47處4,280公頃，發展區域型烘乾、選別、包裝及理集貨中心</w:t>
            </w:r>
            <w:r w:rsidR="006A2BCA" w:rsidRPr="002823CB">
              <w:rPr>
                <w:rFonts w:ascii="標楷體" w:eastAsia="標楷體" w:hAnsi="標楷體" w:cs="新細明體" w:hint="eastAsia"/>
                <w:szCs w:val="24"/>
              </w:rPr>
              <w:t>12</w:t>
            </w:r>
            <w:r w:rsidR="006A2BCA" w:rsidRPr="002823CB">
              <w:rPr>
                <w:rFonts w:ascii="標楷體" w:eastAsia="標楷體" w:hAnsi="標楷體" w:cs="新細明體"/>
                <w:szCs w:val="24"/>
              </w:rPr>
              <w:t>處，以集團栽培經營與管理方式，推動國產雜糧發展</w:t>
            </w:r>
            <w:r w:rsidRPr="002823CB">
              <w:rPr>
                <w:rFonts w:ascii="標楷體" w:eastAsia="標楷體" w:hAnsi="標楷體" w:cs="新細明體"/>
                <w:szCs w:val="24"/>
              </w:rPr>
              <w:t>。</w:t>
            </w:r>
          </w:p>
          <w:p w:rsidR="00F86969" w:rsidRPr="002823CB" w:rsidRDefault="00F86969" w:rsidP="00F86969">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w:t>
            </w:r>
            <w:r w:rsidRPr="002823CB">
              <w:rPr>
                <w:rFonts w:ascii="標楷體" w:eastAsia="標楷體" w:hAnsi="標楷體" w:cs="新細明體"/>
                <w:szCs w:val="24"/>
              </w:rPr>
              <w:t>農委會每年度辦理推廣節水灌溉2,000公頃及設置水文資料觀測傳訊與資料處理設施更新改善20處。本會另配合前瞻計畫由桃園、石門、新竹、嘉南、高雄等5個水利會辦理「精進灌溉節水管理推廣建置計畫」推動現代化灌溉技術。</w:t>
            </w:r>
          </w:p>
          <w:p w:rsidR="00F86969" w:rsidRPr="002823CB" w:rsidRDefault="00F86969" w:rsidP="00F86969">
            <w:pPr>
              <w:ind w:left="255" w:hangingChars="106" w:hanging="255"/>
              <w:rPr>
                <w:rFonts w:ascii="標楷體" w:eastAsia="標楷體" w:hAnsi="標楷體"/>
                <w:b/>
              </w:rPr>
            </w:pPr>
            <w:r w:rsidRPr="002823CB">
              <w:rPr>
                <w:rFonts w:ascii="標楷體" w:eastAsia="標楷體" w:hAnsi="標楷體" w:hint="eastAsia"/>
                <w:b/>
              </w:rPr>
              <w:t>協辦</w:t>
            </w:r>
          </w:p>
          <w:p w:rsidR="00CC7C22" w:rsidRPr="002823CB" w:rsidRDefault="00CC7C22" w:rsidP="00F86969">
            <w:pPr>
              <w:ind w:left="255" w:hangingChars="106" w:hanging="255"/>
              <w:rPr>
                <w:rFonts w:ascii="標楷體" w:eastAsia="標楷體" w:hAnsi="標楷體"/>
                <w:b/>
              </w:rPr>
            </w:pPr>
            <w:r w:rsidRPr="002823CB">
              <w:rPr>
                <w:rFonts w:ascii="標楷體" w:eastAsia="標楷體" w:hAnsi="標楷體" w:cs="新細明體" w:hint="eastAsia"/>
                <w:b/>
                <w:szCs w:val="24"/>
                <w:u w:val="single"/>
              </w:rPr>
              <w:t>石門農田水利會</w:t>
            </w:r>
            <w:r w:rsidRPr="002823CB">
              <w:rPr>
                <w:rFonts w:ascii="標楷體" w:eastAsia="標楷體" w:hAnsi="標楷體" w:cs="新細明體" w:hint="eastAsia"/>
                <w:szCs w:val="24"/>
              </w:rPr>
              <w:t>:持續宣導並推廣管路灌溉，以精簡農業用水，提昇用水之效率。</w:t>
            </w:r>
          </w:p>
          <w:p w:rsidR="00E60688" w:rsidRDefault="001D2884" w:rsidP="00F86969">
            <w:pPr>
              <w:ind w:left="1"/>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w:t>
            </w:r>
          </w:p>
          <w:p w:rsidR="006C32B7" w:rsidRPr="002823CB" w:rsidRDefault="001D2884" w:rsidP="00F86969">
            <w:pPr>
              <w:ind w:left="1"/>
              <w:rPr>
                <w:rFonts w:ascii="標楷體" w:eastAsia="標楷體" w:hAnsi="標楷體" w:cs="新細明體"/>
                <w:szCs w:val="24"/>
              </w:rPr>
            </w:pPr>
            <w:r w:rsidRPr="002823CB">
              <w:rPr>
                <w:rFonts w:ascii="標楷體" w:eastAsia="標楷體" w:hAnsi="標楷體" w:cs="新細明體" w:hint="eastAsia"/>
                <w:szCs w:val="24"/>
              </w:rPr>
              <w:t>配合農委會推廣旱作管路灌溉作業要點，受理民眾申請相關設施補助，雖每年皆有推動之成果，惟需由申請人主動申請而受其認知及意願影響，尚無法擴大辦理。</w:t>
            </w:r>
          </w:p>
          <w:p w:rsidR="00E60688" w:rsidRDefault="00F558FE" w:rsidP="00F86969">
            <w:pPr>
              <w:ind w:left="1"/>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p>
          <w:p w:rsidR="00F558FE" w:rsidRPr="002823CB" w:rsidRDefault="00F558FE" w:rsidP="00F86969">
            <w:pPr>
              <w:ind w:left="1"/>
              <w:rPr>
                <w:rFonts w:ascii="標楷體" w:eastAsia="標楷體" w:hAnsi="標楷體" w:cs="新細明體"/>
                <w:szCs w:val="24"/>
              </w:rPr>
            </w:pPr>
            <w:r w:rsidRPr="002823CB">
              <w:rPr>
                <w:rFonts w:ascii="標楷體" w:eastAsia="標楷體" w:hAnsi="標楷體" w:cs="新細明體" w:hint="eastAsia"/>
                <w:szCs w:val="24"/>
              </w:rPr>
              <w:t>每年配合行政院農業委員會推廣省水管路灌溉節水措施，補助缺水地區安裝管路</w:t>
            </w:r>
            <w:r w:rsidRPr="002823CB">
              <w:rPr>
                <w:rFonts w:ascii="標楷體" w:eastAsia="標楷體" w:hAnsi="標楷體" w:cs="新細明體" w:hint="eastAsia"/>
                <w:szCs w:val="24"/>
              </w:rPr>
              <w:lastRenderedPageBreak/>
              <w:t>灌溉，提升用水效率，於105~106年間受理申請653件，受益面積334公頃。</w:t>
            </w:r>
          </w:p>
          <w:p w:rsidR="00E60688" w:rsidRDefault="00DD1A2E" w:rsidP="00F86969">
            <w:pPr>
              <w:ind w:left="1"/>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w:t>
            </w:r>
          </w:p>
          <w:p w:rsidR="00DD1A2E" w:rsidRPr="002823CB" w:rsidRDefault="00DD1A2E" w:rsidP="00F86969">
            <w:pPr>
              <w:ind w:left="1"/>
              <w:rPr>
                <w:rFonts w:ascii="標楷體" w:eastAsia="標楷體" w:hAnsi="標楷體" w:cs="新細明體"/>
                <w:szCs w:val="24"/>
              </w:rPr>
            </w:pPr>
            <w:r w:rsidRPr="002823CB">
              <w:rPr>
                <w:rFonts w:ascii="標楷體" w:eastAsia="標楷體" w:hAnsi="標楷體" w:cs="新細明體" w:hint="eastAsia"/>
                <w:szCs w:val="24"/>
              </w:rPr>
              <w:t>依據農委會公布之旱作管路灌溉作業要點配合推廣，受理民眾申請相關設施補助。</w:t>
            </w:r>
          </w:p>
          <w:p w:rsidR="00E60688" w:rsidRDefault="00FB7918" w:rsidP="00F86969">
            <w:pPr>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w:t>
            </w:r>
          </w:p>
          <w:p w:rsidR="00FB7918" w:rsidRPr="002823CB" w:rsidRDefault="00FB7918" w:rsidP="00F86969">
            <w:pPr>
              <w:rPr>
                <w:rFonts w:ascii="標楷體" w:eastAsia="標楷體" w:hAnsi="標楷體" w:cs="新細明體"/>
                <w:szCs w:val="24"/>
              </w:rPr>
            </w:pPr>
            <w:r w:rsidRPr="002823CB">
              <w:rPr>
                <w:rFonts w:ascii="標楷體" w:eastAsia="標楷體" w:hAnsi="標楷體" w:cs="新細明體" w:hint="eastAsia"/>
                <w:szCs w:val="24"/>
              </w:rPr>
              <w:t>逐年輔導農民使用旱作灌溉節水，部分區域設置配水設施，成果卓著。</w:t>
            </w:r>
          </w:p>
          <w:p w:rsidR="00E60688" w:rsidRDefault="00126A40" w:rsidP="00F86969">
            <w:pPr>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w:t>
            </w:r>
          </w:p>
          <w:p w:rsidR="00126A40" w:rsidRPr="002823CB" w:rsidRDefault="00126A40" w:rsidP="00F86969">
            <w:pPr>
              <w:rPr>
                <w:rFonts w:ascii="標楷體" w:eastAsia="標楷體" w:hAnsi="標楷體" w:cs="新細明體"/>
                <w:szCs w:val="24"/>
              </w:rPr>
            </w:pPr>
            <w:r w:rsidRPr="002823CB">
              <w:rPr>
                <w:rFonts w:ascii="標楷體" w:eastAsia="標楷體" w:hAnsi="標楷體" w:cs="新細明體" w:hint="eastAsia"/>
                <w:szCs w:val="24"/>
              </w:rPr>
              <w:t>持續補助農民申請旱作灌溉節水設施，並補助農委會推廣旱作管路灌溉蓄水設施，成果卓著。</w:t>
            </w:r>
          </w:p>
          <w:p w:rsidR="00E60688" w:rsidRDefault="00AC1A1C" w:rsidP="00F86969">
            <w:pPr>
              <w:rPr>
                <w:rFonts w:ascii="標楷體" w:eastAsia="標楷體" w:hAnsi="標楷體" w:cs="新細明體"/>
                <w:szCs w:val="24"/>
              </w:rPr>
            </w:pPr>
            <w:r w:rsidRPr="00E60688">
              <w:rPr>
                <w:rFonts w:ascii="標楷體" w:eastAsia="標楷體" w:hAnsi="標楷體" w:cs="新細明體" w:hint="eastAsia"/>
                <w:b/>
                <w:szCs w:val="24"/>
                <w:u w:val="single"/>
              </w:rPr>
              <w:t>花蓮農田水利會</w:t>
            </w:r>
            <w:r w:rsidRPr="002823CB">
              <w:rPr>
                <w:rFonts w:ascii="標楷體" w:eastAsia="標楷體" w:hAnsi="標楷體" w:cs="新細明體" w:hint="eastAsia"/>
                <w:szCs w:val="24"/>
              </w:rPr>
              <w:t>：</w:t>
            </w:r>
          </w:p>
          <w:p w:rsidR="00AC1A1C" w:rsidRPr="002823CB" w:rsidRDefault="00AC1A1C" w:rsidP="00F86969">
            <w:pPr>
              <w:rPr>
                <w:rFonts w:ascii="標楷體" w:eastAsia="標楷體" w:hAnsi="標楷體"/>
              </w:rPr>
            </w:pPr>
            <w:r w:rsidRPr="002823CB">
              <w:rPr>
                <w:rFonts w:ascii="標楷體" w:eastAsia="標楷體" w:hAnsi="標楷體" w:cs="新細明體" w:hint="eastAsia"/>
                <w:szCs w:val="24"/>
              </w:rPr>
              <w:t>依據農委會公布之旱作管路灌溉作業要點配合推廣，受理民眾申請相關設施補助。</w:t>
            </w:r>
          </w:p>
        </w:tc>
        <w:tc>
          <w:tcPr>
            <w:tcW w:w="3969" w:type="dxa"/>
            <w:vAlign w:val="center"/>
          </w:tcPr>
          <w:p w:rsidR="00F86969" w:rsidRPr="002823CB" w:rsidRDefault="00F86969" w:rsidP="00F86969">
            <w:pPr>
              <w:ind w:left="255" w:hangingChars="106" w:hanging="255"/>
              <w:rPr>
                <w:rFonts w:ascii="標楷體" w:eastAsia="標楷體" w:hAnsi="標楷體"/>
                <w:b/>
              </w:rPr>
            </w:pPr>
            <w:r w:rsidRPr="002823CB">
              <w:rPr>
                <w:rFonts w:ascii="標楷體" w:eastAsia="標楷體" w:hAnsi="標楷體" w:hint="eastAsia"/>
                <w:b/>
              </w:rPr>
              <w:lastRenderedPageBreak/>
              <w:t>主辦</w:t>
            </w:r>
          </w:p>
          <w:p w:rsidR="00F86969" w:rsidRPr="002823CB" w:rsidRDefault="00F86969" w:rsidP="00F86969">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u w:val="single"/>
              </w:rPr>
              <w:t>農委會</w:t>
            </w:r>
            <w:r w:rsidRPr="002823CB">
              <w:rPr>
                <w:rFonts w:ascii="標楷體" w:eastAsia="標楷體" w:hAnsi="標楷體" w:cs="新細明體" w:hint="eastAsia"/>
                <w:b/>
                <w:szCs w:val="24"/>
              </w:rPr>
              <w:t>：</w:t>
            </w:r>
          </w:p>
          <w:p w:rsidR="00F86969" w:rsidRPr="002823CB" w:rsidRDefault="006A2BCA" w:rsidP="00F86969">
            <w:pPr>
              <w:ind w:left="2"/>
              <w:rPr>
                <w:rFonts w:ascii="標楷體" w:eastAsia="標楷體" w:hAnsi="標楷體"/>
                <w:b/>
              </w:rPr>
            </w:pPr>
            <w:r w:rsidRPr="002823CB">
              <w:rPr>
                <w:rFonts w:ascii="Times New Roman" w:eastAsia="標楷體" w:hAnsi="Times New Roman"/>
                <w:szCs w:val="24"/>
              </w:rPr>
              <w:t>推廣節水灌溉每年度</w:t>
            </w:r>
            <w:r w:rsidRPr="002823CB">
              <w:rPr>
                <w:rFonts w:ascii="Times New Roman" w:eastAsia="標楷體" w:hAnsi="Times New Roman"/>
                <w:szCs w:val="24"/>
              </w:rPr>
              <w:t>2,000</w:t>
            </w:r>
            <w:r w:rsidRPr="002823CB">
              <w:rPr>
                <w:rFonts w:ascii="Times New Roman" w:eastAsia="標楷體" w:hAnsi="Times New Roman"/>
                <w:szCs w:val="24"/>
              </w:rPr>
              <w:t>公頃，</w:t>
            </w:r>
            <w:r w:rsidRPr="002823CB">
              <w:rPr>
                <w:rFonts w:ascii="Times New Roman" w:eastAsia="標楷體" w:hAnsi="Times New Roman"/>
                <w:szCs w:val="24"/>
              </w:rPr>
              <w:t>10</w:t>
            </w:r>
            <w:r w:rsidRPr="002823CB">
              <w:rPr>
                <w:rFonts w:ascii="Times New Roman" w:eastAsia="標楷體" w:hAnsi="Times New Roman" w:hint="eastAsia"/>
                <w:szCs w:val="24"/>
              </w:rPr>
              <w:t>7</w:t>
            </w:r>
            <w:r w:rsidRPr="002823CB">
              <w:rPr>
                <w:rFonts w:ascii="Times New Roman" w:eastAsia="標楷體" w:hAnsi="Times New Roman"/>
                <w:szCs w:val="24"/>
              </w:rPr>
              <w:t>年度完成</w:t>
            </w:r>
            <w:r w:rsidRPr="002823CB">
              <w:rPr>
                <w:rFonts w:ascii="Times New Roman" w:eastAsia="標楷體" w:hAnsi="Times New Roman"/>
                <w:szCs w:val="24"/>
              </w:rPr>
              <w:t>2</w:t>
            </w:r>
            <w:r w:rsidRPr="002823CB">
              <w:rPr>
                <w:rFonts w:ascii="Times New Roman" w:eastAsia="標楷體" w:hAnsi="Times New Roman" w:hint="eastAsia"/>
                <w:szCs w:val="24"/>
              </w:rPr>
              <w:t>201</w:t>
            </w:r>
            <w:r w:rsidRPr="002823CB">
              <w:rPr>
                <w:rFonts w:ascii="Times New Roman" w:eastAsia="標楷體" w:hAnsi="Times New Roman"/>
                <w:szCs w:val="24"/>
              </w:rPr>
              <w:t>公頃，達成率為</w:t>
            </w:r>
            <w:r w:rsidRPr="002823CB">
              <w:rPr>
                <w:rFonts w:ascii="Times New Roman" w:eastAsia="標楷體" w:hAnsi="Times New Roman"/>
                <w:szCs w:val="24"/>
              </w:rPr>
              <w:t>11</w:t>
            </w:r>
            <w:r w:rsidRPr="002823CB">
              <w:rPr>
                <w:rFonts w:ascii="Times New Roman" w:eastAsia="標楷體" w:hAnsi="Times New Roman" w:hint="eastAsia"/>
                <w:szCs w:val="24"/>
              </w:rPr>
              <w:t>0</w:t>
            </w:r>
            <w:r w:rsidRPr="002823CB">
              <w:rPr>
                <w:rFonts w:ascii="Times New Roman" w:eastAsia="標楷體" w:hAnsi="Times New Roman"/>
                <w:szCs w:val="24"/>
              </w:rPr>
              <w:t>%</w:t>
            </w:r>
            <w:r w:rsidRPr="002823CB">
              <w:rPr>
                <w:rFonts w:ascii="Times New Roman" w:eastAsia="標楷體" w:hAnsi="Times New Roman"/>
                <w:szCs w:val="24"/>
              </w:rPr>
              <w:t>。另水文資料觀測傳訊與資料處理設施更新改善</w:t>
            </w:r>
            <w:r w:rsidRPr="002823CB">
              <w:rPr>
                <w:rFonts w:ascii="Times New Roman" w:eastAsia="標楷體" w:hAnsi="Times New Roman"/>
                <w:szCs w:val="24"/>
              </w:rPr>
              <w:t>20</w:t>
            </w:r>
            <w:r w:rsidRPr="002823CB">
              <w:rPr>
                <w:rFonts w:ascii="Times New Roman" w:eastAsia="標楷體" w:hAnsi="Times New Roman"/>
                <w:szCs w:val="24"/>
              </w:rPr>
              <w:t>處，</w:t>
            </w:r>
            <w:r w:rsidRPr="002823CB">
              <w:rPr>
                <w:rFonts w:ascii="Times New Roman" w:eastAsia="標楷體" w:hAnsi="Times New Roman"/>
                <w:szCs w:val="24"/>
              </w:rPr>
              <w:t>10</w:t>
            </w:r>
            <w:r w:rsidRPr="002823CB">
              <w:rPr>
                <w:rFonts w:ascii="Times New Roman" w:eastAsia="標楷體" w:hAnsi="Times New Roman" w:hint="eastAsia"/>
                <w:szCs w:val="24"/>
              </w:rPr>
              <w:t>7</w:t>
            </w:r>
            <w:r w:rsidRPr="002823CB">
              <w:rPr>
                <w:rFonts w:ascii="Times New Roman" w:eastAsia="標楷體" w:hAnsi="Times New Roman"/>
                <w:szCs w:val="24"/>
              </w:rPr>
              <w:t>年度完成</w:t>
            </w:r>
            <w:r w:rsidRPr="002823CB">
              <w:rPr>
                <w:rFonts w:ascii="Times New Roman" w:eastAsia="標楷體" w:hAnsi="Times New Roman" w:hint="eastAsia"/>
                <w:szCs w:val="24"/>
              </w:rPr>
              <w:t>26</w:t>
            </w:r>
            <w:r w:rsidRPr="002823CB">
              <w:rPr>
                <w:rFonts w:ascii="Times New Roman" w:eastAsia="標楷體" w:hAnsi="Times New Roman"/>
                <w:szCs w:val="24"/>
              </w:rPr>
              <w:t>處，達成率</w:t>
            </w:r>
            <w:r w:rsidRPr="002823CB">
              <w:rPr>
                <w:rFonts w:ascii="Times New Roman" w:eastAsia="標楷體" w:hAnsi="Times New Roman" w:hint="eastAsia"/>
                <w:szCs w:val="24"/>
              </w:rPr>
              <w:t>130</w:t>
            </w:r>
            <w:r w:rsidRPr="002823CB">
              <w:rPr>
                <w:rFonts w:ascii="Times New Roman" w:eastAsia="標楷體" w:hAnsi="Times New Roman"/>
                <w:szCs w:val="24"/>
              </w:rPr>
              <w:t>%</w:t>
            </w:r>
            <w:r w:rsidRPr="002823CB">
              <w:rPr>
                <w:rFonts w:ascii="Times New Roman" w:eastAsia="標楷體" w:hAnsi="Times New Roman"/>
                <w:szCs w:val="24"/>
              </w:rPr>
              <w:t>。辦理「精進灌溉節水管理推廣建置計畫」部分，截至</w:t>
            </w:r>
            <w:r w:rsidRPr="002823CB">
              <w:rPr>
                <w:rFonts w:ascii="Times New Roman" w:eastAsia="標楷體" w:hAnsi="Times New Roman" w:hint="eastAsia"/>
                <w:szCs w:val="24"/>
              </w:rPr>
              <w:t>107</w:t>
            </w:r>
            <w:r w:rsidRPr="002823CB">
              <w:rPr>
                <w:rFonts w:ascii="Times New Roman" w:eastAsia="標楷體" w:hAnsi="Times New Roman" w:hint="eastAsia"/>
                <w:szCs w:val="24"/>
              </w:rPr>
              <w:t>年</w:t>
            </w:r>
            <w:r w:rsidRPr="002823CB">
              <w:rPr>
                <w:rFonts w:ascii="Times New Roman" w:eastAsia="標楷體" w:hAnsi="Times New Roman"/>
                <w:szCs w:val="24"/>
              </w:rPr>
              <w:t>底止，</w:t>
            </w:r>
            <w:r w:rsidRPr="002823CB">
              <w:rPr>
                <w:rFonts w:ascii="Times New Roman" w:eastAsia="標楷體" w:hAnsi="Times New Roman" w:hint="eastAsia"/>
                <w:szCs w:val="24"/>
              </w:rPr>
              <w:t>各</w:t>
            </w:r>
            <w:r w:rsidRPr="002823CB">
              <w:rPr>
                <w:rFonts w:ascii="Times New Roman" w:eastAsia="標楷體" w:hAnsi="Times New Roman"/>
                <w:szCs w:val="24"/>
              </w:rPr>
              <w:t>水利會</w:t>
            </w:r>
            <w:r w:rsidRPr="002823CB">
              <w:rPr>
                <w:rFonts w:ascii="Times New Roman" w:eastAsia="標楷體" w:hAnsi="Times New Roman" w:hint="eastAsia"/>
                <w:szCs w:val="24"/>
              </w:rPr>
              <w:t>均已</w:t>
            </w:r>
            <w:r w:rsidRPr="002823CB">
              <w:rPr>
                <w:rFonts w:ascii="Times New Roman" w:eastAsia="標楷體" w:hAnsi="Times New Roman"/>
                <w:szCs w:val="24"/>
              </w:rPr>
              <w:t>完成決標作業，累計執行數占分配數已達</w:t>
            </w:r>
            <w:r w:rsidRPr="002823CB">
              <w:rPr>
                <w:rFonts w:ascii="Times New Roman" w:eastAsia="標楷體" w:hAnsi="Times New Roman" w:hint="eastAsia"/>
                <w:szCs w:val="24"/>
              </w:rPr>
              <w:t>91.8</w:t>
            </w:r>
            <w:r w:rsidRPr="002823CB">
              <w:rPr>
                <w:rFonts w:ascii="Times New Roman" w:eastAsia="標楷體" w:hAnsi="Times New Roman"/>
                <w:szCs w:val="24"/>
              </w:rPr>
              <w:t>％</w:t>
            </w:r>
            <w:r w:rsidR="00F86969" w:rsidRPr="002823CB">
              <w:rPr>
                <w:rFonts w:ascii="Times New Roman" w:eastAsia="標楷體" w:hAnsi="Times New Roman"/>
                <w:szCs w:val="24"/>
              </w:rPr>
              <w:t>。</w:t>
            </w:r>
          </w:p>
          <w:p w:rsidR="00F86969" w:rsidRPr="002823CB" w:rsidRDefault="00F86969" w:rsidP="00F86969">
            <w:pPr>
              <w:ind w:left="255" w:hangingChars="106" w:hanging="255"/>
              <w:rPr>
                <w:rFonts w:ascii="標楷體" w:eastAsia="標楷體" w:hAnsi="標楷體" w:cs="新細明體"/>
                <w:szCs w:val="24"/>
              </w:rPr>
            </w:pPr>
            <w:r w:rsidRPr="002823CB">
              <w:rPr>
                <w:rFonts w:ascii="標楷體" w:eastAsia="標楷體" w:hAnsi="標楷體" w:hint="eastAsia"/>
                <w:b/>
              </w:rPr>
              <w:t>協辦</w:t>
            </w:r>
          </w:p>
          <w:p w:rsidR="001D2884" w:rsidRPr="002823CB" w:rsidRDefault="001D2884" w:rsidP="00F8696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:配合辦理。</w:t>
            </w:r>
          </w:p>
          <w:p w:rsidR="00F558FE" w:rsidRPr="002823CB" w:rsidRDefault="00F558FE" w:rsidP="00F86969">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:100%</w:t>
            </w:r>
          </w:p>
          <w:p w:rsidR="00FB7918" w:rsidRPr="002823CB" w:rsidRDefault="00FB7918" w:rsidP="00FB7918">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:50%</w:t>
            </w:r>
          </w:p>
          <w:p w:rsidR="006C32B7" w:rsidRPr="002823CB" w:rsidRDefault="00126A40" w:rsidP="00126A40">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:配合辦理。</w:t>
            </w:r>
          </w:p>
          <w:p w:rsidR="00D85858" w:rsidRPr="002823CB" w:rsidRDefault="00D85858" w:rsidP="00D85858">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嘉南農田水利會</w:t>
            </w:r>
            <w:r w:rsidRPr="002823CB">
              <w:rPr>
                <w:rFonts w:ascii="標楷體" w:eastAsia="標楷體" w:hAnsi="標楷體" w:cs="新細明體" w:hint="eastAsia"/>
                <w:szCs w:val="24"/>
              </w:rPr>
              <w:t>:配合政府政策推廣。</w:t>
            </w:r>
          </w:p>
        </w:tc>
      </w:tr>
      <w:tr w:rsidR="00E53E0A" w:rsidRPr="002823CB" w:rsidTr="00052CC9">
        <w:trPr>
          <w:trHeight w:val="708"/>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lastRenderedPageBreak/>
              <w:t>3.</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基於社會各界對水價合理化已有高度共識，適時推動水價合理化，以健全供水事業發展</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照顧基本民生用水、調整高用水量費率級距及落實用水公平正義三項原則，兼顧水資源管理、經濟發展、自來水事業永續經營及民眾負擔，研議水價調整方案。</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(2)</w:t>
            </w:r>
            <w:r w:rsidRPr="002823CB">
              <w:rPr>
                <w:rFonts w:ascii="標楷體" w:eastAsia="標楷體" w:hAnsi="標楷體" w:hint="eastAsia"/>
              </w:rPr>
              <w:t>適時提報水價調整方案，經水價評議委員會審議並與立法院充分溝通後實施。</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主辦：經濟部</w:t>
            </w:r>
          </w:p>
          <w:p w:rsidR="006C32B7" w:rsidRPr="002823CB" w:rsidRDefault="006C32B7" w:rsidP="00A75099">
            <w:pPr>
              <w:rPr>
                <w:rFonts w:ascii="標楷體" w:eastAsia="標楷體" w:hAnsi="標楷體" w:cs="新細明體"/>
                <w:szCs w:val="24"/>
              </w:rPr>
            </w:pPr>
            <w:r w:rsidRPr="002823CB">
              <w:rPr>
                <w:rFonts w:ascii="標楷體" w:eastAsia="標楷體" w:hAnsi="標楷體" w:hint="eastAsia"/>
              </w:rPr>
              <w:t>協辦：水利署、台水公司</w:t>
            </w:r>
          </w:p>
        </w:tc>
        <w:tc>
          <w:tcPr>
            <w:tcW w:w="8363" w:type="dxa"/>
          </w:tcPr>
          <w:p w:rsidR="00D97DA1" w:rsidRPr="002823CB" w:rsidRDefault="00052CC9" w:rsidP="00052CC9">
            <w:pPr>
              <w:ind w:left="255" w:hangingChars="106" w:hanging="255"/>
              <w:rPr>
                <w:rFonts w:ascii="標楷體" w:eastAsia="標楷體" w:hAnsi="標楷體" w:cs="新細明體"/>
                <w:szCs w:val="24"/>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w:t>
            </w:r>
          </w:p>
          <w:p w:rsidR="00052CC9" w:rsidRPr="002823CB" w:rsidRDefault="00D97DA1" w:rsidP="00D97DA1">
            <w:pPr>
              <w:ind w:left="538" w:hangingChars="224" w:hanging="538"/>
              <w:rPr>
                <w:rFonts w:ascii="標楷體" w:eastAsia="標楷體" w:hAnsi="標楷體" w:cs="新細明體"/>
                <w:szCs w:val="24"/>
              </w:rPr>
            </w:pPr>
            <w:r w:rsidRPr="002823CB">
              <w:rPr>
                <w:rFonts w:ascii="標楷體" w:eastAsia="標楷體" w:hAnsi="標楷體" w:cs="新細明體" w:hint="eastAsia"/>
                <w:szCs w:val="24"/>
              </w:rPr>
              <w:t>一、</w:t>
            </w:r>
            <w:r w:rsidR="00052CC9" w:rsidRPr="002823CB">
              <w:rPr>
                <w:rFonts w:ascii="標楷體" w:eastAsia="標楷體" w:hAnsi="標楷體" w:cs="新細明體" w:hint="eastAsia"/>
                <w:szCs w:val="24"/>
              </w:rPr>
              <w:t>台灣水價已逾24年未調整，106年平均單位水價10.99元/立方公尺，平均單位成本為10.80元/立方公尺，近5年（102～106年）給水投資報酬率為平均-0.30％，當初成本係以78年決算數為基礎計算，期間由於氣侯異常、水污染、原水單價提高、用戶要求供水品質等經營環境變遷，且須承擔諸多政策性任務，致營運成本逐年上升，水費收入無法抵償成本，早已不利台水公司永續經營，未來每年尚須再投資龐大工程款，將使公司營運更加因難，水價合理調整確實有必要。</w:t>
            </w:r>
          </w:p>
          <w:p w:rsidR="006C32B7" w:rsidRPr="002823CB" w:rsidRDefault="00D97DA1" w:rsidP="00D97DA1">
            <w:pPr>
              <w:ind w:left="538" w:hangingChars="224" w:hanging="538"/>
              <w:jc w:val="both"/>
              <w:rPr>
                <w:rFonts w:ascii="標楷體" w:eastAsia="標楷體" w:hAnsi="標楷體" w:cs="新細明體"/>
                <w:szCs w:val="24"/>
              </w:rPr>
            </w:pPr>
            <w:r w:rsidRPr="002823CB">
              <w:rPr>
                <w:rFonts w:ascii="標楷體" w:eastAsia="標楷體" w:hAnsi="標楷體" w:cs="新細明體" w:hint="eastAsia"/>
                <w:szCs w:val="24"/>
              </w:rPr>
              <w:t>二、</w:t>
            </w:r>
            <w:r w:rsidR="00052CC9" w:rsidRPr="002823CB">
              <w:rPr>
                <w:rFonts w:ascii="標楷體" w:eastAsia="標楷體" w:hAnsi="標楷體" w:cs="新細明體" w:hint="eastAsia"/>
                <w:szCs w:val="24"/>
              </w:rPr>
              <w:t>由於水價調整涉及民生、政治、經濟等因素，屬重大政策，為爭取社會大眾支持水價合理化調整，將優先辦理水資源價值之認知形塑與宣導，倘未來水價調整，將循機制提送至主管機關(經濟部)及水價評議委員會審議。調整原則將朝擴大累進價差，增加收費級距，即從現有的4段再增加工、商業用水收費級距來考量，不影響民生基本需求用水。</w:t>
            </w:r>
          </w:p>
        </w:tc>
        <w:tc>
          <w:tcPr>
            <w:tcW w:w="3969" w:type="dxa"/>
            <w:vAlign w:val="center"/>
          </w:tcPr>
          <w:p w:rsidR="001B7AC0" w:rsidRPr="002823CB" w:rsidRDefault="001B7AC0" w:rsidP="001B7AC0">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1B7AC0" w:rsidRPr="002823CB" w:rsidRDefault="00E60688" w:rsidP="001B7AC0">
            <w:pPr>
              <w:ind w:left="254" w:hangingChars="106" w:hanging="254"/>
              <w:rPr>
                <w:rFonts w:ascii="標楷體" w:eastAsia="標楷體" w:cs="標楷體"/>
                <w:szCs w:val="24"/>
                <w:lang w:val="zh-TW"/>
              </w:rPr>
            </w:pPr>
            <w:r>
              <w:rPr>
                <w:rFonts w:ascii="標楷體" w:eastAsia="標楷體" w:cs="標楷體" w:hint="eastAsia"/>
                <w:szCs w:val="24"/>
                <w:lang w:val="zh-TW"/>
              </w:rPr>
              <w:t>一、</w:t>
            </w:r>
            <w:r w:rsidR="001B7AC0" w:rsidRPr="002823CB">
              <w:rPr>
                <w:rFonts w:ascii="標楷體" w:eastAsia="標楷體" w:cs="標楷體" w:hint="eastAsia"/>
                <w:szCs w:val="24"/>
                <w:lang w:val="zh-TW"/>
              </w:rPr>
              <w:t>107年平均單位水價11.00元/立方公尺，平均單位成本11.26元/立方公尺，近5年(103~107年)給水投資報酬率為平均-0.31%。</w:t>
            </w:r>
          </w:p>
          <w:p w:rsidR="006C32B7" w:rsidRPr="002823CB" w:rsidRDefault="00E60688" w:rsidP="001B7AC0">
            <w:pPr>
              <w:ind w:left="254" w:hangingChars="106" w:hanging="254"/>
              <w:rPr>
                <w:rFonts w:ascii="標楷體" w:eastAsia="標楷體" w:hAnsi="標楷體" w:cs="新細明體"/>
                <w:szCs w:val="24"/>
              </w:rPr>
            </w:pPr>
            <w:r>
              <w:rPr>
                <w:rFonts w:ascii="標楷體" w:eastAsia="標楷體" w:cs="標楷體" w:hint="eastAsia"/>
                <w:szCs w:val="24"/>
                <w:lang w:val="zh-TW"/>
              </w:rPr>
              <w:t>二、</w:t>
            </w:r>
            <w:r w:rsidR="001B7AC0" w:rsidRPr="002823CB">
              <w:rPr>
                <w:rFonts w:ascii="標楷體" w:eastAsia="標楷體" w:cs="標楷體" w:hint="eastAsia"/>
                <w:szCs w:val="24"/>
                <w:lang w:val="zh-TW"/>
              </w:rPr>
              <w:t>為達成社會溝通尋求各界共識，目前已有微電影已在媒體宣導及懶人包、新聞稿及Q&amp;A等不同傳達方式，鼓勵珍惜水資源，期使民眾瞭解水價調整之重要性，營造社會氛圍，俾於適當時機達到水價合理化目標。</w:t>
            </w:r>
          </w:p>
        </w:tc>
      </w:tr>
      <w:tr w:rsidR="00E53E0A" w:rsidRPr="002823CB" w:rsidTr="003D6125">
        <w:trPr>
          <w:trHeight w:val="390"/>
        </w:trPr>
        <w:tc>
          <w:tcPr>
            <w:tcW w:w="1560" w:type="dxa"/>
            <w:vAlign w:val="center"/>
          </w:tcPr>
          <w:p w:rsidR="006C32B7" w:rsidRPr="002823CB" w:rsidRDefault="006C32B7">
            <w:pPr>
              <w:jc w:val="center"/>
              <w:rPr>
                <w:rFonts w:ascii="標楷體" w:eastAsia="標楷體" w:hAnsi="標楷體" w:cs="新細明體"/>
                <w:b/>
                <w:bCs/>
                <w:sz w:val="28"/>
                <w:szCs w:val="28"/>
              </w:rPr>
            </w:pPr>
            <w:r w:rsidRPr="002823CB">
              <w:rPr>
                <w:rFonts w:ascii="標楷體" w:eastAsia="標楷體" w:hAnsi="標楷體"/>
                <w:b/>
                <w:bCs/>
                <w:sz w:val="28"/>
                <w:szCs w:val="28"/>
              </w:rPr>
              <w:t>(</w:t>
            </w:r>
            <w:r w:rsidRPr="002823CB">
              <w:rPr>
                <w:rFonts w:ascii="標楷體" w:eastAsia="標楷體" w:hAnsi="標楷體" w:hint="eastAsia"/>
                <w:b/>
                <w:bCs/>
                <w:sz w:val="28"/>
                <w:szCs w:val="28"/>
              </w:rPr>
              <w:t>二</w:t>
            </w:r>
            <w:r w:rsidRPr="002823CB">
              <w:rPr>
                <w:rFonts w:ascii="標楷體" w:eastAsia="標楷體" w:hAnsi="標楷體"/>
                <w:b/>
                <w:bCs/>
                <w:sz w:val="28"/>
                <w:szCs w:val="28"/>
              </w:rPr>
              <w:t>)</w:t>
            </w:r>
          </w:p>
        </w:tc>
        <w:tc>
          <w:tcPr>
            <w:tcW w:w="19419" w:type="dxa"/>
            <w:gridSpan w:val="5"/>
            <w:vAlign w:val="center"/>
          </w:tcPr>
          <w:p w:rsidR="006C32B7" w:rsidRPr="002823CB" w:rsidRDefault="006C32B7">
            <w:pPr>
              <w:rPr>
                <w:rFonts w:ascii="標楷體" w:eastAsia="標楷體" w:hAnsi="標楷體" w:cs="新細明體"/>
                <w:b/>
                <w:bCs/>
                <w:sz w:val="28"/>
                <w:szCs w:val="28"/>
              </w:rPr>
            </w:pPr>
            <w:r w:rsidRPr="002823CB">
              <w:rPr>
                <w:rFonts w:ascii="標楷體" w:eastAsia="標楷體" w:hAnsi="標楷體" w:hint="eastAsia"/>
                <w:b/>
                <w:bCs/>
                <w:sz w:val="28"/>
                <w:szCs w:val="28"/>
              </w:rPr>
              <w:t>中長期行動方案</w:t>
            </w:r>
          </w:p>
        </w:tc>
      </w:tr>
      <w:tr w:rsidR="00E53E0A" w:rsidRPr="002823CB" w:rsidTr="003D6125">
        <w:trPr>
          <w:trHeight w:val="330"/>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t>1.</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持續檢討改進水權制度，兼顧各標的用水需求</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推動水權合理化。</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(2)</w:t>
            </w:r>
            <w:r w:rsidRPr="002823CB">
              <w:rPr>
                <w:rFonts w:ascii="標楷體" w:eastAsia="標楷體" w:hAnsi="標楷體" w:hint="eastAsia"/>
              </w:rPr>
              <w:t>審慎評估水權費徵收配套。</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rPr>
              <w:t>主辦：經濟部</w:t>
            </w:r>
          </w:p>
          <w:p w:rsidR="006C32B7" w:rsidRPr="002823CB" w:rsidRDefault="006C32B7" w:rsidP="00A75099">
            <w:pPr>
              <w:rPr>
                <w:rFonts w:ascii="標楷體" w:eastAsia="標楷體" w:hAnsi="標楷體"/>
              </w:rPr>
            </w:pPr>
            <w:r w:rsidRPr="002823CB">
              <w:rPr>
                <w:rFonts w:ascii="標楷體" w:eastAsia="標楷體" w:hAnsi="標楷體"/>
              </w:rPr>
              <w:t>協辦：水利署、台水公司、農委會、農田水利會</w:t>
            </w:r>
          </w:p>
        </w:tc>
        <w:tc>
          <w:tcPr>
            <w:tcW w:w="8363" w:type="dxa"/>
            <w:vAlign w:val="center"/>
          </w:tcPr>
          <w:p w:rsidR="00052CC9" w:rsidRPr="002823CB" w:rsidRDefault="00052CC9" w:rsidP="00DD3D1D">
            <w:pPr>
              <w:ind w:left="1"/>
              <w:rPr>
                <w:rFonts w:ascii="標楷體" w:eastAsia="標楷體" w:hAnsi="標楷體" w:cs="新細明體"/>
                <w:b/>
                <w:szCs w:val="24"/>
                <w:u w:val="single"/>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:配合經濟部辦理。</w:t>
            </w:r>
          </w:p>
          <w:p w:rsidR="00CC7C22" w:rsidRPr="002823CB" w:rsidRDefault="00CC7C22" w:rsidP="00DD3D1D">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石門農田水利會</w:t>
            </w:r>
            <w:r w:rsidRPr="002823CB">
              <w:rPr>
                <w:rFonts w:ascii="標楷體" w:eastAsia="標楷體" w:hAnsi="標楷體" w:cs="新細明體" w:hint="eastAsia"/>
                <w:szCs w:val="24"/>
              </w:rPr>
              <w:t>:配合相關政策之執行。</w:t>
            </w:r>
          </w:p>
          <w:p w:rsidR="00E60688" w:rsidRDefault="001D2884" w:rsidP="00DD3D1D">
            <w:pPr>
              <w:ind w:left="1"/>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w:t>
            </w:r>
          </w:p>
          <w:p w:rsidR="006C32B7" w:rsidRPr="002823CB" w:rsidRDefault="001D2884" w:rsidP="00DD3D1D">
            <w:pPr>
              <w:ind w:left="1"/>
              <w:rPr>
                <w:rFonts w:ascii="標楷體" w:eastAsia="標楷體" w:hAnsi="標楷體" w:cs="新細明體"/>
                <w:szCs w:val="24"/>
              </w:rPr>
            </w:pPr>
            <w:r w:rsidRPr="002823CB">
              <w:rPr>
                <w:rFonts w:ascii="標楷體" w:eastAsia="標楷體" w:hAnsi="標楷體" w:cs="新細明體" w:hint="eastAsia"/>
                <w:szCs w:val="24"/>
              </w:rPr>
              <w:t>農田水利事業除農田灌溉排水外，尚兼具生產、生態及生活等三大機能，係維繫農業永續經營所必須，然為配合都市發展並非農田灌溉與市區排水分離之現況，於地方政府污水下水道設施布建完成前，仍須負擔稀釋市區排水之必要水量。加諸都市及工業發展迅速使需水量大幅增長，致民生及工業等標的競用農業用水情形與日俱增，而本會取用之川流水本已有季節性常態缺水問題，且無農業用水庫可蓄存調節，為維持農作物正常生長及農民生計與三生需求，於應保有足夠水權</w:t>
            </w:r>
            <w:r w:rsidRPr="002823CB">
              <w:rPr>
                <w:rFonts w:ascii="標楷體" w:eastAsia="標楷體" w:hAnsi="標楷體" w:cs="新細明體" w:hint="eastAsia"/>
                <w:szCs w:val="24"/>
              </w:rPr>
              <w:lastRenderedPageBreak/>
              <w:t>之原則下，配合推動水權合理化。</w:t>
            </w:r>
          </w:p>
          <w:p w:rsidR="00E60688" w:rsidRDefault="00F558FE" w:rsidP="00DD3D1D">
            <w:pPr>
              <w:ind w:left="1"/>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p>
          <w:p w:rsidR="00F558FE" w:rsidRPr="002823CB" w:rsidRDefault="00F558FE" w:rsidP="00DD3D1D">
            <w:pPr>
              <w:ind w:left="1"/>
              <w:rPr>
                <w:rFonts w:ascii="標楷體" w:eastAsia="標楷體" w:hAnsi="標楷體" w:cs="新細明體"/>
                <w:szCs w:val="24"/>
              </w:rPr>
            </w:pPr>
            <w:r w:rsidRPr="002823CB">
              <w:rPr>
                <w:rFonts w:ascii="標楷體" w:eastAsia="標楷體" w:hAnsi="標楷體" w:cs="新細明體" w:hint="eastAsia"/>
                <w:szCs w:val="24"/>
              </w:rPr>
              <w:t>辦理「臺中農田水利會灌區土壤質地普查暨田間入滲率試驗分析」，對大甲溪、大安溪及烏溪水系分析各區土壤入滲情形作為申請水權合理性評估數據。</w:t>
            </w:r>
          </w:p>
          <w:p w:rsidR="00DD1A2E" w:rsidRPr="002823CB" w:rsidRDefault="00DD1A2E" w:rsidP="00DD3D1D">
            <w:pPr>
              <w:ind w:left="1"/>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:本會無直接相關業務。</w:t>
            </w:r>
          </w:p>
          <w:p w:rsidR="00FB7918" w:rsidRPr="002823CB" w:rsidRDefault="00FB7918" w:rsidP="00762F62">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:對於新增灌溉受益地及參與旱作節水者，逐年評估水權需求量。</w:t>
            </w:r>
          </w:p>
          <w:p w:rsidR="00126A40" w:rsidRPr="002823CB" w:rsidRDefault="00126A40" w:rsidP="00126A40">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:配合相關政策之執行。</w:t>
            </w:r>
          </w:p>
          <w:p w:rsidR="00126A40" w:rsidRPr="002823CB" w:rsidRDefault="00AC1A1C" w:rsidP="00762F62">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花蓮農田水利會：</w:t>
            </w:r>
            <w:r w:rsidRPr="002823CB">
              <w:rPr>
                <w:rFonts w:ascii="標楷體" w:eastAsia="標楷體" w:hAnsi="標楷體" w:cs="新細明體" w:hint="eastAsia"/>
                <w:szCs w:val="24"/>
              </w:rPr>
              <w:t>本會無直接相關業務。</w:t>
            </w:r>
          </w:p>
        </w:tc>
        <w:tc>
          <w:tcPr>
            <w:tcW w:w="3969" w:type="dxa"/>
            <w:vAlign w:val="center"/>
          </w:tcPr>
          <w:p w:rsidR="001D2884" w:rsidRPr="002823CB" w:rsidRDefault="001D2884" w:rsidP="00DD3D1D">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lastRenderedPageBreak/>
              <w:t>新竹農田水利會</w:t>
            </w:r>
            <w:r w:rsidRPr="002823CB">
              <w:rPr>
                <w:rFonts w:ascii="標楷體" w:eastAsia="標楷體" w:hAnsi="標楷體" w:cs="新細明體" w:hint="eastAsia"/>
                <w:szCs w:val="24"/>
              </w:rPr>
              <w:t>:配合辦理。</w:t>
            </w:r>
          </w:p>
          <w:p w:rsidR="00F558FE" w:rsidRPr="002823CB" w:rsidRDefault="00F558FE" w:rsidP="00DD3D1D">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:75</w:t>
            </w:r>
            <w:r w:rsidRPr="002823CB">
              <w:rPr>
                <w:rFonts w:ascii="標楷體" w:eastAsia="標楷體" w:hAnsi="標楷體" w:cs="新細明體"/>
                <w:szCs w:val="24"/>
              </w:rPr>
              <w:t>%</w:t>
            </w:r>
          </w:p>
          <w:p w:rsidR="006C32B7" w:rsidRPr="002823CB" w:rsidRDefault="00FB7918">
            <w:pPr>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:持續進行中。</w:t>
            </w:r>
          </w:p>
        </w:tc>
      </w:tr>
      <w:tr w:rsidR="00E53E0A" w:rsidRPr="002823CB" w:rsidTr="003D6125">
        <w:trPr>
          <w:trHeight w:val="180"/>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lastRenderedPageBreak/>
              <w:t>2.</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落實水權人裝置量水設備</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推動智慧量水設施。</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(2)</w:t>
            </w:r>
            <w:r w:rsidRPr="002823CB">
              <w:rPr>
                <w:rFonts w:ascii="標楷體" w:eastAsia="標楷體" w:hAnsi="標楷體" w:hint="eastAsia"/>
              </w:rPr>
              <w:t>檢討水權核發及落實水權帳管理。</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主辦：經濟部、縣市政府</w:t>
            </w:r>
          </w:p>
          <w:p w:rsidR="006C32B7" w:rsidRPr="002823CB" w:rsidRDefault="006C32B7" w:rsidP="00A75099">
            <w:pPr>
              <w:rPr>
                <w:rFonts w:ascii="標楷體" w:eastAsia="標楷體" w:hAnsi="標楷體"/>
              </w:rPr>
            </w:pPr>
            <w:r w:rsidRPr="002823CB">
              <w:rPr>
                <w:rFonts w:ascii="標楷體" w:eastAsia="標楷體" w:hAnsi="標楷體" w:hint="eastAsia"/>
              </w:rPr>
              <w:t>協辦：水利署、農委會、農田水利會</w:t>
            </w:r>
          </w:p>
        </w:tc>
        <w:tc>
          <w:tcPr>
            <w:tcW w:w="8363" w:type="dxa"/>
            <w:vAlign w:val="center"/>
          </w:tcPr>
          <w:p w:rsidR="008A2167" w:rsidRPr="002823CB" w:rsidRDefault="008A2167" w:rsidP="00DD3D1D">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主辦</w:t>
            </w:r>
          </w:p>
          <w:p w:rsidR="008A2167" w:rsidRPr="002823CB" w:rsidRDefault="008A2167" w:rsidP="00DD3D1D">
            <w:pPr>
              <w:ind w:left="255" w:hangingChars="106" w:hanging="255"/>
              <w:rPr>
                <w:rFonts w:ascii="標楷體" w:eastAsia="標楷體" w:hAnsi="標楷體" w:cs="新細明體"/>
                <w:szCs w:val="24"/>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經濟部相關規定辦理。</w:t>
            </w:r>
          </w:p>
          <w:p w:rsidR="00DD3D1D" w:rsidRPr="002823CB" w:rsidRDefault="00DD3D1D" w:rsidP="00DD3D1D">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臺中市政府</w:t>
            </w:r>
            <w:r w:rsidRPr="002823CB">
              <w:rPr>
                <w:rFonts w:ascii="標楷體" w:eastAsia="標楷體" w:cs="標楷體" w:hint="eastAsia"/>
                <w:szCs w:val="24"/>
                <w:lang w:val="zh-TW"/>
              </w:rPr>
              <w:t>:</w:t>
            </w:r>
            <w:r w:rsidR="006C091A" w:rsidRPr="00500199">
              <w:rPr>
                <w:rFonts w:ascii="標楷體" w:eastAsia="標楷體" w:hAnsi="標楷體" w:cs="新細明體" w:hint="eastAsia"/>
                <w:szCs w:val="24"/>
              </w:rPr>
              <w:t>水權核發及管理工作均持續辦理，並滾動式檢討。</w:t>
            </w:r>
          </w:p>
          <w:p w:rsidR="004A1E11" w:rsidRPr="002823CB" w:rsidRDefault="004A1E11" w:rsidP="00DD3D1D">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w:t>
            </w:r>
          </w:p>
          <w:p w:rsidR="00ED78E5" w:rsidRPr="002823CB" w:rsidRDefault="00ED78E5" w:rsidP="00ED78E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一、本府辦理計畫為「高雄地區智慧地下水管理示範計畫」，在落實水權人裝置量水設備方面，工作分為兩部分，一是應用傳統電子水表建立</w:t>
            </w:r>
            <w:r w:rsidRPr="002823CB">
              <w:rPr>
                <w:rFonts w:ascii="標楷體" w:eastAsia="標楷體" w:hAnsi="標楷體" w:cs="新細明體"/>
                <w:szCs w:val="24"/>
              </w:rPr>
              <w:t>70</w:t>
            </w:r>
            <w:r w:rsidRPr="002823CB">
              <w:rPr>
                <w:rFonts w:ascii="標楷體" w:eastAsia="標楷體" w:hAnsi="標楷體" w:cs="新細明體" w:hint="eastAsia"/>
                <w:szCs w:val="24"/>
              </w:rPr>
              <w:t>口水井抽水量觀測，分佈於大樹、大寮、旗山與美濃等四區。二則研發適用於小流量小產值之替代式水表，本計畫以振動加速度規為基礎，結合</w:t>
            </w:r>
            <w:r w:rsidRPr="002823CB">
              <w:rPr>
                <w:rFonts w:ascii="標楷體" w:eastAsia="標楷體" w:hAnsi="標楷體" w:cs="新細明體"/>
                <w:szCs w:val="24"/>
              </w:rPr>
              <w:t>MCU</w:t>
            </w:r>
            <w:r w:rsidRPr="002823CB">
              <w:rPr>
                <w:rFonts w:ascii="標楷體" w:eastAsia="標楷體" w:hAnsi="標楷體" w:cs="新細明體" w:hint="eastAsia"/>
                <w:szCs w:val="24"/>
              </w:rPr>
              <w:t>微型處理器與</w:t>
            </w:r>
            <w:r w:rsidRPr="002823CB">
              <w:rPr>
                <w:rFonts w:ascii="標楷體" w:eastAsia="標楷體" w:hAnsi="標楷體" w:cs="新細明體"/>
                <w:szCs w:val="24"/>
              </w:rPr>
              <w:t>GSM</w:t>
            </w:r>
            <w:r w:rsidRPr="002823CB">
              <w:rPr>
                <w:rFonts w:ascii="標楷體" w:eastAsia="標楷體" w:hAnsi="標楷體" w:cs="新細明體" w:hint="eastAsia"/>
                <w:szCs w:val="24"/>
              </w:rPr>
              <w:t>遠距傳輸晶片，研發低成本低功耗之抽水馬達啓閉偵測器，用以廣泛觀測與估算農用抽水量之時空分佈。本設備研發屬於水利工程技術創新，有利於後續技術推廣與輸出。</w:t>
            </w:r>
          </w:p>
          <w:p w:rsidR="00ED78E5" w:rsidRPr="002823CB" w:rsidRDefault="00ED78E5" w:rsidP="00ED78E5">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二、依據水權人實際用量進行檢討，逐年降低核發量，</w:t>
            </w:r>
            <w:r w:rsidRPr="002823CB">
              <w:rPr>
                <w:rFonts w:ascii="標楷體" w:eastAsia="標楷體" w:hAnsi="標楷體" w:cs="新細明體"/>
                <w:szCs w:val="24"/>
              </w:rPr>
              <w:t>100</w:t>
            </w:r>
            <w:r w:rsidRPr="002823CB">
              <w:rPr>
                <w:rFonts w:ascii="標楷體" w:eastAsia="標楷體" w:hAnsi="標楷體" w:cs="新細明體" w:hint="eastAsia"/>
                <w:szCs w:val="24"/>
              </w:rPr>
              <w:t>年至</w:t>
            </w:r>
            <w:r w:rsidRPr="002823CB">
              <w:rPr>
                <w:rFonts w:ascii="標楷體" w:eastAsia="標楷體" w:hAnsi="標楷體" w:cs="新細明體"/>
                <w:szCs w:val="24"/>
              </w:rPr>
              <w:t>105</w:t>
            </w:r>
            <w:r w:rsidRPr="002823CB">
              <w:rPr>
                <w:rFonts w:ascii="標楷體" w:eastAsia="標楷體" w:hAnsi="標楷體" w:cs="新細明體" w:hint="eastAsia"/>
                <w:szCs w:val="24"/>
              </w:rPr>
              <w:t>年已核減年核定量</w:t>
            </w:r>
            <w:r w:rsidRPr="002823CB">
              <w:rPr>
                <w:rFonts w:ascii="標楷體" w:eastAsia="標楷體" w:hAnsi="標楷體" w:cs="新細明體"/>
                <w:szCs w:val="24"/>
              </w:rPr>
              <w:t>4,800</w:t>
            </w:r>
            <w:r w:rsidRPr="002823CB">
              <w:rPr>
                <w:rFonts w:ascii="標楷體" w:eastAsia="標楷體" w:hAnsi="標楷體" w:cs="新細明體" w:hint="eastAsia"/>
                <w:szCs w:val="24"/>
              </w:rPr>
              <w:t>萬噸，預先達到</w:t>
            </w:r>
            <w:r w:rsidRPr="002823CB">
              <w:rPr>
                <w:rFonts w:ascii="標楷體" w:eastAsia="標楷體" w:hAnsi="標楷體" w:cs="新細明體"/>
                <w:szCs w:val="24"/>
              </w:rPr>
              <w:t>108</w:t>
            </w:r>
            <w:r w:rsidRPr="002823CB">
              <w:rPr>
                <w:rFonts w:ascii="標楷體" w:eastAsia="標楷體" w:hAnsi="標楷體" w:cs="新細明體" w:hint="eastAsia"/>
                <w:szCs w:val="24"/>
              </w:rPr>
              <w:t>年所訂核減</w:t>
            </w:r>
            <w:r w:rsidRPr="002823CB">
              <w:rPr>
                <w:rFonts w:ascii="標楷體" w:eastAsia="標楷體" w:hAnsi="標楷體" w:cs="新細明體"/>
                <w:szCs w:val="24"/>
              </w:rPr>
              <w:t>13</w:t>
            </w:r>
            <w:r w:rsidRPr="002823CB">
              <w:rPr>
                <w:rFonts w:ascii="標楷體" w:eastAsia="標楷體" w:hAnsi="標楷體" w:cs="新細明體" w:hint="eastAsia"/>
                <w:szCs w:val="24"/>
              </w:rPr>
              <w:t>％水量之目標，並刻正辦理既有水井納管作業，申報納管水井均需裝設量水設備方可取得辦理水權登記資格，水權井依照水利法第</w:t>
            </w:r>
            <w:r w:rsidRPr="002823CB">
              <w:rPr>
                <w:rFonts w:ascii="標楷體" w:eastAsia="標楷體" w:hAnsi="標楷體" w:cs="新細明體"/>
                <w:szCs w:val="24"/>
              </w:rPr>
              <w:t>39</w:t>
            </w:r>
            <w:r w:rsidRPr="002823CB">
              <w:rPr>
                <w:rFonts w:ascii="標楷體" w:eastAsia="標楷體" w:hAnsi="標楷體" w:cs="新細明體" w:hint="eastAsia"/>
                <w:szCs w:val="24"/>
              </w:rPr>
              <w:t>條規定應裝設量水設備，並將逐年之全月用水情形、實用水量，填具用水紀錄表報查，以落實地下水管理。</w:t>
            </w:r>
          </w:p>
          <w:p w:rsidR="004A1E11" w:rsidRPr="002823CB" w:rsidRDefault="003D14FA" w:rsidP="00ED78E5">
            <w:pPr>
              <w:ind w:left="480" w:hangingChars="200" w:hanging="480"/>
              <w:rPr>
                <w:rFonts w:ascii="標楷體" w:eastAsia="標楷體" w:hAnsi="標楷體" w:cs="新細明體"/>
                <w:b/>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水權人於水權申請登記或展限時，圴要求水權人依規定設置量水設備或專用電錶，以有效管控用水情形。</w:t>
            </w:r>
          </w:p>
          <w:p w:rsidR="004A1E11" w:rsidRPr="002823CB" w:rsidRDefault="00993D91" w:rsidP="004A1E11">
            <w:pPr>
              <w:ind w:left="255" w:hangingChars="106" w:hanging="255"/>
              <w:rPr>
                <w:rFonts w:ascii="標楷體" w:eastAsia="標楷體" w:hAnsi="標楷體" w:cs="新細明體"/>
                <w:b/>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依據中央部會規劃辦理。</w:t>
            </w:r>
          </w:p>
          <w:p w:rsidR="00D97DA1" w:rsidRPr="002823CB" w:rsidRDefault="00D97DA1" w:rsidP="00D97DA1">
            <w:pPr>
              <w:rPr>
                <w:rFonts w:ascii="標楷體" w:eastAsia="標楷體" w:cs="標楷體"/>
                <w:szCs w:val="24"/>
                <w:lang w:val="zh-TW"/>
              </w:rPr>
            </w:pPr>
            <w:r w:rsidRPr="002823CB">
              <w:rPr>
                <w:rFonts w:ascii="標楷體" w:eastAsia="標楷體" w:cs="標楷體" w:hint="eastAsia"/>
                <w:b/>
                <w:szCs w:val="24"/>
                <w:u w:val="single"/>
                <w:lang w:val="zh-TW"/>
              </w:rPr>
              <w:t>桃園市政府</w:t>
            </w:r>
            <w:r w:rsidRPr="002823CB">
              <w:rPr>
                <w:rFonts w:ascii="標楷體" w:eastAsia="標楷體" w:cs="標楷體" w:hint="eastAsia"/>
                <w:szCs w:val="24"/>
                <w:lang w:val="zh-TW"/>
              </w:rPr>
              <w:t>:</w:t>
            </w:r>
          </w:p>
          <w:p w:rsidR="00D97DA1" w:rsidRPr="002823CB" w:rsidRDefault="00D97DA1" w:rsidP="00D97DA1">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一、本府「桃園市地下水水權裝置量水設備自治條例」已完成府內法制程序，預計今(108)年底經本市議會審議通過後公佈施行。</w:t>
            </w:r>
          </w:p>
          <w:p w:rsidR="00B81C6D" w:rsidRPr="002823CB" w:rsidRDefault="00D97DA1" w:rsidP="00B81C6D">
            <w:pPr>
              <w:ind w:left="480" w:hangingChars="200" w:hanging="480"/>
              <w:rPr>
                <w:rFonts w:ascii="標楷體" w:eastAsia="標楷體" w:hAnsi="標楷體" w:cs="新細明體"/>
                <w:szCs w:val="24"/>
              </w:rPr>
            </w:pPr>
            <w:r w:rsidRPr="002823CB">
              <w:rPr>
                <w:rFonts w:ascii="標楷體" w:eastAsia="標楷體" w:hAnsi="標楷體" w:cs="新細明體" w:hint="eastAsia"/>
                <w:szCs w:val="24"/>
              </w:rPr>
              <w:t>二、本府依水利法第33條及第39條定期巡查或不定期稽查，要求水權人落實在取水地點裝置量水設備，並參考地下水水權登記申請手冊中各用水標的事業所必需用水量檢討水權量之核發。</w:t>
            </w:r>
          </w:p>
          <w:p w:rsidR="00B81C6D" w:rsidRPr="002823CB" w:rsidRDefault="00B81C6D" w:rsidP="00B81C6D">
            <w:pPr>
              <w:ind w:left="480" w:hangingChars="200" w:hanging="480"/>
              <w:rPr>
                <w:rFonts w:ascii="標楷體" w:eastAsia="標楷體" w:hAnsi="標楷體" w:cs="新細明體"/>
                <w:szCs w:val="24"/>
              </w:rPr>
            </w:pPr>
            <w:r w:rsidRPr="002823CB">
              <w:rPr>
                <w:rFonts w:ascii="標楷體" w:eastAsia="標楷體" w:hAnsi="標楷體" w:cs="新細明體" w:hint="eastAsia"/>
                <w:b/>
                <w:bCs/>
                <w:kern w:val="0"/>
                <w:szCs w:val="24"/>
                <w:u w:val="single"/>
              </w:rPr>
              <w:t>宜蘭縣政府</w:t>
            </w:r>
            <w:r w:rsidRPr="002823CB">
              <w:rPr>
                <w:rFonts w:ascii="標楷體" w:eastAsia="標楷體" w:hAnsi="標楷體" w:cs="新細明體" w:hint="eastAsia"/>
                <w:kern w:val="0"/>
                <w:szCs w:val="24"/>
              </w:rPr>
              <w:t>:配合經濟部相關規定辦理。</w:t>
            </w:r>
          </w:p>
          <w:p w:rsidR="00E60688" w:rsidRDefault="00F96CAD" w:rsidP="004A1E11">
            <w:pPr>
              <w:ind w:left="255" w:hangingChars="106" w:hanging="255"/>
              <w:rPr>
                <w:rFonts w:ascii="標楷體" w:eastAsia="標楷體" w:cs="標楷體"/>
                <w:b/>
                <w:szCs w:val="24"/>
                <w:u w:val="single"/>
              </w:rPr>
            </w:pPr>
            <w:r w:rsidRPr="002823CB">
              <w:rPr>
                <w:rFonts w:ascii="標楷體" w:eastAsia="標楷體" w:cs="標楷體" w:hint="eastAsia"/>
                <w:b/>
                <w:szCs w:val="24"/>
                <w:u w:val="single"/>
              </w:rPr>
              <w:t>臺東縣政府</w:t>
            </w:r>
            <w:r w:rsidRPr="00E60688">
              <w:rPr>
                <w:rFonts w:ascii="標楷體" w:eastAsia="標楷體" w:cs="標楷體" w:hint="eastAsia"/>
                <w:b/>
                <w:szCs w:val="24"/>
              </w:rPr>
              <w:t>：</w:t>
            </w:r>
          </w:p>
          <w:p w:rsidR="00B81C6D" w:rsidRPr="002823CB" w:rsidRDefault="00F96CAD" w:rsidP="00E60688">
            <w:pPr>
              <w:ind w:left="2"/>
              <w:rPr>
                <w:rFonts w:ascii="標楷體" w:eastAsia="標楷體" w:hAnsi="標楷體" w:cs="新細明體"/>
                <w:b/>
                <w:szCs w:val="24"/>
              </w:rPr>
            </w:pPr>
            <w:r w:rsidRPr="002823CB">
              <w:rPr>
                <w:rFonts w:ascii="標楷體" w:eastAsia="標楷體" w:cs="標楷體" w:hint="eastAsia"/>
                <w:szCs w:val="24"/>
              </w:rPr>
              <w:t>水權人於水權申請登記或展限時，均要求水權人依規設置量水設備或專用電錶，</w:t>
            </w:r>
            <w:r w:rsidRPr="002823CB">
              <w:rPr>
                <w:rFonts w:ascii="標楷體" w:eastAsia="標楷體" w:cs="標楷體" w:hint="eastAsia"/>
                <w:szCs w:val="24"/>
              </w:rPr>
              <w:lastRenderedPageBreak/>
              <w:t>以有效控管用水情形。</w:t>
            </w:r>
          </w:p>
          <w:p w:rsidR="008A2167" w:rsidRPr="002823CB" w:rsidRDefault="008A2167" w:rsidP="004A1E11">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協辦</w:t>
            </w:r>
          </w:p>
          <w:p w:rsidR="00CC7C22" w:rsidRPr="002823CB" w:rsidRDefault="00CC7C22" w:rsidP="00CC7C22">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石門農田水利會</w:t>
            </w:r>
            <w:r w:rsidRPr="002823CB">
              <w:rPr>
                <w:rFonts w:ascii="標楷體" w:eastAsia="標楷體" w:hAnsi="標楷體" w:cs="新細明體" w:hint="eastAsia"/>
                <w:szCs w:val="24"/>
              </w:rPr>
              <w:t>:配合相關政策之執行。</w:t>
            </w:r>
          </w:p>
          <w:p w:rsidR="00F558FE" w:rsidRPr="002823CB" w:rsidRDefault="001D2884" w:rsidP="00F558FE">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:已配合編列經費逐年改善自動化量水設施。</w:t>
            </w:r>
          </w:p>
          <w:p w:rsidR="00F558FE" w:rsidRPr="002823CB" w:rsidRDefault="00F558FE" w:rsidP="00F558FE">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:逐年編列預算於重要水圳內增設量水、遙測及監視系統，以隨時掌控水情作為灌區調配之運用操作。</w:t>
            </w:r>
          </w:p>
          <w:p w:rsidR="00DD1A2E" w:rsidRPr="002823CB" w:rsidRDefault="00DD1A2E" w:rsidP="00F558FE">
            <w:pPr>
              <w:ind w:left="255" w:hangingChars="106" w:hanging="255"/>
              <w:rPr>
                <w:rFonts w:ascii="標楷體" w:eastAsia="標楷體" w:hAnsi="標楷體" w:cs="新細明體"/>
                <w:b/>
                <w:szCs w:val="24"/>
                <w:u w:val="single"/>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:本會無直接相關業務。</w:t>
            </w:r>
          </w:p>
          <w:p w:rsidR="00FB7918" w:rsidRPr="002823CB" w:rsidRDefault="00FB7918" w:rsidP="00F558FE">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:設置自動水量測報系統，定期記錄水情數據。</w:t>
            </w:r>
          </w:p>
          <w:p w:rsidR="00126A40" w:rsidRPr="002823CB" w:rsidRDefault="00126A40" w:rsidP="00126A40">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:配合相關政策之執行。</w:t>
            </w:r>
          </w:p>
          <w:p w:rsidR="00075700" w:rsidRPr="002823CB" w:rsidRDefault="00075700" w:rsidP="00075700">
            <w:pPr>
              <w:ind w:left="255" w:hangingChars="106" w:hanging="255"/>
              <w:rPr>
                <w:rFonts w:ascii="標楷體" w:eastAsia="標楷體" w:hAnsi="標楷體" w:cs="新細明體"/>
                <w:b/>
                <w:szCs w:val="24"/>
                <w:u w:val="single"/>
              </w:rPr>
            </w:pPr>
            <w:r w:rsidRPr="002823CB">
              <w:rPr>
                <w:rFonts w:ascii="標楷體" w:eastAsia="標楷體" w:hAnsi="標楷體" w:cs="新細明體" w:hint="eastAsia"/>
                <w:b/>
                <w:szCs w:val="24"/>
                <w:u w:val="single"/>
              </w:rPr>
              <w:t>高雄農田水利會</w:t>
            </w:r>
          </w:p>
          <w:p w:rsidR="00075700" w:rsidRPr="002823CB" w:rsidRDefault="00E60688" w:rsidP="00075700">
            <w:pPr>
              <w:rPr>
                <w:rFonts w:ascii="標楷體" w:eastAsia="標楷體" w:hAnsi="標楷體" w:cs="新細明體"/>
                <w:szCs w:val="24"/>
              </w:rPr>
            </w:pPr>
            <w:r>
              <w:rPr>
                <w:rFonts w:ascii="標楷體" w:eastAsia="標楷體" w:hAnsi="標楷體" w:cs="新細明體" w:hint="eastAsia"/>
                <w:szCs w:val="24"/>
              </w:rPr>
              <w:t>一、</w:t>
            </w:r>
            <w:r w:rsidR="00075700" w:rsidRPr="002823CB">
              <w:rPr>
                <w:rFonts w:ascii="標楷體" w:eastAsia="標楷體" w:hAnsi="標楷體" w:cs="新細明體" w:hint="eastAsia"/>
                <w:szCs w:val="24"/>
              </w:rPr>
              <w:t>地面水：於主要取水點設置自動量水設備提供灌區調配操作。</w:t>
            </w:r>
          </w:p>
          <w:p w:rsidR="00075700" w:rsidRPr="002823CB" w:rsidRDefault="00E60688" w:rsidP="00075700">
            <w:pPr>
              <w:ind w:left="254" w:hangingChars="106" w:hanging="254"/>
              <w:rPr>
                <w:rFonts w:ascii="標楷體" w:eastAsia="標楷體" w:hAnsi="標楷體" w:cs="新細明體"/>
                <w:szCs w:val="24"/>
              </w:rPr>
            </w:pPr>
            <w:r>
              <w:rPr>
                <w:rFonts w:ascii="標楷體" w:eastAsia="標楷體" w:hAnsi="標楷體" w:cs="新細明體" w:hint="eastAsia"/>
                <w:szCs w:val="24"/>
              </w:rPr>
              <w:t>二、</w:t>
            </w:r>
            <w:r w:rsidR="00075700" w:rsidRPr="002823CB">
              <w:rPr>
                <w:rFonts w:ascii="標楷體" w:eastAsia="標楷體" w:hAnsi="標楷體" w:cs="新細明體" w:hint="eastAsia"/>
                <w:szCs w:val="24"/>
              </w:rPr>
              <w:t>地下水：全面量測出水量，採電水比核計用水量，定期建檔。</w:t>
            </w:r>
          </w:p>
          <w:p w:rsidR="00AC1A1C" w:rsidRPr="002823CB" w:rsidRDefault="00AC1A1C" w:rsidP="00AC1A1C">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花蓮農田水利會：</w:t>
            </w:r>
            <w:r w:rsidRPr="002823CB">
              <w:rPr>
                <w:rFonts w:ascii="標楷體" w:eastAsia="標楷體" w:hAnsi="標楷體" w:cs="新細明體" w:hint="eastAsia"/>
                <w:szCs w:val="24"/>
              </w:rPr>
              <w:t>配合相關政策之執行。</w:t>
            </w:r>
          </w:p>
        </w:tc>
        <w:tc>
          <w:tcPr>
            <w:tcW w:w="3969" w:type="dxa"/>
            <w:vAlign w:val="center"/>
          </w:tcPr>
          <w:p w:rsidR="00DD3D1D" w:rsidRPr="002823CB" w:rsidRDefault="00DD3D1D" w:rsidP="001D2884">
            <w:pPr>
              <w:ind w:left="254" w:hangingChars="106" w:hanging="254"/>
              <w:rPr>
                <w:rFonts w:ascii="標楷體" w:eastAsia="標楷體" w:hAnsi="標楷體" w:cs="新細明體"/>
                <w:szCs w:val="24"/>
              </w:rPr>
            </w:pPr>
            <w:r w:rsidRPr="002823CB">
              <w:rPr>
                <w:rFonts w:ascii="標楷體" w:eastAsia="標楷體" w:hAnsi="標楷體" w:cs="新細明體" w:hint="eastAsia"/>
                <w:szCs w:val="24"/>
              </w:rPr>
              <w:lastRenderedPageBreak/>
              <w:t>主辦</w:t>
            </w:r>
          </w:p>
          <w:p w:rsidR="00DD3D1D" w:rsidRPr="002823CB" w:rsidRDefault="00DD3D1D" w:rsidP="00DD3D1D">
            <w:pPr>
              <w:ind w:left="1"/>
              <w:rPr>
                <w:rFonts w:ascii="標楷體" w:eastAsia="標楷體" w:cs="標楷體"/>
                <w:szCs w:val="24"/>
                <w:lang w:val="zh-TW"/>
              </w:rPr>
            </w:pPr>
            <w:r w:rsidRPr="002823CB">
              <w:rPr>
                <w:rFonts w:ascii="標楷體" w:eastAsia="標楷體" w:hAnsi="標楷體" w:cs="新細明體" w:hint="eastAsia"/>
                <w:b/>
                <w:szCs w:val="24"/>
                <w:u w:val="single"/>
              </w:rPr>
              <w:t>臺中市政府</w:t>
            </w:r>
            <w:r w:rsidRPr="002823CB">
              <w:rPr>
                <w:rFonts w:ascii="標楷體" w:eastAsia="標楷體" w:cs="標楷體" w:hint="eastAsia"/>
                <w:szCs w:val="24"/>
                <w:lang w:val="zh-TW"/>
              </w:rPr>
              <w:t>:</w:t>
            </w:r>
            <w:r w:rsidR="006C091A" w:rsidRPr="00500199">
              <w:rPr>
                <w:rFonts w:ascii="標楷體" w:eastAsia="標楷體" w:hAnsi="標楷體" w:cs="新細明體" w:hint="eastAsia"/>
                <w:szCs w:val="24"/>
              </w:rPr>
              <w:t>水權核發及管理良好，未來將持續辦理。</w:t>
            </w:r>
          </w:p>
          <w:p w:rsidR="004A1E11" w:rsidRPr="002823CB" w:rsidRDefault="004A1E11" w:rsidP="004A1E11">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高雄市政府</w:t>
            </w:r>
            <w:r w:rsidRPr="002823CB">
              <w:rPr>
                <w:rFonts w:ascii="標楷體" w:eastAsia="標楷體" w:cs="標楷體" w:hint="eastAsia"/>
                <w:szCs w:val="24"/>
                <w:lang w:val="zh-TW"/>
              </w:rPr>
              <w:t>:50%</w:t>
            </w:r>
          </w:p>
          <w:p w:rsidR="004A1E11" w:rsidRPr="002823CB" w:rsidRDefault="003D14FA" w:rsidP="003D14FA">
            <w:pPr>
              <w:ind w:left="255" w:hangingChars="106" w:hanging="255"/>
              <w:rPr>
                <w:rFonts w:ascii="標楷體" w:eastAsia="標楷體" w:hAnsi="標楷體" w:cs="新細明體"/>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100%</w:t>
            </w:r>
          </w:p>
          <w:p w:rsidR="004A1E11" w:rsidRPr="002823CB" w:rsidRDefault="00993D91" w:rsidP="004A1E11">
            <w:pPr>
              <w:ind w:left="255" w:hangingChars="106" w:hanging="255"/>
              <w:rPr>
                <w:rFonts w:ascii="標楷體" w:eastAsia="標楷體" w:hAnsi="標楷體" w:cs="新細明體"/>
                <w:szCs w:val="24"/>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cs="標楷體"/>
                <w:szCs w:val="24"/>
                <w:lang w:val="zh-TW"/>
              </w:rPr>
              <w:t>30%</w:t>
            </w:r>
          </w:p>
          <w:p w:rsidR="00D97DA1" w:rsidRPr="002823CB" w:rsidRDefault="00D97DA1" w:rsidP="00D97DA1">
            <w:pPr>
              <w:rPr>
                <w:rFonts w:ascii="標楷體" w:eastAsia="標楷體" w:cs="標楷體"/>
                <w:szCs w:val="24"/>
                <w:lang w:val="zh-TW"/>
              </w:rPr>
            </w:pPr>
            <w:r w:rsidRPr="002823CB">
              <w:rPr>
                <w:rFonts w:ascii="標楷體" w:eastAsia="標楷體" w:cs="標楷體" w:hint="eastAsia"/>
                <w:b/>
                <w:szCs w:val="24"/>
                <w:u w:val="single"/>
                <w:lang w:val="zh-TW"/>
              </w:rPr>
              <w:t>桃園市政府</w:t>
            </w:r>
            <w:r w:rsidRPr="002823CB">
              <w:rPr>
                <w:rFonts w:ascii="標楷體" w:eastAsia="標楷體" w:cs="標楷體" w:hint="eastAsia"/>
                <w:szCs w:val="24"/>
                <w:lang w:val="zh-TW"/>
              </w:rPr>
              <w:t>:</w:t>
            </w:r>
          </w:p>
          <w:p w:rsidR="00D97DA1" w:rsidRPr="002823CB" w:rsidRDefault="00D97DA1" w:rsidP="00D97DA1">
            <w:pPr>
              <w:ind w:left="2"/>
              <w:rPr>
                <w:rFonts w:ascii="標楷體" w:eastAsia="標楷體" w:hAnsi="標楷體" w:cs="新細明體"/>
                <w:szCs w:val="24"/>
              </w:rPr>
            </w:pPr>
            <w:r w:rsidRPr="002823CB">
              <w:rPr>
                <w:rFonts w:ascii="標楷體" w:eastAsia="標楷體" w:hAnsi="標楷體" w:cs="新細明體" w:hint="eastAsia"/>
                <w:szCs w:val="24"/>
              </w:rPr>
              <w:t>持續辦理地下水井定期巡查或不定期稽查。</w:t>
            </w:r>
          </w:p>
          <w:p w:rsidR="00DD3D1D" w:rsidRPr="002823CB" w:rsidRDefault="00DD3D1D" w:rsidP="004A1E11">
            <w:pPr>
              <w:ind w:left="254" w:hangingChars="106" w:hanging="254"/>
              <w:rPr>
                <w:rFonts w:ascii="標楷體" w:eastAsia="標楷體" w:hAnsi="標楷體" w:cs="新細明體"/>
                <w:szCs w:val="24"/>
              </w:rPr>
            </w:pPr>
            <w:r w:rsidRPr="002823CB">
              <w:rPr>
                <w:rFonts w:ascii="標楷體" w:eastAsia="標楷體" w:hAnsi="標楷體" w:cs="新細明體" w:hint="eastAsia"/>
                <w:szCs w:val="24"/>
              </w:rPr>
              <w:t>協辦:</w:t>
            </w:r>
          </w:p>
          <w:p w:rsidR="001D2884" w:rsidRPr="002823CB" w:rsidRDefault="001D2884" w:rsidP="00DD3D1D">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:配合辦理。</w:t>
            </w:r>
          </w:p>
          <w:p w:rsidR="00F558FE" w:rsidRPr="002823CB" w:rsidRDefault="00F558FE" w:rsidP="00DD3D1D">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r w:rsidRPr="002823CB">
              <w:rPr>
                <w:rFonts w:ascii="標楷體" w:eastAsia="標楷體" w:hAnsi="標楷體" w:cs="新細明體"/>
                <w:szCs w:val="24"/>
              </w:rPr>
              <w:t>0%</w:t>
            </w:r>
          </w:p>
          <w:p w:rsidR="006C32B7" w:rsidRPr="002823CB" w:rsidRDefault="00FB7918">
            <w:pPr>
              <w:rPr>
                <w:rFonts w:ascii="標楷體" w:eastAsia="標楷體" w:hAnsi="標楷體" w:cs="新細明體"/>
                <w:sz w:val="32"/>
                <w:szCs w:val="32"/>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:持續進行中。</w:t>
            </w:r>
          </w:p>
        </w:tc>
      </w:tr>
      <w:tr w:rsidR="00E53E0A" w:rsidRPr="002823CB" w:rsidTr="003D6125">
        <w:trPr>
          <w:trHeight w:val="525"/>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lastRenderedPageBreak/>
              <w:t>3.</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強化調度能力及建置地下水備援井網</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增加區域供水及調度能力，並持續推動降低漏水率計畫。</w:t>
            </w:r>
          </w:p>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建置地下水備援井網，提供枯旱備援水量。</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(3)</w:t>
            </w:r>
            <w:r w:rsidRPr="002823CB">
              <w:rPr>
                <w:rFonts w:ascii="標楷體" w:eastAsia="標楷體" w:hAnsi="標楷體" w:hint="eastAsia"/>
              </w:rPr>
              <w:t>建立地下水緊急備援啟動機制。</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主辦：經濟部、縣市政府</w:t>
            </w:r>
          </w:p>
          <w:p w:rsidR="006C32B7" w:rsidRPr="002823CB" w:rsidRDefault="006C32B7" w:rsidP="00A75099">
            <w:pPr>
              <w:rPr>
                <w:rFonts w:ascii="標楷體" w:eastAsia="標楷體" w:hAnsi="標楷體"/>
              </w:rPr>
            </w:pPr>
            <w:r w:rsidRPr="002823CB">
              <w:rPr>
                <w:rFonts w:ascii="標楷體" w:eastAsia="標楷體" w:hAnsi="標楷體" w:hint="eastAsia"/>
              </w:rPr>
              <w:t>協辦：水利署、國營會、台水公司、臺北自來水事業處</w:t>
            </w:r>
          </w:p>
        </w:tc>
        <w:tc>
          <w:tcPr>
            <w:tcW w:w="8363" w:type="dxa"/>
          </w:tcPr>
          <w:p w:rsidR="00B47EC0" w:rsidRPr="002823CB" w:rsidRDefault="00B47EC0" w:rsidP="00A13DD1">
            <w:pPr>
              <w:ind w:left="255" w:hangingChars="106" w:hanging="255"/>
              <w:rPr>
                <w:rFonts w:ascii="標楷體" w:eastAsia="標楷體" w:hAnsi="標楷體"/>
                <w:b/>
              </w:rPr>
            </w:pPr>
            <w:r w:rsidRPr="002823CB">
              <w:rPr>
                <w:rFonts w:ascii="標楷體" w:eastAsia="標楷體" w:hAnsi="標楷體" w:hint="eastAsia"/>
                <w:b/>
              </w:rPr>
              <w:t>主辦</w:t>
            </w:r>
          </w:p>
          <w:p w:rsidR="00E60688" w:rsidRDefault="008C6671" w:rsidP="008C6671">
            <w:pPr>
              <w:ind w:left="1"/>
              <w:rPr>
                <w:rFonts w:ascii="標楷體" w:eastAsia="標楷體" w:hAnsi="標楷體"/>
                <w:b/>
                <w:u w:val="single"/>
              </w:rPr>
            </w:pPr>
            <w:r w:rsidRPr="002823CB">
              <w:rPr>
                <w:rFonts w:ascii="標楷體" w:eastAsia="標楷體" w:hAnsi="標楷體" w:hint="eastAsia"/>
                <w:b/>
                <w:u w:val="single"/>
              </w:rPr>
              <w:t>彰化縣政府</w:t>
            </w:r>
            <w:r w:rsidRPr="00E60688">
              <w:rPr>
                <w:rFonts w:ascii="標楷體" w:eastAsia="標楷體" w:hAnsi="標楷體" w:hint="eastAsia"/>
                <w:b/>
              </w:rPr>
              <w:t>:</w:t>
            </w:r>
          </w:p>
          <w:p w:rsidR="008C6671" w:rsidRPr="002823CB" w:rsidRDefault="008C6671" w:rsidP="008C6671">
            <w:pPr>
              <w:ind w:left="1"/>
              <w:rPr>
                <w:rFonts w:ascii="標楷體" w:eastAsia="標楷體" w:cs="標楷體"/>
                <w:b/>
                <w:szCs w:val="24"/>
                <w:u w:val="single"/>
                <w:lang w:val="zh-TW"/>
              </w:rPr>
            </w:pPr>
            <w:r w:rsidRPr="002823CB">
              <w:rPr>
                <w:rFonts w:ascii="標楷體" w:eastAsia="標楷體" w:hAnsi="標楷體" w:hint="eastAsia"/>
              </w:rPr>
              <w:t>本府轄內目前無備援水井，並配合經濟部水利署辦理納管水井輔導合法作業，建立地下水井資訊系統，掌握地下水井資訊，以便枯旱時期能適時調度水量。</w:t>
            </w:r>
          </w:p>
          <w:p w:rsidR="00B47EC0" w:rsidRPr="002823CB" w:rsidRDefault="00B47EC0" w:rsidP="00A13DD1">
            <w:pPr>
              <w:ind w:left="255" w:hangingChars="106" w:hanging="255"/>
              <w:rPr>
                <w:rFonts w:ascii="標楷體" w:eastAsia="標楷體" w:hAnsi="標楷體"/>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經濟部相關規定辦理。</w:t>
            </w:r>
          </w:p>
          <w:p w:rsidR="00893B33" w:rsidRPr="002823CB" w:rsidRDefault="00DD3D1D" w:rsidP="00DD3D1D">
            <w:pPr>
              <w:ind w:leftChars="-11" w:left="-26" w:firstLineChars="11" w:firstLine="26"/>
              <w:rPr>
                <w:rFonts w:ascii="標楷體" w:eastAsia="標楷體" w:hAnsi="標楷體" w:cs="新細明體"/>
                <w:szCs w:val="24"/>
              </w:rPr>
            </w:pPr>
            <w:r w:rsidRPr="002823CB">
              <w:rPr>
                <w:rFonts w:ascii="標楷體" w:eastAsia="標楷體" w:hAnsi="標楷體" w:cs="新細明體" w:hint="eastAsia"/>
                <w:b/>
                <w:szCs w:val="24"/>
                <w:u w:val="single"/>
              </w:rPr>
              <w:t>臺中市政府</w:t>
            </w:r>
            <w:r w:rsidRPr="002823CB">
              <w:rPr>
                <w:rFonts w:ascii="標楷體" w:eastAsia="標楷體" w:cs="標楷體" w:hint="eastAsia"/>
                <w:szCs w:val="24"/>
                <w:lang w:val="zh-TW"/>
              </w:rPr>
              <w:t>:</w:t>
            </w:r>
          </w:p>
          <w:p w:rsidR="00DD3D1D" w:rsidRPr="002823CB" w:rsidRDefault="00893B33" w:rsidP="00893B33">
            <w:pPr>
              <w:ind w:left="480" w:hangingChars="200" w:hanging="480"/>
              <w:rPr>
                <w:rFonts w:ascii="標楷體" w:eastAsia="標楷體" w:hAnsi="標楷體"/>
              </w:rPr>
            </w:pPr>
            <w:r w:rsidRPr="002823CB">
              <w:rPr>
                <w:rFonts w:ascii="標楷體" w:eastAsia="標楷體" w:hAnsi="標楷體" w:hint="eastAsia"/>
              </w:rPr>
              <w:t>一、</w:t>
            </w:r>
            <w:r w:rsidR="006C091A" w:rsidRPr="00500199">
              <w:rPr>
                <w:rFonts w:ascii="標楷體" w:eastAsia="標楷體" w:hAnsi="標楷體" w:hint="eastAsia"/>
              </w:rPr>
              <w:t>本市抗旱水井列管69口，目前成立2處示範井，未來將聯合台灣自來水股份公司及中區水資源局持續辦理備援水井及地下水井網事宜，以確實能達抗旱效果，另地下水緊急備援啟動機制均配合本府經濟發展局辦理。</w:t>
            </w:r>
          </w:p>
          <w:p w:rsidR="00893B33" w:rsidRPr="002823CB" w:rsidRDefault="00893B33" w:rsidP="00893B33">
            <w:pPr>
              <w:ind w:left="480" w:hangingChars="200" w:hanging="480"/>
              <w:rPr>
                <w:rFonts w:ascii="標楷體" w:eastAsia="標楷體" w:hAnsi="標楷體"/>
              </w:rPr>
            </w:pPr>
            <w:r w:rsidRPr="002823CB">
              <w:rPr>
                <w:rFonts w:ascii="標楷體" w:eastAsia="標楷體" w:hAnsi="標楷體" w:hint="eastAsia"/>
              </w:rPr>
              <w:t>二、</w:t>
            </w:r>
            <w:r w:rsidR="006C091A" w:rsidRPr="00500199">
              <w:rPr>
                <w:rFonts w:ascii="標楷體" w:eastAsia="標楷體" w:hAnsi="標楷體" w:cs="新細明體" w:hint="eastAsia"/>
                <w:szCs w:val="24"/>
              </w:rPr>
              <w:t>增加區域供水及調度能力、推動降低漏水率計畫等皆涉及台灣自來水股份有限公司轄管業務，本局定期召開會議督導自來水公司管線汰換進度。</w:t>
            </w:r>
          </w:p>
          <w:p w:rsidR="00893B33" w:rsidRPr="002823CB" w:rsidRDefault="008C0EAE" w:rsidP="00893B33">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8C0EAE" w:rsidRPr="002823CB" w:rsidRDefault="008C0EAE" w:rsidP="00D14BF9">
            <w:pPr>
              <w:pStyle w:val="a9"/>
              <w:numPr>
                <w:ilvl w:val="0"/>
                <w:numId w:val="64"/>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自來水事業處自95年起推動「供水管網改善及管理計畫」，作為漏水改善的長程策略方針，計畫以20年期間，投入超過200億元經費，預計至民國114年將整體漏水率降低至10％。</w:t>
            </w:r>
          </w:p>
          <w:p w:rsidR="008C0EAE" w:rsidRPr="002823CB" w:rsidRDefault="008C0EAE" w:rsidP="00D14BF9">
            <w:pPr>
              <w:pStyle w:val="a9"/>
              <w:numPr>
                <w:ilvl w:val="0"/>
                <w:numId w:val="64"/>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建立地下水緊急備援啟動機制</w:t>
            </w:r>
          </w:p>
          <w:p w:rsidR="008C0EAE" w:rsidRPr="002823CB" w:rsidRDefault="008C0EAE" w:rsidP="008C0EAE">
            <w:pPr>
              <w:pStyle w:val="a9"/>
              <w:ind w:leftChars="0"/>
              <w:rPr>
                <w:rFonts w:ascii="標楷體" w:eastAsia="標楷體" w:hAnsi="標楷體" w:cs="新細明體"/>
                <w:kern w:val="0"/>
                <w:szCs w:val="24"/>
              </w:rPr>
            </w:pPr>
            <w:r w:rsidRPr="002823CB">
              <w:rPr>
                <w:rFonts w:ascii="標楷體" w:eastAsia="標楷體" w:hAnsi="標楷體" w:cs="新細明體" w:hint="eastAsia"/>
                <w:kern w:val="0"/>
                <w:szCs w:val="24"/>
              </w:rPr>
              <w:t>為健全緊急維生應變供水機制，北水處規劃於12個防災公園及55個防災學校或附近鄰里公園設置72口抽水井，提供收容人口每人每日110公升生活雜用水。於104年針對防災時用水進行可行性評估，105年度完成規劃設計，106年5月26日工程決標，同年6月30日開工</w:t>
            </w:r>
            <w:r w:rsidR="00CC361B" w:rsidRPr="002823CB">
              <w:rPr>
                <w:rFonts w:ascii="標楷體" w:eastAsia="標楷體" w:hAnsi="標楷體" w:cs="新細明體" w:hint="eastAsia"/>
                <w:kern w:val="0"/>
                <w:szCs w:val="24"/>
              </w:rPr>
              <w:t>，</w:t>
            </w:r>
            <w:r w:rsidR="00CC361B" w:rsidRPr="002823CB">
              <w:rPr>
                <w:rFonts w:ascii="標楷體" w:eastAsia="標楷體" w:hAnsi="標楷體" w:cs="新細明體"/>
                <w:kern w:val="0"/>
                <w:szCs w:val="24"/>
              </w:rPr>
              <w:t>107</w:t>
            </w:r>
            <w:r w:rsidR="00CC361B" w:rsidRPr="002823CB">
              <w:rPr>
                <w:rFonts w:ascii="標楷體" w:eastAsia="標楷體" w:hAnsi="標楷體" w:cs="新細明體" w:hint="eastAsia"/>
                <w:kern w:val="0"/>
                <w:szCs w:val="24"/>
              </w:rPr>
              <w:t>年</w:t>
            </w:r>
            <w:r w:rsidR="00CC361B" w:rsidRPr="002823CB">
              <w:rPr>
                <w:rFonts w:ascii="標楷體" w:eastAsia="標楷體" w:hAnsi="標楷體" w:cs="新細明體"/>
                <w:kern w:val="0"/>
                <w:szCs w:val="24"/>
              </w:rPr>
              <w:t>12</w:t>
            </w:r>
            <w:r w:rsidR="00CC361B" w:rsidRPr="002823CB">
              <w:rPr>
                <w:rFonts w:ascii="標楷體" w:eastAsia="標楷體" w:hAnsi="標楷體" w:cs="新細明體" w:hint="eastAsia"/>
                <w:kern w:val="0"/>
                <w:szCs w:val="24"/>
              </w:rPr>
              <w:t>月</w:t>
            </w:r>
            <w:r w:rsidR="00CC361B" w:rsidRPr="002823CB">
              <w:rPr>
                <w:rFonts w:ascii="標楷體" w:eastAsia="標楷體" w:hAnsi="標楷體" w:cs="新細明體"/>
                <w:kern w:val="0"/>
                <w:szCs w:val="24"/>
              </w:rPr>
              <w:t>25</w:t>
            </w:r>
            <w:r w:rsidR="00CC361B" w:rsidRPr="002823CB">
              <w:rPr>
                <w:rFonts w:ascii="標楷體" w:eastAsia="標楷體" w:hAnsi="標楷體" w:cs="新細明體" w:hint="eastAsia"/>
                <w:kern w:val="0"/>
                <w:szCs w:val="24"/>
              </w:rPr>
              <w:t>日全數完成。</w:t>
            </w:r>
          </w:p>
          <w:p w:rsidR="00E60688" w:rsidRDefault="006507C0" w:rsidP="00893B33">
            <w:pPr>
              <w:rPr>
                <w:rFonts w:ascii="標楷體" w:eastAsia="標楷體" w:hAnsi="標楷體"/>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hint="eastAsia"/>
              </w:rPr>
              <w:t xml:space="preserve"> </w:t>
            </w:r>
          </w:p>
          <w:p w:rsidR="008C0EAE" w:rsidRPr="002823CB" w:rsidRDefault="006507C0" w:rsidP="00893B33">
            <w:pPr>
              <w:rPr>
                <w:rFonts w:ascii="標楷體" w:eastAsia="標楷體" w:hAnsi="標楷體"/>
              </w:rPr>
            </w:pPr>
            <w:r w:rsidRPr="002823CB">
              <w:rPr>
                <w:rFonts w:ascii="標楷體" w:eastAsia="標楷體" w:hAnsi="標楷體" w:hint="eastAsia"/>
              </w:rPr>
              <w:t>目前由經濟部水利署委託廠商正進行嘉南地區防災緊急備援井網建置，本府轄內</w:t>
            </w:r>
            <w:r w:rsidRPr="002823CB">
              <w:rPr>
                <w:rFonts w:ascii="標楷體" w:eastAsia="標楷體" w:hAnsi="標楷體" w:hint="eastAsia"/>
              </w:rPr>
              <w:lastRenderedPageBreak/>
              <w:t>並無備援水井。</w:t>
            </w:r>
          </w:p>
          <w:p w:rsidR="006507C0" w:rsidRPr="002823CB" w:rsidRDefault="00993D91" w:rsidP="00893B33">
            <w:pPr>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:依據中央部會規劃辦理。</w:t>
            </w:r>
          </w:p>
          <w:p w:rsidR="00ED78E5" w:rsidRPr="002823CB" w:rsidRDefault="00ED78E5" w:rsidP="00ED78E5">
            <w:pPr>
              <w:ind w:left="480" w:hangingChars="200" w:hanging="480"/>
              <w:rPr>
                <w:rFonts w:ascii="標楷體" w:eastAsia="標楷體" w:hAnsi="標楷體"/>
                <w:b/>
                <w:u w:val="single"/>
              </w:rPr>
            </w:pPr>
            <w:r w:rsidRPr="002823CB">
              <w:rPr>
                <w:rFonts w:ascii="標楷體" w:eastAsia="標楷體" w:hAnsi="標楷體" w:hint="eastAsia"/>
                <w:b/>
                <w:u w:val="single"/>
              </w:rPr>
              <w:t>高雄市政府:</w:t>
            </w:r>
          </w:p>
          <w:p w:rsidR="00ED78E5" w:rsidRPr="002823CB" w:rsidRDefault="00ED78E5" w:rsidP="00ED78E5">
            <w:pPr>
              <w:rPr>
                <w:rFonts w:ascii="標楷體" w:eastAsia="標楷體" w:hAnsi="標楷體" w:cs="新細明體"/>
                <w:kern w:val="0"/>
                <w:szCs w:val="24"/>
              </w:rPr>
            </w:pPr>
            <w:r w:rsidRPr="002823CB">
              <w:rPr>
                <w:rFonts w:ascii="標楷體" w:eastAsia="標楷體" w:hAnsi="標楷體" w:cs="新細明體" w:hint="eastAsia"/>
                <w:kern w:val="0"/>
                <w:szCs w:val="24"/>
              </w:rPr>
              <w:t>因應地下水管理建議所需分析，開發大數據分析模組，並與智慧管理平台結合，擴充分析功能。</w:t>
            </w:r>
          </w:p>
          <w:p w:rsidR="00ED78E5" w:rsidRPr="002823CB" w:rsidRDefault="00ED78E5" w:rsidP="00D14BF9">
            <w:pPr>
              <w:pStyle w:val="a9"/>
              <w:numPr>
                <w:ilvl w:val="0"/>
                <w:numId w:val="109"/>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常態運用方面：以物聯網系統觀測之長期抽水量推估全區抽水總量，結合長期地下水走勢，以滾動式管理方式逐步檢討可用水量，使地下水資源管理在環境保護與產業發展達到平衡。</w:t>
            </w:r>
          </w:p>
          <w:p w:rsidR="00ED78E5" w:rsidRPr="002823CB" w:rsidRDefault="00ED78E5" w:rsidP="00D14BF9">
            <w:pPr>
              <w:pStyle w:val="a9"/>
              <w:numPr>
                <w:ilvl w:val="0"/>
                <w:numId w:val="109"/>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區內水權重分配檢討：依據抽水大數據分析成果，檢討各井水權量與實際用量等資訊，檢討現行水權核發量。以地下水利用率最大化為原則，避免佔而不用之情事。</w:t>
            </w:r>
          </w:p>
          <w:p w:rsidR="00ED78E5" w:rsidRPr="002823CB" w:rsidRDefault="00ED78E5" w:rsidP="00D14BF9">
            <w:pPr>
              <w:pStyle w:val="a9"/>
              <w:numPr>
                <w:ilvl w:val="0"/>
                <w:numId w:val="109"/>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緊急應變：結合線性訊號模型，建立井群洩降模式，並利用氣象局月長期展望，提供月地下水情預測，供乾旱時期評估應變衝擊之量化工具。</w:t>
            </w:r>
          </w:p>
          <w:p w:rsidR="00D97DA1" w:rsidRPr="002823CB" w:rsidRDefault="00D97DA1" w:rsidP="00D97DA1">
            <w:pPr>
              <w:rPr>
                <w:rFonts w:ascii="標楷體" w:eastAsia="標楷體" w:cs="標楷體"/>
                <w:szCs w:val="24"/>
                <w:lang w:val="zh-TW"/>
              </w:rPr>
            </w:pPr>
            <w:r w:rsidRPr="002823CB">
              <w:rPr>
                <w:rFonts w:ascii="標楷體" w:eastAsia="標楷體" w:cs="標楷體" w:hint="eastAsia"/>
                <w:b/>
                <w:szCs w:val="24"/>
                <w:u w:val="single"/>
                <w:lang w:val="zh-TW"/>
              </w:rPr>
              <w:t>桃園市政府</w:t>
            </w:r>
            <w:r w:rsidRPr="002823CB">
              <w:rPr>
                <w:rFonts w:ascii="標楷體" w:eastAsia="標楷體" w:cs="標楷體" w:hint="eastAsia"/>
                <w:szCs w:val="24"/>
                <w:lang w:val="zh-TW"/>
              </w:rPr>
              <w:t>:</w:t>
            </w:r>
          </w:p>
          <w:p w:rsidR="00D97DA1" w:rsidRPr="002823CB" w:rsidRDefault="00D97DA1" w:rsidP="00D97DA1">
            <w:pPr>
              <w:ind w:left="480" w:hangingChars="200" w:hanging="480"/>
              <w:rPr>
                <w:rFonts w:ascii="標楷體" w:eastAsia="標楷體" w:hAnsi="標楷體"/>
              </w:rPr>
            </w:pPr>
            <w:r w:rsidRPr="002823CB">
              <w:rPr>
                <w:rFonts w:ascii="標楷體" w:eastAsia="標楷體" w:hAnsi="標楷體" w:hint="eastAsia"/>
              </w:rPr>
              <w:t>一、本府為預防旱災於本市新設置12口備用水井，每口井深為150公尺，出水量每日為500</w:t>
            </w:r>
            <w:r w:rsidRPr="002823CB">
              <w:rPr>
                <w:rFonts w:ascii="標楷體" w:eastAsia="標楷體" w:hAnsi="標楷體"/>
              </w:rPr>
              <w:t>CMD</w:t>
            </w:r>
            <w:r w:rsidRPr="002823CB">
              <w:rPr>
                <w:rFonts w:ascii="標楷體" w:eastAsia="標楷體" w:hAnsi="標楷體" w:hint="eastAsia"/>
              </w:rPr>
              <w:t>，加上原於中壢、八德、龍潭區設置的3口水井，總計目前全市已設置15口備用水井。並配合本府旱災災害應變中心開放民眾使用。</w:t>
            </w:r>
          </w:p>
          <w:p w:rsidR="006507C0" w:rsidRPr="002823CB" w:rsidRDefault="00D97DA1" w:rsidP="00D97DA1">
            <w:pPr>
              <w:ind w:left="480" w:hangingChars="200" w:hanging="480"/>
              <w:rPr>
                <w:rFonts w:ascii="標楷體" w:eastAsia="標楷體" w:hAnsi="標楷體"/>
              </w:rPr>
            </w:pPr>
            <w:r w:rsidRPr="002823CB">
              <w:rPr>
                <w:rFonts w:ascii="標楷體" w:eastAsia="標楷體" w:hAnsi="標楷體" w:hint="eastAsia"/>
              </w:rPr>
              <w:t>二、本府亦調查工業水權井於抗旱時期協助提供作為緊急備援用水之意願，並考量各行政區之取水距離，另規劃65口工業水權井，總計80口抗旱水井，預計每日可供水量3</w:t>
            </w:r>
            <w:r w:rsidRPr="002823CB">
              <w:rPr>
                <w:rFonts w:ascii="標楷體" w:eastAsia="標楷體" w:hAnsi="標楷體"/>
              </w:rPr>
              <w:t>0,000CMD</w:t>
            </w:r>
            <w:r w:rsidRPr="002823CB">
              <w:rPr>
                <w:rFonts w:ascii="標楷體" w:eastAsia="標楷體" w:hAnsi="標楷體" w:hint="eastAsia"/>
              </w:rPr>
              <w:t>。</w:t>
            </w:r>
          </w:p>
          <w:p w:rsidR="003C530C" w:rsidRDefault="003C530C" w:rsidP="00DD3D1D">
            <w:pPr>
              <w:ind w:left="255" w:hangingChars="106" w:hanging="255"/>
              <w:rPr>
                <w:rFonts w:ascii="標楷體" w:eastAsia="標楷體" w:hAnsi="標楷體"/>
                <w:b/>
                <w:u w:val="single"/>
              </w:rPr>
            </w:pPr>
            <w:r w:rsidRPr="00F67B21">
              <w:rPr>
                <w:rFonts w:ascii="標楷體" w:eastAsia="標楷體" w:hAnsi="標楷體" w:hint="eastAsia"/>
                <w:b/>
                <w:u w:val="single"/>
              </w:rPr>
              <w:t>屏東縣政府</w:t>
            </w:r>
            <w:r w:rsidRPr="003C530C">
              <w:rPr>
                <w:rFonts w:ascii="標楷體" w:eastAsia="標楷體" w:hAnsi="標楷體" w:hint="eastAsia"/>
                <w:b/>
              </w:rPr>
              <w:t>:</w:t>
            </w:r>
          </w:p>
          <w:p w:rsidR="003C530C" w:rsidRDefault="007870F5" w:rsidP="003C530C">
            <w:pPr>
              <w:ind w:left="2"/>
              <w:rPr>
                <w:rFonts w:ascii="標楷體" w:eastAsia="標楷體" w:hAnsi="標楷體"/>
                <w:b/>
              </w:rPr>
            </w:pPr>
            <w:r>
              <w:rPr>
                <w:rFonts w:ascii="標楷體" w:eastAsia="標楷體" w:hAnsi="標楷體" w:hint="eastAsia"/>
              </w:rPr>
              <w:t>已建置「大潮州地下水補注湖」針對地下水補注，以保存地下水，後續將研議作為緊急備援水源使用。</w:t>
            </w:r>
          </w:p>
          <w:p w:rsidR="00B47EC0" w:rsidRPr="002823CB" w:rsidRDefault="00B47EC0" w:rsidP="00DD3D1D">
            <w:pPr>
              <w:ind w:left="255" w:hangingChars="106" w:hanging="255"/>
              <w:rPr>
                <w:rFonts w:ascii="標楷體" w:eastAsia="標楷體" w:hAnsi="標楷體"/>
                <w:b/>
              </w:rPr>
            </w:pPr>
            <w:r w:rsidRPr="002823CB">
              <w:rPr>
                <w:rFonts w:ascii="標楷體" w:eastAsia="標楷體" w:hAnsi="標楷體" w:hint="eastAsia"/>
                <w:b/>
              </w:rPr>
              <w:t>協辦</w:t>
            </w:r>
          </w:p>
          <w:p w:rsidR="00A13DD1" w:rsidRPr="002823CB" w:rsidRDefault="00A13DD1" w:rsidP="00A13DD1">
            <w:pPr>
              <w:ind w:left="255" w:hangingChars="106" w:hanging="255"/>
              <w:rPr>
                <w:rFonts w:ascii="標楷體" w:eastAsia="標楷體" w:hAnsi="標楷體"/>
              </w:rPr>
            </w:pPr>
            <w:r w:rsidRPr="002823CB">
              <w:rPr>
                <w:rFonts w:ascii="標楷體" w:eastAsia="標楷體" w:cs="標楷體" w:hint="eastAsia"/>
                <w:b/>
                <w:szCs w:val="24"/>
                <w:u w:val="single"/>
                <w:lang w:val="zh-TW"/>
              </w:rPr>
              <w:t>國營會</w:t>
            </w:r>
            <w:r w:rsidRPr="002823CB">
              <w:rPr>
                <w:rFonts w:ascii="標楷體" w:eastAsia="標楷體" w:cs="標楷體" w:hint="eastAsia"/>
                <w:szCs w:val="24"/>
                <w:lang w:val="zh-TW"/>
              </w:rPr>
              <w:t>:</w:t>
            </w:r>
            <w:r w:rsidRPr="002823CB">
              <w:rPr>
                <w:rFonts w:ascii="標楷體" w:eastAsia="標楷體" w:hAnsi="標楷體" w:hint="eastAsia"/>
              </w:rPr>
              <w:t>本會無意見</w:t>
            </w:r>
          </w:p>
          <w:p w:rsidR="00E60688" w:rsidRDefault="00052CC9" w:rsidP="00A13DD1">
            <w:pPr>
              <w:ind w:left="255" w:hangingChars="106" w:hanging="255"/>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052CC9" w:rsidRPr="002823CB" w:rsidRDefault="001B7AC0" w:rsidP="00E60688">
            <w:pPr>
              <w:ind w:left="2"/>
              <w:rPr>
                <w:rFonts w:ascii="標楷體" w:eastAsia="標楷體" w:hAnsi="標楷體"/>
              </w:rPr>
            </w:pPr>
            <w:r w:rsidRPr="002823CB">
              <w:rPr>
                <w:rFonts w:ascii="標楷體" w:eastAsia="標楷體" w:hAnsi="標楷體" w:hint="eastAsia"/>
              </w:rPr>
              <w:t>配合水利署「防災及備援水井建置計畫」於台中及屏東地區建置常態備援水井，台中地區預計恢復既有井及新鑿深井30口，提供出水量7萬CMD；屏東預計恢復既有井及移用台糖水井11口，提供出水量3萬CMD。台中地區目前已完成4口深井(出水量1.1萬CMD)、13口深井施工中、8口深井發包中、3口水井用地取得中，2口水井遭遇陳抗；屏東地區目前已完成4口水井(出水量1.44萬CMD)，另有3口深井施工中、1口深井發包中、3口水井設計中。</w:t>
            </w:r>
          </w:p>
          <w:p w:rsidR="006C32B7" w:rsidRPr="002823CB" w:rsidRDefault="006C32B7" w:rsidP="00A13DD1">
            <w:pPr>
              <w:ind w:left="255" w:hangingChars="106" w:hanging="255"/>
              <w:rPr>
                <w:rFonts w:ascii="標楷體" w:eastAsia="標楷體" w:hAnsi="標楷體"/>
              </w:rPr>
            </w:pPr>
            <w:r w:rsidRPr="002823CB">
              <w:rPr>
                <w:rFonts w:ascii="標楷體" w:eastAsia="標楷體" w:hAnsi="標楷體" w:hint="eastAsia"/>
                <w:b/>
                <w:u w:val="single"/>
              </w:rPr>
              <w:t>臺北自來水事業處</w:t>
            </w:r>
            <w:r w:rsidRPr="002823CB">
              <w:rPr>
                <w:rFonts w:ascii="標楷體" w:eastAsia="標楷體" w:hAnsi="標楷體" w:hint="eastAsia"/>
              </w:rPr>
              <w:t>:</w:t>
            </w:r>
          </w:p>
          <w:p w:rsidR="006C32B7" w:rsidRPr="002823CB" w:rsidRDefault="006C32B7" w:rsidP="006C32B7">
            <w:pPr>
              <w:ind w:left="480" w:hangingChars="200" w:hanging="480"/>
              <w:rPr>
                <w:rFonts w:ascii="標楷體" w:eastAsia="標楷體" w:hAnsi="標楷體"/>
              </w:rPr>
            </w:pPr>
            <w:r w:rsidRPr="002823CB">
              <w:rPr>
                <w:rFonts w:ascii="標楷體" w:eastAsia="標楷體" w:hAnsi="標楷體" w:hint="eastAsia"/>
              </w:rPr>
              <w:t>一、</w:t>
            </w:r>
            <w:r w:rsidRPr="002823CB">
              <w:rPr>
                <w:rFonts w:ascii="標楷體" w:eastAsia="標楷體" w:hAnsi="標楷體" w:cs="新細明體" w:hint="eastAsia"/>
                <w:szCs w:val="24"/>
              </w:rPr>
              <w:t>北水處自95年起推動「供水管網改善及管理計畫」，作為漏水改善的長程策略方針，計畫以20年期間，投入超過200億元經費，預計至民國114年將整體漏水率降低至10％。</w:t>
            </w:r>
          </w:p>
          <w:p w:rsidR="006C32B7" w:rsidRPr="002823CB" w:rsidRDefault="006C32B7" w:rsidP="00CC361B">
            <w:pPr>
              <w:ind w:left="480" w:hangingChars="200" w:hanging="480"/>
              <w:rPr>
                <w:rFonts w:ascii="標楷體" w:eastAsia="標楷體" w:hAnsi="標楷體"/>
              </w:rPr>
            </w:pPr>
            <w:r w:rsidRPr="002823CB">
              <w:rPr>
                <w:rFonts w:ascii="標楷體" w:eastAsia="標楷體" w:hAnsi="標楷體" w:hint="eastAsia"/>
              </w:rPr>
              <w:lastRenderedPageBreak/>
              <w:t>二、為健全緊急維生應變供水機制，北水處規劃於12個防災公園及55個防災學校或附近鄰里公園設置72口抽水井，提供收容人口每人每日110公升生活雜用水。於104年針對防災時用水進行可行性評估，105年度完成規劃設計，106年5月26日工程決標，同年6月30日開</w:t>
            </w:r>
            <w:r w:rsidR="00CC361B" w:rsidRPr="002823CB">
              <w:rPr>
                <w:rFonts w:ascii="標楷體" w:eastAsia="標楷體" w:hAnsi="標楷體" w:hint="eastAsia"/>
              </w:rPr>
              <w:t>，</w:t>
            </w:r>
            <w:r w:rsidR="00CC361B" w:rsidRPr="002823CB">
              <w:rPr>
                <w:rFonts w:ascii="標楷體" w:eastAsia="標楷體" w:hAnsi="標楷體"/>
              </w:rPr>
              <w:t xml:space="preserve">107 </w:t>
            </w:r>
            <w:r w:rsidR="00CC361B" w:rsidRPr="002823CB">
              <w:rPr>
                <w:rFonts w:ascii="標楷體" w:eastAsia="標楷體" w:hAnsi="標楷體" w:hint="eastAsia"/>
              </w:rPr>
              <w:t>年</w:t>
            </w:r>
            <w:r w:rsidR="00CC361B" w:rsidRPr="002823CB">
              <w:rPr>
                <w:rFonts w:ascii="標楷體" w:eastAsia="標楷體" w:hAnsi="標楷體"/>
              </w:rPr>
              <w:t xml:space="preserve">12 </w:t>
            </w:r>
            <w:r w:rsidR="00CC361B" w:rsidRPr="002823CB">
              <w:rPr>
                <w:rFonts w:ascii="標楷體" w:eastAsia="標楷體" w:hAnsi="標楷體" w:hint="eastAsia"/>
              </w:rPr>
              <w:t>月</w:t>
            </w:r>
            <w:r w:rsidR="00CC361B" w:rsidRPr="002823CB">
              <w:rPr>
                <w:rFonts w:ascii="標楷體" w:eastAsia="標楷體" w:hAnsi="標楷體"/>
              </w:rPr>
              <w:t xml:space="preserve">25 </w:t>
            </w:r>
            <w:r w:rsidR="00CC361B" w:rsidRPr="002823CB">
              <w:rPr>
                <w:rFonts w:ascii="標楷體" w:eastAsia="標楷體" w:hAnsi="標楷體" w:hint="eastAsia"/>
              </w:rPr>
              <w:t>日全數完成</w:t>
            </w:r>
            <w:r w:rsidRPr="002823CB">
              <w:rPr>
                <w:rFonts w:ascii="標楷體" w:eastAsia="標楷體" w:hAnsi="標楷體" w:hint="eastAsia"/>
              </w:rPr>
              <w:t>。</w:t>
            </w:r>
          </w:p>
        </w:tc>
        <w:tc>
          <w:tcPr>
            <w:tcW w:w="3969" w:type="dxa"/>
            <w:vAlign w:val="center"/>
          </w:tcPr>
          <w:p w:rsidR="00893B33" w:rsidRPr="002823CB" w:rsidRDefault="00893B33" w:rsidP="001B7AC0">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lastRenderedPageBreak/>
              <w:t>主辦</w:t>
            </w:r>
          </w:p>
          <w:p w:rsidR="00893B33" w:rsidRPr="002823CB" w:rsidRDefault="00893B33" w:rsidP="00893B33">
            <w:pPr>
              <w:ind w:left="240" w:hangingChars="100" w:hanging="240"/>
              <w:rPr>
                <w:rFonts w:ascii="標楷體" w:eastAsia="標楷體" w:cs="標楷體"/>
                <w:szCs w:val="24"/>
                <w:lang w:val="zh-TW"/>
              </w:rPr>
            </w:pPr>
            <w:r w:rsidRPr="002823CB">
              <w:rPr>
                <w:rFonts w:ascii="標楷體" w:eastAsia="標楷體" w:hAnsi="標楷體" w:cs="新細明體" w:hint="eastAsia"/>
                <w:b/>
                <w:szCs w:val="24"/>
                <w:u w:val="single"/>
              </w:rPr>
              <w:t>臺中市政府</w:t>
            </w:r>
            <w:r w:rsidRPr="002823CB">
              <w:rPr>
                <w:rFonts w:ascii="標楷體" w:eastAsia="標楷體" w:cs="標楷體" w:hint="eastAsia"/>
                <w:szCs w:val="24"/>
                <w:lang w:val="zh-TW"/>
              </w:rPr>
              <w:t>:</w:t>
            </w:r>
          </w:p>
          <w:p w:rsidR="00893B33" w:rsidRPr="002823CB" w:rsidRDefault="00893B33" w:rsidP="00893B33">
            <w:pPr>
              <w:ind w:left="240" w:hangingChars="100" w:hanging="240"/>
              <w:rPr>
                <w:rFonts w:ascii="標楷體" w:eastAsia="標楷體" w:hAnsi="標楷體" w:cs="新細明體"/>
                <w:szCs w:val="24"/>
              </w:rPr>
            </w:pPr>
            <w:r w:rsidRPr="002823CB">
              <w:rPr>
                <w:rFonts w:ascii="標楷體" w:eastAsia="標楷體" w:hAnsi="標楷體" w:cs="新細明體" w:hint="eastAsia"/>
                <w:szCs w:val="24"/>
              </w:rPr>
              <w:t>一、</w:t>
            </w:r>
            <w:r w:rsidR="006C091A" w:rsidRPr="00500199">
              <w:rPr>
                <w:rFonts w:ascii="標楷體" w:eastAsia="標楷體" w:hAnsi="標楷體" w:cs="新細明體" w:hint="eastAsia"/>
                <w:szCs w:val="24"/>
              </w:rPr>
              <w:t>良好，持續辦理。</w:t>
            </w:r>
          </w:p>
          <w:p w:rsidR="00893B33" w:rsidRPr="002823CB" w:rsidRDefault="00893B33" w:rsidP="00893B33">
            <w:pPr>
              <w:ind w:left="240" w:hangingChars="100" w:hanging="240"/>
              <w:rPr>
                <w:rFonts w:ascii="標楷體" w:eastAsia="標楷體" w:hAnsi="標楷體" w:cs="新細明體"/>
                <w:szCs w:val="24"/>
              </w:rPr>
            </w:pPr>
            <w:r w:rsidRPr="002823CB">
              <w:rPr>
                <w:rFonts w:ascii="標楷體" w:eastAsia="標楷體" w:hAnsi="標楷體" w:cs="新細明體" w:hint="eastAsia"/>
                <w:szCs w:val="24"/>
              </w:rPr>
              <w:t>二、</w:t>
            </w:r>
            <w:r w:rsidR="006C091A" w:rsidRPr="00500199">
              <w:rPr>
                <w:rFonts w:ascii="標楷體" w:eastAsia="標楷體" w:hAnsi="標楷體" w:cs="新細明體" w:hint="eastAsia"/>
                <w:szCs w:val="24"/>
              </w:rPr>
              <w:t>統計至107年6月台中市漏水率為18.65%，汰換長度約50.5公里。持續追蹤。</w:t>
            </w:r>
          </w:p>
          <w:p w:rsidR="006507C0" w:rsidRPr="002823CB" w:rsidRDefault="008C0EAE" w:rsidP="006507C0">
            <w:pPr>
              <w:ind w:left="240" w:hangingChars="100" w:hanging="240"/>
              <w:rPr>
                <w:rFonts w:ascii="標楷體" w:eastAsia="標楷體" w:hAnsi="標楷體" w:cs="新細明體"/>
                <w:b/>
                <w:szCs w:val="24"/>
                <w:u w:val="single"/>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r w:rsidR="006507C0" w:rsidRPr="002823CB">
              <w:rPr>
                <w:rFonts w:ascii="標楷體" w:eastAsia="標楷體" w:hAnsi="標楷體" w:cs="新細明體" w:hint="eastAsia"/>
                <w:b/>
                <w:szCs w:val="24"/>
                <w:u w:val="single"/>
              </w:rPr>
              <w:t xml:space="preserve"> </w:t>
            </w:r>
          </w:p>
          <w:p w:rsidR="008C0EAE" w:rsidRPr="002823CB" w:rsidRDefault="006507C0" w:rsidP="006507C0">
            <w:pPr>
              <w:ind w:left="240" w:hangingChars="100" w:hanging="240"/>
              <w:rPr>
                <w:rFonts w:ascii="標楷體" w:eastAsia="標楷體" w:hAnsi="標楷體"/>
              </w:rPr>
            </w:pPr>
            <w:r w:rsidRPr="002823CB">
              <w:rPr>
                <w:rFonts w:ascii="標楷體" w:eastAsia="標楷體" w:hAnsi="標楷體" w:cs="新細明體" w:hint="eastAsia"/>
                <w:b/>
                <w:szCs w:val="24"/>
                <w:u w:val="single"/>
              </w:rPr>
              <w:t>臺北自來水事業處</w:t>
            </w:r>
            <w:r w:rsidRPr="002823CB">
              <w:rPr>
                <w:rFonts w:ascii="標楷體" w:eastAsia="標楷體" w:hAnsi="標楷體" w:hint="eastAsia"/>
              </w:rPr>
              <w:t>:</w:t>
            </w:r>
          </w:p>
          <w:p w:rsidR="008C0EAE" w:rsidRPr="002823CB" w:rsidRDefault="008C0EAE" w:rsidP="00D14BF9">
            <w:pPr>
              <w:pStyle w:val="a9"/>
              <w:numPr>
                <w:ilvl w:val="0"/>
                <w:numId w:val="65"/>
              </w:numPr>
              <w:ind w:leftChars="0"/>
              <w:rPr>
                <w:rFonts w:ascii="標楷體" w:eastAsia="標楷體" w:hAnsi="標楷體" w:cs="新細明體"/>
                <w:kern w:val="0"/>
                <w:szCs w:val="24"/>
              </w:rPr>
            </w:pPr>
            <w:r w:rsidRPr="002823CB">
              <w:rPr>
                <w:rFonts w:ascii="標楷體" w:eastAsia="標楷體" w:hAnsi="標楷體" w:cs="新細明體" w:hint="eastAsia"/>
                <w:kern w:val="0"/>
                <w:szCs w:val="24"/>
              </w:rPr>
              <w:t>114年整體漏水率降低至10％。</w:t>
            </w:r>
          </w:p>
          <w:p w:rsidR="00BB2986" w:rsidRPr="002823CB" w:rsidRDefault="00BB2986" w:rsidP="00D14BF9">
            <w:pPr>
              <w:pStyle w:val="a9"/>
              <w:numPr>
                <w:ilvl w:val="0"/>
                <w:numId w:val="65"/>
              </w:numPr>
              <w:ind w:leftChars="0"/>
              <w:rPr>
                <w:rFonts w:ascii="標楷體" w:eastAsia="標楷體" w:hAnsi="標楷體" w:cs="新細明體"/>
                <w:kern w:val="0"/>
                <w:szCs w:val="24"/>
              </w:rPr>
            </w:pPr>
            <w:r w:rsidRPr="002823CB">
              <w:rPr>
                <w:rFonts w:ascii="標楷體" w:eastAsia="標楷體" w:hAnsi="標楷體" w:cs="新細明體" w:hint="eastAsia"/>
                <w:szCs w:val="24"/>
              </w:rPr>
              <w:t>107年底全數完成。(達成率100%)</w:t>
            </w:r>
          </w:p>
          <w:p w:rsidR="006C32B7" w:rsidRPr="002823CB" w:rsidRDefault="006507C0" w:rsidP="00BB2986">
            <w:pPr>
              <w:rPr>
                <w:rFonts w:ascii="標楷體" w:eastAsia="標楷體" w:hAnsi="標楷體" w:cs="新細明體"/>
                <w:kern w:val="0"/>
                <w:szCs w:val="24"/>
              </w:rPr>
            </w:pPr>
            <w:r w:rsidRPr="002823CB">
              <w:rPr>
                <w:rFonts w:ascii="標楷體" w:eastAsia="標楷體" w:cs="標楷體" w:hint="eastAsia"/>
                <w:b/>
                <w:szCs w:val="24"/>
                <w:u w:val="single"/>
                <w:lang w:val="zh-TW"/>
              </w:rPr>
              <w:t>嘉義市政府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100%</w:t>
            </w:r>
          </w:p>
          <w:p w:rsidR="001B7AC0" w:rsidRPr="002823CB" w:rsidRDefault="00993D91" w:rsidP="006507C0">
            <w:pPr>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ascii="標楷體" w:eastAsia="標楷體" w:cs="標楷體"/>
                <w:szCs w:val="24"/>
                <w:lang w:val="zh-TW"/>
              </w:rPr>
              <w:t>30</w:t>
            </w:r>
          </w:p>
          <w:p w:rsidR="001B7AC0" w:rsidRPr="002823CB" w:rsidRDefault="001B7AC0" w:rsidP="006507C0">
            <w:pPr>
              <w:rPr>
                <w:rFonts w:ascii="標楷體" w:eastAsia="標楷體" w:cs="標楷體"/>
                <w:b/>
                <w:szCs w:val="24"/>
                <w:lang w:val="zh-TW"/>
              </w:rPr>
            </w:pPr>
          </w:p>
          <w:p w:rsidR="001B7AC0" w:rsidRPr="002823CB" w:rsidRDefault="001B7AC0" w:rsidP="006507C0">
            <w:pPr>
              <w:rPr>
                <w:rFonts w:ascii="標楷體" w:eastAsia="標楷體" w:cs="標楷體"/>
                <w:b/>
                <w:szCs w:val="24"/>
                <w:lang w:val="zh-TW"/>
              </w:rPr>
            </w:pPr>
            <w:r w:rsidRPr="002823CB">
              <w:rPr>
                <w:rFonts w:ascii="標楷體" w:eastAsia="標楷體" w:cs="標楷體" w:hint="eastAsia"/>
                <w:b/>
                <w:szCs w:val="24"/>
                <w:lang w:val="zh-TW"/>
              </w:rPr>
              <w:t>協辦</w:t>
            </w:r>
          </w:p>
          <w:p w:rsidR="00BC0A2F" w:rsidRDefault="001B7AC0" w:rsidP="006507C0">
            <w:pPr>
              <w:rPr>
                <w:rFonts w:ascii="標楷體" w:eastAsia="標楷體" w:cs="標楷體"/>
                <w:szCs w:val="24"/>
                <w:lang w:val="zh-TW"/>
              </w:rPr>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p>
          <w:p w:rsidR="00993D91" w:rsidRPr="002823CB" w:rsidRDefault="001B7AC0" w:rsidP="006507C0">
            <w:pPr>
              <w:rPr>
                <w:rFonts w:ascii="標楷體" w:eastAsia="標楷體" w:hAnsi="標楷體" w:cs="新細明體"/>
                <w:szCs w:val="24"/>
              </w:rPr>
            </w:pPr>
            <w:r w:rsidRPr="002823CB">
              <w:rPr>
                <w:rFonts w:ascii="標楷體" w:eastAsia="標楷體" w:cs="標楷體" w:hint="eastAsia"/>
                <w:szCs w:val="24"/>
                <w:lang w:val="zh-TW"/>
              </w:rPr>
              <w:t>截至108年2月底，台中地區已完成4口水井(出水量1.1萬CMD)；屏東地區已完成4口水井(出水量1.44萬CMD)。</w:t>
            </w:r>
            <w:r w:rsidR="00993D91" w:rsidRPr="002823CB">
              <w:rPr>
                <w:rFonts w:ascii="標楷體" w:eastAsia="標楷體" w:cs="標楷體"/>
                <w:szCs w:val="24"/>
                <w:lang w:val="zh-TW"/>
              </w:rPr>
              <w:t>%</w:t>
            </w:r>
          </w:p>
        </w:tc>
      </w:tr>
      <w:tr w:rsidR="002823CB" w:rsidRPr="002823CB" w:rsidTr="003D6125">
        <w:trPr>
          <w:trHeight w:val="705"/>
        </w:trPr>
        <w:tc>
          <w:tcPr>
            <w:tcW w:w="1560" w:type="dxa"/>
            <w:vAlign w:val="center"/>
          </w:tcPr>
          <w:p w:rsidR="006C32B7" w:rsidRPr="002823CB" w:rsidRDefault="006C32B7">
            <w:pPr>
              <w:jc w:val="center"/>
              <w:rPr>
                <w:rFonts w:ascii="標楷體" w:eastAsia="標楷體" w:hAnsi="標楷體" w:cs="新細明體"/>
                <w:szCs w:val="24"/>
              </w:rPr>
            </w:pPr>
            <w:r w:rsidRPr="002823CB">
              <w:rPr>
                <w:rFonts w:ascii="標楷體" w:eastAsia="標楷體" w:hAnsi="標楷體"/>
              </w:rPr>
              <w:lastRenderedPageBreak/>
              <w:t>4.</w:t>
            </w:r>
          </w:p>
        </w:tc>
        <w:tc>
          <w:tcPr>
            <w:tcW w:w="1842" w:type="dxa"/>
            <w:vAlign w:val="center"/>
          </w:tcPr>
          <w:p w:rsidR="006C32B7" w:rsidRPr="002823CB" w:rsidRDefault="006C32B7">
            <w:pPr>
              <w:rPr>
                <w:rFonts w:ascii="標楷體" w:eastAsia="標楷體" w:hAnsi="標楷體" w:cs="新細明體"/>
                <w:szCs w:val="24"/>
              </w:rPr>
            </w:pPr>
            <w:r w:rsidRPr="002823CB">
              <w:rPr>
                <w:rFonts w:ascii="標楷體" w:eastAsia="標楷體" w:hAnsi="標楷體" w:hint="eastAsia"/>
              </w:rPr>
              <w:t>多元水源開發及水庫功能永續</w:t>
            </w:r>
          </w:p>
        </w:tc>
        <w:tc>
          <w:tcPr>
            <w:tcW w:w="2835" w:type="dxa"/>
            <w:vAlign w:val="center"/>
          </w:tcPr>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(1)</w:t>
            </w:r>
            <w:r w:rsidRPr="002823CB">
              <w:rPr>
                <w:rFonts w:ascii="標楷體" w:eastAsia="標楷體" w:hAnsi="標楷體" w:hint="eastAsia"/>
              </w:rPr>
              <w:t>持續推動地下水、伏流水、再生水、海淡水、地面水等多元水源開發。</w:t>
            </w:r>
          </w:p>
          <w:p w:rsidR="006C32B7" w:rsidRPr="002823CB" w:rsidRDefault="006C32B7" w:rsidP="00375852">
            <w:pPr>
              <w:ind w:left="254" w:hangingChars="106" w:hanging="254"/>
              <w:rPr>
                <w:rFonts w:ascii="標楷體" w:eastAsia="標楷體" w:hAnsi="標楷體"/>
              </w:rPr>
            </w:pPr>
            <w:r w:rsidRPr="002823CB">
              <w:rPr>
                <w:rFonts w:ascii="標楷體" w:eastAsia="標楷體" w:hAnsi="標楷體"/>
              </w:rPr>
              <w:t>(2)</w:t>
            </w:r>
            <w:r w:rsidRPr="002823CB">
              <w:rPr>
                <w:rFonts w:ascii="標楷體" w:eastAsia="標楷體" w:hAnsi="標楷體" w:hint="eastAsia"/>
              </w:rPr>
              <w:t>重要水庫總體檢。</w:t>
            </w:r>
          </w:p>
          <w:p w:rsidR="006C32B7" w:rsidRPr="002823CB" w:rsidRDefault="006C32B7" w:rsidP="00375852">
            <w:pPr>
              <w:ind w:left="254" w:hangingChars="106" w:hanging="254"/>
              <w:rPr>
                <w:rFonts w:ascii="標楷體" w:eastAsia="標楷體" w:hAnsi="標楷體" w:cs="新細明體"/>
                <w:szCs w:val="24"/>
              </w:rPr>
            </w:pPr>
            <w:r w:rsidRPr="002823CB">
              <w:rPr>
                <w:rFonts w:ascii="標楷體" w:eastAsia="標楷體" w:hAnsi="標楷體"/>
              </w:rPr>
              <w:t>(3)</w:t>
            </w:r>
            <w:r w:rsidRPr="002823CB">
              <w:rPr>
                <w:rFonts w:ascii="標楷體" w:eastAsia="標楷體" w:hAnsi="標楷體" w:hint="eastAsia"/>
              </w:rPr>
              <w:t>推動水庫延壽，加強既有水庫整體防淤工作。</w:t>
            </w:r>
          </w:p>
        </w:tc>
        <w:tc>
          <w:tcPr>
            <w:tcW w:w="2410" w:type="dxa"/>
            <w:vAlign w:val="center"/>
          </w:tcPr>
          <w:p w:rsidR="006C32B7" w:rsidRPr="002823CB" w:rsidRDefault="006C32B7" w:rsidP="00A75099">
            <w:pPr>
              <w:rPr>
                <w:rFonts w:ascii="標楷體" w:eastAsia="標楷體" w:hAnsi="標楷體"/>
              </w:rPr>
            </w:pPr>
            <w:r w:rsidRPr="002823CB">
              <w:rPr>
                <w:rFonts w:ascii="標楷體" w:eastAsia="標楷體" w:hAnsi="標楷體" w:hint="eastAsia"/>
              </w:rPr>
              <w:t>主辦：經濟部</w:t>
            </w:r>
          </w:p>
          <w:p w:rsidR="006C32B7" w:rsidRPr="002823CB" w:rsidRDefault="006C32B7" w:rsidP="006A69DF">
            <w:pPr>
              <w:rPr>
                <w:rFonts w:ascii="標楷體" w:eastAsia="標楷體" w:hAnsi="標楷體"/>
              </w:rPr>
            </w:pPr>
            <w:r w:rsidRPr="002823CB">
              <w:rPr>
                <w:rFonts w:ascii="標楷體" w:eastAsia="標楷體" w:hAnsi="標楷體" w:hint="eastAsia"/>
              </w:rPr>
              <w:t>協辦：水利署、台水公司、台電公司、農委會、農田水利會、科技部、科學園區管理局、工業局、縣市政府</w:t>
            </w:r>
          </w:p>
        </w:tc>
        <w:tc>
          <w:tcPr>
            <w:tcW w:w="8363" w:type="dxa"/>
          </w:tcPr>
          <w:p w:rsidR="00762F62" w:rsidRPr="002823CB" w:rsidRDefault="00762F62" w:rsidP="00013C78">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主辦</w:t>
            </w:r>
          </w:p>
          <w:p w:rsidR="00762F62" w:rsidRPr="002823CB" w:rsidRDefault="00762F62" w:rsidP="00013C78">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t>協辦</w:t>
            </w:r>
          </w:p>
          <w:p w:rsidR="001B7AC0" w:rsidRPr="002823CB" w:rsidRDefault="00052CC9" w:rsidP="00052CC9">
            <w:pPr>
              <w:ind w:left="255" w:hangingChars="106" w:hanging="255"/>
            </w:pPr>
            <w:r w:rsidRPr="002823CB">
              <w:rPr>
                <w:rFonts w:ascii="標楷體" w:eastAsia="標楷體" w:cs="標楷體" w:hint="eastAsia"/>
                <w:b/>
                <w:szCs w:val="24"/>
                <w:u w:val="single"/>
                <w:lang w:val="zh-TW"/>
              </w:rPr>
              <w:t>台水公司</w:t>
            </w:r>
            <w:r w:rsidRPr="002823CB">
              <w:rPr>
                <w:rFonts w:ascii="標楷體" w:eastAsia="標楷體" w:cs="標楷體" w:hint="eastAsia"/>
                <w:szCs w:val="24"/>
                <w:lang w:val="zh-TW"/>
              </w:rPr>
              <w:t>:</w:t>
            </w:r>
            <w:r w:rsidRPr="002823CB">
              <w:rPr>
                <w:rFonts w:hint="eastAsia"/>
              </w:rPr>
              <w:t xml:space="preserve"> </w:t>
            </w:r>
          </w:p>
          <w:p w:rsidR="00052CC9" w:rsidRPr="00E60688" w:rsidRDefault="00E60688" w:rsidP="00E60688">
            <w:pPr>
              <w:rPr>
                <w:rFonts w:ascii="標楷體" w:eastAsia="標楷體" w:hAnsi="標楷體"/>
              </w:rPr>
            </w:pPr>
            <w:r>
              <w:rPr>
                <w:rFonts w:ascii="標楷體" w:eastAsia="標楷體" w:hAnsi="標楷體" w:hint="eastAsia"/>
              </w:rPr>
              <w:t>一、</w:t>
            </w:r>
            <w:r w:rsidR="00052CC9" w:rsidRPr="00E60688">
              <w:rPr>
                <w:rFonts w:ascii="標楷體" w:eastAsia="標楷體" w:hAnsi="標楷體" w:hint="eastAsia"/>
              </w:rPr>
              <w:t>台水公司除配合水利署水源開發計畫為前導計畫，與水庫聯合調配運用，辦理相關下游供水工程外，亦積極充裕自有水源，例如攔河堰及取水設施更新、自行開發區域性小型水源(深井及伏流水)等，目前刻正積極開發大泉、溪埔等伏流水工程，俾利於汛期及高濁度時可增加備援水量。</w:t>
            </w:r>
          </w:p>
          <w:p w:rsidR="001B7AC0" w:rsidRPr="002823CB" w:rsidRDefault="00E60688" w:rsidP="001B7AC0">
            <w:pPr>
              <w:ind w:left="254" w:hangingChars="106" w:hanging="254"/>
              <w:rPr>
                <w:rFonts w:ascii="標楷體" w:eastAsia="標楷體" w:cs="標楷體"/>
                <w:szCs w:val="24"/>
                <w:lang w:val="zh-TW"/>
              </w:rPr>
            </w:pPr>
            <w:r>
              <w:rPr>
                <w:rFonts w:ascii="標楷體" w:eastAsia="標楷體" w:cs="標楷體" w:hint="eastAsia"/>
                <w:szCs w:val="24"/>
                <w:lang w:val="zh-TW"/>
              </w:rPr>
              <w:t>(一)</w:t>
            </w:r>
            <w:r w:rsidR="001B7AC0" w:rsidRPr="002823CB">
              <w:rPr>
                <w:rFonts w:ascii="標楷體" w:eastAsia="標楷體" w:cs="標楷體" w:hint="eastAsia"/>
                <w:szCs w:val="24"/>
                <w:lang w:val="zh-TW"/>
              </w:rPr>
              <w:t>溪埔伏流水工程:於107年9月17日開工，截至108年2月底，施工預定進度為24.79%，實際進度67.4%。</w:t>
            </w:r>
          </w:p>
          <w:p w:rsidR="001B7AC0" w:rsidRPr="002823CB" w:rsidRDefault="00E60688" w:rsidP="001B7AC0">
            <w:pPr>
              <w:ind w:left="254" w:hangingChars="106" w:hanging="254"/>
              <w:rPr>
                <w:rFonts w:ascii="標楷體" w:eastAsia="標楷體" w:cs="標楷體"/>
                <w:szCs w:val="24"/>
                <w:lang w:val="zh-TW"/>
              </w:rPr>
            </w:pPr>
            <w:r>
              <w:rPr>
                <w:rFonts w:ascii="標楷體" w:eastAsia="標楷體" w:cs="標楷體" w:hint="eastAsia"/>
                <w:szCs w:val="24"/>
                <w:lang w:val="zh-TW"/>
              </w:rPr>
              <w:t>(二)</w:t>
            </w:r>
            <w:r w:rsidR="001B7AC0" w:rsidRPr="002823CB">
              <w:rPr>
                <w:rFonts w:ascii="標楷體" w:eastAsia="標楷體" w:cs="標楷體" w:hint="eastAsia"/>
                <w:szCs w:val="24"/>
                <w:lang w:val="zh-TW"/>
              </w:rPr>
              <w:t>大泉伏流水工程:於108年1月9日決標，108年1月22日完成簽約，目前辦理河川公地使用申請等前置作業中。</w:t>
            </w:r>
          </w:p>
          <w:p w:rsidR="001B7AC0" w:rsidRPr="002823CB" w:rsidRDefault="00E60688" w:rsidP="001B7AC0">
            <w:pPr>
              <w:ind w:left="254" w:hangingChars="106" w:hanging="254"/>
              <w:rPr>
                <w:rFonts w:ascii="標楷體" w:eastAsia="標楷體" w:cs="標楷體"/>
                <w:szCs w:val="24"/>
                <w:lang w:val="zh-TW"/>
              </w:rPr>
            </w:pPr>
            <w:r>
              <w:rPr>
                <w:rFonts w:ascii="標楷體" w:eastAsia="標楷體" w:cs="標楷體" w:hint="eastAsia"/>
                <w:szCs w:val="24"/>
                <w:lang w:val="zh-TW"/>
              </w:rPr>
              <w:t>(三)</w:t>
            </w:r>
            <w:r w:rsidR="001B7AC0" w:rsidRPr="002823CB">
              <w:rPr>
                <w:rFonts w:ascii="標楷體" w:eastAsia="標楷體" w:cs="標楷體" w:hint="eastAsia"/>
                <w:szCs w:val="24"/>
                <w:lang w:val="zh-TW"/>
              </w:rPr>
              <w:t>濁水溪伏流水工程:於108年1月11日決標，108年1月22日完成簽約，目前辦理河川公地使用申請、水利建造物申請及空汙費繳納等相關前置作業。</w:t>
            </w:r>
          </w:p>
          <w:p w:rsidR="00052CC9" w:rsidRPr="002823CB" w:rsidRDefault="00E60688" w:rsidP="00052CC9">
            <w:pPr>
              <w:ind w:left="254" w:hangingChars="106" w:hanging="254"/>
              <w:rPr>
                <w:rFonts w:ascii="標楷體" w:eastAsia="標楷體" w:cs="標楷體"/>
                <w:szCs w:val="24"/>
                <w:lang w:val="zh-TW"/>
              </w:rPr>
            </w:pPr>
            <w:r>
              <w:rPr>
                <w:rFonts w:ascii="標楷體" w:eastAsia="標楷體" w:cs="標楷體" w:hint="eastAsia"/>
                <w:szCs w:val="24"/>
                <w:lang w:val="zh-TW"/>
              </w:rPr>
              <w:t>二、</w:t>
            </w:r>
            <w:r w:rsidR="00052CC9" w:rsidRPr="002823CB">
              <w:rPr>
                <w:rFonts w:ascii="標楷體" w:eastAsia="標楷體" w:cs="標楷體" w:hint="eastAsia"/>
                <w:szCs w:val="24"/>
                <w:lang w:val="zh-TW"/>
              </w:rPr>
              <w:t>本公司轄屬水庫均依據經濟部水利建造物檢查及安全評估辦法第二十條規定，每年辦理定期檢查，並將定期檢查結果於每年一月底前彙報經濟部備查，又上開水庫若遭受一定值以上之地震、洪水、豪雨或其他事故後立即辦理之特別檢查，並將特別檢查結果於十日內呈報經濟部備查。又依據第十七條規定，本公司轄屬水庫每五年辦理定期安全評估，並將定期安全評估報告呈報經濟部審查核定。</w:t>
            </w:r>
          </w:p>
          <w:p w:rsidR="00052CC9" w:rsidRPr="002823CB" w:rsidRDefault="00E60688" w:rsidP="00052CC9">
            <w:pPr>
              <w:ind w:left="254" w:hangingChars="106" w:hanging="254"/>
              <w:rPr>
                <w:rFonts w:ascii="標楷體" w:eastAsia="標楷體" w:hAnsi="標楷體" w:cs="新細明體"/>
                <w:b/>
                <w:szCs w:val="24"/>
              </w:rPr>
            </w:pPr>
            <w:r>
              <w:rPr>
                <w:rFonts w:ascii="標楷體" w:eastAsia="標楷體" w:cs="標楷體" w:hint="eastAsia"/>
                <w:szCs w:val="24"/>
                <w:lang w:val="zh-TW"/>
              </w:rPr>
              <w:t>三、</w:t>
            </w:r>
            <w:r w:rsidR="00052CC9" w:rsidRPr="002823CB">
              <w:rPr>
                <w:rFonts w:ascii="標楷體" w:eastAsia="標楷體" w:cs="標楷體" w:hint="eastAsia"/>
                <w:szCs w:val="24"/>
                <w:lang w:val="zh-TW"/>
              </w:rPr>
              <w:t>本公司轄屬水庫大多屬離槽水庫，並配合沉砂池排砂作業及導水路淤積清理作業，水庫淤積輕微；其中南化、仁義潭、及澄清湖水庫均依經濟部列管及辦理水庫庫容有效維持計畫，每年依控管清淤量及防淤策略以達目標年120年土砂進出平衡，以有效維持水資源永續利用。</w:t>
            </w:r>
          </w:p>
          <w:p w:rsidR="00013C78" w:rsidRPr="002823CB" w:rsidRDefault="00013C78" w:rsidP="00013C78">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林務局</w:t>
            </w:r>
            <w:r w:rsidRPr="002823CB">
              <w:rPr>
                <w:rFonts w:ascii="標楷體" w:eastAsia="標楷體" w:hAnsi="標楷體" w:cs="新細明體" w:hint="eastAsia"/>
                <w:szCs w:val="24"/>
              </w:rPr>
              <w:t>:</w:t>
            </w:r>
          </w:p>
          <w:p w:rsidR="00013C78" w:rsidRPr="002823CB" w:rsidRDefault="00013C78" w:rsidP="00013C78">
            <w:pPr>
              <w:ind w:left="1"/>
              <w:rPr>
                <w:rFonts w:ascii="標楷體" w:eastAsia="標楷體" w:hAnsi="標楷體" w:cs="新細明體"/>
                <w:szCs w:val="24"/>
              </w:rPr>
            </w:pPr>
            <w:r w:rsidRPr="002823CB">
              <w:rPr>
                <w:rFonts w:ascii="標楷體" w:eastAsia="標楷體" w:hAnsi="標楷體" w:cs="新細明體" w:hint="eastAsia"/>
                <w:szCs w:val="24"/>
              </w:rPr>
              <w:t>林務局配合前瞻基礎建設計畫-水與發展-加強水庫集水區保育治理計畫第1期(106-107年)計畫預定辦理國有林集水區治理84件工程，經費為9.84億元，預計控制土砂量368萬立方公尺，崩塌地整治180公頃；截至107年8月底止已控制土砂量263.23萬立方公尺，崩塌地整治138.1公頃</w:t>
            </w:r>
          </w:p>
          <w:p w:rsidR="00CC7C22" w:rsidRPr="002823CB" w:rsidRDefault="00CC7C22" w:rsidP="00CC7C22">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石門農田水利會</w:t>
            </w:r>
            <w:r w:rsidRPr="002823CB">
              <w:rPr>
                <w:rFonts w:ascii="標楷體" w:eastAsia="標楷體" w:hAnsi="標楷體" w:cs="新細明體" w:hint="eastAsia"/>
                <w:szCs w:val="24"/>
              </w:rPr>
              <w:t>:配合相關政策之執行。</w:t>
            </w:r>
          </w:p>
          <w:p w:rsidR="00E60688" w:rsidRDefault="001D2884" w:rsidP="00013C78">
            <w:pPr>
              <w:ind w:left="1"/>
              <w:rPr>
                <w:rFonts w:ascii="標楷體" w:eastAsia="標楷體" w:hAnsi="標楷體" w:cs="新細明體"/>
                <w:szCs w:val="24"/>
              </w:rPr>
            </w:pPr>
            <w:r w:rsidRPr="002823CB">
              <w:rPr>
                <w:rFonts w:ascii="標楷體" w:eastAsia="標楷體" w:hAnsi="標楷體" w:cs="新細明體" w:hint="eastAsia"/>
                <w:b/>
                <w:szCs w:val="24"/>
                <w:u w:val="single"/>
              </w:rPr>
              <w:t>新竹農田水利會</w:t>
            </w:r>
            <w:r w:rsidRPr="002823CB">
              <w:rPr>
                <w:rFonts w:ascii="標楷體" w:eastAsia="標楷體" w:hAnsi="標楷體" w:cs="新細明體" w:hint="eastAsia"/>
                <w:szCs w:val="24"/>
              </w:rPr>
              <w:t>:</w:t>
            </w:r>
          </w:p>
          <w:p w:rsidR="006C32B7" w:rsidRPr="002823CB" w:rsidRDefault="001D2884" w:rsidP="00013C78">
            <w:pPr>
              <w:ind w:left="1"/>
              <w:rPr>
                <w:rFonts w:ascii="標楷體" w:eastAsia="標楷體" w:hAnsi="標楷體" w:cs="新細明體"/>
                <w:szCs w:val="24"/>
              </w:rPr>
            </w:pPr>
            <w:r w:rsidRPr="002823CB">
              <w:rPr>
                <w:rFonts w:ascii="標楷體" w:eastAsia="標楷體" w:hAnsi="標楷體" w:cs="新細明體" w:hint="eastAsia"/>
                <w:szCs w:val="24"/>
              </w:rPr>
              <w:t>本會農業用水取得之可行性僅有地面水、地下水與伏流水三種，其中地面水已全</w:t>
            </w:r>
            <w:r w:rsidRPr="002823CB">
              <w:rPr>
                <w:rFonts w:ascii="標楷體" w:eastAsia="標楷體" w:hAnsi="標楷體" w:cs="新細明體" w:hint="eastAsia"/>
                <w:szCs w:val="24"/>
              </w:rPr>
              <w:lastRenderedPageBreak/>
              <w:t>數開發，地下水則因抽水費用甚鉅而僅止於輔助灌溉使用，另伏流水部分亦需設置為數眾多之抽水井，對採用重力流明渠灌溉之農業用水而言，除需考量轄內地質條件是否合宜外，其興建、維護及動力費皆屬鉅額投資，應評估用於農業用水之合理性，又倘由台水公司開發伏流水，將影響該處下游河川之農業取水，不可不慎。</w:t>
            </w:r>
          </w:p>
          <w:p w:rsidR="00E60688" w:rsidRDefault="00F558FE" w:rsidP="00F558FE">
            <w:pPr>
              <w:ind w:left="255" w:hangingChars="106" w:hanging="255"/>
              <w:rPr>
                <w:rFonts w:ascii="標楷體" w:eastAsia="標楷體" w:hAnsi="標楷體" w:cs="新細明體"/>
                <w:szCs w:val="24"/>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w:t>
            </w:r>
          </w:p>
          <w:p w:rsidR="00F558FE" w:rsidRPr="002823CB" w:rsidRDefault="00E60688" w:rsidP="00E60688">
            <w:pPr>
              <w:ind w:left="254" w:hangingChars="106" w:hanging="254"/>
              <w:rPr>
                <w:rFonts w:ascii="標楷體" w:eastAsia="標楷體" w:hAnsi="標楷體" w:cs="新細明體"/>
                <w:szCs w:val="24"/>
              </w:rPr>
            </w:pPr>
            <w:r w:rsidRPr="00E60688">
              <w:rPr>
                <w:rFonts w:ascii="標楷體" w:eastAsia="標楷體" w:hAnsi="標楷體" w:cs="新細明體" w:hint="eastAsia"/>
                <w:szCs w:val="24"/>
              </w:rPr>
              <w:t>一、</w:t>
            </w:r>
            <w:r w:rsidR="00F558FE" w:rsidRPr="002823CB">
              <w:rPr>
                <w:rFonts w:ascii="標楷體" w:eastAsia="標楷體" w:hAnsi="標楷體" w:cs="新細明體" w:hint="eastAsia"/>
                <w:szCs w:val="24"/>
              </w:rPr>
              <w:t>臺中農田水利會為穩定水源末端或缺少地區農田灌溉，每年平均興建抽水井</w:t>
            </w:r>
            <w:r w:rsidR="00F558FE" w:rsidRPr="002823CB">
              <w:rPr>
                <w:rFonts w:ascii="標楷體" w:eastAsia="標楷體" w:hAnsi="標楷體" w:cs="新細明體"/>
                <w:szCs w:val="24"/>
              </w:rPr>
              <w:t>8</w:t>
            </w:r>
            <w:r w:rsidR="00F558FE" w:rsidRPr="002823CB">
              <w:rPr>
                <w:rFonts w:ascii="標楷體" w:eastAsia="標楷體" w:hAnsi="標楷體" w:cs="新細明體" w:hint="eastAsia"/>
                <w:szCs w:val="24"/>
              </w:rPr>
              <w:t>口，每口井出水量以約有</w:t>
            </w:r>
            <w:r w:rsidR="00F558FE" w:rsidRPr="002823CB">
              <w:rPr>
                <w:rFonts w:ascii="標楷體" w:eastAsia="標楷體" w:hAnsi="標楷體" w:cs="新細明體"/>
                <w:szCs w:val="24"/>
              </w:rPr>
              <w:t>0.28CMS</w:t>
            </w:r>
            <w:r w:rsidR="00F558FE" w:rsidRPr="002823CB">
              <w:rPr>
                <w:rFonts w:ascii="標楷體" w:eastAsia="標楷體" w:hAnsi="標楷體" w:cs="新細明體" w:hint="eastAsia"/>
                <w:szCs w:val="24"/>
              </w:rPr>
              <w:t>。</w:t>
            </w:r>
          </w:p>
          <w:p w:rsidR="00F558FE" w:rsidRPr="002823CB" w:rsidRDefault="00E60688" w:rsidP="00E60688">
            <w:pPr>
              <w:rPr>
                <w:rFonts w:ascii="標楷體" w:eastAsia="標楷體" w:hAnsi="標楷體" w:cs="新細明體"/>
                <w:szCs w:val="24"/>
              </w:rPr>
            </w:pPr>
            <w:r>
              <w:rPr>
                <w:rFonts w:ascii="標楷體" w:eastAsia="標楷體" w:hAnsi="標楷體" w:cs="新細明體" w:hint="eastAsia"/>
                <w:szCs w:val="24"/>
              </w:rPr>
              <w:t>二、</w:t>
            </w:r>
            <w:r w:rsidR="00F558FE" w:rsidRPr="002823CB">
              <w:rPr>
                <w:rFonts w:ascii="標楷體" w:eastAsia="標楷體" w:hAnsi="標楷體" w:cs="新細明體" w:hint="eastAsia"/>
                <w:szCs w:val="24"/>
              </w:rPr>
              <w:t>為配合行政院農業委員會政策擴大服務灌區，</w:t>
            </w:r>
            <w:r w:rsidR="00F558FE" w:rsidRPr="002823CB">
              <w:rPr>
                <w:rFonts w:ascii="標楷體" w:eastAsia="標楷體" w:hAnsi="標楷體" w:cs="新細明體"/>
                <w:szCs w:val="24"/>
              </w:rPr>
              <w:t>108</w:t>
            </w:r>
            <w:r w:rsidR="00F558FE" w:rsidRPr="002823CB">
              <w:rPr>
                <w:rFonts w:ascii="標楷體" w:eastAsia="標楷體" w:hAnsi="標楷體" w:cs="新細明體" w:hint="eastAsia"/>
                <w:szCs w:val="24"/>
              </w:rPr>
              <w:t>年計劃辦理「新社區協成里頭嵙山區納入白冷圳擴大灌區評估規劃」。</w:t>
            </w:r>
          </w:p>
          <w:p w:rsidR="00E60688" w:rsidRDefault="00DD1A2E" w:rsidP="00F558FE">
            <w:pPr>
              <w:ind w:left="1"/>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w:t>
            </w:r>
          </w:p>
          <w:p w:rsidR="00DD1A2E" w:rsidRPr="002823CB" w:rsidRDefault="00DD1A2E" w:rsidP="00F558FE">
            <w:pPr>
              <w:ind w:left="1"/>
              <w:rPr>
                <w:rFonts w:ascii="標楷體" w:eastAsia="標楷體" w:hAnsi="標楷體" w:cs="新細明體"/>
                <w:szCs w:val="24"/>
              </w:rPr>
            </w:pPr>
            <w:r w:rsidRPr="002823CB">
              <w:rPr>
                <w:rFonts w:ascii="標楷體" w:eastAsia="標楷體" w:hAnsi="標楷體" w:cs="新細明體" w:hint="eastAsia"/>
                <w:szCs w:val="24"/>
              </w:rPr>
              <w:t>依經濟部所訂水庫庫容維持綱要計畫辦理，除加強治水區治理，防治土砂進入庫區外，並以多元方式執行庫區清淤，包含陸挖、水力抽泥、新設防淤隧道、水力排砂等，以維水庫庫容。</w:t>
            </w:r>
          </w:p>
          <w:p w:rsidR="00FB7918" w:rsidRPr="002823CB" w:rsidRDefault="00FB7918" w:rsidP="00762F62">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七星農田水利會</w:t>
            </w:r>
            <w:r w:rsidRPr="002823CB">
              <w:rPr>
                <w:rFonts w:ascii="標楷體" w:eastAsia="標楷體" w:hAnsi="標楷體" w:cs="新細明體" w:hint="eastAsia"/>
                <w:szCs w:val="24"/>
              </w:rPr>
              <w:t>:本會轄區暫無需推動新水源開發。</w:t>
            </w:r>
          </w:p>
          <w:p w:rsidR="00126A40" w:rsidRPr="002823CB" w:rsidRDefault="00126A40" w:rsidP="00126A40">
            <w:pPr>
              <w:ind w:left="480" w:hangingChars="200" w:hanging="480"/>
              <w:rPr>
                <w:rFonts w:ascii="標楷體" w:eastAsia="標楷體" w:hAnsi="標楷體" w:cs="新細明體"/>
                <w:szCs w:val="24"/>
              </w:rPr>
            </w:pPr>
            <w:r w:rsidRPr="002823CB">
              <w:rPr>
                <w:rFonts w:ascii="標楷體" w:eastAsia="標楷體" w:hAnsi="標楷體" w:cs="新細明體" w:hint="eastAsia"/>
                <w:b/>
                <w:szCs w:val="24"/>
                <w:u w:val="single"/>
              </w:rPr>
              <w:t>瑠公農田水利會</w:t>
            </w:r>
            <w:r w:rsidRPr="002823CB">
              <w:rPr>
                <w:rFonts w:ascii="標楷體" w:eastAsia="標楷體" w:hAnsi="標楷體" w:cs="新細明體" w:hint="eastAsia"/>
                <w:szCs w:val="24"/>
              </w:rPr>
              <w:t>:配合相關政策之執行。</w:t>
            </w:r>
          </w:p>
          <w:p w:rsidR="00E60688" w:rsidRDefault="008C6765" w:rsidP="00E60688">
            <w:pPr>
              <w:rPr>
                <w:rFonts w:ascii="標楷體" w:eastAsia="標楷體" w:hAnsi="標楷體" w:cs="新細明體"/>
                <w:szCs w:val="24"/>
              </w:rPr>
            </w:pPr>
            <w:r w:rsidRPr="002823CB">
              <w:rPr>
                <w:rFonts w:ascii="標楷體" w:eastAsia="標楷體" w:hAnsi="標楷體" w:cs="新細明體" w:hint="eastAsia"/>
                <w:b/>
                <w:szCs w:val="24"/>
                <w:u w:val="single"/>
              </w:rPr>
              <w:t>新竹科學園區管理局</w:t>
            </w:r>
            <w:r w:rsidRPr="002823CB">
              <w:rPr>
                <w:rFonts w:ascii="標楷體" w:eastAsia="標楷體" w:hAnsi="標楷體" w:cs="新細明體" w:hint="eastAsia"/>
                <w:szCs w:val="24"/>
              </w:rPr>
              <w:t>:竹科目前尚無再生水需求。</w:t>
            </w:r>
          </w:p>
          <w:p w:rsidR="00BB0820" w:rsidRPr="002823CB" w:rsidRDefault="00BB0820" w:rsidP="00E60688">
            <w:pPr>
              <w:rPr>
                <w:rFonts w:ascii="標楷體" w:eastAsia="標楷體" w:hAnsi="標楷體" w:cs="新細明體"/>
                <w:szCs w:val="24"/>
              </w:rPr>
            </w:pPr>
            <w:r w:rsidRPr="002823CB">
              <w:rPr>
                <w:rFonts w:ascii="標楷體" w:eastAsia="標楷體" w:hAnsi="標楷體" w:cs="新細明體" w:hint="eastAsia"/>
                <w:b/>
                <w:szCs w:val="24"/>
                <w:u w:val="single"/>
              </w:rPr>
              <w:t>中科管理局</w:t>
            </w:r>
            <w:r w:rsidRPr="002823CB">
              <w:rPr>
                <w:rFonts w:ascii="標楷體" w:eastAsia="標楷體" w:hAnsi="標楷體" w:cs="新細明體" w:hint="eastAsia"/>
                <w:szCs w:val="24"/>
              </w:rPr>
              <w:t>：同二.(二).1.(2)</w:t>
            </w:r>
          </w:p>
          <w:p w:rsidR="00E60688" w:rsidRDefault="00BC68E2" w:rsidP="0080505A">
            <w:pPr>
              <w:ind w:leftChars="-11" w:left="-26" w:firstLineChars="11" w:firstLine="26"/>
              <w:rPr>
                <w:rFonts w:ascii="標楷體" w:eastAsia="標楷體" w:hAnsi="標楷體" w:cs="新細明體"/>
                <w:szCs w:val="24"/>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w:t>
            </w:r>
          </w:p>
          <w:p w:rsidR="00E60688" w:rsidRDefault="0080505A" w:rsidP="00E60688">
            <w:pPr>
              <w:ind w:leftChars="-11" w:left="-26" w:firstLineChars="11" w:firstLine="26"/>
              <w:rPr>
                <w:rFonts w:ascii="標楷體" w:eastAsia="標楷體" w:hAnsi="標楷體" w:cs="新細明體"/>
                <w:szCs w:val="24"/>
              </w:rPr>
            </w:pPr>
            <w:r w:rsidRPr="002823CB">
              <w:rPr>
                <w:rFonts w:ascii="標楷體" w:eastAsia="標楷體" w:hAnsi="標楷體" w:cs="新細明體" w:hint="eastAsia"/>
                <w:szCs w:val="24"/>
              </w:rPr>
              <w:t>配合經濟部(水利署)、內政部(營建署)及台南市政府推動再生水政策，永康再生水已於107/11/27完成五方用印(台南市政府、台積電、聯電、群創及本局)簽約。未來將視再生水水質及廠商用水需求等，持續推動再生水開發。</w:t>
            </w:r>
          </w:p>
          <w:p w:rsidR="00E60688" w:rsidRDefault="00A560D2" w:rsidP="00E60688">
            <w:pPr>
              <w:ind w:leftChars="-11" w:left="-26" w:firstLineChars="11" w:firstLine="26"/>
              <w:rPr>
                <w:rFonts w:ascii="標楷體" w:eastAsia="標楷體" w:hAnsi="標楷體" w:cs="新細明體"/>
                <w:b/>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b/>
                <w:szCs w:val="24"/>
              </w:rPr>
              <w:t>:</w:t>
            </w:r>
          </w:p>
          <w:p w:rsidR="00A560D2" w:rsidRPr="002823CB" w:rsidRDefault="00A560D2" w:rsidP="00E60688">
            <w:pPr>
              <w:ind w:leftChars="-11" w:left="-26" w:firstLineChars="11" w:firstLine="26"/>
              <w:rPr>
                <w:rFonts w:ascii="標楷體" w:eastAsia="標楷體" w:hAnsi="標楷體" w:cs="新細明體"/>
                <w:szCs w:val="24"/>
                <w:u w:val="single"/>
              </w:rPr>
            </w:pPr>
            <w:r w:rsidRPr="002823CB">
              <w:rPr>
                <w:rFonts w:ascii="標楷體" w:eastAsia="標楷體" w:hAnsi="標楷體" w:cs="新細明體" w:hint="eastAsia"/>
                <w:szCs w:val="24"/>
              </w:rPr>
              <w:t>協助推動雲林離島式基礎工業區之海淡廠興建計畫，海水淡化廠規劃採月平均日產水量8至10.5萬噸運轉，全年產水量應達1,700萬噸以上，於通過環評審查後，並取得相關許可及證照後3年內完成興建。</w:t>
            </w:r>
          </w:p>
          <w:p w:rsidR="00762F62" w:rsidRPr="002823CB" w:rsidRDefault="00762F62" w:rsidP="00762F62">
            <w:pPr>
              <w:rPr>
                <w:rFonts w:ascii="標楷體" w:eastAsia="標楷體" w:hAnsi="標楷體"/>
              </w:rPr>
            </w:pPr>
            <w:r w:rsidRPr="002823CB">
              <w:rPr>
                <w:rFonts w:ascii="標楷體" w:eastAsia="標楷體" w:cs="標楷體" w:hint="eastAsia"/>
                <w:b/>
                <w:szCs w:val="24"/>
                <w:u w:val="single"/>
                <w:lang w:val="zh-TW"/>
              </w:rPr>
              <w:t>基隆市政府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配合</w:t>
            </w:r>
            <w:r w:rsidRPr="002823CB">
              <w:rPr>
                <w:rFonts w:ascii="標楷體" w:eastAsia="標楷體" w:hAnsi="標楷體" w:hint="eastAsia"/>
              </w:rPr>
              <w:t>經濟部相關規定辦理。</w:t>
            </w:r>
          </w:p>
          <w:p w:rsidR="00893B33" w:rsidRPr="002823CB" w:rsidRDefault="00893B33" w:rsidP="00762F62">
            <w:pPr>
              <w:rPr>
                <w:rFonts w:ascii="標楷體" w:eastAsia="標楷體" w:cs="標楷體"/>
                <w:szCs w:val="24"/>
                <w:lang w:val="zh-TW"/>
              </w:rPr>
            </w:pPr>
            <w:r w:rsidRPr="002823CB">
              <w:rPr>
                <w:rFonts w:ascii="標楷體" w:eastAsia="標楷體" w:hAnsi="標楷體" w:cs="新細明體" w:hint="eastAsia"/>
                <w:b/>
                <w:szCs w:val="24"/>
                <w:u w:val="single"/>
              </w:rPr>
              <w:t>臺中市政府</w:t>
            </w:r>
            <w:r w:rsidRPr="002823CB">
              <w:rPr>
                <w:rFonts w:ascii="標楷體" w:eastAsia="標楷體" w:cs="標楷體" w:hint="eastAsia"/>
                <w:szCs w:val="24"/>
                <w:lang w:val="zh-TW"/>
              </w:rPr>
              <w:t>:</w:t>
            </w:r>
          </w:p>
          <w:p w:rsidR="006C091A" w:rsidRPr="00500199" w:rsidRDefault="006C091A" w:rsidP="006C091A">
            <w:pPr>
              <w:widowControl/>
              <w:ind w:left="480" w:hangingChars="200" w:hanging="480"/>
              <w:jc w:val="both"/>
              <w:rPr>
                <w:rFonts w:ascii="標楷體" w:eastAsia="標楷體" w:hAnsi="標楷體"/>
              </w:rPr>
            </w:pPr>
            <w:r w:rsidRPr="00500199">
              <w:rPr>
                <w:rFonts w:ascii="標楷體" w:eastAsia="標楷體" w:hAnsi="標楷體" w:hint="eastAsia"/>
              </w:rPr>
              <w:t>一、辦理本市水資中心再生水相關計畫如下：</w:t>
            </w:r>
          </w:p>
          <w:p w:rsidR="006C091A" w:rsidRPr="00500199" w:rsidRDefault="006C091A" w:rsidP="00D14BF9">
            <w:pPr>
              <w:pStyle w:val="a9"/>
              <w:numPr>
                <w:ilvl w:val="0"/>
                <w:numId w:val="49"/>
              </w:numPr>
              <w:ind w:leftChars="0" w:left="256" w:hanging="256"/>
              <w:jc w:val="both"/>
              <w:rPr>
                <w:rFonts w:ascii="標楷體" w:eastAsia="標楷體" w:hAnsi="標楷體" w:cs="新細明體"/>
                <w:szCs w:val="24"/>
              </w:rPr>
            </w:pPr>
            <w:r w:rsidRPr="00500199">
              <w:rPr>
                <w:rFonts w:ascii="標楷體" w:eastAsia="標楷體" w:hAnsi="標楷體" w:cs="新細明體" w:hint="eastAsia"/>
                <w:szCs w:val="24"/>
              </w:rPr>
              <w:t>福田案：持續辦理福田再生水統包工程，預計112年開始供應經前處理再生水予台中港工業專區使用。</w:t>
            </w:r>
          </w:p>
          <w:p w:rsidR="006C091A" w:rsidRPr="00500199" w:rsidRDefault="006C091A" w:rsidP="00D14BF9">
            <w:pPr>
              <w:pStyle w:val="a9"/>
              <w:numPr>
                <w:ilvl w:val="0"/>
                <w:numId w:val="49"/>
              </w:numPr>
              <w:ind w:leftChars="0" w:left="256" w:hanging="256"/>
              <w:jc w:val="both"/>
              <w:rPr>
                <w:rFonts w:ascii="標楷體" w:eastAsia="標楷體" w:hAnsi="標楷體" w:cs="新細明體"/>
                <w:szCs w:val="24"/>
              </w:rPr>
            </w:pPr>
            <w:r w:rsidRPr="00500199">
              <w:rPr>
                <w:rFonts w:ascii="標楷體" w:eastAsia="標楷體" w:hAnsi="標楷體" w:cs="新細明體" w:hint="eastAsia"/>
                <w:szCs w:val="24"/>
              </w:rPr>
              <w:t>豐原案：依可行性評估報告成果辦理後續事宜。</w:t>
            </w:r>
          </w:p>
          <w:p w:rsidR="006C091A" w:rsidRPr="00500199" w:rsidRDefault="006C091A" w:rsidP="00D14BF9">
            <w:pPr>
              <w:pStyle w:val="a9"/>
              <w:numPr>
                <w:ilvl w:val="0"/>
                <w:numId w:val="49"/>
              </w:numPr>
              <w:ind w:leftChars="0" w:left="256" w:hanging="256"/>
              <w:jc w:val="both"/>
              <w:rPr>
                <w:rFonts w:ascii="標楷體" w:eastAsia="標楷體" w:hAnsi="標楷體" w:cs="新細明體"/>
                <w:szCs w:val="24"/>
              </w:rPr>
            </w:pPr>
            <w:r w:rsidRPr="00500199">
              <w:rPr>
                <w:rFonts w:ascii="標楷體" w:eastAsia="標楷體" w:hAnsi="標楷體" w:cs="新細明體" w:hint="eastAsia"/>
                <w:szCs w:val="24"/>
              </w:rPr>
              <w:t>水湳案：持續辦理水湳再生水促參(BTO)案，預計111年開始供應再生水予該中科台中園區使用。</w:t>
            </w:r>
          </w:p>
          <w:p w:rsidR="006C091A" w:rsidRPr="00500199" w:rsidRDefault="006C091A" w:rsidP="006C091A">
            <w:pPr>
              <w:ind w:left="396" w:hangingChars="165" w:hanging="396"/>
              <w:jc w:val="both"/>
              <w:rPr>
                <w:rFonts w:ascii="標楷體" w:eastAsia="標楷體" w:hAnsi="標楷體" w:cs="新細明體"/>
                <w:szCs w:val="24"/>
              </w:rPr>
            </w:pPr>
            <w:r w:rsidRPr="00500199">
              <w:rPr>
                <w:rFonts w:ascii="標楷體" w:eastAsia="標楷體" w:hAnsi="標楷體" w:cs="新細明體" w:hint="eastAsia"/>
                <w:szCs w:val="24"/>
              </w:rPr>
              <w:t>二、本項工作項目主要係屬經濟部水利署及台灣自來水股份有限公司轄管業務，另本局經管2處工業園區，園區再生水執行情形如下:</w:t>
            </w:r>
          </w:p>
          <w:p w:rsidR="00893B33" w:rsidRPr="002823CB" w:rsidRDefault="006C091A" w:rsidP="006C091A">
            <w:pPr>
              <w:ind w:leftChars="165" w:left="396"/>
              <w:rPr>
                <w:rFonts w:ascii="標楷體" w:eastAsia="標楷體" w:hAnsi="標楷體" w:cs="新細明體"/>
                <w:szCs w:val="24"/>
              </w:rPr>
            </w:pPr>
            <w:r w:rsidRPr="00500199">
              <w:rPr>
                <w:rFonts w:ascii="標楷體" w:eastAsia="標楷體" w:hAnsi="標楷體" w:cs="新細明體" w:hint="eastAsia"/>
                <w:szCs w:val="24"/>
              </w:rPr>
              <w:lastRenderedPageBreak/>
              <w:t>園區廠商事業廢水部分皆匯集至污水廠，經處理後放流；另生活污水部分，則經污水廠處理後，做為園區公共澆灌使用。</w:t>
            </w:r>
          </w:p>
          <w:p w:rsidR="004D31BC" w:rsidRPr="002823CB" w:rsidRDefault="004D31BC" w:rsidP="004D31BC">
            <w:pPr>
              <w:rPr>
                <w:rFonts w:ascii="標楷體" w:eastAsia="標楷體" w:cs="標楷體"/>
                <w:szCs w:val="24"/>
                <w:lang w:val="zh-TW"/>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cs="標楷體" w:hint="eastAsia"/>
                <w:szCs w:val="24"/>
                <w:lang w:val="zh-TW"/>
              </w:rPr>
              <w:t>:</w:t>
            </w:r>
          </w:p>
          <w:p w:rsidR="004D31BC" w:rsidRPr="00E60688" w:rsidRDefault="004D31BC" w:rsidP="00D14BF9">
            <w:pPr>
              <w:pStyle w:val="a9"/>
              <w:numPr>
                <w:ilvl w:val="0"/>
                <w:numId w:val="66"/>
              </w:numPr>
              <w:ind w:leftChars="0"/>
              <w:rPr>
                <w:rFonts w:ascii="標楷體" w:eastAsia="標楷體" w:hAnsi="標楷體" w:cs="新細明體"/>
                <w:kern w:val="0"/>
                <w:szCs w:val="24"/>
              </w:rPr>
            </w:pPr>
            <w:r w:rsidRPr="00E60688">
              <w:rPr>
                <w:rFonts w:ascii="標楷體" w:eastAsia="標楷體" w:hAnsi="標楷體" w:cs="新細明體" w:hint="eastAsia"/>
                <w:kern w:val="0"/>
                <w:szCs w:val="24"/>
              </w:rPr>
              <w:t>本市所轄污水處理廠將持續產製</w:t>
            </w:r>
            <w:r w:rsidR="00BB2986" w:rsidRPr="00E60688">
              <w:rPr>
                <w:rFonts w:ascii="標楷體" w:eastAsia="標楷體" w:hAnsi="標楷體" w:hint="eastAsia"/>
                <w:bCs/>
              </w:rPr>
              <w:t>再生水</w:t>
            </w:r>
            <w:r w:rsidRPr="00E60688">
              <w:rPr>
                <w:rFonts w:ascii="標楷體" w:eastAsia="標楷體" w:hAnsi="標楷體" w:cs="新細明體" w:hint="eastAsia"/>
                <w:kern w:val="0"/>
                <w:szCs w:val="24"/>
              </w:rPr>
              <w:t>供民眾及需求機關取用，未來將持續致力於推廣環境教育及參訪宣導，以達到水資源永續利用之目的。</w:t>
            </w:r>
          </w:p>
          <w:p w:rsidR="004D31BC" w:rsidRPr="00E60688" w:rsidRDefault="00BB2986" w:rsidP="00D14BF9">
            <w:pPr>
              <w:pStyle w:val="a9"/>
              <w:numPr>
                <w:ilvl w:val="0"/>
                <w:numId w:val="66"/>
              </w:numPr>
              <w:ind w:leftChars="0"/>
              <w:rPr>
                <w:rFonts w:ascii="標楷體" w:eastAsia="標楷體" w:hAnsi="標楷體" w:cs="新細明體"/>
                <w:kern w:val="0"/>
                <w:szCs w:val="24"/>
              </w:rPr>
            </w:pPr>
            <w:r w:rsidRPr="00E60688">
              <w:rPr>
                <w:rFonts w:ascii="標楷體" w:eastAsia="標楷體" w:hAnsi="標楷體" w:cs="新細明體" w:hint="eastAsia"/>
                <w:bCs/>
                <w:szCs w:val="24"/>
              </w:rPr>
              <w:t>翡翠水庫依據經濟部訂定之「水利建造物檢查及安全評估辦法」規定，每五年進行水庫整體性之安全檢查與評估，106年已完成第5次定期安全評估，檢查評估結果大壩安全穩定，未來將依規定持續辦理。除積極推動水土保持中程計畫與植樹造林外，翡翠水庫操作策略上持續依據自動化濁度分層監測資料，於颱洪期間採「蓄清排渾」之水力排沙方式，排放較高濁度洪水與泥沙，以達到減緩水庫淤積速率之目標。</w:t>
            </w:r>
          </w:p>
          <w:p w:rsidR="004D31BC" w:rsidRPr="002823CB" w:rsidRDefault="009465F2" w:rsidP="009465F2">
            <w:pPr>
              <w:rPr>
                <w:rFonts w:ascii="標楷體" w:eastAsia="標楷體" w:hAnsi="標楷體" w:cs="新細明體"/>
                <w:szCs w:val="24"/>
              </w:rPr>
            </w:pPr>
            <w:r w:rsidRPr="002823CB">
              <w:rPr>
                <w:rFonts w:ascii="標楷體" w:eastAsia="標楷體" w:cs="標楷體" w:hint="eastAsia"/>
                <w:b/>
                <w:szCs w:val="24"/>
                <w:u w:val="single"/>
                <w:lang w:val="zh-TW"/>
              </w:rPr>
              <w:t>苗栗縣政府</w:t>
            </w:r>
            <w:r w:rsidRPr="002823CB">
              <w:rPr>
                <w:rFonts w:ascii="標楷體" w:eastAsia="標楷體" w:cs="標楷體" w:hint="eastAsia"/>
                <w:szCs w:val="24"/>
                <w:lang w:val="zh-TW"/>
              </w:rPr>
              <w:t>:</w:t>
            </w:r>
            <w:r w:rsidRPr="002823CB">
              <w:rPr>
                <w:rFonts w:ascii="標楷體" w:eastAsia="標楷體" w:hAnsi="標楷體" w:cs="新細明體" w:hint="eastAsia"/>
                <w:szCs w:val="24"/>
              </w:rPr>
              <w:t xml:space="preserve"> 推動通霄溪伏流取水規劃計畫案</w:t>
            </w:r>
          </w:p>
          <w:p w:rsidR="00E60688" w:rsidRDefault="00993D91" w:rsidP="00993D91">
            <w:pPr>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w:t>
            </w:r>
            <w:r w:rsidRPr="002823CB">
              <w:rPr>
                <w:rFonts w:hint="eastAsia"/>
              </w:rPr>
              <w:t xml:space="preserve"> </w:t>
            </w:r>
          </w:p>
          <w:p w:rsidR="00993D91" w:rsidRPr="002823CB" w:rsidRDefault="00E60688" w:rsidP="00993D91">
            <w:pPr>
              <w:rPr>
                <w:rFonts w:ascii="標楷體" w:eastAsia="標楷體" w:cs="標楷體"/>
                <w:szCs w:val="24"/>
                <w:lang w:val="zh-TW"/>
              </w:rPr>
            </w:pPr>
            <w:r>
              <w:rPr>
                <w:rFonts w:ascii="標楷體" w:eastAsia="標楷體" w:cs="標楷體" w:hint="eastAsia"/>
                <w:szCs w:val="24"/>
                <w:lang w:val="zh-TW"/>
              </w:rPr>
              <w:t>一、</w:t>
            </w:r>
            <w:r w:rsidR="00993D91" w:rsidRPr="002823CB">
              <w:rPr>
                <w:rFonts w:ascii="標楷體" w:eastAsia="標楷體" w:cs="標楷體" w:hint="eastAsia"/>
                <w:szCs w:val="24"/>
                <w:lang w:val="zh-TW"/>
              </w:rPr>
              <w:t>本縣持續推動地下水保育並以海淡水及湖庫水積極取代地下水。</w:t>
            </w:r>
          </w:p>
          <w:p w:rsidR="00993D91" w:rsidRPr="002823CB" w:rsidRDefault="00E60688" w:rsidP="00993D91">
            <w:pPr>
              <w:rPr>
                <w:rFonts w:ascii="標楷體" w:eastAsia="標楷體" w:cs="標楷體"/>
                <w:szCs w:val="24"/>
                <w:lang w:val="zh-TW"/>
              </w:rPr>
            </w:pPr>
            <w:r>
              <w:rPr>
                <w:rFonts w:ascii="標楷體" w:eastAsia="標楷體" w:cs="標楷體" w:hint="eastAsia"/>
                <w:szCs w:val="24"/>
                <w:lang w:val="zh-TW"/>
              </w:rPr>
              <w:t>二、</w:t>
            </w:r>
            <w:r w:rsidR="00993D91" w:rsidRPr="002823CB">
              <w:rPr>
                <w:rFonts w:ascii="標楷體" w:eastAsia="標楷體" w:cs="標楷體" w:hint="eastAsia"/>
                <w:szCs w:val="24"/>
                <w:lang w:val="zh-TW"/>
              </w:rPr>
              <w:t>有關水庫部份除積極截流雨水導入水庫外，並設置相關之自然處理設施，減低優氧化物質入湖庫。</w:t>
            </w:r>
          </w:p>
          <w:p w:rsidR="00993D91" w:rsidRPr="002823CB" w:rsidRDefault="00E60688" w:rsidP="00993D91">
            <w:pPr>
              <w:rPr>
                <w:rFonts w:ascii="標楷體" w:eastAsia="標楷體" w:cs="標楷體"/>
                <w:szCs w:val="24"/>
                <w:lang w:val="zh-TW"/>
              </w:rPr>
            </w:pPr>
            <w:r>
              <w:rPr>
                <w:rFonts w:ascii="標楷體" w:eastAsia="標楷體" w:cs="標楷體" w:hint="eastAsia"/>
                <w:szCs w:val="24"/>
                <w:lang w:val="zh-TW"/>
              </w:rPr>
              <w:t>三、</w:t>
            </w:r>
            <w:r w:rsidR="00993D91" w:rsidRPr="002823CB">
              <w:rPr>
                <w:rFonts w:ascii="標楷體" w:eastAsia="標楷體" w:cs="標楷體" w:hint="eastAsia"/>
                <w:szCs w:val="24"/>
                <w:lang w:val="zh-TW"/>
              </w:rPr>
              <w:t>自來水公司亦於枯水期辦理清淤工程，延長水庫受命。</w:t>
            </w:r>
          </w:p>
          <w:p w:rsidR="00ED78E5" w:rsidRPr="002823CB" w:rsidRDefault="00ED78E5" w:rsidP="00ED78E5">
            <w:pPr>
              <w:rPr>
                <w:rFonts w:ascii="標楷體" w:eastAsia="標楷體" w:cs="標楷體"/>
                <w:b/>
                <w:szCs w:val="24"/>
                <w:u w:val="single"/>
                <w:lang w:val="zh-TW"/>
              </w:rPr>
            </w:pPr>
            <w:r w:rsidRPr="002823CB">
              <w:rPr>
                <w:rFonts w:ascii="標楷體" w:eastAsia="標楷體" w:cs="標楷體" w:hint="eastAsia"/>
                <w:b/>
                <w:szCs w:val="24"/>
                <w:u w:val="single"/>
                <w:lang w:val="zh-TW"/>
              </w:rPr>
              <w:t>高雄市政府</w:t>
            </w:r>
          </w:p>
          <w:p w:rsidR="00ED78E5" w:rsidRPr="002823CB" w:rsidRDefault="00ED78E5" w:rsidP="00ED78E5">
            <w:pPr>
              <w:rPr>
                <w:rFonts w:ascii="標楷體" w:eastAsia="標楷體" w:hAnsi="標楷體" w:cs="標楷體"/>
                <w:szCs w:val="24"/>
                <w:lang w:val="zh-TW"/>
              </w:rPr>
            </w:pPr>
            <w:r w:rsidRPr="002823CB">
              <w:rPr>
                <w:rFonts w:ascii="標楷體" w:eastAsia="標楷體" w:hAnsi="標楷體" w:cs="新細明體" w:hint="eastAsia"/>
                <w:szCs w:val="24"/>
              </w:rPr>
              <w:t>本府轄管美濃湖水庫已於105年進行清淤、107年度完成美濃湖閘門改善工程，未來將繼續</w:t>
            </w:r>
            <w:r w:rsidRPr="002823CB">
              <w:rPr>
                <w:rFonts w:ascii="標楷體" w:eastAsia="標楷體" w:cs="標楷體" w:hint="eastAsia"/>
                <w:szCs w:val="24"/>
                <w:lang w:val="zh-TW"/>
              </w:rPr>
              <w:t>依據經濟部水利建造物檢查及安全評估辦法等相關規定辦理。</w:t>
            </w:r>
          </w:p>
          <w:p w:rsidR="00ED78E5" w:rsidRPr="002823CB" w:rsidRDefault="00AC1A1C" w:rsidP="00993D91">
            <w:pPr>
              <w:rPr>
                <w:rFonts w:ascii="標楷體" w:eastAsia="標楷體" w:hAnsi="標楷體" w:cs="標楷體"/>
                <w:szCs w:val="24"/>
                <w:lang w:val="zh-TW"/>
              </w:rPr>
            </w:pPr>
            <w:r w:rsidRPr="002823CB">
              <w:rPr>
                <w:rFonts w:ascii="標楷體" w:eastAsia="標楷體" w:hAnsi="標楷體" w:cs="標楷體" w:hint="eastAsia"/>
                <w:szCs w:val="24"/>
                <w:lang w:val="zh-TW"/>
              </w:rPr>
              <w:t>花蓮農田水利會：本會目前暫無本項業務</w:t>
            </w:r>
          </w:p>
        </w:tc>
        <w:tc>
          <w:tcPr>
            <w:tcW w:w="3969" w:type="dxa"/>
            <w:vAlign w:val="center"/>
          </w:tcPr>
          <w:p w:rsidR="00013C78" w:rsidRPr="002823CB" w:rsidRDefault="00013C78" w:rsidP="00013C78">
            <w:pPr>
              <w:ind w:left="255" w:hangingChars="106" w:hanging="255"/>
              <w:rPr>
                <w:rFonts w:ascii="標楷體" w:eastAsia="標楷體" w:hAnsi="標楷體" w:cs="新細明體"/>
                <w:b/>
                <w:szCs w:val="24"/>
              </w:rPr>
            </w:pPr>
            <w:r w:rsidRPr="002823CB">
              <w:rPr>
                <w:rFonts w:ascii="標楷體" w:eastAsia="標楷體" w:hAnsi="標楷體" w:cs="新細明體" w:hint="eastAsia"/>
                <w:b/>
                <w:szCs w:val="24"/>
              </w:rPr>
              <w:lastRenderedPageBreak/>
              <w:t>協辦</w:t>
            </w:r>
          </w:p>
          <w:p w:rsidR="001D2884" w:rsidRPr="002823CB" w:rsidRDefault="00013C78" w:rsidP="00013C78">
            <w:pPr>
              <w:ind w:left="1"/>
              <w:rPr>
                <w:rFonts w:ascii="標楷體" w:eastAsia="標楷體" w:hAnsi="標楷體" w:cs="新細明體"/>
                <w:szCs w:val="24"/>
              </w:rPr>
            </w:pPr>
            <w:r w:rsidRPr="002823CB">
              <w:rPr>
                <w:rFonts w:ascii="標楷體" w:eastAsia="標楷體" w:hAnsi="標楷體" w:cs="新細明體" w:hint="eastAsia"/>
                <w:b/>
                <w:szCs w:val="24"/>
                <w:u w:val="single"/>
              </w:rPr>
              <w:t>林務局</w:t>
            </w:r>
            <w:r w:rsidRPr="002823CB">
              <w:rPr>
                <w:rFonts w:ascii="標楷體" w:eastAsia="標楷體" w:hAnsi="標楷體" w:cs="新細明體" w:hint="eastAsia"/>
                <w:szCs w:val="24"/>
              </w:rPr>
              <w:t>:95%</w:t>
            </w:r>
          </w:p>
          <w:p w:rsidR="00F558FE" w:rsidRPr="002823CB" w:rsidRDefault="00F558FE" w:rsidP="00013C78">
            <w:pPr>
              <w:ind w:left="1"/>
              <w:rPr>
                <w:rFonts w:ascii="標楷體" w:eastAsia="標楷體" w:hAnsi="標楷體" w:cs="新細明體"/>
                <w:b/>
                <w:szCs w:val="24"/>
                <w:u w:val="single"/>
              </w:rPr>
            </w:pPr>
            <w:r w:rsidRPr="002823CB">
              <w:rPr>
                <w:rFonts w:ascii="標楷體" w:eastAsia="標楷體" w:hAnsi="標楷體" w:cs="新細明體" w:hint="eastAsia"/>
                <w:b/>
                <w:szCs w:val="24"/>
                <w:u w:val="single"/>
              </w:rPr>
              <w:t>台中農田水利會</w:t>
            </w:r>
            <w:r w:rsidRPr="002823CB">
              <w:rPr>
                <w:rFonts w:ascii="標楷體" w:eastAsia="標楷體" w:hAnsi="標楷體" w:cs="新細明體" w:hint="eastAsia"/>
                <w:szCs w:val="24"/>
              </w:rPr>
              <w:t>:0%</w:t>
            </w:r>
          </w:p>
          <w:p w:rsidR="004D31BC" w:rsidRPr="002823CB" w:rsidRDefault="00BB0820" w:rsidP="004D31BC">
            <w:pPr>
              <w:ind w:left="396" w:hangingChars="165" w:hanging="396"/>
              <w:rPr>
                <w:rFonts w:ascii="Times New Roman" w:eastAsia="標楷體" w:hAnsi="Times New Roman"/>
                <w:spacing w:val="-4"/>
                <w:kern w:val="0"/>
                <w:sz w:val="26"/>
                <w:szCs w:val="26"/>
              </w:rPr>
            </w:pPr>
            <w:r w:rsidRPr="002823CB">
              <w:rPr>
                <w:rFonts w:ascii="標楷體" w:eastAsia="標楷體" w:hAnsi="標楷體" w:cs="新細明體" w:hint="eastAsia"/>
                <w:b/>
                <w:szCs w:val="24"/>
                <w:u w:val="single"/>
              </w:rPr>
              <w:t>中科管理局</w:t>
            </w:r>
            <w:r w:rsidRPr="002823CB">
              <w:rPr>
                <w:rFonts w:ascii="Times New Roman" w:eastAsia="標楷體" w:hAnsi="Times New Roman" w:hint="eastAsia"/>
                <w:spacing w:val="-4"/>
                <w:kern w:val="0"/>
                <w:sz w:val="26"/>
                <w:szCs w:val="26"/>
              </w:rPr>
              <w:t>：同二</w:t>
            </w:r>
            <w:r w:rsidRPr="002823CB">
              <w:rPr>
                <w:rFonts w:ascii="Times New Roman" w:eastAsia="標楷體" w:hAnsi="Times New Roman" w:hint="eastAsia"/>
                <w:spacing w:val="-4"/>
                <w:kern w:val="0"/>
                <w:sz w:val="26"/>
                <w:szCs w:val="26"/>
              </w:rPr>
              <w:t>.(</w:t>
            </w:r>
            <w:r w:rsidRPr="002823CB">
              <w:rPr>
                <w:rFonts w:ascii="Times New Roman" w:eastAsia="標楷體" w:hAnsi="Times New Roman" w:hint="eastAsia"/>
                <w:spacing w:val="-4"/>
                <w:kern w:val="0"/>
                <w:sz w:val="26"/>
                <w:szCs w:val="26"/>
              </w:rPr>
              <w:t>二</w:t>
            </w:r>
            <w:r w:rsidRPr="002823CB">
              <w:rPr>
                <w:rFonts w:ascii="Times New Roman" w:eastAsia="標楷體" w:hAnsi="Times New Roman" w:hint="eastAsia"/>
                <w:spacing w:val="-4"/>
                <w:kern w:val="0"/>
                <w:sz w:val="26"/>
                <w:szCs w:val="26"/>
              </w:rPr>
              <w:t>).1.(2)</w:t>
            </w:r>
          </w:p>
          <w:p w:rsidR="00BC68E2" w:rsidRPr="002823CB" w:rsidRDefault="00BC68E2" w:rsidP="004D31BC">
            <w:pPr>
              <w:ind w:left="396" w:hangingChars="165" w:hanging="396"/>
              <w:rPr>
                <w:rFonts w:ascii="Times New Roman" w:eastAsia="標楷體" w:hAnsi="Times New Roman"/>
                <w:spacing w:val="-4"/>
                <w:kern w:val="0"/>
                <w:sz w:val="26"/>
                <w:szCs w:val="26"/>
              </w:rPr>
            </w:pPr>
            <w:r w:rsidRPr="002823CB">
              <w:rPr>
                <w:rFonts w:ascii="標楷體" w:eastAsia="標楷體" w:hAnsi="標楷體" w:cs="新細明體" w:hint="eastAsia"/>
                <w:b/>
                <w:szCs w:val="24"/>
                <w:u w:val="single"/>
              </w:rPr>
              <w:t>南科管理</w:t>
            </w:r>
            <w:r w:rsidRPr="002823CB">
              <w:rPr>
                <w:rFonts w:ascii="標楷體" w:eastAsia="標楷體" w:hAnsi="標楷體" w:cs="新細明體"/>
                <w:b/>
                <w:szCs w:val="24"/>
                <w:u w:val="single"/>
              </w:rPr>
              <w:t>局</w:t>
            </w:r>
            <w:r w:rsidRPr="002823CB">
              <w:rPr>
                <w:rFonts w:ascii="標楷體" w:eastAsia="標楷體" w:hAnsi="標楷體" w:cs="新細明體" w:hint="eastAsia"/>
                <w:szCs w:val="24"/>
              </w:rPr>
              <w:t>:持續辦理中</w:t>
            </w:r>
          </w:p>
          <w:p w:rsidR="00A560D2" w:rsidRPr="002823CB" w:rsidRDefault="00A560D2" w:rsidP="004D31BC">
            <w:pPr>
              <w:ind w:left="396" w:hangingChars="165" w:hanging="396"/>
              <w:rPr>
                <w:rFonts w:ascii="標楷體" w:eastAsia="標楷體" w:hAnsi="標楷體" w:cs="新細明體"/>
                <w:b/>
                <w:szCs w:val="24"/>
              </w:rPr>
            </w:pPr>
            <w:r w:rsidRPr="002823CB">
              <w:rPr>
                <w:rFonts w:ascii="標楷體" w:eastAsia="標楷體" w:hAnsi="標楷體" w:cs="新細明體" w:hint="eastAsia"/>
                <w:b/>
                <w:szCs w:val="24"/>
                <w:u w:val="single"/>
              </w:rPr>
              <w:t>工業局</w:t>
            </w:r>
            <w:r w:rsidRPr="002823CB">
              <w:rPr>
                <w:rFonts w:ascii="標楷體" w:eastAsia="標楷體" w:hAnsi="標楷體" w:cs="新細明體" w:hint="eastAsia"/>
                <w:b/>
                <w:szCs w:val="24"/>
              </w:rPr>
              <w:t>:</w:t>
            </w:r>
          </w:p>
          <w:p w:rsidR="00785001" w:rsidRPr="002823CB" w:rsidRDefault="00785001" w:rsidP="004D31BC">
            <w:pPr>
              <w:ind w:left="1"/>
              <w:rPr>
                <w:rFonts w:ascii="標楷體" w:eastAsia="標楷體" w:hAnsi="標楷體" w:cs="新細明體"/>
                <w:szCs w:val="24"/>
              </w:rPr>
            </w:pPr>
            <w:r w:rsidRPr="002823CB">
              <w:rPr>
                <w:rFonts w:ascii="標楷體" w:eastAsia="標楷體" w:hAnsi="標楷體" w:cs="新細明體" w:hint="eastAsia"/>
                <w:szCs w:val="24"/>
              </w:rPr>
              <w:t>台塑公司業於108年1月18日召開「麥寮海水淡化廠新建工程」動工前公開說明會，刻正辦理後續作業。</w:t>
            </w:r>
          </w:p>
          <w:p w:rsidR="004D31BC" w:rsidRPr="002823CB" w:rsidRDefault="004D31BC" w:rsidP="004D31BC">
            <w:pPr>
              <w:ind w:left="1"/>
              <w:rPr>
                <w:rFonts w:ascii="標楷體" w:eastAsia="標楷體" w:hAnsi="標楷體" w:cs="新細明體"/>
                <w:szCs w:val="24"/>
              </w:rPr>
            </w:pPr>
            <w:r w:rsidRPr="002823CB">
              <w:rPr>
                <w:rFonts w:ascii="標楷體" w:eastAsia="標楷體" w:hAnsi="標楷體" w:cs="新細明體" w:hint="eastAsia"/>
                <w:b/>
                <w:szCs w:val="24"/>
                <w:u w:val="single"/>
              </w:rPr>
              <w:t>臺</w:t>
            </w:r>
            <w:r w:rsidRPr="002823CB">
              <w:rPr>
                <w:rFonts w:ascii="標楷體" w:eastAsia="標楷體" w:cs="標楷體" w:hint="eastAsia"/>
                <w:b/>
                <w:szCs w:val="24"/>
                <w:u w:val="single"/>
                <w:lang w:val="zh-TW"/>
              </w:rPr>
              <w:t>北市</w:t>
            </w:r>
            <w:r w:rsidRPr="002823CB">
              <w:rPr>
                <w:rFonts w:ascii="標楷體" w:eastAsia="標楷體" w:hAnsi="標楷體" w:cs="新細明體" w:hint="eastAsia"/>
                <w:b/>
                <w:szCs w:val="24"/>
                <w:u w:val="single"/>
              </w:rPr>
              <w:t>政府</w:t>
            </w:r>
            <w:r w:rsidRPr="002823CB">
              <w:rPr>
                <w:rFonts w:ascii="標楷體" w:eastAsia="標楷體" w:hAnsi="標楷體" w:cs="新細明體" w:hint="eastAsia"/>
                <w:szCs w:val="24"/>
              </w:rPr>
              <w:t>:達成</w:t>
            </w:r>
          </w:p>
          <w:p w:rsidR="004D31BC" w:rsidRPr="002823CB" w:rsidRDefault="004D31BC" w:rsidP="00D14BF9">
            <w:pPr>
              <w:pStyle w:val="a9"/>
              <w:numPr>
                <w:ilvl w:val="0"/>
                <w:numId w:val="113"/>
              </w:numPr>
              <w:ind w:leftChars="0"/>
              <w:rPr>
                <w:rFonts w:ascii="標楷體" w:eastAsia="標楷體" w:hAnsi="標楷體"/>
              </w:rPr>
            </w:pPr>
            <w:r w:rsidRPr="002823CB">
              <w:rPr>
                <w:rFonts w:ascii="標楷體" w:eastAsia="標楷體" w:hAnsi="標楷體" w:hint="eastAsia"/>
              </w:rPr>
              <w:t>本市所轄兩座污水處理廠皆已設置</w:t>
            </w:r>
            <w:r w:rsidR="00BB2986" w:rsidRPr="002823CB">
              <w:rPr>
                <w:rFonts w:ascii="標楷體" w:eastAsia="標楷體" w:hAnsi="標楷體" w:cs="新細明體" w:hint="eastAsia"/>
              </w:rPr>
              <w:t>再生水</w:t>
            </w:r>
            <w:r w:rsidRPr="002823CB">
              <w:rPr>
                <w:rFonts w:ascii="標楷體" w:eastAsia="標楷體" w:hAnsi="標楷體" w:hint="eastAsia"/>
              </w:rPr>
              <w:t>產製設施。</w:t>
            </w:r>
          </w:p>
          <w:p w:rsidR="00BB2986" w:rsidRPr="002823CB" w:rsidRDefault="00BB2986" w:rsidP="00D14BF9">
            <w:pPr>
              <w:pStyle w:val="a9"/>
              <w:numPr>
                <w:ilvl w:val="0"/>
                <w:numId w:val="113"/>
              </w:numPr>
              <w:ind w:leftChars="0"/>
              <w:rPr>
                <w:rFonts w:ascii="標楷體" w:eastAsia="標楷體" w:hAnsi="標楷體" w:cs="新細明體"/>
                <w:szCs w:val="24"/>
              </w:rPr>
            </w:pPr>
            <w:r w:rsidRPr="002823CB">
              <w:rPr>
                <w:rFonts w:ascii="標楷體" w:eastAsia="標楷體" w:hAnsi="標楷體" w:hint="eastAsia"/>
              </w:rPr>
              <w:t>翡翠水庫已於106年已完成第5次定期安全評估，檢查評估結果大壩安全穩定，未來將依規定持續辦理，並持續推動水土保持中程計畫與植樹造林及「蓄清排渾」之水力排沙方式，以達到減緩水庫淤積速率之目標。</w:t>
            </w:r>
          </w:p>
          <w:p w:rsidR="004D31BC" w:rsidRPr="002823CB" w:rsidRDefault="00993D91" w:rsidP="00A560D2">
            <w:pPr>
              <w:ind w:left="1"/>
              <w:rPr>
                <w:rFonts w:ascii="標楷體" w:eastAsia="標楷體" w:cs="標楷體"/>
                <w:szCs w:val="24"/>
                <w:lang w:val="zh-TW"/>
              </w:rPr>
            </w:pPr>
            <w:r w:rsidRPr="002823CB">
              <w:rPr>
                <w:rFonts w:ascii="標楷體" w:eastAsia="標楷體" w:cs="標楷體" w:hint="eastAsia"/>
                <w:b/>
                <w:szCs w:val="24"/>
                <w:u w:val="single"/>
                <w:lang w:val="zh-TW"/>
              </w:rPr>
              <w:t>澎湖縣政府</w:t>
            </w:r>
            <w:r w:rsidRPr="002823CB">
              <w:rPr>
                <w:rFonts w:ascii="標楷體" w:eastAsia="標楷體" w:cs="標楷體" w:hint="eastAsia"/>
                <w:szCs w:val="24"/>
                <w:lang w:val="zh-TW"/>
              </w:rPr>
              <w:t>:30</w:t>
            </w:r>
            <w:r w:rsidRPr="002823CB">
              <w:rPr>
                <w:rFonts w:ascii="標楷體" w:eastAsia="標楷體" w:cs="標楷體"/>
                <w:szCs w:val="24"/>
                <w:lang w:val="zh-TW"/>
              </w:rPr>
              <w:t>%</w:t>
            </w:r>
          </w:p>
          <w:p w:rsidR="00BC0A2F" w:rsidRDefault="00D85858" w:rsidP="00A560D2">
            <w:pPr>
              <w:ind w:left="1"/>
              <w:rPr>
                <w:rFonts w:ascii="標楷體" w:eastAsia="標楷體" w:hAnsi="標楷體" w:cs="新細明體"/>
                <w:szCs w:val="24"/>
              </w:rPr>
            </w:pPr>
            <w:r w:rsidRPr="002823CB">
              <w:rPr>
                <w:rFonts w:ascii="Times New Roman" w:eastAsia="標楷體" w:hAnsi="Times New Roman" w:hint="eastAsia"/>
                <w:b/>
                <w:szCs w:val="24"/>
                <w:u w:val="single"/>
              </w:rPr>
              <w:t>嘉南農田水利會</w:t>
            </w:r>
            <w:r w:rsidRPr="002823CB">
              <w:rPr>
                <w:rFonts w:ascii="標楷體" w:eastAsia="標楷體" w:hAnsi="標楷體" w:cs="新細明體" w:hint="eastAsia"/>
                <w:szCs w:val="24"/>
              </w:rPr>
              <w:t xml:space="preserve">: </w:t>
            </w:r>
          </w:p>
          <w:p w:rsidR="00F558FE" w:rsidRDefault="00D85858" w:rsidP="00A560D2">
            <w:pPr>
              <w:ind w:left="1"/>
              <w:rPr>
                <w:rFonts w:ascii="標楷體" w:eastAsia="標楷體" w:hAnsi="標楷體" w:cs="新細明體" w:hint="eastAsia"/>
                <w:szCs w:val="24"/>
              </w:rPr>
            </w:pPr>
            <w:r w:rsidRPr="002823CB">
              <w:rPr>
                <w:rFonts w:ascii="標楷體" w:eastAsia="標楷體" w:hAnsi="標楷體" w:cs="新細明體" w:hint="eastAsia"/>
                <w:szCs w:val="24"/>
              </w:rPr>
              <w:t>持續依照經濟部水庫庫容維持綱要計畫及實施計畫辦理。</w:t>
            </w:r>
          </w:p>
          <w:p w:rsidR="006C091A" w:rsidRPr="00500199" w:rsidRDefault="006C091A" w:rsidP="006C091A">
            <w:pPr>
              <w:ind w:left="1"/>
              <w:rPr>
                <w:rFonts w:ascii="標楷體" w:eastAsia="標楷體" w:hAnsi="標楷體" w:cs="新細明體"/>
                <w:szCs w:val="24"/>
              </w:rPr>
            </w:pPr>
            <w:r w:rsidRPr="00500199">
              <w:rPr>
                <w:rFonts w:ascii="標楷體" w:eastAsia="標楷體" w:hAnsi="標楷體" w:cs="新細明體" w:hint="eastAsia"/>
                <w:b/>
                <w:szCs w:val="24"/>
              </w:rPr>
              <w:t>臺中市政府</w:t>
            </w:r>
            <w:r w:rsidRPr="00500199">
              <w:rPr>
                <w:rFonts w:ascii="標楷體" w:eastAsia="標楷體" w:cs="標楷體" w:hint="eastAsia"/>
                <w:szCs w:val="24"/>
                <w:lang w:val="zh-TW"/>
              </w:rPr>
              <w:t>:</w:t>
            </w:r>
          </w:p>
          <w:p w:rsidR="006C091A" w:rsidRPr="006C091A" w:rsidRDefault="006C091A" w:rsidP="00D14BF9">
            <w:pPr>
              <w:pStyle w:val="a9"/>
              <w:numPr>
                <w:ilvl w:val="0"/>
                <w:numId w:val="129"/>
              </w:numPr>
              <w:ind w:leftChars="0"/>
              <w:rPr>
                <w:rFonts w:ascii="標楷體" w:eastAsia="標楷體" w:hAnsi="標楷體" w:cs="新細明體"/>
                <w:szCs w:val="24"/>
                <w:u w:val="single"/>
              </w:rPr>
            </w:pPr>
            <w:r w:rsidRPr="006C091A">
              <w:rPr>
                <w:rFonts w:ascii="標楷體" w:eastAsia="標楷體" w:hAnsi="標楷體" w:cs="新細明體" w:hint="eastAsia"/>
                <w:szCs w:val="24"/>
              </w:rPr>
              <w:t>具體執行一：</w:t>
            </w:r>
          </w:p>
          <w:p w:rsidR="006C091A" w:rsidRPr="00500199" w:rsidRDefault="006C091A" w:rsidP="00D14BF9">
            <w:pPr>
              <w:pStyle w:val="a9"/>
              <w:numPr>
                <w:ilvl w:val="0"/>
                <w:numId w:val="130"/>
              </w:numPr>
              <w:ind w:leftChars="0"/>
              <w:rPr>
                <w:rFonts w:ascii="標楷體" w:eastAsia="標楷體" w:hAnsi="標楷體"/>
              </w:rPr>
            </w:pPr>
            <w:r w:rsidRPr="00500199">
              <w:rPr>
                <w:rFonts w:ascii="標楷體" w:eastAsia="標楷體" w:hAnsi="標楷體" w:hint="eastAsia"/>
              </w:rPr>
              <w:t>福田案：辦理代辦協議，三方用水契約等招商前置作業後，即可進行統包工程招商。</w:t>
            </w:r>
          </w:p>
          <w:p w:rsidR="006C091A" w:rsidRPr="00500199" w:rsidRDefault="006C091A" w:rsidP="00D14BF9">
            <w:pPr>
              <w:pStyle w:val="a9"/>
              <w:numPr>
                <w:ilvl w:val="0"/>
                <w:numId w:val="130"/>
              </w:numPr>
              <w:ind w:leftChars="0"/>
              <w:rPr>
                <w:rFonts w:ascii="標楷體" w:eastAsia="標楷體" w:hAnsi="標楷體"/>
              </w:rPr>
            </w:pPr>
            <w:r w:rsidRPr="00500199">
              <w:rPr>
                <w:rFonts w:ascii="標楷體" w:eastAsia="標楷體" w:hAnsi="標楷體" w:hint="eastAsia"/>
              </w:rPr>
              <w:t>豐原案：經濟部水利署已於108年3月11日辦理媒合說明會，將俟廠商再生水使用意向調查書彙</w:t>
            </w:r>
            <w:r w:rsidRPr="00500199">
              <w:rPr>
                <w:rFonts w:ascii="標楷體" w:eastAsia="標楷體" w:hAnsi="標楷體" w:hint="eastAsia"/>
              </w:rPr>
              <w:lastRenderedPageBreak/>
              <w:t>整後，辦理可行性評估。</w:t>
            </w:r>
          </w:p>
          <w:p w:rsidR="006C091A" w:rsidRPr="00500199" w:rsidRDefault="006C091A" w:rsidP="00D14BF9">
            <w:pPr>
              <w:pStyle w:val="a9"/>
              <w:numPr>
                <w:ilvl w:val="0"/>
                <w:numId w:val="130"/>
              </w:numPr>
              <w:ind w:leftChars="0"/>
              <w:rPr>
                <w:rFonts w:ascii="標楷體" w:eastAsia="標楷體" w:hAnsi="標楷體"/>
              </w:rPr>
            </w:pPr>
            <w:r w:rsidRPr="00500199">
              <w:rPr>
                <w:rFonts w:ascii="標楷體" w:eastAsia="標楷體" w:hAnsi="標楷體" w:hint="eastAsia"/>
              </w:rPr>
              <w:t>水湳案：辦理先期計畫、招商文件作業，以及與用水契約、代辦協議書協商等招商前置作業，俟前揭作業完成後辦理公告招商。</w:t>
            </w:r>
          </w:p>
          <w:p w:rsidR="006C091A" w:rsidRPr="006C091A" w:rsidRDefault="006C091A" w:rsidP="00D14BF9">
            <w:pPr>
              <w:pStyle w:val="a9"/>
              <w:numPr>
                <w:ilvl w:val="0"/>
                <w:numId w:val="129"/>
              </w:numPr>
              <w:ind w:leftChars="0"/>
              <w:rPr>
                <w:rFonts w:ascii="標楷體" w:eastAsia="標楷體" w:hAnsi="標楷體" w:cs="新細明體"/>
                <w:szCs w:val="24"/>
              </w:rPr>
            </w:pPr>
            <w:r w:rsidRPr="006C091A">
              <w:rPr>
                <w:rFonts w:ascii="標楷體" w:eastAsia="標楷體" w:hAnsi="標楷體" w:cs="新細明體" w:hint="eastAsia"/>
                <w:szCs w:val="24"/>
              </w:rPr>
              <w:t>具體執行二：為推動園區汙水再利用及符合環評承諾，本局經管精密、豐洲兩園區，107年度總汙水排放量分別為67萬餘噸(事業廢水約為61萬餘噸、生活污水約為4萬餘噸)及11萬餘噸(事業廢水約為8萬餘噸、生活污水約為3萬餘噸)，事業廢水因有水質之疑慮，故經污水處理後，在符合環評承諾即進行放流，而生活污水經汙水處理後100%回收再利用，用於園區公共設施、景觀之澆灌、洗滌等用途。</w:t>
            </w:r>
          </w:p>
        </w:tc>
      </w:tr>
    </w:tbl>
    <w:p w:rsidR="0087625C" w:rsidRPr="006A69DF" w:rsidRDefault="0087625C" w:rsidP="002C4918">
      <w:pPr>
        <w:jc w:val="center"/>
        <w:rPr>
          <w:rFonts w:ascii="標楷體" w:eastAsia="標楷體" w:hAnsi="標楷體"/>
          <w:b/>
          <w:sz w:val="32"/>
          <w:szCs w:val="32"/>
        </w:rPr>
      </w:pPr>
    </w:p>
    <w:p w:rsidR="0087625C" w:rsidRPr="006A69DF" w:rsidRDefault="0087625C">
      <w:pPr>
        <w:widowControl/>
        <w:rPr>
          <w:rFonts w:ascii="標楷體" w:eastAsia="標楷體" w:hAnsi="標楷體"/>
          <w:b/>
          <w:sz w:val="32"/>
          <w:szCs w:val="32"/>
        </w:rPr>
      </w:pPr>
      <w:r w:rsidRPr="006A69DF">
        <w:rPr>
          <w:rFonts w:ascii="標楷體" w:eastAsia="標楷體" w:hAnsi="標楷體"/>
          <w:b/>
          <w:sz w:val="32"/>
          <w:szCs w:val="32"/>
        </w:rPr>
        <w:br w:type="page"/>
      </w:r>
    </w:p>
    <w:tbl>
      <w:tblPr>
        <w:tblW w:w="5018" w:type="pct"/>
        <w:tblLayout w:type="fixed"/>
        <w:tblCellMar>
          <w:left w:w="28" w:type="dxa"/>
          <w:right w:w="28" w:type="dxa"/>
        </w:tblCellMar>
        <w:tblLook w:val="0000" w:firstRow="0" w:lastRow="0" w:firstColumn="0" w:lastColumn="0" w:noHBand="0" w:noVBand="0"/>
      </w:tblPr>
      <w:tblGrid>
        <w:gridCol w:w="1466"/>
        <w:gridCol w:w="2115"/>
        <w:gridCol w:w="46"/>
        <w:gridCol w:w="2713"/>
        <w:gridCol w:w="51"/>
        <w:gridCol w:w="2351"/>
        <w:gridCol w:w="55"/>
        <w:gridCol w:w="8346"/>
        <w:gridCol w:w="55"/>
        <w:gridCol w:w="3868"/>
      </w:tblGrid>
      <w:tr w:rsidR="006A69DF" w:rsidRPr="00E60688" w:rsidTr="006A35B8">
        <w:trPr>
          <w:trHeight w:val="649"/>
        </w:trPr>
        <w:tc>
          <w:tcPr>
            <w:tcW w:w="5000" w:type="pct"/>
            <w:gridSpan w:val="10"/>
            <w:tcBorders>
              <w:top w:val="single" w:sz="4" w:space="0" w:color="auto"/>
              <w:left w:val="single" w:sz="4" w:space="0" w:color="auto"/>
              <w:bottom w:val="single" w:sz="4" w:space="0" w:color="auto"/>
              <w:right w:val="single" w:sz="4" w:space="0" w:color="auto"/>
            </w:tcBorders>
            <w:shd w:val="clear" w:color="auto" w:fill="FDE9D9"/>
            <w:noWrap/>
            <w:vAlign w:val="center"/>
          </w:tcPr>
          <w:p w:rsidR="0087625C" w:rsidRPr="00E60688" w:rsidRDefault="0087625C" w:rsidP="003D6125">
            <w:pPr>
              <w:jc w:val="center"/>
              <w:rPr>
                <w:rFonts w:ascii="標楷體" w:eastAsia="標楷體" w:hAnsi="標楷體" w:cs="新細明體"/>
                <w:b/>
                <w:bCs/>
                <w:kern w:val="0"/>
                <w:sz w:val="28"/>
                <w:szCs w:val="28"/>
              </w:rPr>
            </w:pPr>
            <w:r w:rsidRPr="00E60688">
              <w:rPr>
                <w:rFonts w:ascii="標楷體" w:eastAsia="標楷體" w:hAnsi="標楷體" w:cs="新細明體"/>
                <w:b/>
                <w:bCs/>
                <w:kern w:val="0"/>
                <w:sz w:val="28"/>
                <w:szCs w:val="28"/>
              </w:rPr>
              <w:lastRenderedPageBreak/>
              <w:br w:type="page"/>
            </w:r>
            <w:r w:rsidRPr="00E60688">
              <w:rPr>
                <w:rFonts w:ascii="標楷體" w:eastAsia="標楷體" w:hAnsi="標楷體" w:hint="eastAsia"/>
                <w:b/>
                <w:sz w:val="32"/>
                <w:szCs w:val="32"/>
              </w:rPr>
              <w:t>議題三「水與環境－水岸融合、環境優化」</w:t>
            </w:r>
          </w:p>
        </w:tc>
      </w:tr>
      <w:tr w:rsidR="006A69DF" w:rsidRPr="00E60688" w:rsidTr="00205449">
        <w:trPr>
          <w:trHeight w:val="758"/>
        </w:trPr>
        <w:tc>
          <w:tcPr>
            <w:tcW w:w="348" w:type="pct"/>
            <w:tcBorders>
              <w:top w:val="single" w:sz="4" w:space="0" w:color="auto"/>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28"/>
              </w:rPr>
            </w:pPr>
            <w:r w:rsidRPr="00E60688">
              <w:rPr>
                <w:rFonts w:ascii="標楷體" w:eastAsia="標楷體" w:hAnsi="標楷體" w:hint="eastAsia"/>
                <w:b/>
                <w:sz w:val="28"/>
              </w:rPr>
              <w:t>編號</w:t>
            </w:r>
          </w:p>
        </w:tc>
        <w:tc>
          <w:tcPr>
            <w:tcW w:w="502" w:type="pct"/>
            <w:tcBorders>
              <w:top w:val="single" w:sz="4" w:space="0" w:color="auto"/>
              <w:left w:val="nil"/>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28"/>
              </w:rPr>
            </w:pPr>
            <w:r w:rsidRPr="00E60688">
              <w:rPr>
                <w:rFonts w:ascii="標楷體" w:eastAsia="標楷體" w:hAnsi="標楷體" w:hint="eastAsia"/>
                <w:b/>
                <w:sz w:val="28"/>
              </w:rPr>
              <w:t>行動方案</w:t>
            </w:r>
          </w:p>
        </w:tc>
        <w:tc>
          <w:tcPr>
            <w:tcW w:w="655" w:type="pct"/>
            <w:gridSpan w:val="2"/>
            <w:tcBorders>
              <w:top w:val="single" w:sz="4" w:space="0" w:color="auto"/>
              <w:left w:val="nil"/>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28"/>
              </w:rPr>
            </w:pPr>
            <w:r w:rsidRPr="00E60688">
              <w:rPr>
                <w:rFonts w:ascii="標楷體" w:eastAsia="標楷體" w:hAnsi="標楷體" w:hint="eastAsia"/>
                <w:b/>
                <w:sz w:val="28"/>
              </w:rPr>
              <w:t>具體工作項目</w:t>
            </w:r>
          </w:p>
        </w:tc>
        <w:tc>
          <w:tcPr>
            <w:tcW w:w="570" w:type="pct"/>
            <w:gridSpan w:val="2"/>
            <w:tcBorders>
              <w:top w:val="single" w:sz="4" w:space="0" w:color="auto"/>
              <w:left w:val="nil"/>
              <w:bottom w:val="single" w:sz="4" w:space="0" w:color="auto"/>
              <w:right w:val="single" w:sz="4" w:space="0" w:color="auto"/>
            </w:tcBorders>
            <w:noWrap/>
            <w:vAlign w:val="center"/>
          </w:tcPr>
          <w:p w:rsidR="0087625C" w:rsidRPr="00E60688" w:rsidRDefault="004B2E16" w:rsidP="003D6125">
            <w:pPr>
              <w:widowControl/>
              <w:jc w:val="center"/>
              <w:rPr>
                <w:rFonts w:ascii="標楷體" w:eastAsia="標楷體" w:hAnsi="標楷體"/>
                <w:b/>
                <w:sz w:val="28"/>
              </w:rPr>
            </w:pPr>
            <w:r w:rsidRPr="00E60688">
              <w:rPr>
                <w:rFonts w:ascii="標楷體" w:eastAsia="標楷體" w:hAnsi="標楷體" w:hint="eastAsia"/>
                <w:b/>
                <w:sz w:val="28"/>
              </w:rPr>
              <w:t>主(協)辦單位</w:t>
            </w:r>
          </w:p>
        </w:tc>
        <w:tc>
          <w:tcPr>
            <w:tcW w:w="1994" w:type="pct"/>
            <w:gridSpan w:val="2"/>
            <w:tcBorders>
              <w:top w:val="single" w:sz="4" w:space="0" w:color="auto"/>
              <w:left w:val="nil"/>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28"/>
              </w:rPr>
            </w:pPr>
            <w:r w:rsidRPr="00E60688">
              <w:rPr>
                <w:rFonts w:ascii="標楷體" w:eastAsia="標楷體" w:hAnsi="標楷體" w:hint="eastAsia"/>
                <w:b/>
                <w:sz w:val="28"/>
              </w:rPr>
              <w:t>具體執行情形說明</w:t>
            </w:r>
          </w:p>
        </w:tc>
        <w:tc>
          <w:tcPr>
            <w:tcW w:w="931" w:type="pct"/>
            <w:gridSpan w:val="2"/>
            <w:tcBorders>
              <w:top w:val="single" w:sz="4" w:space="0" w:color="auto"/>
              <w:left w:val="nil"/>
              <w:bottom w:val="single" w:sz="4" w:space="0" w:color="auto"/>
              <w:right w:val="single" w:sz="8" w:space="0" w:color="auto"/>
            </w:tcBorders>
            <w:noWrap/>
            <w:vAlign w:val="center"/>
          </w:tcPr>
          <w:p w:rsidR="0087625C" w:rsidRPr="00E60688" w:rsidRDefault="0087625C" w:rsidP="003D6125">
            <w:pPr>
              <w:widowControl/>
              <w:jc w:val="center"/>
              <w:rPr>
                <w:rFonts w:ascii="標楷體" w:eastAsia="標楷體" w:hAnsi="標楷體"/>
                <w:b/>
                <w:sz w:val="28"/>
              </w:rPr>
            </w:pPr>
            <w:r w:rsidRPr="00E60688">
              <w:rPr>
                <w:rFonts w:ascii="標楷體" w:eastAsia="標楷體" w:hAnsi="標楷體" w:hint="eastAsia"/>
                <w:b/>
                <w:sz w:val="28"/>
              </w:rPr>
              <w:t>執行成果自評</w:t>
            </w:r>
            <w:r w:rsidRPr="00E60688">
              <w:rPr>
                <w:rFonts w:ascii="標楷體" w:eastAsia="標楷體" w:hAnsi="標楷體"/>
                <w:b/>
                <w:sz w:val="28"/>
              </w:rPr>
              <w:t>(</w:t>
            </w:r>
            <w:r w:rsidRPr="00E60688">
              <w:rPr>
                <w:rFonts w:ascii="標楷體" w:eastAsia="標楷體" w:hAnsi="標楷體" w:hint="eastAsia"/>
                <w:b/>
                <w:sz w:val="28"/>
              </w:rPr>
              <w:t>達成率</w:t>
            </w:r>
            <w:r w:rsidRPr="00E60688">
              <w:rPr>
                <w:rFonts w:ascii="標楷體" w:eastAsia="標楷體" w:hAnsi="標楷體"/>
                <w:b/>
                <w:sz w:val="28"/>
              </w:rPr>
              <w:t>)</w:t>
            </w:r>
          </w:p>
        </w:tc>
      </w:tr>
      <w:tr w:rsidR="006A69DF" w:rsidRPr="00E60688" w:rsidTr="00205449">
        <w:trPr>
          <w:trHeight w:val="649"/>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32"/>
                <w:szCs w:val="32"/>
              </w:rPr>
            </w:pPr>
            <w:r w:rsidRPr="00E60688">
              <w:rPr>
                <w:rFonts w:ascii="標楷體" w:eastAsia="標楷體" w:hAnsi="標楷體" w:hint="eastAsia"/>
                <w:b/>
                <w:sz w:val="32"/>
                <w:szCs w:val="32"/>
              </w:rPr>
              <w:t>一</w:t>
            </w:r>
          </w:p>
        </w:tc>
        <w:tc>
          <w:tcPr>
            <w:tcW w:w="4652" w:type="pct"/>
            <w:gridSpan w:val="9"/>
            <w:tcBorders>
              <w:top w:val="single" w:sz="4" w:space="0" w:color="auto"/>
              <w:left w:val="nil"/>
              <w:bottom w:val="single" w:sz="4" w:space="0" w:color="auto"/>
              <w:right w:val="single" w:sz="8" w:space="0" w:color="000000"/>
            </w:tcBorders>
            <w:noWrap/>
            <w:vAlign w:val="center"/>
          </w:tcPr>
          <w:p w:rsidR="0087625C" w:rsidRPr="00E60688" w:rsidRDefault="0087625C" w:rsidP="003D6125">
            <w:pPr>
              <w:widowControl/>
              <w:jc w:val="center"/>
              <w:rPr>
                <w:rFonts w:ascii="標楷體" w:eastAsia="標楷體" w:hAnsi="標楷體"/>
                <w:b/>
                <w:sz w:val="32"/>
                <w:szCs w:val="32"/>
              </w:rPr>
            </w:pPr>
            <w:r w:rsidRPr="00E60688">
              <w:rPr>
                <w:rFonts w:ascii="標楷體" w:eastAsia="標楷體" w:hAnsi="標楷體" w:hint="eastAsia"/>
                <w:b/>
                <w:sz w:val="32"/>
                <w:szCs w:val="32"/>
              </w:rPr>
              <w:t>強化開發補償及水環境保育</w:t>
            </w:r>
          </w:p>
        </w:tc>
      </w:tr>
      <w:tr w:rsidR="006A69DF" w:rsidRPr="00E60688" w:rsidTr="003D6125">
        <w:trPr>
          <w:trHeight w:val="589"/>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jc w:val="center"/>
              <w:rPr>
                <w:rFonts w:ascii="標楷體" w:eastAsia="標楷體" w:hAnsi="標楷體"/>
                <w:b/>
                <w:sz w:val="32"/>
                <w:szCs w:val="32"/>
              </w:rPr>
            </w:pPr>
            <w:r w:rsidRPr="00E60688">
              <w:rPr>
                <w:rFonts w:ascii="標楷體" w:eastAsia="標楷體" w:hAnsi="標楷體"/>
                <w:b/>
                <w:sz w:val="32"/>
                <w:szCs w:val="32"/>
              </w:rPr>
              <w:t>(</w:t>
            </w:r>
            <w:r w:rsidRPr="00E60688">
              <w:rPr>
                <w:rFonts w:ascii="標楷體" w:eastAsia="標楷體" w:hAnsi="標楷體" w:hint="eastAsia"/>
                <w:b/>
                <w:sz w:val="32"/>
                <w:szCs w:val="32"/>
              </w:rPr>
              <w:t>一</w:t>
            </w:r>
            <w:r w:rsidRPr="00E60688">
              <w:rPr>
                <w:rFonts w:ascii="標楷體" w:eastAsia="標楷體" w:hAnsi="標楷體"/>
                <w:b/>
                <w:sz w:val="32"/>
                <w:szCs w:val="32"/>
              </w:rPr>
              <w:t>)</w:t>
            </w:r>
          </w:p>
        </w:tc>
        <w:tc>
          <w:tcPr>
            <w:tcW w:w="4652" w:type="pct"/>
            <w:gridSpan w:val="9"/>
            <w:tcBorders>
              <w:top w:val="single" w:sz="4" w:space="0" w:color="auto"/>
              <w:left w:val="nil"/>
              <w:bottom w:val="single" w:sz="4" w:space="0" w:color="auto"/>
              <w:right w:val="single" w:sz="8" w:space="0" w:color="000000"/>
            </w:tcBorders>
            <w:noWrap/>
            <w:vAlign w:val="center"/>
          </w:tcPr>
          <w:p w:rsidR="0087625C" w:rsidRPr="00E60688" w:rsidRDefault="0087625C" w:rsidP="003D6125">
            <w:pPr>
              <w:rPr>
                <w:rFonts w:ascii="標楷體" w:eastAsia="標楷體" w:hAnsi="標楷體"/>
                <w:b/>
                <w:sz w:val="32"/>
                <w:szCs w:val="32"/>
              </w:rPr>
            </w:pPr>
            <w:r w:rsidRPr="00E60688">
              <w:rPr>
                <w:rFonts w:ascii="標楷體" w:eastAsia="標楷體" w:hAnsi="標楷體" w:hint="eastAsia"/>
                <w:b/>
                <w:sz w:val="32"/>
                <w:szCs w:val="32"/>
              </w:rPr>
              <w:t>短期行動方案</w:t>
            </w:r>
          </w:p>
        </w:tc>
      </w:tr>
      <w:tr w:rsidR="006A69DF" w:rsidRPr="00E60688" w:rsidTr="008B2C6C">
        <w:trPr>
          <w:trHeight w:val="2766"/>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rPr>
            </w:pPr>
            <w:r w:rsidRPr="00E60688">
              <w:rPr>
                <w:rFonts w:ascii="標楷體" w:eastAsia="標楷體" w:hAnsi="標楷體"/>
              </w:rPr>
              <w:t>1.</w:t>
            </w:r>
          </w:p>
        </w:tc>
        <w:tc>
          <w:tcPr>
            <w:tcW w:w="502" w:type="pct"/>
            <w:tcBorders>
              <w:top w:val="nil"/>
              <w:left w:val="nil"/>
              <w:bottom w:val="single" w:sz="4" w:space="0" w:color="auto"/>
              <w:right w:val="single" w:sz="4" w:space="0" w:color="auto"/>
            </w:tcBorders>
            <w:vAlign w:val="center"/>
          </w:tcPr>
          <w:p w:rsidR="0087625C" w:rsidRPr="00E60688" w:rsidRDefault="0087625C" w:rsidP="003D6125">
            <w:pPr>
              <w:widowControl/>
              <w:rPr>
                <w:rFonts w:ascii="標楷體" w:eastAsia="標楷體" w:hAnsi="標楷體"/>
              </w:rPr>
            </w:pPr>
            <w:r w:rsidRPr="00E60688">
              <w:rPr>
                <w:rFonts w:ascii="標楷體" w:eastAsia="標楷體" w:hAnsi="標楷體" w:hint="eastAsia"/>
              </w:rPr>
              <w:t>二年內推動水資源環境教育納入各級學校課程</w:t>
            </w:r>
          </w:p>
        </w:tc>
        <w:tc>
          <w:tcPr>
            <w:tcW w:w="655" w:type="pct"/>
            <w:gridSpan w:val="2"/>
            <w:tcBorders>
              <w:top w:val="nil"/>
              <w:left w:val="nil"/>
              <w:bottom w:val="single" w:sz="4" w:space="0" w:color="auto"/>
              <w:right w:val="single" w:sz="4" w:space="0" w:color="auto"/>
            </w:tcBorders>
            <w:vAlign w:val="center"/>
          </w:tcPr>
          <w:p w:rsidR="0087625C" w:rsidRPr="00E60688" w:rsidRDefault="0087625C" w:rsidP="003D6125">
            <w:pPr>
              <w:widowControl/>
              <w:rPr>
                <w:rFonts w:ascii="標楷體" w:eastAsia="標楷體" w:hAnsi="標楷體"/>
              </w:rPr>
            </w:pPr>
            <w:r w:rsidRPr="00E60688">
              <w:rPr>
                <w:rFonts w:ascii="標楷體" w:eastAsia="標楷體" w:hAnsi="標楷體" w:hint="eastAsia"/>
              </w:rPr>
              <w:t>鼓勵各級學校將水資源環境教育融入課程教學。</w:t>
            </w:r>
          </w:p>
        </w:tc>
        <w:tc>
          <w:tcPr>
            <w:tcW w:w="570" w:type="pct"/>
            <w:gridSpan w:val="2"/>
            <w:tcBorders>
              <w:top w:val="nil"/>
              <w:left w:val="nil"/>
              <w:bottom w:val="single" w:sz="4" w:space="0" w:color="auto"/>
              <w:right w:val="single" w:sz="4" w:space="0" w:color="auto"/>
            </w:tcBorders>
            <w:vAlign w:val="center"/>
          </w:tcPr>
          <w:p w:rsidR="00945A93" w:rsidRPr="00E60688" w:rsidRDefault="00945A93" w:rsidP="00945A93">
            <w:pPr>
              <w:widowControl/>
              <w:rPr>
                <w:rFonts w:ascii="標楷體" w:eastAsia="標楷體" w:hAnsi="標楷體"/>
              </w:rPr>
            </w:pPr>
            <w:r w:rsidRPr="00E60688">
              <w:rPr>
                <w:rFonts w:ascii="標楷體" w:eastAsia="標楷體" w:hAnsi="標楷體" w:hint="eastAsia"/>
              </w:rPr>
              <w:t>主辦：教育部、經濟部、縣市政府</w:t>
            </w:r>
          </w:p>
          <w:p w:rsidR="0087625C" w:rsidRPr="00E60688" w:rsidRDefault="00945A93" w:rsidP="00945A93">
            <w:pPr>
              <w:widowControl/>
              <w:rPr>
                <w:rFonts w:ascii="標楷體" w:eastAsia="標楷體" w:hAnsi="標楷體"/>
              </w:rPr>
            </w:pPr>
            <w:r w:rsidRPr="00E60688">
              <w:rPr>
                <w:rFonts w:ascii="標楷體" w:eastAsia="標楷體" w:hAnsi="標楷體" w:hint="eastAsia"/>
              </w:rPr>
              <w:t>協辦：內政部、環保署</w:t>
            </w:r>
          </w:p>
        </w:tc>
        <w:tc>
          <w:tcPr>
            <w:tcW w:w="1994" w:type="pct"/>
            <w:gridSpan w:val="2"/>
            <w:tcBorders>
              <w:top w:val="nil"/>
              <w:left w:val="nil"/>
              <w:bottom w:val="single" w:sz="4" w:space="0" w:color="auto"/>
              <w:right w:val="single" w:sz="4" w:space="0" w:color="auto"/>
            </w:tcBorders>
          </w:tcPr>
          <w:p w:rsidR="00A87374" w:rsidRPr="00E60688" w:rsidRDefault="00A87374" w:rsidP="008B2C6C">
            <w:pPr>
              <w:widowControl/>
              <w:jc w:val="both"/>
              <w:rPr>
                <w:rFonts w:ascii="標楷體" w:eastAsia="標楷體" w:hAnsi="標楷體"/>
                <w:b/>
              </w:rPr>
            </w:pPr>
            <w:r w:rsidRPr="00E60688">
              <w:rPr>
                <w:rFonts w:ascii="標楷體" w:eastAsia="標楷體" w:hAnsi="標楷體" w:hint="eastAsia"/>
                <w:b/>
              </w:rPr>
              <w:t>主辦</w:t>
            </w:r>
          </w:p>
          <w:p w:rsidR="0087625C" w:rsidRPr="00E60688" w:rsidRDefault="008B2C6C" w:rsidP="008B2C6C">
            <w:pPr>
              <w:widowControl/>
              <w:jc w:val="both"/>
              <w:rPr>
                <w:rFonts w:ascii="標楷體" w:eastAsia="標楷體" w:hAnsi="標楷體"/>
              </w:rPr>
            </w:pPr>
            <w:r w:rsidRPr="00E60688">
              <w:rPr>
                <w:rFonts w:ascii="標楷體" w:eastAsia="標楷體" w:hAnsi="標楷體" w:hint="eastAsia"/>
                <w:b/>
                <w:u w:val="single"/>
              </w:rPr>
              <w:t>教育部</w:t>
            </w:r>
            <w:r w:rsidRPr="00E60688">
              <w:rPr>
                <w:rFonts w:ascii="標楷體" w:eastAsia="標楷體" w:hAnsi="標楷體" w:hint="eastAsia"/>
              </w:rPr>
              <w:t>:</w:t>
            </w:r>
          </w:p>
          <w:p w:rsidR="008B2C6C" w:rsidRPr="00E60688" w:rsidRDefault="008B2C6C" w:rsidP="008B2C6C">
            <w:pPr>
              <w:widowControl/>
              <w:ind w:left="480" w:hangingChars="200" w:hanging="480"/>
              <w:rPr>
                <w:rFonts w:ascii="標楷體" w:eastAsia="標楷體" w:hAnsi="標楷體"/>
              </w:rPr>
            </w:pPr>
            <w:r w:rsidRPr="00E60688">
              <w:rPr>
                <w:rFonts w:ascii="標楷體" w:eastAsia="標楷體" w:hAnsi="標楷體" w:hint="eastAsia"/>
              </w:rPr>
              <w:t>一、「能資源永續利用」業以環境教育重大議題納入本部十二年國民基本教育課程綱要總綱及領綱，依國小、國中、高中不同學習階段之議題內涵，發展水資源教育學習主題；大專校院部分，依大學法及專科學校法，學校各系所開設課程之規劃，係屬學校自主事項，透過鼓勵方式由學校自主開設水資源環境相關課程。</w:t>
            </w:r>
          </w:p>
          <w:p w:rsidR="008B2C6C" w:rsidRPr="00E60688" w:rsidRDefault="008B2C6C" w:rsidP="008B2C6C">
            <w:pPr>
              <w:widowControl/>
              <w:ind w:left="480" w:hangingChars="200" w:hanging="480"/>
              <w:jc w:val="both"/>
              <w:rPr>
                <w:rFonts w:ascii="標楷體" w:eastAsia="標楷體" w:hAnsi="標楷體"/>
              </w:rPr>
            </w:pPr>
            <w:r w:rsidRPr="00E60688">
              <w:rPr>
                <w:rFonts w:ascii="標楷體" w:eastAsia="標楷體" w:hAnsi="標楷體" w:hint="eastAsia"/>
              </w:rPr>
              <w:t>二、教育部「綠色學校伙伴網絡平臺」及「防減災及氣候變遷調適教育資訊網」提供經濟部水利署等相關單位產製之水資源學習素材，給予各級學校教學參考使用。</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hAnsi="標楷體" w:hint="eastAsia"/>
                <w:b/>
                <w:u w:val="single"/>
              </w:rPr>
              <w:t>金門縣政府</w:t>
            </w:r>
            <w:r w:rsidRPr="00E60688">
              <w:rPr>
                <w:rFonts w:ascii="標楷體" w:eastAsia="標楷體" w:hAnsi="標楷體" w:cs="新細明體" w:hint="eastAsia"/>
                <w:szCs w:val="24"/>
              </w:rPr>
              <w:t>:</w:t>
            </w:r>
          </w:p>
          <w:p w:rsidR="00D05766" w:rsidRPr="00E60688" w:rsidRDefault="00D05766" w:rsidP="00D05766">
            <w:pPr>
              <w:widowControl/>
              <w:ind w:left="46" w:hangingChars="19" w:hanging="46"/>
              <w:jc w:val="both"/>
              <w:rPr>
                <w:rFonts w:ascii="標楷體" w:eastAsia="標楷體" w:hAnsi="標楷體"/>
              </w:rPr>
            </w:pPr>
            <w:r w:rsidRPr="00E60688">
              <w:rPr>
                <w:rFonts w:ascii="標楷體" w:eastAsia="標楷體" w:hAnsi="標楷體" w:hint="eastAsia"/>
              </w:rPr>
              <w:t>配合行政院四省專案</w:t>
            </w:r>
            <w:r w:rsidRPr="00E60688">
              <w:rPr>
                <w:rFonts w:ascii="新細明體" w:hAnsi="新細明體" w:hint="eastAsia"/>
              </w:rPr>
              <w:t>，</w:t>
            </w:r>
            <w:r w:rsidRPr="00E60688">
              <w:rPr>
                <w:rFonts w:ascii="標楷體" w:eastAsia="標楷體" w:hAnsi="標楷體" w:hint="eastAsia"/>
              </w:rPr>
              <w:t>每年皆要求各級學校將水資源環境教育融入課程教學</w:t>
            </w:r>
            <w:r w:rsidRPr="00E60688">
              <w:rPr>
                <w:rFonts w:ascii="新細明體" w:hAnsi="新細明體" w:hint="eastAsia"/>
              </w:rPr>
              <w:t>，</w:t>
            </w:r>
            <w:r w:rsidRPr="00E60688">
              <w:rPr>
                <w:rFonts w:ascii="標楷體" w:eastAsia="標楷體" w:hAnsi="標楷體" w:hint="eastAsia"/>
              </w:rPr>
              <w:t>並於學校行事曆、聯絡簿及相關活動加強宣導。</w:t>
            </w:r>
          </w:p>
          <w:p w:rsidR="00893B33" w:rsidRPr="00E60688" w:rsidRDefault="00893B33" w:rsidP="00D05766">
            <w:pPr>
              <w:widowControl/>
              <w:ind w:left="46" w:hangingChars="19" w:hanging="46"/>
              <w:jc w:val="both"/>
              <w:rPr>
                <w:rFonts w:ascii="標楷體" w:eastAsia="標楷體" w:cs="標楷體"/>
                <w:szCs w:val="24"/>
                <w:lang w:val="zh-TW"/>
              </w:rPr>
            </w:pPr>
            <w:r w:rsidRPr="00E60688">
              <w:rPr>
                <w:rFonts w:ascii="標楷體" w:eastAsia="標楷體" w:hAnsi="標楷體" w:cs="新細明體" w:hint="eastAsia"/>
                <w:b/>
                <w:szCs w:val="24"/>
                <w:u w:val="single"/>
              </w:rPr>
              <w:t>臺中市政府</w:t>
            </w:r>
            <w:r w:rsidRPr="00E60688">
              <w:rPr>
                <w:rFonts w:ascii="標楷體" w:eastAsia="標楷體" w:cs="標楷體" w:hint="eastAsia"/>
                <w:szCs w:val="24"/>
                <w:lang w:val="zh-TW"/>
              </w:rPr>
              <w:t>:</w:t>
            </w:r>
          </w:p>
          <w:p w:rsidR="006C091A" w:rsidRPr="00500199" w:rsidRDefault="006C091A" w:rsidP="006C091A">
            <w:pPr>
              <w:numPr>
                <w:ilvl w:val="0"/>
                <w:numId w:val="5"/>
              </w:numPr>
              <w:ind w:left="549" w:hanging="549"/>
              <w:jc w:val="both"/>
              <w:rPr>
                <w:rFonts w:ascii="Times New Roman" w:eastAsia="標楷體" w:hAnsi="Times New Roman"/>
              </w:rPr>
            </w:pPr>
            <w:r w:rsidRPr="00500199">
              <w:rPr>
                <w:rFonts w:ascii="Times New Roman" w:eastAsia="標楷體" w:hAnsi="Times New Roman" w:hint="eastAsia"/>
              </w:rPr>
              <w:t>本府業於</w:t>
            </w:r>
            <w:r w:rsidRPr="00500199">
              <w:rPr>
                <w:rFonts w:ascii="Times New Roman" w:eastAsia="標楷體" w:hAnsi="Times New Roman" w:hint="eastAsia"/>
              </w:rPr>
              <w:t>106</w:t>
            </w:r>
            <w:r w:rsidRPr="00500199">
              <w:rPr>
                <w:rFonts w:ascii="Times New Roman" w:eastAsia="標楷體" w:hAnsi="Times New Roman" w:hint="eastAsia"/>
              </w:rPr>
              <w:t>年</w:t>
            </w:r>
            <w:r w:rsidRPr="00500199">
              <w:rPr>
                <w:rFonts w:ascii="Times New Roman" w:eastAsia="標楷體" w:hAnsi="Times New Roman" w:hint="eastAsia"/>
              </w:rPr>
              <w:t>7</w:t>
            </w:r>
            <w:r w:rsidRPr="00500199">
              <w:rPr>
                <w:rFonts w:ascii="Times New Roman" w:eastAsia="標楷體" w:hAnsi="Times New Roman" w:hint="eastAsia"/>
              </w:rPr>
              <w:t>月辦理「校園與社區環境水資源暨生物資源調查」教師研習，培訓種子教師透過學校與社區水資源暨生物資源調查，建立本市學校與社區水資源暨生物資源資料，並將相關成果彙整成「『生物調查技術手冊』</w:t>
            </w:r>
            <w:r w:rsidRPr="00500199">
              <w:rPr>
                <w:rFonts w:ascii="Times New Roman" w:eastAsia="標楷體" w:hAnsi="Times New Roman" w:hint="eastAsia"/>
              </w:rPr>
              <w:t>-</w:t>
            </w:r>
            <w:r w:rsidRPr="00500199">
              <w:rPr>
                <w:rFonts w:ascii="Times New Roman" w:eastAsia="標楷體" w:hAnsi="Times New Roman" w:hint="eastAsia"/>
              </w:rPr>
              <w:t>校園與社區水資源暨生物資源調查」電子書供教師教學參考；該手冊並已置於本局環境教育資源網</w:t>
            </w:r>
            <w:r w:rsidRPr="00500199">
              <w:rPr>
                <w:rFonts w:ascii="Times New Roman" w:eastAsia="標楷體" w:hAnsi="Times New Roman" w:hint="eastAsia"/>
              </w:rPr>
              <w:t>(http://ee.tc.edu.tw/2018/p10.htm)</w:t>
            </w:r>
            <w:r w:rsidRPr="00500199">
              <w:rPr>
                <w:rFonts w:ascii="Times New Roman" w:eastAsia="標楷體" w:hAnsi="Times New Roman" w:hint="eastAsia"/>
              </w:rPr>
              <w:t>供下載使用。</w:t>
            </w:r>
          </w:p>
          <w:p w:rsidR="006C091A" w:rsidRPr="00500199" w:rsidRDefault="006C091A" w:rsidP="006C091A">
            <w:pPr>
              <w:numPr>
                <w:ilvl w:val="0"/>
                <w:numId w:val="5"/>
              </w:numPr>
              <w:jc w:val="both"/>
              <w:rPr>
                <w:rFonts w:ascii="Times New Roman" w:eastAsia="標楷體" w:hAnsi="Times New Roman"/>
              </w:rPr>
            </w:pPr>
            <w:r w:rsidRPr="00500199">
              <w:rPr>
                <w:rFonts w:ascii="Times New Roman" w:eastAsia="標楷體" w:hAnsi="Times New Roman" w:hint="eastAsia"/>
              </w:rPr>
              <w:t>本府業於</w:t>
            </w:r>
            <w:r w:rsidRPr="00500199">
              <w:rPr>
                <w:rFonts w:ascii="Times New Roman" w:eastAsia="標楷體" w:hAnsi="Times New Roman" w:hint="eastAsia"/>
              </w:rPr>
              <w:t>107</w:t>
            </w:r>
            <w:r w:rsidRPr="00500199">
              <w:rPr>
                <w:rFonts w:ascii="Times New Roman" w:eastAsia="標楷體" w:hAnsi="Times New Roman" w:hint="eastAsia"/>
              </w:rPr>
              <w:t>年</w:t>
            </w:r>
            <w:r w:rsidRPr="00500199">
              <w:rPr>
                <w:rFonts w:ascii="Times New Roman" w:eastAsia="標楷體" w:hAnsi="Times New Roman" w:hint="eastAsia"/>
              </w:rPr>
              <w:t>7</w:t>
            </w:r>
            <w:r w:rsidRPr="00500199">
              <w:rPr>
                <w:rFonts w:ascii="Times New Roman" w:eastAsia="標楷體" w:hAnsi="Times New Roman" w:hint="eastAsia"/>
              </w:rPr>
              <w:t>月辦理「</w:t>
            </w:r>
            <w:r w:rsidRPr="00500199">
              <w:rPr>
                <w:rFonts w:ascii="Times New Roman" w:eastAsia="標楷體" w:hAnsi="Times New Roman"/>
              </w:rPr>
              <w:t>外埠研修增能</w:t>
            </w:r>
            <w:r w:rsidRPr="00500199">
              <w:rPr>
                <w:rFonts w:ascii="Times New Roman" w:eastAsia="標楷體" w:hAnsi="Times New Roman" w:hint="eastAsia"/>
              </w:rPr>
              <w:t>」教師研習，學習澎湖縣自然生態資源永續利用，以「澎湖石滬、潮間帶生物、昆蟲、島嶼地質地形」為主題的課程，透過戶外踏查與室內專題演講，了解</w:t>
            </w:r>
            <w:r w:rsidRPr="00500199">
              <w:rPr>
                <w:rFonts w:ascii="Times New Roman" w:eastAsia="標楷體" w:hAnsi="Times New Roman"/>
              </w:rPr>
              <w:t>澎湖水生生物</w:t>
            </w:r>
            <w:r w:rsidRPr="00500199">
              <w:rPr>
                <w:rFonts w:ascii="Times New Roman" w:eastAsia="標楷體" w:hAnsi="Times New Roman" w:hint="eastAsia"/>
              </w:rPr>
              <w:t>、水資源環境及石滬對澎湖先民生活的重要意義等生態狀況，</w:t>
            </w:r>
            <w:r w:rsidRPr="00500199">
              <w:rPr>
                <w:rFonts w:ascii="Times New Roman" w:eastAsia="標楷體" w:hAnsi="Times New Roman"/>
              </w:rPr>
              <w:t>協助參加活動者加強自然生態保育的知識，並具體落實到參加研習者的教學與工作。</w:t>
            </w:r>
          </w:p>
          <w:p w:rsidR="006C091A" w:rsidRPr="00500199" w:rsidRDefault="006C091A" w:rsidP="006C091A">
            <w:pPr>
              <w:numPr>
                <w:ilvl w:val="0"/>
                <w:numId w:val="5"/>
              </w:numPr>
              <w:ind w:left="549" w:hanging="549"/>
              <w:jc w:val="both"/>
              <w:rPr>
                <w:rFonts w:ascii="Times New Roman" w:eastAsia="標楷體" w:hAnsi="Times New Roman"/>
              </w:rPr>
            </w:pPr>
            <w:r w:rsidRPr="00500199">
              <w:rPr>
                <w:rFonts w:ascii="標楷體" w:eastAsia="標楷體" w:hAnsi="標楷體" w:cs="新細明體" w:hint="eastAsia"/>
                <w:szCs w:val="24"/>
              </w:rPr>
              <w:t>藉以辦理世界海洋日、淨溪活動、世界水質監測日，鼓勵民眾、學生參與，自105年起至今共辦理34場次，藉活動宣導方式落實教育向下扎根，提升民眾及學生共同守護水體環境的意識。</w:t>
            </w:r>
          </w:p>
          <w:p w:rsidR="006C091A" w:rsidRDefault="006C091A" w:rsidP="006C091A">
            <w:pPr>
              <w:jc w:val="both"/>
              <w:rPr>
                <w:rFonts w:ascii="標楷體" w:eastAsia="標楷體" w:hAnsi="標楷體" w:cs="新細明體" w:hint="eastAsia"/>
                <w:b/>
                <w:szCs w:val="24"/>
              </w:rPr>
            </w:pPr>
            <w:r w:rsidRPr="00500199">
              <w:rPr>
                <w:rFonts w:ascii="標楷體" w:eastAsia="標楷體" w:hAnsi="標楷體" w:cs="新細明體" w:hint="eastAsia"/>
                <w:szCs w:val="24"/>
              </w:rPr>
              <w:t>本</w:t>
            </w:r>
            <w:r w:rsidRPr="00500199">
              <w:rPr>
                <w:rFonts w:ascii="標楷體" w:eastAsia="標楷體" w:hAnsi="標楷體" w:cs="新細明體"/>
                <w:szCs w:val="24"/>
              </w:rPr>
              <w:t>市「石岡壩水源特定區水資源回收中心」今(108)年2月取得環境教育設施場</w:t>
            </w:r>
            <w:r w:rsidRPr="00500199">
              <w:rPr>
                <w:rFonts w:ascii="標楷體" w:eastAsia="標楷體" w:hAnsi="標楷體" w:cs="新細明體"/>
                <w:szCs w:val="24"/>
              </w:rPr>
              <w:lastRenderedPageBreak/>
              <w:t>所認證</w:t>
            </w:r>
            <w:r w:rsidRPr="00500199">
              <w:rPr>
                <w:rFonts w:ascii="標楷體" w:eastAsia="標楷體" w:hAnsi="標楷體" w:cs="新細明體" w:hint="eastAsia"/>
                <w:szCs w:val="24"/>
              </w:rPr>
              <w:t>，</w:t>
            </w:r>
            <w:r w:rsidRPr="00500199">
              <w:rPr>
                <w:vanish/>
                <w:sz w:val="23"/>
                <w:szCs w:val="23"/>
              </w:rPr>
              <w:t>俟環境教育場所掛牌後即正式受理参訪申請俟環境教育場所掛牌後即正式受理参訪申請</w:t>
            </w:r>
            <w:r w:rsidRPr="00500199">
              <w:rPr>
                <w:rFonts w:ascii="標楷體" w:eastAsia="標楷體" w:hAnsi="標楷體" w:cs="新細明體" w:hint="eastAsia"/>
                <w:szCs w:val="24"/>
              </w:rPr>
              <w:t>俟掛牌後即正式受理參訪申請，後續</w:t>
            </w:r>
            <w:r w:rsidRPr="00500199">
              <w:rPr>
                <w:rFonts w:ascii="標楷體" w:eastAsia="標楷體" w:hAnsi="標楷體" w:cs="新細明體"/>
                <w:szCs w:val="24"/>
              </w:rPr>
              <w:t>將成為推廣水資源學習運用的場域。</w:t>
            </w:r>
          </w:p>
          <w:p w:rsidR="004D31BC" w:rsidRPr="00E60688" w:rsidRDefault="004D31BC" w:rsidP="006C091A">
            <w:pPr>
              <w:jc w:val="both"/>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4D31BC" w:rsidRPr="00E60688" w:rsidRDefault="004D31BC" w:rsidP="00D14BF9">
            <w:pPr>
              <w:numPr>
                <w:ilvl w:val="0"/>
                <w:numId w:val="68"/>
              </w:numPr>
              <w:jc w:val="both"/>
              <w:rPr>
                <w:rFonts w:ascii="標楷體" w:eastAsia="標楷體" w:hAnsi="標楷體" w:cs="新細明體"/>
                <w:szCs w:val="24"/>
              </w:rPr>
            </w:pPr>
            <w:r w:rsidRPr="00E60688">
              <w:rPr>
                <w:rFonts w:ascii="標楷體" w:eastAsia="標楷體" w:hAnsi="標楷體" w:cs="新細明體" w:hint="eastAsia"/>
                <w:szCs w:val="24"/>
              </w:rPr>
              <w:t>行動方案一：加強師資培育、開發相關課程。</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1. 辦理中小學校長、主任層級環境教育研習活動以加強永續教育認知。</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2.辦理教師永續教育研討會、工作坊，推廣永續理念。</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3.配合環教法指定專責人員辦理環教專業課程。</w:t>
            </w:r>
          </w:p>
          <w:p w:rsidR="004D31BC" w:rsidRPr="00E60688" w:rsidRDefault="004D31BC" w:rsidP="00D14BF9">
            <w:pPr>
              <w:numPr>
                <w:ilvl w:val="0"/>
                <w:numId w:val="68"/>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 xml:space="preserve">行動方案二：辦理中小學能源科技教育推動計畫。 </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1.規劃能源種子教師成長營、辦理能源(節能減碳)教育宣導。</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2.結合戶外教育，參訪綠色能源示範單位。</w:t>
            </w:r>
          </w:p>
          <w:p w:rsidR="004D31BC" w:rsidRPr="00E60688" w:rsidRDefault="004D31BC" w:rsidP="00D14BF9">
            <w:pPr>
              <w:numPr>
                <w:ilvl w:val="0"/>
                <w:numId w:val="68"/>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行動方案三：落實水環境教育。</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1.結合翡管局之軟硬體設施，進行水資源保育教育宣導。</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2.結合海洋教育及藍色公路進行河海教育宣導。</w:t>
            </w:r>
          </w:p>
          <w:p w:rsidR="004D31BC" w:rsidRPr="00E60688" w:rsidRDefault="004D31BC" w:rsidP="004D31BC">
            <w:pPr>
              <w:ind w:left="549"/>
              <w:jc w:val="both"/>
              <w:rPr>
                <w:rFonts w:ascii="標楷體" w:eastAsia="標楷體" w:hAnsi="標楷體" w:cs="新細明體"/>
                <w:szCs w:val="24"/>
              </w:rPr>
            </w:pPr>
            <w:r w:rsidRPr="00E60688">
              <w:rPr>
                <w:rFonts w:ascii="標楷體" w:eastAsia="標楷體" w:hAnsi="標楷體" w:cs="新細明體" w:hint="eastAsia"/>
                <w:szCs w:val="24"/>
              </w:rPr>
              <w:t>3. 鼓勵安全飲水及省水教育宣導活動。</w:t>
            </w:r>
          </w:p>
          <w:p w:rsidR="00CE21BF" w:rsidRPr="00E60688" w:rsidRDefault="00CE21BF" w:rsidP="00CE21BF">
            <w:pPr>
              <w:rPr>
                <w:lang w:val="zh-TW"/>
              </w:rPr>
            </w:pPr>
            <w:r w:rsidRPr="00E60688">
              <w:rPr>
                <w:rFonts w:ascii="標楷體" w:eastAsia="標楷體" w:hAnsi="標楷體" w:cs="新細明體" w:hint="eastAsia"/>
                <w:b/>
                <w:szCs w:val="24"/>
                <w:u w:val="single"/>
              </w:rPr>
              <w:t>花蓮縣政府</w:t>
            </w:r>
            <w:r w:rsidRPr="00E60688">
              <w:rPr>
                <w:rFonts w:hint="eastAsia"/>
                <w:lang w:val="zh-TW"/>
              </w:rPr>
              <w:t>:</w:t>
            </w:r>
          </w:p>
          <w:p w:rsidR="00CE21BF" w:rsidRPr="00E60688" w:rsidRDefault="00CE21BF" w:rsidP="00D14BF9">
            <w:pPr>
              <w:numPr>
                <w:ilvl w:val="0"/>
                <w:numId w:val="91"/>
              </w:numPr>
              <w:jc w:val="both"/>
              <w:rPr>
                <w:rFonts w:ascii="標楷體" w:eastAsia="標楷體" w:hAnsi="標楷體" w:cs="新細明體"/>
                <w:szCs w:val="24"/>
              </w:rPr>
            </w:pPr>
            <w:r w:rsidRPr="00E60688">
              <w:rPr>
                <w:rFonts w:ascii="標楷體" w:eastAsia="標楷體" w:hAnsi="標楷體" w:cs="新細明體" w:hint="eastAsia"/>
                <w:szCs w:val="24"/>
              </w:rPr>
              <w:t>二段式馬桶水箱-省水設施、省水教育、水資源利用教育及環教教育設計競賽。</w:t>
            </w:r>
          </w:p>
          <w:p w:rsidR="00CE21BF" w:rsidRPr="00E60688" w:rsidRDefault="00CE21BF" w:rsidP="00D14BF9">
            <w:pPr>
              <w:numPr>
                <w:ilvl w:val="0"/>
                <w:numId w:val="91"/>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於104~106年分別製作美崙溪、秀姑巒溪及立霧溪3冊繪本，並結合在地社團及學校團體利用繪本為教材拖動水環境相關教育。</w:t>
            </w:r>
          </w:p>
          <w:p w:rsidR="004D31BC" w:rsidRPr="00E60688" w:rsidRDefault="00CE21BF" w:rsidP="00D14BF9">
            <w:pPr>
              <w:numPr>
                <w:ilvl w:val="0"/>
                <w:numId w:val="91"/>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本府水資源回收中心與縣境各大學合作推動處理場觀摩，並於縣府網站公告汙水處理廠參訪申請表，歡迎各級學校及社會各界申請參訪，於參訪行程中加強宣導節水與水資源回收再利用。</w:t>
            </w:r>
          </w:p>
          <w:p w:rsidR="009465F2" w:rsidRPr="00E60688" w:rsidRDefault="009465F2" w:rsidP="008B2C6C">
            <w:pPr>
              <w:widowControl/>
              <w:ind w:left="480" w:hangingChars="200" w:hanging="480"/>
              <w:jc w:val="both"/>
              <w:rPr>
                <w:rFonts w:ascii="標楷體" w:eastAsia="標楷體" w:hAnsi="標楷體"/>
              </w:rPr>
            </w:pPr>
            <w:r w:rsidRPr="00E60688">
              <w:rPr>
                <w:rFonts w:ascii="標楷體" w:eastAsia="標楷體" w:cs="標楷體" w:hint="eastAsia"/>
                <w:b/>
                <w:szCs w:val="24"/>
                <w:u w:val="single"/>
                <w:lang w:val="zh-TW"/>
              </w:rPr>
              <w:t>苗栗縣政府</w:t>
            </w:r>
            <w:r w:rsidRPr="00E60688">
              <w:rPr>
                <w:rFonts w:ascii="標楷體" w:eastAsia="標楷體" w:cs="標楷體" w:hint="eastAsia"/>
                <w:szCs w:val="24"/>
                <w:lang w:val="zh-TW"/>
              </w:rPr>
              <w:t>:</w:t>
            </w:r>
          </w:p>
          <w:p w:rsidR="009465F2" w:rsidRPr="00E60688" w:rsidRDefault="009465F2" w:rsidP="009465F2">
            <w:pPr>
              <w:widowControl/>
              <w:jc w:val="both"/>
              <w:rPr>
                <w:rFonts w:ascii="標楷體" w:eastAsia="標楷體" w:hAnsi="標楷體"/>
                <w:b/>
              </w:rPr>
            </w:pPr>
            <w:r w:rsidRPr="00E60688">
              <w:rPr>
                <w:rFonts w:ascii="標楷體" w:eastAsia="標楷體" w:hAnsi="標楷體" w:hint="eastAsia"/>
              </w:rPr>
              <w:t>辦理106貯留系統建設計畫(於校園中建置貯留設備)</w:t>
            </w:r>
            <w:r w:rsidRPr="00E60688">
              <w:rPr>
                <w:rFonts w:hint="eastAsia"/>
              </w:rPr>
              <w:t xml:space="preserve"> </w:t>
            </w:r>
            <w:r w:rsidRPr="00E60688">
              <w:rPr>
                <w:rFonts w:ascii="標楷體" w:eastAsia="標楷體" w:hAnsi="標楷體" w:hint="eastAsia"/>
              </w:rPr>
              <w:t>以符將水資源環境教育融入課程教學(校園)精神。</w:t>
            </w:r>
          </w:p>
          <w:p w:rsidR="009465F2" w:rsidRPr="00E60688" w:rsidRDefault="004A1E11" w:rsidP="008B2C6C">
            <w:pPr>
              <w:widowControl/>
              <w:ind w:left="480" w:hangingChars="200" w:hanging="480"/>
              <w:jc w:val="both"/>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4A1E11" w:rsidRPr="00E60688" w:rsidRDefault="004A1E11" w:rsidP="00D14BF9">
            <w:pPr>
              <w:numPr>
                <w:ilvl w:val="0"/>
                <w:numId w:val="100"/>
              </w:numPr>
              <w:jc w:val="both"/>
              <w:rPr>
                <w:rFonts w:ascii="標楷體" w:eastAsia="標楷體" w:hAnsi="標楷體" w:cs="新細明體"/>
                <w:szCs w:val="24"/>
              </w:rPr>
            </w:pPr>
            <w:r w:rsidRPr="00E60688">
              <w:rPr>
                <w:rFonts w:ascii="標楷體" w:eastAsia="標楷體" w:hAnsi="標楷體" w:cs="新細明體" w:hint="eastAsia"/>
                <w:szCs w:val="24"/>
              </w:rPr>
              <w:t>105年7/1～106年6/30</w:t>
            </w:r>
          </w:p>
          <w:p w:rsidR="004A1E11" w:rsidRPr="00E60688" w:rsidRDefault="004A1E11" w:rsidP="00D14BF9">
            <w:pPr>
              <w:pStyle w:val="a9"/>
              <w:widowControl/>
              <w:numPr>
                <w:ilvl w:val="0"/>
                <w:numId w:val="98"/>
              </w:numPr>
              <w:ind w:leftChars="0"/>
              <w:rPr>
                <w:rFonts w:ascii="標楷體" w:eastAsia="標楷體" w:hAnsi="標楷體"/>
              </w:rPr>
            </w:pPr>
            <w:r w:rsidRPr="00E60688">
              <w:rPr>
                <w:rFonts w:ascii="標楷體" w:eastAsia="標楷體" w:hAnsi="標楷體" w:hint="eastAsia"/>
              </w:rPr>
              <w:t>配合行政院農業委員會水土保持局推動第二屆「『水土保持酷學校』種子學校推廣計畫」：本市加昌國小入選「水土保持酷學校」種子學校，結合學校能源創客教室辦理水土保持學生科普體驗及教師研習各1場次之教育推廣活動。</w:t>
            </w:r>
          </w:p>
          <w:p w:rsidR="004A1E11" w:rsidRPr="00E60688" w:rsidRDefault="00ED78E5" w:rsidP="00D14BF9">
            <w:pPr>
              <w:numPr>
                <w:ilvl w:val="0"/>
                <w:numId w:val="100"/>
              </w:numPr>
              <w:jc w:val="both"/>
              <w:rPr>
                <w:rFonts w:ascii="標楷體" w:eastAsia="標楷體" w:hAnsi="標楷體" w:cs="新細明體"/>
                <w:szCs w:val="24"/>
              </w:rPr>
            </w:pPr>
            <w:r w:rsidRPr="00E60688">
              <w:rPr>
                <w:rFonts w:ascii="標楷體" w:eastAsia="標楷體" w:hAnsi="標楷體" w:cs="新細明體" w:hint="eastAsia"/>
                <w:szCs w:val="24"/>
              </w:rPr>
              <w:t>106年7/1～107年12/31</w:t>
            </w:r>
          </w:p>
          <w:p w:rsidR="004A1E11" w:rsidRPr="00E60688" w:rsidRDefault="004A1E11"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配合行政院農業委員會水土保持局推動「水土保持酷學校」種子學校推廣計畫，本市於104-106年間共有中崙國中、加昌國小、溪洲國小及陽明國小等4校先後入選，結合學校能源創客教室辦理水土保持學生科普體驗及教師研習教育推廣活動等，成果豐富多元。</w:t>
            </w:r>
          </w:p>
          <w:p w:rsidR="004A1E11" w:rsidRPr="00E60688" w:rsidRDefault="004A1E11"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配合行政院農業委員會水土保持局推動「106年水土保持創新教具徵選活</w:t>
            </w:r>
            <w:r w:rsidRPr="00E60688">
              <w:rPr>
                <w:rFonts w:ascii="標楷體" w:eastAsia="標楷體" w:hAnsi="標楷體" w:hint="eastAsia"/>
              </w:rPr>
              <w:lastRenderedPageBreak/>
              <w:t>動」：經全國決審後，本市溪洲國小以「溪州防汛立體地圖」作品榮獲「講解模型類」社會組優等佳績，樹德家商亦於「遊戲操作類」校園組榮獲佳作、入圍獎和參加獎等4個獎項。</w:t>
            </w:r>
          </w:p>
          <w:p w:rsidR="004A1E11" w:rsidRPr="00E60688" w:rsidRDefault="004A1E11"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配合教育部辦理本市107年度永續校園推廣計畫已審查並核定陽明國小、中庄國中、新光國小、嘉興國中及中壇國小等校所提與「水資源回收再利用」相關之計畫補助經費，後續各校將持續推動校園節水策略並落實環境教育。</w:t>
            </w:r>
          </w:p>
          <w:p w:rsidR="004A1E11" w:rsidRPr="00E60688" w:rsidRDefault="00ED78E5"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本市圓富國中申請經濟部水利署107年度「推廣水資源智慧管理系統及節水技術」之「雨水貯留系統建設計畫」已獲核准在案；另本市茂林國中及文府國中2校亦已申請雨水貯留系統設施補助計畫，3校均獲准並於107年底完工，預估每年將可節省自來水達960度</w:t>
            </w:r>
            <w:r w:rsidR="004A1E11" w:rsidRPr="00E60688">
              <w:rPr>
                <w:rFonts w:ascii="標楷體" w:eastAsia="標楷體" w:hAnsi="標楷體" w:hint="eastAsia"/>
              </w:rPr>
              <w:t>。</w:t>
            </w:r>
          </w:p>
          <w:p w:rsidR="004A1E11" w:rsidRPr="00E60688" w:rsidRDefault="00ED78E5"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配合行政院農業委員會水土保持局推動「水土保持酷學校」種子學校推廣計畫：本市陽明國小接續參加行政院農委會水土保持局「107年水土保持酷學校擴散計畫」甄選，並獲核定補助第三階段經費，辦理縣市水土保持教育推廣分享等相關活動</w:t>
            </w:r>
            <w:r w:rsidR="004A1E11" w:rsidRPr="00E60688">
              <w:rPr>
                <w:rFonts w:ascii="標楷體" w:eastAsia="標楷體" w:hAnsi="標楷體" w:hint="eastAsia"/>
              </w:rPr>
              <w:t>。</w:t>
            </w:r>
          </w:p>
          <w:p w:rsidR="004A1E11" w:rsidRPr="00E60688" w:rsidRDefault="00ED78E5" w:rsidP="00D14BF9">
            <w:pPr>
              <w:pStyle w:val="a9"/>
              <w:widowControl/>
              <w:numPr>
                <w:ilvl w:val="0"/>
                <w:numId w:val="99"/>
              </w:numPr>
              <w:ind w:leftChars="0"/>
              <w:rPr>
                <w:rFonts w:ascii="標楷體" w:eastAsia="標楷體" w:hAnsi="標楷體"/>
              </w:rPr>
            </w:pPr>
            <w:r w:rsidRPr="00E60688">
              <w:rPr>
                <w:rFonts w:ascii="標楷體" w:eastAsia="標楷體" w:hAnsi="標楷體" w:hint="eastAsia"/>
              </w:rPr>
              <w:t>持續申辦內政部營建署「國家重要濕地保育行動計畫」─打造找水趣學習地圖—美濃湧泉環境探索計畫：本市美濃國小辦理教師培力課程與專業社群、學生濕地生態踏查、社區水質調查、湧泉濕地生態監測調查及社區教育推廣，107年度計畫已經市府審查並提報中央獲經費補助核定，並已執行完畢</w:t>
            </w:r>
            <w:r w:rsidR="004A1E11" w:rsidRPr="00E60688">
              <w:rPr>
                <w:rFonts w:ascii="標楷體" w:eastAsia="標楷體" w:hAnsi="標楷體" w:hint="eastAsia"/>
              </w:rPr>
              <w:t>。</w:t>
            </w:r>
          </w:p>
          <w:p w:rsidR="004A1E11" w:rsidRPr="00E60688" w:rsidRDefault="006507C0" w:rsidP="008B2C6C">
            <w:pPr>
              <w:widowControl/>
              <w:ind w:left="480" w:hangingChars="200" w:hanging="480"/>
              <w:jc w:val="both"/>
              <w:rPr>
                <w:rFonts w:ascii="標楷體" w:eastAsia="標楷體" w:hAnsi="標楷體"/>
                <w:b/>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hint="eastAsia"/>
              </w:rPr>
              <w:t>配合政策將鼓勵轄管中小學校將水資源環境教育納入課程程範圍。</w:t>
            </w:r>
          </w:p>
          <w:p w:rsidR="00E60688" w:rsidRDefault="00756516" w:rsidP="008B2C6C">
            <w:pPr>
              <w:widowControl/>
              <w:ind w:left="480" w:hangingChars="200" w:hanging="480"/>
              <w:jc w:val="both"/>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4A1E11" w:rsidRPr="00E60688" w:rsidRDefault="00756516" w:rsidP="00E60688">
            <w:pPr>
              <w:widowControl/>
              <w:ind w:left="46" w:hangingChars="19" w:hanging="46"/>
              <w:jc w:val="both"/>
              <w:rPr>
                <w:rFonts w:ascii="標楷體" w:eastAsia="標楷體" w:hAnsi="標楷體"/>
                <w:b/>
              </w:rPr>
            </w:pPr>
            <w:r w:rsidRPr="00E60688">
              <w:rPr>
                <w:rFonts w:ascii="標楷體" w:eastAsia="標楷體" w:hAnsi="標楷體" w:hint="eastAsia"/>
              </w:rPr>
              <w:t>本縣目前規劃多處污水之水資源回收中心，每年會請社區民眾參與，爾後將納入學校，並於園區內打造教育平台，供各級學校進行水資源戶外教育。</w:t>
            </w:r>
          </w:p>
          <w:p w:rsidR="00F96CAD" w:rsidRPr="00E60688" w:rsidRDefault="00F96CAD" w:rsidP="00F96CAD">
            <w:pPr>
              <w:widowControl/>
              <w:rPr>
                <w:rFonts w:ascii="標楷體" w:eastAsia="標楷體" w:cs="標楷體"/>
                <w:b/>
                <w:szCs w:val="24"/>
                <w:u w:val="single"/>
              </w:rPr>
            </w:pPr>
            <w:r w:rsidRPr="00E60688">
              <w:rPr>
                <w:rFonts w:ascii="標楷體" w:eastAsia="標楷體" w:cs="標楷體" w:hint="eastAsia"/>
                <w:b/>
                <w:szCs w:val="24"/>
                <w:u w:val="single"/>
              </w:rPr>
              <w:t>臺東縣政府：</w:t>
            </w:r>
          </w:p>
          <w:p w:rsidR="00F96CAD" w:rsidRPr="00E60688" w:rsidRDefault="00E60688" w:rsidP="00F96CAD">
            <w:pPr>
              <w:widowControl/>
              <w:rPr>
                <w:rFonts w:ascii="標楷體" w:eastAsia="標楷體" w:hAnsi="標楷體"/>
              </w:rPr>
            </w:pPr>
            <w:r>
              <w:rPr>
                <w:rFonts w:ascii="標楷體" w:eastAsia="標楷體" w:hAnsi="標楷體" w:hint="eastAsia"/>
              </w:rPr>
              <w:t>一、</w:t>
            </w:r>
            <w:r w:rsidR="00F96CAD" w:rsidRPr="00E60688">
              <w:rPr>
                <w:rFonts w:ascii="標楷體" w:eastAsia="標楷體" w:hAnsi="標楷體" w:hint="eastAsia"/>
              </w:rPr>
              <w:t>105年臺東縣月眉國小執行永續校園中水再回收並規劃課程融入。</w:t>
            </w:r>
          </w:p>
          <w:p w:rsidR="004A1E11" w:rsidRPr="00E60688" w:rsidRDefault="00E60688" w:rsidP="00E60688">
            <w:pPr>
              <w:widowControl/>
              <w:ind w:left="480" w:hangingChars="200" w:hanging="480"/>
              <w:jc w:val="both"/>
              <w:rPr>
                <w:rFonts w:ascii="標楷體" w:eastAsia="標楷體" w:hAnsi="標楷體"/>
                <w:b/>
              </w:rPr>
            </w:pPr>
            <w:r>
              <w:rPr>
                <w:rFonts w:ascii="標楷體" w:eastAsia="標楷體" w:hAnsi="標楷體" w:hint="eastAsia"/>
              </w:rPr>
              <w:t>二、</w:t>
            </w:r>
            <w:r w:rsidR="00F96CAD" w:rsidRPr="00E60688">
              <w:rPr>
                <w:rFonts w:ascii="標楷體" w:eastAsia="標楷體" w:hAnsi="標楷體" w:hint="eastAsia"/>
              </w:rPr>
              <w:t>鼓勵各校利用彈性課程將水資源進行融入式課程教學。</w:t>
            </w:r>
          </w:p>
          <w:p w:rsidR="00A87374" w:rsidRPr="00E60688" w:rsidRDefault="00A87374" w:rsidP="008B2C6C">
            <w:pPr>
              <w:widowControl/>
              <w:ind w:left="480" w:hangingChars="200" w:hanging="480"/>
              <w:jc w:val="both"/>
              <w:rPr>
                <w:rFonts w:ascii="標楷體" w:eastAsia="標楷體" w:hAnsi="標楷體"/>
                <w:b/>
              </w:rPr>
            </w:pPr>
            <w:r w:rsidRPr="00E60688">
              <w:rPr>
                <w:rFonts w:ascii="標楷體" w:eastAsia="標楷體" w:hAnsi="標楷體" w:hint="eastAsia"/>
                <w:b/>
              </w:rPr>
              <w:t>協辦</w:t>
            </w:r>
          </w:p>
          <w:p w:rsidR="00A87374" w:rsidRPr="00E60688" w:rsidRDefault="00A87374" w:rsidP="00A87374">
            <w:pPr>
              <w:ind w:leftChars="-10" w:left="-2" w:hangingChars="9" w:hanging="22"/>
              <w:rPr>
                <w:rFonts w:ascii="Times New Roman" w:eastAsia="標楷體" w:hAnsi="Times New Roman"/>
              </w:rPr>
            </w:pPr>
            <w:r w:rsidRPr="00E60688">
              <w:rPr>
                <w:rFonts w:ascii="Times New Roman" w:eastAsia="標楷體" w:hAnsi="Times New Roman"/>
                <w:b/>
                <w:u w:val="single"/>
              </w:rPr>
              <w:t>環保署</w:t>
            </w:r>
            <w:r w:rsidRPr="00E60688">
              <w:rPr>
                <w:rFonts w:ascii="Times New Roman" w:eastAsia="標楷體" w:hAnsi="Times New Roman"/>
              </w:rPr>
              <w:t>：</w:t>
            </w:r>
          </w:p>
          <w:p w:rsidR="00A87374" w:rsidRPr="00BE009D" w:rsidRDefault="00BE009D" w:rsidP="00D14BF9">
            <w:pPr>
              <w:numPr>
                <w:ilvl w:val="0"/>
                <w:numId w:val="67"/>
              </w:numPr>
              <w:jc w:val="both"/>
              <w:rPr>
                <w:rFonts w:ascii="Times New Roman" w:eastAsia="標楷體" w:hAnsi="Times New Roman"/>
              </w:rPr>
            </w:pPr>
            <w:r w:rsidRPr="00BE009D">
              <w:rPr>
                <w:rFonts w:ascii="Times New Roman" w:eastAsia="標楷體" w:hAnsi="Times New Roman" w:hint="eastAsia"/>
              </w:rPr>
              <w:t>「</w:t>
            </w:r>
            <w:r w:rsidRPr="00BE009D">
              <w:rPr>
                <w:rFonts w:ascii="Times New Roman" w:eastAsia="標楷體" w:hAnsi="Times New Roman"/>
              </w:rPr>
              <w:t>107</w:t>
            </w:r>
            <w:r w:rsidRPr="00BE009D">
              <w:rPr>
                <w:rFonts w:ascii="Times New Roman" w:eastAsia="標楷體" w:hAnsi="Times New Roman" w:hint="eastAsia"/>
              </w:rPr>
              <w:t>年環境知識競賽」決賽題目已於</w:t>
            </w:r>
            <w:r w:rsidRPr="00BE009D">
              <w:rPr>
                <w:rFonts w:ascii="Times New Roman" w:eastAsia="標楷體" w:hAnsi="Times New Roman"/>
              </w:rPr>
              <w:t>107</w:t>
            </w:r>
            <w:r w:rsidRPr="00BE009D">
              <w:rPr>
                <w:rFonts w:ascii="Times New Roman" w:eastAsia="標楷體" w:hAnsi="Times New Roman" w:hint="eastAsia"/>
              </w:rPr>
              <w:t>年</w:t>
            </w:r>
            <w:r w:rsidRPr="00BE009D">
              <w:rPr>
                <w:rFonts w:ascii="Times New Roman" w:eastAsia="標楷體" w:hAnsi="Times New Roman"/>
              </w:rPr>
              <w:t>10</w:t>
            </w:r>
            <w:r w:rsidRPr="00BE009D">
              <w:rPr>
                <w:rFonts w:ascii="Times New Roman" w:eastAsia="標楷體" w:hAnsi="Times New Roman" w:hint="eastAsia"/>
              </w:rPr>
              <w:t>月</w:t>
            </w:r>
            <w:r w:rsidRPr="00BE009D">
              <w:rPr>
                <w:rFonts w:ascii="Times New Roman" w:eastAsia="標楷體" w:hAnsi="Times New Roman"/>
              </w:rPr>
              <w:t>31</w:t>
            </w:r>
            <w:r w:rsidRPr="00BE009D">
              <w:rPr>
                <w:rFonts w:ascii="Times New Roman" w:eastAsia="標楷體" w:hAnsi="Times New Roman" w:hint="eastAsia"/>
              </w:rPr>
              <w:t>日前完成，並將水污染、海洋污染及水質監測等水資源環境議題納入競賽題目中，占比分別為</w:t>
            </w:r>
            <w:r w:rsidRPr="00BE009D">
              <w:rPr>
                <w:rFonts w:ascii="Times New Roman" w:eastAsia="標楷體" w:hAnsi="Times New Roman"/>
              </w:rPr>
              <w:t>9.2%</w:t>
            </w:r>
            <w:r w:rsidRPr="00BE009D">
              <w:rPr>
                <w:rFonts w:ascii="Times New Roman" w:eastAsia="標楷體" w:hAnsi="Times New Roman" w:hint="eastAsia"/>
              </w:rPr>
              <w:t>、</w:t>
            </w:r>
            <w:r w:rsidRPr="00BE009D">
              <w:rPr>
                <w:rFonts w:ascii="Times New Roman" w:eastAsia="標楷體" w:hAnsi="Times New Roman"/>
              </w:rPr>
              <w:t>7.7%</w:t>
            </w:r>
            <w:r w:rsidRPr="00BE009D">
              <w:rPr>
                <w:rFonts w:ascii="Times New Roman" w:eastAsia="標楷體" w:hAnsi="Times New Roman" w:hint="eastAsia"/>
              </w:rPr>
              <w:t>及</w:t>
            </w:r>
            <w:r w:rsidRPr="00BE009D">
              <w:rPr>
                <w:rFonts w:ascii="Times New Roman" w:eastAsia="標楷體" w:hAnsi="Times New Roman"/>
              </w:rPr>
              <w:t>9.2%</w:t>
            </w:r>
            <w:r w:rsidRPr="00BE009D">
              <w:rPr>
                <w:rFonts w:ascii="Times New Roman" w:eastAsia="標楷體" w:hAnsi="Times New Roman" w:hint="eastAsia"/>
              </w:rPr>
              <w:t>，且於</w:t>
            </w:r>
            <w:r w:rsidRPr="00BE009D">
              <w:rPr>
                <w:rFonts w:ascii="Times New Roman" w:eastAsia="標楷體" w:hAnsi="Times New Roman"/>
              </w:rPr>
              <w:t>107</w:t>
            </w:r>
            <w:r w:rsidRPr="00BE009D">
              <w:rPr>
                <w:rFonts w:ascii="Times New Roman" w:eastAsia="標楷體" w:hAnsi="Times New Roman" w:hint="eastAsia"/>
              </w:rPr>
              <w:t>年</w:t>
            </w:r>
            <w:r w:rsidRPr="00BE009D">
              <w:rPr>
                <w:rFonts w:ascii="Times New Roman" w:eastAsia="標楷體" w:hAnsi="Times New Roman"/>
              </w:rPr>
              <w:t>11</w:t>
            </w:r>
            <w:r w:rsidRPr="00BE009D">
              <w:rPr>
                <w:rFonts w:ascii="Times New Roman" w:eastAsia="標楷體" w:hAnsi="Times New Roman" w:hint="eastAsia"/>
              </w:rPr>
              <w:t>月</w:t>
            </w:r>
            <w:r w:rsidRPr="00BE009D">
              <w:rPr>
                <w:rFonts w:ascii="Times New Roman" w:eastAsia="標楷體" w:hAnsi="Times New Roman"/>
              </w:rPr>
              <w:t>17</w:t>
            </w:r>
            <w:r w:rsidRPr="00BE009D">
              <w:rPr>
                <w:rFonts w:ascii="Times New Roman" w:eastAsia="標楷體" w:hAnsi="Times New Roman" w:hint="eastAsia"/>
              </w:rPr>
              <w:t>日在臺中市逢甲大學舉辦決賽。</w:t>
            </w:r>
          </w:p>
          <w:p w:rsidR="00A87374" w:rsidRPr="00BE009D" w:rsidRDefault="00A87374" w:rsidP="00A87374">
            <w:pPr>
              <w:widowControl/>
              <w:ind w:left="480" w:hangingChars="200" w:hanging="480"/>
              <w:jc w:val="both"/>
              <w:rPr>
                <w:rFonts w:ascii="標楷體" w:eastAsia="標楷體" w:hAnsi="標楷體"/>
              </w:rPr>
            </w:pPr>
            <w:r w:rsidRPr="00BE009D">
              <w:rPr>
                <w:rFonts w:ascii="標楷體" w:eastAsia="標楷體" w:hAnsi="標楷體" w:hint="eastAsia"/>
              </w:rPr>
              <w:t>二、</w:t>
            </w:r>
            <w:r w:rsidR="00BE009D" w:rsidRPr="00BE009D">
              <w:rPr>
                <w:rFonts w:ascii="Times New Roman" w:eastAsia="標楷體" w:hAnsi="Times New Roman" w:hint="eastAsia"/>
              </w:rPr>
              <w:t>統計至</w:t>
            </w:r>
            <w:r w:rsidR="00BE009D" w:rsidRPr="00BE009D">
              <w:rPr>
                <w:rFonts w:ascii="Times New Roman" w:eastAsia="標楷體" w:hAnsi="Times New Roman"/>
              </w:rPr>
              <w:t>108</w:t>
            </w:r>
            <w:r w:rsidR="00BE009D" w:rsidRPr="00BE009D">
              <w:rPr>
                <w:rFonts w:ascii="Times New Roman" w:eastAsia="標楷體" w:hAnsi="Times New Roman" w:hint="eastAsia"/>
              </w:rPr>
              <w:t>年</w:t>
            </w:r>
            <w:r w:rsidR="00BE009D" w:rsidRPr="00BE009D">
              <w:rPr>
                <w:rFonts w:ascii="Times New Roman" w:eastAsia="標楷體" w:hAnsi="Times New Roman"/>
              </w:rPr>
              <w:t>3</w:t>
            </w:r>
            <w:r w:rsidR="00BE009D" w:rsidRPr="00BE009D">
              <w:rPr>
                <w:rFonts w:ascii="Times New Roman" w:eastAsia="標楷體" w:hAnsi="Times New Roman" w:hint="eastAsia"/>
              </w:rPr>
              <w:t>月</w:t>
            </w:r>
            <w:r w:rsidR="00BE009D" w:rsidRPr="00BE009D">
              <w:rPr>
                <w:rFonts w:ascii="Times New Roman" w:eastAsia="標楷體" w:hAnsi="Times New Roman"/>
              </w:rPr>
              <w:t>26</w:t>
            </w:r>
            <w:r w:rsidR="00BE009D" w:rsidRPr="00BE009D">
              <w:rPr>
                <w:rFonts w:ascii="Times New Roman" w:eastAsia="標楷體" w:hAnsi="Times New Roman" w:hint="eastAsia"/>
              </w:rPr>
              <w:t>日，加入生態學校共</w:t>
            </w:r>
            <w:r w:rsidR="00BE009D" w:rsidRPr="00BE009D">
              <w:rPr>
                <w:rFonts w:ascii="Times New Roman" w:eastAsia="標楷體" w:hAnsi="Times New Roman"/>
              </w:rPr>
              <w:t>400</w:t>
            </w:r>
            <w:r w:rsidR="00BE009D" w:rsidRPr="00BE009D">
              <w:rPr>
                <w:rFonts w:ascii="Times New Roman" w:eastAsia="標楷體" w:hAnsi="Times New Roman" w:hint="eastAsia"/>
              </w:rPr>
              <w:t>所。並有</w:t>
            </w:r>
            <w:r w:rsidR="00BE009D" w:rsidRPr="00BE009D">
              <w:rPr>
                <w:rFonts w:ascii="Times New Roman" w:eastAsia="標楷體" w:hAnsi="Times New Roman"/>
              </w:rPr>
              <w:t>154</w:t>
            </w:r>
            <w:r w:rsidR="00BE009D" w:rsidRPr="00BE009D">
              <w:rPr>
                <w:rFonts w:ascii="Times New Roman" w:eastAsia="標楷體" w:hAnsi="Times New Roman" w:hint="eastAsia"/>
              </w:rPr>
              <w:t>所學校取得銅牌、</w:t>
            </w:r>
            <w:r w:rsidR="00BE009D" w:rsidRPr="00BE009D">
              <w:rPr>
                <w:rFonts w:ascii="Times New Roman" w:eastAsia="標楷體" w:hAnsi="Times New Roman"/>
              </w:rPr>
              <w:t>95</w:t>
            </w:r>
            <w:r w:rsidR="00BE009D" w:rsidRPr="00BE009D">
              <w:rPr>
                <w:rFonts w:ascii="Times New Roman" w:eastAsia="標楷體" w:hAnsi="Times New Roman" w:hint="eastAsia"/>
              </w:rPr>
              <w:t>所學校取得銀牌、</w:t>
            </w:r>
            <w:r w:rsidR="00BE009D" w:rsidRPr="00BE009D">
              <w:rPr>
                <w:rFonts w:ascii="Times New Roman" w:eastAsia="標楷體" w:hAnsi="Times New Roman"/>
              </w:rPr>
              <w:t>9</w:t>
            </w:r>
            <w:r w:rsidR="00BE009D" w:rsidRPr="00BE009D">
              <w:rPr>
                <w:rFonts w:ascii="Times New Roman" w:eastAsia="標楷體" w:hAnsi="Times New Roman" w:hint="eastAsia"/>
              </w:rPr>
              <w:t>所學校榮獲座高榮譽綠旗認證，故共有</w:t>
            </w:r>
            <w:r w:rsidR="00BE009D" w:rsidRPr="00BE009D">
              <w:rPr>
                <w:rFonts w:ascii="Times New Roman" w:eastAsia="標楷體" w:hAnsi="Times New Roman"/>
              </w:rPr>
              <w:t>258</w:t>
            </w:r>
            <w:r w:rsidR="00BE009D" w:rsidRPr="00BE009D">
              <w:rPr>
                <w:rFonts w:ascii="Times New Roman" w:eastAsia="標楷體" w:hAnsi="Times New Roman" w:hint="eastAsia"/>
              </w:rPr>
              <w:t>所學校通過認證。而在通過的學校中，選擇水環境路徑的有</w:t>
            </w:r>
            <w:r w:rsidR="00BE009D" w:rsidRPr="00BE009D">
              <w:rPr>
                <w:rFonts w:ascii="Times New Roman" w:eastAsia="標楷體" w:hAnsi="Times New Roman"/>
              </w:rPr>
              <w:t>44</w:t>
            </w:r>
            <w:r w:rsidR="00BE009D" w:rsidRPr="00BE009D">
              <w:rPr>
                <w:rFonts w:ascii="Times New Roman" w:eastAsia="標楷體" w:hAnsi="Times New Roman" w:hint="eastAsia"/>
              </w:rPr>
              <w:t>所。</w:t>
            </w:r>
          </w:p>
          <w:p w:rsidR="00762F62" w:rsidRPr="00E60688" w:rsidRDefault="00762F62" w:rsidP="008B2C6C">
            <w:pPr>
              <w:widowControl/>
              <w:ind w:left="480" w:hangingChars="200" w:hanging="480"/>
              <w:jc w:val="both"/>
              <w:rPr>
                <w:rFonts w:ascii="標楷體" w:eastAsia="標楷體" w:hAnsi="標楷體"/>
              </w:rPr>
            </w:pPr>
            <w:r w:rsidRPr="00E60688">
              <w:rPr>
                <w:rFonts w:ascii="標楷體" w:eastAsia="標楷體" w:hAnsi="標楷體" w:hint="eastAsia"/>
                <w:b/>
                <w:u w:val="single"/>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hint="eastAsia"/>
              </w:rPr>
              <w:t>經濟部及教育部相關規定辦理。</w:t>
            </w:r>
          </w:p>
        </w:tc>
        <w:tc>
          <w:tcPr>
            <w:tcW w:w="931" w:type="pct"/>
            <w:gridSpan w:val="2"/>
            <w:tcBorders>
              <w:top w:val="nil"/>
              <w:left w:val="nil"/>
              <w:bottom w:val="single" w:sz="4" w:space="0" w:color="auto"/>
              <w:right w:val="single" w:sz="8" w:space="0" w:color="auto"/>
            </w:tcBorders>
          </w:tcPr>
          <w:p w:rsidR="00A87374" w:rsidRPr="00E60688" w:rsidRDefault="00A87374" w:rsidP="008B2C6C">
            <w:pPr>
              <w:widowControl/>
              <w:jc w:val="both"/>
              <w:rPr>
                <w:rFonts w:ascii="標楷體" w:eastAsia="標楷體" w:hAnsi="標楷體"/>
                <w:b/>
              </w:rPr>
            </w:pPr>
            <w:r w:rsidRPr="00E60688">
              <w:rPr>
                <w:rFonts w:ascii="標楷體" w:eastAsia="標楷體" w:hAnsi="標楷體" w:hint="eastAsia"/>
                <w:b/>
              </w:rPr>
              <w:lastRenderedPageBreak/>
              <w:t>主辦</w:t>
            </w:r>
          </w:p>
          <w:p w:rsidR="0087625C" w:rsidRPr="00E60688" w:rsidRDefault="008B2C6C" w:rsidP="008B2C6C">
            <w:pPr>
              <w:widowControl/>
              <w:jc w:val="both"/>
              <w:rPr>
                <w:rFonts w:ascii="標楷體" w:eastAsia="標楷體" w:hAnsi="標楷體"/>
              </w:rPr>
            </w:pPr>
            <w:r w:rsidRPr="00E60688">
              <w:rPr>
                <w:rFonts w:ascii="標楷體" w:eastAsia="標楷體" w:hAnsi="標楷體" w:hint="eastAsia"/>
                <w:b/>
                <w:u w:val="single"/>
              </w:rPr>
              <w:t>教育部</w:t>
            </w:r>
            <w:r w:rsidRPr="00E60688">
              <w:rPr>
                <w:rFonts w:ascii="標楷體" w:eastAsia="標楷體" w:hAnsi="標楷體" w:hint="eastAsia"/>
              </w:rPr>
              <w:t>:符合預期進度。</w:t>
            </w:r>
          </w:p>
          <w:p w:rsidR="00A87374" w:rsidRPr="00E60688" w:rsidRDefault="00D05766" w:rsidP="008B2C6C">
            <w:pPr>
              <w:widowControl/>
              <w:jc w:val="both"/>
              <w:rPr>
                <w:rFonts w:ascii="標楷體" w:eastAsia="標楷體" w:hAnsi="標楷體"/>
              </w:rPr>
            </w:pPr>
            <w:r w:rsidRPr="00E60688">
              <w:rPr>
                <w:rFonts w:ascii="標楷體" w:eastAsia="標楷體" w:hAnsi="標楷體" w:hint="eastAsia"/>
                <w:b/>
                <w:u w:val="single"/>
              </w:rPr>
              <w:t>金門縣政府</w:t>
            </w:r>
            <w:r w:rsidRPr="00E60688">
              <w:rPr>
                <w:rFonts w:ascii="標楷體" w:eastAsia="標楷體" w:hAnsi="標楷體" w:cs="新細明體" w:hint="eastAsia"/>
                <w:szCs w:val="24"/>
              </w:rPr>
              <w:t>:</w:t>
            </w:r>
            <w:r w:rsidRPr="00E60688">
              <w:rPr>
                <w:rFonts w:ascii="標楷體" w:eastAsia="標楷體" w:hAnsi="標楷體" w:hint="eastAsia"/>
              </w:rPr>
              <w:t xml:space="preserve"> 100%</w:t>
            </w:r>
          </w:p>
          <w:p w:rsidR="006C091A" w:rsidRPr="00500199" w:rsidRDefault="006C091A" w:rsidP="006C091A">
            <w:pPr>
              <w:widowControl/>
              <w:jc w:val="both"/>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p>
          <w:p w:rsidR="006C091A" w:rsidRPr="00500199" w:rsidRDefault="006C091A" w:rsidP="00D14BF9">
            <w:pPr>
              <w:pStyle w:val="a9"/>
              <w:widowControl/>
              <w:numPr>
                <w:ilvl w:val="0"/>
                <w:numId w:val="131"/>
              </w:numPr>
              <w:ind w:leftChars="0"/>
              <w:jc w:val="both"/>
              <w:rPr>
                <w:rFonts w:ascii="標楷體" w:eastAsia="標楷體" w:hAnsi="標楷體" w:cs="新細明體"/>
                <w:szCs w:val="24"/>
              </w:rPr>
            </w:pPr>
            <w:r w:rsidRPr="00500199">
              <w:rPr>
                <w:rFonts w:ascii="標楷體" w:eastAsia="標楷體" w:hAnsi="標楷體" w:cs="新細明體" w:hint="eastAsia"/>
                <w:szCs w:val="24"/>
              </w:rPr>
              <w:t>具體執行一、二：透過不定期辦理教師研習及教材研發等方式並將相關成果提供予本市學校，鼓勵學校教師運用相關成果於推動環境教育時能融入相關教學使用。</w:t>
            </w:r>
          </w:p>
          <w:p w:rsidR="006C091A" w:rsidRDefault="006C091A" w:rsidP="00D14BF9">
            <w:pPr>
              <w:pStyle w:val="a9"/>
              <w:widowControl/>
              <w:numPr>
                <w:ilvl w:val="0"/>
                <w:numId w:val="131"/>
              </w:numPr>
              <w:ind w:leftChars="0"/>
              <w:jc w:val="both"/>
              <w:rPr>
                <w:rFonts w:ascii="標楷體" w:eastAsia="標楷體" w:hAnsi="標楷體" w:cs="新細明體" w:hint="eastAsia"/>
                <w:szCs w:val="24"/>
              </w:rPr>
            </w:pPr>
            <w:r w:rsidRPr="00500199">
              <w:rPr>
                <w:rFonts w:ascii="標楷體" w:eastAsia="標楷體" w:hAnsi="標楷體" w:cs="新細明體" w:hint="eastAsia"/>
                <w:szCs w:val="24"/>
              </w:rPr>
              <w:t>具體執行三：未來將持續辦理。</w:t>
            </w:r>
          </w:p>
          <w:p w:rsidR="006C091A" w:rsidRPr="006C091A" w:rsidRDefault="006C091A" w:rsidP="00D14BF9">
            <w:pPr>
              <w:pStyle w:val="a9"/>
              <w:widowControl/>
              <w:numPr>
                <w:ilvl w:val="0"/>
                <w:numId w:val="131"/>
              </w:numPr>
              <w:ind w:leftChars="0"/>
              <w:jc w:val="both"/>
              <w:rPr>
                <w:rFonts w:ascii="標楷體" w:eastAsia="標楷體" w:hAnsi="標楷體" w:cs="新細明體" w:hint="eastAsia"/>
                <w:szCs w:val="24"/>
              </w:rPr>
            </w:pPr>
            <w:r w:rsidRPr="006C091A">
              <w:rPr>
                <w:rFonts w:ascii="標楷體" w:eastAsia="標楷體" w:hAnsi="標楷體" w:cs="新細明體" w:hint="eastAsia"/>
                <w:szCs w:val="24"/>
              </w:rPr>
              <w:t>具體執行四：達成率100%。</w:t>
            </w:r>
          </w:p>
          <w:p w:rsidR="004D31BC" w:rsidRPr="00E60688" w:rsidRDefault="004D31BC" w:rsidP="006C091A">
            <w:pPr>
              <w:widowControl/>
              <w:jc w:val="both"/>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4D31BC" w:rsidRPr="00E60688" w:rsidRDefault="004D31BC" w:rsidP="004D31BC">
            <w:pPr>
              <w:widowControl/>
              <w:jc w:val="both"/>
              <w:rPr>
                <w:rFonts w:ascii="標楷體" w:eastAsia="標楷體" w:cs="標楷體"/>
                <w:szCs w:val="24"/>
                <w:lang w:val="zh-TW"/>
              </w:rPr>
            </w:pPr>
            <w:r w:rsidRPr="00E60688">
              <w:rPr>
                <w:rFonts w:ascii="標楷體" w:eastAsia="標楷體" w:hAnsi="標楷體" w:cs="新細明體" w:hint="eastAsia"/>
                <w:kern w:val="0"/>
                <w:szCs w:val="24"/>
              </w:rPr>
              <w:t>水資源環境教育屬環境教育一環，(1)本市學校職員工師生每年必須完成4小時環境教育課程。(2)各校至少一名人員具備環境教育推動人員證照。</w:t>
            </w:r>
          </w:p>
          <w:p w:rsidR="00CE21BF" w:rsidRPr="00E60688" w:rsidRDefault="00CE21BF" w:rsidP="00CE21BF">
            <w:pPr>
              <w:rPr>
                <w:lang w:val="zh-TW"/>
              </w:rPr>
            </w:pPr>
            <w:r w:rsidRPr="00E60688">
              <w:rPr>
                <w:rFonts w:ascii="標楷體" w:eastAsia="標楷體" w:hAnsi="標楷體" w:cs="新細明體" w:hint="eastAsia"/>
                <w:b/>
                <w:szCs w:val="24"/>
                <w:u w:val="single"/>
              </w:rPr>
              <w:t>花蓮縣政府</w:t>
            </w:r>
            <w:r w:rsidRPr="00E60688">
              <w:rPr>
                <w:rFonts w:hint="eastAsia"/>
                <w:lang w:val="zh-TW"/>
              </w:rPr>
              <w:t>:</w:t>
            </w:r>
          </w:p>
          <w:p w:rsidR="00CE21BF" w:rsidRPr="00E60688" w:rsidRDefault="00CE21BF" w:rsidP="00CE21BF">
            <w:pPr>
              <w:widowControl/>
              <w:rPr>
                <w:rFonts w:ascii="標楷體" w:eastAsia="標楷體" w:hAnsi="標楷體"/>
              </w:rPr>
            </w:pPr>
            <w:r w:rsidRPr="00E60688">
              <w:rPr>
                <w:rFonts w:ascii="標楷體" w:eastAsia="標楷體" w:hAnsi="標楷體" w:hint="eastAsia"/>
              </w:rPr>
              <w:t>100%</w:t>
            </w:r>
          </w:p>
          <w:p w:rsidR="004D31BC" w:rsidRPr="00E60688" w:rsidRDefault="00CE21BF" w:rsidP="00CE21BF">
            <w:pPr>
              <w:widowControl/>
              <w:jc w:val="both"/>
              <w:rPr>
                <w:rFonts w:ascii="標楷體" w:eastAsia="標楷體" w:cs="標楷體"/>
                <w:szCs w:val="24"/>
              </w:rPr>
            </w:pPr>
            <w:r w:rsidRPr="00E60688">
              <w:rPr>
                <w:rFonts w:ascii="標楷體" w:eastAsia="標楷體" w:hAnsi="標楷體" w:hint="eastAsia"/>
              </w:rPr>
              <w:t>本府所屬水資源回收中心於106年度參訪人數為543人；107年1至9月份參訪人數為320人。</w:t>
            </w:r>
          </w:p>
          <w:p w:rsidR="006507C0" w:rsidRPr="00E60688" w:rsidRDefault="006507C0" w:rsidP="008B2C6C">
            <w:pPr>
              <w:widowControl/>
              <w:jc w:val="both"/>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hint="eastAsia"/>
              </w:rPr>
              <w:t xml:space="preserve"> 100%</w:t>
            </w:r>
          </w:p>
          <w:p w:rsidR="006507C0" w:rsidRPr="00E60688" w:rsidRDefault="00756516" w:rsidP="008B2C6C">
            <w:pPr>
              <w:widowControl/>
              <w:jc w:val="both"/>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30%</w:t>
            </w:r>
          </w:p>
          <w:p w:rsidR="006507C0" w:rsidRPr="00E60688" w:rsidRDefault="00F96CAD" w:rsidP="008B2C6C">
            <w:pPr>
              <w:widowControl/>
              <w:jc w:val="both"/>
              <w:rPr>
                <w:rFonts w:ascii="標楷體" w:eastAsia="標楷體" w:cs="標楷體"/>
                <w:szCs w:val="24"/>
                <w:lang w:val="zh-TW"/>
              </w:rPr>
            </w:pPr>
            <w:r w:rsidRPr="00E60688">
              <w:rPr>
                <w:rFonts w:ascii="標楷體" w:eastAsia="標楷體" w:cs="標楷體" w:hint="eastAsia"/>
                <w:b/>
                <w:szCs w:val="24"/>
                <w:u w:val="single"/>
                <w:lang w:val="zh-TW"/>
              </w:rPr>
              <w:t>臺東縣政府</w:t>
            </w:r>
            <w:r w:rsidRPr="00E60688">
              <w:rPr>
                <w:rFonts w:ascii="標楷體" w:eastAsia="標楷體" w:cs="標楷體" w:hint="eastAsia"/>
                <w:szCs w:val="24"/>
                <w:lang w:val="zh-TW"/>
              </w:rPr>
              <w:t>：20%</w:t>
            </w:r>
          </w:p>
          <w:p w:rsidR="006507C0" w:rsidRPr="00E60688" w:rsidRDefault="006507C0" w:rsidP="008B2C6C">
            <w:pPr>
              <w:widowControl/>
              <w:jc w:val="both"/>
              <w:rPr>
                <w:rFonts w:ascii="標楷體" w:eastAsia="標楷體" w:cs="標楷體"/>
                <w:szCs w:val="24"/>
                <w:lang w:val="zh-TW"/>
              </w:rPr>
            </w:pPr>
          </w:p>
          <w:p w:rsidR="00A87374" w:rsidRPr="00E60688" w:rsidRDefault="00A87374" w:rsidP="008B2C6C">
            <w:pPr>
              <w:widowControl/>
              <w:jc w:val="both"/>
              <w:rPr>
                <w:rFonts w:ascii="標楷體" w:eastAsia="標楷體" w:hAnsi="標楷體"/>
                <w:b/>
              </w:rPr>
            </w:pPr>
            <w:r w:rsidRPr="00E60688">
              <w:rPr>
                <w:rFonts w:ascii="標楷體" w:eastAsia="標楷體" w:hAnsi="標楷體" w:hint="eastAsia"/>
                <w:b/>
              </w:rPr>
              <w:t>協辦</w:t>
            </w:r>
          </w:p>
          <w:p w:rsidR="00A87374" w:rsidRPr="00E60688" w:rsidRDefault="00A87374" w:rsidP="00A87374">
            <w:pPr>
              <w:ind w:leftChars="-10" w:left="-2" w:hangingChars="9" w:hanging="22"/>
              <w:rPr>
                <w:rFonts w:ascii="Times New Roman" w:eastAsia="標楷體" w:hAnsi="Times New Roman"/>
              </w:rPr>
            </w:pPr>
            <w:r w:rsidRPr="00E60688">
              <w:rPr>
                <w:rFonts w:ascii="Times New Roman" w:eastAsia="標楷體" w:hAnsi="Times New Roman"/>
                <w:b/>
                <w:u w:val="single"/>
              </w:rPr>
              <w:t>環保署</w:t>
            </w:r>
            <w:r w:rsidRPr="00E60688">
              <w:rPr>
                <w:rFonts w:ascii="Times New Roman" w:eastAsia="標楷體" w:hAnsi="Times New Roman"/>
              </w:rPr>
              <w:t>：</w:t>
            </w:r>
            <w:r w:rsidR="00BE009D">
              <w:rPr>
                <w:rFonts w:ascii="Times New Roman" w:eastAsia="標楷體" w:hAnsi="Times New Roman" w:hint="eastAsia"/>
              </w:rPr>
              <w:t>100%</w:t>
            </w:r>
          </w:p>
          <w:p w:rsidR="00A87374" w:rsidRPr="00E60688" w:rsidRDefault="00A87374" w:rsidP="00BE009D">
            <w:pPr>
              <w:ind w:left="540"/>
              <w:jc w:val="both"/>
              <w:rPr>
                <w:rFonts w:ascii="Times New Roman" w:eastAsia="標楷體" w:hAnsi="Times New Roman"/>
              </w:rPr>
            </w:pPr>
          </w:p>
        </w:tc>
      </w:tr>
      <w:tr w:rsidR="006A69DF" w:rsidRPr="00E60688" w:rsidTr="003D6125">
        <w:trPr>
          <w:trHeight w:val="698"/>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32"/>
                <w:szCs w:val="32"/>
              </w:rPr>
            </w:pPr>
            <w:r w:rsidRPr="00E60688">
              <w:rPr>
                <w:rFonts w:ascii="標楷體" w:eastAsia="標楷體" w:hAnsi="標楷體"/>
                <w:b/>
                <w:sz w:val="32"/>
                <w:szCs w:val="32"/>
              </w:rPr>
              <w:lastRenderedPageBreak/>
              <w:t>(</w:t>
            </w:r>
            <w:r w:rsidRPr="00E60688">
              <w:rPr>
                <w:rFonts w:ascii="標楷體" w:eastAsia="標楷體" w:hAnsi="標楷體" w:hint="eastAsia"/>
                <w:b/>
                <w:sz w:val="32"/>
                <w:szCs w:val="32"/>
              </w:rPr>
              <w:t>二</w:t>
            </w:r>
            <w:r w:rsidRPr="00E60688">
              <w:rPr>
                <w:rFonts w:ascii="標楷體" w:eastAsia="標楷體" w:hAnsi="標楷體"/>
                <w:b/>
                <w:sz w:val="32"/>
                <w:szCs w:val="32"/>
              </w:rPr>
              <w:t>)</w:t>
            </w:r>
          </w:p>
        </w:tc>
        <w:tc>
          <w:tcPr>
            <w:tcW w:w="4652" w:type="pct"/>
            <w:gridSpan w:val="9"/>
            <w:tcBorders>
              <w:top w:val="single" w:sz="4" w:space="0" w:color="auto"/>
              <w:left w:val="nil"/>
              <w:bottom w:val="single" w:sz="4" w:space="0" w:color="auto"/>
              <w:right w:val="single" w:sz="8" w:space="0" w:color="000000"/>
            </w:tcBorders>
            <w:vAlign w:val="center"/>
          </w:tcPr>
          <w:p w:rsidR="0087625C" w:rsidRPr="00E60688" w:rsidRDefault="0087625C" w:rsidP="003D6125">
            <w:pPr>
              <w:widowControl/>
              <w:rPr>
                <w:rFonts w:ascii="標楷體" w:eastAsia="標楷體" w:hAnsi="標楷體"/>
                <w:b/>
                <w:sz w:val="32"/>
                <w:szCs w:val="32"/>
              </w:rPr>
            </w:pPr>
            <w:r w:rsidRPr="00E60688">
              <w:rPr>
                <w:rFonts w:ascii="標楷體" w:eastAsia="標楷體" w:hAnsi="標楷體" w:hint="eastAsia"/>
                <w:b/>
                <w:sz w:val="32"/>
                <w:szCs w:val="32"/>
              </w:rPr>
              <w:t>中長期行動方案</w:t>
            </w:r>
          </w:p>
        </w:tc>
      </w:tr>
      <w:tr w:rsidR="006A69DF" w:rsidRPr="00E60688" w:rsidTr="0058229B">
        <w:trPr>
          <w:trHeight w:val="2147"/>
        </w:trPr>
        <w:tc>
          <w:tcPr>
            <w:tcW w:w="348" w:type="pct"/>
            <w:vMerge w:val="restart"/>
            <w:tcBorders>
              <w:top w:val="nil"/>
              <w:left w:val="single" w:sz="8" w:space="0" w:color="auto"/>
              <w:right w:val="single" w:sz="4" w:space="0" w:color="auto"/>
            </w:tcBorders>
            <w:noWrap/>
            <w:vAlign w:val="center"/>
          </w:tcPr>
          <w:p w:rsidR="00945A93" w:rsidRPr="00E60688" w:rsidRDefault="00945A93"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1.</w:t>
            </w:r>
          </w:p>
        </w:tc>
        <w:tc>
          <w:tcPr>
            <w:tcW w:w="502" w:type="pct"/>
            <w:vMerge w:val="restart"/>
            <w:tcBorders>
              <w:top w:val="nil"/>
              <w:left w:val="nil"/>
              <w:right w:val="single" w:sz="4" w:space="0" w:color="auto"/>
            </w:tcBorders>
            <w:vAlign w:val="center"/>
          </w:tcPr>
          <w:p w:rsidR="00945A93" w:rsidRPr="00E60688" w:rsidRDefault="00945A93"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強化推動水體廢</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污</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水排放之總量管制，並加速推動下水道建設</w:t>
            </w:r>
          </w:p>
        </w:tc>
        <w:tc>
          <w:tcPr>
            <w:tcW w:w="655" w:type="pct"/>
            <w:gridSpan w:val="2"/>
            <w:tcBorders>
              <w:top w:val="nil"/>
              <w:left w:val="nil"/>
              <w:bottom w:val="single" w:sz="4" w:space="0" w:color="auto"/>
              <w:right w:val="single" w:sz="4" w:space="0" w:color="auto"/>
            </w:tcBorders>
            <w:vAlign w:val="center"/>
          </w:tcPr>
          <w:p w:rsidR="00945A93" w:rsidRPr="00E60688" w:rsidRDefault="00945A93" w:rsidP="00945A93">
            <w:pPr>
              <w:widowControl/>
              <w:ind w:left="367" w:hangingChars="153" w:hanging="367"/>
              <w:rPr>
                <w:rFonts w:ascii="標楷體" w:eastAsia="標楷體" w:hAnsi="標楷體" w:cs="新細明體"/>
                <w:kern w:val="0"/>
                <w:szCs w:val="24"/>
              </w:rPr>
            </w:pPr>
            <w:r w:rsidRPr="00E60688">
              <w:rPr>
                <w:rFonts w:ascii="標楷體" w:eastAsia="標楷體" w:hAnsi="標楷體"/>
              </w:rPr>
              <w:t>(1)</w:t>
            </w:r>
            <w:r w:rsidRPr="00E60688">
              <w:rPr>
                <w:rFonts w:ascii="標楷體" w:eastAsia="標楷體" w:hAnsi="標楷體" w:hint="eastAsia"/>
              </w:rPr>
              <w:t>落實推動廢污水排放之總量管制。</w:t>
            </w:r>
          </w:p>
        </w:tc>
        <w:tc>
          <w:tcPr>
            <w:tcW w:w="570" w:type="pct"/>
            <w:gridSpan w:val="2"/>
            <w:tcBorders>
              <w:top w:val="nil"/>
              <w:left w:val="nil"/>
              <w:bottom w:val="single" w:sz="4" w:space="0" w:color="auto"/>
              <w:right w:val="single" w:sz="4" w:space="0" w:color="auto"/>
            </w:tcBorders>
            <w:vAlign w:val="center"/>
          </w:tcPr>
          <w:p w:rsidR="00945A93"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主辦：環保署。</w:t>
            </w:r>
          </w:p>
          <w:p w:rsidR="00945A93"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協辦：經濟部、農委會、縣市政府</w:t>
            </w:r>
          </w:p>
        </w:tc>
        <w:tc>
          <w:tcPr>
            <w:tcW w:w="1994" w:type="pct"/>
            <w:gridSpan w:val="2"/>
            <w:tcBorders>
              <w:top w:val="nil"/>
              <w:left w:val="nil"/>
              <w:bottom w:val="single" w:sz="4" w:space="0" w:color="auto"/>
              <w:right w:val="single" w:sz="4" w:space="0" w:color="auto"/>
            </w:tcBorders>
            <w:vAlign w:val="center"/>
          </w:tcPr>
          <w:p w:rsidR="00A87374" w:rsidRPr="00E60688" w:rsidRDefault="00A87374" w:rsidP="003D6125">
            <w:pPr>
              <w:widowControl/>
              <w:rPr>
                <w:rFonts w:ascii="標楷體" w:eastAsia="標楷體" w:cs="標楷體"/>
                <w:b/>
                <w:szCs w:val="24"/>
                <w:lang w:val="zh-TW"/>
              </w:rPr>
            </w:pPr>
            <w:r w:rsidRPr="00E60688">
              <w:rPr>
                <w:rFonts w:ascii="標楷體" w:eastAsia="標楷體" w:cs="標楷體" w:hint="eastAsia"/>
                <w:b/>
                <w:szCs w:val="24"/>
                <w:lang w:val="zh-TW"/>
              </w:rPr>
              <w:t>主辦</w:t>
            </w:r>
          </w:p>
          <w:p w:rsidR="00A87374" w:rsidRPr="00E60688" w:rsidRDefault="00A87374" w:rsidP="00A87374">
            <w:pPr>
              <w:ind w:leftChars="-10" w:left="-2" w:hangingChars="9" w:hanging="22"/>
              <w:rPr>
                <w:rFonts w:ascii="Times New Roman" w:eastAsia="標楷體" w:hAnsi="Times New Roman"/>
              </w:rPr>
            </w:pPr>
            <w:r w:rsidRPr="00E60688">
              <w:rPr>
                <w:rFonts w:ascii="Times New Roman" w:eastAsia="標楷體" w:hAnsi="Times New Roman"/>
                <w:b/>
                <w:u w:val="single"/>
              </w:rPr>
              <w:t>環保署</w:t>
            </w:r>
            <w:r w:rsidRPr="00E60688">
              <w:rPr>
                <w:rFonts w:ascii="Times New Roman" w:eastAsia="標楷體" w:hAnsi="Times New Roman"/>
              </w:rPr>
              <w:t>：</w:t>
            </w:r>
          </w:p>
          <w:p w:rsidR="00A87374" w:rsidRPr="00BE009D" w:rsidRDefault="00BE009D" w:rsidP="00D14BF9">
            <w:pPr>
              <w:numPr>
                <w:ilvl w:val="0"/>
                <w:numId w:val="69"/>
              </w:numPr>
              <w:jc w:val="both"/>
              <w:rPr>
                <w:rFonts w:ascii="標楷體" w:eastAsia="標楷體" w:hAnsi="標楷體" w:cs="新細明體"/>
                <w:szCs w:val="24"/>
              </w:rPr>
            </w:pPr>
            <w:r>
              <w:rPr>
                <w:rFonts w:ascii="標楷體" w:eastAsia="標楷體" w:hAnsi="標楷體" w:cs="新細明體" w:hint="eastAsia"/>
                <w:szCs w:val="24"/>
              </w:rPr>
              <w:t>本署依據水污染防治法規範，督導地方政府優先針對高污染潛勢圳路灌溉水源水體或應特予保護水體劃設重金屬總量管制區，以灌溉水源水質是否符合灌溉用水水質標準作為總量管制區分級劃設基準。桃園市、臺中市及彰化縣所占本署公告污染農地面積比率最高，故105年起輔導3縣市優先劃定「重金屬總量管制區」，包括「桃園市新街溪及埔心溪流域廢（污）水排放總量管制方式」、「臺中市詹厝</w:t>
            </w:r>
            <w:r w:rsidRPr="00BE009D">
              <w:rPr>
                <w:rFonts w:ascii="標楷體" w:eastAsia="標楷體" w:hAnsi="標楷體" w:cs="新細明體" w:hint="eastAsia"/>
                <w:szCs w:val="24"/>
              </w:rPr>
              <w:t>園圳廢（污）水排放總量管制方式」及「彰化縣東西二、三圳廢（污）水排放總量管制方式」，106年公告高雄市(後勁溪)總量管制，</w:t>
            </w:r>
            <w:r w:rsidRPr="00BE009D">
              <w:rPr>
                <w:bCs/>
                <w:szCs w:val="32"/>
              </w:rPr>
              <w:t>1</w:t>
            </w:r>
            <w:r w:rsidRPr="00BE009D">
              <w:rPr>
                <w:rFonts w:ascii="標楷體" w:eastAsia="標楷體" w:hAnsi="標楷體" w:cs="新細明體" w:hint="eastAsia"/>
                <w:szCs w:val="24"/>
              </w:rPr>
              <w:t>07年新增完成公告實施桃園市（南崁溪）、苗栗縣（房裡溪）、新竹市（香山灌區）等總量管制區，而彰化縣則將既有管制區擴大管制範圍（擴大至八堡一圳）後重新公告。截至107年12月底止，全國共計6個縣市，7個區域公告總量管制區（主要管制項目為重金屬），從源頭降低重金屬排入地面水體之排放量，達符合灌溉用水水質標準之目標。</w:t>
            </w:r>
          </w:p>
          <w:p w:rsidR="00A87374" w:rsidRPr="00BE009D" w:rsidRDefault="00BE009D" w:rsidP="00D14BF9">
            <w:pPr>
              <w:numPr>
                <w:ilvl w:val="0"/>
                <w:numId w:val="69"/>
              </w:numPr>
              <w:ind w:left="549" w:hanging="549"/>
              <w:jc w:val="both"/>
              <w:rPr>
                <w:rFonts w:ascii="標楷體" w:eastAsia="標楷體" w:hAnsi="標楷體" w:cs="新細明體"/>
                <w:szCs w:val="24"/>
              </w:rPr>
            </w:pPr>
            <w:r w:rsidRPr="00BE009D">
              <w:rPr>
                <w:rFonts w:ascii="標楷體" w:eastAsia="標楷體" w:hAnsi="標楷體" w:cs="新細明體" w:hint="eastAsia"/>
                <w:szCs w:val="24"/>
              </w:rPr>
              <w:t>本署為全面強化河川水體重金屬污染控管，106年12月25日修正發布放流水標準，全面擴大重金屬加嚴管制對象，對於水量大於500公噸/日(CMD)半導體業、光電業、化工業、印刷電路板製造業、水量大於150 CMD電鍍業、金屬表面處理業、金屬基本工業，與科學工業園區、石油化學專業區、工業區專用污水下水道系統等有運作重金屬之事業或污水下水道系統，修正發布放流水標準，加嚴銅、鉛、鎘、總鉻、六價鉻、鋅、鎳、硒、砷等9項放流水標準限值，並積極協助地方政府依水體受污染情況執行加嚴沿岸事業放流水標準作業。截至107年底，已督導新北市（大安圳、塔寮坑溪）、新竹市（客雅溪、三姓溪）、新竹縣（茄苳溪）、臺南市（三爺溪）等4個地方政府發布加嚴放流水標準，共計發布5處水體加嚴放流水標準，加強管制區內事業重金屬廢水排放情形，減少排入水體污染量，從源頭改善水體。</w:t>
            </w:r>
          </w:p>
          <w:p w:rsidR="00A87374" w:rsidRPr="00BE009D" w:rsidRDefault="00BE009D" w:rsidP="00D14BF9">
            <w:pPr>
              <w:numPr>
                <w:ilvl w:val="0"/>
                <w:numId w:val="69"/>
              </w:numPr>
              <w:ind w:left="549" w:hanging="549"/>
              <w:jc w:val="both"/>
              <w:rPr>
                <w:rFonts w:ascii="標楷體" w:eastAsia="標楷體" w:hAnsi="標楷體" w:cs="新細明體"/>
                <w:szCs w:val="24"/>
              </w:rPr>
            </w:pPr>
            <w:r w:rsidRPr="00BE009D">
              <w:rPr>
                <w:rFonts w:ascii="標楷體" w:eastAsia="標楷體" w:hAnsi="標楷體" w:cs="新細明體" w:hint="eastAsia"/>
                <w:szCs w:val="24"/>
              </w:rPr>
              <w:t>未來本署將加強追蹤及檢討總量管制成效，並針對水污染重大案件，亦將持續結合環保署環境督察總隊、內政部警政署環保警察隊與地方主管機關，加強查察，落實總量管制區事業廢污水排放減排目標，降低水環境污染，維護河川水質</w:t>
            </w:r>
            <w:r w:rsidR="00A87374" w:rsidRPr="00BE009D">
              <w:rPr>
                <w:rFonts w:ascii="標楷體" w:eastAsia="標楷體" w:hAnsi="標楷體" w:cs="新細明體"/>
                <w:szCs w:val="24"/>
              </w:rPr>
              <w:t>。</w:t>
            </w:r>
          </w:p>
          <w:p w:rsidR="00A87374" w:rsidRPr="00E60688" w:rsidRDefault="00A87374" w:rsidP="003D6125">
            <w:pPr>
              <w:widowControl/>
              <w:rPr>
                <w:rFonts w:ascii="標楷體" w:eastAsia="標楷體" w:cs="標楷體"/>
                <w:b/>
                <w:szCs w:val="24"/>
                <w:lang w:val="zh-TW"/>
              </w:rPr>
            </w:pPr>
            <w:r w:rsidRPr="00E60688">
              <w:rPr>
                <w:rFonts w:ascii="標楷體" w:eastAsia="標楷體" w:cs="標楷體" w:hint="eastAsia"/>
                <w:b/>
                <w:szCs w:val="24"/>
                <w:lang w:val="zh-TW"/>
              </w:rPr>
              <w:t>協辦</w:t>
            </w:r>
          </w:p>
          <w:p w:rsidR="00F86969" w:rsidRPr="00E60688" w:rsidRDefault="00F86969" w:rsidP="00F86969">
            <w:pPr>
              <w:ind w:leftChars="-10" w:left="-2" w:hangingChars="9" w:hanging="22"/>
              <w:rPr>
                <w:rFonts w:ascii="Times New Roman" w:eastAsia="標楷體" w:hAnsi="Times New Roman"/>
              </w:rPr>
            </w:pPr>
            <w:r w:rsidRPr="00E60688">
              <w:rPr>
                <w:rFonts w:ascii="Times New Roman" w:eastAsia="標楷體" w:hAnsi="Times New Roman" w:hint="eastAsia"/>
                <w:b/>
                <w:u w:val="single"/>
              </w:rPr>
              <w:t>農委會</w:t>
            </w:r>
            <w:r w:rsidRPr="00E60688">
              <w:rPr>
                <w:rFonts w:ascii="Times New Roman" w:eastAsia="標楷體" w:hAnsi="Times New Roman"/>
              </w:rPr>
              <w:t>：</w:t>
            </w:r>
          </w:p>
          <w:p w:rsidR="00F86969" w:rsidRPr="00E60688" w:rsidRDefault="00F86969" w:rsidP="003D6125">
            <w:pPr>
              <w:widowControl/>
              <w:rPr>
                <w:rFonts w:ascii="標楷體" w:eastAsia="標楷體" w:cs="標楷體"/>
                <w:szCs w:val="24"/>
                <w:lang w:val="zh-TW"/>
              </w:rPr>
            </w:pPr>
            <w:r w:rsidRPr="00E60688">
              <w:rPr>
                <w:rFonts w:ascii="Times New Roman" w:eastAsia="標楷體" w:hAnsi="Times New Roman"/>
                <w:kern w:val="0"/>
                <w:szCs w:val="24"/>
              </w:rPr>
              <w:t>本會於</w:t>
            </w:r>
            <w:r w:rsidRPr="00E60688">
              <w:rPr>
                <w:rFonts w:ascii="Times New Roman" w:eastAsia="標楷體" w:hAnsi="Times New Roman"/>
                <w:kern w:val="0"/>
                <w:szCs w:val="24"/>
              </w:rPr>
              <w:t>102</w:t>
            </w:r>
            <w:r w:rsidRPr="00E60688">
              <w:rPr>
                <w:rFonts w:ascii="Times New Roman" w:eastAsia="標楷體" w:hAnsi="Times New Roman"/>
                <w:kern w:val="0"/>
                <w:szCs w:val="24"/>
              </w:rPr>
              <w:t>年起透過「農業灌溉水質保護方案</w:t>
            </w:r>
            <w:r w:rsidRPr="00E60688">
              <w:rPr>
                <w:rFonts w:ascii="Times New Roman" w:hAnsi="Times New Roman"/>
                <w:kern w:val="0"/>
                <w:szCs w:val="24"/>
              </w:rPr>
              <w:t>」</w:t>
            </w:r>
            <w:r w:rsidRPr="00E60688">
              <w:rPr>
                <w:rFonts w:ascii="Times New Roman" w:eastAsia="標楷體" w:hAnsi="Times New Roman"/>
              </w:rPr>
              <w:t>加強跨部門合作灌溉水質保護工作，為防堵各標的廢</w:t>
            </w:r>
            <w:r w:rsidRPr="00E60688">
              <w:rPr>
                <w:rFonts w:ascii="Times New Roman" w:hAnsi="Times New Roman"/>
              </w:rPr>
              <w:t>(</w:t>
            </w:r>
            <w:r w:rsidRPr="00E60688">
              <w:rPr>
                <w:rFonts w:ascii="Times New Roman" w:eastAsia="標楷體" w:hAnsi="Times New Roman"/>
              </w:rPr>
              <w:t>污</w:t>
            </w:r>
            <w:r w:rsidRPr="00E60688">
              <w:rPr>
                <w:rFonts w:ascii="Times New Roman" w:hAnsi="Times New Roman"/>
              </w:rPr>
              <w:t>)</w:t>
            </w:r>
            <w:r w:rsidRPr="00E60688">
              <w:rPr>
                <w:rFonts w:ascii="Times New Roman" w:eastAsia="標楷體" w:hAnsi="Times New Roman"/>
              </w:rPr>
              <w:t>水介入灌排渠道及建立污染預防機制</w:t>
            </w:r>
            <w:r w:rsidRPr="00E60688">
              <w:rPr>
                <w:rFonts w:ascii="Times New Roman" w:eastAsia="標楷體" w:hAnsi="Times New Roman"/>
                <w:kern w:val="0"/>
                <w:szCs w:val="24"/>
              </w:rPr>
              <w:t>，將相關區為提供行政院環境保護署評估劃設總量管制區或加嚴放流水等管控措施。</w:t>
            </w:r>
          </w:p>
          <w:p w:rsidR="00945A93" w:rsidRPr="00E60688" w:rsidRDefault="00762F62" w:rsidP="003D6125">
            <w:pPr>
              <w:widowControl/>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環保署</w:t>
            </w:r>
            <w:r w:rsidRPr="00E60688">
              <w:rPr>
                <w:rFonts w:ascii="標楷體" w:eastAsia="標楷體" w:hAnsi="標楷體" w:hint="eastAsia"/>
              </w:rPr>
              <w:t>相關規定辦理。</w:t>
            </w:r>
          </w:p>
          <w:p w:rsidR="00893B33" w:rsidRPr="00E60688" w:rsidRDefault="00893B33" w:rsidP="003D6125">
            <w:pPr>
              <w:widowControl/>
              <w:rPr>
                <w:rFonts w:ascii="標楷體" w:eastAsia="標楷體" w:cs="標楷體"/>
                <w:szCs w:val="24"/>
                <w:lang w:val="zh-TW"/>
              </w:rPr>
            </w:pPr>
            <w:r w:rsidRPr="00E60688">
              <w:rPr>
                <w:rFonts w:ascii="標楷體" w:eastAsia="標楷體" w:hAnsi="標楷體" w:cs="新細明體" w:hint="eastAsia"/>
                <w:b/>
                <w:szCs w:val="24"/>
                <w:u w:val="single"/>
              </w:rPr>
              <w:lastRenderedPageBreak/>
              <w:t>臺中市政府</w:t>
            </w:r>
            <w:r w:rsidRPr="00E60688">
              <w:rPr>
                <w:rFonts w:ascii="標楷體" w:eastAsia="標楷體" w:cs="標楷體" w:hint="eastAsia"/>
                <w:szCs w:val="24"/>
                <w:lang w:val="zh-TW"/>
              </w:rPr>
              <w:t>:</w:t>
            </w:r>
          </w:p>
          <w:p w:rsidR="006C091A" w:rsidRDefault="006C091A" w:rsidP="004D31BC">
            <w:pPr>
              <w:jc w:val="both"/>
              <w:rPr>
                <w:rFonts w:ascii="標楷體" w:eastAsia="標楷體" w:hAnsi="標楷體" w:cs="新細明體" w:hint="eastAsia"/>
                <w:szCs w:val="24"/>
              </w:rPr>
            </w:pPr>
            <w:r w:rsidRPr="00500199">
              <w:rPr>
                <w:rFonts w:ascii="標楷體" w:eastAsia="標楷體" w:hAnsi="標楷體" w:cs="新細明體" w:hint="eastAsia"/>
                <w:szCs w:val="24"/>
              </w:rPr>
              <w:t>本府配合行政院環境保護署總量管制政策，持續推動本市流域污染總量管制作業，同時針對本市流域污染總量管制區及附近區域之承受水體水質檢測分析及執行事業巡查作業，目前本市詹厝園圳已於105年12月23日府授水字第10502757271號公告「臺中市詹厝園圳廢(污)水排放總量管制方式」，並持續追蹤以掌握詹厝園圳廢(污)水排放總量管制區施行後承受水體水質及污染量變化。</w:t>
            </w:r>
          </w:p>
          <w:p w:rsidR="004D31BC" w:rsidRPr="00E60688" w:rsidRDefault="004D31BC" w:rsidP="004D31BC">
            <w:pPr>
              <w:jc w:val="both"/>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4D31BC" w:rsidRPr="00E60688" w:rsidRDefault="004D31BC" w:rsidP="00D14BF9">
            <w:pPr>
              <w:numPr>
                <w:ilvl w:val="0"/>
                <w:numId w:val="70"/>
              </w:numPr>
              <w:jc w:val="both"/>
              <w:rPr>
                <w:rFonts w:ascii="標楷體" w:eastAsia="標楷體" w:hAnsi="標楷體" w:cs="新細明體"/>
                <w:szCs w:val="24"/>
              </w:rPr>
            </w:pPr>
            <w:r w:rsidRPr="00E60688">
              <w:rPr>
                <w:rFonts w:ascii="標楷體" w:eastAsia="標楷體" w:hAnsi="標楷體" w:cs="新細明體" w:hint="eastAsia"/>
                <w:szCs w:val="24"/>
              </w:rPr>
              <w:t>加強管控公共污水廠放流水質，本府衛工處已於內湖及迪化污水廠水污染防治許可證加註管控放流水氨氮濃度（內湖5.5 mg/L、迪化8.5 mg/L）規定，以維護河川水質。</w:t>
            </w:r>
          </w:p>
          <w:p w:rsidR="004D31BC" w:rsidRPr="00E60688" w:rsidRDefault="004D31BC" w:rsidP="00D14BF9">
            <w:pPr>
              <w:numPr>
                <w:ilvl w:val="0"/>
                <w:numId w:val="70"/>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公共污水廠放流水自動連續監測：環保署要求本市內湖及迪化污水處理廠應於107年12月31日前完成放流水自動連續監測系統設置，內湖廠已提前於107年7月完成；迪化廠於107年10月初完成。</w:t>
            </w:r>
          </w:p>
          <w:p w:rsidR="004D31BC" w:rsidRPr="00E60688" w:rsidRDefault="00BB2986" w:rsidP="00D14BF9">
            <w:pPr>
              <w:numPr>
                <w:ilvl w:val="0"/>
                <w:numId w:val="70"/>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督促列管建築物污水處理設施(化糞池)清除：輔導列管機關、學校、國宅及6層樓以上有管委會建築物，每年定期清理化糞池1次，106年列管648處，清除率100%；</w:t>
            </w:r>
            <w:r w:rsidRPr="00E60688">
              <w:rPr>
                <w:rFonts w:ascii="標楷體" w:eastAsia="標楷體" w:hAnsi="標楷體" w:cs="新細明體" w:hint="eastAsia"/>
                <w:bCs/>
                <w:szCs w:val="24"/>
              </w:rPr>
              <w:t>107年列管545處，清除率 100%；108 年列管 509 處，截至 2月底清除率 13.56% 。</w:t>
            </w:r>
          </w:p>
          <w:p w:rsidR="00E60688" w:rsidRDefault="00CE21BF" w:rsidP="00893B33">
            <w:pPr>
              <w:widowControl/>
              <w:jc w:val="both"/>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w:t>
            </w:r>
          </w:p>
          <w:p w:rsidR="004D31BC" w:rsidRPr="00E60688" w:rsidRDefault="00CE21BF" w:rsidP="00893B33">
            <w:pPr>
              <w:widowControl/>
              <w:jc w:val="both"/>
              <w:rPr>
                <w:rFonts w:ascii="標楷體" w:eastAsia="標楷體" w:hAnsi="標楷體" w:cs="新細明體"/>
                <w:kern w:val="0"/>
                <w:szCs w:val="24"/>
              </w:rPr>
            </w:pPr>
            <w:r w:rsidRPr="00E60688">
              <w:rPr>
                <w:rFonts w:ascii="標楷體" w:eastAsia="標楷體" w:hAnsi="標楷體" w:cs="新細明體" w:hint="eastAsia"/>
                <w:kern w:val="0"/>
                <w:szCs w:val="24"/>
              </w:rPr>
              <w:t>本府於環保相關場合均積極推動節水愛惜水資源，降低汙水排放量。</w:t>
            </w:r>
          </w:p>
          <w:p w:rsidR="004A1E11" w:rsidRPr="00E60688" w:rsidRDefault="004A1E11" w:rsidP="004A1E11">
            <w:pPr>
              <w:widowControl/>
              <w:ind w:left="480" w:hangingChars="200" w:hanging="480"/>
              <w:jc w:val="both"/>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4A1E11" w:rsidRPr="00E60688" w:rsidRDefault="00ED78E5" w:rsidP="00D14BF9">
            <w:pPr>
              <w:numPr>
                <w:ilvl w:val="0"/>
                <w:numId w:val="101"/>
              </w:numPr>
              <w:jc w:val="both"/>
              <w:rPr>
                <w:rFonts w:ascii="標楷體" w:eastAsia="標楷體" w:hAnsi="標楷體" w:cs="新細明體"/>
                <w:szCs w:val="24"/>
              </w:rPr>
            </w:pPr>
            <w:r w:rsidRPr="00E60688">
              <w:rPr>
                <w:rFonts w:ascii="標楷體" w:eastAsia="標楷體" w:hAnsi="標楷體" w:cs="新細明體" w:hint="eastAsia"/>
                <w:szCs w:val="24"/>
              </w:rPr>
              <w:t>本市從「排水、汙水處理、水環境、再生水」等四個面向治水，投入大量經費在基礎建設上，107年8月全國首座利用民生污水作為水源的「鳳山水資源回收中心」已正式營運，將污水回收再利用推廣至本市其他污水處理廠，目前再生水量為每月可達25000CMD，並配合環保政策推動廢污水排放之總量管制，減少污水排放，使一滴水變2次使用</w:t>
            </w:r>
          </w:p>
          <w:p w:rsidR="004A1E11" w:rsidRPr="00E60688" w:rsidRDefault="004A1E11" w:rsidP="00D14BF9">
            <w:pPr>
              <w:numPr>
                <w:ilvl w:val="0"/>
                <w:numId w:val="101"/>
              </w:numPr>
              <w:ind w:left="549" w:hanging="549"/>
              <w:jc w:val="both"/>
              <w:rPr>
                <w:rFonts w:ascii="標楷體" w:eastAsia="標楷體" w:hAnsi="標楷體" w:cs="新細明體"/>
                <w:szCs w:val="24"/>
              </w:rPr>
            </w:pPr>
            <w:r w:rsidRPr="00E60688">
              <w:rPr>
                <w:rFonts w:ascii="標楷體" w:eastAsia="標楷體" w:hAnsi="標楷體" w:cs="新細明體" w:hint="eastAsia"/>
                <w:szCs w:val="24"/>
              </w:rPr>
              <w:t>為改善後勁溪流域水質，依水污法第九條規定於</w:t>
            </w:r>
            <w:r w:rsidRPr="00E60688">
              <w:rPr>
                <w:rFonts w:ascii="標楷體" w:eastAsia="標楷體" w:hAnsi="標楷體" w:cs="新細明體"/>
                <w:szCs w:val="24"/>
              </w:rPr>
              <w:t>106年12月29日公告</w:t>
            </w:r>
            <w:r w:rsidRPr="00E60688">
              <w:rPr>
                <w:rFonts w:ascii="標楷體" w:eastAsia="標楷體" w:hAnsi="標楷體" w:cs="新細明體" w:hint="eastAsia"/>
                <w:szCs w:val="24"/>
              </w:rPr>
              <w:t>「</w:t>
            </w:r>
            <w:r w:rsidRPr="00E60688">
              <w:rPr>
                <w:rFonts w:ascii="標楷體" w:eastAsia="標楷體" w:hAnsi="標楷體" w:cs="新細明體"/>
                <w:szCs w:val="24"/>
              </w:rPr>
              <w:t>高雄市後勁溪流域廢(污)水氨氮排放總量管制方式</w:t>
            </w:r>
            <w:r w:rsidRPr="00E60688">
              <w:rPr>
                <w:rFonts w:ascii="標楷體" w:eastAsia="標楷體" w:hAnsi="標楷體" w:cs="新細明體" w:hint="eastAsia"/>
                <w:szCs w:val="24"/>
              </w:rPr>
              <w:t>」</w:t>
            </w:r>
            <w:r w:rsidRPr="00E60688">
              <w:rPr>
                <w:rFonts w:ascii="標楷體" w:eastAsia="標楷體" w:hAnsi="標楷體" w:cs="新細明體"/>
                <w:szCs w:val="24"/>
              </w:rPr>
              <w:t>，管制區域包含仁武區、大社區及楠梓區共18個里，緩衝期2年*，即2019年12月29日開始施行，目標2020年減少氨氮39.1 ton/年排入後勁溪。</w:t>
            </w:r>
          </w:p>
          <w:p w:rsidR="004A1E11" w:rsidRPr="00E60688" w:rsidRDefault="004A1E11" w:rsidP="004A1E11">
            <w:pPr>
              <w:jc w:val="both"/>
              <w:rPr>
                <w:rFonts w:ascii="標楷體" w:eastAsia="標楷體" w:hAnsi="標楷體" w:cs="新細明體"/>
                <w:szCs w:val="24"/>
              </w:rPr>
            </w:pPr>
            <w:r w:rsidRPr="00E60688">
              <w:rPr>
                <w:rFonts w:ascii="標楷體" w:eastAsia="標楷體" w:hAnsi="標楷體" w:cs="新細明體"/>
                <w:szCs w:val="24"/>
              </w:rPr>
              <w:t>*</w:t>
            </w:r>
            <w:r w:rsidRPr="00E60688">
              <w:rPr>
                <w:rFonts w:ascii="標楷體" w:eastAsia="標楷體" w:hAnsi="標楷體" w:cs="新細明體" w:hint="eastAsia"/>
                <w:szCs w:val="24"/>
              </w:rPr>
              <w:t>107</w:t>
            </w:r>
            <w:r w:rsidRPr="00E60688">
              <w:rPr>
                <w:rFonts w:ascii="標楷體" w:eastAsia="標楷體" w:hAnsi="標楷體" w:cs="新細明體"/>
                <w:szCs w:val="24"/>
              </w:rPr>
              <w:t>年6月30日前提出工程改善並經主管機關核准者緩衝至2020年12月29日施行，惟期限屆滿無廠家提出申請。</w:t>
            </w:r>
          </w:p>
          <w:p w:rsidR="00E60688" w:rsidRDefault="00756516" w:rsidP="00893B33">
            <w:pPr>
              <w:widowControl/>
              <w:jc w:val="both"/>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4A1E11" w:rsidRPr="00E60688" w:rsidRDefault="00756516" w:rsidP="00893B33">
            <w:pPr>
              <w:widowControl/>
              <w:jc w:val="both"/>
              <w:rPr>
                <w:rFonts w:ascii="標楷體" w:eastAsia="標楷體" w:hAnsi="標楷體" w:cs="新細明體"/>
                <w:kern w:val="0"/>
                <w:szCs w:val="24"/>
              </w:rPr>
            </w:pPr>
            <w:r w:rsidRPr="00E60688">
              <w:rPr>
                <w:rFonts w:ascii="標楷體" w:eastAsia="標楷體" w:hAnsi="標楷體" w:cs="新細明體" w:hint="eastAsia"/>
                <w:kern w:val="0"/>
                <w:szCs w:val="24"/>
              </w:rPr>
              <w:t>目前於馬公市內預計建置三座水資中心，光榮廠:2250CMD、雙湖園廠:</w:t>
            </w:r>
            <w:r w:rsidRPr="00E60688">
              <w:rPr>
                <w:rFonts w:ascii="標楷體" w:eastAsia="標楷體" w:hAnsi="標楷體" w:cs="新細明體"/>
                <w:kern w:val="0"/>
                <w:szCs w:val="24"/>
              </w:rPr>
              <w:t>680</w:t>
            </w:r>
            <w:r w:rsidRPr="00E60688">
              <w:t xml:space="preserve"> </w:t>
            </w:r>
            <w:r w:rsidRPr="00E60688">
              <w:rPr>
                <w:rFonts w:ascii="標楷體" w:eastAsia="標楷體" w:hAnsi="標楷體" w:cs="新細明體"/>
                <w:kern w:val="0"/>
                <w:szCs w:val="24"/>
              </w:rPr>
              <w:t>CMD</w:t>
            </w:r>
            <w:r w:rsidRPr="00E60688">
              <w:rPr>
                <w:rFonts w:ascii="標楷體" w:eastAsia="標楷體" w:hAnsi="標楷體" w:cs="新細明體" w:hint="eastAsia"/>
                <w:kern w:val="0"/>
                <w:szCs w:val="24"/>
              </w:rPr>
              <w:t>，透過收集市區內廢汙水，集中處理後再利用或排放。</w:t>
            </w:r>
          </w:p>
          <w:p w:rsidR="00E60688" w:rsidRDefault="00F96CAD" w:rsidP="00893B33">
            <w:pPr>
              <w:widowControl/>
              <w:jc w:val="both"/>
              <w:rPr>
                <w:rFonts w:ascii="標楷體" w:eastAsia="標楷體" w:hAnsi="標楷體" w:cs="新細明體"/>
                <w:kern w:val="0"/>
                <w:szCs w:val="24"/>
              </w:rPr>
            </w:pPr>
            <w:r w:rsidRPr="00E60688">
              <w:rPr>
                <w:rFonts w:ascii="標楷體" w:eastAsia="標楷體" w:hAnsi="標楷體" w:cs="新細明體" w:hint="eastAsia"/>
                <w:b/>
                <w:kern w:val="0"/>
                <w:szCs w:val="24"/>
                <w:u w:val="single"/>
              </w:rPr>
              <w:t>臺東縣政府</w:t>
            </w:r>
            <w:r w:rsidRPr="00E60688">
              <w:rPr>
                <w:rFonts w:ascii="標楷體" w:eastAsia="標楷體" w:hAnsi="標楷體" w:cs="新細明體" w:hint="eastAsia"/>
                <w:b/>
                <w:kern w:val="0"/>
                <w:szCs w:val="24"/>
              </w:rPr>
              <w:t>：</w:t>
            </w:r>
          </w:p>
          <w:p w:rsidR="004A1E11" w:rsidRDefault="00F96CAD" w:rsidP="00893B33">
            <w:pPr>
              <w:widowControl/>
              <w:jc w:val="both"/>
              <w:rPr>
                <w:rFonts w:ascii="標楷體" w:eastAsia="標楷體" w:hAnsi="標楷體" w:cs="新細明體"/>
                <w:kern w:val="0"/>
                <w:szCs w:val="24"/>
              </w:rPr>
            </w:pPr>
            <w:r w:rsidRPr="00E60688">
              <w:rPr>
                <w:rFonts w:ascii="標楷體" w:eastAsia="標楷體" w:hAnsi="標楷體" w:cs="新細明體" w:hint="eastAsia"/>
                <w:kern w:val="0"/>
                <w:szCs w:val="24"/>
              </w:rPr>
              <w:t>完成知本溪知本溫泉橋河段總量管制評估水質模式建置，運用前述模式推算計畫</w:t>
            </w:r>
            <w:r w:rsidRPr="00E60688">
              <w:rPr>
                <w:rFonts w:ascii="標楷體" w:eastAsia="標楷體" w:hAnsi="標楷體" w:cs="新細明體" w:hint="eastAsia"/>
                <w:kern w:val="0"/>
                <w:szCs w:val="24"/>
              </w:rPr>
              <w:lastRenderedPageBreak/>
              <w:t>河段汙染之涵容能力，模擬分析各項污染削減策略推動後之水質改善效能評析，並於104年9月14日辦理專家學者諮詢會議，因模式模擬結果顯示涵容能力足夠，尚無需進行總量管制之必要。</w:t>
            </w:r>
          </w:p>
          <w:p w:rsidR="003C530C" w:rsidRPr="00E60688" w:rsidRDefault="003C530C" w:rsidP="00893B33">
            <w:pPr>
              <w:widowControl/>
              <w:jc w:val="both"/>
              <w:rPr>
                <w:rFonts w:ascii="標楷體" w:eastAsia="標楷體" w:hAnsi="標楷體" w:cs="新細明體"/>
                <w:kern w:val="0"/>
                <w:szCs w:val="24"/>
                <w:u w:val="single"/>
              </w:rPr>
            </w:pPr>
            <w:r w:rsidRPr="003C530C">
              <w:rPr>
                <w:rFonts w:ascii="標楷體" w:eastAsia="標楷體" w:hAnsi="標楷體" w:cs="新細明體" w:hint="eastAsia"/>
                <w:b/>
                <w:szCs w:val="24"/>
                <w:u w:val="single"/>
              </w:rPr>
              <w:t>屏東縣政府</w:t>
            </w:r>
            <w:r>
              <w:rPr>
                <w:rFonts w:ascii="標楷體" w:eastAsia="標楷體" w:hAnsi="標楷體" w:cs="新細明體" w:hint="eastAsia"/>
                <w:szCs w:val="24"/>
              </w:rPr>
              <w:t>：持續依水利法及環保法規辦理</w:t>
            </w:r>
            <w:r w:rsidRPr="00E13F29">
              <w:rPr>
                <w:rFonts w:ascii="標楷體" w:eastAsia="標楷體" w:hAnsi="標楷體" w:hint="eastAsia"/>
                <w:color w:val="000000"/>
              </w:rPr>
              <w:t>廢污水排放之總量管制</w:t>
            </w:r>
            <w:r>
              <w:rPr>
                <w:rFonts w:ascii="標楷體" w:eastAsia="標楷體" w:hAnsi="標楷體" w:cs="新細明體" w:hint="eastAsia"/>
                <w:szCs w:val="24"/>
              </w:rPr>
              <w:t>。</w:t>
            </w:r>
          </w:p>
        </w:tc>
        <w:tc>
          <w:tcPr>
            <w:tcW w:w="931" w:type="pct"/>
            <w:gridSpan w:val="2"/>
            <w:tcBorders>
              <w:top w:val="nil"/>
              <w:left w:val="nil"/>
              <w:bottom w:val="single" w:sz="4" w:space="0" w:color="auto"/>
              <w:right w:val="single" w:sz="8" w:space="0" w:color="auto"/>
            </w:tcBorders>
            <w:vAlign w:val="center"/>
          </w:tcPr>
          <w:p w:rsidR="00A87374" w:rsidRPr="00E60688" w:rsidRDefault="00A87374" w:rsidP="00A87374">
            <w:pPr>
              <w:ind w:leftChars="-10" w:left="-2" w:hangingChars="9" w:hanging="22"/>
              <w:rPr>
                <w:rFonts w:ascii="標楷體" w:eastAsia="標楷體" w:hAnsi="標楷體" w:cs="新細明體"/>
                <w:b/>
                <w:kern w:val="0"/>
                <w:szCs w:val="24"/>
              </w:rPr>
            </w:pPr>
            <w:r w:rsidRPr="00E60688">
              <w:rPr>
                <w:rFonts w:ascii="標楷體" w:eastAsia="標楷體" w:hAnsi="標楷體" w:cs="新細明體" w:hint="eastAsia"/>
                <w:b/>
                <w:kern w:val="0"/>
                <w:szCs w:val="24"/>
              </w:rPr>
              <w:lastRenderedPageBreak/>
              <w:t>主辦</w:t>
            </w:r>
          </w:p>
          <w:p w:rsidR="00A87374" w:rsidRPr="00E60688" w:rsidRDefault="00A87374" w:rsidP="00A87374">
            <w:pPr>
              <w:ind w:leftChars="-10" w:left="-2" w:hangingChars="9" w:hanging="22"/>
              <w:rPr>
                <w:rFonts w:ascii="Times New Roman" w:eastAsia="標楷體" w:hAnsi="Times New Roman"/>
              </w:rPr>
            </w:pPr>
            <w:r w:rsidRPr="00E60688">
              <w:rPr>
                <w:rFonts w:ascii="Times New Roman" w:eastAsia="標楷體" w:hAnsi="Times New Roman"/>
                <w:b/>
                <w:u w:val="single"/>
              </w:rPr>
              <w:t>環保署</w:t>
            </w:r>
            <w:r w:rsidRPr="00E60688">
              <w:rPr>
                <w:rFonts w:ascii="Times New Roman" w:eastAsia="標楷體" w:hAnsi="Times New Roman"/>
              </w:rPr>
              <w:t>：</w:t>
            </w:r>
          </w:p>
          <w:p w:rsidR="00A87374" w:rsidRPr="00BE009D" w:rsidRDefault="00BE009D" w:rsidP="00D14BF9">
            <w:pPr>
              <w:pStyle w:val="a9"/>
              <w:widowControl/>
              <w:numPr>
                <w:ilvl w:val="0"/>
                <w:numId w:val="6"/>
              </w:numPr>
              <w:ind w:leftChars="0"/>
              <w:rPr>
                <w:rFonts w:ascii="Times New Roman" w:eastAsia="標楷體" w:hAnsi="Times New Roman"/>
                <w:kern w:val="0"/>
                <w:szCs w:val="24"/>
              </w:rPr>
            </w:pPr>
            <w:r>
              <w:rPr>
                <w:rFonts w:ascii="Times New Roman" w:eastAsia="標楷體" w:hAnsi="Times New Roman"/>
                <w:kern w:val="0"/>
                <w:szCs w:val="24"/>
              </w:rPr>
              <w:t>105</w:t>
            </w:r>
            <w:r>
              <w:rPr>
                <w:rFonts w:ascii="Times New Roman" w:eastAsia="標楷體" w:hAnsi="Times New Roman" w:hint="eastAsia"/>
                <w:kern w:val="0"/>
                <w:szCs w:val="24"/>
              </w:rPr>
              <w:t>年完成優先推動桃園市、臺中市及彰化市等</w:t>
            </w:r>
            <w:r>
              <w:rPr>
                <w:rFonts w:ascii="Times New Roman" w:eastAsia="標楷體" w:hAnsi="Times New Roman"/>
                <w:kern w:val="0"/>
                <w:szCs w:val="24"/>
              </w:rPr>
              <w:t>3</w:t>
            </w:r>
            <w:r>
              <w:rPr>
                <w:rFonts w:ascii="Times New Roman" w:eastAsia="標楷體" w:hAnsi="Times New Roman" w:hint="eastAsia"/>
                <w:kern w:val="0"/>
                <w:szCs w:val="24"/>
              </w:rPr>
              <w:t>縣市劃設總量管制</w:t>
            </w:r>
            <w:r w:rsidRPr="00BE009D">
              <w:rPr>
                <w:rFonts w:ascii="Times New Roman" w:eastAsia="標楷體" w:hAnsi="Times New Roman" w:hint="eastAsia"/>
                <w:kern w:val="0"/>
                <w:szCs w:val="24"/>
              </w:rPr>
              <w:t>區。截至</w:t>
            </w:r>
            <w:r w:rsidRPr="00BE009D">
              <w:rPr>
                <w:rFonts w:ascii="Times New Roman" w:eastAsia="標楷體" w:hAnsi="Times New Roman"/>
                <w:kern w:val="0"/>
                <w:szCs w:val="24"/>
              </w:rPr>
              <w:t>107</w:t>
            </w:r>
            <w:r w:rsidRPr="00BE009D">
              <w:rPr>
                <w:rFonts w:ascii="Times New Roman" w:eastAsia="標楷體" w:hAnsi="Times New Roman" w:hint="eastAsia"/>
                <w:kern w:val="0"/>
                <w:szCs w:val="24"/>
              </w:rPr>
              <w:t>年底止，共計完成公告</w:t>
            </w:r>
            <w:r w:rsidRPr="00BE009D">
              <w:rPr>
                <w:rFonts w:ascii="Times New Roman" w:eastAsia="標楷體" w:hAnsi="Times New Roman"/>
                <w:kern w:val="0"/>
                <w:szCs w:val="24"/>
              </w:rPr>
              <w:t>7</w:t>
            </w:r>
            <w:r w:rsidRPr="00BE009D">
              <w:rPr>
                <w:rFonts w:ascii="Times New Roman" w:eastAsia="標楷體" w:hAnsi="Times New Roman" w:hint="eastAsia"/>
                <w:kern w:val="0"/>
                <w:szCs w:val="24"/>
              </w:rPr>
              <w:t>處總量管制區，擴大督導彰化縣政府（擴大總量管制範圍至八堡一圳）、苗栗縣政府（房裡溪）及新竹市政府（香山灌區）完成劃設總量管制區。</w:t>
            </w:r>
          </w:p>
          <w:p w:rsidR="00A87374" w:rsidRPr="00E60688" w:rsidRDefault="00BE009D" w:rsidP="00D14BF9">
            <w:pPr>
              <w:pStyle w:val="a9"/>
              <w:widowControl/>
              <w:numPr>
                <w:ilvl w:val="0"/>
                <w:numId w:val="6"/>
              </w:numPr>
              <w:ind w:leftChars="0"/>
              <w:rPr>
                <w:rFonts w:ascii="Times New Roman" w:eastAsia="標楷體" w:hAnsi="Times New Roman"/>
                <w:kern w:val="0"/>
                <w:szCs w:val="24"/>
              </w:rPr>
            </w:pPr>
            <w:r w:rsidRPr="00BE009D">
              <w:rPr>
                <w:rFonts w:ascii="Times New Roman" w:eastAsia="標楷體" w:hAnsi="Times New Roman" w:hint="eastAsia"/>
                <w:kern w:val="0"/>
                <w:szCs w:val="24"/>
              </w:rPr>
              <w:t>另本署亦督導地方政府推動加嚴放流水標準，推動事業源頭減排。截至</w:t>
            </w:r>
            <w:r w:rsidRPr="00BE009D">
              <w:rPr>
                <w:rFonts w:ascii="Times New Roman" w:eastAsia="標楷體" w:hAnsi="Times New Roman"/>
                <w:kern w:val="0"/>
                <w:szCs w:val="24"/>
              </w:rPr>
              <w:t>107</w:t>
            </w:r>
            <w:r w:rsidRPr="00BE009D">
              <w:rPr>
                <w:rFonts w:ascii="Times New Roman" w:eastAsia="標楷體" w:hAnsi="Times New Roman" w:hint="eastAsia"/>
                <w:kern w:val="0"/>
                <w:szCs w:val="24"/>
              </w:rPr>
              <w:t>年底，已督導新北市（大安圳、塔</w:t>
            </w:r>
            <w:r>
              <w:rPr>
                <w:rFonts w:ascii="Times New Roman" w:eastAsia="標楷體" w:hAnsi="Times New Roman" w:hint="eastAsia"/>
                <w:kern w:val="0"/>
                <w:szCs w:val="24"/>
              </w:rPr>
              <w:t>寮坑溪）、新竹市（客雅溪、三姓溪）、新竹縣（茄苳溪）、臺南市（三爺溪）等地方政府發布加嚴放流水標準，共計發布</w:t>
            </w:r>
            <w:r>
              <w:rPr>
                <w:rFonts w:ascii="Times New Roman" w:eastAsia="標楷體" w:hAnsi="Times New Roman"/>
                <w:kern w:val="0"/>
                <w:szCs w:val="24"/>
              </w:rPr>
              <w:t>5</w:t>
            </w:r>
            <w:r>
              <w:rPr>
                <w:rFonts w:ascii="Times New Roman" w:eastAsia="標楷體" w:hAnsi="Times New Roman" w:hint="eastAsia"/>
                <w:kern w:val="0"/>
                <w:szCs w:val="24"/>
              </w:rPr>
              <w:t>處水體加嚴放流水標準，加強管制區內事業重金屬廢水排放情形，減少排入水體污染量，從源頭改善水體。</w:t>
            </w:r>
          </w:p>
          <w:p w:rsidR="00945A93" w:rsidRPr="00E60688" w:rsidRDefault="00BE009D" w:rsidP="00D14BF9">
            <w:pPr>
              <w:pStyle w:val="a9"/>
              <w:widowControl/>
              <w:numPr>
                <w:ilvl w:val="0"/>
                <w:numId w:val="6"/>
              </w:numPr>
              <w:ind w:leftChars="0"/>
              <w:rPr>
                <w:rFonts w:ascii="Times New Roman" w:eastAsia="標楷體" w:hAnsi="Times New Roman"/>
                <w:kern w:val="0"/>
                <w:szCs w:val="24"/>
              </w:rPr>
            </w:pPr>
            <w:r>
              <w:rPr>
                <w:rFonts w:ascii="Times New Roman" w:eastAsia="標楷體" w:hAnsi="Times New Roman" w:hint="eastAsia"/>
                <w:kern w:val="0"/>
                <w:szCs w:val="24"/>
              </w:rPr>
              <w:t>本項工作自評達成率已有</w:t>
            </w:r>
            <w:r>
              <w:rPr>
                <w:rFonts w:ascii="Times New Roman" w:eastAsia="標楷體" w:hAnsi="Times New Roman"/>
                <w:kern w:val="0"/>
                <w:szCs w:val="24"/>
              </w:rPr>
              <w:t>100%</w:t>
            </w:r>
            <w:r>
              <w:rPr>
                <w:rFonts w:ascii="Times New Roman" w:eastAsia="標楷體" w:hAnsi="Times New Roman" w:hint="eastAsia"/>
                <w:kern w:val="0"/>
                <w:szCs w:val="24"/>
              </w:rPr>
              <w:t>（目標推動縣市皆已完成總量管制區劃設或發布加嚴放流水標準）。</w:t>
            </w:r>
          </w:p>
          <w:p w:rsidR="004D31BC" w:rsidRPr="00E60688" w:rsidRDefault="004D31BC" w:rsidP="004D31BC">
            <w:pPr>
              <w:widowControl/>
              <w:rPr>
                <w:rFonts w:ascii="標楷體" w:eastAsia="標楷體" w:cs="標楷體"/>
                <w:b/>
                <w:szCs w:val="24"/>
                <w:lang w:val="zh-TW"/>
              </w:rPr>
            </w:pPr>
            <w:r w:rsidRPr="00E60688">
              <w:rPr>
                <w:rFonts w:ascii="標楷體" w:eastAsia="標楷體" w:cs="標楷體" w:hint="eastAsia"/>
                <w:b/>
                <w:szCs w:val="24"/>
                <w:lang w:val="zh-TW"/>
              </w:rPr>
              <w:t>協辦</w:t>
            </w:r>
          </w:p>
          <w:p w:rsidR="00BC0A2F" w:rsidRDefault="006A2BCA" w:rsidP="004D31BC">
            <w:pPr>
              <w:jc w:val="both"/>
              <w:rPr>
                <w:rFonts w:ascii="Times New Roman" w:eastAsia="標楷體" w:hAnsi="Times New Roman"/>
              </w:rPr>
            </w:pPr>
            <w:r w:rsidRPr="00E60688">
              <w:rPr>
                <w:rFonts w:ascii="Times New Roman" w:eastAsia="標楷體" w:hAnsi="Times New Roman" w:hint="eastAsia"/>
                <w:b/>
                <w:u w:val="single"/>
              </w:rPr>
              <w:t>農委會</w:t>
            </w:r>
            <w:r w:rsidRPr="00E60688">
              <w:rPr>
                <w:rFonts w:ascii="Times New Roman" w:eastAsia="標楷體" w:hAnsi="Times New Roman"/>
              </w:rPr>
              <w:t>：</w:t>
            </w:r>
          </w:p>
          <w:p w:rsidR="00BC0A2F" w:rsidRDefault="006A2BCA" w:rsidP="004D31BC">
            <w:pPr>
              <w:jc w:val="both"/>
              <w:rPr>
                <w:rFonts w:ascii="Times New Roman" w:eastAsia="標楷體" w:hAnsi="Times New Roman"/>
                <w:kern w:val="0"/>
                <w:szCs w:val="24"/>
              </w:rPr>
            </w:pPr>
            <w:r w:rsidRPr="00E60688">
              <w:rPr>
                <w:rFonts w:ascii="標楷體" w:eastAsia="標楷體" w:hAnsi="標楷體" w:cs="新細明體" w:hint="eastAsia"/>
                <w:kern w:val="0"/>
                <w:szCs w:val="24"/>
              </w:rPr>
              <w:t>持續推動中</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年執行率</w:t>
            </w:r>
            <w:r w:rsidRPr="00E60688">
              <w:rPr>
                <w:rFonts w:ascii="Times New Roman" w:eastAsia="標楷體" w:hAnsi="Times New Roman" w:hint="eastAsia"/>
                <w:kern w:val="0"/>
                <w:szCs w:val="24"/>
              </w:rPr>
              <w:t>100%)</w:t>
            </w:r>
            <w:r w:rsidRPr="00E60688">
              <w:rPr>
                <w:rFonts w:ascii="Times New Roman" w:eastAsia="標楷體" w:hAnsi="Times New Roman" w:hint="eastAsia"/>
                <w:kern w:val="0"/>
                <w:szCs w:val="24"/>
              </w:rPr>
              <w:t>。</w:t>
            </w:r>
          </w:p>
          <w:p w:rsidR="004D31BC" w:rsidRPr="00E60688" w:rsidRDefault="004D31BC" w:rsidP="004D31BC">
            <w:pPr>
              <w:jc w:val="both"/>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:達成</w:t>
            </w:r>
          </w:p>
          <w:p w:rsidR="004D31BC" w:rsidRPr="00E60688" w:rsidRDefault="00CE21BF" w:rsidP="004D31BC">
            <w:pPr>
              <w:widowControl/>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持續推動中。</w:t>
            </w:r>
          </w:p>
          <w:p w:rsidR="00BC0A2F" w:rsidRDefault="004A1E11" w:rsidP="004A1E11">
            <w:pPr>
              <w:widowControl/>
              <w:jc w:val="both"/>
              <w:rPr>
                <w:rFonts w:ascii="標楷體" w:eastAsia="標楷體" w:cs="標楷體"/>
                <w:szCs w:val="24"/>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rPr>
              <w:t>:</w:t>
            </w:r>
          </w:p>
          <w:p w:rsidR="004A1E11" w:rsidRPr="00E60688" w:rsidRDefault="004A1E11" w:rsidP="004A1E11">
            <w:pPr>
              <w:widowControl/>
              <w:jc w:val="both"/>
              <w:rPr>
                <w:rFonts w:ascii="標楷體" w:eastAsia="標楷體" w:cs="標楷體"/>
                <w:szCs w:val="24"/>
                <w:lang w:val="zh-TW"/>
              </w:rPr>
            </w:pPr>
            <w:r w:rsidRPr="00E60688">
              <w:rPr>
                <w:rFonts w:ascii="標楷體" w:eastAsia="標楷體" w:hAnsi="標楷體" w:cs="新細明體" w:hint="eastAsia"/>
                <w:kern w:val="0"/>
                <w:szCs w:val="24"/>
              </w:rPr>
              <w:t>已完成公告。(達成率100%)</w:t>
            </w:r>
          </w:p>
          <w:p w:rsidR="004A1E11" w:rsidRDefault="00756516" w:rsidP="004D31BC">
            <w:pPr>
              <w:widowControl/>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30%</w:t>
            </w:r>
          </w:p>
          <w:p w:rsidR="006C091A" w:rsidRPr="00E60688" w:rsidRDefault="006C091A" w:rsidP="004D31BC">
            <w:pPr>
              <w:widowControl/>
              <w:rPr>
                <w:rFonts w:ascii="Times New Roman" w:eastAsia="標楷體" w:hAnsi="Times New Roman"/>
                <w:kern w:val="0"/>
                <w:szCs w:val="24"/>
              </w:rPr>
            </w:pPr>
            <w:r w:rsidRPr="00500199">
              <w:rPr>
                <w:rFonts w:ascii="標楷體" w:eastAsia="標楷體" w:hAnsi="標楷體" w:hint="eastAsia"/>
                <w:b/>
              </w:rPr>
              <w:t>臺中市政府:</w:t>
            </w:r>
            <w:r w:rsidRPr="00500199">
              <w:rPr>
                <w:rFonts w:ascii="標楷體" w:eastAsia="標楷體" w:hAnsi="標楷體" w:hint="eastAsia"/>
              </w:rPr>
              <w:t>未來將持續辦理。</w:t>
            </w:r>
          </w:p>
        </w:tc>
      </w:tr>
      <w:tr w:rsidR="006A69DF" w:rsidRPr="00E60688" w:rsidTr="0058229B">
        <w:trPr>
          <w:trHeight w:val="2147"/>
        </w:trPr>
        <w:tc>
          <w:tcPr>
            <w:tcW w:w="348" w:type="pct"/>
            <w:vMerge/>
            <w:tcBorders>
              <w:left w:val="single" w:sz="8" w:space="0" w:color="auto"/>
              <w:bottom w:val="single" w:sz="4" w:space="0" w:color="auto"/>
              <w:right w:val="single" w:sz="4" w:space="0" w:color="auto"/>
            </w:tcBorders>
            <w:noWrap/>
            <w:vAlign w:val="center"/>
          </w:tcPr>
          <w:p w:rsidR="00945A93" w:rsidRPr="00E60688" w:rsidRDefault="00945A93" w:rsidP="003D6125">
            <w:pPr>
              <w:widowControl/>
              <w:jc w:val="center"/>
              <w:rPr>
                <w:rFonts w:ascii="標楷體" w:eastAsia="標楷體" w:hAnsi="標楷體" w:cs="新細明體"/>
                <w:kern w:val="0"/>
                <w:szCs w:val="24"/>
              </w:rPr>
            </w:pPr>
          </w:p>
        </w:tc>
        <w:tc>
          <w:tcPr>
            <w:tcW w:w="502" w:type="pct"/>
            <w:vMerge/>
            <w:tcBorders>
              <w:left w:val="nil"/>
              <w:bottom w:val="single" w:sz="4" w:space="0" w:color="auto"/>
              <w:right w:val="single" w:sz="4" w:space="0" w:color="auto"/>
            </w:tcBorders>
            <w:vAlign w:val="center"/>
          </w:tcPr>
          <w:p w:rsidR="00945A93" w:rsidRPr="00E60688" w:rsidRDefault="00945A93" w:rsidP="003D6125">
            <w:pPr>
              <w:widowControl/>
              <w:rPr>
                <w:rFonts w:ascii="標楷體" w:eastAsia="標楷體" w:hAnsi="標楷體" w:cs="新細明體"/>
                <w:kern w:val="0"/>
                <w:szCs w:val="24"/>
              </w:rPr>
            </w:pPr>
          </w:p>
        </w:tc>
        <w:tc>
          <w:tcPr>
            <w:tcW w:w="655" w:type="pct"/>
            <w:gridSpan w:val="2"/>
            <w:tcBorders>
              <w:top w:val="nil"/>
              <w:left w:val="nil"/>
              <w:bottom w:val="single" w:sz="4" w:space="0" w:color="auto"/>
              <w:right w:val="single" w:sz="4" w:space="0" w:color="auto"/>
            </w:tcBorders>
            <w:vAlign w:val="center"/>
          </w:tcPr>
          <w:p w:rsidR="00945A93" w:rsidRPr="00E60688" w:rsidRDefault="00945A93" w:rsidP="003D6125">
            <w:pPr>
              <w:widowControl/>
              <w:ind w:left="367" w:hangingChars="153" w:hanging="367"/>
              <w:rPr>
                <w:rFonts w:ascii="標楷體" w:eastAsia="標楷體" w:hAnsi="標楷體"/>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加速推動下水道建設及強化用戶接管。</w:t>
            </w:r>
          </w:p>
        </w:tc>
        <w:tc>
          <w:tcPr>
            <w:tcW w:w="570" w:type="pct"/>
            <w:gridSpan w:val="2"/>
            <w:tcBorders>
              <w:top w:val="nil"/>
              <w:left w:val="nil"/>
              <w:bottom w:val="single" w:sz="4" w:space="0" w:color="auto"/>
              <w:right w:val="single" w:sz="4" w:space="0" w:color="auto"/>
            </w:tcBorders>
            <w:vAlign w:val="center"/>
          </w:tcPr>
          <w:p w:rsidR="00945A93"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主辦：內政部</w:t>
            </w:r>
          </w:p>
          <w:p w:rsidR="00945A93"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協辦：縣市政府</w:t>
            </w:r>
          </w:p>
        </w:tc>
        <w:tc>
          <w:tcPr>
            <w:tcW w:w="1994" w:type="pct"/>
            <w:gridSpan w:val="2"/>
            <w:tcBorders>
              <w:top w:val="nil"/>
              <w:left w:val="nil"/>
              <w:bottom w:val="single" w:sz="4" w:space="0" w:color="auto"/>
              <w:right w:val="single" w:sz="4" w:space="0" w:color="auto"/>
            </w:tcBorders>
            <w:vAlign w:val="center"/>
          </w:tcPr>
          <w:p w:rsidR="00C378DB" w:rsidRPr="00E60688" w:rsidRDefault="00C378DB" w:rsidP="003D6125">
            <w:pPr>
              <w:widowControl/>
              <w:rPr>
                <w:rFonts w:ascii="標楷體" w:eastAsia="標楷體" w:cs="標楷體"/>
                <w:b/>
                <w:szCs w:val="24"/>
                <w:lang w:val="zh-TW"/>
              </w:rPr>
            </w:pPr>
            <w:r w:rsidRPr="00E60688">
              <w:rPr>
                <w:rFonts w:ascii="標楷體" w:eastAsia="標楷體" w:cs="標楷體" w:hint="eastAsia"/>
                <w:b/>
                <w:szCs w:val="24"/>
                <w:lang w:val="zh-TW"/>
              </w:rPr>
              <w:t>主辦</w:t>
            </w:r>
          </w:p>
          <w:p w:rsidR="00C378DB" w:rsidRPr="00E60688" w:rsidRDefault="00C378DB" w:rsidP="00C378DB">
            <w:pPr>
              <w:widowControl/>
              <w:rPr>
                <w:rFonts w:ascii="Times New Roman" w:eastAsia="標楷體" w:hAnsi="Times New Roman"/>
                <w:b/>
                <w:kern w:val="0"/>
                <w:szCs w:val="24"/>
              </w:rPr>
            </w:pPr>
            <w:r w:rsidRPr="00E60688">
              <w:rPr>
                <w:rFonts w:ascii="標楷體" w:eastAsia="標楷體" w:cs="標楷體" w:hint="eastAsia"/>
                <w:b/>
                <w:szCs w:val="24"/>
                <w:u w:val="single"/>
                <w:lang w:val="zh-TW"/>
              </w:rPr>
              <w:t>內政部</w:t>
            </w:r>
            <w:r w:rsidRPr="00E60688">
              <w:rPr>
                <w:rFonts w:ascii="Times New Roman" w:eastAsia="標楷體" w:hAnsi="Times New Roman"/>
                <w:b/>
                <w:kern w:val="0"/>
                <w:szCs w:val="24"/>
              </w:rPr>
              <w:t>：</w:t>
            </w:r>
          </w:p>
          <w:p w:rsidR="00C378DB" w:rsidRPr="00E60688" w:rsidRDefault="00C378DB" w:rsidP="00D14BF9">
            <w:pPr>
              <w:pStyle w:val="a9"/>
              <w:numPr>
                <w:ilvl w:val="0"/>
                <w:numId w:val="33"/>
              </w:numPr>
              <w:ind w:leftChars="0"/>
              <w:rPr>
                <w:rFonts w:ascii="Times New Roman" w:eastAsia="標楷體" w:hAnsi="Times New Roman"/>
                <w:szCs w:val="24"/>
              </w:rPr>
            </w:pPr>
            <w:r w:rsidRPr="00E60688">
              <w:rPr>
                <w:rFonts w:ascii="Times New Roman" w:eastAsia="標楷體" w:hAnsi="Times New Roman" w:hint="eastAsia"/>
                <w:szCs w:val="24"/>
              </w:rPr>
              <w:t>統計至</w:t>
            </w:r>
            <w:r w:rsidRPr="00E60688">
              <w:rPr>
                <w:rFonts w:ascii="Times New Roman" w:eastAsia="標楷體" w:hAnsi="Times New Roman"/>
                <w:szCs w:val="24"/>
              </w:rPr>
              <w:t>107</w:t>
            </w:r>
            <w:r w:rsidRPr="00E60688">
              <w:rPr>
                <w:rFonts w:ascii="Times New Roman" w:eastAsia="標楷體" w:hAnsi="Times New Roman" w:hint="eastAsia"/>
                <w:szCs w:val="24"/>
              </w:rPr>
              <w:t>年</w:t>
            </w:r>
            <w:r w:rsidRPr="00E60688">
              <w:rPr>
                <w:rFonts w:ascii="Times New Roman" w:eastAsia="標楷體" w:hAnsi="Times New Roman"/>
                <w:szCs w:val="24"/>
              </w:rPr>
              <w:t>8</w:t>
            </w:r>
            <w:r w:rsidRPr="00E60688">
              <w:rPr>
                <w:rFonts w:ascii="Times New Roman" w:eastAsia="標楷體" w:hAnsi="Times New Roman" w:hint="eastAsia"/>
                <w:szCs w:val="24"/>
              </w:rPr>
              <w:t>月底，全國各縣市均有建設中污水系統，已開辦建设中系統共計</w:t>
            </w:r>
            <w:r w:rsidRPr="00E60688">
              <w:rPr>
                <w:rFonts w:ascii="Times New Roman" w:eastAsia="標楷體" w:hAnsi="Times New Roman"/>
                <w:szCs w:val="24"/>
              </w:rPr>
              <w:t>87</w:t>
            </w:r>
            <w:r w:rsidRPr="00E60688">
              <w:rPr>
                <w:rFonts w:ascii="Times New Roman" w:eastAsia="標楷體" w:hAnsi="Times New Roman" w:hint="eastAsia"/>
                <w:szCs w:val="24"/>
              </w:rPr>
              <w:t>處（含</w:t>
            </w:r>
            <w:r w:rsidRPr="00E60688">
              <w:rPr>
                <w:rFonts w:ascii="Times New Roman" w:eastAsia="標楷體" w:hAnsi="Times New Roman"/>
                <w:szCs w:val="24"/>
              </w:rPr>
              <w:t>8</w:t>
            </w:r>
            <w:r w:rsidRPr="00E60688">
              <w:rPr>
                <w:rFonts w:ascii="Times New Roman" w:eastAsia="標楷體" w:hAnsi="Times New Roman" w:hint="eastAsia"/>
                <w:szCs w:val="24"/>
              </w:rPr>
              <w:t>處促參系統），已完成污水處理廠共計</w:t>
            </w:r>
            <w:r w:rsidRPr="00E60688">
              <w:rPr>
                <w:rFonts w:ascii="Times New Roman" w:eastAsia="標楷體" w:hAnsi="Times New Roman"/>
                <w:szCs w:val="24"/>
              </w:rPr>
              <w:t>62</w:t>
            </w:r>
            <w:r w:rsidRPr="00E60688">
              <w:rPr>
                <w:rFonts w:ascii="Times New Roman" w:eastAsia="標楷體" w:hAnsi="Times New Roman" w:hint="eastAsia"/>
                <w:szCs w:val="24"/>
              </w:rPr>
              <w:t>座，公共污水下水道用戶接管數為</w:t>
            </w:r>
            <w:r w:rsidRPr="00E60688">
              <w:rPr>
                <w:rFonts w:ascii="Times New Roman" w:eastAsia="標楷體" w:hAnsi="Times New Roman"/>
                <w:szCs w:val="24"/>
              </w:rPr>
              <w:t>287</w:t>
            </w:r>
            <w:r w:rsidRPr="00E60688">
              <w:rPr>
                <w:rFonts w:ascii="Times New Roman" w:eastAsia="標楷體" w:hAnsi="Times New Roman" w:hint="eastAsia"/>
                <w:szCs w:val="24"/>
              </w:rPr>
              <w:t>萬</w:t>
            </w:r>
            <w:r w:rsidRPr="00E60688">
              <w:rPr>
                <w:rFonts w:ascii="Times New Roman" w:eastAsia="標楷體" w:hAnsi="Times New Roman"/>
                <w:szCs w:val="24"/>
              </w:rPr>
              <w:t>6,325</w:t>
            </w:r>
            <w:r w:rsidRPr="00E60688">
              <w:rPr>
                <w:rFonts w:ascii="Times New Roman" w:eastAsia="標楷體" w:hAnsi="Times New Roman" w:hint="eastAsia"/>
                <w:szCs w:val="24"/>
              </w:rPr>
              <w:t>戶，以修正後之計算方式統計公共污水下水道普及率為</w:t>
            </w:r>
            <w:r w:rsidRPr="00E60688">
              <w:rPr>
                <w:rFonts w:ascii="Times New Roman" w:eastAsia="標楷體" w:hAnsi="Times New Roman"/>
                <w:szCs w:val="24"/>
              </w:rPr>
              <w:t>33.06%</w:t>
            </w:r>
            <w:r w:rsidRPr="00E60688">
              <w:rPr>
                <w:rFonts w:ascii="Times New Roman" w:eastAsia="標楷體" w:hAnsi="Times New Roman" w:hint="eastAsia"/>
                <w:szCs w:val="24"/>
              </w:rPr>
              <w:t>，整體污水處理率為</w:t>
            </w:r>
            <w:r w:rsidRPr="00E60688">
              <w:rPr>
                <w:rFonts w:ascii="Times New Roman" w:eastAsia="標楷體" w:hAnsi="Times New Roman"/>
                <w:szCs w:val="24"/>
              </w:rPr>
              <w:t>57.28%</w:t>
            </w:r>
            <w:r w:rsidRPr="00E60688">
              <w:rPr>
                <w:rFonts w:ascii="Times New Roman" w:eastAsia="標楷體" w:hAnsi="Times New Roman" w:hint="eastAsia"/>
                <w:szCs w:val="24"/>
              </w:rPr>
              <w:t>。</w:t>
            </w:r>
          </w:p>
          <w:p w:rsidR="00C378DB" w:rsidRPr="00E60688" w:rsidRDefault="00C378DB" w:rsidP="00D14BF9">
            <w:pPr>
              <w:pStyle w:val="a9"/>
              <w:numPr>
                <w:ilvl w:val="0"/>
                <w:numId w:val="33"/>
              </w:numPr>
              <w:ind w:leftChars="0"/>
              <w:rPr>
                <w:rFonts w:ascii="Times New Roman" w:eastAsia="標楷體" w:hAnsi="Times New Roman"/>
                <w:szCs w:val="24"/>
              </w:rPr>
            </w:pPr>
            <w:r w:rsidRPr="00E60688">
              <w:rPr>
                <w:rFonts w:ascii="Times New Roman" w:eastAsia="標楷體" w:hAnsi="Times New Roman" w:hint="eastAsia"/>
                <w:szCs w:val="24"/>
              </w:rPr>
              <w:t>目前因全國各縣市戶棟比逐年下降，導致用戶接管施作經費逐年攀升，本部</w:t>
            </w:r>
            <w:r w:rsidRPr="00E60688">
              <w:rPr>
                <w:rFonts w:ascii="Times New Roman" w:eastAsia="標楷體" w:hAnsi="Times New Roman"/>
                <w:szCs w:val="24"/>
              </w:rPr>
              <w:t>(</w:t>
            </w:r>
            <w:r w:rsidRPr="00E60688">
              <w:rPr>
                <w:rFonts w:ascii="Times New Roman" w:eastAsia="標楷體" w:hAnsi="Times New Roman" w:hint="eastAsia"/>
                <w:szCs w:val="24"/>
              </w:rPr>
              <w:t>營建署</w:t>
            </w:r>
            <w:r w:rsidRPr="00E60688">
              <w:rPr>
                <w:rFonts w:ascii="Times New Roman" w:eastAsia="標楷體" w:hAnsi="Times New Roman"/>
                <w:szCs w:val="24"/>
              </w:rPr>
              <w:t>)</w:t>
            </w:r>
            <w:r w:rsidRPr="00E60688">
              <w:rPr>
                <w:rFonts w:ascii="Times New Roman" w:eastAsia="標楷體" w:hAnsi="Times New Roman" w:hint="eastAsia"/>
                <w:szCs w:val="24"/>
              </w:rPr>
              <w:t>為加速污染量之消減，仍努力達成相關目標，惟後續將相關因素將納入污水下水道六期計畫中考量。</w:t>
            </w:r>
          </w:p>
          <w:p w:rsidR="00C378DB" w:rsidRPr="00E60688" w:rsidRDefault="00C378DB" w:rsidP="003D6125">
            <w:pPr>
              <w:widowControl/>
              <w:rPr>
                <w:rFonts w:ascii="標楷體" w:eastAsia="標楷體" w:cs="標楷體"/>
                <w:b/>
                <w:szCs w:val="24"/>
                <w:lang w:val="zh-TW"/>
              </w:rPr>
            </w:pPr>
            <w:r w:rsidRPr="00E60688">
              <w:rPr>
                <w:rFonts w:ascii="標楷體" w:eastAsia="標楷體" w:cs="標楷體" w:hint="eastAsia"/>
                <w:b/>
                <w:szCs w:val="24"/>
                <w:lang w:val="zh-TW"/>
              </w:rPr>
              <w:t>協辦</w:t>
            </w:r>
          </w:p>
          <w:p w:rsidR="00945A93" w:rsidRPr="00E60688" w:rsidRDefault="00762F62" w:rsidP="003D6125">
            <w:pPr>
              <w:widowControl/>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內政部</w:t>
            </w:r>
            <w:r w:rsidRPr="00E60688">
              <w:rPr>
                <w:rFonts w:ascii="標楷體" w:eastAsia="標楷體" w:hAnsi="標楷體" w:hint="eastAsia"/>
              </w:rPr>
              <w:t>相關規定辦理。</w:t>
            </w:r>
          </w:p>
          <w:p w:rsidR="00E60688" w:rsidRDefault="00893B33" w:rsidP="003D6125">
            <w:pPr>
              <w:widowControl/>
              <w:rPr>
                <w:rFonts w:ascii="標楷體" w:eastAsia="標楷體" w:hAnsi="標楷體" w:cs="新細明體"/>
                <w:szCs w:val="24"/>
              </w:rPr>
            </w:pPr>
            <w:r w:rsidRPr="00E60688">
              <w:rPr>
                <w:rFonts w:ascii="標楷體" w:eastAsia="標楷體" w:hAnsi="標楷體" w:cs="新細明體" w:hint="eastAsia"/>
                <w:b/>
                <w:szCs w:val="24"/>
                <w:u w:val="single"/>
              </w:rPr>
              <w:t>臺中市政府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 xml:space="preserve"> </w:t>
            </w:r>
          </w:p>
          <w:p w:rsidR="006C091A" w:rsidRDefault="006C091A" w:rsidP="004D31BC">
            <w:pPr>
              <w:jc w:val="both"/>
              <w:rPr>
                <w:rFonts w:ascii="標楷體" w:eastAsia="標楷體" w:hAnsi="標楷體" w:cs="新細明體" w:hint="eastAsia"/>
                <w:szCs w:val="24"/>
              </w:rPr>
            </w:pPr>
            <w:r w:rsidRPr="00500199">
              <w:rPr>
                <w:rFonts w:ascii="標楷體" w:eastAsia="標楷體" w:hAnsi="標楷體" w:cs="新細明體" w:hint="eastAsia"/>
                <w:szCs w:val="24"/>
              </w:rPr>
              <w:t>本府已向內政部營建署成功爭取105年至109年補助經費約達132億元，將可加速推動污水下水道建設，現在除市區人口密集區持續進行接管工程外，將陸續拓展至豐原區、太平區、大里區，以縮短城鄉差距，有效改善環境衛生，提升生活品質。</w:t>
            </w:r>
          </w:p>
          <w:p w:rsidR="00E60688" w:rsidRDefault="004D31BC" w:rsidP="004D31BC">
            <w:pPr>
              <w:jc w:val="both"/>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4D31BC" w:rsidRPr="00E60688" w:rsidRDefault="004D31BC" w:rsidP="004D31BC">
            <w:pPr>
              <w:jc w:val="both"/>
              <w:rPr>
                <w:rFonts w:ascii="標楷體" w:eastAsia="標楷體" w:hAnsi="標楷體" w:cs="新細明體"/>
                <w:kern w:val="0"/>
                <w:szCs w:val="24"/>
              </w:rPr>
            </w:pPr>
            <w:r w:rsidRPr="00E60688">
              <w:rPr>
                <w:rFonts w:ascii="標楷體" w:eastAsia="標楷體" w:hAnsi="標楷體" w:cs="新細明體" w:hint="eastAsia"/>
                <w:kern w:val="0"/>
                <w:szCs w:val="24"/>
              </w:rPr>
              <w:t>本府工務局衛工處每年皆律定門牌用戶接管之目標戶數，</w:t>
            </w:r>
            <w:r w:rsidR="00BB2986" w:rsidRPr="00E60688">
              <w:rPr>
                <w:rFonts w:ascii="標楷體" w:eastAsia="標楷體" w:hAnsi="標楷體" w:cs="新細明體" w:hint="eastAsia"/>
                <w:kern w:val="0"/>
                <w:szCs w:val="24"/>
              </w:rPr>
              <w:t xml:space="preserve"> </w:t>
            </w:r>
            <w:r w:rsidRPr="00E60688">
              <w:rPr>
                <w:rFonts w:ascii="標楷體" w:eastAsia="標楷體" w:hAnsi="標楷體" w:cs="新細明體" w:hint="eastAsia"/>
                <w:kern w:val="0"/>
                <w:szCs w:val="24"/>
              </w:rPr>
              <w:t>108</w:t>
            </w:r>
            <w:r w:rsidR="00BB2986" w:rsidRPr="00E60688">
              <w:rPr>
                <w:rFonts w:ascii="標楷體" w:eastAsia="標楷體" w:hAnsi="標楷體" w:cs="新細明體" w:hint="eastAsia"/>
                <w:kern w:val="0"/>
                <w:szCs w:val="24"/>
              </w:rPr>
              <w:t>年目標數</w:t>
            </w:r>
            <w:r w:rsidRPr="00E60688">
              <w:rPr>
                <w:rFonts w:ascii="標楷體" w:eastAsia="標楷體" w:hAnsi="標楷體" w:cs="新細明體" w:hint="eastAsia"/>
                <w:kern w:val="0"/>
                <w:szCs w:val="24"/>
              </w:rPr>
              <w:t>為10,000戶，爾後亦將滾動式檢討目標值，以穩定提升本市接管普及率。</w:t>
            </w:r>
          </w:p>
          <w:p w:rsidR="00E60688" w:rsidRDefault="00CE21BF" w:rsidP="004D31BC">
            <w:pPr>
              <w:jc w:val="both"/>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w:t>
            </w:r>
          </w:p>
          <w:p w:rsidR="00CE21BF" w:rsidRPr="00E60688" w:rsidRDefault="00CE21BF" w:rsidP="004D31BC">
            <w:pPr>
              <w:jc w:val="both"/>
              <w:rPr>
                <w:rFonts w:ascii="標楷體" w:eastAsia="標楷體" w:hAnsi="標楷體" w:cs="新細明體"/>
                <w:kern w:val="0"/>
                <w:szCs w:val="24"/>
              </w:rPr>
            </w:pPr>
            <w:r w:rsidRPr="00E60688">
              <w:rPr>
                <w:rFonts w:ascii="標楷體" w:eastAsia="標楷體" w:hAnsi="標楷體" w:cs="新細明體" w:hint="eastAsia"/>
                <w:kern w:val="0"/>
                <w:szCs w:val="24"/>
              </w:rPr>
              <w:t>本府積極拖動汙水下水道建設，截至107年9月底止全縣公共汙水下水道用戶接管率已達32.73%。</w:t>
            </w:r>
          </w:p>
          <w:p w:rsidR="009465F2" w:rsidRPr="00E60688" w:rsidRDefault="009465F2" w:rsidP="009465F2">
            <w:pPr>
              <w:widowControl/>
              <w:ind w:left="257" w:hangingChars="107" w:hanging="257"/>
              <w:rPr>
                <w:rFonts w:ascii="標楷體" w:eastAsia="標楷體" w:cs="標楷體"/>
                <w:szCs w:val="24"/>
                <w:lang w:val="zh-TW"/>
              </w:rPr>
            </w:pPr>
            <w:r w:rsidRPr="00E60688">
              <w:rPr>
                <w:rFonts w:ascii="標楷體" w:eastAsia="標楷體" w:cs="標楷體" w:hint="eastAsia"/>
                <w:b/>
                <w:szCs w:val="24"/>
                <w:u w:val="single"/>
                <w:lang w:val="zh-TW"/>
              </w:rPr>
              <w:t>苗栗縣政府</w:t>
            </w:r>
            <w:r w:rsidRPr="00E60688">
              <w:rPr>
                <w:rFonts w:ascii="標楷體" w:eastAsia="標楷體" w:cs="標楷體" w:hint="eastAsia"/>
                <w:szCs w:val="24"/>
                <w:lang w:val="zh-TW"/>
              </w:rPr>
              <w:t>:</w:t>
            </w:r>
          </w:p>
          <w:p w:rsidR="009465F2" w:rsidRPr="00E60688" w:rsidRDefault="009465F2" w:rsidP="009465F2">
            <w:pPr>
              <w:widowControl/>
              <w:rPr>
                <w:rFonts w:ascii="標楷體" w:eastAsia="標楷體" w:cs="標楷體"/>
                <w:b/>
                <w:szCs w:val="24"/>
                <w:lang w:val="zh-TW"/>
              </w:rPr>
            </w:pPr>
            <w:r w:rsidRPr="00E60688">
              <w:rPr>
                <w:rFonts w:ascii="標楷體" w:eastAsia="標楷體" w:hAnsi="標楷體" w:cs="新細明體" w:hint="eastAsia"/>
                <w:kern w:val="0"/>
                <w:szCs w:val="24"/>
              </w:rPr>
              <w:t>目前轄內處理廠放流水質僅能提供澆灌、沖廁與人體無接觸之用途，尚無法供應產業需求，爾後如有相關功能提升計畫亦有需求端將積極辦理。</w:t>
            </w:r>
          </w:p>
          <w:p w:rsidR="004A1E11" w:rsidRPr="00E60688" w:rsidRDefault="004A1E11" w:rsidP="004A1E11">
            <w:pPr>
              <w:widowControl/>
              <w:ind w:left="480" w:hangingChars="200" w:hanging="480"/>
              <w:jc w:val="both"/>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9465F2" w:rsidRPr="00E60688" w:rsidRDefault="00ED78E5" w:rsidP="004D31BC">
            <w:pPr>
              <w:jc w:val="both"/>
              <w:rPr>
                <w:rFonts w:ascii="標楷體" w:eastAsia="標楷體" w:hAnsi="標楷體"/>
              </w:rPr>
            </w:pPr>
            <w:r w:rsidRPr="00E60688">
              <w:rPr>
                <w:rFonts w:ascii="標楷體" w:eastAsia="標楷體" w:hAnsi="標楷體" w:hint="eastAsia"/>
              </w:rPr>
              <w:t>縣市合併後，為加強大高雄地區的污水下水道系統建設效益，重新辦理污水區整體檢討規劃，目前已推動高雄、楠梓、臨海、鳳山溪、岡山橋頭、旗美及大樹等7個污水區，並持續推動污水下水道用戶接管，103年12月起全面強制用戶接管，克服存在許久後巷增建、施工寬度不足的問題，每年以1.5%速度成長，高雄市接</w:t>
            </w:r>
            <w:r w:rsidRPr="00E60688">
              <w:rPr>
                <w:rFonts w:ascii="標楷體" w:eastAsia="標楷體" w:hAnsi="標楷體" w:hint="eastAsia"/>
              </w:rPr>
              <w:lastRenderedPageBreak/>
              <w:t>管率達42.98%（截至108年2月止），管網布設長度達1,454公里，完成用戶接管473,025戶。</w:t>
            </w:r>
          </w:p>
          <w:p w:rsidR="006507C0" w:rsidRPr="00E60688" w:rsidRDefault="006507C0" w:rsidP="004D31BC">
            <w:pPr>
              <w:jc w:val="both"/>
              <w:rPr>
                <w:rFonts w:ascii="標楷體" w:eastAsia="標楷體" w:hAnsi="標楷體"/>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 xml:space="preserve"> 本府於107年開始進行污水下水道用戶接管工作，將持續推動。</w:t>
            </w:r>
          </w:p>
          <w:p w:rsidR="00E60688" w:rsidRDefault="00756516" w:rsidP="004D31BC">
            <w:pPr>
              <w:jc w:val="both"/>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6507C0" w:rsidRPr="00E60688" w:rsidRDefault="00756516" w:rsidP="004D31BC">
            <w:pPr>
              <w:jc w:val="both"/>
              <w:rPr>
                <w:rFonts w:ascii="標楷體" w:eastAsia="標楷體" w:hAnsi="標楷體" w:cs="新細明體"/>
                <w:kern w:val="0"/>
                <w:szCs w:val="24"/>
              </w:rPr>
            </w:pPr>
            <w:r w:rsidRPr="00E60688">
              <w:rPr>
                <w:rFonts w:ascii="標楷體" w:eastAsia="標楷體" w:hAnsi="標楷體" w:cs="新細明體" w:hint="eastAsia"/>
                <w:kern w:val="0"/>
                <w:szCs w:val="24"/>
              </w:rPr>
              <w:t>本府正執行(澎湖縣馬公地區污水下水道系統地一期工程-主次幹管工程第一標)，預計用戶接管109年開始辦理。</w:t>
            </w:r>
          </w:p>
          <w:p w:rsidR="00E60688" w:rsidRDefault="00D97DA1" w:rsidP="00B81C6D">
            <w:pPr>
              <w:rPr>
                <w:rFonts w:ascii="標楷體" w:eastAsia="標楷體" w:cs="標楷體"/>
                <w:szCs w:val="24"/>
                <w:lang w:val="zh-TW"/>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p>
          <w:p w:rsidR="00B81C6D" w:rsidRPr="00E60688" w:rsidRDefault="00D97DA1" w:rsidP="00B81C6D">
            <w:pPr>
              <w:rPr>
                <w:rFonts w:ascii="標楷體" w:eastAsia="標楷體" w:cs="標楷體"/>
                <w:szCs w:val="24"/>
                <w:lang w:val="zh-TW"/>
              </w:rPr>
            </w:pPr>
            <w:r w:rsidRPr="00E60688">
              <w:rPr>
                <w:rFonts w:ascii="標楷體" w:eastAsia="標楷體" w:hAnsi="標楷體" w:cs="新細明體" w:hint="eastAsia"/>
                <w:kern w:val="0"/>
                <w:szCs w:val="24"/>
              </w:rPr>
              <w:t>桃園市公共污水下水道用戶接管累計戶數至105年12月為40,915戶，至106年12月為69,381戶，至107年12月為90,273戶，與105年相比用戶接管累計戶數共增加49,358戶。</w:t>
            </w:r>
          </w:p>
          <w:p w:rsidR="00B81C6D" w:rsidRPr="00E60688" w:rsidRDefault="00B81C6D" w:rsidP="00B81C6D">
            <w:pPr>
              <w:rPr>
                <w:rFonts w:ascii="標楷體" w:eastAsia="標楷體" w:cs="標楷體"/>
                <w:szCs w:val="24"/>
                <w:lang w:val="zh-TW"/>
              </w:rPr>
            </w:pPr>
            <w:r w:rsidRPr="00E60688">
              <w:rPr>
                <w:rFonts w:ascii="標楷體" w:eastAsia="標楷體" w:hAnsi="標楷體" w:cs="新細明體" w:hint="eastAsia"/>
                <w:b/>
                <w:bCs/>
                <w:kern w:val="0"/>
                <w:szCs w:val="24"/>
                <w:u w:val="single"/>
              </w:rPr>
              <w:t>宜蘭縣政府</w:t>
            </w:r>
            <w:r w:rsidRPr="00E60688">
              <w:rPr>
                <w:rFonts w:ascii="標楷體" w:eastAsia="標楷體" w:hAnsi="標楷體" w:cs="新細明體" w:hint="eastAsia"/>
                <w:kern w:val="0"/>
                <w:szCs w:val="24"/>
              </w:rPr>
              <w:t>:配合內政部相關規定辦理。</w:t>
            </w:r>
          </w:p>
          <w:p w:rsidR="008C6671" w:rsidRPr="00E60688" w:rsidRDefault="008C6671" w:rsidP="008C6671">
            <w:pPr>
              <w:jc w:val="both"/>
              <w:rPr>
                <w:rFonts w:ascii="標楷體" w:eastAsia="標楷體" w:hAnsi="標楷體" w:cs="新細明體"/>
                <w:b/>
                <w:kern w:val="0"/>
                <w:szCs w:val="24"/>
                <w:u w:val="single"/>
              </w:rPr>
            </w:pPr>
            <w:r w:rsidRPr="00E60688">
              <w:rPr>
                <w:rFonts w:ascii="標楷體" w:eastAsia="標楷體" w:hAnsi="標楷體" w:cs="新細明體" w:hint="eastAsia"/>
                <w:b/>
                <w:kern w:val="0"/>
                <w:szCs w:val="24"/>
                <w:u w:val="single"/>
              </w:rPr>
              <w:t>彰化縣政府</w:t>
            </w:r>
            <w:r w:rsidRPr="00E60688">
              <w:rPr>
                <w:rFonts w:ascii="新細明體" w:hAnsi="新細明體" w:cs="新細明體" w:hint="eastAsia"/>
                <w:b/>
                <w:kern w:val="0"/>
                <w:szCs w:val="24"/>
                <w:u w:val="single"/>
              </w:rPr>
              <w:t>：</w:t>
            </w:r>
          </w:p>
          <w:p w:rsidR="00D97DA1" w:rsidRDefault="008C6671" w:rsidP="008C6671">
            <w:pPr>
              <w:jc w:val="both"/>
              <w:rPr>
                <w:rFonts w:ascii="標楷體" w:eastAsia="標楷體" w:hAnsi="標楷體" w:cs="新細明體"/>
                <w:kern w:val="0"/>
                <w:szCs w:val="24"/>
              </w:rPr>
            </w:pPr>
            <w:r w:rsidRPr="00E60688">
              <w:rPr>
                <w:rFonts w:ascii="標楷體" w:eastAsia="標楷體" w:hAnsi="標楷體" w:cs="新細明體" w:hint="eastAsia"/>
                <w:kern w:val="0"/>
                <w:szCs w:val="24"/>
              </w:rPr>
              <w:t>本縣至107年底完成用戶接管4,050戶，為盡速提升本縣污水用戶接管率，積極辦理污水下水道建設，賡續二林零星用戶接管工程，彰化市污水第一期用戶接管工程108年度開始施工，另本府接續開辦鹿港福興系統、和美污水系統，並以每年增加1000戶以上為目標。</w:t>
            </w:r>
          </w:p>
          <w:p w:rsidR="003C530C" w:rsidRPr="00E60688" w:rsidRDefault="003C530C" w:rsidP="008C6671">
            <w:pPr>
              <w:jc w:val="both"/>
              <w:rPr>
                <w:rFonts w:ascii="標楷體" w:eastAsia="標楷體" w:cs="標楷體"/>
                <w:szCs w:val="24"/>
              </w:rPr>
            </w:pPr>
            <w:r w:rsidRPr="003C530C">
              <w:rPr>
                <w:rFonts w:ascii="標楷體" w:eastAsia="標楷體" w:hAnsi="標楷體" w:hint="eastAsia"/>
                <w:b/>
                <w:u w:val="single"/>
              </w:rPr>
              <w:t>屏東縣政府</w:t>
            </w:r>
            <w:r w:rsidRPr="00155FA9">
              <w:rPr>
                <w:rFonts w:ascii="標楷體" w:eastAsia="標楷體" w:hAnsi="標楷體" w:hint="eastAsia"/>
                <w:b/>
              </w:rPr>
              <w:t>：</w:t>
            </w:r>
            <w:r w:rsidR="007870F5">
              <w:rPr>
                <w:rFonts w:ascii="標楷體" w:eastAsia="標楷體" w:hAnsi="標楷體" w:hint="eastAsia"/>
              </w:rPr>
              <w:t>持續規劃提昇屏東市用戶接管率，另已計劃推動內埔、潮州、東港等鄉鎮污水下水道設置。</w:t>
            </w:r>
          </w:p>
        </w:tc>
        <w:tc>
          <w:tcPr>
            <w:tcW w:w="931" w:type="pct"/>
            <w:gridSpan w:val="2"/>
            <w:tcBorders>
              <w:top w:val="nil"/>
              <w:left w:val="nil"/>
              <w:bottom w:val="single" w:sz="4" w:space="0" w:color="auto"/>
              <w:right w:val="single" w:sz="8" w:space="0" w:color="auto"/>
            </w:tcBorders>
            <w:vAlign w:val="center"/>
          </w:tcPr>
          <w:p w:rsidR="00C378DB" w:rsidRPr="00E60688" w:rsidRDefault="00C378DB" w:rsidP="00C378DB">
            <w:pPr>
              <w:widowControl/>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C378DB" w:rsidRPr="00E60688" w:rsidRDefault="00C378DB" w:rsidP="00C378DB">
            <w:pPr>
              <w:widowControl/>
              <w:rPr>
                <w:rFonts w:ascii="Times New Roman" w:eastAsia="標楷體" w:hAnsi="Times New Roman"/>
                <w:b/>
                <w:kern w:val="0"/>
                <w:szCs w:val="24"/>
              </w:rPr>
            </w:pPr>
            <w:r w:rsidRPr="00E60688">
              <w:rPr>
                <w:rFonts w:ascii="標楷體" w:eastAsia="標楷體" w:cs="標楷體" w:hint="eastAsia"/>
                <w:b/>
                <w:szCs w:val="24"/>
                <w:u w:val="single"/>
                <w:lang w:val="zh-TW"/>
              </w:rPr>
              <w:t>內政部</w:t>
            </w:r>
            <w:r w:rsidRPr="00E60688">
              <w:rPr>
                <w:rFonts w:ascii="Times New Roman" w:eastAsia="標楷體" w:hAnsi="Times New Roman"/>
                <w:b/>
                <w:kern w:val="0"/>
                <w:szCs w:val="24"/>
              </w:rPr>
              <w:t>：</w:t>
            </w:r>
          </w:p>
          <w:p w:rsidR="00C378DB" w:rsidRPr="00E60688" w:rsidRDefault="00C378DB" w:rsidP="00D14BF9">
            <w:pPr>
              <w:pStyle w:val="a9"/>
              <w:numPr>
                <w:ilvl w:val="0"/>
                <w:numId w:val="34"/>
              </w:numPr>
              <w:ind w:leftChars="0"/>
              <w:rPr>
                <w:rFonts w:ascii="Times New Roman" w:eastAsia="標楷體" w:hAnsi="Times New Roman"/>
                <w:szCs w:val="24"/>
              </w:rPr>
            </w:pPr>
            <w:r w:rsidRPr="00E60688">
              <w:rPr>
                <w:rFonts w:ascii="Times New Roman" w:eastAsia="標楷體" w:hAnsi="Times New Roman" w:hint="eastAsia"/>
                <w:szCs w:val="24"/>
              </w:rPr>
              <w:t>配合辦理。</w:t>
            </w:r>
            <w:r w:rsidRPr="00E60688">
              <w:rPr>
                <w:rFonts w:ascii="Times New Roman" w:eastAsia="標楷體" w:hAnsi="Times New Roman"/>
                <w:szCs w:val="24"/>
              </w:rPr>
              <w:t xml:space="preserve"> </w:t>
            </w:r>
          </w:p>
          <w:p w:rsidR="00945A93" w:rsidRPr="00E60688" w:rsidRDefault="00C378DB" w:rsidP="00D14BF9">
            <w:pPr>
              <w:pStyle w:val="a9"/>
              <w:numPr>
                <w:ilvl w:val="0"/>
                <w:numId w:val="34"/>
              </w:numPr>
              <w:ind w:leftChars="0"/>
              <w:rPr>
                <w:rFonts w:ascii="標楷體" w:eastAsia="標楷體" w:hAnsi="標楷體" w:cs="新細明體"/>
                <w:kern w:val="0"/>
                <w:szCs w:val="24"/>
              </w:rPr>
            </w:pPr>
            <w:r w:rsidRPr="00E60688">
              <w:rPr>
                <w:rFonts w:ascii="Times New Roman" w:eastAsia="標楷體" w:hAnsi="Times New Roman" w:hint="eastAsia"/>
                <w:szCs w:val="24"/>
              </w:rPr>
              <w:t>自五期計畫執行迄今，已增加用戶接管</w:t>
            </w:r>
            <w:r w:rsidRPr="00E60688">
              <w:rPr>
                <w:rFonts w:ascii="Times New Roman" w:eastAsia="標楷體" w:hAnsi="Times New Roman"/>
                <w:szCs w:val="24"/>
              </w:rPr>
              <w:t>65</w:t>
            </w:r>
            <w:r w:rsidRPr="00E60688">
              <w:rPr>
                <w:rFonts w:ascii="Times New Roman" w:eastAsia="標楷體" w:hAnsi="Times New Roman" w:hint="eastAsia"/>
                <w:szCs w:val="24"/>
              </w:rPr>
              <w:t>萬</w:t>
            </w:r>
            <w:r w:rsidRPr="00E60688">
              <w:rPr>
                <w:rFonts w:ascii="Times New Roman" w:eastAsia="標楷體" w:hAnsi="Times New Roman"/>
                <w:szCs w:val="24"/>
              </w:rPr>
              <w:t>2,447</w:t>
            </w:r>
            <w:r w:rsidRPr="00E60688">
              <w:rPr>
                <w:rFonts w:ascii="Times New Roman" w:eastAsia="標楷體" w:hAnsi="Times New Roman" w:hint="eastAsia"/>
                <w:szCs w:val="24"/>
              </w:rPr>
              <w:t>戶，用戶普及率提升</w:t>
            </w:r>
            <w:r w:rsidRPr="00E60688">
              <w:rPr>
                <w:rFonts w:ascii="Times New Roman" w:eastAsia="標楷體" w:hAnsi="Times New Roman"/>
                <w:szCs w:val="24"/>
              </w:rPr>
              <w:t>6.49%</w:t>
            </w:r>
            <w:r w:rsidRPr="00E60688">
              <w:rPr>
                <w:rFonts w:ascii="Times New Roman" w:eastAsia="標楷體" w:hAnsi="Times New Roman" w:hint="eastAsia"/>
                <w:szCs w:val="24"/>
              </w:rPr>
              <w:t>，整體污水處理率已提升</w:t>
            </w:r>
            <w:r w:rsidRPr="00E60688">
              <w:rPr>
                <w:rFonts w:ascii="Times New Roman" w:eastAsia="標楷體" w:hAnsi="Times New Roman"/>
                <w:szCs w:val="24"/>
              </w:rPr>
              <w:t>8.37</w:t>
            </w:r>
            <w:r w:rsidRPr="00E60688">
              <w:rPr>
                <w:rFonts w:ascii="Times New Roman" w:eastAsia="標楷體" w:hAnsi="Times New Roman" w:hint="eastAsia"/>
                <w:szCs w:val="24"/>
              </w:rPr>
              <w:t>％。</w:t>
            </w:r>
            <w:r w:rsidRPr="00E60688">
              <w:rPr>
                <w:rFonts w:ascii="Times New Roman" w:eastAsia="標楷體" w:hAnsi="Times New Roman"/>
                <w:szCs w:val="24"/>
              </w:rPr>
              <w:t xml:space="preserve"> </w:t>
            </w:r>
          </w:p>
          <w:p w:rsidR="00BC0A2F" w:rsidRDefault="004D31BC" w:rsidP="004D31BC">
            <w:pPr>
              <w:rPr>
                <w:rFonts w:ascii="標楷體" w:eastAsia="標楷體" w:hAnsi="標楷體" w:cs="新細明體"/>
                <w:b/>
                <w:bCs/>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r w:rsidR="00BB2986" w:rsidRPr="00E60688">
              <w:rPr>
                <w:rFonts w:ascii="標楷體" w:eastAsia="標楷體" w:hAnsi="標楷體" w:cs="新細明體" w:hint="eastAsia"/>
                <w:b/>
                <w:bCs/>
                <w:szCs w:val="24"/>
                <w:lang w:val="zh-TW"/>
              </w:rPr>
              <w:t xml:space="preserve"> </w:t>
            </w:r>
          </w:p>
          <w:p w:rsidR="004D31BC" w:rsidRPr="00BC0A2F" w:rsidRDefault="00BB2986" w:rsidP="004D31BC">
            <w:pPr>
              <w:rPr>
                <w:rFonts w:ascii="標楷體" w:eastAsia="標楷體" w:cs="標楷體"/>
                <w:szCs w:val="24"/>
                <w:lang w:val="zh-TW"/>
              </w:rPr>
            </w:pPr>
            <w:r w:rsidRPr="00BC0A2F">
              <w:rPr>
                <w:rFonts w:ascii="標楷體" w:eastAsia="標楷體" w:hAnsi="標楷體" w:cs="新細明體" w:hint="eastAsia"/>
                <w:bCs/>
                <w:szCs w:val="24"/>
                <w:lang w:val="zh-TW"/>
              </w:rPr>
              <w:t>截至108年2月門牌用戶接管率為76.57%</w:t>
            </w:r>
          </w:p>
          <w:p w:rsidR="00BC0A2F" w:rsidRDefault="00CE21BF" w:rsidP="004D31BC">
            <w:pPr>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w:t>
            </w:r>
          </w:p>
          <w:p w:rsidR="004D31BC" w:rsidRPr="00E60688" w:rsidRDefault="00CE21BF" w:rsidP="004D31BC">
            <w:pPr>
              <w:rPr>
                <w:rFonts w:ascii="標楷體" w:eastAsia="標楷體" w:hAnsi="標楷體" w:cs="新細明體"/>
                <w:kern w:val="0"/>
                <w:szCs w:val="24"/>
              </w:rPr>
            </w:pPr>
            <w:r w:rsidRPr="00E60688">
              <w:rPr>
                <w:rFonts w:ascii="標楷體" w:eastAsia="標楷體" w:hAnsi="標楷體" w:cs="新細明體" w:hint="eastAsia"/>
                <w:kern w:val="0"/>
                <w:szCs w:val="24"/>
              </w:rPr>
              <w:t>本府公共汙水下水道用戶接管率為全國地7名，持續推動中。</w:t>
            </w:r>
          </w:p>
          <w:p w:rsidR="006507C0" w:rsidRPr="00E60688" w:rsidRDefault="006507C0" w:rsidP="004D31BC">
            <w:pPr>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756516" w:rsidRPr="00E60688" w:rsidRDefault="00756516" w:rsidP="004D31BC">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65%</w:t>
            </w:r>
          </w:p>
          <w:p w:rsidR="00BC0A2F" w:rsidRDefault="00D97DA1" w:rsidP="00D97DA1">
            <w:pPr>
              <w:rPr>
                <w:rFonts w:ascii="標楷體" w:eastAsia="標楷體" w:hAnsi="標楷體" w:cs="新細明體"/>
                <w:kern w:val="0"/>
                <w:szCs w:val="24"/>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 xml:space="preserve"> </w:t>
            </w:r>
          </w:p>
          <w:p w:rsidR="00D97DA1" w:rsidRPr="00E60688" w:rsidRDefault="00D97DA1" w:rsidP="00D97DA1">
            <w:pPr>
              <w:rPr>
                <w:rFonts w:ascii="標楷體" w:eastAsia="標楷體" w:cs="標楷體"/>
                <w:szCs w:val="24"/>
                <w:lang w:val="zh-TW"/>
              </w:rPr>
            </w:pPr>
            <w:r w:rsidRPr="00E60688">
              <w:rPr>
                <w:rFonts w:ascii="標楷體" w:eastAsia="標楷體" w:hAnsi="標楷體" w:cs="新細明體" w:hint="eastAsia"/>
                <w:kern w:val="0"/>
                <w:szCs w:val="24"/>
              </w:rPr>
              <w:t>持續辦理公共污水下水道用戶接管。</w:t>
            </w:r>
          </w:p>
          <w:p w:rsidR="006C091A" w:rsidRDefault="006C091A" w:rsidP="004D31BC">
            <w:pPr>
              <w:rPr>
                <w:rFonts w:ascii="標楷體" w:eastAsia="標楷體" w:cs="標楷體" w:hint="eastAsia"/>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 xml:space="preserve">: </w:t>
            </w:r>
          </w:p>
          <w:p w:rsidR="00D97DA1" w:rsidRPr="00E60688" w:rsidRDefault="006C091A" w:rsidP="004D31BC">
            <w:pPr>
              <w:rPr>
                <w:rFonts w:ascii="標楷體" w:eastAsia="標楷體" w:hAnsi="標楷體" w:cs="新細明體"/>
                <w:kern w:val="0"/>
                <w:szCs w:val="24"/>
              </w:rPr>
            </w:pPr>
            <w:r w:rsidRPr="00500199">
              <w:rPr>
                <w:rFonts w:ascii="標楷體" w:eastAsia="標楷體" w:cs="標楷體" w:hint="eastAsia"/>
                <w:szCs w:val="24"/>
                <w:lang w:val="zh-TW"/>
              </w:rPr>
              <w:t>105年至目前為止共接管計53,709戶，目前全市用戶接管數達約17.6萬戶，</w:t>
            </w:r>
            <w:r w:rsidRPr="00500199">
              <w:rPr>
                <w:rFonts w:ascii="標楷體" w:eastAsia="標楷體" w:hAnsi="標楷體" w:cs="新細明體" w:hint="eastAsia"/>
                <w:szCs w:val="24"/>
              </w:rPr>
              <w:t>未來將持續辦理。</w:t>
            </w:r>
          </w:p>
        </w:tc>
      </w:tr>
      <w:tr w:rsidR="00E60688" w:rsidRPr="00E60688" w:rsidTr="00E60688">
        <w:trPr>
          <w:trHeight w:val="1697"/>
        </w:trPr>
        <w:tc>
          <w:tcPr>
            <w:tcW w:w="348" w:type="pct"/>
            <w:tcBorders>
              <w:top w:val="single" w:sz="4" w:space="0" w:color="auto"/>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2.</w:t>
            </w:r>
          </w:p>
        </w:tc>
        <w:tc>
          <w:tcPr>
            <w:tcW w:w="502" w:type="pct"/>
            <w:tcBorders>
              <w:top w:val="single" w:sz="4" w:space="0" w:color="auto"/>
              <w:left w:val="nil"/>
              <w:bottom w:val="single" w:sz="4" w:space="0" w:color="auto"/>
              <w:right w:val="single" w:sz="4" w:space="0" w:color="auto"/>
            </w:tcBorders>
            <w:vAlign w:val="center"/>
          </w:tcPr>
          <w:p w:rsidR="0087625C" w:rsidRPr="00E60688" w:rsidRDefault="0087625C"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推動綠色基礎建設，降低環境衝擊</w:t>
            </w:r>
          </w:p>
        </w:tc>
        <w:tc>
          <w:tcPr>
            <w:tcW w:w="655" w:type="pct"/>
            <w:gridSpan w:val="2"/>
            <w:tcBorders>
              <w:top w:val="single" w:sz="4" w:space="0" w:color="auto"/>
              <w:left w:val="nil"/>
              <w:bottom w:val="single" w:sz="4" w:space="0" w:color="auto"/>
              <w:right w:val="single" w:sz="4" w:space="0" w:color="auto"/>
            </w:tcBorders>
            <w:vAlign w:val="center"/>
          </w:tcPr>
          <w:p w:rsidR="0087625C" w:rsidRPr="00E60688" w:rsidRDefault="0087625C"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研提加強低衝擊開發技術研發，提升廢水環境污染削減之功能。</w:t>
            </w:r>
          </w:p>
          <w:p w:rsidR="0087625C" w:rsidRPr="00E60688" w:rsidRDefault="0087625C"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建立低衝擊開發相關規範及作法，以利推廣。</w:t>
            </w:r>
          </w:p>
          <w:p w:rsidR="0087625C" w:rsidRPr="00E60688" w:rsidRDefault="0087625C"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(3)</w:t>
            </w:r>
            <w:r w:rsidRPr="00E60688">
              <w:rPr>
                <w:rFonts w:ascii="標楷體" w:eastAsia="標楷體" w:hAnsi="標楷體" w:cs="新細明體" w:hint="eastAsia"/>
                <w:kern w:val="0"/>
                <w:szCs w:val="24"/>
              </w:rPr>
              <w:t>強化開發案件之水環境或生態環境補償措施。</w:t>
            </w:r>
          </w:p>
        </w:tc>
        <w:tc>
          <w:tcPr>
            <w:tcW w:w="570" w:type="pct"/>
            <w:gridSpan w:val="2"/>
            <w:tcBorders>
              <w:top w:val="single" w:sz="4" w:space="0" w:color="auto"/>
              <w:left w:val="nil"/>
              <w:bottom w:val="single" w:sz="4" w:space="0" w:color="auto"/>
              <w:right w:val="single" w:sz="4" w:space="0" w:color="auto"/>
            </w:tcBorders>
            <w:vAlign w:val="center"/>
          </w:tcPr>
          <w:p w:rsidR="00945A93"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主辦：內政部。</w:t>
            </w:r>
          </w:p>
          <w:p w:rsidR="0087625C" w:rsidRPr="00E60688" w:rsidRDefault="00945A93"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協辦：經濟部、農委會各、縣市政府、各目的事業主管機關</w:t>
            </w:r>
            <w:r w:rsidR="00201770" w:rsidRPr="00E60688">
              <w:rPr>
                <w:rFonts w:ascii="標楷體" w:eastAsia="標楷體" w:hAnsi="標楷體" w:cs="新細明體" w:hint="eastAsia"/>
                <w:kern w:val="0"/>
                <w:szCs w:val="24"/>
              </w:rPr>
              <w:t>(環保署)</w:t>
            </w:r>
          </w:p>
        </w:tc>
        <w:tc>
          <w:tcPr>
            <w:tcW w:w="1994" w:type="pct"/>
            <w:gridSpan w:val="2"/>
            <w:tcBorders>
              <w:top w:val="single" w:sz="4" w:space="0" w:color="auto"/>
              <w:left w:val="nil"/>
              <w:bottom w:val="single" w:sz="4" w:space="0" w:color="auto"/>
              <w:right w:val="single" w:sz="4" w:space="0" w:color="auto"/>
            </w:tcBorders>
          </w:tcPr>
          <w:p w:rsidR="00A87374" w:rsidRPr="00E60688" w:rsidRDefault="00A87374" w:rsidP="003D6125">
            <w:pPr>
              <w:widowControl/>
              <w:ind w:left="257" w:hangingChars="107" w:hanging="257"/>
              <w:rPr>
                <w:rFonts w:ascii="標楷體" w:eastAsia="標楷體" w:cs="標楷體"/>
                <w:b/>
                <w:szCs w:val="24"/>
                <w:lang w:val="zh-TW"/>
              </w:rPr>
            </w:pPr>
            <w:r w:rsidRPr="00E60688">
              <w:rPr>
                <w:rFonts w:ascii="標楷體" w:eastAsia="標楷體" w:cs="標楷體" w:hint="eastAsia"/>
                <w:b/>
                <w:szCs w:val="24"/>
                <w:lang w:val="zh-TW"/>
              </w:rPr>
              <w:t>協辦</w:t>
            </w:r>
          </w:p>
          <w:p w:rsidR="00A87374" w:rsidRPr="00E60688" w:rsidRDefault="00A87374" w:rsidP="00A87374">
            <w:pPr>
              <w:jc w:val="both"/>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r w:rsidRPr="00E60688">
              <w:rPr>
                <w:rFonts w:ascii="Times New Roman" w:eastAsia="標楷體" w:hAnsi="Times New Roman"/>
                <w:b/>
                <w:kern w:val="0"/>
                <w:szCs w:val="24"/>
              </w:rPr>
              <w:t>：</w:t>
            </w:r>
          </w:p>
          <w:p w:rsidR="00A87374" w:rsidRPr="00E60688" w:rsidRDefault="00A87374" w:rsidP="00A87374">
            <w:pPr>
              <w:widowControl/>
              <w:ind w:left="46" w:hangingChars="19" w:hanging="46"/>
              <w:rPr>
                <w:rFonts w:ascii="標楷體" w:eastAsia="標楷體" w:cs="標楷體"/>
                <w:szCs w:val="24"/>
                <w:lang w:val="zh-TW"/>
              </w:rPr>
            </w:pPr>
            <w:r w:rsidRPr="00E60688">
              <w:rPr>
                <w:rFonts w:ascii="Times New Roman" w:eastAsia="標楷體" w:hAnsi="Times New Roman"/>
                <w:szCs w:val="24"/>
              </w:rPr>
              <w:t>本署於</w:t>
            </w:r>
            <w:r w:rsidRPr="00E60688">
              <w:rPr>
                <w:rFonts w:ascii="Times New Roman" w:eastAsia="標楷體" w:hAnsi="Times New Roman"/>
                <w:szCs w:val="24"/>
              </w:rPr>
              <w:t>102</w:t>
            </w:r>
            <w:r w:rsidRPr="00E60688">
              <w:rPr>
                <w:rFonts w:ascii="Times New Roman" w:eastAsia="標楷體" w:hAnsi="Times New Roman"/>
                <w:szCs w:val="24"/>
              </w:rPr>
              <w:t>年</w:t>
            </w:r>
            <w:r w:rsidRPr="00E60688">
              <w:rPr>
                <w:rFonts w:ascii="Times New Roman" w:eastAsia="標楷體" w:hAnsi="Times New Roman"/>
                <w:szCs w:val="24"/>
              </w:rPr>
              <w:t>9</w:t>
            </w:r>
            <w:r w:rsidRPr="00E60688">
              <w:rPr>
                <w:rFonts w:ascii="Times New Roman" w:eastAsia="標楷體" w:hAnsi="Times New Roman"/>
                <w:szCs w:val="24"/>
              </w:rPr>
              <w:t>月</w:t>
            </w:r>
            <w:r w:rsidRPr="00E60688">
              <w:rPr>
                <w:rFonts w:ascii="Times New Roman" w:eastAsia="標楷體" w:hAnsi="Times New Roman"/>
                <w:szCs w:val="24"/>
              </w:rPr>
              <w:t>25</w:t>
            </w:r>
            <w:r w:rsidRPr="00E60688">
              <w:rPr>
                <w:rFonts w:ascii="Times New Roman" w:eastAsia="標楷體" w:hAnsi="Times New Roman"/>
                <w:szCs w:val="24"/>
              </w:rPr>
              <w:t>日下達「降雨逕流非點源污染最佳管理技術</w:t>
            </w:r>
            <w:r w:rsidRPr="00E60688">
              <w:rPr>
                <w:rFonts w:ascii="Times New Roman" w:eastAsia="標楷體" w:hAnsi="Times New Roman"/>
                <w:szCs w:val="24"/>
              </w:rPr>
              <w:t>(BMPs)</w:t>
            </w:r>
            <w:r w:rsidRPr="00E60688">
              <w:rPr>
                <w:rFonts w:ascii="Times New Roman" w:eastAsia="標楷體" w:hAnsi="Times New Roman"/>
                <w:szCs w:val="24"/>
              </w:rPr>
              <w:t>指引及手冊」，提供各界於開發階段將降雨逕流控制設施納入考量；現行水利署亦於水利法修訂相關逕流分擔與出流管制規定，期可有效降低環境污染。</w:t>
            </w:r>
          </w:p>
          <w:p w:rsidR="0087625C" w:rsidRPr="00E60688" w:rsidRDefault="00762F62" w:rsidP="00A87374">
            <w:pPr>
              <w:widowControl/>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內政部</w:t>
            </w:r>
            <w:r w:rsidRPr="00E60688">
              <w:rPr>
                <w:rFonts w:ascii="標楷體" w:eastAsia="標楷體" w:hAnsi="標楷體" w:hint="eastAsia"/>
              </w:rPr>
              <w:t>相關規定辦理。</w:t>
            </w:r>
          </w:p>
          <w:p w:rsidR="004D31BC" w:rsidRPr="00E60688" w:rsidRDefault="004D31BC" w:rsidP="00A87374">
            <w:pPr>
              <w:widowControl/>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4D31BC" w:rsidRPr="00E60688" w:rsidRDefault="004D31BC" w:rsidP="00D14BF9">
            <w:pPr>
              <w:pStyle w:val="a9"/>
              <w:numPr>
                <w:ilvl w:val="0"/>
                <w:numId w:val="71"/>
              </w:numPr>
              <w:ind w:leftChars="0"/>
              <w:rPr>
                <w:rFonts w:ascii="Times New Roman" w:eastAsia="標楷體" w:hAnsi="Times New Roman"/>
                <w:szCs w:val="24"/>
              </w:rPr>
            </w:pPr>
            <w:r w:rsidRPr="00E60688">
              <w:rPr>
                <w:rFonts w:ascii="Times New Roman" w:eastAsia="標楷體" w:hAnsi="Times New Roman" w:hint="eastAsia"/>
                <w:szCs w:val="24"/>
              </w:rPr>
              <w:t>本府推動「海綿城市」政策，以「提升防洪容受度」、「生態多樣水棲地」、「豐富魅力水遊憩」、「健全都市水循環」、「多元活絡水利用」、「穩定供水有效用水」六大目標提升市區水綠環境韌性，透過工程及管理相關策略達到目標</w:t>
            </w:r>
          </w:p>
          <w:p w:rsidR="004D31BC" w:rsidRPr="00E60688" w:rsidRDefault="004D31BC" w:rsidP="00D14BF9">
            <w:pPr>
              <w:pStyle w:val="a9"/>
              <w:numPr>
                <w:ilvl w:val="0"/>
                <w:numId w:val="71"/>
              </w:numPr>
              <w:ind w:leftChars="0"/>
              <w:rPr>
                <w:rFonts w:ascii="Times New Roman" w:eastAsia="標楷體" w:hAnsi="Times New Roman"/>
                <w:szCs w:val="24"/>
              </w:rPr>
            </w:pPr>
            <w:r w:rsidRPr="00E60688">
              <w:rPr>
                <w:rFonts w:ascii="Times New Roman" w:eastAsia="標楷體" w:hAnsi="Times New Roman" w:hint="eastAsia"/>
                <w:szCs w:val="24"/>
              </w:rPr>
              <w:t>為使溪溝整治工程融入安全防災、節能減碳、生態永續、環境加值四個核心價值，並結合周邊環境資源，設計秉持「回歸自然</w:t>
            </w:r>
            <w:r w:rsidRPr="00E60688">
              <w:rPr>
                <w:rFonts w:ascii="Times New Roman" w:eastAsia="標楷體" w:hAnsi="Times New Roman" w:hint="eastAsia"/>
                <w:szCs w:val="24"/>
              </w:rPr>
              <w:t xml:space="preserve"> </w:t>
            </w:r>
            <w:r w:rsidRPr="00E60688">
              <w:rPr>
                <w:rFonts w:ascii="Times New Roman" w:eastAsia="標楷體" w:hAnsi="Times New Roman" w:hint="eastAsia"/>
                <w:szCs w:val="24"/>
              </w:rPr>
              <w:t>友善環境」為設計理念，於防洪安全前提下營造自然蜿蜒野溪樣貌，配合自然複層植生、挖填平衡、生物棲地營造，營造整體友善環境。</w:t>
            </w:r>
          </w:p>
          <w:p w:rsidR="004D31BC" w:rsidRPr="00E60688" w:rsidRDefault="004D31BC" w:rsidP="00D14BF9">
            <w:pPr>
              <w:pStyle w:val="a9"/>
              <w:numPr>
                <w:ilvl w:val="0"/>
                <w:numId w:val="71"/>
              </w:numPr>
              <w:ind w:leftChars="0"/>
              <w:rPr>
                <w:rFonts w:ascii="Times New Roman" w:eastAsia="標楷體" w:hAnsi="Times New Roman"/>
                <w:szCs w:val="24"/>
              </w:rPr>
            </w:pPr>
            <w:r w:rsidRPr="00E60688">
              <w:rPr>
                <w:rFonts w:ascii="Times New Roman" w:eastAsia="標楷體" w:hAnsi="Times New Roman" w:hint="eastAsia"/>
                <w:szCs w:val="24"/>
              </w:rPr>
              <w:t>本市迪化污水處理廠藉由設置透水瀝青、碎石停車格及雨撲滿等綠色基礎建設推動低衝擊開發示範工程。</w:t>
            </w:r>
          </w:p>
          <w:p w:rsidR="004D31BC" w:rsidRPr="00E60688" w:rsidRDefault="004D31BC" w:rsidP="00D14BF9">
            <w:pPr>
              <w:pStyle w:val="a9"/>
              <w:numPr>
                <w:ilvl w:val="0"/>
                <w:numId w:val="71"/>
              </w:numPr>
              <w:ind w:leftChars="0"/>
              <w:rPr>
                <w:rFonts w:ascii="Times New Roman" w:eastAsia="標楷體" w:hAnsi="Times New Roman"/>
                <w:szCs w:val="24"/>
              </w:rPr>
            </w:pPr>
            <w:r w:rsidRPr="00E60688">
              <w:rPr>
                <w:rFonts w:ascii="Times New Roman" w:eastAsia="標楷體" w:hAnsi="Times New Roman" w:hint="eastAsia"/>
                <w:szCs w:val="24"/>
              </w:rPr>
              <w:t>為降低環境衝擊，淨水場處理過程將河川天然原水淨化成民生用水，其淨水過程唯一的副產物即是淤泥餅，將淤泥餅以再利用方式處理，提供廠商做為</w:t>
            </w:r>
            <w:r w:rsidRPr="00E60688">
              <w:rPr>
                <w:rFonts w:ascii="Times New Roman" w:eastAsia="標楷體" w:hAnsi="Times New Roman" w:hint="eastAsia"/>
                <w:szCs w:val="24"/>
              </w:rPr>
              <w:lastRenderedPageBreak/>
              <w:t>產品的原料，節省原料購置費用，並符合環保再生利用原則，即廢料變原料，使得淨水場成為百分之百的零污染、零排放的環保產業。且淤泥餅再利用處理方式做為製磚之部分原料，經製造過程加工後，對於原料具有產生鍵結、形成穩定化、固體化的結構，故淨水淤泥餅不會生成其他的二次公害或惡意廢棄傾倒的可能。</w:t>
            </w:r>
          </w:p>
          <w:p w:rsidR="004D31BC" w:rsidRPr="00E60688" w:rsidRDefault="00BB2986" w:rsidP="00CC361B">
            <w:pPr>
              <w:pStyle w:val="a9"/>
              <w:ind w:leftChars="0"/>
              <w:rPr>
                <w:rFonts w:ascii="Times New Roman" w:eastAsia="標楷體" w:hAnsi="Times New Roman"/>
                <w:szCs w:val="24"/>
              </w:rPr>
            </w:pPr>
            <w:r w:rsidRPr="00E60688">
              <w:rPr>
                <w:rFonts w:ascii="標楷體" w:eastAsia="標楷體" w:hAnsi="標楷體" w:hint="eastAsia"/>
                <w:szCs w:val="24"/>
              </w:rPr>
              <w:t>104 年至</w:t>
            </w:r>
            <w:r w:rsidRPr="00E60688">
              <w:rPr>
                <w:rFonts w:ascii="標楷體" w:eastAsia="標楷體" w:hAnsi="標楷體" w:hint="eastAsia"/>
                <w:b/>
                <w:szCs w:val="24"/>
              </w:rPr>
              <w:t xml:space="preserve">107 </w:t>
            </w:r>
            <w:r w:rsidRPr="00E60688">
              <w:rPr>
                <w:rFonts w:ascii="標楷體" w:eastAsia="標楷體" w:hAnsi="標楷體" w:hint="eastAsia"/>
                <w:szCs w:val="24"/>
              </w:rPr>
              <w:t>年淤泥餅分別為46,221 噸、49,426 噸及53,075 噸及</w:t>
            </w:r>
            <w:r w:rsidRPr="00E60688">
              <w:rPr>
                <w:rFonts w:ascii="標楷體" w:eastAsia="標楷體" w:hAnsi="標楷體" w:hint="eastAsia"/>
                <w:b/>
                <w:szCs w:val="24"/>
              </w:rPr>
              <w:t xml:space="preserve">50,278 </w:t>
            </w:r>
            <w:r w:rsidRPr="00E60688">
              <w:rPr>
                <w:rFonts w:ascii="標楷體" w:eastAsia="標楷體" w:hAnsi="標楷體" w:hint="eastAsia"/>
                <w:szCs w:val="24"/>
              </w:rPr>
              <w:t>噸，</w:t>
            </w:r>
            <w:r w:rsidRPr="00E60688">
              <w:rPr>
                <w:rFonts w:ascii="標楷體" w:eastAsia="標楷體" w:hAnsi="標楷體" w:hint="eastAsia"/>
              </w:rPr>
              <w:t>均100％回收再利用為製磚原料，節省原料購置費用，並符合環保再生利用原則。北水處大幅節省淤泥餅最終處置費用及減少CO2 排放量，節省衛生掩埋經費分別為99,691,313 元、103,099,126 元及103,019,964 元及98,169,293元，相當於分別減少265 噸、283 噸、307 噸及295.6 噸CO2 排放量，可謂</w:t>
            </w:r>
            <w:r w:rsidRPr="00E60688">
              <w:rPr>
                <w:rFonts w:ascii="標楷體" w:eastAsia="標楷體" w:hAnsi="標楷體" w:hint="eastAsia"/>
                <w:szCs w:val="24"/>
              </w:rPr>
              <w:t>創造了北水處與業者、環保與經濟共同雙贏的局面</w:t>
            </w:r>
            <w:r w:rsidR="004D31BC" w:rsidRPr="00E60688">
              <w:rPr>
                <w:rFonts w:ascii="Times New Roman" w:eastAsia="標楷體" w:hAnsi="Times New Roman" w:hint="eastAsia"/>
                <w:szCs w:val="24"/>
              </w:rPr>
              <w:t>。</w:t>
            </w:r>
          </w:p>
          <w:p w:rsidR="00E60688" w:rsidRDefault="00756516" w:rsidP="00A87374">
            <w:pPr>
              <w:widowControl/>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4D31BC" w:rsidRDefault="00756516" w:rsidP="00A87374">
            <w:pPr>
              <w:widowControl/>
              <w:rPr>
                <w:rFonts w:ascii="Times New Roman" w:eastAsia="標楷體" w:hAnsi="Times New Roman"/>
                <w:kern w:val="0"/>
                <w:szCs w:val="24"/>
              </w:rPr>
            </w:pPr>
            <w:r w:rsidRPr="00E60688">
              <w:rPr>
                <w:rFonts w:ascii="Times New Roman" w:eastAsia="標楷體" w:hAnsi="Times New Roman" w:hint="eastAsia"/>
                <w:kern w:val="0"/>
                <w:szCs w:val="24"/>
              </w:rPr>
              <w:t>本府於</w:t>
            </w:r>
            <w:r w:rsidRPr="00E60688">
              <w:rPr>
                <w:rFonts w:ascii="Times New Roman" w:eastAsia="標楷體" w:hAnsi="Times New Roman" w:hint="eastAsia"/>
                <w:kern w:val="0"/>
                <w:szCs w:val="24"/>
              </w:rPr>
              <w:t>103</w:t>
            </w:r>
            <w:r w:rsidRPr="00E60688">
              <w:rPr>
                <w:rFonts w:ascii="Times New Roman" w:eastAsia="標楷體" w:hAnsi="Times New Roman" w:hint="eastAsia"/>
                <w:kern w:val="0"/>
                <w:szCs w:val="24"/>
              </w:rPr>
              <w:t>年於成功水庫周邊建立低衝及污水收集系統，目前持續運作中。</w:t>
            </w:r>
          </w:p>
          <w:p w:rsidR="003C530C" w:rsidRDefault="003C530C" w:rsidP="00A87374">
            <w:pPr>
              <w:widowControl/>
              <w:rPr>
                <w:rFonts w:ascii="標楷體" w:eastAsia="標楷體" w:hAnsi="標楷體" w:hint="eastAsia"/>
                <w:color w:val="000000"/>
              </w:rPr>
            </w:pPr>
            <w:r w:rsidRPr="00155FA9">
              <w:rPr>
                <w:rFonts w:ascii="Times New Roman" w:eastAsia="標楷體" w:hAnsi="Times New Roman" w:hint="eastAsia"/>
                <w:b/>
                <w:szCs w:val="24"/>
                <w:u w:val="single"/>
              </w:rPr>
              <w:t>屏東縣政府：</w:t>
            </w:r>
            <w:r>
              <w:rPr>
                <w:rFonts w:ascii="標楷體" w:eastAsia="標楷體" w:hAnsi="標楷體" w:cs="新細明體" w:hint="eastAsia"/>
                <w:color w:val="000000"/>
                <w:szCs w:val="24"/>
              </w:rPr>
              <w:t>配合</w:t>
            </w:r>
            <w:r>
              <w:rPr>
                <w:rFonts w:ascii="標楷體" w:eastAsia="標楷體" w:hAnsi="標楷體" w:cs="新細明體" w:hint="eastAsia"/>
                <w:color w:val="000000"/>
                <w:kern w:val="0"/>
                <w:szCs w:val="24"/>
              </w:rPr>
              <w:t>內政部</w:t>
            </w:r>
            <w:r>
              <w:rPr>
                <w:rFonts w:ascii="標楷體" w:eastAsia="標楷體" w:hAnsi="標楷體" w:hint="eastAsia"/>
                <w:color w:val="000000"/>
              </w:rPr>
              <w:t>相關政策及法令規定辦理。</w:t>
            </w:r>
          </w:p>
          <w:p w:rsidR="006C091A" w:rsidRPr="00500199" w:rsidRDefault="006C091A" w:rsidP="006C091A">
            <w:pPr>
              <w:widowControl/>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cs="標楷體"/>
                <w:szCs w:val="24"/>
                <w:lang w:val="zh-TW"/>
              </w:rPr>
              <w:t xml:space="preserve"> </w:t>
            </w:r>
          </w:p>
          <w:p w:rsidR="006C091A" w:rsidRPr="00E60688" w:rsidRDefault="006C091A" w:rsidP="006C091A">
            <w:pPr>
              <w:widowControl/>
              <w:rPr>
                <w:rFonts w:ascii="標楷體" w:eastAsia="標楷體" w:hAnsi="標楷體" w:cs="新細明體"/>
                <w:kern w:val="0"/>
                <w:szCs w:val="24"/>
              </w:rPr>
            </w:pPr>
            <w:r w:rsidRPr="00500199">
              <w:rPr>
                <w:rFonts w:ascii="標楷體" w:eastAsia="標楷體" w:hAnsi="標楷體" w:cs="新細明體" w:hint="eastAsia"/>
                <w:szCs w:val="24"/>
              </w:rPr>
              <w:t>本府於本市設置多處低衝擊開發工法，包括柳川、綠川、清水鰲峰山公園、文山水資源回收中心、外埔園區及葫蘆墩圳等處之水撲滿。其中在柳川及綠川之河道整治部分，更導入LID工法，如植生溝、入滲溝、透水鋪面、河岸綠帶及仿水田式自然渠道等。冀望藉由LID工法的過濾、滲透及吸附功能，減少暴雨對河道造成環境衝擊，同時提升蓄水、保水功能，達到海綿城市之目標。</w:t>
            </w:r>
          </w:p>
        </w:tc>
        <w:tc>
          <w:tcPr>
            <w:tcW w:w="931" w:type="pct"/>
            <w:gridSpan w:val="2"/>
            <w:tcBorders>
              <w:top w:val="single" w:sz="4" w:space="0" w:color="auto"/>
              <w:left w:val="nil"/>
              <w:bottom w:val="single" w:sz="4" w:space="0" w:color="auto"/>
              <w:right w:val="single" w:sz="8" w:space="0" w:color="auto"/>
            </w:tcBorders>
            <w:vAlign w:val="center"/>
          </w:tcPr>
          <w:p w:rsidR="0087625C" w:rsidRPr="00E60688" w:rsidRDefault="004D31BC" w:rsidP="004D31BC">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lastRenderedPageBreak/>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:達成</w:t>
            </w:r>
          </w:p>
          <w:p w:rsidR="00756516" w:rsidRDefault="00756516" w:rsidP="004D31BC">
            <w:pPr>
              <w:ind w:left="255" w:hangingChars="106" w:hanging="255"/>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20%</w:t>
            </w:r>
          </w:p>
          <w:p w:rsidR="006C091A" w:rsidRPr="00E60688" w:rsidRDefault="006C091A" w:rsidP="006C091A">
            <w:pPr>
              <w:ind w:left="255" w:hangingChars="106" w:hanging="255"/>
              <w:rPr>
                <w:rFonts w:ascii="標楷體" w:eastAsia="標楷體" w:hAnsi="標楷體" w:cs="新細明體"/>
                <w:kern w:val="0"/>
                <w:szCs w:val="24"/>
              </w:rPr>
            </w:pPr>
            <w:r w:rsidRPr="00500199">
              <w:rPr>
                <w:rFonts w:ascii="標楷體" w:eastAsia="標楷體" w:hAnsi="標楷體" w:cs="新細明體" w:hint="eastAsia"/>
                <w:b/>
                <w:szCs w:val="24"/>
              </w:rPr>
              <w:t>臺中市政府：</w:t>
            </w:r>
            <w:r w:rsidRPr="00500199">
              <w:rPr>
                <w:rFonts w:ascii="標楷體" w:eastAsia="標楷體" w:hAnsi="標楷體" w:cs="新細明體" w:hint="eastAsia"/>
                <w:szCs w:val="24"/>
              </w:rPr>
              <w:t>達成率50%。</w:t>
            </w:r>
          </w:p>
        </w:tc>
      </w:tr>
      <w:tr w:rsidR="006A69DF" w:rsidRPr="00E60688" w:rsidTr="0023237F">
        <w:trPr>
          <w:trHeight w:val="5295"/>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3.</w:t>
            </w:r>
          </w:p>
        </w:tc>
        <w:tc>
          <w:tcPr>
            <w:tcW w:w="502" w:type="pct"/>
            <w:tcBorders>
              <w:top w:val="nil"/>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強化水環境之防治及教育宣導，促進水環境保育</w:t>
            </w:r>
          </w:p>
        </w:tc>
        <w:tc>
          <w:tcPr>
            <w:tcW w:w="655" w:type="pct"/>
            <w:gridSpan w:val="2"/>
            <w:tcBorders>
              <w:top w:val="nil"/>
              <w:left w:val="nil"/>
              <w:bottom w:val="single" w:sz="4" w:space="0" w:color="auto"/>
              <w:right w:val="single" w:sz="4" w:space="0" w:color="auto"/>
            </w:tcBorders>
            <w:vAlign w:val="center"/>
          </w:tcPr>
          <w:p w:rsidR="00201770" w:rsidRPr="00E60688" w:rsidRDefault="00201770" w:rsidP="003D6125">
            <w:pPr>
              <w:widowControl/>
              <w:ind w:left="377" w:hangingChars="157" w:hanging="37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妥善運用既有技術及管理方式運用於水污染整治、水環境</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水質、水量與生態</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之監</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測</w:t>
            </w:r>
            <w:r w:rsidRPr="00E60688">
              <w:rPr>
                <w:rFonts w:ascii="標楷體" w:eastAsia="標楷體" w:hAnsi="標楷體" w:cs="新細明體"/>
                <w:kern w:val="0"/>
                <w:szCs w:val="24"/>
              </w:rPr>
              <w:t>)</w:t>
            </w:r>
            <w:r w:rsidRPr="00E60688">
              <w:rPr>
                <w:rFonts w:ascii="標楷體" w:eastAsia="標楷體" w:hAnsi="標楷體" w:cs="新細明體" w:hint="eastAsia"/>
                <w:kern w:val="0"/>
                <w:szCs w:val="24"/>
              </w:rPr>
              <w:t>控以及違規控管作業。</w:t>
            </w:r>
          </w:p>
          <w:p w:rsidR="00201770" w:rsidRPr="00E60688" w:rsidRDefault="00201770" w:rsidP="003D6125">
            <w:pPr>
              <w:widowControl/>
              <w:ind w:left="377" w:hangingChars="157" w:hanging="37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積極創新水環境教育宣導推動策略，強化企業及民眾自覺與認同水環境保護，以形塑「水合作」文化。</w:t>
            </w:r>
          </w:p>
        </w:tc>
        <w:tc>
          <w:tcPr>
            <w:tcW w:w="570" w:type="pct"/>
            <w:gridSpan w:val="2"/>
            <w:tcBorders>
              <w:top w:val="nil"/>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主辦：環保署、內政部、農委會、經濟部</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協辦：縣市政府</w:t>
            </w:r>
          </w:p>
        </w:tc>
        <w:tc>
          <w:tcPr>
            <w:tcW w:w="1994" w:type="pct"/>
            <w:gridSpan w:val="2"/>
            <w:tcBorders>
              <w:top w:val="nil"/>
              <w:left w:val="nil"/>
              <w:bottom w:val="single" w:sz="4" w:space="0" w:color="auto"/>
              <w:right w:val="single" w:sz="4" w:space="0" w:color="auto"/>
            </w:tcBorders>
            <w:vAlign w:val="center"/>
          </w:tcPr>
          <w:p w:rsidR="00201770" w:rsidRPr="00E60688" w:rsidRDefault="00201770" w:rsidP="0023237F">
            <w:pPr>
              <w:jc w:val="both"/>
              <w:rPr>
                <w:rFonts w:ascii="Times New Roman" w:eastAsia="標楷體" w:hAnsi="Times New Roman"/>
                <w:b/>
                <w:kern w:val="0"/>
                <w:szCs w:val="24"/>
              </w:rPr>
            </w:pPr>
            <w:r w:rsidRPr="00E60688">
              <w:rPr>
                <w:rFonts w:ascii="Times New Roman" w:eastAsia="標楷體" w:hAnsi="Times New Roman" w:hint="eastAsia"/>
                <w:b/>
                <w:kern w:val="0"/>
                <w:szCs w:val="24"/>
              </w:rPr>
              <w:t>主辦</w:t>
            </w:r>
          </w:p>
          <w:p w:rsidR="00201770" w:rsidRPr="00E60688" w:rsidRDefault="00201770" w:rsidP="0023237F">
            <w:pPr>
              <w:jc w:val="both"/>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D14BF9">
            <w:pPr>
              <w:numPr>
                <w:ilvl w:val="0"/>
                <w:numId w:val="102"/>
              </w:numPr>
              <w:jc w:val="both"/>
              <w:rPr>
                <w:rFonts w:ascii="Times New Roman" w:eastAsia="標楷體" w:hAnsi="Times New Roman"/>
                <w:kern w:val="0"/>
                <w:szCs w:val="24"/>
              </w:rPr>
            </w:pPr>
            <w:r w:rsidRPr="00E60688">
              <w:rPr>
                <w:rFonts w:ascii="Times New Roman" w:eastAsia="標楷體" w:hAnsi="Times New Roman"/>
                <w:kern w:val="0"/>
                <w:szCs w:val="24"/>
              </w:rPr>
              <w:t>水質監測：</w:t>
            </w:r>
          </w:p>
          <w:p w:rsidR="00201770" w:rsidRPr="00E60688" w:rsidRDefault="00201770" w:rsidP="00D14BF9">
            <w:pPr>
              <w:numPr>
                <w:ilvl w:val="1"/>
                <w:numId w:val="102"/>
              </w:numPr>
              <w:jc w:val="both"/>
              <w:rPr>
                <w:rFonts w:ascii="Times New Roman" w:eastAsia="標楷體" w:hAnsi="Times New Roman"/>
                <w:kern w:val="0"/>
                <w:szCs w:val="24"/>
              </w:rPr>
            </w:pPr>
            <w:r w:rsidRPr="00E60688">
              <w:rPr>
                <w:rFonts w:ascii="Times New Roman" w:eastAsia="標楷體" w:hAnsi="Times New Roman"/>
                <w:kern w:val="0"/>
                <w:szCs w:val="24"/>
              </w:rPr>
              <w:t>為監控我國重要河川（含中央管河川及縣</w:t>
            </w:r>
            <w:r w:rsidRPr="00E60688">
              <w:rPr>
                <w:rFonts w:ascii="Times New Roman" w:eastAsia="標楷體" w:hAnsi="Times New Roman"/>
                <w:kern w:val="0"/>
                <w:szCs w:val="24"/>
              </w:rPr>
              <w:t>(</w:t>
            </w:r>
            <w:r w:rsidRPr="00E60688">
              <w:rPr>
                <w:rFonts w:ascii="Times New Roman" w:eastAsia="標楷體" w:hAnsi="Times New Roman"/>
                <w:kern w:val="0"/>
                <w:szCs w:val="24"/>
              </w:rPr>
              <w:t>市</w:t>
            </w:r>
            <w:r w:rsidRPr="00E60688">
              <w:rPr>
                <w:rFonts w:ascii="Times New Roman" w:eastAsia="標楷體" w:hAnsi="Times New Roman"/>
                <w:kern w:val="0"/>
                <w:szCs w:val="24"/>
              </w:rPr>
              <w:t>)</w:t>
            </w:r>
            <w:r w:rsidRPr="00E60688">
              <w:rPr>
                <w:rFonts w:ascii="Times New Roman" w:eastAsia="標楷體" w:hAnsi="Times New Roman"/>
                <w:kern w:val="0"/>
                <w:szCs w:val="24"/>
              </w:rPr>
              <w:t>管河川流域）水質及長期變化趨勢，本署</w:t>
            </w:r>
            <w:r w:rsidRPr="00E60688">
              <w:rPr>
                <w:rFonts w:ascii="Times New Roman" w:eastAsia="標楷體" w:hAnsi="Times New Roman"/>
                <w:kern w:val="0"/>
                <w:szCs w:val="24"/>
              </w:rPr>
              <w:t>106</w:t>
            </w:r>
            <w:r w:rsidRPr="00E60688">
              <w:rPr>
                <w:rFonts w:ascii="Times New Roman" w:eastAsia="標楷體" w:hAnsi="Times New Roman"/>
                <w:kern w:val="0"/>
                <w:szCs w:val="24"/>
              </w:rPr>
              <w:t>年度持續監測全國</w:t>
            </w:r>
            <w:r w:rsidRPr="00E60688">
              <w:rPr>
                <w:rFonts w:ascii="Times New Roman" w:eastAsia="標楷體" w:hAnsi="Times New Roman"/>
                <w:kern w:val="0"/>
                <w:szCs w:val="24"/>
              </w:rPr>
              <w:t>50</w:t>
            </w:r>
            <w:r w:rsidRPr="00E60688">
              <w:rPr>
                <w:rFonts w:ascii="Times New Roman" w:eastAsia="標楷體" w:hAnsi="Times New Roman"/>
                <w:kern w:val="0"/>
                <w:szCs w:val="24"/>
              </w:rPr>
              <w:t>條重要河川水質，總計</w:t>
            </w:r>
            <w:r w:rsidRPr="00E60688">
              <w:rPr>
                <w:rFonts w:ascii="Times New Roman" w:eastAsia="標楷體" w:hAnsi="Times New Roman"/>
                <w:kern w:val="0"/>
                <w:szCs w:val="24"/>
              </w:rPr>
              <w:t>296</w:t>
            </w:r>
            <w:r w:rsidRPr="00E60688">
              <w:rPr>
                <w:rFonts w:ascii="Times New Roman" w:eastAsia="標楷體" w:hAnsi="Times New Roman"/>
                <w:kern w:val="0"/>
                <w:szCs w:val="24"/>
              </w:rPr>
              <w:t>個水質測站。監測項目有水溫、氫離子濃度指數</w:t>
            </w:r>
            <w:r w:rsidRPr="00E60688">
              <w:rPr>
                <w:rFonts w:ascii="Times New Roman" w:eastAsia="標楷體" w:hAnsi="Times New Roman"/>
                <w:kern w:val="0"/>
                <w:szCs w:val="24"/>
              </w:rPr>
              <w:t>(pH)</w:t>
            </w:r>
            <w:r w:rsidRPr="00E60688">
              <w:rPr>
                <w:rFonts w:ascii="Times New Roman" w:eastAsia="標楷體" w:hAnsi="Times New Roman"/>
                <w:kern w:val="0"/>
                <w:szCs w:val="24"/>
              </w:rPr>
              <w:t>、導電度、溶氧、生化需氧量、懸浮固體、氨氮、化學需氧量及大腸桿菌群</w:t>
            </w:r>
            <w:r w:rsidRPr="00E60688">
              <w:rPr>
                <w:rFonts w:ascii="Times New Roman" w:eastAsia="標楷體" w:hAnsi="Times New Roman"/>
                <w:kern w:val="0"/>
                <w:szCs w:val="24"/>
              </w:rPr>
              <w:t>9</w:t>
            </w:r>
            <w:r w:rsidRPr="00E60688">
              <w:rPr>
                <w:rFonts w:ascii="Times New Roman" w:eastAsia="標楷體" w:hAnsi="Times New Roman"/>
                <w:kern w:val="0"/>
                <w:szCs w:val="24"/>
              </w:rPr>
              <w:t>項，每月監測</w:t>
            </w:r>
            <w:r w:rsidRPr="00E60688">
              <w:rPr>
                <w:rFonts w:ascii="Times New Roman" w:eastAsia="標楷體" w:hAnsi="Times New Roman"/>
                <w:kern w:val="0"/>
                <w:szCs w:val="24"/>
              </w:rPr>
              <w:t>1</w:t>
            </w:r>
            <w:r w:rsidRPr="00E60688">
              <w:rPr>
                <w:rFonts w:ascii="Times New Roman" w:eastAsia="標楷體" w:hAnsi="Times New Roman"/>
                <w:kern w:val="0"/>
                <w:szCs w:val="24"/>
              </w:rPr>
              <w:t>次；硝酸鹽氮、總磷、鎘、鉛、六價鉻、砷、汞、銅、鋅、錳、銀</w:t>
            </w:r>
            <w:r w:rsidRPr="00E60688">
              <w:rPr>
                <w:rFonts w:ascii="Times New Roman" w:eastAsia="標楷體" w:hAnsi="Times New Roman"/>
                <w:kern w:val="0"/>
                <w:szCs w:val="24"/>
              </w:rPr>
              <w:t>11</w:t>
            </w:r>
            <w:r w:rsidRPr="00E60688">
              <w:rPr>
                <w:rFonts w:ascii="Times New Roman" w:eastAsia="標楷體" w:hAnsi="Times New Roman"/>
                <w:kern w:val="0"/>
                <w:szCs w:val="24"/>
              </w:rPr>
              <w:t>項，每季監測</w:t>
            </w:r>
            <w:r w:rsidRPr="00E60688">
              <w:rPr>
                <w:rFonts w:ascii="Times New Roman" w:eastAsia="標楷體" w:hAnsi="Times New Roman"/>
                <w:kern w:val="0"/>
                <w:szCs w:val="24"/>
              </w:rPr>
              <w:t>1</w:t>
            </w:r>
            <w:r w:rsidRPr="00E60688">
              <w:rPr>
                <w:rFonts w:ascii="Times New Roman" w:eastAsia="標楷體" w:hAnsi="Times New Roman"/>
                <w:kern w:val="0"/>
                <w:szCs w:val="24"/>
              </w:rPr>
              <w:t>次；總有機碳、亞硝酸鹽氮、硒</w:t>
            </w:r>
            <w:r w:rsidRPr="00E60688">
              <w:rPr>
                <w:rFonts w:ascii="Times New Roman" w:eastAsia="標楷體" w:hAnsi="Times New Roman"/>
                <w:kern w:val="0"/>
                <w:szCs w:val="24"/>
              </w:rPr>
              <w:t>3</w:t>
            </w:r>
            <w:r w:rsidRPr="00E60688">
              <w:rPr>
                <w:rFonts w:ascii="Times New Roman" w:eastAsia="標楷體" w:hAnsi="Times New Roman"/>
                <w:kern w:val="0"/>
                <w:szCs w:val="24"/>
              </w:rPr>
              <w:t>項，每年監測</w:t>
            </w:r>
            <w:r w:rsidRPr="00E60688">
              <w:rPr>
                <w:rFonts w:ascii="Times New Roman" w:eastAsia="標楷體" w:hAnsi="Times New Roman"/>
                <w:kern w:val="0"/>
                <w:szCs w:val="24"/>
              </w:rPr>
              <w:t>1</w:t>
            </w:r>
            <w:r w:rsidRPr="00E60688">
              <w:rPr>
                <w:rFonts w:ascii="Times New Roman" w:eastAsia="標楷體" w:hAnsi="Times New Roman"/>
                <w:kern w:val="0"/>
                <w:szCs w:val="24"/>
              </w:rPr>
              <w:t>次。</w:t>
            </w:r>
          </w:p>
          <w:p w:rsidR="00201770" w:rsidRPr="00E60688" w:rsidRDefault="00201770" w:rsidP="00D14BF9">
            <w:pPr>
              <w:numPr>
                <w:ilvl w:val="1"/>
                <w:numId w:val="102"/>
              </w:numPr>
              <w:jc w:val="both"/>
              <w:rPr>
                <w:rFonts w:ascii="Times New Roman" w:eastAsia="標楷體" w:hAnsi="Times New Roman"/>
                <w:kern w:val="0"/>
                <w:szCs w:val="24"/>
              </w:rPr>
            </w:pPr>
            <w:r w:rsidRPr="00E60688">
              <w:rPr>
                <w:rFonts w:ascii="Times New Roman" w:eastAsia="標楷體" w:hAnsi="Times New Roman"/>
                <w:kern w:val="0"/>
                <w:szCs w:val="24"/>
              </w:rPr>
              <w:t>環保署自</w:t>
            </w:r>
            <w:r w:rsidRPr="00E60688">
              <w:rPr>
                <w:rFonts w:ascii="Times New Roman" w:eastAsia="標楷體" w:hAnsi="Times New Roman"/>
                <w:kern w:val="0"/>
                <w:szCs w:val="24"/>
              </w:rPr>
              <w:t>82</w:t>
            </w:r>
            <w:r w:rsidRPr="00E60688">
              <w:rPr>
                <w:rFonts w:ascii="Times New Roman" w:eastAsia="標楷體" w:hAnsi="Times New Roman"/>
                <w:kern w:val="0"/>
                <w:szCs w:val="24"/>
              </w:rPr>
              <w:t>年起每年監測主要水庫水質，為精確掌握水質變化，自</w:t>
            </w:r>
            <w:r w:rsidRPr="00E60688">
              <w:rPr>
                <w:rFonts w:ascii="Times New Roman" w:eastAsia="標楷體" w:hAnsi="Times New Roman"/>
                <w:kern w:val="0"/>
                <w:szCs w:val="24"/>
              </w:rPr>
              <w:t>106</w:t>
            </w:r>
            <w:r w:rsidRPr="00E60688">
              <w:rPr>
                <w:rFonts w:ascii="Times New Roman" w:eastAsia="標楷體" w:hAnsi="Times New Roman"/>
                <w:kern w:val="0"/>
                <w:szCs w:val="24"/>
              </w:rPr>
              <w:t>年起將</w:t>
            </w:r>
            <w:r w:rsidRPr="00E60688">
              <w:rPr>
                <w:rFonts w:ascii="Times New Roman" w:eastAsia="標楷體" w:hAnsi="Times New Roman"/>
                <w:kern w:val="0"/>
                <w:szCs w:val="24"/>
              </w:rPr>
              <w:t>20</w:t>
            </w:r>
            <w:r w:rsidRPr="00E60688">
              <w:rPr>
                <w:rFonts w:ascii="Times New Roman" w:eastAsia="標楷體" w:hAnsi="Times New Roman"/>
                <w:kern w:val="0"/>
                <w:szCs w:val="24"/>
              </w:rPr>
              <w:t>座民生水庫水質監測頻率增加至每月</w:t>
            </w:r>
            <w:r w:rsidRPr="00E60688">
              <w:rPr>
                <w:rFonts w:ascii="Times New Roman" w:eastAsia="標楷體" w:hAnsi="Times New Roman"/>
                <w:kern w:val="0"/>
                <w:szCs w:val="24"/>
              </w:rPr>
              <w:t>1</w:t>
            </w:r>
            <w:r w:rsidRPr="00E60688">
              <w:rPr>
                <w:rFonts w:ascii="Times New Roman" w:eastAsia="標楷體" w:hAnsi="Times New Roman"/>
                <w:kern w:val="0"/>
                <w:szCs w:val="24"/>
              </w:rPr>
              <w:t>次，並以透明度、總磷及葉綠素</w:t>
            </w:r>
            <w:r w:rsidRPr="00E60688">
              <w:rPr>
                <w:rFonts w:ascii="Times New Roman" w:eastAsia="標楷體" w:hAnsi="Times New Roman"/>
                <w:kern w:val="0"/>
                <w:szCs w:val="24"/>
              </w:rPr>
              <w:t>a</w:t>
            </w:r>
            <w:r w:rsidRPr="00E60688">
              <w:rPr>
                <w:rFonts w:ascii="Times New Roman" w:eastAsia="標楷體" w:hAnsi="Times New Roman"/>
                <w:kern w:val="0"/>
                <w:szCs w:val="24"/>
              </w:rPr>
              <w:t>等</w:t>
            </w:r>
            <w:r w:rsidRPr="00E60688">
              <w:rPr>
                <w:rFonts w:ascii="Times New Roman" w:eastAsia="標楷體" w:hAnsi="Times New Roman"/>
                <w:kern w:val="0"/>
                <w:szCs w:val="24"/>
              </w:rPr>
              <w:t>3</w:t>
            </w:r>
            <w:r w:rsidRPr="00E60688">
              <w:rPr>
                <w:rFonts w:ascii="Times New Roman" w:eastAsia="標楷體" w:hAnsi="Times New Roman"/>
                <w:kern w:val="0"/>
                <w:szCs w:val="24"/>
              </w:rPr>
              <w:t>項測值，計算卡爾森優養指數</w:t>
            </w:r>
            <w:r w:rsidRPr="00E60688">
              <w:rPr>
                <w:rFonts w:ascii="Times New Roman" w:eastAsia="標楷體" w:hAnsi="Times New Roman"/>
                <w:kern w:val="0"/>
                <w:szCs w:val="24"/>
              </w:rPr>
              <w:t>(Carlson Trophic State Index</w:t>
            </w:r>
            <w:r w:rsidRPr="00E60688">
              <w:rPr>
                <w:rFonts w:ascii="Times New Roman" w:eastAsia="標楷體" w:hAnsi="Times New Roman"/>
                <w:kern w:val="0"/>
                <w:szCs w:val="24"/>
              </w:rPr>
              <w:t>，</w:t>
            </w:r>
            <w:r w:rsidRPr="00E60688">
              <w:rPr>
                <w:rFonts w:ascii="Times New Roman" w:eastAsia="標楷體" w:hAnsi="Times New Roman"/>
                <w:kern w:val="0"/>
                <w:szCs w:val="24"/>
              </w:rPr>
              <w:t>CTSI)</w:t>
            </w:r>
            <w:r w:rsidRPr="00E60688">
              <w:rPr>
                <w:rFonts w:ascii="Times New Roman" w:eastAsia="標楷體" w:hAnsi="Times New Roman"/>
                <w:kern w:val="0"/>
                <w:szCs w:val="24"/>
              </w:rPr>
              <w:t>，用以表示水庫水質優養化程度，卡爾森優養指數大於</w:t>
            </w:r>
            <w:r w:rsidRPr="00E60688">
              <w:rPr>
                <w:rFonts w:ascii="Times New Roman" w:eastAsia="標楷體" w:hAnsi="Times New Roman"/>
                <w:kern w:val="0"/>
                <w:szCs w:val="24"/>
              </w:rPr>
              <w:t>50</w:t>
            </w:r>
            <w:r w:rsidRPr="00E60688">
              <w:rPr>
                <w:rFonts w:ascii="Times New Roman" w:eastAsia="標楷體" w:hAnsi="Times New Roman"/>
                <w:kern w:val="0"/>
                <w:szCs w:val="24"/>
              </w:rPr>
              <w:t>為優養，小於</w:t>
            </w:r>
            <w:r w:rsidRPr="00E60688">
              <w:rPr>
                <w:rFonts w:ascii="Times New Roman" w:eastAsia="標楷體" w:hAnsi="Times New Roman"/>
                <w:kern w:val="0"/>
                <w:szCs w:val="24"/>
              </w:rPr>
              <w:t>40</w:t>
            </w:r>
            <w:r w:rsidRPr="00E60688">
              <w:rPr>
                <w:rFonts w:ascii="Times New Roman" w:eastAsia="標楷體" w:hAnsi="Times New Roman"/>
                <w:kern w:val="0"/>
                <w:szCs w:val="24"/>
              </w:rPr>
              <w:t>為貧養，介於</w:t>
            </w:r>
            <w:r w:rsidRPr="00E60688">
              <w:rPr>
                <w:rFonts w:ascii="Times New Roman" w:eastAsia="標楷體" w:hAnsi="Times New Roman"/>
                <w:kern w:val="0"/>
                <w:szCs w:val="24"/>
              </w:rPr>
              <w:t>40</w:t>
            </w:r>
            <w:r w:rsidRPr="00E60688">
              <w:rPr>
                <w:rFonts w:ascii="Times New Roman" w:eastAsia="標楷體" w:hAnsi="Times New Roman"/>
                <w:kern w:val="0"/>
                <w:szCs w:val="24"/>
              </w:rPr>
              <w:t>至</w:t>
            </w:r>
            <w:r w:rsidRPr="00E60688">
              <w:rPr>
                <w:rFonts w:ascii="Times New Roman" w:eastAsia="標楷體" w:hAnsi="Times New Roman"/>
                <w:kern w:val="0"/>
                <w:szCs w:val="24"/>
              </w:rPr>
              <w:t>50</w:t>
            </w:r>
            <w:r w:rsidRPr="00E60688">
              <w:rPr>
                <w:rFonts w:ascii="Times New Roman" w:eastAsia="標楷體" w:hAnsi="Times New Roman"/>
                <w:kern w:val="0"/>
                <w:szCs w:val="24"/>
              </w:rPr>
              <w:t>為普養。</w:t>
            </w:r>
          </w:p>
          <w:p w:rsidR="00201770" w:rsidRPr="00E60688" w:rsidRDefault="00201770" w:rsidP="00D14BF9">
            <w:pPr>
              <w:numPr>
                <w:ilvl w:val="1"/>
                <w:numId w:val="102"/>
              </w:numPr>
              <w:jc w:val="both"/>
              <w:rPr>
                <w:rFonts w:ascii="Times New Roman" w:eastAsia="標楷體" w:hAnsi="Times New Roman"/>
                <w:kern w:val="0"/>
                <w:szCs w:val="24"/>
              </w:rPr>
            </w:pPr>
            <w:r w:rsidRPr="00E60688">
              <w:rPr>
                <w:rFonts w:ascii="Times New Roman" w:eastAsia="標楷體" w:hAnsi="Times New Roman"/>
                <w:kern w:val="0"/>
                <w:szCs w:val="24"/>
              </w:rPr>
              <w:t>本署於</w:t>
            </w:r>
            <w:r w:rsidRPr="00E60688">
              <w:rPr>
                <w:rFonts w:ascii="Times New Roman" w:eastAsia="標楷體" w:hAnsi="Times New Roman"/>
                <w:kern w:val="0"/>
                <w:szCs w:val="24"/>
              </w:rPr>
              <w:t>106</w:t>
            </w:r>
            <w:r w:rsidRPr="00E60688">
              <w:rPr>
                <w:rFonts w:ascii="Times New Roman" w:eastAsia="標楷體" w:hAnsi="Times New Roman"/>
                <w:kern w:val="0"/>
                <w:szCs w:val="24"/>
              </w:rPr>
              <w:t>年委託工業技術研究院研發水質感測物聯網，針對灌溉</w:t>
            </w:r>
            <w:r w:rsidRPr="00E60688">
              <w:rPr>
                <w:rFonts w:ascii="Times New Roman" w:eastAsia="標楷體" w:hAnsi="Times New Roman"/>
                <w:kern w:val="0"/>
                <w:szCs w:val="24"/>
              </w:rPr>
              <w:lastRenderedPageBreak/>
              <w:t>渠道、河川及工業區進行微感測器布點測試作業，量測水品質數據，並利用</w:t>
            </w:r>
            <w:r w:rsidRPr="00E60688">
              <w:rPr>
                <w:rFonts w:ascii="Times New Roman" w:eastAsia="標楷體" w:hAnsi="Times New Roman"/>
                <w:kern w:val="0"/>
                <w:szCs w:val="24"/>
              </w:rPr>
              <w:t>IoT</w:t>
            </w:r>
            <w:r w:rsidRPr="00E60688">
              <w:rPr>
                <w:rFonts w:ascii="Times New Roman" w:eastAsia="標楷體" w:hAnsi="Times New Roman"/>
                <w:kern w:val="0"/>
                <w:szCs w:val="24"/>
              </w:rPr>
              <w:t>技術進行水質數據蒐整，另於本署物聯網中心進行數據管理作業。</w:t>
            </w:r>
            <w:r w:rsidRPr="00E60688">
              <w:rPr>
                <w:rFonts w:ascii="Times New Roman" w:eastAsia="標楷體" w:hAnsi="Times New Roman"/>
                <w:kern w:val="0"/>
                <w:szCs w:val="24"/>
              </w:rPr>
              <w:t>106</w:t>
            </w:r>
            <w:r w:rsidRPr="00E60688">
              <w:rPr>
                <w:rFonts w:ascii="Times New Roman" w:eastAsia="標楷體" w:hAnsi="Times New Roman"/>
                <w:kern w:val="0"/>
                <w:szCs w:val="24"/>
              </w:rPr>
              <w:t>年布建</w:t>
            </w:r>
            <w:r w:rsidRPr="00E60688">
              <w:rPr>
                <w:rFonts w:ascii="Times New Roman" w:eastAsia="標楷體" w:hAnsi="Times New Roman"/>
                <w:kern w:val="0"/>
                <w:szCs w:val="24"/>
              </w:rPr>
              <w:t>30</w:t>
            </w:r>
            <w:r w:rsidRPr="00E60688">
              <w:rPr>
                <w:rFonts w:ascii="Times New Roman" w:eastAsia="標楷體" w:hAnsi="Times New Roman"/>
                <w:kern w:val="0"/>
                <w:szCs w:val="24"/>
              </w:rPr>
              <w:t>點及</w:t>
            </w:r>
            <w:r w:rsidRPr="00E60688">
              <w:rPr>
                <w:rFonts w:ascii="Times New Roman" w:eastAsia="標楷體" w:hAnsi="Times New Roman"/>
                <w:kern w:val="0"/>
                <w:szCs w:val="24"/>
              </w:rPr>
              <w:t>107</w:t>
            </w:r>
            <w:r w:rsidRPr="00E60688">
              <w:rPr>
                <w:rFonts w:ascii="Times New Roman" w:eastAsia="標楷體" w:hAnsi="Times New Roman"/>
                <w:kern w:val="0"/>
                <w:szCs w:val="24"/>
              </w:rPr>
              <w:t>年布建</w:t>
            </w:r>
            <w:r w:rsidRPr="00E60688">
              <w:rPr>
                <w:rFonts w:ascii="Times New Roman" w:eastAsia="標楷體" w:hAnsi="Times New Roman"/>
                <w:kern w:val="0"/>
                <w:szCs w:val="24"/>
              </w:rPr>
              <w:t>100</w:t>
            </w:r>
            <w:r w:rsidRPr="00E60688">
              <w:rPr>
                <w:rFonts w:ascii="Times New Roman" w:eastAsia="標楷體" w:hAnsi="Times New Roman"/>
                <w:kern w:val="0"/>
                <w:szCs w:val="24"/>
              </w:rPr>
              <w:t>點測試中。</w:t>
            </w:r>
          </w:p>
          <w:p w:rsidR="00201770" w:rsidRPr="00E60688" w:rsidRDefault="00201770" w:rsidP="00D14BF9">
            <w:pPr>
              <w:numPr>
                <w:ilvl w:val="0"/>
                <w:numId w:val="102"/>
              </w:numPr>
              <w:jc w:val="both"/>
              <w:rPr>
                <w:rFonts w:ascii="Times New Roman" w:eastAsia="標楷體" w:hAnsi="Times New Roman"/>
                <w:kern w:val="0"/>
                <w:szCs w:val="24"/>
              </w:rPr>
            </w:pPr>
            <w:r w:rsidRPr="00E60688">
              <w:rPr>
                <w:rFonts w:ascii="Times New Roman" w:eastAsia="標楷體" w:hAnsi="Times New Roman"/>
                <w:kern w:val="0"/>
                <w:szCs w:val="24"/>
              </w:rPr>
              <w:t>環境教育：</w:t>
            </w:r>
          </w:p>
          <w:p w:rsidR="00201770" w:rsidRPr="00E60688" w:rsidRDefault="00BE009D" w:rsidP="00D14BF9">
            <w:pPr>
              <w:numPr>
                <w:ilvl w:val="1"/>
                <w:numId w:val="102"/>
              </w:numPr>
              <w:jc w:val="both"/>
              <w:rPr>
                <w:rFonts w:ascii="Times New Roman" w:eastAsia="標楷體" w:hAnsi="Times New Roman"/>
                <w:kern w:val="0"/>
                <w:szCs w:val="24"/>
              </w:rPr>
            </w:pPr>
            <w:r w:rsidRPr="00BE009D">
              <w:rPr>
                <w:rFonts w:ascii="Times New Roman" w:eastAsia="標楷體" w:hAnsi="Times New Roman" w:hint="eastAsia"/>
                <w:kern w:val="0"/>
                <w:szCs w:val="24"/>
              </w:rPr>
              <w:t>本署本年度共補助</w:t>
            </w:r>
            <w:r w:rsidRPr="00BE009D">
              <w:rPr>
                <w:rFonts w:ascii="Times New Roman" w:eastAsia="標楷體" w:hAnsi="Times New Roman"/>
                <w:kern w:val="0"/>
                <w:szCs w:val="24"/>
              </w:rPr>
              <w:t>5</w:t>
            </w:r>
            <w:r w:rsidRPr="00BE009D">
              <w:rPr>
                <w:rFonts w:ascii="Times New Roman" w:eastAsia="標楷體" w:hAnsi="Times New Roman" w:hint="eastAsia"/>
                <w:kern w:val="0"/>
                <w:szCs w:val="24"/>
              </w:rPr>
              <w:t>個民間團體及學校辦理水環境教育宣導活動，透過講座、實地踏查等方式，帶領民眾認識河川生態及與人類生活如何息息相關</w:t>
            </w:r>
            <w:r w:rsidR="00201770" w:rsidRPr="00E60688">
              <w:rPr>
                <w:rFonts w:ascii="Times New Roman" w:eastAsia="標楷體" w:hAnsi="Times New Roman"/>
                <w:kern w:val="0"/>
                <w:szCs w:val="24"/>
              </w:rPr>
              <w:t>。</w:t>
            </w:r>
          </w:p>
          <w:p w:rsidR="00201770" w:rsidRPr="00BE009D" w:rsidRDefault="00BE009D" w:rsidP="00D14BF9">
            <w:pPr>
              <w:numPr>
                <w:ilvl w:val="1"/>
                <w:numId w:val="102"/>
              </w:numPr>
              <w:jc w:val="both"/>
              <w:rPr>
                <w:rFonts w:ascii="Times New Roman" w:eastAsia="標楷體" w:hAnsi="Times New Roman"/>
                <w:kern w:val="0"/>
                <w:szCs w:val="24"/>
              </w:rPr>
            </w:pPr>
            <w:r w:rsidRPr="00BE009D">
              <w:rPr>
                <w:rFonts w:ascii="Times New Roman" w:eastAsia="標楷體" w:hAnsi="Times New Roman" w:hint="eastAsia"/>
                <w:kern w:val="0"/>
                <w:szCs w:val="24"/>
              </w:rPr>
              <w:t>本署補助各地方政府配合環境節日【如世界溼地日（</w:t>
            </w:r>
            <w:r w:rsidRPr="00BE009D">
              <w:rPr>
                <w:rFonts w:ascii="Times New Roman" w:eastAsia="標楷體" w:hAnsi="Times New Roman"/>
                <w:kern w:val="0"/>
                <w:szCs w:val="24"/>
              </w:rPr>
              <w:t>2</w:t>
            </w:r>
            <w:r w:rsidRPr="00BE009D">
              <w:rPr>
                <w:rFonts w:ascii="Times New Roman" w:eastAsia="標楷體" w:hAnsi="Times New Roman" w:hint="eastAsia"/>
                <w:kern w:val="0"/>
                <w:szCs w:val="24"/>
              </w:rPr>
              <w:t>月</w:t>
            </w:r>
            <w:r w:rsidRPr="00BE009D">
              <w:rPr>
                <w:rFonts w:ascii="Times New Roman" w:eastAsia="標楷體" w:hAnsi="Times New Roman"/>
                <w:kern w:val="0"/>
                <w:szCs w:val="24"/>
              </w:rPr>
              <w:t>2</w:t>
            </w:r>
            <w:r w:rsidRPr="00BE009D">
              <w:rPr>
                <w:rFonts w:ascii="Times New Roman" w:eastAsia="標楷體" w:hAnsi="Times New Roman" w:hint="eastAsia"/>
                <w:kern w:val="0"/>
                <w:szCs w:val="24"/>
              </w:rPr>
              <w:t>日）、世界水日（</w:t>
            </w:r>
            <w:r w:rsidRPr="00BE009D">
              <w:rPr>
                <w:rFonts w:ascii="Times New Roman" w:eastAsia="標楷體" w:hAnsi="Times New Roman"/>
                <w:kern w:val="0"/>
                <w:szCs w:val="24"/>
              </w:rPr>
              <w:t>3</w:t>
            </w:r>
            <w:r w:rsidRPr="00BE009D">
              <w:rPr>
                <w:rFonts w:ascii="Times New Roman" w:eastAsia="標楷體" w:hAnsi="Times New Roman" w:hint="eastAsia"/>
                <w:kern w:val="0"/>
                <w:szCs w:val="24"/>
              </w:rPr>
              <w:t>月</w:t>
            </w:r>
            <w:r w:rsidRPr="00BE009D">
              <w:rPr>
                <w:rFonts w:ascii="Times New Roman" w:eastAsia="標楷體" w:hAnsi="Times New Roman"/>
                <w:kern w:val="0"/>
                <w:szCs w:val="24"/>
              </w:rPr>
              <w:t>22</w:t>
            </w:r>
            <w:r w:rsidRPr="00BE009D">
              <w:rPr>
                <w:rFonts w:ascii="Times New Roman" w:eastAsia="標楷體" w:hAnsi="Times New Roman" w:hint="eastAsia"/>
                <w:kern w:val="0"/>
                <w:szCs w:val="24"/>
              </w:rPr>
              <w:t>日）、世界海洋日（</w:t>
            </w:r>
            <w:r w:rsidRPr="00BE009D">
              <w:rPr>
                <w:rFonts w:ascii="Times New Roman" w:eastAsia="標楷體" w:hAnsi="Times New Roman"/>
                <w:kern w:val="0"/>
                <w:szCs w:val="24"/>
              </w:rPr>
              <w:t>6</w:t>
            </w:r>
            <w:r w:rsidRPr="00BE009D">
              <w:rPr>
                <w:rFonts w:ascii="Times New Roman" w:eastAsia="標楷體" w:hAnsi="Times New Roman" w:hint="eastAsia"/>
                <w:kern w:val="0"/>
                <w:szCs w:val="24"/>
              </w:rPr>
              <w:t>月</w:t>
            </w:r>
            <w:r w:rsidRPr="00BE009D">
              <w:rPr>
                <w:rFonts w:ascii="Times New Roman" w:eastAsia="標楷體" w:hAnsi="Times New Roman"/>
                <w:kern w:val="0"/>
                <w:szCs w:val="24"/>
              </w:rPr>
              <w:t>8</w:t>
            </w:r>
            <w:r w:rsidRPr="00BE009D">
              <w:rPr>
                <w:rFonts w:ascii="Times New Roman" w:eastAsia="標楷體" w:hAnsi="Times New Roman" w:hint="eastAsia"/>
                <w:kern w:val="0"/>
                <w:szCs w:val="24"/>
              </w:rPr>
              <w:t>日）、世界水質監測日（</w:t>
            </w:r>
            <w:r w:rsidRPr="00BE009D">
              <w:rPr>
                <w:rFonts w:ascii="Times New Roman" w:eastAsia="標楷體" w:hAnsi="Times New Roman"/>
                <w:kern w:val="0"/>
                <w:szCs w:val="24"/>
              </w:rPr>
              <w:t>9</w:t>
            </w:r>
            <w:r w:rsidRPr="00BE009D">
              <w:rPr>
                <w:rFonts w:ascii="Times New Roman" w:eastAsia="標楷體" w:hAnsi="Times New Roman" w:hint="eastAsia"/>
                <w:kern w:val="0"/>
                <w:szCs w:val="24"/>
              </w:rPr>
              <w:t>月</w:t>
            </w:r>
            <w:r w:rsidRPr="00BE009D">
              <w:rPr>
                <w:rFonts w:ascii="Times New Roman" w:eastAsia="標楷體" w:hAnsi="Times New Roman"/>
                <w:kern w:val="0"/>
                <w:szCs w:val="24"/>
              </w:rPr>
              <w:t>18</w:t>
            </w:r>
            <w:r w:rsidRPr="00BE009D">
              <w:rPr>
                <w:rFonts w:ascii="Times New Roman" w:eastAsia="標楷體" w:hAnsi="Times New Roman" w:hint="eastAsia"/>
                <w:kern w:val="0"/>
                <w:szCs w:val="24"/>
              </w:rPr>
              <w:t>日）等】辦理環境教育活動，向民眾推廣環境教育</w:t>
            </w:r>
            <w:r w:rsidR="00201770" w:rsidRPr="00BE009D">
              <w:rPr>
                <w:rFonts w:ascii="Times New Roman" w:eastAsia="標楷體" w:hAnsi="Times New Roman"/>
                <w:kern w:val="0"/>
                <w:szCs w:val="24"/>
              </w:rPr>
              <w:t>。</w:t>
            </w:r>
          </w:p>
          <w:p w:rsidR="000B7AAE" w:rsidRPr="00E60688" w:rsidRDefault="000B7AAE" w:rsidP="000B7AAE">
            <w:pPr>
              <w:ind w:leftChars="20" w:left="48"/>
              <w:jc w:val="both"/>
              <w:rPr>
                <w:rFonts w:ascii="Times New Roman" w:eastAsia="標楷體" w:hAnsi="Times New Roman"/>
                <w:kern w:val="0"/>
                <w:szCs w:val="24"/>
              </w:rPr>
            </w:pPr>
            <w:r w:rsidRPr="00E60688">
              <w:rPr>
                <w:rFonts w:ascii="Times New Roman" w:eastAsia="標楷體" w:hAnsi="Times New Roman" w:hint="eastAsia"/>
                <w:b/>
                <w:kern w:val="0"/>
                <w:szCs w:val="24"/>
                <w:u w:val="single"/>
              </w:rPr>
              <w:t>農委會</w:t>
            </w:r>
            <w:r w:rsidRPr="00E60688">
              <w:rPr>
                <w:rFonts w:ascii="Times New Roman" w:eastAsia="標楷體" w:hAnsi="Times New Roman"/>
                <w:kern w:val="0"/>
                <w:szCs w:val="24"/>
              </w:rPr>
              <w:t>：</w:t>
            </w:r>
          </w:p>
          <w:p w:rsidR="000B7AAE" w:rsidRPr="00E60688" w:rsidRDefault="006A2BCA" w:rsidP="000B7AAE">
            <w:pPr>
              <w:ind w:leftChars="20" w:left="48"/>
              <w:jc w:val="both"/>
              <w:rPr>
                <w:rFonts w:ascii="Times New Roman" w:eastAsia="標楷體" w:hAnsi="Times New Roman"/>
                <w:kern w:val="0"/>
                <w:szCs w:val="24"/>
              </w:rPr>
            </w:pPr>
            <w:r w:rsidRPr="00E60688">
              <w:rPr>
                <w:rFonts w:ascii="Times New Roman" w:eastAsia="標楷體" w:hAnsi="Times New Roman"/>
                <w:kern w:val="0"/>
                <w:szCs w:val="24"/>
              </w:rPr>
              <w:t>本會</w:t>
            </w:r>
            <w:r w:rsidRPr="00E60688">
              <w:rPr>
                <w:rFonts w:ascii="Times New Roman" w:eastAsia="標楷體" w:hAnsi="Times New Roman"/>
              </w:rPr>
              <w:t>督導農田水利會辦理灌溉水質監測管理業務，統計</w:t>
            </w:r>
            <w:r w:rsidRPr="00E60688">
              <w:rPr>
                <w:rFonts w:ascii="Times New Roman" w:eastAsia="標楷體" w:hAnsi="Times New Roman"/>
                <w:kern w:val="0"/>
                <w:szCs w:val="24"/>
              </w:rPr>
              <w:t>1</w:t>
            </w:r>
            <w:r w:rsidRPr="00E60688">
              <w:rPr>
                <w:rFonts w:ascii="Times New Roman" w:eastAsia="標楷體" w:hAnsi="Times New Roman" w:hint="eastAsia"/>
                <w:kern w:val="0"/>
                <w:szCs w:val="24"/>
              </w:rPr>
              <w:t>08</w:t>
            </w:r>
            <w:r w:rsidRPr="00E60688">
              <w:rPr>
                <w:rFonts w:ascii="Times New Roman" w:eastAsia="標楷體" w:hAnsi="Times New Roman"/>
                <w:kern w:val="0"/>
                <w:szCs w:val="24"/>
              </w:rPr>
              <w:t>年度全臺農田水利會設置</w:t>
            </w:r>
            <w:r w:rsidRPr="00E60688">
              <w:rPr>
                <w:rFonts w:ascii="Times New Roman" w:eastAsia="標楷體" w:hAnsi="Times New Roman"/>
                <w:kern w:val="0"/>
                <w:szCs w:val="24"/>
              </w:rPr>
              <w:t>2,3</w:t>
            </w:r>
            <w:r w:rsidRPr="00E60688">
              <w:rPr>
                <w:rFonts w:ascii="Times New Roman" w:eastAsia="標楷體" w:hAnsi="Times New Roman" w:hint="eastAsia"/>
                <w:kern w:val="0"/>
                <w:szCs w:val="24"/>
              </w:rPr>
              <w:t>72</w:t>
            </w:r>
            <w:r w:rsidRPr="00E60688">
              <w:rPr>
                <w:rFonts w:ascii="Times New Roman" w:eastAsia="標楷體" w:hAnsi="Times New Roman"/>
                <w:kern w:val="0"/>
                <w:szCs w:val="24"/>
              </w:rPr>
              <w:t>個定常水質監視點位，依據「農田水利會灌溉水質監視作業規範」之規定，定期進行灌溉水質監測作業。</w:t>
            </w:r>
          </w:p>
          <w:p w:rsidR="00201770" w:rsidRPr="00E60688" w:rsidRDefault="00201770" w:rsidP="00201770">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201770" w:rsidRPr="00E60688" w:rsidRDefault="00201770" w:rsidP="00201770">
            <w:pPr>
              <w:jc w:val="both"/>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環保署、內政部、農委會、經濟部</w:t>
            </w:r>
            <w:r w:rsidRPr="00E60688">
              <w:rPr>
                <w:rFonts w:ascii="標楷體" w:eastAsia="標楷體" w:hAnsi="標楷體" w:hint="eastAsia"/>
              </w:rPr>
              <w:t>相關規定辦理。</w:t>
            </w:r>
          </w:p>
          <w:p w:rsidR="006C091A" w:rsidRPr="00500199" w:rsidRDefault="006C091A" w:rsidP="006C091A">
            <w:pPr>
              <w:jc w:val="both"/>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p>
          <w:p w:rsidR="006C091A" w:rsidRPr="00500199" w:rsidRDefault="006C091A" w:rsidP="00D14BF9">
            <w:pPr>
              <w:pStyle w:val="a9"/>
              <w:numPr>
                <w:ilvl w:val="0"/>
                <w:numId w:val="132"/>
              </w:numPr>
              <w:ind w:leftChars="0"/>
              <w:rPr>
                <w:rFonts w:ascii="Times New Roman" w:eastAsia="標楷體" w:hAnsi="Times New Roman"/>
                <w:kern w:val="0"/>
                <w:szCs w:val="24"/>
              </w:rPr>
            </w:pPr>
            <w:r w:rsidRPr="00500199">
              <w:rPr>
                <w:rFonts w:ascii="Times New Roman" w:eastAsia="標楷體" w:hAnsi="Times New Roman" w:hint="eastAsia"/>
                <w:kern w:val="0"/>
                <w:szCs w:val="24"/>
              </w:rPr>
              <w:t>本府環保局針對水污染防治法列管事業進行不定期稽查與採樣，以遏止不法之情事發生；並針對污染熱區及工業區進行功能診斷及深度查核作業，減少河川水體污染，以掌握本市轄內之水污染源資料，杜絕不法事業污染周遭環境。</w:t>
            </w:r>
          </w:p>
          <w:p w:rsidR="006C091A" w:rsidRDefault="006C091A" w:rsidP="00D14BF9">
            <w:pPr>
              <w:pStyle w:val="a9"/>
              <w:numPr>
                <w:ilvl w:val="0"/>
                <w:numId w:val="132"/>
              </w:numPr>
              <w:ind w:leftChars="0"/>
              <w:rPr>
                <w:rFonts w:ascii="Times New Roman" w:eastAsia="標楷體" w:hAnsi="Times New Roman" w:hint="eastAsia"/>
                <w:kern w:val="0"/>
                <w:szCs w:val="24"/>
              </w:rPr>
            </w:pPr>
            <w:r w:rsidRPr="00500199">
              <w:rPr>
                <w:rFonts w:ascii="Times New Roman" w:eastAsia="標楷體" w:hAnsi="Times New Roman" w:hint="eastAsia"/>
                <w:kern w:val="0"/>
                <w:szCs w:val="24"/>
              </w:rPr>
              <w:t>對於水環境防治之教育宣導，本府環保局已納入「河川巡守隊經營運作輔導計畫」，並持續推動河川水環境教育、生活污水源頭減量及淨溪等活動，至</w:t>
            </w:r>
            <w:r w:rsidRPr="00500199">
              <w:rPr>
                <w:rFonts w:ascii="Times New Roman" w:eastAsia="標楷體" w:hAnsi="Times New Roman" w:hint="eastAsia"/>
                <w:kern w:val="0"/>
                <w:szCs w:val="24"/>
              </w:rPr>
              <w:t>108</w:t>
            </w:r>
            <w:r w:rsidRPr="00500199">
              <w:rPr>
                <w:rFonts w:ascii="Times New Roman" w:eastAsia="標楷體" w:hAnsi="Times New Roman" w:hint="eastAsia"/>
                <w:kern w:val="0"/>
                <w:szCs w:val="24"/>
              </w:rPr>
              <w:t>年</w:t>
            </w:r>
            <w:r w:rsidRPr="00500199">
              <w:rPr>
                <w:rFonts w:ascii="Times New Roman" w:eastAsia="標楷體" w:hAnsi="Times New Roman" w:hint="eastAsia"/>
                <w:kern w:val="0"/>
                <w:szCs w:val="24"/>
              </w:rPr>
              <w:t>(3</w:t>
            </w:r>
            <w:r w:rsidRPr="00500199">
              <w:rPr>
                <w:rFonts w:ascii="Times New Roman" w:eastAsia="標楷體" w:hAnsi="Times New Roman" w:hint="eastAsia"/>
                <w:kern w:val="0"/>
                <w:szCs w:val="24"/>
              </w:rPr>
              <w:t>月底</w:t>
            </w:r>
            <w:r w:rsidRPr="00500199">
              <w:rPr>
                <w:rFonts w:ascii="Times New Roman" w:eastAsia="標楷體" w:hAnsi="Times New Roman" w:hint="eastAsia"/>
                <w:kern w:val="0"/>
                <w:szCs w:val="24"/>
              </w:rPr>
              <w:t>)</w:t>
            </w:r>
            <w:r w:rsidRPr="00500199">
              <w:rPr>
                <w:rFonts w:ascii="Times New Roman" w:eastAsia="標楷體" w:hAnsi="Times New Roman" w:hint="eastAsia"/>
                <w:kern w:val="0"/>
                <w:szCs w:val="24"/>
              </w:rPr>
              <w:t>已辦理</w:t>
            </w:r>
            <w:r w:rsidRPr="00500199">
              <w:rPr>
                <w:rFonts w:ascii="Times New Roman" w:eastAsia="標楷體" w:hAnsi="Times New Roman" w:hint="eastAsia"/>
                <w:kern w:val="0"/>
                <w:szCs w:val="24"/>
              </w:rPr>
              <w:t>34</w:t>
            </w:r>
            <w:r w:rsidRPr="00500199">
              <w:rPr>
                <w:rFonts w:ascii="Times New Roman" w:eastAsia="標楷體" w:hAnsi="Times New Roman" w:hint="eastAsia"/>
                <w:kern w:val="0"/>
                <w:szCs w:val="24"/>
              </w:rPr>
              <w:t>場次水環境教育之相關活動，透過民眾切身參與、整理河岸周遭環境，關注周遭的水質環境，期每個人都能共同關心及保護地球珍貴的水資源。</w:t>
            </w:r>
          </w:p>
          <w:p w:rsidR="006C091A" w:rsidRDefault="006C091A" w:rsidP="00D14BF9">
            <w:pPr>
              <w:pStyle w:val="a9"/>
              <w:numPr>
                <w:ilvl w:val="0"/>
                <w:numId w:val="132"/>
              </w:numPr>
              <w:ind w:leftChars="0"/>
              <w:rPr>
                <w:rFonts w:ascii="Times New Roman" w:eastAsia="標楷體" w:hAnsi="Times New Roman" w:hint="eastAsia"/>
                <w:kern w:val="0"/>
                <w:szCs w:val="24"/>
              </w:rPr>
            </w:pPr>
            <w:r w:rsidRPr="006C091A">
              <w:rPr>
                <w:rFonts w:ascii="Times New Roman" w:eastAsia="標楷體" w:hAnsi="Times New Roman" w:hint="eastAsia"/>
                <w:kern w:val="0"/>
                <w:szCs w:val="24"/>
              </w:rPr>
              <w:t>本市涵蓋河川流域自</w:t>
            </w:r>
            <w:r w:rsidRPr="006C091A">
              <w:rPr>
                <w:rFonts w:ascii="Times New Roman" w:eastAsia="標楷體" w:hAnsi="Times New Roman" w:hint="eastAsia"/>
                <w:kern w:val="0"/>
                <w:szCs w:val="24"/>
              </w:rPr>
              <w:t>105</w:t>
            </w:r>
            <w:r w:rsidRPr="006C091A">
              <w:rPr>
                <w:rFonts w:ascii="Times New Roman" w:eastAsia="標楷體" w:hAnsi="Times New Roman" w:hint="eastAsia"/>
                <w:kern w:val="0"/>
                <w:szCs w:val="24"/>
              </w:rPr>
              <w:t>年至</w:t>
            </w:r>
            <w:r w:rsidRPr="006C091A">
              <w:rPr>
                <w:rFonts w:ascii="Times New Roman" w:eastAsia="標楷體" w:hAnsi="Times New Roman" w:hint="eastAsia"/>
                <w:kern w:val="0"/>
                <w:szCs w:val="24"/>
              </w:rPr>
              <w:t>108</w:t>
            </w:r>
            <w:r w:rsidRPr="006C091A">
              <w:rPr>
                <w:rFonts w:ascii="Times New Roman" w:eastAsia="標楷體" w:hAnsi="Times New Roman" w:hint="eastAsia"/>
                <w:kern w:val="0"/>
                <w:szCs w:val="24"/>
              </w:rPr>
              <w:t>年</w:t>
            </w:r>
            <w:r w:rsidRPr="006C091A">
              <w:rPr>
                <w:rFonts w:ascii="Times New Roman" w:eastAsia="標楷體" w:hAnsi="Times New Roman" w:hint="eastAsia"/>
                <w:kern w:val="0"/>
                <w:szCs w:val="24"/>
              </w:rPr>
              <w:t>(3</w:t>
            </w:r>
            <w:r w:rsidRPr="006C091A">
              <w:rPr>
                <w:rFonts w:ascii="Times New Roman" w:eastAsia="標楷體" w:hAnsi="Times New Roman" w:hint="eastAsia"/>
                <w:kern w:val="0"/>
                <w:szCs w:val="24"/>
              </w:rPr>
              <w:t>月底</w:t>
            </w:r>
            <w:r w:rsidRPr="006C091A">
              <w:rPr>
                <w:rFonts w:ascii="Times New Roman" w:eastAsia="標楷體" w:hAnsi="Times New Roman" w:hint="eastAsia"/>
                <w:kern w:val="0"/>
                <w:szCs w:val="24"/>
              </w:rPr>
              <w:t>)</w:t>
            </w:r>
            <w:r w:rsidRPr="006C091A">
              <w:rPr>
                <w:rFonts w:ascii="Times New Roman" w:eastAsia="標楷體" w:hAnsi="Times New Roman" w:hint="eastAsia"/>
                <w:kern w:val="0"/>
                <w:szCs w:val="24"/>
              </w:rPr>
              <w:t>之水質監測情形，</w:t>
            </w:r>
            <w:r w:rsidRPr="006C091A">
              <w:rPr>
                <w:rFonts w:ascii="Times New Roman" w:eastAsia="標楷體" w:hAnsi="Times New Roman" w:hint="eastAsia"/>
                <w:kern w:val="0"/>
                <w:szCs w:val="24"/>
              </w:rPr>
              <w:t>RPI</w:t>
            </w:r>
            <w:r w:rsidRPr="006C091A">
              <w:rPr>
                <w:rFonts w:ascii="Times New Roman" w:eastAsia="標楷體" w:hAnsi="Times New Roman" w:hint="eastAsia"/>
                <w:kern w:val="0"/>
                <w:szCs w:val="24"/>
              </w:rPr>
              <w:t>值由</w:t>
            </w:r>
            <w:r w:rsidRPr="006C091A">
              <w:rPr>
                <w:rFonts w:ascii="Times New Roman" w:eastAsia="標楷體" w:hAnsi="Times New Roman" w:hint="eastAsia"/>
                <w:kern w:val="0"/>
                <w:szCs w:val="24"/>
              </w:rPr>
              <w:t>1.93</w:t>
            </w:r>
            <w:r w:rsidRPr="006C091A">
              <w:rPr>
                <w:rFonts w:ascii="Times New Roman" w:eastAsia="標楷體" w:hAnsi="Times New Roman" w:hint="eastAsia"/>
                <w:kern w:val="0"/>
                <w:szCs w:val="24"/>
              </w:rPr>
              <w:t>降至</w:t>
            </w:r>
            <w:r w:rsidRPr="006C091A">
              <w:rPr>
                <w:rFonts w:ascii="Times New Roman" w:eastAsia="標楷體" w:hAnsi="Times New Roman" w:hint="eastAsia"/>
                <w:kern w:val="0"/>
                <w:szCs w:val="24"/>
              </w:rPr>
              <w:t>1.82</w:t>
            </w:r>
            <w:r w:rsidRPr="006C091A">
              <w:rPr>
                <w:rFonts w:ascii="Times New Roman" w:eastAsia="標楷體" w:hAnsi="Times New Roman" w:hint="eastAsia"/>
                <w:kern w:val="0"/>
                <w:szCs w:val="24"/>
              </w:rPr>
              <w:t>，水質呈現逐漸改善情形。</w:t>
            </w:r>
          </w:p>
          <w:p w:rsidR="004D31BC" w:rsidRPr="006C091A" w:rsidRDefault="004D31BC" w:rsidP="006C091A">
            <w:pPr>
              <w:rPr>
                <w:rFonts w:ascii="Times New Roman" w:eastAsia="標楷體" w:hAnsi="Times New Roman"/>
                <w:kern w:val="0"/>
                <w:szCs w:val="24"/>
              </w:rPr>
            </w:pPr>
            <w:r w:rsidRPr="006C091A">
              <w:rPr>
                <w:rFonts w:ascii="標楷體" w:eastAsia="標楷體" w:hAnsi="標楷體" w:cs="新細明體" w:hint="eastAsia"/>
                <w:b/>
                <w:szCs w:val="24"/>
                <w:u w:val="single"/>
              </w:rPr>
              <w:t>臺</w:t>
            </w:r>
            <w:r w:rsidRPr="006C091A">
              <w:rPr>
                <w:rFonts w:ascii="標楷體" w:eastAsia="標楷體" w:cs="標楷體" w:hint="eastAsia"/>
                <w:b/>
                <w:szCs w:val="24"/>
                <w:u w:val="single"/>
                <w:lang w:val="zh-TW"/>
              </w:rPr>
              <w:t>北市</w:t>
            </w:r>
            <w:r w:rsidRPr="006C091A">
              <w:rPr>
                <w:rFonts w:ascii="標楷體" w:eastAsia="標楷體" w:hAnsi="標楷體" w:cs="新細明體" w:hint="eastAsia"/>
                <w:b/>
                <w:szCs w:val="24"/>
                <w:u w:val="single"/>
              </w:rPr>
              <w:t>政府</w:t>
            </w:r>
            <w:r w:rsidRPr="006C091A">
              <w:rPr>
                <w:rFonts w:ascii="標楷體" w:eastAsia="標楷體" w:cs="標楷體" w:hint="eastAsia"/>
                <w:szCs w:val="24"/>
                <w:lang w:val="zh-TW"/>
              </w:rPr>
              <w:t>:</w:t>
            </w:r>
          </w:p>
          <w:p w:rsidR="004D31BC" w:rsidRPr="00E60688" w:rsidRDefault="004D31BC" w:rsidP="00D14BF9">
            <w:pPr>
              <w:pStyle w:val="a9"/>
              <w:numPr>
                <w:ilvl w:val="0"/>
                <w:numId w:val="114"/>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本府環保局操作維護關渡自然公園（水磨坑溪人工濕地）</w:t>
            </w:r>
            <w:r w:rsidRPr="00E60688">
              <w:rPr>
                <w:rFonts w:ascii="Times New Roman" w:eastAsia="標楷體" w:hAnsi="Times New Roman" w:hint="eastAsia"/>
                <w:kern w:val="0"/>
                <w:szCs w:val="24"/>
              </w:rPr>
              <w:t>:</w:t>
            </w:r>
          </w:p>
          <w:p w:rsidR="004D31BC" w:rsidRPr="00E60688" w:rsidRDefault="004D31BC" w:rsidP="004D31BC">
            <w:pPr>
              <w:pStyle w:val="a9"/>
              <w:ind w:leftChars="0"/>
              <w:rPr>
                <w:rFonts w:ascii="標楷體" w:eastAsia="標楷體" w:hAnsi="標楷體" w:cs="新細明體"/>
                <w:kern w:val="0"/>
                <w:szCs w:val="24"/>
              </w:rPr>
            </w:pPr>
            <w:r w:rsidRPr="00E60688">
              <w:rPr>
                <w:rFonts w:ascii="標楷體" w:eastAsia="標楷體" w:hAnsi="標楷體" w:cs="新細明體" w:hint="eastAsia"/>
                <w:kern w:val="0"/>
                <w:szCs w:val="24"/>
              </w:rPr>
              <w:t>每日引水量達2,500CMD，透過自然生態工法方式淨化水磨坑溪水質，藉由持續性計畫，落實操作維護維護制度化及環境教育專業化，以達人工濕地設定之污染去除目標。</w:t>
            </w:r>
          </w:p>
          <w:p w:rsidR="004D31BC" w:rsidRPr="00E60688" w:rsidRDefault="004D31BC" w:rsidP="00D14BF9">
            <w:pPr>
              <w:pStyle w:val="a9"/>
              <w:numPr>
                <w:ilvl w:val="0"/>
                <w:numId w:val="114"/>
              </w:numPr>
              <w:ind w:leftChars="0"/>
              <w:rPr>
                <w:rFonts w:ascii="Times New Roman" w:eastAsia="標楷體" w:hAnsi="Times New Roman"/>
                <w:kern w:val="0"/>
                <w:szCs w:val="24"/>
              </w:rPr>
            </w:pPr>
            <w:r w:rsidRPr="00E60688">
              <w:rPr>
                <w:rFonts w:ascii="Times New Roman" w:eastAsia="標楷體" w:hAnsi="Times New Roman" w:hint="eastAsia"/>
                <w:kern w:val="0"/>
                <w:szCs w:val="24"/>
              </w:rPr>
              <w:t>水環境之防治及教育宣導</w:t>
            </w:r>
            <w:r w:rsidRPr="00E60688">
              <w:rPr>
                <w:rFonts w:ascii="Times New Roman" w:eastAsia="標楷體" w:hAnsi="Times New Roman" w:hint="eastAsia"/>
                <w:kern w:val="0"/>
                <w:szCs w:val="24"/>
              </w:rPr>
              <w:t>:</w:t>
            </w:r>
          </w:p>
          <w:p w:rsidR="004D31BC" w:rsidRPr="00E60688" w:rsidRDefault="00BB2986" w:rsidP="004D31BC">
            <w:pPr>
              <w:pStyle w:val="a9"/>
              <w:ind w:leftChars="0"/>
              <w:rPr>
                <w:rFonts w:ascii="標楷體" w:eastAsia="標楷體" w:hAnsi="標楷體" w:cs="新細明體"/>
                <w:kern w:val="0"/>
                <w:szCs w:val="24"/>
              </w:rPr>
            </w:pPr>
            <w:r w:rsidRPr="00E60688">
              <w:rPr>
                <w:rFonts w:ascii="標楷體" w:eastAsia="標楷體" w:hAnsi="標楷體" w:cs="新細明體" w:hint="eastAsia"/>
                <w:szCs w:val="24"/>
              </w:rPr>
              <w:t>為推動民眾參與水環境保護及宣導水環境知識與觀念，成立水環境巡守隊，並辦理各項淨溪、生態導覽及水環境教育宣導活動。臺北市水環境巡守隊106</w:t>
            </w:r>
            <w:r w:rsidRPr="00E60688">
              <w:rPr>
                <w:rFonts w:ascii="標楷體" w:eastAsia="標楷體" w:hAnsi="標楷體" w:cs="新細明體" w:hint="eastAsia"/>
                <w:szCs w:val="24"/>
              </w:rPr>
              <w:lastRenderedPageBreak/>
              <w:t>年計19隊515人，計辦理5場淨溪活動、14場次交流學習、教育訓練等水環境教育宣導活動。107年至8月底計19隊519人，計辦理3場淨溪活動、7場次交流學習、教育訓練等水環境教育宣導活動。</w:t>
            </w:r>
            <w:r w:rsidRPr="00E60688">
              <w:rPr>
                <w:rFonts w:ascii="標楷體" w:eastAsia="標楷體" w:hAnsi="標楷體" w:hint="eastAsia"/>
                <w:bCs/>
                <w:szCs w:val="24"/>
                <w:lang w:val="zh-TW"/>
              </w:rPr>
              <w:t>107年至12月底計19隊528人，計辦理5場淨溪活動、11場次交流學習、教育訓練等水環境教育宣導活動。108年至2月計19隊527人。</w:t>
            </w:r>
          </w:p>
          <w:p w:rsidR="004D31BC" w:rsidRPr="00E60688" w:rsidRDefault="00BB2986" w:rsidP="00D14BF9">
            <w:pPr>
              <w:pStyle w:val="a9"/>
              <w:numPr>
                <w:ilvl w:val="0"/>
                <w:numId w:val="114"/>
              </w:numPr>
              <w:ind w:leftChars="0"/>
              <w:rPr>
                <w:rFonts w:ascii="Times New Roman" w:eastAsia="標楷體" w:hAnsi="Times New Roman"/>
                <w:kern w:val="0"/>
                <w:szCs w:val="24"/>
              </w:rPr>
            </w:pPr>
            <w:r w:rsidRPr="00E60688">
              <w:rPr>
                <w:rFonts w:ascii="標楷體" w:eastAsia="標楷體" w:hAnsi="標楷體" w:hint="eastAsia"/>
                <w:szCs w:val="24"/>
              </w:rPr>
              <w:t>本市所轄迪化及內湖等2座污水處理廠及代管之八里污水處理廠，皆已完成水質自動監測設備之設置，俾利加強放流水質監控作業。另</w:t>
            </w:r>
            <w:r w:rsidRPr="00E60688">
              <w:rPr>
                <w:rFonts w:ascii="標楷體" w:eastAsia="標楷體" w:hAnsi="標楷體" w:hint="eastAsia"/>
                <w:bCs/>
                <w:szCs w:val="24"/>
              </w:rPr>
              <w:t>工務局衛生下水道處</w:t>
            </w:r>
            <w:r w:rsidRPr="00E60688">
              <w:rPr>
                <w:rFonts w:ascii="標楷體" w:eastAsia="標楷體" w:hAnsi="標楷體" w:hint="eastAsia"/>
                <w:szCs w:val="24"/>
              </w:rPr>
              <w:t>亦將持續推廣環境教育及參訪宣導，俾利提升民眾水環境保護之認知，共同形塑</w:t>
            </w:r>
            <w:r w:rsidR="004D31BC" w:rsidRPr="00E60688">
              <w:rPr>
                <w:rFonts w:ascii="Times New Roman" w:eastAsia="標楷體" w:hAnsi="Times New Roman" w:hint="eastAsia"/>
                <w:kern w:val="0"/>
                <w:szCs w:val="24"/>
              </w:rPr>
              <w:t>。</w:t>
            </w:r>
          </w:p>
          <w:p w:rsidR="00CE21BF" w:rsidRPr="00E60688" w:rsidRDefault="00CE21BF" w:rsidP="00CE21BF">
            <w:pPr>
              <w:rPr>
                <w:lang w:val="zh-TW"/>
              </w:rPr>
            </w:pPr>
            <w:r w:rsidRPr="00E60688">
              <w:rPr>
                <w:rFonts w:ascii="標楷體" w:eastAsia="標楷體" w:hAnsi="標楷體" w:cs="新細明體" w:hint="eastAsia"/>
                <w:b/>
                <w:szCs w:val="24"/>
                <w:u w:val="single"/>
              </w:rPr>
              <w:t>花蓮縣政府</w:t>
            </w:r>
            <w:r w:rsidRPr="00E60688">
              <w:rPr>
                <w:rFonts w:hint="eastAsia"/>
                <w:lang w:val="zh-TW"/>
              </w:rPr>
              <w:t>:</w:t>
            </w:r>
          </w:p>
          <w:p w:rsidR="00CE21BF" w:rsidRPr="00E60688" w:rsidRDefault="00CE21BF" w:rsidP="00CE21BF">
            <w:pPr>
              <w:rPr>
                <w:rFonts w:ascii="標楷體" w:eastAsia="標楷體" w:hAnsi="標楷體"/>
              </w:rPr>
            </w:pPr>
            <w:r w:rsidRPr="00E60688">
              <w:rPr>
                <w:rFonts w:ascii="標楷體" w:eastAsia="標楷體" w:hAnsi="標楷體" w:hint="eastAsia"/>
              </w:rPr>
              <w:t>本府水資源回收中心與縣境各大學合作推動處理場觀摩，並於縣府網站公告汙水處理廠參訪申請表，歡迎各級學校及社會各界申請參訪，於參訪行程中加強宣導節水與水資源回收再利用。</w:t>
            </w:r>
          </w:p>
          <w:p w:rsidR="004A1E11" w:rsidRPr="00E60688" w:rsidRDefault="004A1E11" w:rsidP="00CE21BF">
            <w:pPr>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ED78E5" w:rsidRPr="00E60688" w:rsidRDefault="00ED78E5" w:rsidP="00D14BF9">
            <w:pPr>
              <w:pStyle w:val="a9"/>
              <w:numPr>
                <w:ilvl w:val="0"/>
                <w:numId w:val="110"/>
              </w:numPr>
              <w:ind w:leftChars="0"/>
              <w:rPr>
                <w:rFonts w:ascii="Times New Roman" w:eastAsia="標楷體" w:hAnsi="Times New Roman"/>
                <w:kern w:val="0"/>
                <w:szCs w:val="24"/>
              </w:rPr>
            </w:pPr>
            <w:r w:rsidRPr="00E60688">
              <w:rPr>
                <w:rFonts w:ascii="Times New Roman" w:eastAsia="標楷體" w:hAnsi="Times New Roman" w:hint="eastAsia"/>
                <w:kern w:val="0"/>
                <w:szCs w:val="24"/>
              </w:rPr>
              <w:t>目前本市已完成設置水質水量自動連線監測系統之事業共計有</w:t>
            </w:r>
            <w:r w:rsidRPr="00E60688">
              <w:rPr>
                <w:rFonts w:ascii="Times New Roman" w:eastAsia="標楷體" w:hAnsi="Times New Roman"/>
                <w:kern w:val="0"/>
                <w:szCs w:val="24"/>
              </w:rPr>
              <w:t>49</w:t>
            </w:r>
            <w:r w:rsidRPr="00E60688">
              <w:rPr>
                <w:rFonts w:ascii="Times New Roman" w:eastAsia="標楷體" w:hAnsi="Times New Roman" w:hint="eastAsia"/>
                <w:kern w:val="0"/>
                <w:szCs w:val="24"/>
              </w:rPr>
              <w:t>家，包含</w:t>
            </w:r>
            <w:r w:rsidRPr="00E60688">
              <w:rPr>
                <w:rFonts w:ascii="Times New Roman" w:eastAsia="標楷體" w:hAnsi="Times New Roman"/>
                <w:kern w:val="0"/>
                <w:szCs w:val="24"/>
              </w:rPr>
              <w:t>3</w:t>
            </w:r>
            <w:r w:rsidRPr="00E60688">
              <w:rPr>
                <w:rFonts w:ascii="Times New Roman" w:eastAsia="標楷體" w:hAnsi="Times New Roman" w:hint="eastAsia"/>
                <w:kern w:val="0"/>
                <w:szCs w:val="24"/>
              </w:rPr>
              <w:t>家發電廠、</w:t>
            </w:r>
            <w:r w:rsidRPr="00E60688">
              <w:rPr>
                <w:rFonts w:ascii="Times New Roman" w:eastAsia="標楷體" w:hAnsi="Times New Roman"/>
                <w:kern w:val="0"/>
                <w:szCs w:val="24"/>
              </w:rPr>
              <w:t>8</w:t>
            </w:r>
            <w:r w:rsidRPr="00E60688">
              <w:rPr>
                <w:rFonts w:ascii="Times New Roman" w:eastAsia="標楷體" w:hAnsi="Times New Roman" w:hint="eastAsia"/>
                <w:kern w:val="0"/>
                <w:szCs w:val="24"/>
              </w:rPr>
              <w:t>家工業區、</w:t>
            </w:r>
            <w:r w:rsidRPr="00E60688">
              <w:rPr>
                <w:rFonts w:ascii="Times New Roman" w:eastAsia="標楷體" w:hAnsi="Times New Roman"/>
                <w:kern w:val="0"/>
                <w:szCs w:val="24"/>
              </w:rPr>
              <w:t>6</w:t>
            </w:r>
            <w:r w:rsidRPr="00E60688">
              <w:rPr>
                <w:rFonts w:ascii="Times New Roman" w:eastAsia="標楷體" w:hAnsi="Times New Roman" w:hint="eastAsia"/>
                <w:kern w:val="0"/>
                <w:szCs w:val="24"/>
              </w:rPr>
              <w:t>家公共污水處理廠、</w:t>
            </w:r>
            <w:r w:rsidRPr="00E60688">
              <w:rPr>
                <w:rFonts w:ascii="Times New Roman" w:eastAsia="標楷體" w:hAnsi="Times New Roman"/>
                <w:kern w:val="0"/>
                <w:szCs w:val="24"/>
              </w:rPr>
              <w:t>16</w:t>
            </w:r>
            <w:r w:rsidRPr="00E60688">
              <w:rPr>
                <w:rFonts w:ascii="Times New Roman" w:eastAsia="標楷體" w:hAnsi="Times New Roman" w:hint="eastAsia"/>
                <w:kern w:val="0"/>
                <w:szCs w:val="24"/>
              </w:rPr>
              <w:t>家大型排放水量事業、</w:t>
            </w:r>
            <w:r w:rsidRPr="00E60688">
              <w:rPr>
                <w:rFonts w:ascii="Times New Roman" w:eastAsia="標楷體" w:hAnsi="Times New Roman"/>
                <w:kern w:val="0"/>
                <w:szCs w:val="24"/>
              </w:rPr>
              <w:t>16</w:t>
            </w:r>
            <w:r w:rsidRPr="00E60688">
              <w:rPr>
                <w:rFonts w:ascii="Times New Roman" w:eastAsia="標楷體" w:hAnsi="Times New Roman" w:hint="eastAsia"/>
                <w:kern w:val="0"/>
                <w:szCs w:val="24"/>
              </w:rPr>
              <w:t>家屬情節重大違規對象。</w:t>
            </w:r>
          </w:p>
          <w:p w:rsidR="00ED78E5" w:rsidRPr="00E60688" w:rsidRDefault="00ED78E5" w:rsidP="00D14BF9">
            <w:pPr>
              <w:pStyle w:val="a9"/>
              <w:numPr>
                <w:ilvl w:val="0"/>
                <w:numId w:val="110"/>
              </w:numPr>
              <w:ind w:leftChars="0"/>
              <w:rPr>
                <w:rFonts w:ascii="Times New Roman" w:eastAsia="標楷體" w:hAnsi="Times New Roman"/>
                <w:kern w:val="0"/>
                <w:szCs w:val="24"/>
              </w:rPr>
            </w:pPr>
            <w:r w:rsidRPr="00E60688">
              <w:rPr>
                <w:rFonts w:ascii="Times New Roman" w:eastAsia="標楷體" w:hAnsi="Times New Roman" w:hint="eastAsia"/>
                <w:kern w:val="0"/>
                <w:szCs w:val="24"/>
              </w:rPr>
              <w:t>設立水環境巡守邀請民眾參與水污染防治工作的具體作為，結合各地民眾、社區、學校、民間團體參與水環境保護工作，推動本市各流域皆成立水環境巡守隊，仰賴全民力量共同守護。</w:t>
            </w:r>
          </w:p>
          <w:p w:rsidR="004A1E11" w:rsidRPr="00E60688" w:rsidRDefault="00ED78E5" w:rsidP="00D14BF9">
            <w:pPr>
              <w:pStyle w:val="a9"/>
              <w:numPr>
                <w:ilvl w:val="0"/>
                <w:numId w:val="110"/>
              </w:numPr>
              <w:ind w:leftChars="0"/>
              <w:rPr>
                <w:rFonts w:ascii="Times New Roman" w:eastAsia="標楷體" w:hAnsi="Times New Roman"/>
                <w:kern w:val="0"/>
                <w:szCs w:val="24"/>
              </w:rPr>
            </w:pPr>
            <w:r w:rsidRPr="00E60688">
              <w:rPr>
                <w:rFonts w:ascii="Times New Roman" w:eastAsia="標楷體" w:hAnsi="Times New Roman" w:hint="eastAsia"/>
                <w:kern w:val="0"/>
                <w:szCs w:val="24"/>
              </w:rPr>
              <w:t>另本府全國水環境計畫輔導顧問團定期針對社區及國小辦理水環境計畫教育訓練，宣導本府滯洪池建設及效益，以增進民眾了解水資源之重要性。</w:t>
            </w:r>
          </w:p>
          <w:p w:rsidR="00E60688" w:rsidRDefault="00756516" w:rsidP="00756516">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756516" w:rsidRPr="00E60688" w:rsidRDefault="00756516" w:rsidP="00756516">
            <w:pPr>
              <w:rPr>
                <w:rFonts w:ascii="Times New Roman" w:eastAsia="標楷體" w:hAnsi="Times New Roman"/>
                <w:kern w:val="0"/>
                <w:szCs w:val="24"/>
              </w:rPr>
            </w:pPr>
            <w:r w:rsidRPr="00E60688">
              <w:rPr>
                <w:rFonts w:ascii="Times New Roman" w:eastAsia="標楷體" w:hAnsi="Times New Roman" w:hint="eastAsia"/>
                <w:kern w:val="0"/>
                <w:szCs w:val="24"/>
              </w:rPr>
              <w:t>汙水處理廠工程完工後，將委由操作廠商進行水環境教育之相關文件之製作建立相關教材逐年推廣。</w:t>
            </w:r>
          </w:p>
          <w:p w:rsidR="00F96CAD" w:rsidRPr="00E60688" w:rsidRDefault="00F96CAD" w:rsidP="00F96CAD">
            <w:pPr>
              <w:rPr>
                <w:rFonts w:ascii="Times New Roman" w:eastAsia="標楷體" w:hAnsi="Times New Roman"/>
                <w:kern w:val="0"/>
                <w:szCs w:val="24"/>
              </w:rPr>
            </w:pPr>
            <w:r w:rsidRPr="00E60688">
              <w:rPr>
                <w:rFonts w:ascii="Times New Roman" w:eastAsia="標楷體" w:hAnsi="Times New Roman" w:hint="eastAsia"/>
                <w:b/>
                <w:kern w:val="0"/>
                <w:szCs w:val="24"/>
                <w:u w:val="single"/>
              </w:rPr>
              <w:t>臺東縣政府：</w:t>
            </w:r>
          </w:p>
          <w:p w:rsidR="00F96CAD" w:rsidRPr="00E60688" w:rsidRDefault="00E60688" w:rsidP="00F96CAD">
            <w:pPr>
              <w:rPr>
                <w:rFonts w:ascii="Times New Roman" w:eastAsia="標楷體" w:hAnsi="Times New Roman"/>
                <w:kern w:val="0"/>
                <w:szCs w:val="24"/>
              </w:rPr>
            </w:pPr>
            <w:r>
              <w:rPr>
                <w:rFonts w:ascii="Times New Roman" w:eastAsia="標楷體" w:hAnsi="Times New Roman" w:hint="eastAsia"/>
                <w:kern w:val="0"/>
                <w:szCs w:val="24"/>
              </w:rPr>
              <w:t>一、</w:t>
            </w:r>
            <w:r w:rsidR="00F96CAD" w:rsidRPr="00E60688">
              <w:rPr>
                <w:rFonts w:ascii="Times New Roman" w:eastAsia="標楷體" w:hAnsi="Times New Roman" w:hint="eastAsia"/>
                <w:kern w:val="0"/>
                <w:szCs w:val="24"/>
              </w:rPr>
              <w:t>推動太平溪水質改善作業，藉由自然生態工法建置太平溪</w:t>
            </w:r>
            <w:r w:rsidR="00F96CAD" w:rsidRPr="00E60688">
              <w:rPr>
                <w:rFonts w:ascii="Times New Roman" w:eastAsia="標楷體" w:hAnsi="Times New Roman" w:hint="eastAsia"/>
                <w:kern w:val="0"/>
                <w:szCs w:val="24"/>
              </w:rPr>
              <w:t>1.73</w:t>
            </w:r>
            <w:r w:rsidR="00F96CAD" w:rsidRPr="00E60688">
              <w:rPr>
                <w:rFonts w:ascii="Times New Roman" w:eastAsia="標楷體" w:hAnsi="Times New Roman" w:hint="eastAsia"/>
                <w:kern w:val="0"/>
                <w:szCs w:val="24"/>
              </w:rPr>
              <w:t>公頃人工溼地，經過截流、沉澱、過濾等程序，每天可處理約</w:t>
            </w:r>
            <w:r w:rsidR="00F96CAD" w:rsidRPr="00E60688">
              <w:rPr>
                <w:rFonts w:ascii="Times New Roman" w:eastAsia="標楷體" w:hAnsi="Times New Roman" w:hint="eastAsia"/>
                <w:kern w:val="0"/>
                <w:szCs w:val="24"/>
              </w:rPr>
              <w:t>3200</w:t>
            </w:r>
            <w:r w:rsidR="00F96CAD" w:rsidRPr="00E60688">
              <w:rPr>
                <w:rFonts w:ascii="Times New Roman" w:eastAsia="標楷體" w:hAnsi="Times New Roman" w:hint="eastAsia"/>
                <w:kern w:val="0"/>
                <w:szCs w:val="24"/>
              </w:rPr>
              <w:t>噸汙水。自</w:t>
            </w:r>
            <w:r w:rsidR="00F96CAD" w:rsidRPr="00E60688">
              <w:rPr>
                <w:rFonts w:ascii="Times New Roman" w:eastAsia="標楷體" w:hAnsi="Times New Roman" w:hint="eastAsia"/>
                <w:kern w:val="0"/>
                <w:szCs w:val="24"/>
              </w:rPr>
              <w:t>104</w:t>
            </w:r>
            <w:r w:rsidR="00F96CAD" w:rsidRPr="00E60688">
              <w:rPr>
                <w:rFonts w:ascii="Times New Roman" w:eastAsia="標楷體" w:hAnsi="Times New Roman" w:hint="eastAsia"/>
                <w:kern w:val="0"/>
                <w:szCs w:val="24"/>
              </w:rPr>
              <w:t>年完工後試運轉</w:t>
            </w:r>
            <w:r w:rsidR="00F96CAD" w:rsidRPr="00E60688">
              <w:rPr>
                <w:rFonts w:ascii="Times New Roman" w:eastAsia="標楷體" w:hAnsi="Times New Roman" w:hint="eastAsia"/>
                <w:kern w:val="0"/>
                <w:szCs w:val="24"/>
              </w:rPr>
              <w:t>3</w:t>
            </w:r>
            <w:r w:rsidR="00F96CAD" w:rsidRPr="00E60688">
              <w:rPr>
                <w:rFonts w:ascii="Times New Roman" w:eastAsia="標楷體" w:hAnsi="Times New Roman" w:hint="eastAsia"/>
                <w:kern w:val="0"/>
                <w:szCs w:val="24"/>
              </w:rPr>
              <w:t>年以來，關鍵測站</w:t>
            </w:r>
            <w:r w:rsidR="00F96CAD" w:rsidRPr="00E60688">
              <w:rPr>
                <w:rFonts w:ascii="Times New Roman" w:eastAsia="標楷體" w:hAnsi="Times New Roman" w:hint="eastAsia"/>
                <w:kern w:val="0"/>
                <w:szCs w:val="24"/>
              </w:rPr>
              <w:t>(</w:t>
            </w:r>
            <w:r w:rsidR="00F96CAD" w:rsidRPr="00E60688">
              <w:rPr>
                <w:rFonts w:ascii="Times New Roman" w:eastAsia="標楷體" w:hAnsi="Times New Roman" w:hint="eastAsia"/>
                <w:kern w:val="0"/>
                <w:szCs w:val="24"/>
              </w:rPr>
              <w:t>豐里橋</w:t>
            </w:r>
            <w:r w:rsidR="00F96CAD" w:rsidRPr="00E60688">
              <w:rPr>
                <w:rFonts w:ascii="Times New Roman" w:eastAsia="標楷體" w:hAnsi="Times New Roman" w:hint="eastAsia"/>
                <w:kern w:val="0"/>
                <w:szCs w:val="24"/>
              </w:rPr>
              <w:t>)</w:t>
            </w:r>
            <w:r w:rsidR="00F96CAD" w:rsidRPr="00E60688">
              <w:rPr>
                <w:rFonts w:ascii="Times New Roman" w:eastAsia="標楷體" w:hAnsi="Times New Roman" w:hint="eastAsia"/>
                <w:kern w:val="0"/>
                <w:szCs w:val="24"/>
              </w:rPr>
              <w:t>河川汙染指數</w:t>
            </w:r>
            <w:r w:rsidR="00F96CAD" w:rsidRPr="00E60688">
              <w:rPr>
                <w:rFonts w:ascii="Times New Roman" w:eastAsia="標楷體" w:hAnsi="Times New Roman" w:hint="eastAsia"/>
                <w:kern w:val="0"/>
                <w:szCs w:val="24"/>
              </w:rPr>
              <w:t>(RPI)</w:t>
            </w:r>
            <w:r w:rsidR="00F96CAD" w:rsidRPr="00E60688">
              <w:rPr>
                <w:rFonts w:ascii="Times New Roman" w:eastAsia="標楷體" w:hAnsi="Times New Roman" w:hint="eastAsia"/>
                <w:kern w:val="0"/>
                <w:szCs w:val="24"/>
              </w:rPr>
              <w:t>年平均值從</w:t>
            </w:r>
            <w:r w:rsidR="00F96CAD" w:rsidRPr="00E60688">
              <w:rPr>
                <w:rFonts w:ascii="Times New Roman" w:eastAsia="標楷體" w:hAnsi="Times New Roman" w:hint="eastAsia"/>
                <w:kern w:val="0"/>
                <w:szCs w:val="24"/>
              </w:rPr>
              <w:t>4.4~4.7</w:t>
            </w:r>
            <w:r w:rsidR="00F96CAD" w:rsidRPr="00E60688">
              <w:rPr>
                <w:rFonts w:ascii="Times New Roman" w:eastAsia="標楷體" w:hAnsi="Times New Roman" w:hint="eastAsia"/>
                <w:kern w:val="0"/>
                <w:szCs w:val="24"/>
              </w:rPr>
              <w:t>之間降為</w:t>
            </w:r>
            <w:r w:rsidR="00F96CAD" w:rsidRPr="00E60688">
              <w:rPr>
                <w:rFonts w:ascii="Times New Roman" w:eastAsia="標楷體" w:hAnsi="Times New Roman" w:hint="eastAsia"/>
                <w:kern w:val="0"/>
                <w:szCs w:val="24"/>
              </w:rPr>
              <w:t>3.1~3.5</w:t>
            </w:r>
            <w:r w:rsidR="00F96CAD" w:rsidRPr="00E60688">
              <w:rPr>
                <w:rFonts w:ascii="Times New Roman" w:eastAsia="標楷體" w:hAnsi="Times New Roman" w:hint="eastAsia"/>
                <w:kern w:val="0"/>
                <w:szCs w:val="24"/>
              </w:rPr>
              <w:t>；指標汙染物生化需氧量</w:t>
            </w:r>
            <w:r w:rsidR="00F96CAD" w:rsidRPr="00E60688">
              <w:rPr>
                <w:rFonts w:ascii="Times New Roman" w:eastAsia="標楷體" w:hAnsi="Times New Roman" w:hint="eastAsia"/>
                <w:kern w:val="0"/>
                <w:szCs w:val="24"/>
              </w:rPr>
              <w:t>(BOD)</w:t>
            </w:r>
            <w:r w:rsidR="00F96CAD" w:rsidRPr="00E60688">
              <w:rPr>
                <w:rFonts w:ascii="Times New Roman" w:eastAsia="標楷體" w:hAnsi="Times New Roman" w:hint="eastAsia"/>
                <w:kern w:val="0"/>
                <w:szCs w:val="24"/>
              </w:rPr>
              <w:t>濃度由</w:t>
            </w:r>
            <w:r w:rsidR="00F96CAD" w:rsidRPr="00E60688">
              <w:rPr>
                <w:rFonts w:ascii="Times New Roman" w:eastAsia="標楷體" w:hAnsi="Times New Roman" w:hint="eastAsia"/>
                <w:kern w:val="0"/>
                <w:szCs w:val="24"/>
              </w:rPr>
              <w:t>6.7~8.0mg/L</w:t>
            </w:r>
            <w:r w:rsidR="00F96CAD" w:rsidRPr="00E60688">
              <w:rPr>
                <w:rFonts w:ascii="Times New Roman" w:eastAsia="標楷體" w:hAnsi="Times New Roman" w:hint="eastAsia"/>
                <w:kern w:val="0"/>
                <w:szCs w:val="24"/>
              </w:rPr>
              <w:t>之間降至</w:t>
            </w:r>
            <w:r w:rsidR="00F96CAD" w:rsidRPr="00E60688">
              <w:rPr>
                <w:rFonts w:ascii="Times New Roman" w:eastAsia="標楷體" w:hAnsi="Times New Roman" w:hint="eastAsia"/>
                <w:kern w:val="0"/>
                <w:szCs w:val="24"/>
              </w:rPr>
              <w:t>2.0~2.7mg/L</w:t>
            </w:r>
            <w:r w:rsidR="00F96CAD" w:rsidRPr="00E60688">
              <w:rPr>
                <w:rFonts w:ascii="Times New Roman" w:eastAsia="標楷體" w:hAnsi="Times New Roman" w:hint="eastAsia"/>
                <w:kern w:val="0"/>
                <w:szCs w:val="24"/>
              </w:rPr>
              <w:t>。</w:t>
            </w:r>
          </w:p>
          <w:p w:rsidR="00F96CAD" w:rsidRPr="00E60688" w:rsidRDefault="00E60688" w:rsidP="00F96CAD">
            <w:pPr>
              <w:rPr>
                <w:rFonts w:ascii="Times New Roman" w:eastAsia="標楷體" w:hAnsi="Times New Roman"/>
                <w:kern w:val="0"/>
                <w:szCs w:val="24"/>
              </w:rPr>
            </w:pPr>
            <w:r>
              <w:rPr>
                <w:rFonts w:ascii="Times New Roman" w:eastAsia="標楷體" w:hAnsi="Times New Roman" w:hint="eastAsia"/>
                <w:kern w:val="0"/>
                <w:szCs w:val="24"/>
              </w:rPr>
              <w:t>二、</w:t>
            </w:r>
            <w:r w:rsidR="00F96CAD" w:rsidRPr="00E60688">
              <w:rPr>
                <w:rFonts w:ascii="Times New Roman" w:eastAsia="標楷體" w:hAnsi="Times New Roman" w:hint="eastAsia"/>
                <w:kern w:val="0"/>
                <w:szCs w:val="24"/>
              </w:rPr>
              <w:t>畜牧糞尿排放水體為錯置資源並增加河川污染負荷，本縣自</w:t>
            </w:r>
            <w:r w:rsidR="00F96CAD" w:rsidRPr="00E60688">
              <w:rPr>
                <w:rFonts w:ascii="Times New Roman" w:eastAsia="標楷體" w:hAnsi="Times New Roman" w:hint="eastAsia"/>
                <w:kern w:val="0"/>
                <w:szCs w:val="24"/>
              </w:rPr>
              <w:t>105</w:t>
            </w:r>
            <w:r w:rsidR="00F96CAD" w:rsidRPr="00E60688">
              <w:rPr>
                <w:rFonts w:ascii="Times New Roman" w:eastAsia="標楷體" w:hAnsi="Times New Roman" w:hint="eastAsia"/>
                <w:kern w:val="0"/>
                <w:szCs w:val="24"/>
              </w:rPr>
              <w:t>年起開始推動畜牧糞尿轉為資源利用，將適當處理而減少臭味與致病菌之畜牧糞尿作為農地肥分使用，累計至</w:t>
            </w:r>
            <w:r w:rsidR="00F96CAD" w:rsidRPr="00E60688">
              <w:rPr>
                <w:rFonts w:ascii="Times New Roman" w:eastAsia="標楷體" w:hAnsi="Times New Roman" w:hint="eastAsia"/>
                <w:kern w:val="0"/>
                <w:szCs w:val="24"/>
              </w:rPr>
              <w:t>108</w:t>
            </w:r>
            <w:r w:rsidR="00F96CAD" w:rsidRPr="00E60688">
              <w:rPr>
                <w:rFonts w:ascii="Times New Roman" w:eastAsia="標楷體" w:hAnsi="Times New Roman" w:hint="eastAsia"/>
                <w:kern w:val="0"/>
                <w:szCs w:val="24"/>
              </w:rPr>
              <w:t>年</w:t>
            </w:r>
            <w:r w:rsidR="00F96CAD" w:rsidRPr="00E60688">
              <w:rPr>
                <w:rFonts w:ascii="Times New Roman" w:eastAsia="標楷體" w:hAnsi="Times New Roman" w:hint="eastAsia"/>
                <w:kern w:val="0"/>
                <w:szCs w:val="24"/>
              </w:rPr>
              <w:t>3</w:t>
            </w:r>
            <w:r w:rsidR="00F96CAD" w:rsidRPr="00E60688">
              <w:rPr>
                <w:rFonts w:ascii="Times New Roman" w:eastAsia="標楷體" w:hAnsi="Times New Roman" w:hint="eastAsia"/>
                <w:kern w:val="0"/>
                <w:szCs w:val="24"/>
              </w:rPr>
              <w:t>月止，已有</w:t>
            </w:r>
            <w:r w:rsidR="00F96CAD" w:rsidRPr="00E60688">
              <w:rPr>
                <w:rFonts w:ascii="Times New Roman" w:eastAsia="標楷體" w:hAnsi="Times New Roman" w:hint="eastAsia"/>
                <w:kern w:val="0"/>
                <w:szCs w:val="24"/>
              </w:rPr>
              <w:t>23</w:t>
            </w:r>
            <w:r w:rsidR="00F96CAD" w:rsidRPr="00E60688">
              <w:rPr>
                <w:rFonts w:ascii="Times New Roman" w:eastAsia="標楷體" w:hAnsi="Times New Roman" w:hint="eastAsia"/>
                <w:kern w:val="0"/>
                <w:szCs w:val="24"/>
              </w:rPr>
              <w:t>家畜牧場取得肥分使用核准，逐步往「田肥水清」之環境永續發展邁進。</w:t>
            </w:r>
          </w:p>
          <w:p w:rsidR="00F96CAD" w:rsidRDefault="00E60688" w:rsidP="00F96CAD">
            <w:pPr>
              <w:rPr>
                <w:rFonts w:ascii="Times New Roman" w:eastAsia="標楷體" w:hAnsi="Times New Roman"/>
                <w:kern w:val="0"/>
                <w:szCs w:val="24"/>
              </w:rPr>
            </w:pPr>
            <w:r>
              <w:rPr>
                <w:rFonts w:ascii="Times New Roman" w:eastAsia="標楷體" w:hAnsi="Times New Roman" w:hint="eastAsia"/>
                <w:kern w:val="0"/>
                <w:szCs w:val="24"/>
              </w:rPr>
              <w:t>三、</w:t>
            </w:r>
            <w:r w:rsidR="00F96CAD" w:rsidRPr="00E60688">
              <w:rPr>
                <w:rFonts w:ascii="Times New Roman" w:eastAsia="標楷體" w:hAnsi="Times New Roman" w:hint="eastAsia"/>
                <w:kern w:val="0"/>
                <w:szCs w:val="24"/>
              </w:rPr>
              <w:t>擴大河川巡守隊公民參與，自</w:t>
            </w:r>
            <w:r w:rsidR="00F96CAD" w:rsidRPr="00E60688">
              <w:rPr>
                <w:rFonts w:ascii="Times New Roman" w:eastAsia="標楷體" w:hAnsi="Times New Roman" w:hint="eastAsia"/>
                <w:kern w:val="0"/>
                <w:szCs w:val="24"/>
              </w:rPr>
              <w:t>92</w:t>
            </w:r>
            <w:r w:rsidR="00F96CAD" w:rsidRPr="00E60688">
              <w:rPr>
                <w:rFonts w:ascii="Times New Roman" w:eastAsia="標楷體" w:hAnsi="Times New Roman" w:hint="eastAsia"/>
                <w:kern w:val="0"/>
                <w:szCs w:val="24"/>
              </w:rPr>
              <w:t>年起推動河川巡守隊運作，從</w:t>
            </w:r>
            <w:r w:rsidR="00F96CAD" w:rsidRPr="00E60688">
              <w:rPr>
                <w:rFonts w:ascii="Times New Roman" w:eastAsia="標楷體" w:hAnsi="Times New Roman" w:hint="eastAsia"/>
                <w:kern w:val="0"/>
                <w:szCs w:val="24"/>
              </w:rPr>
              <w:t>1</w:t>
            </w:r>
            <w:r w:rsidR="00F96CAD" w:rsidRPr="00E60688">
              <w:rPr>
                <w:rFonts w:ascii="Times New Roman" w:eastAsia="標楷體" w:hAnsi="Times New Roman" w:hint="eastAsia"/>
                <w:kern w:val="0"/>
                <w:szCs w:val="24"/>
              </w:rPr>
              <w:t>隊</w:t>
            </w:r>
            <w:r w:rsidR="00F96CAD" w:rsidRPr="00E60688">
              <w:rPr>
                <w:rFonts w:ascii="Times New Roman" w:eastAsia="標楷體" w:hAnsi="Times New Roman" w:hint="eastAsia"/>
                <w:kern w:val="0"/>
                <w:szCs w:val="24"/>
              </w:rPr>
              <w:t>60</w:t>
            </w:r>
            <w:r w:rsidR="00F96CAD" w:rsidRPr="00E60688">
              <w:rPr>
                <w:rFonts w:ascii="Times New Roman" w:eastAsia="標楷體" w:hAnsi="Times New Roman" w:hint="eastAsia"/>
                <w:kern w:val="0"/>
                <w:szCs w:val="24"/>
              </w:rPr>
              <w:t>人到</w:t>
            </w:r>
            <w:r w:rsidR="00F96CAD" w:rsidRPr="00E60688">
              <w:rPr>
                <w:rFonts w:ascii="Times New Roman" w:eastAsia="標楷體" w:hAnsi="Times New Roman" w:hint="eastAsia"/>
                <w:kern w:val="0"/>
                <w:szCs w:val="24"/>
              </w:rPr>
              <w:lastRenderedPageBreak/>
              <w:t>108</w:t>
            </w:r>
            <w:r w:rsidR="00F96CAD" w:rsidRPr="00E60688">
              <w:rPr>
                <w:rFonts w:ascii="Times New Roman" w:eastAsia="標楷體" w:hAnsi="Times New Roman" w:hint="eastAsia"/>
                <w:kern w:val="0"/>
                <w:szCs w:val="24"/>
              </w:rPr>
              <w:t>年</w:t>
            </w:r>
            <w:r w:rsidR="00F96CAD" w:rsidRPr="00E60688">
              <w:rPr>
                <w:rFonts w:ascii="Times New Roman" w:eastAsia="標楷體" w:hAnsi="Times New Roman" w:hint="eastAsia"/>
                <w:kern w:val="0"/>
                <w:szCs w:val="24"/>
              </w:rPr>
              <w:t>11</w:t>
            </w:r>
            <w:r w:rsidR="00F96CAD" w:rsidRPr="00E60688">
              <w:rPr>
                <w:rFonts w:ascii="Times New Roman" w:eastAsia="標楷體" w:hAnsi="Times New Roman" w:hint="eastAsia"/>
                <w:kern w:val="0"/>
                <w:szCs w:val="24"/>
              </w:rPr>
              <w:t>隊</w:t>
            </w:r>
            <w:r w:rsidR="00F96CAD" w:rsidRPr="00E60688">
              <w:rPr>
                <w:rFonts w:ascii="Times New Roman" w:eastAsia="標楷體" w:hAnsi="Times New Roman" w:hint="eastAsia"/>
                <w:kern w:val="0"/>
                <w:szCs w:val="24"/>
              </w:rPr>
              <w:t>(</w:t>
            </w:r>
            <w:r w:rsidR="00F96CAD" w:rsidRPr="00E60688">
              <w:rPr>
                <w:rFonts w:ascii="Times New Roman" w:eastAsia="標楷體" w:hAnsi="Times New Roman" w:hint="eastAsia"/>
                <w:kern w:val="0"/>
                <w:szCs w:val="24"/>
              </w:rPr>
              <w:t>增加</w:t>
            </w:r>
            <w:r w:rsidR="00F96CAD" w:rsidRPr="00E60688">
              <w:rPr>
                <w:rFonts w:ascii="Times New Roman" w:eastAsia="標楷體" w:hAnsi="Times New Roman" w:hint="eastAsia"/>
                <w:kern w:val="0"/>
                <w:szCs w:val="24"/>
              </w:rPr>
              <w:t>1</w:t>
            </w:r>
            <w:r w:rsidR="00F96CAD" w:rsidRPr="00E60688">
              <w:rPr>
                <w:rFonts w:ascii="Times New Roman" w:eastAsia="標楷體" w:hAnsi="Times New Roman" w:hint="eastAsia"/>
                <w:kern w:val="0"/>
                <w:szCs w:val="24"/>
              </w:rPr>
              <w:t>隊為海岸部落巡守</w:t>
            </w:r>
            <w:r w:rsidR="00F96CAD" w:rsidRPr="00E60688">
              <w:rPr>
                <w:rFonts w:ascii="Times New Roman" w:eastAsia="標楷體" w:hAnsi="Times New Roman" w:hint="eastAsia"/>
                <w:kern w:val="0"/>
                <w:szCs w:val="24"/>
              </w:rPr>
              <w:t>)</w:t>
            </w:r>
            <w:r w:rsidR="00F96CAD" w:rsidRPr="00E60688">
              <w:rPr>
                <w:rFonts w:ascii="Times New Roman" w:eastAsia="標楷體" w:hAnsi="Times New Roman" w:hint="eastAsia"/>
                <w:kern w:val="0"/>
                <w:szCs w:val="24"/>
              </w:rPr>
              <w:t>共</w:t>
            </w:r>
            <w:r w:rsidR="00F96CAD" w:rsidRPr="00E60688">
              <w:rPr>
                <w:rFonts w:ascii="Times New Roman" w:eastAsia="標楷體" w:hAnsi="Times New Roman" w:hint="eastAsia"/>
                <w:kern w:val="0"/>
                <w:szCs w:val="24"/>
              </w:rPr>
              <w:t>219</w:t>
            </w:r>
            <w:r w:rsidR="00F96CAD" w:rsidRPr="00E60688">
              <w:rPr>
                <w:rFonts w:ascii="Times New Roman" w:eastAsia="標楷體" w:hAnsi="Times New Roman" w:hint="eastAsia"/>
                <w:kern w:val="0"/>
                <w:szCs w:val="24"/>
              </w:rPr>
              <w:t>人；巡守範圍亦從卑南溪流域擴及太平溪流域；巡檢工作從遏止非法汙染行為，提升為現地淨化工程之認養維護。</w:t>
            </w:r>
          </w:p>
          <w:p w:rsidR="003C530C" w:rsidRPr="00E60688" w:rsidRDefault="003C530C" w:rsidP="00F96CAD">
            <w:pPr>
              <w:rPr>
                <w:rFonts w:ascii="Times New Roman" w:eastAsia="標楷體" w:hAnsi="Times New Roman"/>
                <w:kern w:val="0"/>
                <w:szCs w:val="24"/>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r>
              <w:rPr>
                <w:rFonts w:ascii="標楷體" w:eastAsia="標楷體" w:hAnsi="標楷體" w:cs="新細明體" w:hint="eastAsia"/>
                <w:color w:val="000000"/>
                <w:szCs w:val="24"/>
              </w:rPr>
              <w:t xml:space="preserve"> 後續配合</w:t>
            </w:r>
            <w:r w:rsidRPr="00945A93">
              <w:rPr>
                <w:rFonts w:ascii="標楷體" w:eastAsia="標楷體" w:hAnsi="標楷體" w:cs="新細明體" w:hint="eastAsia"/>
                <w:color w:val="000000"/>
                <w:kern w:val="0"/>
                <w:szCs w:val="24"/>
              </w:rPr>
              <w:t>環保署、內政部、農委會、經濟部</w:t>
            </w:r>
            <w:r>
              <w:rPr>
                <w:rFonts w:ascii="標楷體" w:eastAsia="標楷體" w:hAnsi="標楷體" w:hint="eastAsia"/>
                <w:color w:val="000000"/>
              </w:rPr>
              <w:t>相關規定辦理。</w:t>
            </w:r>
          </w:p>
        </w:tc>
        <w:tc>
          <w:tcPr>
            <w:tcW w:w="931" w:type="pct"/>
            <w:gridSpan w:val="2"/>
            <w:tcBorders>
              <w:top w:val="nil"/>
              <w:left w:val="nil"/>
              <w:bottom w:val="single" w:sz="4" w:space="0" w:color="auto"/>
              <w:right w:val="single" w:sz="8" w:space="0" w:color="auto"/>
            </w:tcBorders>
            <w:vAlign w:val="center"/>
          </w:tcPr>
          <w:p w:rsidR="00201770" w:rsidRPr="00E60688" w:rsidRDefault="00201770" w:rsidP="0023237F">
            <w:pPr>
              <w:jc w:val="both"/>
              <w:rPr>
                <w:rFonts w:ascii="Times New Roman" w:eastAsia="標楷體" w:hAnsi="Times New Roman"/>
                <w:b/>
                <w:kern w:val="0"/>
                <w:szCs w:val="24"/>
              </w:rPr>
            </w:pPr>
            <w:r w:rsidRPr="00E60688">
              <w:rPr>
                <w:rFonts w:ascii="Times New Roman" w:eastAsia="標楷體" w:hAnsi="Times New Roman" w:hint="eastAsia"/>
                <w:b/>
                <w:kern w:val="0"/>
                <w:szCs w:val="24"/>
              </w:rPr>
              <w:lastRenderedPageBreak/>
              <w:t>主辦</w:t>
            </w:r>
          </w:p>
          <w:p w:rsidR="00201770" w:rsidRPr="00E60688" w:rsidRDefault="00201770" w:rsidP="0023237F">
            <w:pPr>
              <w:jc w:val="both"/>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D14BF9">
            <w:pPr>
              <w:widowControl/>
              <w:numPr>
                <w:ilvl w:val="0"/>
                <w:numId w:val="7"/>
              </w:numPr>
              <w:ind w:left="540" w:hanging="540"/>
              <w:jc w:val="both"/>
              <w:rPr>
                <w:rFonts w:ascii="Times New Roman" w:eastAsia="標楷體" w:hAnsi="Times New Roman"/>
                <w:kern w:val="0"/>
                <w:szCs w:val="24"/>
              </w:rPr>
            </w:pPr>
            <w:r w:rsidRPr="00E60688">
              <w:rPr>
                <w:rFonts w:ascii="Times New Roman" w:eastAsia="標楷體" w:hAnsi="Times New Roman"/>
                <w:kern w:val="0"/>
                <w:szCs w:val="24"/>
              </w:rPr>
              <w:t xml:space="preserve"> </w:t>
            </w:r>
            <w:r w:rsidRPr="00E60688">
              <w:rPr>
                <w:rFonts w:ascii="Times New Roman" w:eastAsia="標楷體" w:hAnsi="Times New Roman"/>
                <w:kern w:val="0"/>
                <w:szCs w:val="24"/>
              </w:rPr>
              <w:t>水質監測：</w:t>
            </w:r>
          </w:p>
          <w:p w:rsidR="00201770" w:rsidRPr="00E60688" w:rsidRDefault="00201770" w:rsidP="00D14BF9">
            <w:pPr>
              <w:pStyle w:val="a9"/>
              <w:widowControl/>
              <w:numPr>
                <w:ilvl w:val="0"/>
                <w:numId w:val="8"/>
              </w:numPr>
              <w:ind w:leftChars="0" w:left="1261" w:hanging="721"/>
              <w:jc w:val="both"/>
              <w:rPr>
                <w:rFonts w:ascii="Times New Roman" w:eastAsia="標楷體" w:hAnsi="Times New Roman"/>
                <w:kern w:val="0"/>
                <w:szCs w:val="24"/>
              </w:rPr>
            </w:pPr>
            <w:r w:rsidRPr="00E60688">
              <w:rPr>
                <w:rFonts w:ascii="Times New Roman" w:eastAsia="標楷體" w:hAnsi="Times New Roman"/>
                <w:kern w:val="0"/>
                <w:szCs w:val="24"/>
              </w:rPr>
              <w:t>重點整治河川計</w:t>
            </w:r>
            <w:r w:rsidRPr="00E60688">
              <w:rPr>
                <w:rFonts w:ascii="Times New Roman" w:eastAsia="標楷體" w:hAnsi="Times New Roman"/>
                <w:kern w:val="0"/>
                <w:szCs w:val="24"/>
              </w:rPr>
              <w:t>11</w:t>
            </w:r>
            <w:r w:rsidRPr="00E60688">
              <w:rPr>
                <w:rFonts w:ascii="Times New Roman" w:eastAsia="標楷體" w:hAnsi="Times New Roman"/>
                <w:kern w:val="0"/>
                <w:szCs w:val="24"/>
              </w:rPr>
              <w:t>條，依次為淡水河流域、南崁溪、老街溪、濁水溪、新虎尾溪、北港溪、急水溪、鹽水溪、二仁溪、阿公店溪及愛河，其水質長期均呈現改善趨勢。</w:t>
            </w:r>
          </w:p>
          <w:p w:rsidR="00201770" w:rsidRPr="00E60688" w:rsidRDefault="00201770" w:rsidP="00D14BF9">
            <w:pPr>
              <w:pStyle w:val="a9"/>
              <w:widowControl/>
              <w:numPr>
                <w:ilvl w:val="0"/>
                <w:numId w:val="8"/>
              </w:numPr>
              <w:ind w:leftChars="0" w:left="1261" w:hanging="721"/>
              <w:jc w:val="both"/>
              <w:rPr>
                <w:rFonts w:ascii="Times New Roman" w:eastAsia="標楷體" w:hAnsi="Times New Roman"/>
                <w:kern w:val="0"/>
                <w:szCs w:val="24"/>
              </w:rPr>
            </w:pPr>
            <w:r w:rsidRPr="00E60688">
              <w:rPr>
                <w:rFonts w:ascii="Times New Roman" w:eastAsia="標楷體" w:hAnsi="Times New Roman"/>
                <w:kern w:val="0"/>
                <w:szCs w:val="24"/>
              </w:rPr>
              <w:t>依據</w:t>
            </w:r>
            <w:r w:rsidRPr="00E60688">
              <w:rPr>
                <w:rFonts w:ascii="Times New Roman" w:eastAsia="標楷體" w:hAnsi="Times New Roman"/>
                <w:kern w:val="0"/>
                <w:szCs w:val="24"/>
              </w:rPr>
              <w:t>106</w:t>
            </w:r>
            <w:r w:rsidRPr="00E60688">
              <w:rPr>
                <w:rFonts w:ascii="Times New Roman" w:eastAsia="標楷體" w:hAnsi="Times New Roman"/>
                <w:kern w:val="0"/>
                <w:szCs w:val="24"/>
              </w:rPr>
              <w:t>年監測結果，本島</w:t>
            </w:r>
            <w:r w:rsidRPr="00E60688">
              <w:rPr>
                <w:rFonts w:ascii="Times New Roman" w:eastAsia="標楷體" w:hAnsi="Times New Roman"/>
                <w:kern w:val="0"/>
                <w:szCs w:val="24"/>
              </w:rPr>
              <w:t>20</w:t>
            </w:r>
            <w:r w:rsidRPr="00E60688">
              <w:rPr>
                <w:rFonts w:ascii="Times New Roman" w:eastAsia="標楷體" w:hAnsi="Times New Roman"/>
                <w:kern w:val="0"/>
                <w:szCs w:val="24"/>
              </w:rPr>
              <w:t>座主要水庫中有</w:t>
            </w:r>
            <w:r w:rsidRPr="00E60688">
              <w:rPr>
                <w:rFonts w:ascii="Times New Roman" w:eastAsia="標楷體" w:hAnsi="Times New Roman"/>
                <w:kern w:val="0"/>
                <w:szCs w:val="24"/>
              </w:rPr>
              <w:t>6</w:t>
            </w:r>
            <w:r w:rsidRPr="00E60688">
              <w:rPr>
                <w:rFonts w:ascii="Times New Roman" w:eastAsia="標楷體" w:hAnsi="Times New Roman"/>
                <w:kern w:val="0"/>
                <w:szCs w:val="24"/>
              </w:rPr>
              <w:t>座優養化水庫，較</w:t>
            </w:r>
            <w:r w:rsidRPr="00E60688">
              <w:rPr>
                <w:rFonts w:ascii="Times New Roman" w:eastAsia="標楷體" w:hAnsi="Times New Roman"/>
                <w:kern w:val="0"/>
                <w:szCs w:val="24"/>
              </w:rPr>
              <w:t>90</w:t>
            </w:r>
            <w:r w:rsidRPr="00E60688">
              <w:rPr>
                <w:rFonts w:ascii="Times New Roman" w:eastAsia="標楷體" w:hAnsi="Times New Roman"/>
                <w:kern w:val="0"/>
                <w:szCs w:val="24"/>
              </w:rPr>
              <w:t>年的</w:t>
            </w:r>
            <w:r w:rsidRPr="00E60688">
              <w:rPr>
                <w:rFonts w:ascii="Times New Roman" w:eastAsia="標楷體" w:hAnsi="Times New Roman"/>
                <w:kern w:val="0"/>
                <w:szCs w:val="24"/>
              </w:rPr>
              <w:t>10</w:t>
            </w:r>
            <w:r w:rsidRPr="00E60688">
              <w:rPr>
                <w:rFonts w:ascii="Times New Roman" w:eastAsia="標楷體" w:hAnsi="Times New Roman"/>
                <w:kern w:val="0"/>
                <w:szCs w:val="24"/>
              </w:rPr>
              <w:t>座減少</w:t>
            </w:r>
            <w:r w:rsidRPr="00E60688">
              <w:rPr>
                <w:rFonts w:ascii="Times New Roman" w:eastAsia="標楷體" w:hAnsi="Times New Roman"/>
                <w:kern w:val="0"/>
                <w:szCs w:val="24"/>
              </w:rPr>
              <w:t>4</w:t>
            </w:r>
            <w:r w:rsidRPr="00E60688">
              <w:rPr>
                <w:rFonts w:ascii="Times New Roman" w:eastAsia="標楷體" w:hAnsi="Times New Roman"/>
                <w:kern w:val="0"/>
                <w:szCs w:val="24"/>
              </w:rPr>
              <w:t>座；</w:t>
            </w:r>
            <w:r w:rsidRPr="00E60688">
              <w:rPr>
                <w:rFonts w:ascii="Times New Roman" w:eastAsia="標楷體" w:hAnsi="Times New Roman"/>
                <w:kern w:val="0"/>
                <w:szCs w:val="24"/>
              </w:rPr>
              <w:t>20</w:t>
            </w:r>
            <w:r w:rsidRPr="00E60688">
              <w:rPr>
                <w:rFonts w:ascii="Times New Roman" w:eastAsia="標楷體" w:hAnsi="Times New Roman"/>
                <w:kern w:val="0"/>
                <w:szCs w:val="24"/>
              </w:rPr>
              <w:t>座主要水庫優養化指數加權平均由</w:t>
            </w:r>
            <w:r w:rsidRPr="00E60688">
              <w:rPr>
                <w:rFonts w:ascii="Times New Roman" w:eastAsia="標楷體" w:hAnsi="Times New Roman"/>
                <w:kern w:val="0"/>
                <w:szCs w:val="24"/>
              </w:rPr>
              <w:t>90</w:t>
            </w:r>
            <w:r w:rsidRPr="00E60688">
              <w:rPr>
                <w:rFonts w:ascii="Times New Roman" w:eastAsia="標楷體" w:hAnsi="Times New Roman"/>
                <w:kern w:val="0"/>
                <w:szCs w:val="24"/>
              </w:rPr>
              <w:t>年</w:t>
            </w:r>
            <w:r w:rsidRPr="00E60688">
              <w:rPr>
                <w:rFonts w:ascii="Times New Roman" w:eastAsia="標楷體" w:hAnsi="Times New Roman"/>
                <w:kern w:val="0"/>
                <w:szCs w:val="24"/>
              </w:rPr>
              <w:t>52.7</w:t>
            </w:r>
            <w:r w:rsidRPr="00E60688">
              <w:rPr>
                <w:rFonts w:ascii="Times New Roman" w:eastAsia="標楷體" w:hAnsi="Times New Roman"/>
                <w:kern w:val="0"/>
                <w:szCs w:val="24"/>
              </w:rPr>
              <w:t>降至</w:t>
            </w:r>
            <w:r w:rsidRPr="00E60688">
              <w:rPr>
                <w:rFonts w:ascii="Times New Roman" w:eastAsia="標楷體" w:hAnsi="Times New Roman"/>
                <w:kern w:val="0"/>
                <w:szCs w:val="24"/>
              </w:rPr>
              <w:lastRenderedPageBreak/>
              <w:t>106</w:t>
            </w:r>
            <w:r w:rsidRPr="00E60688">
              <w:rPr>
                <w:rFonts w:ascii="Times New Roman" w:eastAsia="標楷體" w:hAnsi="Times New Roman"/>
                <w:kern w:val="0"/>
                <w:szCs w:val="24"/>
              </w:rPr>
              <w:t>年為</w:t>
            </w:r>
            <w:r w:rsidRPr="00E60688">
              <w:rPr>
                <w:rFonts w:ascii="Times New Roman" w:eastAsia="標楷體" w:hAnsi="Times New Roman"/>
                <w:kern w:val="0"/>
                <w:szCs w:val="24"/>
              </w:rPr>
              <w:t>48.5</w:t>
            </w:r>
            <w:r w:rsidRPr="00E60688">
              <w:rPr>
                <w:rFonts w:ascii="Times New Roman" w:eastAsia="標楷體" w:hAnsi="Times New Roman"/>
                <w:kern w:val="0"/>
                <w:szCs w:val="24"/>
              </w:rPr>
              <w:t>，長期而言，呈穩定改善趨勢。</w:t>
            </w:r>
          </w:p>
          <w:p w:rsidR="00201770" w:rsidRPr="00E60688" w:rsidRDefault="00201770" w:rsidP="00D14BF9">
            <w:pPr>
              <w:widowControl/>
              <w:numPr>
                <w:ilvl w:val="0"/>
                <w:numId w:val="7"/>
              </w:numPr>
              <w:ind w:left="540" w:hanging="540"/>
              <w:jc w:val="both"/>
              <w:rPr>
                <w:rFonts w:ascii="Times New Roman" w:eastAsia="標楷體" w:hAnsi="Times New Roman"/>
                <w:kern w:val="0"/>
                <w:szCs w:val="24"/>
              </w:rPr>
            </w:pPr>
            <w:r w:rsidRPr="00E60688">
              <w:rPr>
                <w:rFonts w:ascii="Times New Roman" w:eastAsia="標楷體" w:hAnsi="Times New Roman"/>
                <w:kern w:val="0"/>
                <w:szCs w:val="24"/>
              </w:rPr>
              <w:t>環境教育：</w:t>
            </w:r>
            <w:r w:rsidR="00BE009D">
              <w:rPr>
                <w:rFonts w:ascii="Times New Roman" w:eastAsia="標楷體" w:hAnsi="Times New Roman" w:hint="eastAsia"/>
                <w:kern w:val="0"/>
                <w:szCs w:val="24"/>
              </w:rPr>
              <w:t>100%</w:t>
            </w:r>
          </w:p>
          <w:p w:rsidR="00201770" w:rsidRPr="00BE009D" w:rsidRDefault="00BE009D" w:rsidP="00D14BF9">
            <w:pPr>
              <w:pStyle w:val="a9"/>
              <w:widowControl/>
              <w:numPr>
                <w:ilvl w:val="0"/>
                <w:numId w:val="9"/>
              </w:numPr>
              <w:ind w:leftChars="0" w:left="1261" w:hanging="721"/>
              <w:jc w:val="both"/>
              <w:rPr>
                <w:rFonts w:ascii="Times New Roman" w:eastAsia="標楷體" w:hAnsi="Times New Roman"/>
                <w:kern w:val="0"/>
                <w:szCs w:val="24"/>
              </w:rPr>
            </w:pPr>
            <w:r w:rsidRPr="00BE009D">
              <w:rPr>
                <w:rFonts w:ascii="Times New Roman" w:eastAsia="標楷體" w:hAnsi="Times New Roman" w:hint="eastAsia"/>
                <w:kern w:val="0"/>
                <w:szCs w:val="24"/>
              </w:rPr>
              <w:t>獲補助計畫預定於</w:t>
            </w:r>
            <w:r w:rsidRPr="00BE009D">
              <w:rPr>
                <w:rFonts w:ascii="Times New Roman" w:eastAsia="標楷體" w:hAnsi="Times New Roman"/>
                <w:kern w:val="0"/>
                <w:szCs w:val="24"/>
              </w:rPr>
              <w:t>108</w:t>
            </w:r>
            <w:r w:rsidRPr="00BE009D">
              <w:rPr>
                <w:rFonts w:ascii="Times New Roman" w:eastAsia="標楷體" w:hAnsi="Times New Roman" w:hint="eastAsia"/>
                <w:kern w:val="0"/>
                <w:szCs w:val="24"/>
              </w:rPr>
              <w:t>年</w:t>
            </w:r>
            <w:r w:rsidRPr="00BE009D">
              <w:rPr>
                <w:rFonts w:ascii="Times New Roman" w:eastAsia="標楷體" w:hAnsi="Times New Roman"/>
                <w:kern w:val="0"/>
                <w:szCs w:val="24"/>
              </w:rPr>
              <w:t>10</w:t>
            </w:r>
            <w:r w:rsidRPr="00BE009D">
              <w:rPr>
                <w:rFonts w:ascii="Times New Roman" w:eastAsia="標楷體" w:hAnsi="Times New Roman" w:hint="eastAsia"/>
                <w:kern w:val="0"/>
                <w:szCs w:val="24"/>
              </w:rPr>
              <w:t>月底辦理完成</w:t>
            </w:r>
            <w:r w:rsidR="00201770" w:rsidRPr="00BE009D">
              <w:rPr>
                <w:rFonts w:ascii="Times New Roman" w:eastAsia="標楷體" w:hAnsi="Times New Roman"/>
                <w:kern w:val="0"/>
                <w:szCs w:val="24"/>
              </w:rPr>
              <w:t>。</w:t>
            </w:r>
          </w:p>
          <w:p w:rsidR="00201770" w:rsidRPr="00BE009D" w:rsidRDefault="00BE009D" w:rsidP="00D14BF9">
            <w:pPr>
              <w:pStyle w:val="a9"/>
              <w:widowControl/>
              <w:numPr>
                <w:ilvl w:val="0"/>
                <w:numId w:val="9"/>
              </w:numPr>
              <w:ind w:leftChars="0" w:left="1261" w:hanging="721"/>
              <w:jc w:val="both"/>
              <w:rPr>
                <w:rFonts w:ascii="Times New Roman" w:eastAsia="標楷體" w:hAnsi="Times New Roman"/>
                <w:kern w:val="0"/>
                <w:szCs w:val="24"/>
              </w:rPr>
            </w:pPr>
            <w:r w:rsidRPr="00BE009D">
              <w:rPr>
                <w:rFonts w:ascii="Times New Roman" w:eastAsia="標楷體" w:hAnsi="Times New Roman" w:hint="eastAsia"/>
                <w:kern w:val="0"/>
                <w:szCs w:val="24"/>
              </w:rPr>
              <w:t>各地方政府活動尚在執行中，預定於</w:t>
            </w:r>
            <w:r w:rsidRPr="00BE009D">
              <w:rPr>
                <w:rFonts w:ascii="Times New Roman" w:eastAsia="標楷體" w:hAnsi="Times New Roman"/>
                <w:kern w:val="0"/>
                <w:szCs w:val="24"/>
              </w:rPr>
              <w:t>108</w:t>
            </w:r>
            <w:r w:rsidRPr="00BE009D">
              <w:rPr>
                <w:rFonts w:ascii="Times New Roman" w:eastAsia="標楷體" w:hAnsi="Times New Roman" w:hint="eastAsia"/>
                <w:kern w:val="0"/>
                <w:szCs w:val="24"/>
              </w:rPr>
              <w:t>年</w:t>
            </w:r>
            <w:r w:rsidRPr="00BE009D">
              <w:rPr>
                <w:rFonts w:ascii="Times New Roman" w:eastAsia="標楷體" w:hAnsi="Times New Roman"/>
                <w:kern w:val="0"/>
                <w:szCs w:val="24"/>
              </w:rPr>
              <w:t>11</w:t>
            </w:r>
            <w:r w:rsidRPr="00BE009D">
              <w:rPr>
                <w:rFonts w:ascii="Times New Roman" w:eastAsia="標楷體" w:hAnsi="Times New Roman" w:hint="eastAsia"/>
                <w:kern w:val="0"/>
                <w:szCs w:val="24"/>
              </w:rPr>
              <w:t>月</w:t>
            </w:r>
            <w:r w:rsidRPr="00BE009D">
              <w:rPr>
                <w:rFonts w:ascii="Times New Roman" w:eastAsia="標楷體" w:hAnsi="Times New Roman"/>
                <w:kern w:val="0"/>
                <w:szCs w:val="24"/>
              </w:rPr>
              <w:t>30</w:t>
            </w:r>
            <w:r w:rsidRPr="00BE009D">
              <w:rPr>
                <w:rFonts w:ascii="Times New Roman" w:eastAsia="標楷體" w:hAnsi="Times New Roman" w:hint="eastAsia"/>
                <w:kern w:val="0"/>
                <w:szCs w:val="24"/>
              </w:rPr>
              <w:t>日前辦理完成</w:t>
            </w:r>
            <w:r w:rsidR="00201770" w:rsidRPr="00BE009D">
              <w:rPr>
                <w:rFonts w:ascii="Times New Roman" w:eastAsia="標楷體" w:hAnsi="Times New Roman"/>
                <w:kern w:val="0"/>
                <w:szCs w:val="24"/>
              </w:rPr>
              <w:t>。</w:t>
            </w:r>
          </w:p>
          <w:p w:rsidR="006A2BCA" w:rsidRPr="00E60688" w:rsidRDefault="006A2BCA" w:rsidP="004D31BC">
            <w:pPr>
              <w:rPr>
                <w:rFonts w:ascii="Times New Roman" w:eastAsia="標楷體" w:hAnsi="Times New Roman"/>
                <w:kern w:val="0"/>
                <w:szCs w:val="24"/>
              </w:rPr>
            </w:pPr>
            <w:r w:rsidRPr="00E60688">
              <w:rPr>
                <w:rFonts w:ascii="Times New Roman" w:eastAsia="標楷體" w:hAnsi="Times New Roman" w:hint="eastAsia"/>
                <w:b/>
                <w:kern w:val="0"/>
                <w:szCs w:val="24"/>
                <w:u w:val="single"/>
              </w:rPr>
              <w:t>農委會</w:t>
            </w:r>
            <w:r w:rsidRPr="00E60688">
              <w:rPr>
                <w:rFonts w:ascii="Times New Roman" w:eastAsia="標楷體" w:hAnsi="Times New Roman"/>
                <w:kern w:val="0"/>
                <w:szCs w:val="24"/>
              </w:rPr>
              <w:t>：</w:t>
            </w:r>
          </w:p>
          <w:p w:rsidR="006A2BCA" w:rsidRPr="00E60688" w:rsidRDefault="006A2BCA" w:rsidP="004D31BC">
            <w:pPr>
              <w:rPr>
                <w:rFonts w:ascii="標楷體" w:eastAsia="標楷體" w:hAnsi="標楷體" w:cs="新細明體"/>
                <w:b/>
                <w:szCs w:val="24"/>
                <w:u w:val="single"/>
              </w:rPr>
            </w:pP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年度</w:t>
            </w:r>
            <w:r w:rsidRPr="00E60688">
              <w:rPr>
                <w:rFonts w:ascii="Times New Roman" w:eastAsia="標楷體" w:hAnsi="Times New Roman"/>
                <w:kern w:val="0"/>
                <w:szCs w:val="24"/>
              </w:rPr>
              <w:t>灌溉水質</w:t>
            </w:r>
            <w:r w:rsidRPr="00E60688">
              <w:rPr>
                <w:rFonts w:ascii="Times New Roman" w:eastAsia="標楷體" w:hAnsi="Times New Roman" w:hint="eastAsia"/>
                <w:kern w:val="0"/>
                <w:szCs w:val="24"/>
              </w:rPr>
              <w:t>普測</w:t>
            </w:r>
            <w:r w:rsidRPr="00E60688">
              <w:rPr>
                <w:rFonts w:ascii="Times New Roman" w:eastAsia="標楷體" w:hAnsi="Times New Roman"/>
                <w:kern w:val="0"/>
                <w:szCs w:val="24"/>
              </w:rPr>
              <w:t>監測作業</w:t>
            </w:r>
            <w:r w:rsidRPr="00E60688">
              <w:rPr>
                <w:rFonts w:ascii="Times New Roman" w:eastAsia="標楷體" w:hAnsi="Times New Roman" w:hint="eastAsia"/>
                <w:kern w:val="0"/>
                <w:szCs w:val="24"/>
              </w:rPr>
              <w:t>執行率達</w:t>
            </w:r>
            <w:r w:rsidRPr="00E60688">
              <w:rPr>
                <w:rFonts w:ascii="Times New Roman" w:eastAsia="標楷體" w:hAnsi="Times New Roman" w:hint="eastAsia"/>
                <w:kern w:val="0"/>
                <w:szCs w:val="24"/>
              </w:rPr>
              <w:t>100%</w:t>
            </w:r>
            <w:r w:rsidRPr="00E60688">
              <w:rPr>
                <w:rFonts w:ascii="Times New Roman" w:eastAsia="標楷體" w:hAnsi="Times New Roman"/>
                <w:kern w:val="0"/>
                <w:szCs w:val="24"/>
              </w:rPr>
              <w:t>。</w:t>
            </w:r>
          </w:p>
          <w:p w:rsidR="006A2BCA" w:rsidRPr="00E60688" w:rsidRDefault="006A2BCA" w:rsidP="004D31BC">
            <w:pPr>
              <w:rPr>
                <w:rFonts w:ascii="標楷體" w:eastAsia="標楷體" w:hAnsi="標楷體" w:cs="新細明體"/>
                <w:b/>
                <w:szCs w:val="24"/>
                <w:u w:val="single"/>
              </w:rPr>
            </w:pPr>
            <w:r w:rsidRPr="00E60688">
              <w:rPr>
                <w:rFonts w:ascii="標楷體" w:eastAsia="標楷體" w:hAnsi="標楷體" w:cs="新細明體" w:hint="eastAsia"/>
                <w:b/>
                <w:szCs w:val="24"/>
                <w:u w:val="single"/>
              </w:rPr>
              <w:t>協辦</w:t>
            </w:r>
          </w:p>
          <w:p w:rsidR="004D31BC" w:rsidRPr="00E60688" w:rsidRDefault="004D31BC" w:rsidP="004D31BC">
            <w:pPr>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:達成</w:t>
            </w:r>
          </w:p>
          <w:p w:rsidR="00BC0A2F" w:rsidRDefault="00CE21BF" w:rsidP="004D31BC">
            <w:pPr>
              <w:rPr>
                <w:rFonts w:ascii="標楷體" w:eastAsia="標楷體" w:hAnsi="標楷體"/>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hint="eastAsia"/>
              </w:rPr>
              <w:t xml:space="preserve"> </w:t>
            </w:r>
          </w:p>
          <w:p w:rsidR="00CE21BF" w:rsidRPr="00E60688" w:rsidRDefault="00CE21BF" w:rsidP="004D31BC">
            <w:pPr>
              <w:rPr>
                <w:rFonts w:ascii="標楷體" w:eastAsia="標楷體" w:hAnsi="標楷體"/>
              </w:rPr>
            </w:pPr>
            <w:r w:rsidRPr="00E60688">
              <w:rPr>
                <w:rFonts w:ascii="標楷體" w:eastAsia="標楷體" w:hAnsi="標楷體" w:hint="eastAsia"/>
              </w:rPr>
              <w:t>本府所屬水資源回收中心於106年度參訪人數為543人；107年1至9月份參訪人數為320人</w:t>
            </w:r>
          </w:p>
          <w:p w:rsidR="004A1E11" w:rsidRPr="00E60688" w:rsidRDefault="004A1E11" w:rsidP="004A1E11">
            <w:pPr>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ED78E5" w:rsidRPr="00E60688" w:rsidRDefault="00ED78E5" w:rsidP="00D14BF9">
            <w:pPr>
              <w:pStyle w:val="a9"/>
              <w:numPr>
                <w:ilvl w:val="0"/>
                <w:numId w:val="103"/>
              </w:numPr>
              <w:ind w:leftChars="0"/>
              <w:rPr>
                <w:rFonts w:ascii="標楷體" w:eastAsia="標楷體" w:cs="標楷體"/>
                <w:szCs w:val="24"/>
                <w:lang w:val="zh-TW"/>
              </w:rPr>
            </w:pPr>
            <w:r w:rsidRPr="00E60688">
              <w:rPr>
                <w:rFonts w:ascii="Times New Roman" w:eastAsia="標楷體" w:hAnsi="Times New Roman" w:hint="eastAsia"/>
                <w:kern w:val="0"/>
                <w:szCs w:val="24"/>
              </w:rPr>
              <w:t>督導轄內連線對象落實設置規定。</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達成率</w:t>
            </w:r>
            <w:r w:rsidRPr="00E60688">
              <w:rPr>
                <w:rFonts w:ascii="Times New Roman" w:eastAsia="標楷體" w:hAnsi="Times New Roman"/>
                <w:kern w:val="0"/>
                <w:szCs w:val="24"/>
              </w:rPr>
              <w:t>100%)</w:t>
            </w:r>
          </w:p>
          <w:p w:rsidR="004A1E11" w:rsidRPr="00E60688" w:rsidRDefault="00ED78E5" w:rsidP="00D14BF9">
            <w:pPr>
              <w:pStyle w:val="a9"/>
              <w:numPr>
                <w:ilvl w:val="0"/>
                <w:numId w:val="103"/>
              </w:numPr>
              <w:ind w:leftChars="0"/>
              <w:rPr>
                <w:rFonts w:ascii="標楷體" w:eastAsia="標楷體" w:cs="標楷體"/>
                <w:szCs w:val="24"/>
                <w:lang w:val="zh-TW"/>
              </w:rPr>
            </w:pPr>
            <w:r w:rsidRPr="00E60688">
              <w:rPr>
                <w:rFonts w:ascii="Times New Roman" w:eastAsia="標楷體" w:hAnsi="Times New Roman" w:hint="eastAsia"/>
                <w:kern w:val="0"/>
                <w:szCs w:val="24"/>
              </w:rPr>
              <w:t>本市八大流域皆有成立水環境巡守隊，總隊伍達</w:t>
            </w:r>
            <w:r w:rsidRPr="00E60688">
              <w:rPr>
                <w:rFonts w:ascii="Times New Roman" w:eastAsia="標楷體" w:hAnsi="Times New Roman"/>
                <w:kern w:val="0"/>
                <w:szCs w:val="24"/>
              </w:rPr>
              <w:t>29</w:t>
            </w:r>
            <w:r w:rsidRPr="00E60688">
              <w:rPr>
                <w:rFonts w:ascii="Times New Roman" w:eastAsia="標楷體" w:hAnsi="Times New Roman" w:hint="eastAsia"/>
                <w:kern w:val="0"/>
                <w:szCs w:val="24"/>
              </w:rPr>
              <w:t>隊。</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達成率</w:t>
            </w:r>
            <w:r w:rsidRPr="00E60688">
              <w:rPr>
                <w:rFonts w:ascii="Times New Roman" w:eastAsia="標楷體" w:hAnsi="Times New Roman"/>
                <w:kern w:val="0"/>
                <w:szCs w:val="24"/>
              </w:rPr>
              <w:t>100%)</w:t>
            </w:r>
          </w:p>
          <w:p w:rsidR="00756516" w:rsidRPr="00E60688" w:rsidRDefault="00756516" w:rsidP="00756516">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20%</w:t>
            </w:r>
          </w:p>
          <w:p w:rsidR="00F96CAD" w:rsidRPr="00E60688" w:rsidRDefault="00F96CAD" w:rsidP="00F96CAD">
            <w:pPr>
              <w:rPr>
                <w:rFonts w:ascii="標楷體" w:eastAsia="標楷體" w:cs="標楷體"/>
                <w:b/>
                <w:szCs w:val="24"/>
                <w:u w:val="single"/>
                <w:lang w:val="zh-TW"/>
              </w:rPr>
            </w:pPr>
            <w:r w:rsidRPr="00E60688">
              <w:rPr>
                <w:rFonts w:ascii="標楷體" w:eastAsia="標楷體" w:cs="標楷體" w:hint="eastAsia"/>
                <w:b/>
                <w:szCs w:val="24"/>
                <w:u w:val="single"/>
                <w:lang w:val="zh-TW"/>
              </w:rPr>
              <w:t>臺東縣政府：</w:t>
            </w:r>
          </w:p>
          <w:p w:rsidR="00F96CAD" w:rsidRPr="00E60688" w:rsidRDefault="00BC0A2F" w:rsidP="00F96CAD">
            <w:pPr>
              <w:rPr>
                <w:rFonts w:ascii="標楷體" w:eastAsia="標楷體" w:cs="標楷體"/>
                <w:szCs w:val="24"/>
                <w:lang w:val="zh-TW"/>
              </w:rPr>
            </w:pPr>
            <w:r>
              <w:rPr>
                <w:rFonts w:ascii="標楷體" w:eastAsia="標楷體" w:cs="標楷體" w:hint="eastAsia"/>
                <w:szCs w:val="24"/>
                <w:lang w:val="zh-TW"/>
              </w:rPr>
              <w:t>一、</w:t>
            </w:r>
            <w:r w:rsidR="00F96CAD" w:rsidRPr="00E60688">
              <w:rPr>
                <w:rFonts w:ascii="標楷體" w:eastAsia="標楷體" w:cs="標楷體" w:hint="eastAsia"/>
                <w:szCs w:val="24"/>
                <w:lang w:val="zh-TW"/>
              </w:rPr>
              <w:t>關鍵測站(豐里橋)河川汙染指數(RPI) 與前3年比平均改善率13.6%。</w:t>
            </w:r>
          </w:p>
          <w:p w:rsidR="00F96CAD" w:rsidRPr="00E60688" w:rsidRDefault="00BC0A2F" w:rsidP="00F96CAD">
            <w:pPr>
              <w:rPr>
                <w:rFonts w:ascii="標楷體" w:eastAsia="標楷體" w:cs="標楷體"/>
                <w:szCs w:val="24"/>
                <w:lang w:val="zh-TW"/>
              </w:rPr>
            </w:pPr>
            <w:r>
              <w:rPr>
                <w:rFonts w:ascii="標楷體" w:eastAsia="標楷體" w:cs="標楷體" w:hint="eastAsia"/>
                <w:szCs w:val="24"/>
                <w:lang w:val="zh-TW"/>
              </w:rPr>
              <w:t>二、</w:t>
            </w:r>
            <w:r w:rsidR="00F96CAD" w:rsidRPr="00E60688">
              <w:rPr>
                <w:rFonts w:ascii="標楷體" w:eastAsia="標楷體" w:cs="標楷體" w:hint="eastAsia"/>
                <w:szCs w:val="24"/>
                <w:lang w:val="zh-TW"/>
              </w:rPr>
              <w:t>畜牧糞尿資源化使用核准量80191公噸/年。</w:t>
            </w:r>
          </w:p>
          <w:p w:rsidR="006C091A" w:rsidRDefault="00BC0A2F" w:rsidP="00F96CAD">
            <w:pPr>
              <w:rPr>
                <w:rFonts w:ascii="標楷體" w:eastAsia="標楷體" w:cs="標楷體" w:hint="eastAsia"/>
                <w:szCs w:val="24"/>
                <w:lang w:val="zh-TW"/>
              </w:rPr>
            </w:pPr>
            <w:r>
              <w:rPr>
                <w:rFonts w:ascii="標楷體" w:eastAsia="標楷體" w:cs="標楷體" w:hint="eastAsia"/>
                <w:szCs w:val="24"/>
                <w:lang w:val="zh-TW"/>
              </w:rPr>
              <w:t>三、</w:t>
            </w:r>
            <w:r w:rsidR="00F96CAD" w:rsidRPr="00E60688">
              <w:rPr>
                <w:rFonts w:ascii="標楷體" w:eastAsia="標楷體" w:cs="標楷體" w:hint="eastAsia"/>
                <w:szCs w:val="24"/>
                <w:lang w:val="zh-TW"/>
              </w:rPr>
              <w:t>河川巡守隊參與人數增加10.1%。</w:t>
            </w:r>
          </w:p>
          <w:p w:rsidR="006C091A" w:rsidRPr="00E60688" w:rsidRDefault="006C091A" w:rsidP="00F96CAD">
            <w:pPr>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未來將持續辦理。</w:t>
            </w:r>
          </w:p>
        </w:tc>
      </w:tr>
      <w:tr w:rsidR="006A69DF" w:rsidRPr="00E60688" w:rsidTr="00205449">
        <w:trPr>
          <w:trHeight w:val="649"/>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32"/>
                <w:szCs w:val="32"/>
              </w:rPr>
            </w:pPr>
            <w:r w:rsidRPr="00E60688">
              <w:rPr>
                <w:rFonts w:ascii="標楷體" w:eastAsia="標楷體" w:hAnsi="標楷體" w:hint="eastAsia"/>
                <w:b/>
                <w:sz w:val="32"/>
                <w:szCs w:val="32"/>
              </w:rPr>
              <w:lastRenderedPageBreak/>
              <w:t>二</w:t>
            </w:r>
          </w:p>
        </w:tc>
        <w:tc>
          <w:tcPr>
            <w:tcW w:w="4652" w:type="pct"/>
            <w:gridSpan w:val="9"/>
            <w:tcBorders>
              <w:top w:val="single" w:sz="4" w:space="0" w:color="auto"/>
              <w:left w:val="nil"/>
              <w:bottom w:val="single" w:sz="4" w:space="0" w:color="auto"/>
              <w:right w:val="single" w:sz="8" w:space="0" w:color="000000"/>
            </w:tcBorders>
            <w:noWrap/>
            <w:vAlign w:val="center"/>
          </w:tcPr>
          <w:p w:rsidR="0087625C" w:rsidRPr="00E60688" w:rsidRDefault="0087625C" w:rsidP="003D6125">
            <w:pPr>
              <w:widowControl/>
              <w:rPr>
                <w:rFonts w:ascii="標楷體" w:eastAsia="標楷體" w:hAnsi="標楷體"/>
                <w:b/>
                <w:sz w:val="32"/>
                <w:szCs w:val="32"/>
              </w:rPr>
            </w:pPr>
            <w:r w:rsidRPr="00E60688">
              <w:rPr>
                <w:rFonts w:ascii="標楷體" w:eastAsia="標楷體" w:hAnsi="標楷體" w:hint="eastAsia"/>
                <w:b/>
                <w:sz w:val="32"/>
                <w:szCs w:val="32"/>
              </w:rPr>
              <w:t>推動流域經理，保育水土資源</w:t>
            </w:r>
          </w:p>
        </w:tc>
      </w:tr>
      <w:tr w:rsidR="006A69DF" w:rsidRPr="00E60688" w:rsidTr="00144E13">
        <w:trPr>
          <w:trHeight w:val="563"/>
        </w:trPr>
        <w:tc>
          <w:tcPr>
            <w:tcW w:w="348" w:type="pct"/>
            <w:tcBorders>
              <w:top w:val="nil"/>
              <w:left w:val="single" w:sz="8" w:space="0" w:color="auto"/>
              <w:bottom w:val="single" w:sz="4" w:space="0" w:color="auto"/>
              <w:right w:val="single" w:sz="4" w:space="0" w:color="auto"/>
            </w:tcBorders>
            <w:noWrap/>
            <w:vAlign w:val="center"/>
          </w:tcPr>
          <w:p w:rsidR="0087625C" w:rsidRPr="00E60688" w:rsidRDefault="0087625C" w:rsidP="003D6125">
            <w:pPr>
              <w:widowControl/>
              <w:jc w:val="center"/>
              <w:rPr>
                <w:rFonts w:ascii="標楷體" w:eastAsia="標楷體" w:hAnsi="標楷體"/>
                <w:b/>
                <w:sz w:val="32"/>
                <w:szCs w:val="32"/>
              </w:rPr>
            </w:pPr>
            <w:r w:rsidRPr="00E60688">
              <w:rPr>
                <w:rFonts w:ascii="標楷體" w:eastAsia="標楷體" w:hAnsi="標楷體"/>
                <w:b/>
                <w:sz w:val="32"/>
                <w:szCs w:val="32"/>
              </w:rPr>
              <w:t>(</w:t>
            </w:r>
            <w:r w:rsidRPr="00E60688">
              <w:rPr>
                <w:rFonts w:ascii="標楷體" w:eastAsia="標楷體" w:hAnsi="標楷體" w:hint="eastAsia"/>
                <w:b/>
                <w:sz w:val="32"/>
                <w:szCs w:val="32"/>
              </w:rPr>
              <w:t>一</w:t>
            </w:r>
            <w:r w:rsidRPr="00E60688">
              <w:rPr>
                <w:rFonts w:ascii="標楷體" w:eastAsia="標楷體" w:hAnsi="標楷體"/>
                <w:b/>
                <w:sz w:val="32"/>
                <w:szCs w:val="32"/>
              </w:rPr>
              <w:t>)</w:t>
            </w:r>
          </w:p>
        </w:tc>
        <w:tc>
          <w:tcPr>
            <w:tcW w:w="4652" w:type="pct"/>
            <w:gridSpan w:val="9"/>
            <w:tcBorders>
              <w:top w:val="single" w:sz="4" w:space="0" w:color="auto"/>
              <w:left w:val="nil"/>
              <w:bottom w:val="single" w:sz="4" w:space="0" w:color="auto"/>
              <w:right w:val="single" w:sz="8" w:space="0" w:color="000000"/>
            </w:tcBorders>
            <w:noWrap/>
            <w:vAlign w:val="center"/>
          </w:tcPr>
          <w:p w:rsidR="0087625C" w:rsidRPr="00E60688" w:rsidRDefault="0087625C" w:rsidP="003D6125">
            <w:pPr>
              <w:widowControl/>
              <w:rPr>
                <w:rFonts w:ascii="標楷體" w:eastAsia="標楷體" w:hAnsi="標楷體"/>
                <w:b/>
                <w:sz w:val="32"/>
                <w:szCs w:val="32"/>
              </w:rPr>
            </w:pPr>
            <w:r w:rsidRPr="00E60688">
              <w:rPr>
                <w:rFonts w:ascii="標楷體" w:eastAsia="標楷體" w:hAnsi="標楷體" w:hint="eastAsia"/>
                <w:b/>
                <w:sz w:val="32"/>
                <w:szCs w:val="32"/>
              </w:rPr>
              <w:t>短期行動方案</w:t>
            </w:r>
          </w:p>
        </w:tc>
      </w:tr>
      <w:tr w:rsidR="00E60688" w:rsidRPr="00E60688" w:rsidTr="00E60688">
        <w:trPr>
          <w:trHeight w:val="847"/>
        </w:trPr>
        <w:tc>
          <w:tcPr>
            <w:tcW w:w="348" w:type="pct"/>
            <w:tcBorders>
              <w:top w:val="single" w:sz="4" w:space="0" w:color="auto"/>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t>1.</w:t>
            </w:r>
          </w:p>
        </w:tc>
        <w:tc>
          <w:tcPr>
            <w:tcW w:w="513"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二年內推動河川、海岸環境安全及景觀改善計畫，促進民眾愛水意識</w:t>
            </w:r>
          </w:p>
        </w:tc>
        <w:tc>
          <w:tcPr>
            <w:tcW w:w="656"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推動全國水環境改善計畫。</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推動兼顧安全、景觀及生態之經營策略。</w:t>
            </w:r>
          </w:p>
        </w:tc>
        <w:tc>
          <w:tcPr>
            <w:tcW w:w="571" w:type="pct"/>
            <w:gridSpan w:val="2"/>
            <w:tcBorders>
              <w:top w:val="single" w:sz="4" w:space="0" w:color="auto"/>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主辦：經濟部、環保署、農委會、內政部、交通部、縣市政府</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協辦：水利署、營建署、水保局、林務局、漁業署、特生中心、觀光局</w:t>
            </w:r>
          </w:p>
        </w:tc>
        <w:tc>
          <w:tcPr>
            <w:tcW w:w="1994" w:type="pct"/>
            <w:gridSpan w:val="2"/>
            <w:tcBorders>
              <w:top w:val="single" w:sz="4" w:space="0" w:color="auto"/>
              <w:left w:val="nil"/>
              <w:bottom w:val="single" w:sz="4" w:space="0" w:color="auto"/>
              <w:right w:val="single" w:sz="4" w:space="0" w:color="auto"/>
            </w:tcBorders>
            <w:vAlign w:val="center"/>
          </w:tcPr>
          <w:p w:rsidR="00201770" w:rsidRPr="00E60688" w:rsidRDefault="00201770" w:rsidP="0023237F">
            <w:pPr>
              <w:ind w:left="255" w:hangingChars="106" w:hanging="255"/>
              <w:rPr>
                <w:rFonts w:ascii="Times New Roman" w:eastAsia="標楷體" w:hAnsi="Times New Roman"/>
                <w:b/>
                <w:kern w:val="0"/>
                <w:szCs w:val="24"/>
              </w:rPr>
            </w:pPr>
            <w:r w:rsidRPr="00E60688">
              <w:rPr>
                <w:rFonts w:ascii="Times New Roman" w:eastAsia="標楷體" w:hAnsi="Times New Roman" w:hint="eastAsia"/>
                <w:b/>
                <w:kern w:val="0"/>
                <w:szCs w:val="24"/>
              </w:rPr>
              <w:t>主辦</w:t>
            </w:r>
          </w:p>
          <w:p w:rsidR="00201770" w:rsidRPr="00E60688" w:rsidRDefault="00201770" w:rsidP="0023237F">
            <w:pPr>
              <w:ind w:left="255" w:hangingChars="106" w:hanging="255"/>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D14BF9">
            <w:pPr>
              <w:pStyle w:val="a9"/>
              <w:numPr>
                <w:ilvl w:val="0"/>
                <w:numId w:val="50"/>
              </w:numPr>
              <w:ind w:leftChars="0"/>
              <w:rPr>
                <w:rFonts w:ascii="Times New Roman" w:eastAsia="標楷體" w:hAnsi="Times New Roman"/>
                <w:kern w:val="0"/>
                <w:szCs w:val="24"/>
              </w:rPr>
            </w:pPr>
            <w:r w:rsidRPr="00E60688">
              <w:rPr>
                <w:rFonts w:ascii="Times New Roman" w:eastAsia="標楷體" w:hAnsi="Times New Roman"/>
                <w:kern w:val="0"/>
                <w:szCs w:val="24"/>
              </w:rPr>
              <w:t>本署配合經濟部所提全國水環境改善計畫，以水岸環境作整體規劃考量，共同推動水域環境營造、污水截流、下水道改善、放流水補注、水質淨化及污水處理設施等。依據計畫原則，在中度污染以上河川（河段），於污水下水道系統未到達或短期內未能完成家戶接管區域，以礫間工法或自然曝氣淨化工法及其他多元工法兼作必要之水質改善設施辦理，減少污染排放於水體，改善河川水質。</w:t>
            </w:r>
          </w:p>
          <w:p w:rsidR="00201770" w:rsidRPr="00E60688" w:rsidRDefault="00201770" w:rsidP="00D14BF9">
            <w:pPr>
              <w:pStyle w:val="a9"/>
              <w:numPr>
                <w:ilvl w:val="0"/>
                <w:numId w:val="50"/>
              </w:numPr>
              <w:ind w:leftChars="0"/>
              <w:rPr>
                <w:rFonts w:ascii="Times New Roman" w:eastAsia="標楷體" w:hAnsi="Times New Roman"/>
                <w:kern w:val="0"/>
                <w:szCs w:val="24"/>
              </w:rPr>
            </w:pPr>
            <w:r w:rsidRPr="00E60688">
              <w:rPr>
                <w:rFonts w:ascii="Times New Roman" w:eastAsia="標楷體" w:hAnsi="Times New Roman"/>
                <w:kern w:val="0"/>
                <w:szCs w:val="24"/>
              </w:rPr>
              <w:t>計畫期程自</w:t>
            </w:r>
            <w:r w:rsidRPr="00E60688">
              <w:rPr>
                <w:rFonts w:ascii="Times New Roman" w:eastAsia="標楷體" w:hAnsi="Times New Roman"/>
                <w:kern w:val="0"/>
                <w:szCs w:val="24"/>
              </w:rPr>
              <w:t>106</w:t>
            </w:r>
            <w:r w:rsidRPr="00E60688">
              <w:rPr>
                <w:rFonts w:ascii="Times New Roman" w:eastAsia="標楷體" w:hAnsi="Times New Roman"/>
                <w:kern w:val="0"/>
                <w:szCs w:val="24"/>
              </w:rPr>
              <w:t>年至</w:t>
            </w:r>
            <w:r w:rsidRPr="00E60688">
              <w:rPr>
                <w:rFonts w:ascii="Times New Roman" w:eastAsia="標楷體" w:hAnsi="Times New Roman"/>
                <w:kern w:val="0"/>
                <w:szCs w:val="24"/>
              </w:rPr>
              <w:t>113</w:t>
            </w:r>
            <w:r w:rsidRPr="00E60688">
              <w:rPr>
                <w:rFonts w:ascii="Times New Roman" w:eastAsia="標楷體" w:hAnsi="Times New Roman"/>
                <w:kern w:val="0"/>
                <w:szCs w:val="24"/>
              </w:rPr>
              <w:t>年，共計</w:t>
            </w:r>
            <w:r w:rsidRPr="00E60688">
              <w:rPr>
                <w:rFonts w:ascii="Times New Roman" w:eastAsia="標楷體" w:hAnsi="Times New Roman"/>
                <w:kern w:val="0"/>
                <w:szCs w:val="24"/>
              </w:rPr>
              <w:t>8</w:t>
            </w:r>
            <w:r w:rsidRPr="00E60688">
              <w:rPr>
                <w:rFonts w:ascii="Times New Roman" w:eastAsia="標楷體" w:hAnsi="Times New Roman"/>
                <w:kern w:val="0"/>
                <w:szCs w:val="24"/>
              </w:rPr>
              <w:t>年，其中</w:t>
            </w:r>
            <w:r w:rsidRPr="00E60688">
              <w:rPr>
                <w:rFonts w:ascii="Times New Roman" w:eastAsia="標楷體" w:hAnsi="Times New Roman"/>
                <w:kern w:val="0"/>
                <w:szCs w:val="24"/>
              </w:rPr>
              <w:t>106</w:t>
            </w:r>
            <w:r w:rsidRPr="00E60688">
              <w:rPr>
                <w:rFonts w:ascii="Times New Roman" w:eastAsia="標楷體" w:hAnsi="Times New Roman"/>
                <w:kern w:val="0"/>
                <w:szCs w:val="24"/>
              </w:rPr>
              <w:t>年</w:t>
            </w:r>
            <w:r w:rsidRPr="00E60688">
              <w:rPr>
                <w:rFonts w:ascii="Times New Roman" w:eastAsia="標楷體" w:hAnsi="Times New Roman"/>
                <w:kern w:val="0"/>
                <w:szCs w:val="24"/>
              </w:rPr>
              <w:t>9</w:t>
            </w:r>
            <w:r w:rsidRPr="00E60688">
              <w:rPr>
                <w:rFonts w:ascii="Times New Roman" w:eastAsia="標楷體" w:hAnsi="Times New Roman"/>
                <w:kern w:val="0"/>
                <w:szCs w:val="24"/>
              </w:rPr>
              <w:t>月至</w:t>
            </w:r>
            <w:r w:rsidRPr="00E60688">
              <w:rPr>
                <w:rFonts w:ascii="Times New Roman" w:eastAsia="標楷體" w:hAnsi="Times New Roman"/>
                <w:kern w:val="0"/>
                <w:szCs w:val="24"/>
              </w:rPr>
              <w:t>110</w:t>
            </w:r>
            <w:r w:rsidRPr="00E60688">
              <w:rPr>
                <w:rFonts w:ascii="Times New Roman" w:eastAsia="標楷體" w:hAnsi="Times New Roman"/>
                <w:kern w:val="0"/>
                <w:szCs w:val="24"/>
              </w:rPr>
              <w:t>年</w:t>
            </w:r>
            <w:r w:rsidRPr="00E60688">
              <w:rPr>
                <w:rFonts w:ascii="Times New Roman" w:eastAsia="標楷體" w:hAnsi="Times New Roman"/>
                <w:kern w:val="0"/>
                <w:szCs w:val="24"/>
              </w:rPr>
              <w:t>8</w:t>
            </w:r>
            <w:r w:rsidRPr="00E60688">
              <w:rPr>
                <w:rFonts w:ascii="Times New Roman" w:eastAsia="標楷體" w:hAnsi="Times New Roman"/>
                <w:kern w:val="0"/>
                <w:szCs w:val="24"/>
              </w:rPr>
              <w:t>月由特別預算支應，本署編列</w:t>
            </w:r>
            <w:r w:rsidRPr="00E60688">
              <w:rPr>
                <w:rFonts w:ascii="Times New Roman" w:eastAsia="標楷體" w:hAnsi="Times New Roman"/>
                <w:kern w:val="0"/>
                <w:szCs w:val="24"/>
              </w:rPr>
              <w:t>66</w:t>
            </w:r>
            <w:r w:rsidRPr="00E60688">
              <w:rPr>
                <w:rFonts w:ascii="Times New Roman" w:eastAsia="標楷體" w:hAnsi="Times New Roman"/>
                <w:kern w:val="0"/>
                <w:szCs w:val="24"/>
              </w:rPr>
              <w:t>億元，後續另循預算程序辦理。目標為各部會共同完成</w:t>
            </w:r>
            <w:r w:rsidRPr="00E60688">
              <w:rPr>
                <w:rFonts w:ascii="Times New Roman" w:eastAsia="標楷體" w:hAnsi="Times New Roman"/>
                <w:kern w:val="0"/>
                <w:szCs w:val="24"/>
              </w:rPr>
              <w:t>88</w:t>
            </w:r>
            <w:r w:rsidRPr="00E60688">
              <w:rPr>
                <w:rFonts w:ascii="Times New Roman" w:eastAsia="標楷體" w:hAnsi="Times New Roman"/>
                <w:kern w:val="0"/>
                <w:szCs w:val="24"/>
              </w:rPr>
              <w:t>處水環境亮點及</w:t>
            </w:r>
            <w:r w:rsidRPr="00E60688">
              <w:rPr>
                <w:rFonts w:ascii="Times New Roman" w:eastAsia="標楷體" w:hAnsi="Times New Roman"/>
                <w:kern w:val="0"/>
                <w:szCs w:val="24"/>
              </w:rPr>
              <w:t>420</w:t>
            </w:r>
            <w:r w:rsidRPr="00E60688">
              <w:rPr>
                <w:rFonts w:ascii="Times New Roman" w:eastAsia="標楷體" w:hAnsi="Times New Roman"/>
                <w:kern w:val="0"/>
                <w:szCs w:val="24"/>
              </w:rPr>
              <w:t>公頃親水空間，預期透過計畫分工合作機制達成建立優質水環境營造，作為全面推動全國水環境營造計畫之典範，降低水質環境污染，改善生物棲息環境，並提升民眾親水意願，營造健康生活環境。</w:t>
            </w:r>
          </w:p>
          <w:p w:rsidR="00201770" w:rsidRPr="00E60688" w:rsidRDefault="00201770" w:rsidP="00D14BF9">
            <w:pPr>
              <w:pStyle w:val="a9"/>
              <w:numPr>
                <w:ilvl w:val="0"/>
                <w:numId w:val="50"/>
              </w:numPr>
              <w:ind w:leftChars="0"/>
              <w:rPr>
                <w:rFonts w:ascii="Times New Roman" w:eastAsia="標楷體" w:hAnsi="Times New Roman"/>
                <w:kern w:val="0"/>
                <w:szCs w:val="24"/>
              </w:rPr>
            </w:pPr>
            <w:r w:rsidRPr="00E60688">
              <w:rPr>
                <w:rFonts w:ascii="Times New Roman" w:eastAsia="標楷體" w:hAnsi="Times New Roman"/>
                <w:kern w:val="0"/>
                <w:szCs w:val="24"/>
              </w:rPr>
              <w:t>第</w:t>
            </w:r>
            <w:r w:rsidRPr="00E60688">
              <w:rPr>
                <w:rFonts w:ascii="Times New Roman" w:eastAsia="標楷體" w:hAnsi="Times New Roman"/>
                <w:kern w:val="0"/>
                <w:szCs w:val="24"/>
              </w:rPr>
              <w:t>1</w:t>
            </w:r>
            <w:r w:rsidRPr="00E60688">
              <w:rPr>
                <w:rFonts w:ascii="Times New Roman" w:eastAsia="標楷體" w:hAnsi="Times New Roman"/>
                <w:kern w:val="0"/>
                <w:szCs w:val="24"/>
              </w:rPr>
              <w:t>期前瞻預算本署補助案件已由經濟部核定共</w:t>
            </w:r>
            <w:r w:rsidRPr="00E60688">
              <w:rPr>
                <w:rFonts w:ascii="Times New Roman" w:eastAsia="標楷體" w:hAnsi="Times New Roman"/>
                <w:kern w:val="0"/>
                <w:szCs w:val="24"/>
              </w:rPr>
              <w:t>58</w:t>
            </w:r>
            <w:r w:rsidRPr="00E60688">
              <w:rPr>
                <w:rFonts w:ascii="Times New Roman" w:eastAsia="標楷體" w:hAnsi="Times New Roman"/>
                <w:kern w:val="0"/>
                <w:szCs w:val="24"/>
              </w:rPr>
              <w:t>案計畫，共計</w:t>
            </w:r>
            <w:r w:rsidRPr="00E60688">
              <w:rPr>
                <w:rFonts w:ascii="Times New Roman" w:eastAsia="標楷體" w:hAnsi="Times New Roman"/>
                <w:kern w:val="0"/>
                <w:szCs w:val="24"/>
              </w:rPr>
              <w:t>107</w:t>
            </w:r>
            <w:r w:rsidRPr="00E60688">
              <w:rPr>
                <w:rFonts w:ascii="Times New Roman" w:eastAsia="標楷體" w:hAnsi="Times New Roman"/>
                <w:kern w:val="0"/>
                <w:szCs w:val="24"/>
              </w:rPr>
              <w:t>年補助基隆市、新北市、桃園市、臺中市、南投縣、雲林縣、臺南市、屏東縣等縣市，規劃營造水環境亮點，包括桃園市老街溪流域、臺中市柳川、綠川及</w:t>
            </w:r>
            <w:r w:rsidRPr="00E60688">
              <w:rPr>
                <w:rFonts w:ascii="Times New Roman" w:eastAsia="標楷體" w:hAnsi="Times New Roman"/>
                <w:kern w:val="0"/>
                <w:szCs w:val="24"/>
              </w:rPr>
              <w:lastRenderedPageBreak/>
              <w:t>惠來溪流域、南投縣貓羅溪流域、雲林縣雲林溪流域、臺南市竹溪及二仁溪流域及屏東縣東港溪流域等水環境改善計畫，期透過部會合作及資源共享，本署持續推動污水截流及礫間工法等水質改善處理設施設置工作，降低對河川等地面水體之污染量，維護河川水體水質，提升民眾親水意願，營造亮點水環境，給民眾更多親水生活空間，拓展民眾生活圈。臺中市黎明溝水環境改善工程，第一件前瞻完工工程，於</w:t>
            </w:r>
            <w:r w:rsidRPr="00E60688">
              <w:rPr>
                <w:rFonts w:ascii="Times New Roman" w:eastAsia="標楷體" w:hAnsi="Times New Roman"/>
                <w:kern w:val="0"/>
                <w:szCs w:val="24"/>
              </w:rPr>
              <w:t>107</w:t>
            </w:r>
            <w:r w:rsidRPr="00E60688">
              <w:rPr>
                <w:rFonts w:ascii="Times New Roman" w:eastAsia="標楷體" w:hAnsi="Times New Roman"/>
                <w:kern w:val="0"/>
                <w:szCs w:val="24"/>
              </w:rPr>
              <w:t>年</w:t>
            </w:r>
            <w:r w:rsidRPr="00E60688">
              <w:rPr>
                <w:rFonts w:ascii="Times New Roman" w:eastAsia="標楷體" w:hAnsi="Times New Roman"/>
                <w:kern w:val="0"/>
                <w:szCs w:val="24"/>
              </w:rPr>
              <w:t>9</w:t>
            </w:r>
            <w:r w:rsidRPr="00E60688">
              <w:rPr>
                <w:rFonts w:ascii="Times New Roman" w:eastAsia="標楷體" w:hAnsi="Times New Roman"/>
                <w:kern w:val="0"/>
                <w:szCs w:val="24"/>
              </w:rPr>
              <w:t>月</w:t>
            </w:r>
            <w:r w:rsidRPr="00E60688">
              <w:rPr>
                <w:rFonts w:ascii="Times New Roman" w:eastAsia="標楷體" w:hAnsi="Times New Roman"/>
                <w:kern w:val="0"/>
                <w:szCs w:val="24"/>
              </w:rPr>
              <w:t>22</w:t>
            </w:r>
            <w:r w:rsidRPr="00E60688">
              <w:rPr>
                <w:rFonts w:ascii="Times New Roman" w:eastAsia="標楷體" w:hAnsi="Times New Roman"/>
                <w:kern w:val="0"/>
                <w:szCs w:val="24"/>
              </w:rPr>
              <w:t>日完工啟用。</w:t>
            </w:r>
          </w:p>
          <w:p w:rsidR="00201770" w:rsidRPr="00E60688" w:rsidRDefault="00201770" w:rsidP="00D14BF9">
            <w:pPr>
              <w:pStyle w:val="a9"/>
              <w:numPr>
                <w:ilvl w:val="0"/>
                <w:numId w:val="50"/>
              </w:numPr>
              <w:ind w:leftChars="0"/>
              <w:rPr>
                <w:rFonts w:ascii="Times New Roman" w:eastAsia="標楷體" w:hAnsi="Times New Roman"/>
                <w:kern w:val="0"/>
                <w:szCs w:val="24"/>
              </w:rPr>
            </w:pPr>
            <w:r w:rsidRPr="00E60688">
              <w:rPr>
                <w:rFonts w:ascii="Times New Roman" w:eastAsia="標楷體" w:hAnsi="Times New Roman"/>
                <w:kern w:val="0"/>
                <w:szCs w:val="24"/>
              </w:rPr>
              <w:t>透過流域整體管理推動兼顧安全、景觀及生態之經營策略。</w:t>
            </w:r>
          </w:p>
          <w:p w:rsidR="00C378DB" w:rsidRPr="00E60688" w:rsidRDefault="00C378DB" w:rsidP="00C378DB">
            <w:pPr>
              <w:rPr>
                <w:rFonts w:ascii="標楷體" w:eastAsia="標楷體" w:cs="標楷體"/>
                <w:szCs w:val="24"/>
                <w:lang w:val="zh-TW"/>
              </w:rPr>
            </w:pPr>
            <w:r w:rsidRPr="00E60688">
              <w:rPr>
                <w:rFonts w:ascii="Times New Roman" w:eastAsia="標楷體" w:hAnsi="Times New Roman" w:hint="eastAsia"/>
                <w:b/>
                <w:kern w:val="0"/>
                <w:szCs w:val="24"/>
                <w:u w:val="single"/>
              </w:rPr>
              <w:t>內政部</w:t>
            </w:r>
            <w:r w:rsidRPr="00E60688">
              <w:rPr>
                <w:rFonts w:ascii="標楷體" w:eastAsia="標楷體" w:cs="標楷體" w:hint="eastAsia"/>
                <w:szCs w:val="24"/>
                <w:lang w:val="zh-TW"/>
              </w:rPr>
              <w:t>:</w:t>
            </w:r>
          </w:p>
          <w:p w:rsidR="00C378DB" w:rsidRPr="00E60688" w:rsidRDefault="00C378DB" w:rsidP="00D14BF9">
            <w:pPr>
              <w:pStyle w:val="a9"/>
              <w:numPr>
                <w:ilvl w:val="0"/>
                <w:numId w:val="35"/>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本案已於前瞻基礎建設計畫</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水環境建設中推動，由經濟部主辦，環保署、農委會、內政部、交通部各部會共同配合，藉由各縣市政府提送整合型計畫，中央審議通過後由各部會依權責予以補助；本部</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營建署</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主要補助辦理水質改善，工作內容包含利用污水處理廠餘裕量設置污水截流設施、污水處理廠功能提升等下水道改善項目。</w:t>
            </w:r>
          </w:p>
          <w:p w:rsidR="00C378DB" w:rsidRPr="00E60688" w:rsidRDefault="00C378DB" w:rsidP="00D14BF9">
            <w:pPr>
              <w:pStyle w:val="a9"/>
              <w:numPr>
                <w:ilvl w:val="0"/>
                <w:numId w:val="35"/>
              </w:numPr>
              <w:ind w:leftChars="0"/>
              <w:rPr>
                <w:rFonts w:ascii="Times New Roman" w:eastAsia="標楷體" w:hAnsi="Times New Roman"/>
                <w:kern w:val="0"/>
                <w:szCs w:val="24"/>
              </w:rPr>
            </w:pPr>
            <w:r w:rsidRPr="00E60688">
              <w:rPr>
                <w:rFonts w:ascii="Times New Roman" w:eastAsia="標楷體" w:hAnsi="Times New Roman" w:hint="eastAsia"/>
                <w:kern w:val="0"/>
                <w:szCs w:val="24"/>
              </w:rPr>
              <w:t>目前經濟部已啟動</w:t>
            </w:r>
            <w:r w:rsidRPr="00E60688">
              <w:rPr>
                <w:rFonts w:ascii="Times New Roman" w:eastAsia="標楷體" w:hAnsi="Times New Roman"/>
                <w:kern w:val="0"/>
                <w:szCs w:val="24"/>
              </w:rPr>
              <w:t>2</w:t>
            </w:r>
            <w:r w:rsidRPr="00E60688">
              <w:rPr>
                <w:rFonts w:ascii="Times New Roman" w:eastAsia="標楷體" w:hAnsi="Times New Roman" w:hint="eastAsia"/>
                <w:kern w:val="0"/>
                <w:szCs w:val="24"/>
              </w:rPr>
              <w:t>批次提報作業，並於</w:t>
            </w:r>
            <w:r w:rsidRPr="00E60688">
              <w:rPr>
                <w:rFonts w:ascii="Times New Roman" w:eastAsia="標楷體" w:hAnsi="Times New Roman"/>
                <w:kern w:val="0"/>
                <w:szCs w:val="24"/>
              </w:rPr>
              <w:t>106</w:t>
            </w:r>
            <w:r w:rsidRPr="00E60688">
              <w:rPr>
                <w:rFonts w:ascii="Times New Roman" w:eastAsia="標楷體" w:hAnsi="Times New Roman" w:hint="eastAsia"/>
                <w:kern w:val="0"/>
                <w:szCs w:val="24"/>
              </w:rPr>
              <w:t>年</w:t>
            </w:r>
            <w:r w:rsidRPr="00E60688">
              <w:rPr>
                <w:rFonts w:ascii="Times New Roman" w:eastAsia="標楷體" w:hAnsi="Times New Roman"/>
                <w:kern w:val="0"/>
                <w:szCs w:val="24"/>
              </w:rPr>
              <w:t>10</w:t>
            </w:r>
            <w:r w:rsidRPr="00E60688">
              <w:rPr>
                <w:rFonts w:ascii="Times New Roman" w:eastAsia="標楷體" w:hAnsi="Times New Roman" w:hint="eastAsia"/>
                <w:kern w:val="0"/>
                <w:szCs w:val="24"/>
              </w:rPr>
              <w:t>月及</w:t>
            </w:r>
            <w:r w:rsidRPr="00E60688">
              <w:rPr>
                <w:rFonts w:ascii="Times New Roman" w:eastAsia="標楷體" w:hAnsi="Times New Roman"/>
                <w:kern w:val="0"/>
                <w:szCs w:val="24"/>
              </w:rPr>
              <w:t>107</w:t>
            </w:r>
            <w:r w:rsidRPr="00E60688">
              <w:rPr>
                <w:rFonts w:ascii="Times New Roman" w:eastAsia="標楷體" w:hAnsi="Times New Roman" w:hint="eastAsia"/>
                <w:kern w:val="0"/>
                <w:szCs w:val="24"/>
              </w:rPr>
              <w:t>年</w:t>
            </w:r>
            <w:r w:rsidRPr="00E60688">
              <w:rPr>
                <w:rFonts w:ascii="Times New Roman" w:eastAsia="標楷體" w:hAnsi="Times New Roman"/>
                <w:kern w:val="0"/>
                <w:szCs w:val="24"/>
              </w:rPr>
              <w:t>3</w:t>
            </w:r>
            <w:r w:rsidRPr="00E60688">
              <w:rPr>
                <w:rFonts w:ascii="Times New Roman" w:eastAsia="標楷體" w:hAnsi="Times New Roman" w:hint="eastAsia"/>
                <w:kern w:val="0"/>
                <w:szCs w:val="24"/>
              </w:rPr>
              <w:t>月核定相關案件，屬本部</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營建署</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補助案件計</w:t>
            </w:r>
            <w:r w:rsidRPr="00E60688">
              <w:rPr>
                <w:rFonts w:ascii="Times New Roman" w:eastAsia="標楷體" w:hAnsi="Times New Roman"/>
                <w:kern w:val="0"/>
                <w:szCs w:val="24"/>
              </w:rPr>
              <w:t>46</w:t>
            </w:r>
            <w:r w:rsidRPr="00E60688">
              <w:rPr>
                <w:rFonts w:ascii="Times New Roman" w:eastAsia="標楷體" w:hAnsi="Times New Roman" w:hint="eastAsia"/>
                <w:kern w:val="0"/>
                <w:szCs w:val="24"/>
              </w:rPr>
              <w:t>件，約</w:t>
            </w:r>
            <w:r w:rsidRPr="00E60688">
              <w:rPr>
                <w:rFonts w:ascii="Times New Roman" w:eastAsia="標楷體" w:hAnsi="Times New Roman"/>
                <w:kern w:val="0"/>
                <w:szCs w:val="24"/>
              </w:rPr>
              <w:t>43.09</w:t>
            </w:r>
            <w:r w:rsidRPr="00E60688">
              <w:rPr>
                <w:rFonts w:ascii="Times New Roman" w:eastAsia="標楷體" w:hAnsi="Times New Roman" w:hint="eastAsia"/>
                <w:kern w:val="0"/>
                <w:szCs w:val="24"/>
              </w:rPr>
              <w:t>億元（第一批核定</w:t>
            </w:r>
            <w:r w:rsidRPr="00E60688">
              <w:rPr>
                <w:rFonts w:ascii="Times New Roman" w:eastAsia="標楷體" w:hAnsi="Times New Roman"/>
                <w:kern w:val="0"/>
                <w:szCs w:val="24"/>
              </w:rPr>
              <w:t>22</w:t>
            </w:r>
            <w:r w:rsidRPr="00E60688">
              <w:rPr>
                <w:rFonts w:ascii="Times New Roman" w:eastAsia="標楷體" w:hAnsi="Times New Roman" w:hint="eastAsia"/>
                <w:kern w:val="0"/>
                <w:szCs w:val="24"/>
              </w:rPr>
              <w:t>件，分標後計</w:t>
            </w:r>
            <w:r w:rsidRPr="00E60688">
              <w:rPr>
                <w:rFonts w:ascii="Times New Roman" w:eastAsia="標楷體" w:hAnsi="Times New Roman"/>
                <w:kern w:val="0"/>
                <w:szCs w:val="24"/>
              </w:rPr>
              <w:t>29</w:t>
            </w:r>
            <w:r w:rsidRPr="00E60688">
              <w:rPr>
                <w:rFonts w:ascii="Times New Roman" w:eastAsia="標楷體" w:hAnsi="Times New Roman" w:hint="eastAsia"/>
                <w:kern w:val="0"/>
                <w:szCs w:val="24"/>
              </w:rPr>
              <w:t>件工程，約</w:t>
            </w:r>
            <w:r w:rsidRPr="00E60688">
              <w:rPr>
                <w:rFonts w:ascii="Times New Roman" w:eastAsia="標楷體" w:hAnsi="Times New Roman"/>
                <w:kern w:val="0"/>
                <w:szCs w:val="24"/>
              </w:rPr>
              <w:t>23.07</w:t>
            </w:r>
            <w:r w:rsidRPr="00E60688">
              <w:rPr>
                <w:rFonts w:ascii="Times New Roman" w:eastAsia="標楷體" w:hAnsi="Times New Roman" w:hint="eastAsia"/>
                <w:kern w:val="0"/>
                <w:szCs w:val="24"/>
              </w:rPr>
              <w:t>億元；第二批核定</w:t>
            </w:r>
            <w:r w:rsidRPr="00E60688">
              <w:rPr>
                <w:rFonts w:ascii="Times New Roman" w:eastAsia="標楷體" w:hAnsi="Times New Roman"/>
                <w:kern w:val="0"/>
                <w:szCs w:val="24"/>
              </w:rPr>
              <w:t>24</w:t>
            </w:r>
            <w:r w:rsidRPr="00E60688">
              <w:rPr>
                <w:rFonts w:ascii="Times New Roman" w:eastAsia="標楷體" w:hAnsi="Times New Roman" w:hint="eastAsia"/>
                <w:kern w:val="0"/>
                <w:szCs w:val="24"/>
              </w:rPr>
              <w:t>件，分標後計</w:t>
            </w:r>
            <w:r w:rsidRPr="00E60688">
              <w:rPr>
                <w:rFonts w:ascii="Times New Roman" w:eastAsia="標楷體" w:hAnsi="Times New Roman"/>
                <w:kern w:val="0"/>
                <w:szCs w:val="24"/>
              </w:rPr>
              <w:t>35</w:t>
            </w:r>
            <w:r w:rsidRPr="00E60688">
              <w:rPr>
                <w:rFonts w:ascii="Times New Roman" w:eastAsia="標楷體" w:hAnsi="Times New Roman" w:hint="eastAsia"/>
                <w:kern w:val="0"/>
                <w:szCs w:val="24"/>
              </w:rPr>
              <w:t>件工程，約</w:t>
            </w:r>
            <w:r w:rsidRPr="00E60688">
              <w:rPr>
                <w:rFonts w:ascii="Times New Roman" w:eastAsia="標楷體" w:hAnsi="Times New Roman"/>
                <w:kern w:val="0"/>
                <w:szCs w:val="24"/>
              </w:rPr>
              <w:t>20.02</w:t>
            </w:r>
            <w:r w:rsidRPr="00E60688">
              <w:rPr>
                <w:rFonts w:ascii="Times New Roman" w:eastAsia="標楷體" w:hAnsi="Times New Roman" w:hint="eastAsia"/>
                <w:kern w:val="0"/>
                <w:szCs w:val="24"/>
              </w:rPr>
              <w:t>億元）。</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金門縣政府</w:t>
            </w:r>
            <w:r w:rsidRPr="00E60688">
              <w:rPr>
                <w:rFonts w:ascii="標楷體" w:eastAsia="標楷體" w:hAnsi="標楷體" w:cs="新細明體" w:hint="eastAsia"/>
                <w:szCs w:val="24"/>
              </w:rPr>
              <w:t>:</w:t>
            </w:r>
          </w:p>
          <w:p w:rsidR="00F522E4" w:rsidRPr="00E60688" w:rsidRDefault="00D05766" w:rsidP="00201770">
            <w:pPr>
              <w:rPr>
                <w:rFonts w:ascii="標楷體" w:eastAsia="標楷體" w:cs="標楷體"/>
                <w:szCs w:val="24"/>
                <w:lang w:val="zh-TW"/>
              </w:rPr>
            </w:pPr>
            <w:r w:rsidRPr="00E60688">
              <w:rPr>
                <w:rFonts w:ascii="標楷體" w:eastAsia="標楷體" w:hAnsi="標楷體" w:cs="新細明體" w:hint="eastAsia"/>
                <w:szCs w:val="24"/>
              </w:rPr>
              <w:t>目前係透過前瞻基礎建設計畫-水與環境及水與安全計畫爭取經費辦理，截至目前已爭取水環境類核定6案件，水與安全類核定8案件，總經費為7.24億元。</w:t>
            </w:r>
            <w:r w:rsidR="00F522E4" w:rsidRPr="00E60688">
              <w:rPr>
                <w:rFonts w:ascii="標楷體" w:eastAsia="標楷體" w:hAnsi="標楷體" w:cs="新細明體" w:hint="eastAsia"/>
                <w:b/>
                <w:szCs w:val="24"/>
                <w:u w:val="single"/>
              </w:rPr>
              <w:t>臺中市政府</w:t>
            </w:r>
            <w:r w:rsidR="00F522E4" w:rsidRPr="00E60688">
              <w:rPr>
                <w:rFonts w:ascii="標楷體" w:eastAsia="標楷體" w:cs="標楷體" w:hint="eastAsia"/>
                <w:szCs w:val="24"/>
                <w:lang w:val="zh-TW"/>
              </w:rPr>
              <w:t>:</w:t>
            </w:r>
          </w:p>
          <w:p w:rsidR="006C091A" w:rsidRDefault="006C091A" w:rsidP="00DA7076">
            <w:pPr>
              <w:rPr>
                <w:rFonts w:ascii="標楷體" w:eastAsia="標楷體" w:hAnsi="標楷體" w:cs="新細明體" w:hint="eastAsia"/>
                <w:szCs w:val="24"/>
              </w:rPr>
            </w:pPr>
            <w:r w:rsidRPr="00500199">
              <w:rPr>
                <w:rFonts w:ascii="標楷體" w:eastAsia="標楷體" w:hAnsi="標楷體" w:cs="新細明體" w:hint="eastAsia"/>
                <w:szCs w:val="24"/>
              </w:rPr>
              <w:t>市府已獲中央核定約37億元辦理全國水環境改善計畫，藉由降低水質環境污染，並進行水岸環境植栽綠化，以提升民眾親水意願，提報案件執行完成後將增加本市親水與運動遊憩空間。</w:t>
            </w:r>
          </w:p>
          <w:p w:rsidR="00DA7076" w:rsidRPr="00E60688" w:rsidRDefault="00DA7076" w:rsidP="00DA7076">
            <w:pPr>
              <w:rPr>
                <w:rFonts w:ascii="標楷體" w:eastAsia="標楷體" w:cs="標楷體"/>
                <w:szCs w:val="24"/>
                <w:lang w:val="zh-TW"/>
              </w:rPr>
            </w:pPr>
            <w:r w:rsidRPr="00E60688">
              <w:rPr>
                <w:rFonts w:ascii="標楷體" w:eastAsia="標楷體" w:hAnsi="標楷體" w:cs="新細明體" w:hint="eastAsia"/>
                <w:b/>
                <w:szCs w:val="24"/>
                <w:u w:val="single"/>
              </w:rPr>
              <w:t>臺</w:t>
            </w:r>
            <w:r w:rsidRPr="00E60688">
              <w:rPr>
                <w:rFonts w:ascii="標楷體" w:eastAsia="標楷體" w:cs="標楷體" w:hint="eastAsia"/>
                <w:b/>
                <w:szCs w:val="24"/>
                <w:u w:val="single"/>
                <w:lang w:val="zh-TW"/>
              </w:rPr>
              <w:t>北市</w:t>
            </w:r>
            <w:r w:rsidRPr="00E60688">
              <w:rPr>
                <w:rFonts w:ascii="標楷體" w:eastAsia="標楷體" w:hAnsi="標楷體" w:cs="新細明體" w:hint="eastAsia"/>
                <w:b/>
                <w:szCs w:val="24"/>
                <w:u w:val="single"/>
              </w:rPr>
              <w:t>政府</w:t>
            </w:r>
            <w:r w:rsidRPr="00E60688">
              <w:rPr>
                <w:rFonts w:ascii="標楷體" w:eastAsia="標楷體" w:cs="標楷體" w:hint="eastAsia"/>
                <w:szCs w:val="24"/>
                <w:lang w:val="zh-TW"/>
              </w:rPr>
              <w:t>:</w:t>
            </w:r>
          </w:p>
          <w:p w:rsidR="00DA7076" w:rsidRPr="00E60688" w:rsidRDefault="00DA7076" w:rsidP="00D14BF9">
            <w:pPr>
              <w:pStyle w:val="a9"/>
              <w:numPr>
                <w:ilvl w:val="0"/>
                <w:numId w:val="72"/>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本府工務局水利處設置社子島溼地解說導覽服務站，提供周邊濕地解說導覽</w:t>
            </w:r>
          </w:p>
          <w:p w:rsidR="00DA7076" w:rsidRPr="00E60688" w:rsidRDefault="00DA7076" w:rsidP="00DA7076">
            <w:pPr>
              <w:pStyle w:val="a9"/>
              <w:ind w:leftChars="0"/>
              <w:rPr>
                <w:rFonts w:ascii="Times New Roman" w:eastAsia="標楷體" w:hAnsi="Times New Roman"/>
                <w:kern w:val="0"/>
                <w:szCs w:val="24"/>
              </w:rPr>
            </w:pPr>
            <w:r w:rsidRPr="00E60688">
              <w:rPr>
                <w:rFonts w:ascii="Times New Roman" w:eastAsia="標楷體" w:hAnsi="Times New Roman" w:hint="eastAsia"/>
                <w:kern w:val="0"/>
                <w:szCs w:val="24"/>
              </w:rPr>
              <w:t>服務。</w:t>
            </w:r>
          </w:p>
          <w:p w:rsidR="00DA7076" w:rsidRPr="00E60688" w:rsidRDefault="00DA7076" w:rsidP="00D14BF9">
            <w:pPr>
              <w:pStyle w:val="a9"/>
              <w:numPr>
                <w:ilvl w:val="0"/>
                <w:numId w:val="72"/>
              </w:numPr>
              <w:ind w:leftChars="0"/>
              <w:rPr>
                <w:rFonts w:ascii="Times New Roman" w:eastAsia="標楷體" w:hAnsi="Times New Roman"/>
                <w:kern w:val="0"/>
                <w:szCs w:val="24"/>
              </w:rPr>
            </w:pPr>
            <w:r w:rsidRPr="00E60688">
              <w:rPr>
                <w:rFonts w:ascii="Times New Roman" w:eastAsia="標楷體" w:hAnsi="Times New Roman" w:hint="eastAsia"/>
                <w:kern w:val="0"/>
                <w:szCs w:val="24"/>
              </w:rPr>
              <w:t>104</w:t>
            </w:r>
            <w:r w:rsidRPr="00E60688">
              <w:rPr>
                <w:rFonts w:ascii="Times New Roman" w:eastAsia="標楷體" w:hAnsi="Times New Roman" w:hint="eastAsia"/>
                <w:kern w:val="0"/>
                <w:szCs w:val="24"/>
              </w:rPr>
              <w:t>年度辦理社子島周邊溼地環境教育第一期志工培訓課程、</w:t>
            </w:r>
            <w:r w:rsidRPr="00E60688">
              <w:rPr>
                <w:rFonts w:ascii="Times New Roman" w:eastAsia="標楷體" w:hAnsi="Times New Roman" w:hint="eastAsia"/>
                <w:kern w:val="0"/>
                <w:szCs w:val="24"/>
              </w:rPr>
              <w:t>105</w:t>
            </w:r>
            <w:r w:rsidRPr="00E60688">
              <w:rPr>
                <w:rFonts w:ascii="Times New Roman" w:eastAsia="標楷體" w:hAnsi="Times New Roman" w:hint="eastAsia"/>
                <w:kern w:val="0"/>
                <w:szCs w:val="24"/>
              </w:rPr>
              <w:t>年度持續辦理第二期志工培訓課程，共</w:t>
            </w:r>
            <w:r w:rsidRPr="00E60688">
              <w:rPr>
                <w:rFonts w:ascii="Times New Roman" w:eastAsia="標楷體" w:hAnsi="Times New Roman" w:hint="eastAsia"/>
                <w:kern w:val="0"/>
                <w:szCs w:val="24"/>
              </w:rPr>
              <w:t>36</w:t>
            </w:r>
            <w:r w:rsidRPr="00E60688">
              <w:rPr>
                <w:rFonts w:ascii="Times New Roman" w:eastAsia="標楷體" w:hAnsi="Times New Roman" w:hint="eastAsia"/>
                <w:kern w:val="0"/>
                <w:szCs w:val="24"/>
              </w:rPr>
              <w:t>位學員結訓並投入導覽服務站執勤及解說服務。</w:t>
            </w:r>
          </w:p>
          <w:p w:rsidR="00DA7076" w:rsidRPr="00E60688" w:rsidRDefault="00BB2986" w:rsidP="00D14BF9">
            <w:pPr>
              <w:pStyle w:val="a9"/>
              <w:numPr>
                <w:ilvl w:val="0"/>
                <w:numId w:val="72"/>
              </w:numPr>
              <w:ind w:leftChars="0"/>
              <w:rPr>
                <w:rFonts w:ascii="Times New Roman" w:eastAsia="標楷體" w:hAnsi="Times New Roman"/>
                <w:kern w:val="0"/>
                <w:szCs w:val="24"/>
              </w:rPr>
            </w:pPr>
            <w:r w:rsidRPr="00E60688">
              <w:rPr>
                <w:rFonts w:ascii="標楷體" w:eastAsia="標楷體" w:hAnsi="標楷體" w:hint="eastAsia"/>
                <w:szCs w:val="24"/>
              </w:rPr>
              <w:t>104年至107年12月辦理濕地環境教育課程達143場次/3409人次</w:t>
            </w:r>
            <w:r w:rsidR="00DA7076" w:rsidRPr="00E60688">
              <w:rPr>
                <w:rFonts w:ascii="Times New Roman" w:eastAsia="標楷體" w:hAnsi="Times New Roman" w:hint="eastAsia"/>
                <w:kern w:val="0"/>
                <w:szCs w:val="24"/>
              </w:rPr>
              <w:t>。</w:t>
            </w:r>
          </w:p>
          <w:p w:rsidR="00DA7076" w:rsidRPr="00E60688" w:rsidRDefault="00DA7076" w:rsidP="00D14BF9">
            <w:pPr>
              <w:pStyle w:val="a9"/>
              <w:numPr>
                <w:ilvl w:val="0"/>
                <w:numId w:val="72"/>
              </w:numPr>
              <w:ind w:leftChars="0"/>
              <w:rPr>
                <w:rFonts w:ascii="Times New Roman" w:eastAsia="標楷體" w:hAnsi="Times New Roman"/>
                <w:kern w:val="0"/>
                <w:szCs w:val="24"/>
              </w:rPr>
            </w:pP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年度結合本市士林區富安國民小學課後社團辦理小小解說員培訓課程。</w:t>
            </w:r>
          </w:p>
          <w:p w:rsidR="009465F2" w:rsidRPr="00E60688" w:rsidRDefault="009465F2" w:rsidP="00201770">
            <w:pPr>
              <w:rPr>
                <w:rFonts w:ascii="標楷體" w:eastAsia="標楷體" w:cs="標楷體"/>
                <w:szCs w:val="24"/>
                <w:lang w:val="zh-TW"/>
              </w:rPr>
            </w:pPr>
            <w:r w:rsidRPr="00E60688">
              <w:rPr>
                <w:rFonts w:ascii="標楷體" w:eastAsia="標楷體" w:cs="標楷體" w:hint="eastAsia"/>
                <w:b/>
                <w:szCs w:val="24"/>
                <w:u w:val="single"/>
                <w:lang w:val="zh-TW"/>
              </w:rPr>
              <w:t>苗栗縣政府</w:t>
            </w:r>
            <w:r w:rsidRPr="00E60688">
              <w:rPr>
                <w:rFonts w:ascii="標楷體" w:eastAsia="標楷體" w:cs="標楷體" w:hint="eastAsia"/>
                <w:szCs w:val="24"/>
                <w:lang w:val="zh-TW"/>
              </w:rPr>
              <w:t>:</w:t>
            </w:r>
          </w:p>
          <w:p w:rsidR="009465F2" w:rsidRPr="00E60688" w:rsidRDefault="009465F2" w:rsidP="00201770">
            <w:pPr>
              <w:rPr>
                <w:rFonts w:ascii="標楷體" w:eastAsia="標楷體" w:cs="標楷體"/>
                <w:szCs w:val="24"/>
                <w:lang w:val="zh-TW"/>
              </w:rPr>
            </w:pPr>
            <w:r w:rsidRPr="00E60688">
              <w:rPr>
                <w:rFonts w:ascii="標楷體" w:eastAsia="標楷體" w:hAnsi="標楷體" w:cs="新細明體" w:hint="eastAsia"/>
                <w:kern w:val="0"/>
                <w:szCs w:val="24"/>
              </w:rPr>
              <w:t>辦理苗栗縣二級海岸防護整合規劃及計畫一案，均依時程控管辦理中。</w:t>
            </w:r>
          </w:p>
          <w:p w:rsidR="009465F2" w:rsidRPr="00E60688" w:rsidRDefault="009465F2" w:rsidP="009465F2">
            <w:pPr>
              <w:rPr>
                <w:rFonts w:ascii="標楷體" w:eastAsia="標楷體" w:cs="標楷體"/>
                <w:szCs w:val="24"/>
                <w:lang w:val="zh-TW"/>
              </w:rPr>
            </w:pPr>
            <w:r w:rsidRPr="00E60688">
              <w:rPr>
                <w:rFonts w:ascii="標楷體" w:eastAsia="標楷體" w:cs="標楷體" w:hint="eastAsia"/>
                <w:b/>
                <w:szCs w:val="24"/>
                <w:u w:val="single"/>
                <w:lang w:val="zh-TW"/>
              </w:rPr>
              <w:t>新北市政府</w:t>
            </w:r>
            <w:r w:rsidRPr="00E60688">
              <w:rPr>
                <w:rFonts w:ascii="標楷體" w:eastAsia="標楷體" w:cs="標楷體" w:hint="eastAsia"/>
                <w:szCs w:val="24"/>
                <w:lang w:val="zh-TW"/>
              </w:rPr>
              <w:t>:</w:t>
            </w:r>
          </w:p>
          <w:p w:rsidR="009465F2" w:rsidRPr="00E60688" w:rsidRDefault="009465F2" w:rsidP="009465F2">
            <w:pPr>
              <w:rPr>
                <w:rFonts w:ascii="Times New Roman" w:eastAsia="標楷體" w:hAnsi="Times New Roman"/>
                <w:kern w:val="0"/>
                <w:szCs w:val="24"/>
              </w:rPr>
            </w:pPr>
            <w:r w:rsidRPr="00E60688">
              <w:rPr>
                <w:rFonts w:ascii="Times New Roman" w:eastAsia="標楷體" w:hAnsi="Times New Roman" w:hint="eastAsia"/>
                <w:kern w:val="0"/>
                <w:szCs w:val="24"/>
              </w:rPr>
              <w:t>經濟部及內政部於</w:t>
            </w:r>
            <w:r w:rsidRPr="00E60688">
              <w:rPr>
                <w:rFonts w:ascii="Times New Roman" w:eastAsia="標楷體" w:hAnsi="Times New Roman" w:hint="eastAsia"/>
                <w:kern w:val="0"/>
                <w:szCs w:val="24"/>
              </w:rPr>
              <w:t>106</w:t>
            </w:r>
            <w:r w:rsidRPr="00E60688">
              <w:rPr>
                <w:rFonts w:ascii="Times New Roman" w:eastAsia="標楷體" w:hAnsi="Times New Roman" w:hint="eastAsia"/>
                <w:kern w:val="0"/>
                <w:szCs w:val="24"/>
              </w:rPr>
              <w:t>年及</w:t>
            </w:r>
            <w:r w:rsidRPr="00E60688">
              <w:rPr>
                <w:rFonts w:ascii="Times New Roman" w:eastAsia="標楷體" w:hAnsi="Times New Roman" w:hint="eastAsia"/>
                <w:kern w:val="0"/>
                <w:szCs w:val="24"/>
              </w:rPr>
              <w:t>10</w:t>
            </w:r>
            <w:r w:rsidR="006933CF">
              <w:rPr>
                <w:rFonts w:ascii="Times New Roman" w:eastAsia="標楷體" w:hAnsi="Times New Roman" w:hint="eastAsia"/>
                <w:kern w:val="0"/>
                <w:szCs w:val="24"/>
              </w:rPr>
              <w:t>8</w:t>
            </w:r>
            <w:r w:rsidRPr="00E60688">
              <w:rPr>
                <w:rFonts w:ascii="Times New Roman" w:eastAsia="標楷體" w:hAnsi="Times New Roman" w:hint="eastAsia"/>
                <w:kern w:val="0"/>
                <w:szCs w:val="24"/>
              </w:rPr>
              <w:t>年核定本府「全國水環境改善計畫」第</w:t>
            </w:r>
            <w:r w:rsidRPr="00E60688">
              <w:rPr>
                <w:rFonts w:ascii="Times New Roman" w:eastAsia="標楷體" w:hAnsi="Times New Roman" w:hint="eastAsia"/>
                <w:kern w:val="0"/>
                <w:szCs w:val="24"/>
              </w:rPr>
              <w:t>1</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2</w:t>
            </w:r>
            <w:r w:rsidRPr="00E60688">
              <w:rPr>
                <w:rFonts w:ascii="Times New Roman" w:eastAsia="標楷體" w:hAnsi="Times New Roman" w:hint="eastAsia"/>
                <w:kern w:val="0"/>
                <w:szCs w:val="24"/>
              </w:rPr>
              <w:t>批</w:t>
            </w:r>
            <w:r w:rsidRPr="00E60688">
              <w:rPr>
                <w:rFonts w:ascii="Times New Roman" w:eastAsia="標楷體" w:hAnsi="Times New Roman" w:hint="eastAsia"/>
                <w:kern w:val="0"/>
                <w:szCs w:val="24"/>
              </w:rPr>
              <w:lastRenderedPageBreak/>
              <w:t>次及「縣市管河川及區域排水整體改善計畫」，本府刻正依照上述</w:t>
            </w:r>
            <w:r w:rsidRPr="00E60688">
              <w:rPr>
                <w:rFonts w:ascii="Times New Roman" w:eastAsia="標楷體" w:hAnsi="Times New Roman" w:hint="eastAsia"/>
                <w:kern w:val="0"/>
                <w:szCs w:val="24"/>
              </w:rPr>
              <w:t>2</w:t>
            </w:r>
            <w:r w:rsidRPr="00E60688">
              <w:rPr>
                <w:rFonts w:ascii="Times New Roman" w:eastAsia="標楷體" w:hAnsi="Times New Roman" w:hint="eastAsia"/>
                <w:kern w:val="0"/>
                <w:szCs w:val="24"/>
              </w:rPr>
              <w:t>案計畫之執行作業注意事項如期執行中，進度概述如下：</w:t>
            </w:r>
          </w:p>
          <w:p w:rsidR="009465F2" w:rsidRDefault="006933CF" w:rsidP="00D14BF9">
            <w:pPr>
              <w:pStyle w:val="a9"/>
              <w:numPr>
                <w:ilvl w:val="0"/>
                <w:numId w:val="40"/>
              </w:numPr>
              <w:ind w:leftChars="0"/>
              <w:rPr>
                <w:rFonts w:ascii="Times New Roman" w:eastAsia="標楷體" w:hAnsi="Times New Roman"/>
                <w:kern w:val="0"/>
                <w:szCs w:val="24"/>
              </w:rPr>
            </w:pPr>
            <w:r w:rsidRPr="006933CF">
              <w:rPr>
                <w:rFonts w:ascii="Times New Roman" w:eastAsia="標楷體" w:hAnsi="Times New Roman" w:hint="eastAsia"/>
                <w:kern w:val="0"/>
                <w:szCs w:val="24"/>
              </w:rPr>
              <w:t>有關大部補助本府「全國水環境改善計畫」第</w:t>
            </w:r>
            <w:r w:rsidRPr="006933CF">
              <w:rPr>
                <w:rFonts w:ascii="Times New Roman" w:eastAsia="標楷體" w:hAnsi="Times New Roman"/>
                <w:kern w:val="0"/>
                <w:szCs w:val="24"/>
              </w:rPr>
              <w:t>1</w:t>
            </w:r>
            <w:r w:rsidRPr="006933CF">
              <w:rPr>
                <w:rFonts w:ascii="Times New Roman" w:eastAsia="標楷體" w:hAnsi="Times New Roman" w:hint="eastAsia"/>
                <w:kern w:val="0"/>
                <w:szCs w:val="24"/>
              </w:rPr>
              <w:t>批次案件，大致皆已完工；第</w:t>
            </w:r>
            <w:r w:rsidRPr="006933CF">
              <w:rPr>
                <w:rFonts w:ascii="Times New Roman" w:eastAsia="標楷體" w:hAnsi="Times New Roman"/>
                <w:kern w:val="0"/>
                <w:szCs w:val="24"/>
              </w:rPr>
              <w:t>2</w:t>
            </w:r>
            <w:r w:rsidRPr="006933CF">
              <w:rPr>
                <w:rFonts w:ascii="Times New Roman" w:eastAsia="標楷體" w:hAnsi="Times New Roman" w:hint="eastAsia"/>
                <w:kern w:val="0"/>
                <w:szCs w:val="24"/>
              </w:rPr>
              <w:t>批次案件預計</w:t>
            </w:r>
            <w:r w:rsidRPr="006933CF">
              <w:rPr>
                <w:rFonts w:ascii="Times New Roman" w:eastAsia="標楷體" w:hAnsi="Times New Roman"/>
                <w:kern w:val="0"/>
                <w:szCs w:val="24"/>
              </w:rPr>
              <w:t>108</w:t>
            </w:r>
            <w:r w:rsidRPr="006933CF">
              <w:rPr>
                <w:rFonts w:ascii="Times New Roman" w:eastAsia="標楷體" w:hAnsi="Times New Roman" w:hint="eastAsia"/>
                <w:kern w:val="0"/>
                <w:szCs w:val="24"/>
              </w:rPr>
              <w:t>年完成細設並提報第</w:t>
            </w:r>
            <w:r w:rsidRPr="006933CF">
              <w:rPr>
                <w:rFonts w:ascii="Times New Roman" w:eastAsia="標楷體" w:hAnsi="Times New Roman"/>
                <w:kern w:val="0"/>
                <w:szCs w:val="24"/>
              </w:rPr>
              <w:t>3</w:t>
            </w:r>
            <w:r w:rsidRPr="006933CF">
              <w:rPr>
                <w:rFonts w:ascii="Times New Roman" w:eastAsia="標楷體" w:hAnsi="Times New Roman" w:hint="eastAsia"/>
                <w:kern w:val="0"/>
                <w:szCs w:val="24"/>
              </w:rPr>
              <w:t>批次爭取工程費用</w:t>
            </w:r>
            <w:r w:rsidR="009465F2" w:rsidRPr="006933CF">
              <w:rPr>
                <w:rFonts w:ascii="Times New Roman" w:eastAsia="標楷體" w:hAnsi="Times New Roman" w:hint="eastAsia"/>
                <w:kern w:val="0"/>
                <w:szCs w:val="24"/>
              </w:rPr>
              <w:t>。</w:t>
            </w:r>
          </w:p>
          <w:p w:rsidR="006933CF" w:rsidRPr="006933CF" w:rsidRDefault="006933CF" w:rsidP="00D14BF9">
            <w:pPr>
              <w:pStyle w:val="a9"/>
              <w:numPr>
                <w:ilvl w:val="0"/>
                <w:numId w:val="40"/>
              </w:numPr>
              <w:ind w:leftChars="0"/>
              <w:rPr>
                <w:rFonts w:ascii="Times New Roman" w:eastAsia="標楷體" w:hAnsi="Times New Roman"/>
                <w:kern w:val="0"/>
                <w:szCs w:val="24"/>
              </w:rPr>
            </w:pPr>
            <w:r w:rsidRPr="006933CF">
              <w:rPr>
                <w:rFonts w:ascii="Times New Roman" w:eastAsia="標楷體" w:hAnsi="Times New Roman" w:hint="eastAsia"/>
                <w:kern w:val="0"/>
                <w:szCs w:val="24"/>
              </w:rPr>
              <w:t>另大部補助「縣市管河川及區域排水整體改善計畫─新北市二級海岸防護整合規劃及計畫」，本府預計</w:t>
            </w:r>
            <w:r w:rsidRPr="006933CF">
              <w:rPr>
                <w:rFonts w:ascii="Times New Roman" w:eastAsia="標楷體" w:hAnsi="Times New Roman"/>
                <w:kern w:val="0"/>
                <w:szCs w:val="24"/>
              </w:rPr>
              <w:t>109</w:t>
            </w:r>
            <w:r w:rsidRPr="006933CF">
              <w:rPr>
                <w:rFonts w:ascii="Times New Roman" w:eastAsia="標楷體" w:hAnsi="Times New Roman" w:hint="eastAsia"/>
                <w:kern w:val="0"/>
                <w:szCs w:val="24"/>
              </w:rPr>
              <w:t>年完成；「縣市管河川及區域排水整體改善計畫─</w:t>
            </w:r>
            <w:r w:rsidRPr="006933CF">
              <w:rPr>
                <w:rFonts w:ascii="Times New Roman" w:eastAsia="標楷體" w:hAnsi="Times New Roman"/>
                <w:kern w:val="0"/>
                <w:szCs w:val="24"/>
              </w:rPr>
              <w:t>108</w:t>
            </w:r>
            <w:r w:rsidRPr="006933CF">
              <w:rPr>
                <w:rFonts w:ascii="Times New Roman" w:eastAsia="標楷體" w:hAnsi="Times New Roman" w:hint="eastAsia"/>
                <w:kern w:val="0"/>
                <w:szCs w:val="24"/>
              </w:rPr>
              <w:t>年應急工程」預計</w:t>
            </w:r>
            <w:r w:rsidRPr="006933CF">
              <w:rPr>
                <w:rFonts w:ascii="Times New Roman" w:eastAsia="標楷體" w:hAnsi="Times New Roman"/>
                <w:kern w:val="0"/>
                <w:szCs w:val="24"/>
              </w:rPr>
              <w:t>108</w:t>
            </w:r>
            <w:r w:rsidRPr="006933CF">
              <w:rPr>
                <w:rFonts w:ascii="Times New Roman" w:eastAsia="標楷體" w:hAnsi="Times New Roman" w:hint="eastAsia"/>
                <w:kern w:val="0"/>
                <w:szCs w:val="24"/>
              </w:rPr>
              <w:t>年完成施工</w:t>
            </w:r>
            <w:r>
              <w:rPr>
                <w:rFonts w:ascii="Times New Roman" w:eastAsia="標楷體" w:hAnsi="Times New Roman" w:hint="eastAsia"/>
                <w:kern w:val="0"/>
                <w:szCs w:val="24"/>
              </w:rPr>
              <w:t>。</w:t>
            </w:r>
          </w:p>
          <w:p w:rsidR="006933CF" w:rsidRPr="006933CF" w:rsidRDefault="006933CF" w:rsidP="00D14BF9">
            <w:pPr>
              <w:pStyle w:val="a9"/>
              <w:numPr>
                <w:ilvl w:val="0"/>
                <w:numId w:val="40"/>
              </w:numPr>
              <w:ind w:leftChars="0"/>
              <w:rPr>
                <w:rFonts w:ascii="Times New Roman" w:eastAsia="標楷體" w:hAnsi="Times New Roman"/>
                <w:kern w:val="0"/>
                <w:szCs w:val="24"/>
              </w:rPr>
            </w:pPr>
            <w:r w:rsidRPr="006933CF">
              <w:rPr>
                <w:rFonts w:ascii="Times New Roman" w:eastAsia="標楷體" w:hAnsi="Times New Roman" w:hint="eastAsia"/>
                <w:kern w:val="0"/>
                <w:szCs w:val="24"/>
              </w:rPr>
              <w:t>另有關內政部補助本府「縣市管河川及區域排水整體改善計畫」，將於</w:t>
            </w:r>
            <w:r w:rsidRPr="006933CF">
              <w:rPr>
                <w:rFonts w:ascii="Times New Roman" w:eastAsia="標楷體" w:hAnsi="Times New Roman"/>
                <w:kern w:val="0"/>
                <w:szCs w:val="24"/>
              </w:rPr>
              <w:t>107</w:t>
            </w:r>
            <w:r w:rsidRPr="006933CF">
              <w:rPr>
                <w:rFonts w:ascii="Times New Roman" w:eastAsia="標楷體" w:hAnsi="Times New Roman" w:hint="eastAsia"/>
                <w:kern w:val="0"/>
                <w:szCs w:val="24"/>
              </w:rPr>
              <w:t>年至</w:t>
            </w:r>
            <w:r w:rsidRPr="006933CF">
              <w:rPr>
                <w:rFonts w:ascii="Times New Roman" w:eastAsia="標楷體" w:hAnsi="Times New Roman"/>
                <w:kern w:val="0"/>
                <w:szCs w:val="24"/>
              </w:rPr>
              <w:t>109</w:t>
            </w:r>
            <w:r w:rsidRPr="006933CF">
              <w:rPr>
                <w:rFonts w:ascii="Times New Roman" w:eastAsia="標楷體" w:hAnsi="Times New Roman" w:hint="eastAsia"/>
                <w:kern w:val="0"/>
                <w:szCs w:val="24"/>
              </w:rPr>
              <w:t>年陸續完工。</w:t>
            </w:r>
          </w:p>
          <w:p w:rsidR="009465F2" w:rsidRPr="00E60688" w:rsidRDefault="009465F2" w:rsidP="009465F2">
            <w:pPr>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經濟部、環保署、農委會、內政部、交通部</w:t>
            </w:r>
            <w:r w:rsidRPr="00E60688">
              <w:rPr>
                <w:rFonts w:ascii="標楷體" w:eastAsia="標楷體" w:hAnsi="標楷體" w:hint="eastAsia"/>
              </w:rPr>
              <w:t>相關規定辦理。</w:t>
            </w:r>
          </w:p>
          <w:p w:rsidR="004A1E11" w:rsidRPr="00E60688" w:rsidRDefault="004A1E11" w:rsidP="004A1E11">
            <w:pPr>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4A1E11" w:rsidRPr="00E60688" w:rsidRDefault="004A1E11" w:rsidP="00D14BF9">
            <w:pPr>
              <w:pStyle w:val="a9"/>
              <w:numPr>
                <w:ilvl w:val="0"/>
                <w:numId w:val="104"/>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本府積極向中央爭取經費辦理全國水環境改善計畫以營造優質水岸環境，增加民眾休閒遊憩親水空間，目前經濟部已核定第一批及第二批次，共計</w:t>
            </w:r>
            <w:r w:rsidRPr="00E60688">
              <w:rPr>
                <w:rFonts w:ascii="Times New Roman" w:eastAsia="標楷體" w:hAnsi="Times New Roman" w:hint="eastAsia"/>
                <w:kern w:val="0"/>
                <w:szCs w:val="24"/>
              </w:rPr>
              <w:t>25</w:t>
            </w:r>
            <w:r w:rsidRPr="00E60688">
              <w:rPr>
                <w:rFonts w:ascii="Times New Roman" w:eastAsia="標楷體" w:hAnsi="Times New Roman" w:hint="eastAsia"/>
                <w:kern w:val="0"/>
                <w:szCs w:val="24"/>
              </w:rPr>
              <w:t>件工程</w:t>
            </w:r>
            <w:r w:rsidR="00ED78E5" w:rsidRPr="00E60688">
              <w:rPr>
                <w:rFonts w:ascii="Times New Roman" w:eastAsia="標楷體" w:hAnsi="Times New Roman" w:hint="eastAsia"/>
                <w:kern w:val="0"/>
                <w:szCs w:val="24"/>
              </w:rPr>
              <w:t>，完工後期望能同時具有文化產業、遊憩休閒、地景環境等多目標功能，後續仍持續向中央爭取經費辦理。</w:t>
            </w:r>
          </w:p>
          <w:p w:rsidR="009465F2" w:rsidRPr="00E60688" w:rsidRDefault="004A1E11" w:rsidP="00D14BF9">
            <w:pPr>
              <w:pStyle w:val="a9"/>
              <w:numPr>
                <w:ilvl w:val="0"/>
                <w:numId w:val="104"/>
              </w:numPr>
              <w:ind w:leftChars="0"/>
              <w:rPr>
                <w:rFonts w:ascii="Times New Roman" w:eastAsia="標楷體" w:hAnsi="Times New Roman"/>
                <w:kern w:val="0"/>
                <w:szCs w:val="24"/>
              </w:rPr>
            </w:pPr>
            <w:r w:rsidRPr="00E60688">
              <w:rPr>
                <w:rFonts w:ascii="Times New Roman" w:eastAsia="標楷體" w:hAnsi="Times New Roman" w:hint="eastAsia"/>
                <w:kern w:val="0"/>
                <w:szCs w:val="24"/>
              </w:rPr>
              <w:t>另本府環保局爭取全國水環境改善計畫並積極配合推動辦理「</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年度高雄市阿公店水庫總磷總量管制暨總量削減計畫」。</w:t>
            </w:r>
          </w:p>
          <w:p w:rsidR="006507C0" w:rsidRPr="00E60688" w:rsidRDefault="006507C0" w:rsidP="006507C0">
            <w:pPr>
              <w:ind w:left="255" w:hangingChars="106" w:hanging="255"/>
              <w:rPr>
                <w:rFonts w:ascii="標楷體" w:eastAsia="標楷體" w:hAnsi="標楷體" w:cs="新細明體"/>
                <w:kern w:val="0"/>
                <w:szCs w:val="24"/>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本府無轄管之河川及海岸。</w:t>
            </w:r>
          </w:p>
          <w:p w:rsidR="009465F2" w:rsidRPr="00E60688" w:rsidRDefault="006507C0" w:rsidP="006507C0">
            <w:pPr>
              <w:rPr>
                <w:rFonts w:ascii="標楷體" w:eastAsia="標楷體" w:cs="標楷體"/>
                <w:szCs w:val="24"/>
                <w:lang w:val="zh-TW"/>
              </w:rPr>
            </w:pPr>
            <w:r w:rsidRPr="00E60688">
              <w:rPr>
                <w:rFonts w:ascii="標楷體" w:eastAsia="標楷體" w:hAnsi="標楷體" w:cs="新細明體" w:hint="eastAsia"/>
                <w:kern w:val="0"/>
                <w:szCs w:val="24"/>
              </w:rPr>
              <w:t>107年度本府將於北排水維新支線進行水環境改善計畫，將以生態、防洪安全及景觀三方面設計，以促進民眾愛水意識。</w:t>
            </w:r>
          </w:p>
          <w:p w:rsidR="006507C0" w:rsidRPr="00E60688" w:rsidRDefault="00756516" w:rsidP="009465F2">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在區域排水部份除傳統工法外，民眾已逐漸要求將生態納入設計中，在下游段營造海淡交界之環境，生物會有多樣性可促進民眾愛水意識。</w:t>
            </w:r>
          </w:p>
          <w:p w:rsidR="00B81C6D" w:rsidRPr="00E60688" w:rsidRDefault="00D97DA1" w:rsidP="00B81C6D">
            <w:pPr>
              <w:rPr>
                <w:rFonts w:ascii="標楷體" w:eastAsia="標楷體" w:cs="標楷體"/>
                <w:szCs w:val="24"/>
                <w:lang w:val="zh-TW"/>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本府為響應中央水環境建設計畫，積極爭取「水與安全」、「水與發展」、「水與環境」3大主軸建設經費，目前已獲中央核定約62億元，推動包括雨水下水道系統、河防區排安全及排水改善、加強水庫集水區及保育治理、水環境改善等計畫。</w:t>
            </w:r>
          </w:p>
          <w:p w:rsidR="00B81C6D" w:rsidRPr="00E60688" w:rsidRDefault="00B81C6D" w:rsidP="00B81C6D">
            <w:pPr>
              <w:rPr>
                <w:rFonts w:ascii="標楷體" w:eastAsia="標楷體" w:cs="標楷體"/>
                <w:szCs w:val="24"/>
                <w:lang w:val="zh-TW"/>
              </w:rPr>
            </w:pPr>
            <w:r w:rsidRPr="00E60688">
              <w:rPr>
                <w:rFonts w:ascii="標楷體" w:eastAsia="標楷體" w:hAnsi="標楷體" w:cs="新細明體" w:hint="eastAsia"/>
                <w:b/>
                <w:bCs/>
                <w:kern w:val="0"/>
                <w:szCs w:val="24"/>
                <w:u w:val="single"/>
              </w:rPr>
              <w:t>宜蘭縣政府</w:t>
            </w:r>
            <w:r w:rsidRPr="00E60688">
              <w:rPr>
                <w:rFonts w:ascii="標楷體" w:eastAsia="標楷體" w:hAnsi="標楷體" w:cs="新細明體" w:hint="eastAsia"/>
                <w:kern w:val="0"/>
                <w:szCs w:val="24"/>
              </w:rPr>
              <w:t>:配合經濟部相關計畫辦理。</w:t>
            </w:r>
          </w:p>
          <w:p w:rsidR="006507C0" w:rsidRDefault="00F96CAD" w:rsidP="009465F2">
            <w:pPr>
              <w:rPr>
                <w:rFonts w:ascii="Times New Roman" w:eastAsia="標楷體" w:hAnsi="Times New Roman"/>
                <w:kern w:val="0"/>
                <w:szCs w:val="24"/>
              </w:rPr>
            </w:pPr>
            <w:r w:rsidRPr="00E60688">
              <w:rPr>
                <w:rFonts w:ascii="標楷體" w:eastAsia="標楷體" w:hAnsi="標楷體" w:cs="新細明體" w:hint="eastAsia"/>
                <w:b/>
                <w:kern w:val="0"/>
                <w:szCs w:val="24"/>
                <w:u w:val="single"/>
              </w:rPr>
              <w:t>臺東縣政府：</w:t>
            </w:r>
            <w:r w:rsidRPr="00E60688">
              <w:rPr>
                <w:rFonts w:ascii="標楷體" w:eastAsia="標楷體" w:cs="標楷體" w:hint="eastAsia"/>
                <w:szCs w:val="24"/>
                <w:lang w:val="zh-TW"/>
              </w:rPr>
              <w:t>本府目前已備妥11件提案將於</w:t>
            </w:r>
            <w:r w:rsidRPr="00E60688">
              <w:rPr>
                <w:rFonts w:ascii="Times New Roman" w:eastAsia="標楷體" w:hAnsi="Times New Roman" w:hint="eastAsia"/>
                <w:kern w:val="0"/>
                <w:szCs w:val="24"/>
              </w:rPr>
              <w:t>「全國水環境改善計畫」第三批次向中央爭取經費以達此計畫之願景及目標。</w:t>
            </w:r>
          </w:p>
          <w:p w:rsidR="003C530C" w:rsidRDefault="003C530C" w:rsidP="003C530C">
            <w:pPr>
              <w:rPr>
                <w:rFonts w:ascii="標楷體" w:eastAsia="標楷體" w:cs="標楷體"/>
                <w:szCs w:val="24"/>
                <w:lang w:val="zh-TW"/>
              </w:rPr>
            </w:pPr>
            <w:r>
              <w:rPr>
                <w:rFonts w:ascii="標楷體" w:eastAsia="標楷體" w:cs="標楷體" w:hint="eastAsia"/>
                <w:b/>
                <w:szCs w:val="24"/>
                <w:u w:val="single"/>
                <w:lang w:val="zh-TW"/>
              </w:rPr>
              <w:t>屏東縣</w:t>
            </w:r>
            <w:r w:rsidRPr="004030E3">
              <w:rPr>
                <w:rFonts w:ascii="標楷體" w:eastAsia="標楷體" w:cs="標楷體" w:hint="eastAsia"/>
                <w:b/>
                <w:szCs w:val="24"/>
                <w:u w:val="single"/>
                <w:lang w:val="zh-TW"/>
              </w:rPr>
              <w:t>政府</w:t>
            </w:r>
            <w:r w:rsidRPr="00043506">
              <w:rPr>
                <w:rFonts w:ascii="標楷體" w:eastAsia="標楷體" w:cs="標楷體" w:hint="eastAsia"/>
                <w:szCs w:val="24"/>
                <w:lang w:val="zh-TW"/>
              </w:rPr>
              <w:t>:</w:t>
            </w:r>
          </w:p>
          <w:p w:rsidR="003C530C" w:rsidRPr="00E60688" w:rsidRDefault="007870F5" w:rsidP="003C530C">
            <w:pPr>
              <w:rPr>
                <w:rFonts w:ascii="Times New Roman" w:eastAsia="標楷體" w:hAnsi="Times New Roman"/>
                <w:kern w:val="0"/>
                <w:szCs w:val="24"/>
              </w:rPr>
            </w:pPr>
            <w:r>
              <w:rPr>
                <w:rFonts w:ascii="標楷體" w:eastAsia="標楷體" w:hAnsi="標楷體" w:cs="新細明體" w:hint="eastAsia"/>
                <w:color w:val="000000"/>
                <w:szCs w:val="24"/>
              </w:rPr>
              <w:t>前瞻基礎建設計畫-水與環境及水與安全計畫爭取經費辦理，截至目前已爭取水環境類核定萬年溪水岸空間環境改善等8案件，後續將持續針對有發展潛力區位，爭取經費辦理。</w:t>
            </w:r>
          </w:p>
          <w:p w:rsidR="00201770" w:rsidRPr="00E60688" w:rsidRDefault="00201770" w:rsidP="00201770">
            <w:pPr>
              <w:rPr>
                <w:rFonts w:ascii="Times New Roman" w:eastAsia="標楷體" w:hAnsi="Times New Roman"/>
                <w:b/>
                <w:kern w:val="0"/>
                <w:szCs w:val="24"/>
              </w:rPr>
            </w:pPr>
            <w:r w:rsidRPr="00E60688">
              <w:rPr>
                <w:rFonts w:ascii="Times New Roman" w:eastAsia="標楷體" w:hAnsi="Times New Roman" w:hint="eastAsia"/>
                <w:b/>
                <w:kern w:val="0"/>
                <w:szCs w:val="24"/>
              </w:rPr>
              <w:t>協辦</w:t>
            </w:r>
          </w:p>
          <w:p w:rsidR="00013C78" w:rsidRPr="00E60688" w:rsidRDefault="00013C78" w:rsidP="00013C78">
            <w:pPr>
              <w:rPr>
                <w:rFonts w:ascii="標楷體" w:eastAsia="標楷體" w:cs="標楷體"/>
                <w:szCs w:val="24"/>
                <w:lang w:val="zh-TW"/>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lang w:val="zh-TW"/>
              </w:rPr>
              <w:t>:</w:t>
            </w:r>
            <w:r w:rsidRPr="00E60688">
              <w:rPr>
                <w:rFonts w:ascii="標楷體" w:eastAsia="標楷體" w:hAnsi="標楷體" w:cs="新細明體" w:hint="eastAsia"/>
                <w:szCs w:val="24"/>
              </w:rPr>
              <w:t xml:space="preserve"> </w:t>
            </w:r>
            <w:r w:rsidR="00E338CC" w:rsidRPr="00E60688">
              <w:rPr>
                <w:rFonts w:ascii="標楷體" w:eastAsia="標楷體" w:hAnsi="標楷體" w:cs="新細明體" w:hint="eastAsia"/>
                <w:szCs w:val="24"/>
              </w:rPr>
              <w:t>林務局配合協助全國水環境改善計畫申請案協商及審查會議。</w:t>
            </w:r>
          </w:p>
          <w:p w:rsidR="003457F7" w:rsidRPr="00E60688" w:rsidRDefault="003457F7" w:rsidP="00201770">
            <w:pPr>
              <w:rPr>
                <w:rFonts w:ascii="標楷體" w:eastAsia="標楷體" w:cs="標楷體"/>
                <w:szCs w:val="24"/>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lang w:val="zh-TW"/>
              </w:rPr>
              <w:t>:</w:t>
            </w:r>
          </w:p>
          <w:p w:rsidR="003457F7" w:rsidRPr="00E60688" w:rsidRDefault="003457F7" w:rsidP="00D14BF9">
            <w:pPr>
              <w:pStyle w:val="a9"/>
              <w:numPr>
                <w:ilvl w:val="0"/>
                <w:numId w:val="22"/>
              </w:numPr>
              <w:ind w:leftChars="0"/>
              <w:rPr>
                <w:rFonts w:ascii="Times New Roman" w:eastAsia="標楷體" w:hAnsi="Times New Roman"/>
                <w:kern w:val="0"/>
                <w:szCs w:val="24"/>
              </w:rPr>
            </w:pPr>
            <w:r w:rsidRPr="00E60688">
              <w:rPr>
                <w:rFonts w:ascii="Times New Roman" w:eastAsia="標楷體" w:hAnsi="Times New Roman" w:hint="eastAsia"/>
                <w:kern w:val="0"/>
                <w:szCs w:val="24"/>
              </w:rPr>
              <w:lastRenderedPageBreak/>
              <w:t>近十年來受到全球氣候變遷效應影響，水文異常現象發生頻率增高，災害規模亦有加劇的趨勢，加以人民對於相關建設已從安全的需求提升至生活環境方面的需求，故治水工程需同時考量水岸環境的改善，以打造安全宜居水環境。</w:t>
            </w:r>
          </w:p>
          <w:p w:rsidR="003457F7" w:rsidRPr="00E60688" w:rsidRDefault="003457F7" w:rsidP="00D14BF9">
            <w:pPr>
              <w:pStyle w:val="a9"/>
              <w:numPr>
                <w:ilvl w:val="0"/>
                <w:numId w:val="22"/>
              </w:numPr>
              <w:ind w:leftChars="0"/>
              <w:rPr>
                <w:rFonts w:ascii="Times New Roman" w:eastAsia="標楷體" w:hAnsi="Times New Roman"/>
                <w:kern w:val="0"/>
                <w:szCs w:val="24"/>
              </w:rPr>
            </w:pPr>
            <w:r w:rsidRPr="00E60688">
              <w:rPr>
                <w:rFonts w:ascii="Times New Roman" w:eastAsia="標楷體" w:hAnsi="Times New Roman" w:hint="eastAsia"/>
                <w:kern w:val="0"/>
                <w:szCs w:val="24"/>
              </w:rPr>
              <w:t>水土保持局辦理相關整治工作，係針對坡地易淹水地區及土砂災害嚴重區域，排定保育治理優先順序及分年治理工作，流域綜合治理計畫於</w:t>
            </w:r>
            <w:r w:rsidRPr="00E60688">
              <w:rPr>
                <w:rFonts w:ascii="Times New Roman" w:eastAsia="標楷體" w:hAnsi="Times New Roman" w:hint="eastAsia"/>
                <w:kern w:val="0"/>
                <w:szCs w:val="24"/>
              </w:rPr>
              <w:t>108</w:t>
            </w:r>
            <w:r w:rsidRPr="00E60688">
              <w:rPr>
                <w:rFonts w:ascii="Times New Roman" w:eastAsia="標楷體" w:hAnsi="Times New Roman" w:hint="eastAsia"/>
                <w:kern w:val="0"/>
                <w:szCs w:val="24"/>
              </w:rPr>
              <w:t>年執行結束後，將全面盤點執行績效，針對坡地易淹水地區及土砂災害嚴重區域，依保全對象、崩塌率、土石流潛勢溪流等因子，排定保育治理優先順序。</w:t>
            </w:r>
          </w:p>
          <w:p w:rsidR="003457F7" w:rsidRPr="00E60688" w:rsidRDefault="003457F7" w:rsidP="00D14BF9">
            <w:pPr>
              <w:pStyle w:val="a9"/>
              <w:numPr>
                <w:ilvl w:val="0"/>
                <w:numId w:val="22"/>
              </w:numPr>
              <w:ind w:leftChars="0"/>
              <w:rPr>
                <w:rFonts w:ascii="Times New Roman" w:eastAsia="標楷體" w:hAnsi="Times New Roman"/>
                <w:kern w:val="0"/>
                <w:szCs w:val="24"/>
              </w:rPr>
            </w:pPr>
            <w:r w:rsidRPr="00E60688">
              <w:rPr>
                <w:rFonts w:ascii="Times New Roman" w:eastAsia="標楷體" w:hAnsi="Times New Roman" w:hint="eastAsia"/>
                <w:kern w:val="0"/>
                <w:szCs w:val="24"/>
              </w:rPr>
              <w:t>水土保持局另於「前瞻基礎建設計畫</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水環境計畫</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縣市管河川及區域排水整體改善計畫」中預計編列</w:t>
            </w:r>
            <w:r w:rsidRPr="00E60688">
              <w:rPr>
                <w:rFonts w:ascii="Times New Roman" w:eastAsia="標楷體" w:hAnsi="Times New Roman" w:hint="eastAsia"/>
                <w:kern w:val="0"/>
                <w:szCs w:val="24"/>
              </w:rPr>
              <w:t>45</w:t>
            </w:r>
            <w:r w:rsidRPr="00E60688">
              <w:rPr>
                <w:rFonts w:ascii="Times New Roman" w:eastAsia="標楷體" w:hAnsi="Times New Roman" w:hint="eastAsia"/>
                <w:kern w:val="0"/>
                <w:szCs w:val="24"/>
              </w:rPr>
              <w:t>億元</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每年預計編列</w:t>
            </w:r>
            <w:r w:rsidRPr="00E60688">
              <w:rPr>
                <w:rFonts w:ascii="Times New Roman" w:eastAsia="標楷體" w:hAnsi="Times New Roman" w:hint="eastAsia"/>
                <w:kern w:val="0"/>
                <w:szCs w:val="24"/>
              </w:rPr>
              <w:t>11.25</w:t>
            </w:r>
            <w:r w:rsidRPr="00E60688">
              <w:rPr>
                <w:rFonts w:ascii="Times New Roman" w:eastAsia="標楷體" w:hAnsi="Times New Roman" w:hint="eastAsia"/>
                <w:kern w:val="0"/>
                <w:szCs w:val="24"/>
              </w:rPr>
              <w:t>億元</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，執行期程</w:t>
            </w:r>
            <w:r w:rsidRPr="00E60688">
              <w:rPr>
                <w:rFonts w:ascii="Times New Roman" w:eastAsia="標楷體" w:hAnsi="Times New Roman" w:hint="eastAsia"/>
                <w:kern w:val="0"/>
                <w:szCs w:val="24"/>
              </w:rPr>
              <w:t>110-113</w:t>
            </w:r>
            <w:r w:rsidRPr="00E60688">
              <w:rPr>
                <w:rFonts w:ascii="Times New Roman" w:eastAsia="標楷體" w:hAnsi="Times New Roman" w:hint="eastAsia"/>
                <w:kern w:val="0"/>
                <w:szCs w:val="24"/>
              </w:rPr>
              <w:t>年，主要針對縣管河川及區域排水上游山坡地與</w:t>
            </w:r>
            <w:r w:rsidRPr="00E60688">
              <w:rPr>
                <w:rFonts w:ascii="Times New Roman" w:eastAsia="標楷體" w:hAnsi="Times New Roman" w:hint="eastAsia"/>
                <w:kern w:val="0"/>
                <w:szCs w:val="24"/>
              </w:rPr>
              <w:t>55</w:t>
            </w:r>
            <w:r w:rsidRPr="00E60688">
              <w:rPr>
                <w:rFonts w:ascii="Times New Roman" w:eastAsia="標楷體" w:hAnsi="Times New Roman" w:hint="eastAsia"/>
                <w:kern w:val="0"/>
                <w:szCs w:val="24"/>
              </w:rPr>
              <w:t>個原住民鄉鎮，辦理土砂災害防治及野溪清疏等工作，預計可控制土方量</w:t>
            </w:r>
            <w:r w:rsidRPr="00E60688">
              <w:rPr>
                <w:rFonts w:ascii="Times New Roman" w:eastAsia="標楷體" w:hAnsi="Times New Roman" w:hint="eastAsia"/>
                <w:kern w:val="0"/>
                <w:szCs w:val="24"/>
              </w:rPr>
              <w:t>500</w:t>
            </w:r>
            <w:r w:rsidRPr="00E60688">
              <w:rPr>
                <w:rFonts w:ascii="Times New Roman" w:eastAsia="標楷體" w:hAnsi="Times New Roman" w:hint="eastAsia"/>
                <w:kern w:val="0"/>
                <w:szCs w:val="24"/>
              </w:rPr>
              <w:t>萬立方公尺，並加強辦理生態檢核，避免施作於生態敏感區內。</w:t>
            </w:r>
          </w:p>
          <w:p w:rsidR="00E94D97" w:rsidRPr="00E60688" w:rsidRDefault="00E94D97" w:rsidP="00E94D97">
            <w:pPr>
              <w:rPr>
                <w:rFonts w:ascii="Times New Roman" w:eastAsia="標楷體" w:hAnsi="Times New Roman"/>
                <w:kern w:val="0"/>
                <w:szCs w:val="24"/>
              </w:rPr>
            </w:pPr>
            <w:r w:rsidRPr="00E60688">
              <w:rPr>
                <w:rFonts w:ascii="Times New Roman" w:eastAsia="標楷體" w:hAnsi="Times New Roman" w:hint="eastAsia"/>
                <w:b/>
                <w:kern w:val="0"/>
                <w:szCs w:val="24"/>
                <w:u w:val="single"/>
              </w:rPr>
              <w:t>漁業</w:t>
            </w:r>
            <w:r w:rsidRPr="00E60688">
              <w:rPr>
                <w:rFonts w:ascii="Times New Roman" w:eastAsia="標楷體" w:hAnsi="Times New Roman"/>
                <w:b/>
                <w:kern w:val="0"/>
                <w:szCs w:val="24"/>
                <w:u w:val="single"/>
              </w:rPr>
              <w:t>署</w:t>
            </w:r>
            <w:r w:rsidRPr="00E60688">
              <w:rPr>
                <w:rFonts w:ascii="Times New Roman" w:eastAsia="標楷體" w:hAnsi="Times New Roman"/>
                <w:kern w:val="0"/>
                <w:szCs w:val="24"/>
              </w:rPr>
              <w:t>：</w:t>
            </w:r>
          </w:p>
          <w:p w:rsidR="00E94D97" w:rsidRPr="00E60688" w:rsidRDefault="00E94D97" w:rsidP="00D14BF9">
            <w:pPr>
              <w:pStyle w:val="a9"/>
              <w:numPr>
                <w:ilvl w:val="0"/>
                <w:numId w:val="26"/>
              </w:numPr>
              <w:ind w:leftChars="0"/>
              <w:rPr>
                <w:rFonts w:ascii="Times New Roman" w:eastAsia="標楷體" w:hAnsi="Times New Roman"/>
                <w:kern w:val="0"/>
                <w:szCs w:val="24"/>
              </w:rPr>
            </w:pPr>
            <w:r w:rsidRPr="00E60688">
              <w:rPr>
                <w:rFonts w:ascii="Times New Roman" w:eastAsia="標楷體" w:hAnsi="Times New Roman" w:hint="eastAsia"/>
                <w:kern w:val="0"/>
                <w:szCs w:val="24"/>
              </w:rPr>
              <w:t>「全國水環境改善計畫」為新興計畫，以建構治水、淨水、親水一體之優質水環境為目標，為打造水岸安全與三生</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生活、生態、生產</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相結合的永續環境，漁業署主要執行漁業環境營造，規劃辦理漁港、養殖及海岸環境景觀改善與環境美化，朝景觀、觀光休閒方樣建設，以營造民眾親水環境；補助申請方式原則採二階段競爭機制及審查流程，審查方式分內審（各地方政府內部）及外審（全國一同競爭），由經濟部統籌辦理，補助地方推動。</w:t>
            </w:r>
          </w:p>
          <w:p w:rsidR="00E94D97" w:rsidRPr="00E60688" w:rsidRDefault="00E94D97" w:rsidP="00D14BF9">
            <w:pPr>
              <w:pStyle w:val="a9"/>
              <w:numPr>
                <w:ilvl w:val="0"/>
                <w:numId w:val="26"/>
              </w:numPr>
              <w:ind w:leftChars="0"/>
              <w:rPr>
                <w:rFonts w:ascii="Times New Roman" w:eastAsia="標楷體" w:hAnsi="Times New Roman"/>
                <w:kern w:val="0"/>
                <w:szCs w:val="24"/>
              </w:rPr>
            </w:pPr>
            <w:r w:rsidRPr="00E60688">
              <w:rPr>
                <w:rFonts w:ascii="Times New Roman" w:eastAsia="標楷體" w:hAnsi="Times New Roman" w:hint="eastAsia"/>
                <w:kern w:val="0"/>
                <w:szCs w:val="24"/>
              </w:rPr>
              <w:t>漁業署目前已核定計畫</w:t>
            </w:r>
            <w:r w:rsidR="00E66433" w:rsidRPr="00E60688">
              <w:rPr>
                <w:rFonts w:ascii="Times New Roman" w:eastAsia="標楷體" w:hAnsi="Times New Roman" w:hint="eastAsia"/>
                <w:kern w:val="0"/>
                <w:szCs w:val="24"/>
              </w:rPr>
              <w:t>補助經費達</w:t>
            </w:r>
            <w:r w:rsidR="00E66433" w:rsidRPr="00E60688">
              <w:rPr>
                <w:rFonts w:ascii="Times New Roman" w:eastAsia="標楷體" w:hAnsi="Times New Roman" w:hint="eastAsia"/>
                <w:kern w:val="0"/>
                <w:szCs w:val="24"/>
              </w:rPr>
              <w:t>16.207</w:t>
            </w:r>
            <w:r w:rsidR="00E66433" w:rsidRPr="00E60688">
              <w:rPr>
                <w:rFonts w:ascii="Times New Roman" w:eastAsia="標楷體" w:hAnsi="Times New Roman" w:hint="eastAsia"/>
                <w:kern w:val="0"/>
                <w:szCs w:val="24"/>
              </w:rPr>
              <w:t>億元</w:t>
            </w:r>
            <w:r w:rsidRPr="00E60688">
              <w:rPr>
                <w:rFonts w:ascii="Times New Roman" w:eastAsia="標楷體" w:hAnsi="Times New Roman" w:hint="eastAsia"/>
                <w:kern w:val="0"/>
                <w:szCs w:val="24"/>
              </w:rPr>
              <w:t>，補助核定率達</w:t>
            </w:r>
            <w:r w:rsidRPr="00E60688">
              <w:rPr>
                <w:rFonts w:ascii="Times New Roman" w:eastAsia="標楷體" w:hAnsi="Times New Roman" w:hint="eastAsia"/>
                <w:kern w:val="0"/>
                <w:szCs w:val="24"/>
              </w:rPr>
              <w:t>100%</w:t>
            </w:r>
            <w:r w:rsidRPr="00E60688">
              <w:rPr>
                <w:rFonts w:ascii="Times New Roman" w:eastAsia="標楷體" w:hAnsi="Times New Roman" w:hint="eastAsia"/>
                <w:kern w:val="0"/>
                <w:szCs w:val="24"/>
              </w:rPr>
              <w:t>，共補助</w:t>
            </w:r>
            <w:r w:rsidR="00E66433" w:rsidRPr="00E60688">
              <w:rPr>
                <w:rFonts w:ascii="Times New Roman" w:eastAsia="標楷體" w:hAnsi="Times New Roman" w:hint="eastAsia"/>
                <w:kern w:val="0"/>
                <w:szCs w:val="24"/>
              </w:rPr>
              <w:t>11</w:t>
            </w:r>
            <w:r w:rsidR="00E66433" w:rsidRPr="00E60688">
              <w:rPr>
                <w:rFonts w:ascii="Times New Roman" w:eastAsia="標楷體" w:hAnsi="Times New Roman" w:hint="eastAsia"/>
                <w:kern w:val="0"/>
                <w:szCs w:val="24"/>
              </w:rPr>
              <w:t>縣市</w:t>
            </w:r>
            <w:r w:rsidRPr="00E60688">
              <w:rPr>
                <w:rFonts w:ascii="Times New Roman" w:eastAsia="標楷體" w:hAnsi="Times New Roman" w:hint="eastAsia"/>
                <w:kern w:val="0"/>
                <w:szCs w:val="24"/>
              </w:rPr>
              <w:t>，預計可營造</w:t>
            </w:r>
            <w:r w:rsidRPr="00E60688">
              <w:rPr>
                <w:rFonts w:ascii="Times New Roman" w:eastAsia="標楷體" w:hAnsi="Times New Roman" w:hint="eastAsia"/>
                <w:kern w:val="0"/>
                <w:szCs w:val="24"/>
              </w:rPr>
              <w:t>27</w:t>
            </w:r>
            <w:r w:rsidRPr="00E60688">
              <w:rPr>
                <w:rFonts w:ascii="Times New Roman" w:eastAsia="標楷體" w:hAnsi="Times New Roman" w:hint="eastAsia"/>
                <w:kern w:val="0"/>
                <w:szCs w:val="24"/>
              </w:rPr>
              <w:t>處親水環境亮點。</w:t>
            </w:r>
          </w:p>
          <w:p w:rsidR="005B2E10" w:rsidRPr="00E60688" w:rsidRDefault="005B2E10" w:rsidP="005B2E10">
            <w:pPr>
              <w:rPr>
                <w:rFonts w:ascii="Times New Roman" w:eastAsia="標楷體" w:hAnsi="Times New Roman"/>
                <w:kern w:val="0"/>
                <w:szCs w:val="24"/>
              </w:rPr>
            </w:pPr>
            <w:r w:rsidRPr="00E60688">
              <w:rPr>
                <w:rFonts w:ascii="Times New Roman" w:eastAsia="標楷體" w:hAnsi="Times New Roman" w:hint="eastAsia"/>
                <w:b/>
                <w:kern w:val="0"/>
                <w:szCs w:val="24"/>
                <w:u w:val="single"/>
              </w:rPr>
              <w:t>觀光局</w:t>
            </w:r>
            <w:r w:rsidRPr="00E60688">
              <w:rPr>
                <w:rFonts w:ascii="Times New Roman" w:eastAsia="標楷體" w:hAnsi="Times New Roman"/>
                <w:kern w:val="0"/>
                <w:szCs w:val="24"/>
              </w:rPr>
              <w:t>：</w:t>
            </w:r>
          </w:p>
          <w:p w:rsidR="005B2E10" w:rsidRPr="00E60688" w:rsidRDefault="005B2E10" w:rsidP="005B2E10">
            <w:pPr>
              <w:rPr>
                <w:rFonts w:ascii="Times New Roman" w:eastAsia="標楷體" w:hAnsi="Times New Roman"/>
                <w:kern w:val="0"/>
                <w:szCs w:val="24"/>
              </w:rPr>
            </w:pPr>
            <w:r w:rsidRPr="00E60688">
              <w:rPr>
                <w:rFonts w:ascii="標楷體" w:eastAsia="標楷體" w:hAnsi="標楷體" w:cs="新細明體" w:hint="eastAsia"/>
                <w:kern w:val="0"/>
                <w:szCs w:val="24"/>
              </w:rPr>
              <w:t>交通部觀光局轄管國家風景區管理處辦理106-107年淨灘、淨溪活動計</w:t>
            </w:r>
            <w:r w:rsidR="007217D3" w:rsidRPr="00E60688">
              <w:rPr>
                <w:rFonts w:ascii="標楷體" w:eastAsia="標楷體" w:hAnsi="標楷體" w:cs="新細明體" w:hint="eastAsia"/>
                <w:kern w:val="0"/>
                <w:szCs w:val="24"/>
              </w:rPr>
              <w:t>273</w:t>
            </w:r>
            <w:r w:rsidRPr="00E60688">
              <w:rPr>
                <w:rFonts w:ascii="標楷體" w:eastAsia="標楷體" w:hAnsi="標楷體" w:cs="新細明體" w:hint="eastAsia"/>
                <w:kern w:val="0"/>
                <w:szCs w:val="24"/>
              </w:rPr>
              <w:t>場次。</w:t>
            </w:r>
          </w:p>
          <w:p w:rsidR="00201770" w:rsidRPr="00E60688" w:rsidRDefault="00185A1E" w:rsidP="00201770">
            <w:pPr>
              <w:rPr>
                <w:rFonts w:ascii="Times New Roman" w:eastAsia="標楷體" w:hAnsi="Times New Roman"/>
                <w:kern w:val="0"/>
                <w:szCs w:val="24"/>
              </w:rPr>
            </w:pPr>
            <w:r w:rsidRPr="00E60688">
              <w:rPr>
                <w:rFonts w:ascii="Times New Roman" w:eastAsia="標楷體" w:hAnsi="Times New Roman" w:hint="eastAsia"/>
                <w:b/>
                <w:kern w:val="0"/>
                <w:szCs w:val="24"/>
                <w:u w:val="single"/>
              </w:rPr>
              <w:t>特生中心</w:t>
            </w:r>
            <w:r w:rsidRPr="00E60688">
              <w:rPr>
                <w:rFonts w:ascii="Times New Roman" w:eastAsia="標楷體" w:hAnsi="Times New Roman"/>
                <w:kern w:val="0"/>
                <w:szCs w:val="24"/>
              </w:rPr>
              <w:t xml:space="preserve">: </w:t>
            </w:r>
            <w:r w:rsidRPr="00E60688">
              <w:rPr>
                <w:rFonts w:ascii="Times New Roman" w:eastAsia="標楷體" w:hAnsi="Times New Roman" w:hint="eastAsia"/>
                <w:kern w:val="0"/>
                <w:szCs w:val="24"/>
              </w:rPr>
              <w:t>尚無本中心配合事項。</w:t>
            </w:r>
          </w:p>
        </w:tc>
        <w:tc>
          <w:tcPr>
            <w:tcW w:w="918" w:type="pct"/>
            <w:tcBorders>
              <w:top w:val="single" w:sz="4" w:space="0" w:color="auto"/>
              <w:left w:val="nil"/>
              <w:bottom w:val="single" w:sz="4" w:space="0" w:color="auto"/>
              <w:right w:val="single" w:sz="8" w:space="0" w:color="auto"/>
            </w:tcBorders>
            <w:vAlign w:val="center"/>
          </w:tcPr>
          <w:p w:rsidR="00201770" w:rsidRPr="00E60688" w:rsidRDefault="00201770" w:rsidP="0023237F">
            <w:pPr>
              <w:ind w:left="255" w:hangingChars="106" w:hanging="255"/>
              <w:rPr>
                <w:rFonts w:ascii="Times New Roman" w:eastAsia="標楷體" w:hAnsi="Times New Roman"/>
                <w:b/>
                <w:kern w:val="0"/>
                <w:szCs w:val="24"/>
              </w:rPr>
            </w:pPr>
            <w:r w:rsidRPr="00E60688">
              <w:rPr>
                <w:rFonts w:ascii="Times New Roman" w:eastAsia="標楷體" w:hAnsi="Times New Roman" w:hint="eastAsia"/>
                <w:b/>
                <w:kern w:val="0"/>
                <w:szCs w:val="24"/>
              </w:rPr>
              <w:lastRenderedPageBreak/>
              <w:t>主辦</w:t>
            </w:r>
          </w:p>
          <w:p w:rsidR="00201770" w:rsidRPr="00E60688" w:rsidRDefault="00201770" w:rsidP="0023237F">
            <w:pPr>
              <w:ind w:left="255" w:hangingChars="106" w:hanging="255"/>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23237F">
            <w:pPr>
              <w:widowControl/>
              <w:rPr>
                <w:rFonts w:ascii="Times New Roman" w:eastAsia="標楷體" w:hAnsi="Times New Roman"/>
                <w:kern w:val="0"/>
                <w:szCs w:val="24"/>
              </w:rPr>
            </w:pPr>
            <w:r w:rsidRPr="00E60688">
              <w:rPr>
                <w:rFonts w:ascii="Times New Roman" w:eastAsia="標楷體" w:hAnsi="Times New Roman"/>
                <w:kern w:val="0"/>
                <w:szCs w:val="24"/>
              </w:rPr>
              <w:t>「全國水環境改善計畫」</w:t>
            </w:r>
            <w:r w:rsidRPr="00E60688">
              <w:rPr>
                <w:rFonts w:ascii="Times New Roman" w:eastAsia="標楷體" w:hAnsi="Times New Roman" w:hint="eastAsia"/>
                <w:kern w:val="0"/>
                <w:szCs w:val="24"/>
              </w:rPr>
              <w:t>已在推動中</w:t>
            </w:r>
            <w:r w:rsidRPr="00E60688">
              <w:rPr>
                <w:rFonts w:ascii="Times New Roman" w:eastAsia="標楷體" w:hAnsi="Times New Roman"/>
                <w:kern w:val="0"/>
                <w:szCs w:val="24"/>
              </w:rPr>
              <w:t>，執行率</w:t>
            </w:r>
            <w:r w:rsidRPr="00E60688">
              <w:rPr>
                <w:rFonts w:ascii="Times New Roman" w:eastAsia="標楷體" w:hAnsi="Times New Roman"/>
                <w:kern w:val="0"/>
                <w:szCs w:val="24"/>
              </w:rPr>
              <w:t>100%</w:t>
            </w:r>
            <w:r w:rsidRPr="00E60688">
              <w:rPr>
                <w:rFonts w:ascii="Times New Roman" w:eastAsia="標楷體" w:hAnsi="Times New Roman"/>
                <w:kern w:val="0"/>
                <w:szCs w:val="24"/>
              </w:rPr>
              <w:t>。</w:t>
            </w:r>
          </w:p>
          <w:p w:rsidR="007C4D74" w:rsidRPr="00E60688" w:rsidRDefault="007C4D74" w:rsidP="007C4D74">
            <w:pPr>
              <w:rPr>
                <w:rFonts w:ascii="標楷體" w:eastAsia="標楷體" w:cs="標楷體"/>
                <w:szCs w:val="24"/>
                <w:lang w:val="zh-TW"/>
              </w:rPr>
            </w:pPr>
            <w:r w:rsidRPr="00E60688">
              <w:rPr>
                <w:rFonts w:ascii="Times New Roman" w:eastAsia="標楷體" w:hAnsi="Times New Roman" w:hint="eastAsia"/>
                <w:b/>
                <w:kern w:val="0"/>
                <w:szCs w:val="24"/>
                <w:u w:val="single"/>
              </w:rPr>
              <w:t>內政部</w:t>
            </w:r>
            <w:r w:rsidRPr="00E60688">
              <w:rPr>
                <w:rFonts w:ascii="標楷體" w:eastAsia="標楷體" w:cs="標楷體" w:hint="eastAsia"/>
                <w:szCs w:val="24"/>
                <w:lang w:val="zh-TW"/>
              </w:rPr>
              <w:t>:</w:t>
            </w:r>
            <w:r w:rsidRPr="00E60688">
              <w:rPr>
                <w:rFonts w:ascii="Times New Roman" w:eastAsia="標楷體" w:hAnsi="Times New Roman" w:hint="eastAsia"/>
                <w:kern w:val="0"/>
                <w:szCs w:val="24"/>
              </w:rPr>
              <w:t>配合辦理。</w:t>
            </w:r>
            <w:r w:rsidRPr="00E60688">
              <w:rPr>
                <w:rFonts w:ascii="Times New Roman" w:eastAsia="標楷體" w:hAnsi="Times New Roman"/>
                <w:kern w:val="0"/>
                <w:szCs w:val="24"/>
              </w:rPr>
              <w:t xml:space="preserve"> </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金門縣政府</w:t>
            </w:r>
            <w:r w:rsidRPr="00E60688">
              <w:rPr>
                <w:rFonts w:ascii="標楷體" w:eastAsia="標楷體" w:hAnsi="標楷體" w:cs="新細明體" w:hint="eastAsia"/>
                <w:szCs w:val="24"/>
              </w:rPr>
              <w:t>:80%</w:t>
            </w:r>
          </w:p>
          <w:p w:rsidR="004A1E11" w:rsidRPr="00E60688" w:rsidRDefault="004A1E11" w:rsidP="004A1E11">
            <w:pPr>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4A1E11" w:rsidRPr="00E60688" w:rsidRDefault="00ED78E5" w:rsidP="004A1E11">
            <w:pPr>
              <w:ind w:left="2"/>
              <w:rPr>
                <w:rFonts w:ascii="Times New Roman" w:eastAsia="標楷體" w:hAnsi="Times New Roman"/>
                <w:kern w:val="0"/>
                <w:szCs w:val="24"/>
              </w:rPr>
            </w:pPr>
            <w:r w:rsidRPr="00E60688">
              <w:rPr>
                <w:rFonts w:ascii="Times New Roman" w:eastAsia="標楷體" w:hAnsi="Times New Roman" w:hint="eastAsia"/>
                <w:kern w:val="0"/>
                <w:szCs w:val="24"/>
              </w:rPr>
              <w:t>項次</w:t>
            </w:r>
            <w:r w:rsidRPr="00E60688">
              <w:rPr>
                <w:rFonts w:ascii="Times New Roman" w:eastAsia="標楷體" w:hAnsi="Times New Roman"/>
                <w:kern w:val="0"/>
                <w:szCs w:val="24"/>
              </w:rPr>
              <w:t>2</w:t>
            </w:r>
            <w:r w:rsidRPr="00E60688">
              <w:rPr>
                <w:rFonts w:ascii="Times New Roman" w:eastAsia="標楷體" w:hAnsi="Times New Roman" w:hint="eastAsia"/>
                <w:kern w:val="0"/>
                <w:szCs w:val="24"/>
              </w:rPr>
              <w:t>已完成履約工項</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完成率</w:t>
            </w:r>
            <w:r w:rsidRPr="00E60688">
              <w:rPr>
                <w:rFonts w:ascii="Times New Roman" w:eastAsia="標楷體" w:hAnsi="Times New Roman"/>
                <w:kern w:val="0"/>
                <w:szCs w:val="24"/>
              </w:rPr>
              <w:t>100%)</w:t>
            </w:r>
            <w:r w:rsidRPr="00E60688">
              <w:rPr>
                <w:rFonts w:ascii="Times New Roman" w:eastAsia="標楷體" w:hAnsi="Times New Roman" w:hint="eastAsia"/>
                <w:kern w:val="0"/>
                <w:szCs w:val="24"/>
              </w:rPr>
              <w:t>。</w:t>
            </w:r>
          </w:p>
          <w:p w:rsidR="006507C0" w:rsidRPr="00E60688" w:rsidRDefault="006507C0" w:rsidP="003457F7">
            <w:pPr>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6507C0" w:rsidRPr="00E60688" w:rsidRDefault="00756516" w:rsidP="003457F7">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20%</w:t>
            </w:r>
          </w:p>
          <w:p w:rsidR="00BC0A2F" w:rsidRDefault="00D97DA1" w:rsidP="003457F7">
            <w:pPr>
              <w:rPr>
                <w:rFonts w:ascii="標楷體" w:eastAsia="標楷體" w:cs="標楷體"/>
                <w:szCs w:val="24"/>
                <w:lang w:val="zh-TW"/>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p>
          <w:p w:rsidR="006507C0" w:rsidRDefault="00D97DA1" w:rsidP="003457F7">
            <w:pPr>
              <w:rPr>
                <w:rFonts w:ascii="標楷體" w:eastAsia="標楷體" w:hAnsi="標楷體" w:cs="新細明體" w:hint="eastAsia"/>
                <w:kern w:val="0"/>
                <w:szCs w:val="24"/>
              </w:rPr>
            </w:pPr>
            <w:r w:rsidRPr="00E60688">
              <w:rPr>
                <w:rFonts w:ascii="標楷體" w:eastAsia="標楷體" w:hAnsi="標楷體" w:cs="新細明體" w:hint="eastAsia"/>
                <w:kern w:val="0"/>
                <w:szCs w:val="24"/>
              </w:rPr>
              <w:t xml:space="preserve"> 將持續爭取相關建設經費，推動水患治理、水環境改善及水資源永續發展。</w:t>
            </w:r>
          </w:p>
          <w:p w:rsidR="006C091A" w:rsidRDefault="006C091A" w:rsidP="003457F7">
            <w:pPr>
              <w:rPr>
                <w:rFonts w:ascii="標楷體" w:eastAsia="標楷體" w:hAnsi="標楷體" w:hint="eastAsia"/>
                <w:b/>
              </w:rPr>
            </w:pPr>
            <w:r w:rsidRPr="00500199">
              <w:rPr>
                <w:rFonts w:ascii="標楷體" w:eastAsia="標楷體" w:hAnsi="標楷體" w:hint="eastAsia"/>
                <w:b/>
              </w:rPr>
              <w:t>臺中市政府:</w:t>
            </w:r>
          </w:p>
          <w:p w:rsidR="006C091A" w:rsidRPr="00E60688" w:rsidRDefault="006C091A" w:rsidP="003457F7">
            <w:pPr>
              <w:rPr>
                <w:rFonts w:ascii="標楷體" w:eastAsia="標楷體" w:cs="標楷體"/>
                <w:szCs w:val="24"/>
                <w:lang w:val="zh-TW"/>
              </w:rPr>
            </w:pPr>
            <w:r w:rsidRPr="00500199">
              <w:rPr>
                <w:rFonts w:ascii="標楷體" w:eastAsia="標楷體" w:hAnsi="標楷體" w:hint="eastAsia"/>
              </w:rPr>
              <w:t>良好，未來將持續爭取「</w:t>
            </w:r>
            <w:r w:rsidRPr="00500199">
              <w:rPr>
                <w:rFonts w:ascii="標楷體" w:eastAsia="標楷體" w:hAnsi="標楷體" w:cs="新細明體" w:hint="eastAsia"/>
                <w:kern w:val="0"/>
                <w:szCs w:val="24"/>
              </w:rPr>
              <w:t>全國水環境</w:t>
            </w:r>
            <w:r w:rsidRPr="00500199">
              <w:rPr>
                <w:rFonts w:ascii="標楷體" w:eastAsia="標楷體" w:hAnsi="標楷體" w:cs="新細明體" w:hint="eastAsia"/>
                <w:kern w:val="0"/>
                <w:szCs w:val="24"/>
              </w:rPr>
              <w:lastRenderedPageBreak/>
              <w:t>改善計畫</w:t>
            </w:r>
            <w:r w:rsidRPr="00500199">
              <w:rPr>
                <w:rFonts w:ascii="標楷體" w:eastAsia="標楷體" w:hAnsi="標楷體" w:hint="eastAsia"/>
              </w:rPr>
              <w:t>」經費。</w:t>
            </w:r>
          </w:p>
          <w:p w:rsidR="003457F7" w:rsidRPr="00E60688" w:rsidRDefault="003457F7" w:rsidP="003457F7">
            <w:pPr>
              <w:rPr>
                <w:rFonts w:ascii="Times New Roman" w:eastAsia="標楷體" w:hAnsi="Times New Roman"/>
                <w:b/>
                <w:kern w:val="0"/>
                <w:szCs w:val="24"/>
              </w:rPr>
            </w:pPr>
            <w:r w:rsidRPr="00E60688">
              <w:rPr>
                <w:rFonts w:ascii="Times New Roman" w:eastAsia="標楷體" w:hAnsi="Times New Roman" w:hint="eastAsia"/>
                <w:b/>
                <w:kern w:val="0"/>
                <w:szCs w:val="24"/>
              </w:rPr>
              <w:t>協辦</w:t>
            </w:r>
          </w:p>
          <w:p w:rsidR="003457F7" w:rsidRPr="00E60688" w:rsidRDefault="003457F7" w:rsidP="003457F7">
            <w:pPr>
              <w:rPr>
                <w:rFonts w:ascii="標楷體" w:eastAsia="標楷體" w:cs="標楷體"/>
                <w:szCs w:val="24"/>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 xml:space="preserve"> 100%</w:t>
            </w:r>
          </w:p>
          <w:p w:rsidR="003457F7" w:rsidRPr="00E60688" w:rsidRDefault="00E94D97" w:rsidP="0023237F">
            <w:pPr>
              <w:widowControl/>
              <w:rPr>
                <w:rFonts w:ascii="標楷體" w:eastAsia="標楷體" w:hAnsi="標楷體" w:cs="新細明體"/>
                <w:kern w:val="0"/>
                <w:szCs w:val="24"/>
              </w:rPr>
            </w:pPr>
            <w:r w:rsidRPr="00E60688">
              <w:rPr>
                <w:rFonts w:ascii="Times New Roman" w:eastAsia="標楷體" w:hAnsi="Times New Roman" w:hint="eastAsia"/>
                <w:b/>
                <w:kern w:val="0"/>
                <w:szCs w:val="24"/>
                <w:u w:val="single"/>
              </w:rPr>
              <w:t>漁業</w:t>
            </w:r>
            <w:r w:rsidRPr="00E60688">
              <w:rPr>
                <w:rFonts w:ascii="Times New Roman" w:eastAsia="標楷體" w:hAnsi="Times New Roman"/>
                <w:b/>
                <w:kern w:val="0"/>
                <w:szCs w:val="24"/>
                <w:u w:val="single"/>
              </w:rPr>
              <w:t>署</w:t>
            </w:r>
            <w:r w:rsidRPr="00E60688">
              <w:rPr>
                <w:rFonts w:ascii="Times New Roman" w:eastAsia="標楷體" w:hAnsi="Times New Roman"/>
                <w:kern w:val="0"/>
                <w:szCs w:val="24"/>
              </w:rPr>
              <w:t>：</w:t>
            </w:r>
            <w:r w:rsidRPr="00E60688">
              <w:rPr>
                <w:rFonts w:ascii="標楷體" w:eastAsia="標楷體" w:hAnsi="標楷體" w:cs="新細明體" w:hint="eastAsia"/>
                <w:kern w:val="0"/>
                <w:szCs w:val="24"/>
              </w:rPr>
              <w:t>100%</w:t>
            </w:r>
          </w:p>
          <w:p w:rsidR="00BC0A2F" w:rsidRDefault="005B2E10" w:rsidP="0023237F">
            <w:pPr>
              <w:widowControl/>
              <w:rPr>
                <w:rFonts w:ascii="Times New Roman" w:eastAsia="標楷體" w:hAnsi="Times New Roman"/>
                <w:kern w:val="0"/>
                <w:szCs w:val="24"/>
              </w:rPr>
            </w:pPr>
            <w:r w:rsidRPr="00E60688">
              <w:rPr>
                <w:rFonts w:ascii="Times New Roman" w:eastAsia="標楷體" w:hAnsi="Times New Roman" w:hint="eastAsia"/>
                <w:b/>
                <w:kern w:val="0"/>
                <w:szCs w:val="24"/>
                <w:u w:val="single"/>
              </w:rPr>
              <w:t>觀光局</w:t>
            </w:r>
            <w:r w:rsidRPr="00E60688">
              <w:rPr>
                <w:rFonts w:ascii="Times New Roman" w:eastAsia="標楷體" w:hAnsi="Times New Roman"/>
                <w:kern w:val="0"/>
                <w:szCs w:val="24"/>
              </w:rPr>
              <w:t>：</w:t>
            </w:r>
          </w:p>
          <w:p w:rsidR="005B2E10" w:rsidRPr="00E60688" w:rsidRDefault="005B2E10" w:rsidP="0023237F">
            <w:pPr>
              <w:widowControl/>
              <w:rPr>
                <w:rFonts w:ascii="Times New Roman" w:eastAsia="標楷體" w:hAnsi="Times New Roman"/>
                <w:kern w:val="0"/>
                <w:szCs w:val="24"/>
              </w:rPr>
            </w:pPr>
            <w:r w:rsidRPr="00E60688">
              <w:rPr>
                <w:rFonts w:ascii="Times New Roman" w:eastAsia="標楷體" w:hAnsi="Times New Roman" w:hint="eastAsia"/>
                <w:kern w:val="0"/>
                <w:szCs w:val="24"/>
              </w:rPr>
              <w:t>為促進民眾愛水意識及依轄管據點需要持續淨灘、淨溪活動，執行率</w:t>
            </w:r>
            <w:r w:rsidR="007217D3" w:rsidRPr="00E60688">
              <w:rPr>
                <w:rFonts w:ascii="Times New Roman" w:eastAsia="標楷體" w:hAnsi="Times New Roman" w:hint="eastAsia"/>
                <w:kern w:val="0"/>
                <w:szCs w:val="24"/>
              </w:rPr>
              <w:t>100</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w:t>
            </w:r>
          </w:p>
        </w:tc>
      </w:tr>
      <w:tr w:rsidR="006A69DF" w:rsidRPr="00E60688" w:rsidTr="003D6125">
        <w:trPr>
          <w:trHeight w:val="638"/>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b/>
                <w:bCs/>
                <w:kern w:val="0"/>
                <w:sz w:val="28"/>
                <w:szCs w:val="28"/>
              </w:rPr>
            </w:pPr>
            <w:r w:rsidRPr="00E60688">
              <w:rPr>
                <w:rFonts w:ascii="標楷體" w:eastAsia="標楷體" w:hAnsi="標楷體" w:cs="新細明體"/>
                <w:b/>
                <w:bCs/>
                <w:kern w:val="0"/>
                <w:sz w:val="28"/>
                <w:szCs w:val="28"/>
              </w:rPr>
              <w:lastRenderedPageBreak/>
              <w:t>(</w:t>
            </w:r>
            <w:r w:rsidRPr="00E60688">
              <w:rPr>
                <w:rFonts w:ascii="標楷體" w:eastAsia="標楷體" w:hAnsi="標楷體" w:cs="新細明體" w:hint="eastAsia"/>
                <w:b/>
                <w:bCs/>
                <w:kern w:val="0"/>
                <w:sz w:val="28"/>
                <w:szCs w:val="28"/>
              </w:rPr>
              <w:t>二</w:t>
            </w:r>
            <w:r w:rsidRPr="00E60688">
              <w:rPr>
                <w:rFonts w:ascii="標楷體" w:eastAsia="標楷體" w:hAnsi="標楷體" w:cs="新細明體"/>
                <w:b/>
                <w:bCs/>
                <w:kern w:val="0"/>
                <w:sz w:val="28"/>
                <w:szCs w:val="28"/>
              </w:rPr>
              <w:t>)</w:t>
            </w:r>
          </w:p>
        </w:tc>
        <w:tc>
          <w:tcPr>
            <w:tcW w:w="4652" w:type="pct"/>
            <w:gridSpan w:val="9"/>
            <w:tcBorders>
              <w:top w:val="single" w:sz="4" w:space="0" w:color="auto"/>
              <w:left w:val="nil"/>
              <w:bottom w:val="single" w:sz="4" w:space="0" w:color="auto"/>
              <w:right w:val="single" w:sz="8" w:space="0" w:color="000000"/>
            </w:tcBorders>
            <w:vAlign w:val="center"/>
          </w:tcPr>
          <w:p w:rsidR="00201770" w:rsidRPr="00E60688" w:rsidRDefault="00201770" w:rsidP="003D6125">
            <w:pPr>
              <w:widowControl/>
              <w:rPr>
                <w:rFonts w:ascii="標楷體" w:eastAsia="標楷體" w:hAnsi="標楷體" w:cs="新細明體"/>
                <w:b/>
                <w:bCs/>
                <w:kern w:val="0"/>
                <w:sz w:val="28"/>
                <w:szCs w:val="28"/>
              </w:rPr>
            </w:pPr>
            <w:r w:rsidRPr="00E60688">
              <w:rPr>
                <w:rFonts w:ascii="標楷體" w:eastAsia="標楷體" w:hAnsi="標楷體" w:cs="新細明體" w:hint="eastAsia"/>
                <w:b/>
                <w:bCs/>
                <w:kern w:val="0"/>
                <w:sz w:val="28"/>
                <w:szCs w:val="28"/>
              </w:rPr>
              <w:t>中長期行動方案</w:t>
            </w:r>
          </w:p>
        </w:tc>
      </w:tr>
      <w:tr w:rsidR="006A69DF" w:rsidRPr="00E60688" w:rsidTr="00144E13">
        <w:trPr>
          <w:trHeight w:val="5100"/>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1.</w:t>
            </w:r>
          </w:p>
        </w:tc>
        <w:tc>
          <w:tcPr>
            <w:tcW w:w="513" w:type="pct"/>
            <w:gridSpan w:val="2"/>
            <w:tcBorders>
              <w:top w:val="nil"/>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加速推動國土計畫，納入水環境保育及產業調整思維</w:t>
            </w:r>
          </w:p>
        </w:tc>
        <w:tc>
          <w:tcPr>
            <w:tcW w:w="656" w:type="pct"/>
            <w:gridSpan w:val="2"/>
            <w:tcBorders>
              <w:top w:val="nil"/>
              <w:left w:val="nil"/>
              <w:bottom w:val="single" w:sz="4" w:space="0" w:color="auto"/>
              <w:right w:val="single" w:sz="4" w:space="0" w:color="auto"/>
            </w:tcBorders>
            <w:vAlign w:val="center"/>
          </w:tcPr>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加速推動國土計畫，以國土永續發展原則劃設國土功能分區。</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國土計畫納入水環境流域經理之需求，兼顧區域發展與水環境保育空間，進而引導健全之城鄉發展與產業調整思維。</w:t>
            </w:r>
          </w:p>
        </w:tc>
        <w:tc>
          <w:tcPr>
            <w:tcW w:w="571" w:type="pct"/>
            <w:gridSpan w:val="2"/>
            <w:tcBorders>
              <w:top w:val="nil"/>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主辦：內政部</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協辦：環保署、經濟部、農委會、縣市政府</w:t>
            </w:r>
          </w:p>
        </w:tc>
        <w:tc>
          <w:tcPr>
            <w:tcW w:w="1994" w:type="pct"/>
            <w:gridSpan w:val="2"/>
            <w:tcBorders>
              <w:top w:val="nil"/>
              <w:left w:val="nil"/>
              <w:bottom w:val="single" w:sz="4" w:space="0" w:color="auto"/>
              <w:right w:val="single" w:sz="4" w:space="0" w:color="auto"/>
            </w:tcBorders>
            <w:vAlign w:val="center"/>
          </w:tcPr>
          <w:p w:rsidR="007C4D74" w:rsidRPr="00E60688" w:rsidRDefault="007C4D74" w:rsidP="00201770">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7C4D74" w:rsidRPr="00E60688" w:rsidRDefault="007C4D74" w:rsidP="007C4D74">
            <w:pPr>
              <w:ind w:left="255" w:hangingChars="106" w:hanging="255"/>
              <w:rPr>
                <w:rFonts w:ascii="Times New Roman" w:eastAsia="標楷體" w:hAnsi="Times New Roman"/>
                <w:kern w:val="0"/>
                <w:szCs w:val="24"/>
              </w:rPr>
            </w:pPr>
            <w:r w:rsidRPr="00E60688">
              <w:rPr>
                <w:rFonts w:ascii="標楷體" w:eastAsia="標楷體" w:cs="標楷體" w:hint="eastAsia"/>
                <w:b/>
                <w:szCs w:val="24"/>
                <w:u w:val="single"/>
                <w:lang w:val="zh-TW"/>
              </w:rPr>
              <w:t>內政部</w:t>
            </w:r>
            <w:r w:rsidRPr="00E60688">
              <w:rPr>
                <w:rFonts w:ascii="Times New Roman" w:eastAsia="標楷體" w:hAnsi="Times New Roman"/>
                <w:kern w:val="0"/>
                <w:szCs w:val="24"/>
              </w:rPr>
              <w:t>：</w:t>
            </w:r>
          </w:p>
          <w:p w:rsidR="007C4D74" w:rsidRPr="00E60688" w:rsidRDefault="007C4D74" w:rsidP="00D14BF9">
            <w:pPr>
              <w:pStyle w:val="a9"/>
              <w:numPr>
                <w:ilvl w:val="0"/>
                <w:numId w:val="36"/>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本部</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營建署</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業於</w:t>
            </w:r>
            <w:r w:rsidRPr="00E60688">
              <w:rPr>
                <w:rFonts w:ascii="Times New Roman" w:eastAsia="標楷體" w:hAnsi="Times New Roman"/>
                <w:kern w:val="0"/>
                <w:szCs w:val="24"/>
              </w:rPr>
              <w:t>107</w:t>
            </w:r>
            <w:r w:rsidRPr="00E60688">
              <w:rPr>
                <w:rFonts w:ascii="Times New Roman" w:eastAsia="標楷體" w:hAnsi="Times New Roman" w:hint="eastAsia"/>
                <w:kern w:val="0"/>
                <w:szCs w:val="24"/>
              </w:rPr>
              <w:t>年</w:t>
            </w:r>
            <w:r w:rsidRPr="00E60688">
              <w:rPr>
                <w:rFonts w:ascii="Times New Roman" w:eastAsia="標楷體" w:hAnsi="Times New Roman"/>
                <w:kern w:val="0"/>
                <w:szCs w:val="24"/>
              </w:rPr>
              <w:t>4</w:t>
            </w:r>
            <w:r w:rsidRPr="00E60688">
              <w:rPr>
                <w:rFonts w:ascii="Times New Roman" w:eastAsia="標楷體" w:hAnsi="Times New Roman" w:hint="eastAsia"/>
                <w:kern w:val="0"/>
                <w:szCs w:val="24"/>
              </w:rPr>
              <w:t>月</w:t>
            </w:r>
            <w:r w:rsidRPr="00E60688">
              <w:rPr>
                <w:rFonts w:ascii="Times New Roman" w:eastAsia="標楷體" w:hAnsi="Times New Roman"/>
                <w:kern w:val="0"/>
                <w:szCs w:val="24"/>
              </w:rPr>
              <w:t>30</w:t>
            </w:r>
            <w:r w:rsidRPr="00E60688">
              <w:rPr>
                <w:rFonts w:ascii="Times New Roman" w:eastAsia="標楷體" w:hAnsi="Times New Roman" w:hint="eastAsia"/>
                <w:kern w:val="0"/>
                <w:szCs w:val="24"/>
              </w:rPr>
              <w:t>日公告實施全國國土計畫，明定國土功能分區分類劃設條件，應考量環境敏感條件、土地資源特性等，俾後續直轄市、縣</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市</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政府劃設國土功能分區分類符合永續發展原則。</w:t>
            </w:r>
          </w:p>
          <w:p w:rsidR="007C4D74" w:rsidRPr="00E60688" w:rsidRDefault="007C4D74" w:rsidP="00D14BF9">
            <w:pPr>
              <w:pStyle w:val="a9"/>
              <w:numPr>
                <w:ilvl w:val="0"/>
                <w:numId w:val="36"/>
              </w:numPr>
              <w:ind w:leftChars="0"/>
              <w:rPr>
                <w:rFonts w:ascii="Times New Roman" w:eastAsia="標楷體" w:hAnsi="Times New Roman"/>
                <w:kern w:val="0"/>
                <w:szCs w:val="24"/>
              </w:rPr>
            </w:pPr>
            <w:r w:rsidRPr="00E60688">
              <w:rPr>
                <w:rFonts w:ascii="Times New Roman" w:eastAsia="標楷體" w:hAnsi="Times New Roman" w:hint="eastAsia"/>
                <w:kern w:val="0"/>
                <w:szCs w:val="24"/>
              </w:rPr>
              <w:t>另請經濟部水利署就辦理「流域整體經理綱要計畫」評估是否有擬定特定區域計畫及調整國土功能分區分類必要，如有，並請經濟部水利署研提相關內容，本部</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營建署</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將配合評估辦理，以兼顧區域發展與水環境保育空間及引導城鄉發展與產業調整思維。</w:t>
            </w:r>
          </w:p>
          <w:p w:rsidR="007C4D74" w:rsidRPr="00E60688" w:rsidRDefault="007C4D74" w:rsidP="007C4D74">
            <w:pPr>
              <w:ind w:left="255" w:hangingChars="106" w:hanging="255"/>
              <w:rPr>
                <w:rFonts w:ascii="標楷體" w:eastAsia="標楷體" w:cs="標楷體"/>
                <w:b/>
                <w:szCs w:val="24"/>
                <w:lang w:val="zh-TW"/>
              </w:rPr>
            </w:pPr>
          </w:p>
          <w:p w:rsidR="00201770" w:rsidRPr="00E60688" w:rsidRDefault="00201770" w:rsidP="00201770">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201770" w:rsidRPr="00E60688" w:rsidRDefault="00201770" w:rsidP="00201770">
            <w:pPr>
              <w:ind w:left="255" w:hangingChars="106" w:hanging="255"/>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201770">
            <w:pPr>
              <w:rPr>
                <w:rFonts w:ascii="標楷體" w:eastAsia="標楷體" w:cs="標楷體"/>
                <w:szCs w:val="24"/>
                <w:lang w:val="zh-TW"/>
              </w:rPr>
            </w:pPr>
            <w:r w:rsidRPr="00E60688">
              <w:rPr>
                <w:rFonts w:ascii="Times New Roman" w:eastAsia="標楷體" w:hAnsi="Times New Roman"/>
                <w:kern w:val="0"/>
                <w:szCs w:val="24"/>
              </w:rPr>
              <w:t>配合國土計畫納入流域整體管理及環評內容，兼顧經濟發展及環境保育之需求。</w:t>
            </w:r>
          </w:p>
          <w:p w:rsidR="00201770" w:rsidRPr="00E60688" w:rsidRDefault="00201770" w:rsidP="00201770">
            <w:pPr>
              <w:ind w:left="255" w:hangingChars="106" w:hanging="255"/>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內政部</w:t>
            </w:r>
            <w:r w:rsidRPr="00E60688">
              <w:rPr>
                <w:rFonts w:ascii="標楷體" w:eastAsia="標楷體" w:hAnsi="標楷體" w:hint="eastAsia"/>
              </w:rPr>
              <w:t>相關規定辦理。</w:t>
            </w:r>
          </w:p>
          <w:p w:rsidR="006C091A" w:rsidRDefault="00F522E4" w:rsidP="00DA7076">
            <w:pPr>
              <w:ind w:leftChars="-3" w:left="-7" w:firstLineChars="3" w:firstLine="7"/>
              <w:rPr>
                <w:rFonts w:ascii="標楷體" w:eastAsia="標楷體" w:hAnsi="標楷體" w:cs="新細明體" w:hint="eastAsia"/>
                <w:b/>
                <w:szCs w:val="24"/>
                <w:u w:val="single"/>
              </w:rPr>
            </w:pPr>
            <w:r w:rsidRPr="00E60688">
              <w:rPr>
                <w:rFonts w:ascii="標楷體" w:eastAsia="標楷體" w:hAnsi="標楷體" w:cs="新細明體" w:hint="eastAsia"/>
                <w:b/>
                <w:szCs w:val="24"/>
                <w:u w:val="single"/>
              </w:rPr>
              <w:t>臺中市政府</w:t>
            </w:r>
            <w:r w:rsidRPr="00E60688">
              <w:rPr>
                <w:rFonts w:ascii="標楷體" w:eastAsia="標楷體" w:cs="標楷體" w:hint="eastAsia"/>
                <w:szCs w:val="24"/>
                <w:lang w:val="zh-TW"/>
              </w:rPr>
              <w:t>:</w:t>
            </w:r>
          </w:p>
          <w:p w:rsidR="00DA7076" w:rsidRPr="00E60688" w:rsidRDefault="006C091A" w:rsidP="00DA7076">
            <w:pPr>
              <w:ind w:leftChars="-3" w:left="-7" w:firstLineChars="3" w:firstLine="7"/>
              <w:rPr>
                <w:rFonts w:ascii="標楷體" w:eastAsia="標楷體" w:hAnsi="標楷體" w:cs="新細明體"/>
                <w:szCs w:val="24"/>
              </w:rPr>
            </w:pPr>
            <w:r w:rsidRPr="00500199">
              <w:rPr>
                <w:rFonts w:ascii="標楷體" w:eastAsia="標楷體" w:hAnsi="標楷體" w:cs="新細明體" w:hint="eastAsia"/>
                <w:szCs w:val="24"/>
              </w:rPr>
              <w:t>本府刻正辦理「臺中市國土計畫」擬定作業，於規劃時亦會考量自然條件、災害潛勢情形與氣候變遷衝擊，以確保國土防災及應變能力。</w:t>
            </w:r>
          </w:p>
          <w:p w:rsidR="00DA7076" w:rsidRPr="00E60688" w:rsidRDefault="00DA7076" w:rsidP="00DA7076">
            <w:pPr>
              <w:ind w:leftChars="-3" w:left="-7" w:firstLineChars="3" w:firstLine="7"/>
              <w:rPr>
                <w:rFonts w:ascii="標楷體" w:eastAsia="標楷體" w:hAnsi="標楷體" w:cs="新細明體"/>
                <w:szCs w:val="24"/>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r w:rsidR="00BB2986" w:rsidRPr="00E60688">
              <w:rPr>
                <w:rFonts w:ascii="標楷體" w:eastAsia="標楷體" w:hAnsi="標楷體" w:hint="eastAsia"/>
              </w:rPr>
              <w:t xml:space="preserve"> 本市免擬訂直轄市國土計畫，僅須劃設國土功能分區，相關土地利用仍依都市計畫法及國家公園法予以管制；依全國國土計畫公告時間及國土計畫法規定時程，</w:t>
            </w:r>
            <w:r w:rsidR="00BB2986" w:rsidRPr="00E60688">
              <w:rPr>
                <w:rFonts w:ascii="標楷體" w:eastAsia="標楷體" w:hAnsi="標楷體" w:hint="eastAsia"/>
                <w:szCs w:val="24"/>
              </w:rPr>
              <w:t>本府都發局於108年度啟動市主要計畫銜接全國國土計畫及劃設國土功能分區規劃</w:t>
            </w:r>
            <w:r w:rsidR="00BB2986" w:rsidRPr="00E60688">
              <w:rPr>
                <w:rFonts w:ascii="標楷體" w:eastAsia="標楷體" w:hAnsi="標楷體" w:hint="eastAsia"/>
              </w:rPr>
              <w:t>工作，並依全國國土計畫政策指示及法令規定進行劃設作業，前述相關工作將納入水環境保育及產業發展思維予以考量</w:t>
            </w:r>
            <w:r w:rsidRPr="00E60688">
              <w:rPr>
                <w:rFonts w:ascii="標楷體" w:eastAsia="標楷體" w:hAnsi="標楷體" w:hint="eastAsia"/>
              </w:rPr>
              <w:t>。</w:t>
            </w:r>
          </w:p>
          <w:p w:rsidR="00DA7076" w:rsidRPr="00E60688" w:rsidRDefault="009465F2" w:rsidP="00F522E4">
            <w:pPr>
              <w:ind w:leftChars="-3" w:left="-7" w:firstLineChars="3" w:firstLine="7"/>
              <w:rPr>
                <w:rFonts w:ascii="標楷體" w:eastAsia="標楷體" w:cs="標楷體"/>
                <w:szCs w:val="24"/>
                <w:lang w:val="zh-TW"/>
              </w:rPr>
            </w:pPr>
            <w:r w:rsidRPr="00E60688">
              <w:rPr>
                <w:rFonts w:ascii="標楷體" w:eastAsia="標楷體" w:hAnsi="標楷體" w:cs="新細明體" w:hint="eastAsia"/>
                <w:b/>
                <w:szCs w:val="24"/>
                <w:u w:val="single"/>
              </w:rPr>
              <w:t>苗栗縣政府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配合辦理</w:t>
            </w:r>
          </w:p>
          <w:p w:rsidR="009465F2" w:rsidRPr="00E60688" w:rsidRDefault="00756516" w:rsidP="00F522E4">
            <w:pPr>
              <w:ind w:leftChars="-3" w:left="-7" w:firstLineChars="3" w:firstLine="7"/>
              <w:rPr>
                <w:rFonts w:ascii="標楷體" w:eastAsia="標楷體" w:hAnsi="標楷體" w:cs="新細明體"/>
                <w:kern w:val="0"/>
                <w:szCs w:val="24"/>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針對國土計畫進行分類以兼顧區域發展與水環境之需要。</w:t>
            </w:r>
          </w:p>
          <w:p w:rsidR="009465F2" w:rsidRDefault="00F96CAD" w:rsidP="00F522E4">
            <w:pPr>
              <w:ind w:leftChars="-3" w:left="-7" w:firstLineChars="3" w:firstLine="7"/>
              <w:rPr>
                <w:rFonts w:ascii="標楷體" w:eastAsia="標楷體" w:hAnsi="標楷體" w:cs="Arial" w:hint="eastAsia"/>
              </w:rPr>
            </w:pPr>
            <w:r w:rsidRPr="00E60688">
              <w:rPr>
                <w:rFonts w:ascii="標楷體" w:eastAsia="標楷體" w:hAnsi="標楷體" w:cs="新細明體" w:hint="eastAsia"/>
                <w:b/>
                <w:kern w:val="0"/>
                <w:szCs w:val="24"/>
                <w:u w:val="single"/>
              </w:rPr>
              <w:t>臺東縣政府：</w:t>
            </w:r>
            <w:r w:rsidRPr="00E60688">
              <w:rPr>
                <w:rFonts w:ascii="標楷體" w:eastAsia="標楷體" w:hAnsi="標楷體" w:cs="Arial"/>
              </w:rPr>
              <w:t>本縣刻正辦理「擬定「臺東縣國土計畫」及研究規劃委託服務案」，目前已朝國土永續發展原則劃設國土功能分區方向進行規劃，有關(2)所提內容將</w:t>
            </w:r>
            <w:r w:rsidRPr="00E60688">
              <w:rPr>
                <w:rFonts w:ascii="標楷體" w:eastAsia="標楷體" w:hAnsi="標楷體" w:cs="Arial" w:hint="eastAsia"/>
              </w:rPr>
              <w:t>納</w:t>
            </w:r>
            <w:r w:rsidRPr="00E60688">
              <w:rPr>
                <w:rFonts w:ascii="標楷體" w:eastAsia="標楷體" w:hAnsi="標楷體" w:cs="Arial"/>
              </w:rPr>
              <w:t>供本縣國土計畫規劃研參。</w:t>
            </w:r>
          </w:p>
          <w:p w:rsidR="007870F5" w:rsidRDefault="007870F5" w:rsidP="00E60688">
            <w:pPr>
              <w:ind w:leftChars="-3" w:left="-7" w:firstLineChars="3" w:firstLine="7"/>
              <w:rPr>
                <w:rFonts w:ascii="標楷體" w:eastAsia="標楷體" w:hAnsi="標楷體" w:cs="新細明體" w:hint="eastAsia"/>
                <w:color w:val="000000"/>
                <w:kern w:val="0"/>
                <w:szCs w:val="24"/>
              </w:rPr>
            </w:pPr>
            <w:r>
              <w:rPr>
                <w:rFonts w:ascii="標楷體" w:eastAsia="標楷體" w:hAnsi="標楷體" w:cs="新細明體" w:hint="eastAsia"/>
                <w:b/>
                <w:szCs w:val="24"/>
                <w:u w:val="single"/>
              </w:rPr>
              <w:t>屏東縣政府：</w:t>
            </w:r>
            <w:r w:rsidRPr="00B441D5">
              <w:rPr>
                <w:rFonts w:ascii="標楷體" w:eastAsia="標楷體" w:hAnsi="標楷體" w:cs="新細明體" w:hint="eastAsia"/>
                <w:color w:val="000000"/>
                <w:kern w:val="0"/>
                <w:szCs w:val="24"/>
              </w:rPr>
              <w:t>配合政策及相關法令辦理。</w:t>
            </w:r>
          </w:p>
          <w:p w:rsidR="009465F2" w:rsidRPr="00E60688" w:rsidRDefault="008C6671" w:rsidP="00E60688">
            <w:pPr>
              <w:ind w:leftChars="-3" w:left="-7" w:firstLineChars="3" w:firstLine="7"/>
              <w:rPr>
                <w:rFonts w:ascii="標楷體" w:eastAsia="標楷體" w:hAnsi="標楷體" w:cs="新細明體"/>
                <w:kern w:val="0"/>
                <w:szCs w:val="24"/>
              </w:rPr>
            </w:pPr>
            <w:r w:rsidRPr="00E60688">
              <w:rPr>
                <w:rFonts w:ascii="標楷體" w:eastAsia="標楷體" w:hAnsi="標楷體" w:cs="新細明體" w:hint="eastAsia"/>
                <w:b/>
                <w:kern w:val="0"/>
                <w:szCs w:val="24"/>
                <w:u w:val="single"/>
              </w:rPr>
              <w:t>彰化縣政府</w:t>
            </w:r>
            <w:r w:rsidRPr="00E60688">
              <w:rPr>
                <w:rFonts w:ascii="標楷體" w:eastAsia="標楷體" w:hAnsi="標楷體" w:cs="新細明體" w:hint="eastAsia"/>
                <w:b/>
                <w:kern w:val="0"/>
                <w:szCs w:val="24"/>
              </w:rPr>
              <w:t>：</w:t>
            </w:r>
            <w:r w:rsidRPr="00E60688">
              <w:rPr>
                <w:rFonts w:ascii="標楷體" w:eastAsia="標楷體" w:hAnsi="標楷體" w:cs="新細明體" w:hint="eastAsia"/>
                <w:kern w:val="0"/>
                <w:szCs w:val="24"/>
              </w:rPr>
              <w:t>針對國土計畫進行分類並以兼顧區域發展與水環境之需要推動。</w:t>
            </w:r>
          </w:p>
        </w:tc>
        <w:tc>
          <w:tcPr>
            <w:tcW w:w="918" w:type="pct"/>
            <w:tcBorders>
              <w:top w:val="nil"/>
              <w:left w:val="nil"/>
              <w:bottom w:val="single" w:sz="4" w:space="0" w:color="auto"/>
              <w:right w:val="single" w:sz="8" w:space="0" w:color="auto"/>
            </w:tcBorders>
            <w:vAlign w:val="center"/>
          </w:tcPr>
          <w:p w:rsidR="007C4D74" w:rsidRPr="00E60688" w:rsidRDefault="007C4D74" w:rsidP="007C4D74">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7C4D74" w:rsidRPr="00E60688" w:rsidRDefault="007C4D74" w:rsidP="007C4D74">
            <w:pPr>
              <w:ind w:left="255" w:hangingChars="106" w:hanging="255"/>
              <w:rPr>
                <w:rFonts w:ascii="Times New Roman" w:eastAsia="標楷體" w:hAnsi="Times New Roman"/>
                <w:kern w:val="0"/>
                <w:szCs w:val="24"/>
              </w:rPr>
            </w:pPr>
            <w:r w:rsidRPr="00E60688">
              <w:rPr>
                <w:rFonts w:ascii="標楷體" w:eastAsia="標楷體" w:cs="標楷體" w:hint="eastAsia"/>
                <w:b/>
                <w:szCs w:val="24"/>
                <w:u w:val="single"/>
                <w:lang w:val="zh-TW"/>
              </w:rPr>
              <w:t>內政部</w:t>
            </w:r>
            <w:r w:rsidRPr="00E60688">
              <w:rPr>
                <w:rFonts w:ascii="Times New Roman" w:eastAsia="標楷體" w:hAnsi="Times New Roman"/>
                <w:kern w:val="0"/>
                <w:szCs w:val="24"/>
              </w:rPr>
              <w:t>：</w:t>
            </w:r>
          </w:p>
          <w:p w:rsidR="007C4D74" w:rsidRPr="00E60688" w:rsidRDefault="007C4D74" w:rsidP="007C4D74">
            <w:pPr>
              <w:pStyle w:val="Default"/>
              <w:rPr>
                <w:color w:val="auto"/>
                <w:sz w:val="23"/>
                <w:szCs w:val="23"/>
              </w:rPr>
            </w:pPr>
            <w:r w:rsidRPr="00E60688">
              <w:rPr>
                <w:color w:val="auto"/>
                <w:sz w:val="23"/>
                <w:szCs w:val="23"/>
              </w:rPr>
              <w:t>執行成果自評(達成率)：100%</w:t>
            </w:r>
          </w:p>
          <w:p w:rsidR="007C4D74" w:rsidRPr="00E60688" w:rsidRDefault="00DA7076" w:rsidP="00DA7076">
            <w:pPr>
              <w:ind w:left="255" w:hangingChars="106" w:hanging="255"/>
              <w:rPr>
                <w:rFonts w:ascii="Times New Roman" w:eastAsia="標楷體" w:hAnsi="Times New Roman"/>
                <w:kern w:val="0"/>
                <w:szCs w:val="24"/>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:納入考量</w:t>
            </w:r>
          </w:p>
          <w:p w:rsidR="00201770" w:rsidRPr="00E60688" w:rsidRDefault="00756516" w:rsidP="003D6125">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30%</w:t>
            </w:r>
          </w:p>
          <w:p w:rsidR="00F96CAD" w:rsidRDefault="00F96CAD" w:rsidP="00F96CAD">
            <w:pPr>
              <w:ind w:left="255" w:hangingChars="106" w:hanging="255"/>
              <w:rPr>
                <w:rFonts w:ascii="標楷體" w:eastAsia="標楷體" w:cs="標楷體" w:hint="eastAsia"/>
                <w:szCs w:val="24"/>
                <w:lang w:val="zh-TW"/>
              </w:rPr>
            </w:pPr>
            <w:r w:rsidRPr="00E60688">
              <w:rPr>
                <w:rFonts w:ascii="標楷體" w:eastAsia="標楷體" w:cs="標楷體" w:hint="eastAsia"/>
                <w:b/>
                <w:szCs w:val="24"/>
                <w:u w:val="single"/>
                <w:lang w:val="zh-TW"/>
              </w:rPr>
              <w:t>臺東縣政府：</w:t>
            </w:r>
            <w:r w:rsidRPr="00E60688">
              <w:rPr>
                <w:rFonts w:ascii="標楷體" w:eastAsia="標楷體" w:cs="標楷體" w:hint="eastAsia"/>
                <w:szCs w:val="24"/>
                <w:lang w:val="zh-TW"/>
              </w:rPr>
              <w:t>20%</w:t>
            </w:r>
          </w:p>
          <w:p w:rsidR="006C091A" w:rsidRDefault="006C091A" w:rsidP="006C091A">
            <w:pPr>
              <w:ind w:left="255" w:hangingChars="106" w:hanging="255"/>
              <w:rPr>
                <w:rFonts w:ascii="標楷體" w:eastAsia="標楷體" w:hAnsi="標楷體" w:cs="新細明體" w:hint="eastAsia"/>
                <w:szCs w:val="24"/>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r w:rsidRPr="00500199">
              <w:rPr>
                <w:rFonts w:ascii="標楷體" w:eastAsia="標楷體" w:hAnsi="標楷體" w:cs="新細明體" w:hint="eastAsia"/>
                <w:szCs w:val="24"/>
              </w:rPr>
              <w:t xml:space="preserve"> </w:t>
            </w:r>
          </w:p>
          <w:p w:rsidR="006C091A" w:rsidRPr="00E60688" w:rsidRDefault="006C091A" w:rsidP="006C091A">
            <w:pPr>
              <w:ind w:left="254" w:hangingChars="106" w:hanging="254"/>
              <w:rPr>
                <w:rFonts w:ascii="標楷體" w:eastAsia="標楷體" w:hAnsi="標楷體" w:cs="新細明體"/>
                <w:kern w:val="0"/>
                <w:szCs w:val="24"/>
              </w:rPr>
            </w:pPr>
            <w:r w:rsidRPr="00500199">
              <w:rPr>
                <w:rFonts w:ascii="標楷體" w:eastAsia="標楷體" w:hAnsi="標楷體" w:cs="新細明體" w:hint="eastAsia"/>
                <w:szCs w:val="24"/>
              </w:rPr>
              <w:t>刻正規劃階段，達成率50%。</w:t>
            </w:r>
          </w:p>
        </w:tc>
      </w:tr>
      <w:tr w:rsidR="006A69DF" w:rsidRPr="00E60688" w:rsidTr="00144E13">
        <w:trPr>
          <w:trHeight w:val="5115"/>
        </w:trPr>
        <w:tc>
          <w:tcPr>
            <w:tcW w:w="348" w:type="pct"/>
            <w:tcBorders>
              <w:top w:val="single" w:sz="4" w:space="0" w:color="auto"/>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2.</w:t>
            </w:r>
          </w:p>
        </w:tc>
        <w:tc>
          <w:tcPr>
            <w:tcW w:w="513"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強化地下水管理作業</w:t>
            </w:r>
          </w:p>
        </w:tc>
        <w:tc>
          <w:tcPr>
            <w:tcW w:w="656"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流域經理納入地下水保育，掌握地下水水量、抽用量、補注、合理出水量之評估。</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建立單井安全出水量模式、地下水水情警戒因應機制、地下水資源運用監控管理資訊系統。</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(3)</w:t>
            </w:r>
            <w:r w:rsidRPr="00E60688">
              <w:rPr>
                <w:rFonts w:ascii="標楷體" w:eastAsia="標楷體" w:hAnsi="標楷體" w:cs="新細明體" w:hint="eastAsia"/>
                <w:kern w:val="0"/>
                <w:szCs w:val="24"/>
              </w:rPr>
              <w:t>推動產業調整及用水合理化，合理使用地下水並促進地下水保育。</w:t>
            </w:r>
          </w:p>
        </w:tc>
        <w:tc>
          <w:tcPr>
            <w:tcW w:w="571" w:type="pct"/>
            <w:gridSpan w:val="2"/>
            <w:tcBorders>
              <w:top w:val="single" w:sz="4" w:space="0" w:color="auto"/>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主辦：經濟部</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協辦：內政部、農委會、科技部、縣市政府</w:t>
            </w:r>
          </w:p>
        </w:tc>
        <w:tc>
          <w:tcPr>
            <w:tcW w:w="1994" w:type="pct"/>
            <w:gridSpan w:val="2"/>
            <w:tcBorders>
              <w:top w:val="single" w:sz="4" w:space="0" w:color="auto"/>
              <w:left w:val="nil"/>
              <w:bottom w:val="single" w:sz="4" w:space="0" w:color="auto"/>
              <w:right w:val="single" w:sz="4" w:space="0" w:color="auto"/>
            </w:tcBorders>
          </w:tcPr>
          <w:p w:rsidR="00201770" w:rsidRPr="00E60688" w:rsidRDefault="00201770" w:rsidP="00F522E4">
            <w:pPr>
              <w:widowControl/>
              <w:ind w:left="368" w:hangingChars="153" w:hanging="368"/>
              <w:rPr>
                <w:rFonts w:ascii="標楷體" w:eastAsia="標楷體" w:hAnsi="標楷體"/>
              </w:rPr>
            </w:pPr>
            <w:r w:rsidRPr="00E60688">
              <w:rPr>
                <w:rFonts w:ascii="標楷體" w:eastAsia="標楷體" w:hAnsi="標楷體" w:cs="新細明體" w:hint="eastAsia"/>
                <w:b/>
                <w:szCs w:val="24"/>
                <w:u w:val="single"/>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cs="新細明體" w:hint="eastAsia"/>
                <w:kern w:val="0"/>
                <w:szCs w:val="24"/>
              </w:rPr>
              <w:t>經濟部</w:t>
            </w:r>
            <w:r w:rsidRPr="00E60688">
              <w:rPr>
                <w:rFonts w:ascii="標楷體" w:eastAsia="標楷體" w:hAnsi="標楷體" w:hint="eastAsia"/>
              </w:rPr>
              <w:t>相關規定辦理。</w:t>
            </w:r>
          </w:p>
          <w:p w:rsidR="00E60688" w:rsidRDefault="00F522E4" w:rsidP="00DA7076">
            <w:pPr>
              <w:widowControl/>
              <w:ind w:leftChars="-3" w:left="-7" w:firstLineChars="3" w:firstLine="7"/>
              <w:rPr>
                <w:rFonts w:ascii="標楷體" w:eastAsia="標楷體" w:hAnsi="標楷體" w:cs="新細明體"/>
                <w:szCs w:val="24"/>
              </w:rPr>
            </w:pPr>
            <w:r w:rsidRPr="00E60688">
              <w:rPr>
                <w:rFonts w:ascii="標楷體" w:eastAsia="標楷體" w:hAnsi="標楷體" w:cs="新細明體" w:hint="eastAsia"/>
                <w:b/>
                <w:szCs w:val="24"/>
                <w:u w:val="single"/>
              </w:rPr>
              <w:t>臺中市政府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 xml:space="preserve"> </w:t>
            </w:r>
          </w:p>
          <w:p w:rsidR="00DA7076" w:rsidRPr="00E60688" w:rsidRDefault="006C091A" w:rsidP="00DA7076">
            <w:pPr>
              <w:widowControl/>
              <w:ind w:leftChars="-3" w:left="-7" w:firstLineChars="3" w:firstLine="7"/>
              <w:rPr>
                <w:rFonts w:ascii="標楷體" w:eastAsia="標楷體" w:hAnsi="標楷體" w:cs="新細明體"/>
                <w:szCs w:val="24"/>
              </w:rPr>
            </w:pPr>
            <w:r w:rsidRPr="00500199">
              <w:rPr>
                <w:rFonts w:ascii="標楷體" w:eastAsia="標楷體" w:hAnsi="標楷體" w:cs="新細明體" w:hint="eastAsia"/>
                <w:szCs w:val="24"/>
              </w:rPr>
              <w:t>本市地下水資源尚稱豐沛，於地下水管制區內依水利法規定不予核發水權，餘均依事業所必須水量進行審查、核發，未來計畫以相關監測設備(含地下水位及量水設施等)進行地下水管理作業，以達地下水保育目的。</w:t>
            </w:r>
          </w:p>
          <w:p w:rsidR="00E60688" w:rsidRDefault="00DA7076" w:rsidP="00DA7076">
            <w:pPr>
              <w:widowControl/>
              <w:ind w:leftChars="-3" w:left="-7" w:firstLineChars="3" w:firstLine="7"/>
              <w:rPr>
                <w:rFonts w:ascii="標楷體" w:eastAsia="標楷體" w:hAnsi="標楷體"/>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r w:rsidRPr="00E60688">
              <w:rPr>
                <w:rFonts w:ascii="標楷體" w:eastAsia="標楷體" w:hAnsi="標楷體" w:hint="eastAsia"/>
              </w:rPr>
              <w:t xml:space="preserve"> </w:t>
            </w:r>
          </w:p>
          <w:p w:rsidR="00DA7076" w:rsidRPr="00E60688" w:rsidRDefault="00DA7076" w:rsidP="00DA7076">
            <w:pPr>
              <w:widowControl/>
              <w:ind w:leftChars="-3" w:left="-7" w:firstLineChars="3" w:firstLine="7"/>
              <w:rPr>
                <w:rFonts w:ascii="標楷體" w:eastAsia="標楷體" w:hAnsi="標楷體" w:cs="新細明體"/>
                <w:szCs w:val="24"/>
              </w:rPr>
            </w:pPr>
            <w:r w:rsidRPr="00E60688">
              <w:rPr>
                <w:rFonts w:ascii="標楷體" w:eastAsia="標楷體" w:hAnsi="標楷體" w:hint="eastAsia"/>
              </w:rPr>
              <w:t>地下水抽用量依水利法第39條水權人應在取水地點裝置量水設備，並將全年之逐月用水情形、實用水量，填具用水紀錄表報查。</w:t>
            </w:r>
          </w:p>
          <w:p w:rsidR="00DA7076" w:rsidRPr="00E60688" w:rsidRDefault="009465F2" w:rsidP="00F522E4">
            <w:pPr>
              <w:widowControl/>
              <w:ind w:leftChars="-3" w:left="-7" w:firstLineChars="3" w:firstLine="7"/>
              <w:rPr>
                <w:rFonts w:ascii="標楷體" w:eastAsia="標楷體" w:hAnsi="標楷體" w:cs="新細明體"/>
                <w:kern w:val="0"/>
                <w:szCs w:val="24"/>
              </w:rPr>
            </w:pPr>
            <w:r w:rsidRPr="00E60688">
              <w:rPr>
                <w:rFonts w:ascii="標楷體" w:eastAsia="標楷體" w:hAnsi="標楷體" w:cs="新細明體" w:hint="eastAsia"/>
                <w:b/>
                <w:szCs w:val="24"/>
                <w:u w:val="single"/>
              </w:rPr>
              <w:t>苗栗縣政府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配合辦理</w:t>
            </w:r>
          </w:p>
          <w:p w:rsidR="00E60688" w:rsidRDefault="006507C0" w:rsidP="006507C0">
            <w:pPr>
              <w:widowControl/>
              <w:ind w:leftChars="-3" w:left="-7" w:firstLineChars="3" w:firstLine="7"/>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p>
          <w:p w:rsidR="006507C0" w:rsidRPr="00E60688" w:rsidRDefault="006507C0" w:rsidP="006507C0">
            <w:pPr>
              <w:widowControl/>
              <w:ind w:leftChars="-3" w:left="-7" w:firstLineChars="3" w:firstLine="7"/>
              <w:rPr>
                <w:rFonts w:ascii="標楷體" w:eastAsia="標楷體" w:hAnsi="標楷體" w:cs="新細明體"/>
                <w:kern w:val="0"/>
                <w:szCs w:val="24"/>
              </w:rPr>
            </w:pPr>
            <w:r w:rsidRPr="00E60688">
              <w:rPr>
                <w:rFonts w:ascii="標楷體" w:eastAsia="標楷體" w:hAnsi="標楷體" w:cs="新細明體" w:hint="eastAsia"/>
                <w:kern w:val="0"/>
                <w:szCs w:val="24"/>
              </w:rPr>
              <w:t>本府依據水利法及地下水管制辦法規定辦理水權業務，並請水權人依規定上網登錄用水紀錄。</w:t>
            </w:r>
          </w:p>
          <w:p w:rsidR="00E60688" w:rsidRDefault="00756516" w:rsidP="006507C0">
            <w:pPr>
              <w:widowControl/>
              <w:ind w:leftChars="-3" w:left="-7" w:firstLineChars="3" w:firstLine="7"/>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756516" w:rsidRPr="00E60688" w:rsidRDefault="00756516" w:rsidP="006507C0">
            <w:pPr>
              <w:widowControl/>
              <w:ind w:leftChars="-3" w:left="-7" w:firstLineChars="3" w:firstLine="7"/>
              <w:rPr>
                <w:rFonts w:ascii="標楷體" w:eastAsia="標楷體" w:hAnsi="標楷體" w:cs="新細明體"/>
                <w:szCs w:val="24"/>
              </w:rPr>
            </w:pPr>
            <w:r w:rsidRPr="00E60688">
              <w:rPr>
                <w:rFonts w:ascii="標楷體" w:eastAsia="標楷體" w:hAnsi="標楷體" w:cs="新細明體" w:hint="eastAsia"/>
                <w:szCs w:val="24"/>
              </w:rPr>
              <w:t>本府業奉行政院核定推動「離島供水改善計畫第二期」於108年至111年辦理澎湖縣地下水保育措施。</w:t>
            </w:r>
          </w:p>
          <w:p w:rsidR="00E60688" w:rsidRDefault="00D97DA1" w:rsidP="006507C0">
            <w:pPr>
              <w:widowControl/>
              <w:ind w:leftChars="-3" w:left="-7" w:firstLineChars="3" w:firstLine="7"/>
              <w:rPr>
                <w:rFonts w:ascii="標楷體" w:eastAsia="標楷體" w:hAnsi="標楷體" w:cs="新細明體"/>
                <w:kern w:val="0"/>
                <w:szCs w:val="24"/>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r w:rsidR="00B72333" w:rsidRPr="00E60688">
              <w:rPr>
                <w:rFonts w:ascii="標楷體" w:eastAsia="標楷體" w:hAnsi="標楷體" w:cs="新細明體" w:hint="eastAsia"/>
                <w:kern w:val="0"/>
                <w:szCs w:val="24"/>
              </w:rPr>
              <w:t xml:space="preserve"> </w:t>
            </w:r>
          </w:p>
          <w:p w:rsidR="00D97DA1" w:rsidRPr="00E60688" w:rsidRDefault="00B72333" w:rsidP="006507C0">
            <w:pPr>
              <w:widowControl/>
              <w:ind w:leftChars="-3" w:left="-7" w:firstLineChars="3" w:firstLine="7"/>
              <w:rPr>
                <w:rFonts w:ascii="標楷體" w:eastAsia="標楷體" w:hAnsi="標楷體" w:cs="新細明體"/>
                <w:kern w:val="0"/>
                <w:szCs w:val="24"/>
              </w:rPr>
            </w:pPr>
            <w:r w:rsidRPr="00E60688">
              <w:rPr>
                <w:rFonts w:ascii="標楷體" w:eastAsia="標楷體" w:hAnsi="標楷體" w:cs="新細明體" w:hint="eastAsia"/>
                <w:kern w:val="0"/>
                <w:szCs w:val="24"/>
              </w:rPr>
              <w:t>本府與水利署合作推動桃園市智慧地下水管理示範計畫，於本市地下水用水大戶安裝電子化量水設備(包含電子水表、水位計、電表及無線傳輸設備)，即時掌握地下水井之流量及水位資料，107年已完成30口，108年將持續安裝60口。此外，也從法規及系統建構本市地下水管理模式，讓地下水管理系統具備地下水情預測、警戒功能，以及提供水權核發、展延之決策依據，以達地下水永續經營之目的。</w:t>
            </w:r>
          </w:p>
          <w:p w:rsidR="00E60688" w:rsidRDefault="008C6671" w:rsidP="006507C0">
            <w:pPr>
              <w:widowControl/>
              <w:ind w:leftChars="-3" w:left="-7" w:firstLineChars="3" w:firstLine="7"/>
              <w:rPr>
                <w:rFonts w:ascii="標楷體" w:eastAsia="標楷體" w:cs="標楷體"/>
                <w:b/>
                <w:szCs w:val="24"/>
                <w:u w:val="single"/>
                <w:lang w:val="zh-TW"/>
              </w:rPr>
            </w:pPr>
            <w:r w:rsidRPr="00E60688">
              <w:rPr>
                <w:rFonts w:ascii="標楷體" w:eastAsia="標楷體" w:cs="標楷體" w:hint="eastAsia"/>
                <w:b/>
                <w:szCs w:val="24"/>
                <w:u w:val="single"/>
                <w:lang w:val="zh-TW"/>
              </w:rPr>
              <w:t>彰化縣政府</w:t>
            </w:r>
            <w:r w:rsidRPr="00E60688">
              <w:rPr>
                <w:rFonts w:ascii="標楷體" w:eastAsia="標楷體" w:cs="標楷體" w:hint="eastAsia"/>
                <w:b/>
                <w:szCs w:val="24"/>
                <w:lang w:val="zh-TW"/>
              </w:rPr>
              <w:t>:</w:t>
            </w:r>
          </w:p>
          <w:p w:rsidR="008C6671" w:rsidRDefault="008C6671" w:rsidP="006507C0">
            <w:pPr>
              <w:widowControl/>
              <w:ind w:leftChars="-3" w:left="-7" w:firstLineChars="3" w:firstLine="7"/>
              <w:rPr>
                <w:rFonts w:ascii="標楷體" w:eastAsia="標楷體" w:cs="標楷體"/>
                <w:szCs w:val="24"/>
                <w:lang w:val="zh-TW"/>
              </w:rPr>
            </w:pPr>
            <w:r w:rsidRPr="00E60688">
              <w:rPr>
                <w:rFonts w:ascii="標楷體" w:eastAsia="標楷體" w:cs="標楷體" w:hint="eastAsia"/>
                <w:szCs w:val="24"/>
                <w:lang w:val="zh-TW"/>
              </w:rPr>
              <w:t>本府於105年已配合經濟部水利署違法水井處置計畫完成全縣水井複查，掌握建全的地下水井資訊，且現階段針對已完成複查之工業及民生水井辦理納管水井輔導合法作業。</w:t>
            </w:r>
          </w:p>
          <w:p w:rsidR="007870F5" w:rsidRDefault="003C530C" w:rsidP="006507C0">
            <w:pPr>
              <w:widowControl/>
              <w:ind w:leftChars="-3" w:left="-7" w:firstLineChars="3" w:firstLine="7"/>
              <w:rPr>
                <w:rFonts w:ascii="標楷體" w:eastAsia="標楷體" w:hAnsi="標楷體" w:cs="新細明體" w:hint="eastAsia"/>
                <w:b/>
                <w:szCs w:val="24"/>
                <w:u w:val="single"/>
              </w:rPr>
            </w:pPr>
            <w:r>
              <w:rPr>
                <w:rFonts w:ascii="標楷體" w:eastAsia="標楷體" w:hAnsi="標楷體" w:cs="新細明體" w:hint="eastAsia"/>
                <w:b/>
                <w:szCs w:val="24"/>
                <w:u w:val="single"/>
              </w:rPr>
              <w:t>屏東縣政府</w:t>
            </w:r>
            <w:r w:rsidRPr="007870F5">
              <w:rPr>
                <w:rFonts w:ascii="標楷體" w:eastAsia="標楷體" w:hAnsi="標楷體" w:cs="新細明體" w:hint="eastAsia"/>
                <w:b/>
                <w:szCs w:val="24"/>
              </w:rPr>
              <w:t>：</w:t>
            </w:r>
          </w:p>
          <w:p w:rsidR="003C530C" w:rsidRPr="00E60688" w:rsidRDefault="007870F5" w:rsidP="006507C0">
            <w:pPr>
              <w:widowControl/>
              <w:ind w:leftChars="-3" w:left="-7" w:firstLineChars="3" w:firstLine="7"/>
              <w:rPr>
                <w:rFonts w:ascii="標楷體" w:eastAsia="標楷體" w:hAnsi="標楷體" w:cs="新細明體"/>
                <w:kern w:val="0"/>
                <w:szCs w:val="24"/>
              </w:rPr>
            </w:pPr>
            <w:r w:rsidRPr="004364C4">
              <w:rPr>
                <w:rFonts w:ascii="標楷體" w:eastAsia="標楷體" w:hAnsi="標楷體" w:cs="新細明體" w:hint="eastAsia"/>
                <w:kern w:val="0"/>
                <w:szCs w:val="24"/>
              </w:rPr>
              <w:t>本府依據水利法及地下水管制辦法規定辦理水權業務，並人依規定上網登錄用水紀錄</w:t>
            </w:r>
            <w:r>
              <w:rPr>
                <w:rFonts w:ascii="標楷體" w:eastAsia="標楷體" w:hAnsi="標楷體" w:cs="新細明體" w:hint="eastAsia"/>
                <w:kern w:val="0"/>
                <w:szCs w:val="24"/>
              </w:rPr>
              <w:t>，後續研議推動</w:t>
            </w:r>
            <w:r w:rsidRPr="002C2878">
              <w:rPr>
                <w:rFonts w:ascii="標楷體" w:eastAsia="標楷體" w:hAnsi="標楷體" w:cs="新細明體" w:hint="eastAsia"/>
                <w:color w:val="000000"/>
                <w:kern w:val="0"/>
                <w:szCs w:val="24"/>
              </w:rPr>
              <w:t>合理使用地下水並促進地下水保育</w:t>
            </w:r>
            <w:r>
              <w:rPr>
                <w:rFonts w:ascii="標楷體" w:eastAsia="標楷體" w:hAnsi="標楷體" w:cs="新細明體" w:hint="eastAsia"/>
                <w:color w:val="000000"/>
                <w:kern w:val="0"/>
                <w:szCs w:val="24"/>
              </w:rPr>
              <w:t>等工作</w:t>
            </w:r>
            <w:r w:rsidRPr="004364C4">
              <w:rPr>
                <w:rFonts w:ascii="標楷體" w:eastAsia="標楷體" w:hAnsi="標楷體" w:cs="新細明體" w:hint="eastAsia"/>
                <w:kern w:val="0"/>
                <w:szCs w:val="24"/>
              </w:rPr>
              <w:t>。</w:t>
            </w:r>
          </w:p>
        </w:tc>
        <w:tc>
          <w:tcPr>
            <w:tcW w:w="918" w:type="pct"/>
            <w:tcBorders>
              <w:top w:val="single" w:sz="4" w:space="0" w:color="auto"/>
              <w:left w:val="nil"/>
              <w:bottom w:val="single" w:sz="4" w:space="0" w:color="auto"/>
              <w:right w:val="single" w:sz="8" w:space="0" w:color="auto"/>
            </w:tcBorders>
            <w:vAlign w:val="center"/>
          </w:tcPr>
          <w:p w:rsidR="00BC0A2F" w:rsidRDefault="00F522E4" w:rsidP="003D6125">
            <w:pPr>
              <w:widowControl/>
              <w:rPr>
                <w:rFonts w:ascii="標楷體" w:eastAsia="標楷體" w:cs="標楷體"/>
                <w:szCs w:val="24"/>
                <w:lang w:val="zh-TW"/>
              </w:rPr>
            </w:pPr>
            <w:r w:rsidRPr="00E60688">
              <w:rPr>
                <w:rFonts w:ascii="標楷體" w:eastAsia="標楷體" w:hAnsi="標楷體" w:cs="新細明體" w:hint="eastAsia"/>
                <w:b/>
                <w:szCs w:val="24"/>
                <w:u w:val="single"/>
              </w:rPr>
              <w:t>臺中市政府</w:t>
            </w:r>
            <w:r w:rsidRPr="00E60688">
              <w:rPr>
                <w:rFonts w:ascii="標楷體" w:eastAsia="標楷體" w:cs="標楷體" w:hint="eastAsia"/>
                <w:szCs w:val="24"/>
                <w:lang w:val="zh-TW"/>
              </w:rPr>
              <w:t>:</w:t>
            </w:r>
          </w:p>
          <w:p w:rsidR="00201770" w:rsidRPr="00E60688" w:rsidRDefault="006C091A" w:rsidP="003D6125">
            <w:pPr>
              <w:widowControl/>
              <w:rPr>
                <w:rFonts w:ascii="標楷體" w:eastAsia="標楷體" w:hAnsi="標楷體" w:cs="新細明體"/>
                <w:szCs w:val="24"/>
              </w:rPr>
            </w:pPr>
            <w:r w:rsidRPr="00500199">
              <w:rPr>
                <w:rFonts w:ascii="標楷體" w:eastAsia="標楷體" w:hAnsi="標楷體" w:cs="新細明體" w:hint="eastAsia"/>
                <w:szCs w:val="24"/>
              </w:rPr>
              <w:t>良好，依水利法相關規定辦理，另持續推動監測及整合作業。</w:t>
            </w:r>
          </w:p>
          <w:p w:rsidR="00DA7076" w:rsidRPr="00E60688" w:rsidRDefault="00DA7076" w:rsidP="003D6125">
            <w:pPr>
              <w:widowControl/>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:達成</w:t>
            </w:r>
          </w:p>
          <w:p w:rsidR="006507C0" w:rsidRPr="00E60688" w:rsidRDefault="006507C0" w:rsidP="003D6125">
            <w:pPr>
              <w:widowControl/>
              <w:rPr>
                <w:rFonts w:ascii="標楷體" w:eastAsia="標楷體" w:hAnsi="標楷體" w:cs="新細明體"/>
                <w:kern w:val="0"/>
                <w:szCs w:val="24"/>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 xml:space="preserve"> 100%</w:t>
            </w:r>
          </w:p>
          <w:p w:rsidR="00756516" w:rsidRPr="00E60688" w:rsidRDefault="00756516" w:rsidP="003D6125">
            <w:pPr>
              <w:widowControl/>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20</w:t>
            </w:r>
            <w:r w:rsidRPr="00E60688">
              <w:rPr>
                <w:rFonts w:ascii="標楷體" w:eastAsia="標楷體" w:cs="標楷體" w:hint="eastAsia"/>
                <w:szCs w:val="24"/>
                <w:lang w:val="zh-TW"/>
              </w:rPr>
              <w:t>%</w:t>
            </w:r>
          </w:p>
          <w:p w:rsidR="00BC0A2F" w:rsidRDefault="00D97DA1" w:rsidP="003D6125">
            <w:pPr>
              <w:widowControl/>
              <w:rPr>
                <w:rFonts w:ascii="標楷體" w:eastAsia="標楷體" w:hAnsi="標楷體" w:cs="新細明體"/>
                <w:kern w:val="0"/>
                <w:szCs w:val="24"/>
              </w:rPr>
            </w:pPr>
            <w:r w:rsidRPr="00E60688">
              <w:rPr>
                <w:rFonts w:ascii="標楷體" w:eastAsia="標楷體" w:cs="標楷體" w:hint="eastAsia"/>
                <w:b/>
                <w:szCs w:val="24"/>
                <w:u w:val="single"/>
                <w:lang w:val="zh-TW"/>
              </w:rPr>
              <w:t>桃園市政府</w:t>
            </w:r>
            <w:r w:rsidRPr="00E60688">
              <w:rPr>
                <w:rFonts w:ascii="標楷體" w:eastAsia="標楷體" w:cs="標楷體" w:hint="eastAsia"/>
                <w:szCs w:val="24"/>
                <w:lang w:val="zh-TW"/>
              </w:rPr>
              <w:t>:</w:t>
            </w:r>
            <w:r w:rsidR="00B72333" w:rsidRPr="00E60688">
              <w:rPr>
                <w:rFonts w:ascii="標楷體" w:eastAsia="標楷體" w:hAnsi="標楷體" w:cs="新細明體" w:hint="eastAsia"/>
                <w:kern w:val="0"/>
                <w:szCs w:val="24"/>
              </w:rPr>
              <w:t xml:space="preserve"> </w:t>
            </w:r>
          </w:p>
          <w:p w:rsidR="00D97DA1" w:rsidRPr="00E60688" w:rsidRDefault="00B72333"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辦理中，並持續爭取前瞻計畫經費。</w:t>
            </w:r>
          </w:p>
        </w:tc>
      </w:tr>
      <w:tr w:rsidR="00E60688" w:rsidRPr="00E60688" w:rsidTr="00E60688">
        <w:trPr>
          <w:trHeight w:val="989"/>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t>3.</w:t>
            </w:r>
          </w:p>
        </w:tc>
        <w:tc>
          <w:tcPr>
            <w:tcW w:w="513" w:type="pct"/>
            <w:gridSpan w:val="2"/>
            <w:tcBorders>
              <w:top w:val="nil"/>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強化保育措施合理管制</w:t>
            </w:r>
          </w:p>
        </w:tc>
        <w:tc>
          <w:tcPr>
            <w:tcW w:w="656" w:type="pct"/>
            <w:gridSpan w:val="2"/>
            <w:tcBorders>
              <w:top w:val="nil"/>
              <w:left w:val="nil"/>
              <w:bottom w:val="single" w:sz="4" w:space="0" w:color="auto"/>
              <w:right w:val="single" w:sz="4" w:space="0" w:color="auto"/>
            </w:tcBorders>
            <w:vAlign w:val="center"/>
          </w:tcPr>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各機關對於權管法令應強化巡查、查處與管制作為，並適時檢討相關管制措施之合宜性。</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推動或檢討農業非點源污染削減與管制措施。</w:t>
            </w:r>
          </w:p>
          <w:p w:rsidR="00201770" w:rsidRPr="00E60688" w:rsidRDefault="00201770" w:rsidP="003D6125">
            <w:pPr>
              <w:widowControl/>
              <w:ind w:left="367" w:hangingChars="153" w:hanging="367"/>
              <w:rPr>
                <w:rFonts w:ascii="標楷體" w:eastAsia="標楷體" w:hAnsi="標楷體" w:cs="新細明體"/>
                <w:kern w:val="0"/>
                <w:szCs w:val="24"/>
              </w:rPr>
            </w:pPr>
            <w:r w:rsidRPr="00E60688">
              <w:rPr>
                <w:rFonts w:ascii="標楷體" w:eastAsia="標楷體" w:hAnsi="標楷體" w:cs="新細明體"/>
                <w:kern w:val="0"/>
                <w:szCs w:val="24"/>
              </w:rPr>
              <w:lastRenderedPageBreak/>
              <w:t>(3)</w:t>
            </w:r>
            <w:r w:rsidRPr="00E60688">
              <w:rPr>
                <w:rFonts w:ascii="標楷體" w:eastAsia="標楷體" w:hAnsi="標楷體" w:cs="新細明體" w:hint="eastAsia"/>
                <w:kern w:val="0"/>
                <w:szCs w:val="24"/>
              </w:rPr>
              <w:t>逐步推動保育社區，藉由居民參與及在地培力強化水環境保育效果。</w:t>
            </w:r>
          </w:p>
        </w:tc>
        <w:tc>
          <w:tcPr>
            <w:tcW w:w="571" w:type="pct"/>
            <w:gridSpan w:val="2"/>
            <w:tcBorders>
              <w:top w:val="nil"/>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lastRenderedPageBreak/>
              <w:t>主辦：經濟部、環保署、農委會</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協辦：內政部、其他目的事業主管機關</w:t>
            </w:r>
          </w:p>
        </w:tc>
        <w:tc>
          <w:tcPr>
            <w:tcW w:w="1994" w:type="pct"/>
            <w:gridSpan w:val="2"/>
            <w:tcBorders>
              <w:top w:val="nil"/>
              <w:left w:val="nil"/>
              <w:bottom w:val="single" w:sz="4" w:space="0" w:color="auto"/>
              <w:right w:val="single" w:sz="4" w:space="0" w:color="auto"/>
            </w:tcBorders>
            <w:vAlign w:val="center"/>
          </w:tcPr>
          <w:p w:rsidR="00201770" w:rsidRPr="00E60688" w:rsidRDefault="00201770" w:rsidP="00201770">
            <w:pPr>
              <w:widowControl/>
              <w:rPr>
                <w:rFonts w:ascii="Times New Roman" w:eastAsia="標楷體" w:hAnsi="Times New Roman"/>
                <w:b/>
                <w:kern w:val="0"/>
                <w:szCs w:val="24"/>
              </w:rPr>
            </w:pPr>
            <w:r w:rsidRPr="00E60688">
              <w:rPr>
                <w:rFonts w:ascii="Times New Roman" w:eastAsia="標楷體" w:hAnsi="Times New Roman" w:hint="eastAsia"/>
                <w:b/>
                <w:kern w:val="0"/>
                <w:szCs w:val="24"/>
              </w:rPr>
              <w:t>主辦</w:t>
            </w:r>
          </w:p>
          <w:p w:rsidR="00201770" w:rsidRPr="00E60688" w:rsidRDefault="00201770" w:rsidP="00201770">
            <w:pPr>
              <w:widowControl/>
              <w:rPr>
                <w:rFonts w:ascii="Times New Roman" w:eastAsia="標楷體" w:hAnsi="Times New Roman"/>
                <w:kern w:val="0"/>
                <w:szCs w:val="24"/>
              </w:rPr>
            </w:pPr>
            <w:r w:rsidRPr="00E60688">
              <w:rPr>
                <w:rFonts w:ascii="Times New Roman" w:eastAsia="標楷體" w:hAnsi="Times New Roman"/>
                <w:b/>
                <w:kern w:val="0"/>
                <w:szCs w:val="24"/>
                <w:u w:val="single"/>
              </w:rPr>
              <w:t>環保署</w:t>
            </w:r>
            <w:r w:rsidRPr="00E60688">
              <w:rPr>
                <w:rFonts w:ascii="Times New Roman" w:eastAsia="標楷體" w:hAnsi="Times New Roman"/>
                <w:kern w:val="0"/>
                <w:szCs w:val="24"/>
              </w:rPr>
              <w:t>：</w:t>
            </w:r>
          </w:p>
          <w:p w:rsidR="00201770" w:rsidRPr="00E60688" w:rsidRDefault="00201770" w:rsidP="00D14BF9">
            <w:pPr>
              <w:pStyle w:val="a9"/>
              <w:widowControl/>
              <w:numPr>
                <w:ilvl w:val="0"/>
                <w:numId w:val="10"/>
              </w:numPr>
              <w:ind w:leftChars="0"/>
              <w:rPr>
                <w:rFonts w:ascii="Times New Roman" w:eastAsia="標楷體" w:hAnsi="Times New Roman"/>
                <w:kern w:val="0"/>
                <w:szCs w:val="24"/>
              </w:rPr>
            </w:pPr>
            <w:r w:rsidRPr="00E60688">
              <w:rPr>
                <w:rFonts w:ascii="Times New Roman" w:eastAsia="標楷體" w:hAnsi="Times New Roman"/>
                <w:kern w:val="0"/>
                <w:szCs w:val="24"/>
              </w:rPr>
              <w:t>針對水污染防治法列管之事業，依法應設置水</w:t>
            </w:r>
            <w:r w:rsidRPr="00E60688">
              <w:rPr>
                <w:rFonts w:ascii="Times New Roman" w:eastAsia="標楷體" w:hAnsi="Times New Roman" w:hint="eastAsia"/>
                <w:kern w:val="0"/>
                <w:szCs w:val="24"/>
              </w:rPr>
              <w:t>污染防治</w:t>
            </w:r>
            <w:r w:rsidRPr="00E60688">
              <w:rPr>
                <w:rFonts w:ascii="Times New Roman" w:eastAsia="標楷體" w:hAnsi="Times New Roman"/>
                <w:kern w:val="0"/>
                <w:szCs w:val="24"/>
              </w:rPr>
              <w:t>措</w:t>
            </w:r>
            <w:r w:rsidRPr="00E60688">
              <w:rPr>
                <w:rFonts w:ascii="Times New Roman" w:eastAsia="標楷體" w:hAnsi="Times New Roman" w:hint="eastAsia"/>
                <w:kern w:val="0"/>
                <w:szCs w:val="24"/>
              </w:rPr>
              <w:t>施</w:t>
            </w:r>
            <w:r w:rsidRPr="00E60688">
              <w:rPr>
                <w:rFonts w:ascii="Times New Roman" w:eastAsia="標楷體" w:hAnsi="Times New Roman"/>
                <w:kern w:val="0"/>
                <w:szCs w:val="24"/>
              </w:rPr>
              <w:t>並申請許可，其放流水須符合放流水標準。環保機關亦定期或不定期稽查管制事業執行情形，確保事業合乎法令規範，以維護水體水質。</w:t>
            </w:r>
          </w:p>
          <w:p w:rsidR="00201770" w:rsidRPr="00E60688" w:rsidRDefault="00201770" w:rsidP="00D14BF9">
            <w:pPr>
              <w:pStyle w:val="a9"/>
              <w:widowControl/>
              <w:numPr>
                <w:ilvl w:val="0"/>
                <w:numId w:val="10"/>
              </w:numPr>
              <w:ind w:leftChars="0"/>
              <w:rPr>
                <w:rFonts w:ascii="Times New Roman" w:eastAsia="標楷體" w:hAnsi="Times New Roman"/>
                <w:kern w:val="0"/>
                <w:szCs w:val="24"/>
              </w:rPr>
            </w:pPr>
            <w:r w:rsidRPr="00E60688">
              <w:rPr>
                <w:rFonts w:ascii="Times New Roman" w:eastAsia="標楷體" w:hAnsi="Times New Roman"/>
                <w:kern w:val="0"/>
                <w:szCs w:val="24"/>
              </w:rPr>
              <w:t>非點源污染主要透過水污法第</w:t>
            </w:r>
            <w:r w:rsidRPr="00E60688">
              <w:rPr>
                <w:rFonts w:ascii="Times New Roman" w:eastAsia="標楷體" w:hAnsi="Times New Roman"/>
                <w:kern w:val="0"/>
                <w:szCs w:val="24"/>
              </w:rPr>
              <w:t>30</w:t>
            </w:r>
            <w:r w:rsidRPr="00E60688">
              <w:rPr>
                <w:rFonts w:ascii="Times New Roman" w:eastAsia="標楷體" w:hAnsi="Times New Roman"/>
                <w:kern w:val="0"/>
                <w:szCs w:val="24"/>
              </w:rPr>
              <w:t>條規定，管制於水污染管制區內之禁止行為，如不得使用農藥化肥污染指定水體，不得棄置垃圾、水肥等。</w:t>
            </w:r>
          </w:p>
          <w:p w:rsidR="00E60688" w:rsidRDefault="000B7AAE" w:rsidP="000B7AAE">
            <w:pPr>
              <w:widowControl/>
              <w:rPr>
                <w:rFonts w:ascii="Times New Roman" w:eastAsia="標楷體" w:hAnsi="Times New Roman"/>
                <w:kern w:val="0"/>
                <w:szCs w:val="24"/>
              </w:rPr>
            </w:pPr>
            <w:r w:rsidRPr="00E60688">
              <w:rPr>
                <w:rFonts w:ascii="Times New Roman" w:eastAsia="標楷體" w:hAnsi="Times New Roman" w:hint="eastAsia"/>
                <w:b/>
                <w:kern w:val="0"/>
                <w:szCs w:val="24"/>
                <w:u w:val="single"/>
              </w:rPr>
              <w:lastRenderedPageBreak/>
              <w:t>農委會</w:t>
            </w:r>
            <w:r w:rsidRPr="00E60688">
              <w:rPr>
                <w:rFonts w:ascii="Times New Roman" w:eastAsia="標楷體" w:hAnsi="Times New Roman"/>
                <w:kern w:val="0"/>
                <w:szCs w:val="24"/>
              </w:rPr>
              <w:t>：</w:t>
            </w:r>
          </w:p>
          <w:p w:rsidR="000B7AAE" w:rsidRPr="00E60688" w:rsidRDefault="006A2BCA" w:rsidP="000B7AAE">
            <w:pPr>
              <w:widowControl/>
              <w:rPr>
                <w:rFonts w:ascii="Times New Roman" w:eastAsia="標楷體" w:hAnsi="Times New Roman"/>
                <w:kern w:val="0"/>
                <w:szCs w:val="24"/>
              </w:rPr>
            </w:pPr>
            <w:r w:rsidRPr="00E60688">
              <w:rPr>
                <w:rFonts w:ascii="Times New Roman" w:eastAsia="標楷體" w:hAnsi="Times New Roman"/>
                <w:kern w:val="0"/>
                <w:szCs w:val="24"/>
              </w:rPr>
              <w:t>本會於</w:t>
            </w:r>
            <w:r w:rsidRPr="00E60688">
              <w:rPr>
                <w:rFonts w:ascii="Times New Roman" w:eastAsia="標楷體" w:hAnsi="Times New Roman"/>
                <w:kern w:val="0"/>
                <w:szCs w:val="24"/>
              </w:rPr>
              <w:t>102</w:t>
            </w:r>
            <w:r w:rsidRPr="00E60688">
              <w:rPr>
                <w:rFonts w:ascii="Times New Roman" w:eastAsia="標楷體" w:hAnsi="Times New Roman"/>
                <w:kern w:val="0"/>
                <w:szCs w:val="24"/>
              </w:rPr>
              <w:t>年起透過「農業灌溉水質保護方案</w:t>
            </w:r>
            <w:r w:rsidRPr="00E60688">
              <w:rPr>
                <w:rFonts w:ascii="Times New Roman" w:hAnsi="Times New Roman"/>
                <w:kern w:val="0"/>
                <w:szCs w:val="24"/>
              </w:rPr>
              <w:t>」</w:t>
            </w:r>
            <w:r w:rsidRPr="00E60688">
              <w:rPr>
                <w:rFonts w:ascii="Times New Roman" w:eastAsia="標楷體" w:hAnsi="Times New Roman" w:hint="eastAsia"/>
                <w:bCs/>
                <w:kern w:val="0"/>
                <w:szCs w:val="24"/>
              </w:rPr>
              <w:t>持續輔導農田水利會推動分階段搭排管制措施與</w:t>
            </w:r>
            <w:r w:rsidRPr="00E60688">
              <w:rPr>
                <w:rFonts w:ascii="Times New Roman" w:eastAsia="標楷體" w:hAnsi="Times New Roman"/>
              </w:rPr>
              <w:t>加強跨部門合作灌溉水質保護工作</w:t>
            </w:r>
            <w:r w:rsidRPr="00E60688">
              <w:rPr>
                <w:rFonts w:ascii="Times New Roman" w:eastAsia="標楷體" w:hAnsi="Times New Roman" w:hint="eastAsia"/>
                <w:bCs/>
                <w:kern w:val="0"/>
                <w:szCs w:val="24"/>
              </w:rPr>
              <w:t>，分由農田水利會加嚴管制搭排，經濟部工業局及地方政府加強工廠廢水排放之輔導改善，環保署及地方環保局加強水污染源管制等，促使工廠於搭排期限前完成廢水改排，逐步改善廢水排放影響灌溉用水問題，以維護農業灌溉水質。</w:t>
            </w:r>
          </w:p>
        </w:tc>
        <w:tc>
          <w:tcPr>
            <w:tcW w:w="918" w:type="pct"/>
            <w:tcBorders>
              <w:top w:val="nil"/>
              <w:left w:val="nil"/>
              <w:bottom w:val="single" w:sz="4" w:space="0" w:color="auto"/>
              <w:right w:val="single" w:sz="8" w:space="0" w:color="auto"/>
            </w:tcBorders>
            <w:vAlign w:val="center"/>
          </w:tcPr>
          <w:p w:rsidR="006A2BCA" w:rsidRPr="00E60688" w:rsidRDefault="006A2BCA" w:rsidP="006A2BCA">
            <w:pPr>
              <w:ind w:leftChars="-10" w:left="-2" w:hangingChars="9" w:hanging="22"/>
              <w:rPr>
                <w:rFonts w:ascii="Times New Roman" w:eastAsia="標楷體" w:hAnsi="Times New Roman"/>
                <w:b/>
                <w:u w:val="single"/>
              </w:rPr>
            </w:pPr>
            <w:r w:rsidRPr="00E60688">
              <w:rPr>
                <w:rFonts w:ascii="Times New Roman" w:eastAsia="標楷體" w:hAnsi="Times New Roman" w:hint="eastAsia"/>
                <w:b/>
                <w:u w:val="single"/>
              </w:rPr>
              <w:lastRenderedPageBreak/>
              <w:t>主辦</w:t>
            </w:r>
          </w:p>
          <w:p w:rsidR="006A2BCA" w:rsidRPr="00E60688" w:rsidRDefault="006A2BCA" w:rsidP="006A2BCA">
            <w:pPr>
              <w:ind w:leftChars="-10" w:left="-2" w:hangingChars="9" w:hanging="22"/>
              <w:rPr>
                <w:rFonts w:ascii="Times New Roman" w:eastAsia="標楷體" w:hAnsi="Times New Roman"/>
              </w:rPr>
            </w:pPr>
            <w:r w:rsidRPr="00E60688">
              <w:rPr>
                <w:rFonts w:ascii="Times New Roman" w:eastAsia="標楷體" w:hAnsi="Times New Roman" w:hint="eastAsia"/>
                <w:b/>
                <w:u w:val="single"/>
              </w:rPr>
              <w:t>農委會</w:t>
            </w:r>
            <w:r w:rsidRPr="00E60688">
              <w:rPr>
                <w:rFonts w:ascii="Times New Roman" w:eastAsia="標楷體" w:hAnsi="Times New Roman"/>
              </w:rPr>
              <w:t>：</w:t>
            </w:r>
            <w:r w:rsidRPr="00E60688">
              <w:rPr>
                <w:rFonts w:ascii="標楷體" w:eastAsia="標楷體" w:hAnsi="標楷體" w:cs="新細明體" w:hint="eastAsia"/>
                <w:kern w:val="0"/>
                <w:szCs w:val="24"/>
              </w:rPr>
              <w:t>持續推動中(第一階段搭排限縮之搭排戶，僅餘1戶專案展延中)。</w:t>
            </w:r>
          </w:p>
          <w:p w:rsidR="00201770" w:rsidRPr="00E60688" w:rsidRDefault="00201770" w:rsidP="003D6125">
            <w:pPr>
              <w:widowControl/>
              <w:rPr>
                <w:rFonts w:ascii="標楷體" w:eastAsia="標楷體" w:hAnsi="標楷體" w:cs="新細明體"/>
                <w:kern w:val="0"/>
                <w:szCs w:val="24"/>
              </w:rPr>
            </w:pPr>
          </w:p>
        </w:tc>
      </w:tr>
      <w:tr w:rsidR="006A69DF" w:rsidRPr="00E60688" w:rsidTr="00144E13">
        <w:trPr>
          <w:trHeight w:val="792"/>
        </w:trPr>
        <w:tc>
          <w:tcPr>
            <w:tcW w:w="348" w:type="pct"/>
            <w:tcBorders>
              <w:top w:val="single" w:sz="4" w:space="0" w:color="auto"/>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b/>
                <w:sz w:val="32"/>
                <w:szCs w:val="32"/>
              </w:rPr>
            </w:pPr>
            <w:r w:rsidRPr="00E60688">
              <w:rPr>
                <w:rFonts w:ascii="標楷體" w:eastAsia="標楷體" w:hAnsi="標楷體" w:hint="eastAsia"/>
                <w:b/>
                <w:sz w:val="32"/>
                <w:szCs w:val="32"/>
              </w:rPr>
              <w:lastRenderedPageBreak/>
              <w:t>三</w:t>
            </w:r>
          </w:p>
        </w:tc>
        <w:tc>
          <w:tcPr>
            <w:tcW w:w="4652" w:type="pct"/>
            <w:gridSpan w:val="9"/>
            <w:tcBorders>
              <w:top w:val="single" w:sz="4" w:space="0" w:color="auto"/>
              <w:left w:val="nil"/>
              <w:bottom w:val="single" w:sz="4" w:space="0" w:color="auto"/>
              <w:right w:val="single" w:sz="8" w:space="0" w:color="000000"/>
            </w:tcBorders>
            <w:noWrap/>
            <w:vAlign w:val="center"/>
          </w:tcPr>
          <w:p w:rsidR="00201770" w:rsidRPr="00E60688" w:rsidRDefault="00201770" w:rsidP="003D6125">
            <w:pPr>
              <w:widowControl/>
              <w:rPr>
                <w:rFonts w:ascii="標楷體" w:eastAsia="標楷體" w:hAnsi="標楷體"/>
                <w:b/>
                <w:sz w:val="32"/>
                <w:szCs w:val="32"/>
              </w:rPr>
            </w:pPr>
            <w:r w:rsidRPr="00E60688">
              <w:rPr>
                <w:rFonts w:ascii="標楷體" w:eastAsia="標楷體" w:hAnsi="標楷體" w:hint="eastAsia"/>
                <w:b/>
                <w:sz w:val="32"/>
                <w:szCs w:val="32"/>
              </w:rPr>
              <w:t>整合環境資源，促進永續發展</w:t>
            </w:r>
          </w:p>
        </w:tc>
      </w:tr>
      <w:tr w:rsidR="006A69DF" w:rsidRPr="00E60688" w:rsidTr="003D6125">
        <w:trPr>
          <w:trHeight w:val="803"/>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b/>
                <w:bCs/>
                <w:kern w:val="0"/>
                <w:sz w:val="28"/>
                <w:szCs w:val="28"/>
              </w:rPr>
            </w:pPr>
            <w:r w:rsidRPr="00E60688">
              <w:rPr>
                <w:rFonts w:ascii="標楷體" w:eastAsia="標楷體" w:hAnsi="標楷體" w:cs="新細明體"/>
                <w:b/>
                <w:bCs/>
                <w:kern w:val="0"/>
                <w:sz w:val="28"/>
                <w:szCs w:val="28"/>
              </w:rPr>
              <w:t>(</w:t>
            </w:r>
            <w:r w:rsidRPr="00E60688">
              <w:rPr>
                <w:rFonts w:ascii="標楷體" w:eastAsia="標楷體" w:hAnsi="標楷體" w:cs="新細明體" w:hint="eastAsia"/>
                <w:b/>
                <w:bCs/>
                <w:kern w:val="0"/>
                <w:sz w:val="28"/>
                <w:szCs w:val="28"/>
              </w:rPr>
              <w:t>一</w:t>
            </w:r>
            <w:r w:rsidRPr="00E60688">
              <w:rPr>
                <w:rFonts w:ascii="標楷體" w:eastAsia="標楷體" w:hAnsi="標楷體" w:cs="新細明體"/>
                <w:b/>
                <w:bCs/>
                <w:kern w:val="0"/>
                <w:sz w:val="28"/>
                <w:szCs w:val="28"/>
              </w:rPr>
              <w:t>)</w:t>
            </w:r>
          </w:p>
        </w:tc>
        <w:tc>
          <w:tcPr>
            <w:tcW w:w="4652" w:type="pct"/>
            <w:gridSpan w:val="9"/>
            <w:tcBorders>
              <w:top w:val="single" w:sz="4" w:space="0" w:color="auto"/>
              <w:left w:val="nil"/>
              <w:bottom w:val="single" w:sz="4" w:space="0" w:color="auto"/>
              <w:right w:val="single" w:sz="8" w:space="0" w:color="000000"/>
            </w:tcBorders>
            <w:noWrap/>
            <w:vAlign w:val="center"/>
          </w:tcPr>
          <w:p w:rsidR="00201770" w:rsidRPr="00E60688" w:rsidRDefault="00201770" w:rsidP="003D6125">
            <w:pPr>
              <w:widowControl/>
              <w:rPr>
                <w:rFonts w:ascii="標楷體" w:eastAsia="標楷體" w:hAnsi="標楷體" w:cs="新細明體"/>
                <w:b/>
                <w:bCs/>
                <w:kern w:val="0"/>
                <w:sz w:val="28"/>
                <w:szCs w:val="28"/>
              </w:rPr>
            </w:pPr>
            <w:r w:rsidRPr="00E60688">
              <w:rPr>
                <w:rFonts w:ascii="標楷體" w:eastAsia="標楷體" w:hAnsi="標楷體" w:cs="新細明體" w:hint="eastAsia"/>
                <w:b/>
                <w:bCs/>
                <w:kern w:val="0"/>
                <w:sz w:val="28"/>
                <w:szCs w:val="28"/>
              </w:rPr>
              <w:t>短期行動方案</w:t>
            </w:r>
          </w:p>
        </w:tc>
      </w:tr>
      <w:tr w:rsidR="006A69DF" w:rsidRPr="00E60688" w:rsidTr="003D6125">
        <w:trPr>
          <w:trHeight w:val="2520"/>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t>1.</w:t>
            </w:r>
          </w:p>
        </w:tc>
        <w:tc>
          <w:tcPr>
            <w:tcW w:w="513" w:type="pct"/>
            <w:gridSpan w:val="2"/>
            <w:tcBorders>
              <w:top w:val="nil"/>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一年內完成水庫集水區強化保育管制措施檢討；二年內提報重要水庫及民生水庫保育實施計畫</w:t>
            </w:r>
          </w:p>
        </w:tc>
        <w:tc>
          <w:tcPr>
            <w:tcW w:w="656" w:type="pct"/>
            <w:gridSpan w:val="2"/>
            <w:tcBorders>
              <w:top w:val="nil"/>
              <w:left w:val="nil"/>
              <w:bottom w:val="single" w:sz="4" w:space="0" w:color="auto"/>
              <w:right w:val="single" w:sz="4" w:space="0" w:color="auto"/>
            </w:tcBorders>
            <w:vAlign w:val="center"/>
          </w:tcPr>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完成水庫集水區環境之調查評估，並依權責檢討合適管制策略。</w:t>
            </w:r>
          </w:p>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針對重要水庫及民生水庫，研擬並提報跨部會權責之保育實施計畫，俾利後續推動。</w:t>
            </w:r>
          </w:p>
        </w:tc>
        <w:tc>
          <w:tcPr>
            <w:tcW w:w="571" w:type="pct"/>
            <w:gridSpan w:val="2"/>
            <w:tcBorders>
              <w:top w:val="nil"/>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主辦：經濟部、農委會</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協辦：環保署、內政部</w:t>
            </w:r>
          </w:p>
        </w:tc>
        <w:tc>
          <w:tcPr>
            <w:tcW w:w="1994" w:type="pct"/>
            <w:gridSpan w:val="2"/>
            <w:tcBorders>
              <w:top w:val="nil"/>
              <w:left w:val="nil"/>
              <w:bottom w:val="single" w:sz="4" w:space="0" w:color="auto"/>
              <w:right w:val="single" w:sz="4" w:space="0" w:color="auto"/>
            </w:tcBorders>
            <w:vAlign w:val="center"/>
          </w:tcPr>
          <w:p w:rsidR="00201770" w:rsidRPr="00E60688" w:rsidRDefault="00201770" w:rsidP="00201770">
            <w:pPr>
              <w:widowControl/>
              <w:rPr>
                <w:rFonts w:ascii="Times New Roman" w:eastAsia="標楷體" w:hAnsi="Times New Roman"/>
                <w:b/>
                <w:kern w:val="0"/>
                <w:szCs w:val="24"/>
              </w:rPr>
            </w:pPr>
            <w:r w:rsidRPr="00E60688">
              <w:rPr>
                <w:rFonts w:ascii="Times New Roman" w:eastAsia="標楷體" w:hAnsi="Times New Roman" w:hint="eastAsia"/>
                <w:b/>
                <w:kern w:val="0"/>
                <w:szCs w:val="24"/>
              </w:rPr>
              <w:t>協辦</w:t>
            </w:r>
          </w:p>
          <w:p w:rsidR="00201770" w:rsidRPr="00E60688" w:rsidRDefault="00201770" w:rsidP="00201770">
            <w:pPr>
              <w:widowControl/>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r w:rsidRPr="00E60688">
              <w:rPr>
                <w:rFonts w:ascii="Times New Roman" w:eastAsia="標楷體" w:hAnsi="Times New Roman"/>
                <w:b/>
                <w:kern w:val="0"/>
                <w:szCs w:val="24"/>
              </w:rPr>
              <w:t>：</w:t>
            </w:r>
          </w:p>
          <w:p w:rsidR="00201770" w:rsidRPr="00E60688" w:rsidRDefault="00201770" w:rsidP="00201770">
            <w:pPr>
              <w:widowControl/>
              <w:rPr>
                <w:rFonts w:ascii="標楷體" w:eastAsia="標楷體" w:hAnsi="標楷體" w:cs="新細明體"/>
                <w:kern w:val="0"/>
                <w:szCs w:val="24"/>
              </w:rPr>
            </w:pPr>
            <w:r w:rsidRPr="00E60688">
              <w:rPr>
                <w:rFonts w:ascii="Times New Roman" w:eastAsia="標楷體" w:hAnsi="Times New Roman"/>
                <w:kern w:val="0"/>
                <w:szCs w:val="24"/>
              </w:rPr>
              <w:t>本署配合經濟部研擬之水庫集水區保育治理計畫，持續辦理民生水庫水質監測作業並公開上網供各界參考。</w:t>
            </w:r>
          </w:p>
        </w:tc>
        <w:tc>
          <w:tcPr>
            <w:tcW w:w="918" w:type="pct"/>
            <w:tcBorders>
              <w:top w:val="nil"/>
              <w:left w:val="nil"/>
              <w:bottom w:val="single" w:sz="4" w:space="0" w:color="auto"/>
              <w:right w:val="single" w:sz="8" w:space="0" w:color="auto"/>
            </w:tcBorders>
            <w:vAlign w:val="center"/>
          </w:tcPr>
          <w:p w:rsidR="00201770" w:rsidRPr="00E60688" w:rsidRDefault="00201770" w:rsidP="003D6125">
            <w:pPr>
              <w:widowControl/>
              <w:rPr>
                <w:rFonts w:ascii="標楷體" w:eastAsia="標楷體" w:hAnsi="標楷體" w:cs="新細明體"/>
                <w:kern w:val="0"/>
                <w:szCs w:val="24"/>
              </w:rPr>
            </w:pPr>
          </w:p>
        </w:tc>
      </w:tr>
      <w:tr w:rsidR="006A69DF" w:rsidRPr="00E60688" w:rsidTr="003D6125">
        <w:trPr>
          <w:trHeight w:val="758"/>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b/>
                <w:bCs/>
                <w:kern w:val="0"/>
                <w:sz w:val="28"/>
                <w:szCs w:val="28"/>
              </w:rPr>
            </w:pPr>
            <w:r w:rsidRPr="00E60688">
              <w:rPr>
                <w:rFonts w:ascii="標楷體" w:eastAsia="標楷體" w:hAnsi="標楷體" w:cs="新細明體"/>
                <w:b/>
                <w:bCs/>
                <w:kern w:val="0"/>
                <w:sz w:val="28"/>
                <w:szCs w:val="28"/>
              </w:rPr>
              <w:t>(</w:t>
            </w:r>
            <w:r w:rsidRPr="00E60688">
              <w:rPr>
                <w:rFonts w:ascii="標楷體" w:eastAsia="標楷體" w:hAnsi="標楷體" w:cs="新細明體" w:hint="eastAsia"/>
                <w:b/>
                <w:bCs/>
                <w:kern w:val="0"/>
                <w:sz w:val="28"/>
                <w:szCs w:val="28"/>
              </w:rPr>
              <w:t>二</w:t>
            </w:r>
            <w:r w:rsidRPr="00E60688">
              <w:rPr>
                <w:rFonts w:ascii="標楷體" w:eastAsia="標楷體" w:hAnsi="標楷體" w:cs="新細明體"/>
                <w:b/>
                <w:bCs/>
                <w:kern w:val="0"/>
                <w:sz w:val="28"/>
                <w:szCs w:val="28"/>
              </w:rPr>
              <w:t>)</w:t>
            </w:r>
          </w:p>
        </w:tc>
        <w:tc>
          <w:tcPr>
            <w:tcW w:w="4652" w:type="pct"/>
            <w:gridSpan w:val="9"/>
            <w:tcBorders>
              <w:top w:val="single" w:sz="4" w:space="0" w:color="auto"/>
              <w:left w:val="nil"/>
              <w:bottom w:val="single" w:sz="4" w:space="0" w:color="auto"/>
              <w:right w:val="single" w:sz="8" w:space="0" w:color="000000"/>
            </w:tcBorders>
            <w:noWrap/>
            <w:vAlign w:val="center"/>
          </w:tcPr>
          <w:p w:rsidR="00201770" w:rsidRPr="00E60688" w:rsidRDefault="00201770" w:rsidP="003D6125">
            <w:pPr>
              <w:widowControl/>
              <w:rPr>
                <w:rFonts w:ascii="標楷體" w:eastAsia="標楷體" w:hAnsi="標楷體" w:cs="新細明體"/>
                <w:b/>
                <w:bCs/>
                <w:kern w:val="0"/>
                <w:sz w:val="28"/>
                <w:szCs w:val="28"/>
              </w:rPr>
            </w:pPr>
            <w:r w:rsidRPr="00E60688">
              <w:rPr>
                <w:rFonts w:ascii="標楷體" w:eastAsia="標楷體" w:hAnsi="標楷體" w:cs="新細明體" w:hint="eastAsia"/>
                <w:b/>
                <w:bCs/>
                <w:kern w:val="0"/>
                <w:sz w:val="28"/>
                <w:szCs w:val="28"/>
              </w:rPr>
              <w:t>中長期行動方案</w:t>
            </w:r>
          </w:p>
        </w:tc>
      </w:tr>
      <w:tr w:rsidR="006A69DF" w:rsidRPr="00E60688" w:rsidTr="00144E13">
        <w:trPr>
          <w:trHeight w:val="7710"/>
        </w:trPr>
        <w:tc>
          <w:tcPr>
            <w:tcW w:w="348" w:type="pct"/>
            <w:tcBorders>
              <w:top w:val="nil"/>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1.</w:t>
            </w:r>
          </w:p>
        </w:tc>
        <w:tc>
          <w:tcPr>
            <w:tcW w:w="513" w:type="pct"/>
            <w:gridSpan w:val="2"/>
            <w:tcBorders>
              <w:top w:val="nil"/>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落實經濟發展對於環境影響之評估</w:t>
            </w:r>
          </w:p>
        </w:tc>
        <w:tc>
          <w:tcPr>
            <w:tcW w:w="656" w:type="pct"/>
            <w:gridSpan w:val="2"/>
            <w:tcBorders>
              <w:top w:val="nil"/>
              <w:left w:val="nil"/>
              <w:bottom w:val="single" w:sz="4" w:space="0" w:color="auto"/>
              <w:right w:val="single" w:sz="4" w:space="0" w:color="auto"/>
            </w:tcBorders>
            <w:vAlign w:val="center"/>
          </w:tcPr>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建立、強化及整合水環境之監測。</w:t>
            </w:r>
          </w:p>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藉由監測資料之完善，完成相關水資源帳或綠色國民所得帳，藉以反映在發展經濟時，自然環境及資源的耗損情況，俾供權責單位及民間團體隨時據以提供調整因應策略。</w:t>
            </w:r>
          </w:p>
        </w:tc>
        <w:tc>
          <w:tcPr>
            <w:tcW w:w="571" w:type="pct"/>
            <w:gridSpan w:val="2"/>
            <w:tcBorders>
              <w:top w:val="nil"/>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主辦：環保署、農委會、內政部、經濟部</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協辦：主計總處、水利署、水保局、林務局</w:t>
            </w:r>
          </w:p>
        </w:tc>
        <w:tc>
          <w:tcPr>
            <w:tcW w:w="1994" w:type="pct"/>
            <w:gridSpan w:val="2"/>
            <w:tcBorders>
              <w:top w:val="nil"/>
              <w:left w:val="nil"/>
              <w:bottom w:val="single" w:sz="4" w:space="0" w:color="auto"/>
              <w:right w:val="single" w:sz="4" w:space="0" w:color="auto"/>
            </w:tcBorders>
          </w:tcPr>
          <w:p w:rsidR="00201770" w:rsidRPr="00E60688" w:rsidRDefault="00201770" w:rsidP="00201770">
            <w:pPr>
              <w:widowControl/>
              <w:ind w:left="368" w:hangingChars="153" w:hanging="368"/>
              <w:rPr>
                <w:rFonts w:ascii="標楷體" w:eastAsia="標楷體" w:hAnsi="標楷體" w:cs="新細明體"/>
                <w:b/>
                <w:kern w:val="0"/>
                <w:szCs w:val="24"/>
              </w:rPr>
            </w:pPr>
            <w:r w:rsidRPr="00E60688">
              <w:rPr>
                <w:rFonts w:ascii="標楷體" w:eastAsia="標楷體" w:hAnsi="標楷體" w:cs="新細明體" w:hint="eastAsia"/>
                <w:b/>
                <w:kern w:val="0"/>
                <w:szCs w:val="24"/>
              </w:rPr>
              <w:t>主辦</w:t>
            </w:r>
          </w:p>
          <w:p w:rsidR="00201770" w:rsidRPr="00E60688" w:rsidRDefault="00201770" w:rsidP="00201770">
            <w:pPr>
              <w:widowControl/>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p>
          <w:p w:rsidR="00201770" w:rsidRPr="00E60688" w:rsidRDefault="00201770" w:rsidP="00D14BF9">
            <w:pPr>
              <w:pStyle w:val="a9"/>
              <w:widowControl/>
              <w:numPr>
                <w:ilvl w:val="0"/>
                <w:numId w:val="11"/>
              </w:numPr>
              <w:ind w:leftChars="0"/>
              <w:jc w:val="both"/>
              <w:rPr>
                <w:rFonts w:ascii="Times New Roman" w:eastAsia="標楷體" w:hAnsi="Times New Roman"/>
                <w:kern w:val="0"/>
                <w:szCs w:val="24"/>
              </w:rPr>
            </w:pPr>
            <w:r w:rsidRPr="00E60688">
              <w:rPr>
                <w:rFonts w:ascii="Times New Roman" w:eastAsia="標楷體" w:hAnsi="Times New Roman"/>
                <w:kern w:val="0"/>
                <w:szCs w:val="24"/>
              </w:rPr>
              <w:t>本署定期執行全國環境水質監測，包括河川、地下水、水庫等水體，並於品保品管流程完成後公布於全國環境水質監測資訊網（</w:t>
            </w:r>
            <w:hyperlink r:id="rId13" w:history="1">
              <w:r w:rsidRPr="00E60688">
                <w:rPr>
                  <w:rStyle w:val="ab"/>
                  <w:rFonts w:ascii="Times New Roman" w:eastAsia="標楷體" w:hAnsi="Times New Roman"/>
                  <w:color w:val="auto"/>
                  <w:kern w:val="0"/>
                  <w:szCs w:val="24"/>
                </w:rPr>
                <w:t>https://wq.epa.gov.tw/</w:t>
              </w:r>
            </w:hyperlink>
            <w:r w:rsidRPr="00E60688">
              <w:rPr>
                <w:rFonts w:ascii="Times New Roman" w:eastAsia="標楷體" w:hAnsi="Times New Roman"/>
                <w:kern w:val="0"/>
                <w:szCs w:val="24"/>
              </w:rPr>
              <w:t>）及上傳環境資料開放平臺，供各界查詢使用。</w:t>
            </w:r>
          </w:p>
          <w:p w:rsidR="00201770" w:rsidRPr="00E60688" w:rsidRDefault="00201770" w:rsidP="00D14BF9">
            <w:pPr>
              <w:pStyle w:val="a9"/>
              <w:widowControl/>
              <w:numPr>
                <w:ilvl w:val="0"/>
                <w:numId w:val="11"/>
              </w:numPr>
              <w:ind w:leftChars="0"/>
              <w:jc w:val="both"/>
              <w:rPr>
                <w:rFonts w:ascii="Times New Roman" w:eastAsia="標楷體" w:hAnsi="Times New Roman"/>
                <w:kern w:val="0"/>
                <w:szCs w:val="24"/>
              </w:rPr>
            </w:pPr>
            <w:r w:rsidRPr="00E60688">
              <w:rPr>
                <w:rFonts w:ascii="Times New Roman" w:eastAsia="標楷體" w:hAnsi="Times New Roman"/>
                <w:kern w:val="0"/>
                <w:szCs w:val="24"/>
              </w:rPr>
              <w:t>本署自</w:t>
            </w:r>
            <w:r w:rsidRPr="00E60688">
              <w:rPr>
                <w:rFonts w:ascii="Times New Roman" w:eastAsia="標楷體" w:hAnsi="Times New Roman"/>
                <w:kern w:val="0"/>
                <w:szCs w:val="24"/>
              </w:rPr>
              <w:t>89</w:t>
            </w:r>
            <w:r w:rsidRPr="00E60688">
              <w:rPr>
                <w:rFonts w:ascii="Times New Roman" w:eastAsia="標楷體" w:hAnsi="Times New Roman"/>
                <w:kern w:val="0"/>
                <w:szCs w:val="24"/>
              </w:rPr>
              <w:t>年起即配合綠色國民所得帳之編製，依據業者提報之相關數據及各部會統計資料，估算歷年水污染產生帳及排放帳之資料，並且提供主計總處納入彙整，至今已完成</w:t>
            </w:r>
            <w:r w:rsidRPr="00E60688">
              <w:rPr>
                <w:rFonts w:ascii="Times New Roman" w:eastAsia="標楷體" w:hAnsi="Times New Roman"/>
                <w:kern w:val="0"/>
                <w:szCs w:val="24"/>
              </w:rPr>
              <w:t>1</w:t>
            </w:r>
            <w:r w:rsidR="00BE009D">
              <w:rPr>
                <w:rFonts w:ascii="Times New Roman" w:eastAsia="標楷體" w:hAnsi="Times New Roman" w:hint="eastAsia"/>
                <w:kern w:val="0"/>
                <w:szCs w:val="24"/>
              </w:rPr>
              <w:t>9</w:t>
            </w:r>
            <w:r w:rsidRPr="00E60688">
              <w:rPr>
                <w:rFonts w:ascii="Times New Roman" w:eastAsia="標楷體" w:hAnsi="Times New Roman"/>
                <w:kern w:val="0"/>
                <w:szCs w:val="24"/>
              </w:rPr>
              <w:t>版之相關帳表編製。</w:t>
            </w:r>
          </w:p>
          <w:p w:rsidR="00201770" w:rsidRPr="00E60688" w:rsidRDefault="00201770" w:rsidP="00201770">
            <w:pPr>
              <w:widowControl/>
              <w:ind w:left="368" w:hangingChars="153" w:hanging="368"/>
              <w:rPr>
                <w:rFonts w:ascii="標楷體" w:eastAsia="標楷體" w:hAnsi="標楷體" w:cs="新細明體"/>
                <w:b/>
                <w:kern w:val="0"/>
                <w:szCs w:val="24"/>
              </w:rPr>
            </w:pPr>
            <w:r w:rsidRPr="00E60688">
              <w:rPr>
                <w:rFonts w:ascii="標楷體" w:eastAsia="標楷體" w:hAnsi="標楷體" w:cs="新細明體" w:hint="eastAsia"/>
                <w:b/>
                <w:kern w:val="0"/>
                <w:szCs w:val="24"/>
              </w:rPr>
              <w:t>協辦</w:t>
            </w:r>
          </w:p>
          <w:p w:rsidR="00201770" w:rsidRPr="00E60688" w:rsidRDefault="00201770" w:rsidP="004C597E">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b/>
                <w:kern w:val="0"/>
                <w:szCs w:val="24"/>
                <w:u w:val="single"/>
              </w:rPr>
              <w:t>行政院主計總處</w:t>
            </w:r>
            <w:r w:rsidRPr="00E60688">
              <w:rPr>
                <w:rFonts w:ascii="標楷體" w:eastAsia="標楷體" w:hAnsi="標楷體" w:cs="新細明體"/>
                <w:kern w:val="0"/>
                <w:szCs w:val="24"/>
              </w:rPr>
              <w:t>：</w:t>
            </w:r>
          </w:p>
          <w:p w:rsidR="00201770" w:rsidRPr="00E60688" w:rsidRDefault="00201770" w:rsidP="00F127B2">
            <w:pPr>
              <w:pStyle w:val="a9"/>
              <w:widowControl/>
              <w:numPr>
                <w:ilvl w:val="0"/>
                <w:numId w:val="3"/>
              </w:numPr>
              <w:suppressAutoHyphens/>
              <w:autoSpaceDN w:val="0"/>
              <w:spacing w:line="300" w:lineRule="exact"/>
              <w:ind w:leftChars="0"/>
              <w:jc w:val="both"/>
              <w:textAlignment w:val="baseline"/>
              <w:rPr>
                <w:rFonts w:ascii="標楷體" w:eastAsia="標楷體" w:hAnsi="標楷體" w:cs="新細明體"/>
                <w:kern w:val="0"/>
                <w:szCs w:val="24"/>
              </w:rPr>
            </w:pPr>
            <w:r w:rsidRPr="00E60688">
              <w:rPr>
                <w:rFonts w:ascii="標楷體" w:eastAsia="標楷體" w:hAnsi="標楷體" w:cs="新細明體"/>
                <w:kern w:val="0"/>
                <w:szCs w:val="24"/>
              </w:rPr>
              <w:t>本總處業依聯合國環境與經濟帳系統（SEEA 2012）之規範內容研修我國綠色國民所得帳完整帳表架構，並函請相關機關依權責確認帳表內涵及資料現況，對於目前尚無法提供之資料，則請其評估建置時程並追蹤辦理進度。</w:t>
            </w:r>
          </w:p>
          <w:p w:rsidR="00201770" w:rsidRPr="00E60688" w:rsidRDefault="00201770" w:rsidP="00F127B2">
            <w:pPr>
              <w:pStyle w:val="a9"/>
              <w:widowControl/>
              <w:numPr>
                <w:ilvl w:val="0"/>
                <w:numId w:val="3"/>
              </w:numPr>
              <w:suppressAutoHyphens/>
              <w:autoSpaceDN w:val="0"/>
              <w:spacing w:line="300" w:lineRule="exact"/>
              <w:ind w:leftChars="0"/>
              <w:jc w:val="both"/>
              <w:textAlignment w:val="baseline"/>
              <w:rPr>
                <w:rFonts w:ascii="標楷體" w:eastAsia="標楷體" w:hAnsi="標楷體" w:cs="新細明體"/>
                <w:kern w:val="0"/>
                <w:szCs w:val="24"/>
              </w:rPr>
            </w:pPr>
            <w:r w:rsidRPr="00E60688">
              <w:rPr>
                <w:rFonts w:ascii="標楷體" w:eastAsia="標楷體" w:hAnsi="標楷體" w:cs="新細明體"/>
                <w:kern w:val="0"/>
                <w:szCs w:val="24"/>
              </w:rPr>
              <w:t>有關水資源相關帳表，目前呈現水庫、河川及地下水之現況統計，並對地下水抽用量超出自然補注量部分，估算地下水折耗情形。另亦呈現水污染排放情形，以及河川、水庫及海域水質監測結果，並估算水污染排放所造成之環境品質質損值。</w:t>
            </w:r>
          </w:p>
          <w:p w:rsidR="00E60688" w:rsidRDefault="003457F7" w:rsidP="003457F7">
            <w:pPr>
              <w:ind w:leftChars="33" w:left="80" w:hanging="1"/>
              <w:rPr>
                <w:rFonts w:ascii="標楷體" w:eastAsia="標楷體" w:hAnsi="標楷體" w:cs="新細明體"/>
                <w:kern w:val="0"/>
                <w:szCs w:val="24"/>
              </w:rPr>
            </w:pPr>
            <w:r w:rsidRPr="00E60688">
              <w:rPr>
                <w:rFonts w:ascii="標楷體" w:eastAsia="標楷體" w:hAnsi="標楷體" w:cs="新細明體" w:hint="eastAsia"/>
                <w:b/>
                <w:kern w:val="0"/>
                <w:szCs w:val="24"/>
                <w:u w:val="single"/>
              </w:rPr>
              <w:t>水保局</w:t>
            </w:r>
            <w:r w:rsidRPr="00E60688">
              <w:rPr>
                <w:rFonts w:ascii="標楷體" w:eastAsia="標楷體" w:hAnsi="標楷體" w:cs="新細明體"/>
                <w:kern w:val="0"/>
                <w:szCs w:val="24"/>
              </w:rPr>
              <w:t>：</w:t>
            </w:r>
          </w:p>
          <w:p w:rsidR="003457F7" w:rsidRPr="00E60688" w:rsidRDefault="003457F7" w:rsidP="003457F7">
            <w:pPr>
              <w:ind w:leftChars="33" w:left="80" w:hanging="1"/>
              <w:rPr>
                <w:rFonts w:ascii="標楷體" w:eastAsia="標楷體" w:hAnsi="標楷體"/>
                <w:szCs w:val="24"/>
              </w:rPr>
            </w:pPr>
            <w:r w:rsidRPr="00E60688">
              <w:rPr>
                <w:rFonts w:ascii="標楷體" w:eastAsia="標楷體" w:hAnsi="標楷體" w:cs="新細明體" w:hint="eastAsia"/>
                <w:szCs w:val="24"/>
              </w:rPr>
              <w:t>水土保持局已建置2</w:t>
            </w:r>
            <w:r w:rsidRPr="00E60688">
              <w:rPr>
                <w:rFonts w:ascii="標楷體" w:eastAsia="標楷體" w:hAnsi="標楷體" w:cs="新細明體"/>
                <w:szCs w:val="24"/>
              </w:rPr>
              <w:t>1</w:t>
            </w:r>
            <w:r w:rsidRPr="00E60688">
              <w:rPr>
                <w:rFonts w:ascii="標楷體" w:eastAsia="標楷體" w:hAnsi="標楷體" w:cs="新細明體" w:hint="eastAsia"/>
                <w:szCs w:val="24"/>
              </w:rPr>
              <w:t>站固定式、3站行動式、17站簡易式土石流觀測站及6</w:t>
            </w:r>
            <w:r w:rsidRPr="00E60688">
              <w:rPr>
                <w:rFonts w:ascii="標楷體" w:eastAsia="標楷體" w:hAnsi="標楷體" w:cs="新細明體"/>
                <w:szCs w:val="24"/>
              </w:rPr>
              <w:t>1</w:t>
            </w:r>
            <w:r w:rsidRPr="00E60688">
              <w:rPr>
                <w:rFonts w:ascii="標楷體" w:eastAsia="標楷體" w:hAnsi="標楷體" w:cs="新細明體" w:hint="eastAsia"/>
                <w:szCs w:val="24"/>
              </w:rPr>
              <w:t>站自動雨量站，提供完善土石流災害監測網絡。同時結合再生能源及永續發展政策</w:t>
            </w:r>
            <w:r w:rsidRPr="00E60688">
              <w:rPr>
                <w:rFonts w:ascii="標楷體" w:eastAsia="標楷體" w:hAnsi="標楷體" w:hint="eastAsia"/>
                <w:szCs w:val="24"/>
              </w:rPr>
              <w:t>，透過提供清潔電力，達到供電與環保兼顧之目的</w:t>
            </w:r>
            <w:r w:rsidRPr="00E60688">
              <w:rPr>
                <w:rFonts w:ascii="標楷體" w:eastAsia="標楷體" w:hAnsi="標楷體" w:cs="新細明體" w:hint="eastAsia"/>
                <w:szCs w:val="24"/>
              </w:rPr>
              <w:t>。此外</w:t>
            </w:r>
            <w:r w:rsidRPr="00E60688">
              <w:rPr>
                <w:rFonts w:ascii="標楷體" w:eastAsia="標楷體" w:hAnsi="標楷體" w:hint="eastAsia"/>
                <w:szCs w:val="24"/>
              </w:rPr>
              <w:t>，</w:t>
            </w:r>
            <w:r w:rsidRPr="00E60688">
              <w:rPr>
                <w:rFonts w:ascii="標楷體" w:eastAsia="標楷體" w:hAnsi="標楷體" w:cs="新細明體" w:hint="eastAsia"/>
                <w:szCs w:val="24"/>
              </w:rPr>
              <w:t>自動雨量站也採用低耗能記錄器</w:t>
            </w:r>
            <w:r w:rsidRPr="00E60688">
              <w:rPr>
                <w:rFonts w:ascii="標楷體" w:eastAsia="標楷體" w:hAnsi="標楷體" w:hint="eastAsia"/>
                <w:szCs w:val="24"/>
              </w:rPr>
              <w:t>，並利用</w:t>
            </w:r>
            <w:r w:rsidRPr="00E60688">
              <w:rPr>
                <w:rFonts w:ascii="標楷體" w:eastAsia="標楷體" w:hAnsi="標楷體" w:cs="新細明體" w:hint="eastAsia"/>
                <w:szCs w:val="24"/>
              </w:rPr>
              <w:t>太陽能供電</w:t>
            </w:r>
            <w:r w:rsidRPr="00E60688">
              <w:rPr>
                <w:rFonts w:ascii="標楷體" w:eastAsia="標楷體" w:hAnsi="標楷體" w:hint="eastAsia"/>
                <w:szCs w:val="24"/>
              </w:rPr>
              <w:t>，以達到自給供電，達到節能環保目標</w:t>
            </w:r>
            <w:r w:rsidRPr="00E60688">
              <w:rPr>
                <w:rFonts w:ascii="標楷體" w:eastAsia="標楷體" w:hAnsi="標楷體" w:cs="新細明體" w:hint="eastAsia"/>
                <w:szCs w:val="24"/>
              </w:rPr>
              <w:t>。</w:t>
            </w:r>
          </w:p>
          <w:p w:rsidR="00E60688" w:rsidRDefault="00013C78" w:rsidP="00013C78">
            <w:pPr>
              <w:widowControl/>
              <w:spacing w:line="300" w:lineRule="exact"/>
              <w:jc w:val="both"/>
              <w:rPr>
                <w:rFonts w:ascii="標楷體" w:eastAsia="標楷體" w:hAnsi="標楷體" w:cs="新細明體"/>
                <w:kern w:val="0"/>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lang w:val="zh-TW"/>
              </w:rPr>
              <w:t>:</w:t>
            </w:r>
            <w:r w:rsidRPr="00E60688">
              <w:rPr>
                <w:rFonts w:ascii="標楷體" w:eastAsia="標楷體" w:hAnsi="標楷體" w:cs="新細明體" w:hint="eastAsia"/>
                <w:kern w:val="0"/>
                <w:szCs w:val="24"/>
              </w:rPr>
              <w:t xml:space="preserve"> </w:t>
            </w:r>
          </w:p>
          <w:p w:rsidR="003457F7" w:rsidRPr="00E60688" w:rsidRDefault="00013C78" w:rsidP="00013C78">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hint="eastAsia"/>
                <w:kern w:val="0"/>
                <w:szCs w:val="24"/>
              </w:rPr>
              <w:t>林務局配合行政院主計總處編制綠色國民所得帳報告，提供森林資源相關資料。</w:t>
            </w:r>
          </w:p>
        </w:tc>
        <w:tc>
          <w:tcPr>
            <w:tcW w:w="918" w:type="pct"/>
            <w:tcBorders>
              <w:top w:val="nil"/>
              <w:left w:val="nil"/>
              <w:bottom w:val="single" w:sz="4" w:space="0" w:color="auto"/>
              <w:right w:val="single" w:sz="8" w:space="0" w:color="auto"/>
            </w:tcBorders>
            <w:vAlign w:val="center"/>
          </w:tcPr>
          <w:p w:rsidR="00201770" w:rsidRPr="00E60688" w:rsidRDefault="00201770" w:rsidP="00201770">
            <w:pPr>
              <w:widowControl/>
              <w:rPr>
                <w:rFonts w:ascii="標楷體" w:eastAsia="標楷體" w:hAnsi="標楷體" w:cs="新細明體"/>
                <w:b/>
                <w:kern w:val="0"/>
                <w:szCs w:val="24"/>
              </w:rPr>
            </w:pPr>
            <w:r w:rsidRPr="00E60688">
              <w:rPr>
                <w:rFonts w:ascii="標楷體" w:eastAsia="標楷體" w:hAnsi="標楷體" w:cs="新細明體" w:hint="eastAsia"/>
                <w:b/>
                <w:kern w:val="0"/>
                <w:szCs w:val="24"/>
              </w:rPr>
              <w:t>主辦</w:t>
            </w:r>
          </w:p>
          <w:p w:rsidR="00201770" w:rsidRPr="00E60688" w:rsidRDefault="00201770" w:rsidP="00201770">
            <w:pPr>
              <w:widowControl/>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p>
          <w:p w:rsidR="00201770" w:rsidRPr="00E60688" w:rsidRDefault="00201770" w:rsidP="004C597E">
            <w:pPr>
              <w:widowControl/>
              <w:spacing w:line="300" w:lineRule="exact"/>
              <w:jc w:val="both"/>
              <w:rPr>
                <w:rFonts w:ascii="標楷體" w:eastAsia="標楷體" w:hAnsi="標楷體" w:cs="新細明體"/>
                <w:kern w:val="0"/>
                <w:szCs w:val="24"/>
              </w:rPr>
            </w:pPr>
            <w:r w:rsidRPr="00E60688">
              <w:rPr>
                <w:rFonts w:ascii="Times New Roman" w:eastAsia="標楷體" w:hAnsi="Times New Roman"/>
                <w:kern w:val="0"/>
                <w:szCs w:val="24"/>
              </w:rPr>
              <w:t>自</w:t>
            </w:r>
            <w:r w:rsidRPr="00E60688">
              <w:rPr>
                <w:rFonts w:ascii="Times New Roman" w:eastAsia="標楷體" w:hAnsi="Times New Roman"/>
                <w:kern w:val="0"/>
                <w:szCs w:val="24"/>
              </w:rPr>
              <w:t>89</w:t>
            </w:r>
            <w:r w:rsidRPr="00E60688">
              <w:rPr>
                <w:rFonts w:ascii="Times New Roman" w:eastAsia="標楷體" w:hAnsi="Times New Roman"/>
                <w:kern w:val="0"/>
                <w:szCs w:val="24"/>
              </w:rPr>
              <w:t>年起每年均協助編製，目前主計總處共編製</w:t>
            </w:r>
            <w:r w:rsidRPr="00E60688">
              <w:rPr>
                <w:rFonts w:ascii="Times New Roman" w:eastAsia="標楷體" w:hAnsi="Times New Roman"/>
                <w:kern w:val="0"/>
                <w:szCs w:val="24"/>
              </w:rPr>
              <w:t>1</w:t>
            </w:r>
            <w:r w:rsidR="00BE009D">
              <w:rPr>
                <w:rFonts w:ascii="Times New Roman" w:eastAsia="標楷體" w:hAnsi="Times New Roman" w:hint="eastAsia"/>
                <w:kern w:val="0"/>
                <w:szCs w:val="24"/>
              </w:rPr>
              <w:t>9</w:t>
            </w:r>
            <w:r w:rsidRPr="00E60688">
              <w:rPr>
                <w:rFonts w:ascii="Times New Roman" w:eastAsia="標楷體" w:hAnsi="Times New Roman"/>
                <w:kern w:val="0"/>
                <w:szCs w:val="24"/>
              </w:rPr>
              <w:t>版綠色國民所得帳，本署已提供</w:t>
            </w:r>
            <w:r w:rsidRPr="00E60688">
              <w:rPr>
                <w:rFonts w:ascii="Times New Roman" w:eastAsia="標楷體" w:hAnsi="Times New Roman"/>
                <w:kern w:val="0"/>
                <w:szCs w:val="24"/>
              </w:rPr>
              <w:t>1</w:t>
            </w:r>
            <w:r w:rsidR="00BE009D">
              <w:rPr>
                <w:rFonts w:ascii="Times New Roman" w:eastAsia="標楷體" w:hAnsi="Times New Roman" w:hint="eastAsia"/>
                <w:kern w:val="0"/>
                <w:szCs w:val="24"/>
              </w:rPr>
              <w:t>9</w:t>
            </w:r>
            <w:r w:rsidRPr="00E60688">
              <w:rPr>
                <w:rFonts w:ascii="Times New Roman" w:eastAsia="標楷體" w:hAnsi="Times New Roman"/>
                <w:kern w:val="0"/>
                <w:szCs w:val="24"/>
              </w:rPr>
              <w:t>版水污染產生帳及排放帳資料，自評達成率</w:t>
            </w:r>
            <w:r w:rsidRPr="00E60688">
              <w:rPr>
                <w:rFonts w:ascii="Times New Roman" w:eastAsia="標楷體" w:hAnsi="Times New Roman"/>
                <w:kern w:val="0"/>
                <w:szCs w:val="24"/>
              </w:rPr>
              <w:t>=1</w:t>
            </w:r>
            <w:r w:rsidR="00BE009D">
              <w:rPr>
                <w:rFonts w:ascii="Times New Roman" w:eastAsia="標楷體" w:hAnsi="Times New Roman" w:hint="eastAsia"/>
                <w:kern w:val="0"/>
                <w:szCs w:val="24"/>
              </w:rPr>
              <w:t>9</w:t>
            </w:r>
            <w:r w:rsidRPr="00E60688">
              <w:rPr>
                <w:rFonts w:ascii="Times New Roman" w:eastAsia="標楷體" w:hAnsi="Times New Roman"/>
                <w:kern w:val="0"/>
                <w:szCs w:val="24"/>
              </w:rPr>
              <w:t>/1</w:t>
            </w:r>
            <w:r w:rsidR="00BE009D">
              <w:rPr>
                <w:rFonts w:ascii="Times New Roman" w:eastAsia="標楷體" w:hAnsi="Times New Roman" w:hint="eastAsia"/>
                <w:kern w:val="0"/>
                <w:szCs w:val="24"/>
              </w:rPr>
              <w:t>9</w:t>
            </w:r>
            <w:r w:rsidRPr="00E60688">
              <w:rPr>
                <w:rFonts w:ascii="Times New Roman" w:eastAsia="標楷體" w:hAnsi="Times New Roman"/>
                <w:kern w:val="0"/>
                <w:szCs w:val="24"/>
              </w:rPr>
              <w:t>=100%</w:t>
            </w:r>
          </w:p>
          <w:p w:rsidR="00201770" w:rsidRPr="00E60688" w:rsidRDefault="00201770" w:rsidP="004C597E">
            <w:pPr>
              <w:widowControl/>
              <w:spacing w:line="300" w:lineRule="exact"/>
              <w:jc w:val="both"/>
              <w:rPr>
                <w:rFonts w:ascii="標楷體" w:eastAsia="標楷體" w:hAnsi="標楷體" w:cs="新細明體"/>
                <w:b/>
                <w:kern w:val="0"/>
                <w:szCs w:val="24"/>
              </w:rPr>
            </w:pPr>
            <w:r w:rsidRPr="00E60688">
              <w:rPr>
                <w:rFonts w:ascii="標楷體" w:eastAsia="標楷體" w:hAnsi="標楷體" w:cs="新細明體" w:hint="eastAsia"/>
                <w:b/>
                <w:kern w:val="0"/>
                <w:szCs w:val="24"/>
              </w:rPr>
              <w:t>協辦</w:t>
            </w:r>
          </w:p>
          <w:p w:rsidR="00E60688" w:rsidRDefault="00201770" w:rsidP="004C597E">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b/>
                <w:kern w:val="0"/>
                <w:szCs w:val="24"/>
                <w:u w:val="single"/>
              </w:rPr>
              <w:t>行政院主計總處</w:t>
            </w:r>
            <w:r w:rsidRPr="00E60688">
              <w:rPr>
                <w:rFonts w:ascii="標楷體" w:eastAsia="標楷體" w:hAnsi="標楷體" w:cs="新細明體"/>
                <w:kern w:val="0"/>
                <w:szCs w:val="24"/>
              </w:rPr>
              <w:t>：</w:t>
            </w:r>
          </w:p>
          <w:p w:rsidR="00201770" w:rsidRPr="00E60688" w:rsidRDefault="00201770" w:rsidP="004C597E">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kern w:val="0"/>
                <w:szCs w:val="24"/>
              </w:rPr>
              <w:t>已依權責機關提供之基礎資料及監測資料，納入綠色國民所得帳之相關帳表編製。</w:t>
            </w:r>
          </w:p>
          <w:p w:rsidR="00E60688" w:rsidRDefault="003457F7" w:rsidP="004C597E">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hint="eastAsia"/>
                <w:b/>
                <w:kern w:val="0"/>
                <w:szCs w:val="24"/>
                <w:u w:val="single"/>
              </w:rPr>
              <w:t>水保局</w:t>
            </w:r>
            <w:r w:rsidRPr="00E60688">
              <w:rPr>
                <w:rFonts w:ascii="標楷體" w:eastAsia="標楷體" w:hAnsi="標楷體" w:cs="新細明體"/>
                <w:kern w:val="0"/>
                <w:szCs w:val="24"/>
              </w:rPr>
              <w:t>：</w:t>
            </w:r>
          </w:p>
          <w:p w:rsidR="003457F7" w:rsidRPr="00E60688" w:rsidRDefault="003457F7" w:rsidP="004C597E">
            <w:pPr>
              <w:widowControl/>
              <w:spacing w:line="300" w:lineRule="exact"/>
              <w:jc w:val="both"/>
              <w:rPr>
                <w:rFonts w:ascii="標楷體" w:eastAsia="標楷體" w:hAnsi="標楷體" w:cs="新細明體"/>
                <w:kern w:val="0"/>
                <w:szCs w:val="24"/>
              </w:rPr>
            </w:pPr>
            <w:r w:rsidRPr="00E60688">
              <w:rPr>
                <w:rFonts w:ascii="標楷體" w:eastAsia="標楷體" w:hAnsi="標楷體" w:cs="新細明體" w:hint="eastAsia"/>
                <w:szCs w:val="24"/>
              </w:rPr>
              <w:t>建置完善土石流災害監測網絡，及搭配再生能源輔助供電系統，達成率100%</w:t>
            </w:r>
          </w:p>
        </w:tc>
      </w:tr>
      <w:tr w:rsidR="006A69DF" w:rsidRPr="00E60688" w:rsidTr="00144E13">
        <w:trPr>
          <w:trHeight w:val="2955"/>
        </w:trPr>
        <w:tc>
          <w:tcPr>
            <w:tcW w:w="348" w:type="pct"/>
            <w:tcBorders>
              <w:top w:val="single" w:sz="4" w:space="0" w:color="auto"/>
              <w:left w:val="single" w:sz="8" w:space="0" w:color="auto"/>
              <w:bottom w:val="single" w:sz="4"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t>2.</w:t>
            </w:r>
          </w:p>
        </w:tc>
        <w:tc>
          <w:tcPr>
            <w:tcW w:w="513"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水環境科技研發結合產業轉型輔導，以利永續發展</w:t>
            </w:r>
          </w:p>
        </w:tc>
        <w:tc>
          <w:tcPr>
            <w:tcW w:w="656" w:type="pct"/>
            <w:gridSpan w:val="2"/>
            <w:tcBorders>
              <w:top w:val="single" w:sz="4" w:space="0" w:color="auto"/>
              <w:left w:val="nil"/>
              <w:bottom w:val="single" w:sz="4" w:space="0" w:color="auto"/>
              <w:right w:val="single" w:sz="4" w:space="0" w:color="auto"/>
            </w:tcBorders>
            <w:vAlign w:val="center"/>
          </w:tcPr>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(1)</w:t>
            </w:r>
            <w:r w:rsidRPr="00E60688">
              <w:rPr>
                <w:rFonts w:ascii="標楷體" w:eastAsia="標楷體" w:hAnsi="標楷體" w:cs="新細明體" w:hint="eastAsia"/>
                <w:kern w:val="0"/>
                <w:szCs w:val="24"/>
              </w:rPr>
              <w:t>發展水環境之監測、調查、分析、評估與污染削減之技術。</w:t>
            </w:r>
          </w:p>
          <w:p w:rsidR="00201770" w:rsidRPr="00E60688" w:rsidRDefault="00201770"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kern w:val="0"/>
                <w:szCs w:val="24"/>
              </w:rPr>
              <w:t>(2)</w:t>
            </w:r>
            <w:r w:rsidRPr="00E60688">
              <w:rPr>
                <w:rFonts w:ascii="標楷體" w:eastAsia="標楷體" w:hAnsi="標楷體" w:cs="新細明體" w:hint="eastAsia"/>
                <w:kern w:val="0"/>
                <w:szCs w:val="24"/>
              </w:rPr>
              <w:t>藉由水環境相關科技研發，協助業界加強環境保育措施並輔導轉型，以利永續發展。</w:t>
            </w:r>
          </w:p>
        </w:tc>
        <w:tc>
          <w:tcPr>
            <w:tcW w:w="571" w:type="pct"/>
            <w:gridSpan w:val="2"/>
            <w:tcBorders>
              <w:top w:val="single" w:sz="4" w:space="0" w:color="auto"/>
              <w:left w:val="nil"/>
              <w:bottom w:val="single" w:sz="4"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主辦：經濟部、環保署</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協辦：工業局、技術處、科技部、內政部、農委會、其他目的事業主管機關</w:t>
            </w:r>
          </w:p>
        </w:tc>
        <w:tc>
          <w:tcPr>
            <w:tcW w:w="1994" w:type="pct"/>
            <w:gridSpan w:val="2"/>
            <w:tcBorders>
              <w:top w:val="single" w:sz="4" w:space="0" w:color="auto"/>
              <w:left w:val="nil"/>
              <w:bottom w:val="single" w:sz="4" w:space="0" w:color="auto"/>
              <w:right w:val="single" w:sz="4" w:space="0" w:color="auto"/>
            </w:tcBorders>
          </w:tcPr>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hint="eastAsia"/>
                <w:b/>
                <w:kern w:val="0"/>
                <w:szCs w:val="24"/>
                <w:u w:val="single"/>
              </w:rPr>
              <w:t>主辦</w:t>
            </w:r>
          </w:p>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r w:rsidRPr="00E60688">
              <w:rPr>
                <w:rFonts w:ascii="Times New Roman" w:eastAsia="標楷體" w:hAnsi="Times New Roman"/>
                <w:b/>
                <w:kern w:val="0"/>
                <w:szCs w:val="24"/>
              </w:rPr>
              <w:t>：</w:t>
            </w:r>
          </w:p>
          <w:p w:rsidR="00201770" w:rsidRPr="00E60688" w:rsidRDefault="00201770" w:rsidP="00201770">
            <w:pPr>
              <w:ind w:left="2"/>
              <w:rPr>
                <w:rFonts w:ascii="Times New Roman" w:eastAsia="標楷體" w:hAnsi="Times New Roman"/>
                <w:kern w:val="0"/>
                <w:szCs w:val="24"/>
              </w:rPr>
            </w:pPr>
            <w:r w:rsidRPr="00E60688">
              <w:rPr>
                <w:rFonts w:ascii="Times New Roman" w:eastAsia="標楷體" w:hAnsi="Times New Roman"/>
                <w:kern w:val="0"/>
                <w:szCs w:val="24"/>
              </w:rPr>
              <w:t>本署於</w:t>
            </w:r>
            <w:r w:rsidRPr="00E60688">
              <w:rPr>
                <w:rFonts w:ascii="Times New Roman" w:eastAsia="標楷體" w:hAnsi="Times New Roman"/>
                <w:kern w:val="0"/>
                <w:szCs w:val="24"/>
              </w:rPr>
              <w:t>106</w:t>
            </w:r>
            <w:r w:rsidRPr="00E60688">
              <w:rPr>
                <w:rFonts w:ascii="Times New Roman" w:eastAsia="標楷體" w:hAnsi="Times New Roman"/>
                <w:kern w:val="0"/>
                <w:szCs w:val="24"/>
              </w:rPr>
              <w:t>年委託工業技術研究院研發水質感測物聯網，針對灌溉渠道、河川及工業區進行微感測器布點測試作業，量測水品質數據，並利用</w:t>
            </w:r>
            <w:r w:rsidRPr="00E60688">
              <w:rPr>
                <w:rFonts w:ascii="Times New Roman" w:eastAsia="標楷體" w:hAnsi="Times New Roman"/>
                <w:kern w:val="0"/>
                <w:szCs w:val="24"/>
              </w:rPr>
              <w:t>IoT</w:t>
            </w:r>
            <w:r w:rsidRPr="00E60688">
              <w:rPr>
                <w:rFonts w:ascii="Times New Roman" w:eastAsia="標楷體" w:hAnsi="Times New Roman"/>
                <w:kern w:val="0"/>
                <w:szCs w:val="24"/>
              </w:rPr>
              <w:t>技術進行水質數據蒐整，另於本署物聯網中心進行數據管理作業。</w:t>
            </w:r>
            <w:r w:rsidRPr="00E60688">
              <w:rPr>
                <w:rFonts w:ascii="Times New Roman" w:eastAsia="標楷體" w:hAnsi="Times New Roman"/>
                <w:kern w:val="0"/>
                <w:szCs w:val="24"/>
              </w:rPr>
              <w:t>106</w:t>
            </w:r>
            <w:r w:rsidRPr="00E60688">
              <w:rPr>
                <w:rFonts w:ascii="Times New Roman" w:eastAsia="標楷體" w:hAnsi="Times New Roman"/>
                <w:kern w:val="0"/>
                <w:szCs w:val="24"/>
              </w:rPr>
              <w:t>年布建</w:t>
            </w:r>
            <w:r w:rsidRPr="00E60688">
              <w:rPr>
                <w:rFonts w:ascii="Times New Roman" w:eastAsia="標楷體" w:hAnsi="Times New Roman"/>
                <w:kern w:val="0"/>
                <w:szCs w:val="24"/>
              </w:rPr>
              <w:t>30</w:t>
            </w:r>
            <w:r w:rsidRPr="00E60688">
              <w:rPr>
                <w:rFonts w:ascii="Times New Roman" w:eastAsia="標楷體" w:hAnsi="Times New Roman"/>
                <w:kern w:val="0"/>
                <w:szCs w:val="24"/>
              </w:rPr>
              <w:t>點及</w:t>
            </w:r>
            <w:r w:rsidRPr="00E60688">
              <w:rPr>
                <w:rFonts w:ascii="Times New Roman" w:eastAsia="標楷體" w:hAnsi="Times New Roman"/>
                <w:kern w:val="0"/>
                <w:szCs w:val="24"/>
              </w:rPr>
              <w:t>107</w:t>
            </w:r>
            <w:r w:rsidRPr="00E60688">
              <w:rPr>
                <w:rFonts w:ascii="Times New Roman" w:eastAsia="標楷體" w:hAnsi="Times New Roman"/>
                <w:kern w:val="0"/>
                <w:szCs w:val="24"/>
              </w:rPr>
              <w:t>年布建</w:t>
            </w:r>
            <w:r w:rsidRPr="00E60688">
              <w:rPr>
                <w:rFonts w:ascii="Times New Roman" w:eastAsia="標楷體" w:hAnsi="Times New Roman"/>
                <w:kern w:val="0"/>
                <w:szCs w:val="24"/>
              </w:rPr>
              <w:t>100</w:t>
            </w:r>
            <w:r w:rsidRPr="00E60688">
              <w:rPr>
                <w:rFonts w:ascii="Times New Roman" w:eastAsia="標楷體" w:hAnsi="Times New Roman"/>
                <w:kern w:val="0"/>
                <w:szCs w:val="24"/>
              </w:rPr>
              <w:t>點測試中。</w:t>
            </w:r>
          </w:p>
          <w:p w:rsidR="00201770" w:rsidRPr="00E60688" w:rsidRDefault="00A560D2" w:rsidP="003D6125">
            <w:pPr>
              <w:ind w:left="254" w:hangingChars="106" w:hanging="254"/>
              <w:rPr>
                <w:rFonts w:ascii="標楷體" w:eastAsia="標楷體" w:hAnsi="標楷體" w:cs="新細明體"/>
                <w:kern w:val="0"/>
                <w:szCs w:val="24"/>
              </w:rPr>
            </w:pPr>
            <w:r w:rsidRPr="00E60688">
              <w:rPr>
                <w:rFonts w:ascii="標楷體" w:eastAsia="標楷體" w:hAnsi="標楷體" w:cs="新細明體" w:hint="eastAsia"/>
                <w:kern w:val="0"/>
                <w:szCs w:val="24"/>
              </w:rPr>
              <w:t>協辦</w:t>
            </w:r>
          </w:p>
          <w:p w:rsidR="00A560D2" w:rsidRPr="00E60688" w:rsidRDefault="00A560D2" w:rsidP="00A560D2">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tc>
        <w:tc>
          <w:tcPr>
            <w:tcW w:w="918" w:type="pct"/>
            <w:tcBorders>
              <w:top w:val="single" w:sz="4" w:space="0" w:color="auto"/>
              <w:left w:val="nil"/>
              <w:bottom w:val="single" w:sz="4" w:space="0" w:color="auto"/>
              <w:right w:val="single" w:sz="8" w:space="0" w:color="auto"/>
            </w:tcBorders>
            <w:vAlign w:val="center"/>
          </w:tcPr>
          <w:p w:rsidR="00201770" w:rsidRPr="00E60688" w:rsidRDefault="00201770" w:rsidP="003D6125">
            <w:pPr>
              <w:widowControl/>
              <w:rPr>
                <w:rFonts w:ascii="標楷體" w:eastAsia="標楷體" w:hAnsi="標楷體" w:cs="新細明體"/>
                <w:kern w:val="0"/>
                <w:szCs w:val="24"/>
              </w:rPr>
            </w:pPr>
          </w:p>
        </w:tc>
      </w:tr>
      <w:tr w:rsidR="00201770" w:rsidRPr="00E60688" w:rsidTr="003D6125">
        <w:trPr>
          <w:trHeight w:val="5340"/>
        </w:trPr>
        <w:tc>
          <w:tcPr>
            <w:tcW w:w="348" w:type="pct"/>
            <w:tcBorders>
              <w:top w:val="nil"/>
              <w:left w:val="single" w:sz="8" w:space="0" w:color="auto"/>
              <w:bottom w:val="single" w:sz="8" w:space="0" w:color="auto"/>
              <w:right w:val="single" w:sz="4" w:space="0" w:color="auto"/>
            </w:tcBorders>
            <w:noWrap/>
            <w:vAlign w:val="center"/>
          </w:tcPr>
          <w:p w:rsidR="00201770" w:rsidRPr="00E60688" w:rsidRDefault="00201770" w:rsidP="003D6125">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3.</w:t>
            </w:r>
          </w:p>
        </w:tc>
        <w:tc>
          <w:tcPr>
            <w:tcW w:w="513" w:type="pct"/>
            <w:gridSpan w:val="2"/>
            <w:tcBorders>
              <w:top w:val="nil"/>
              <w:left w:val="nil"/>
              <w:bottom w:val="single" w:sz="8"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持續配合組織改造，促進資源與事權整合</w:t>
            </w:r>
          </w:p>
        </w:tc>
        <w:tc>
          <w:tcPr>
            <w:tcW w:w="656" w:type="pct"/>
            <w:gridSpan w:val="2"/>
            <w:tcBorders>
              <w:top w:val="nil"/>
              <w:left w:val="nil"/>
              <w:bottom w:val="single" w:sz="8" w:space="0" w:color="auto"/>
              <w:right w:val="single" w:sz="4" w:space="0" w:color="auto"/>
            </w:tcBorders>
            <w:vAlign w:val="center"/>
          </w:tcPr>
          <w:p w:rsidR="00201770" w:rsidRPr="00E60688" w:rsidRDefault="00201770" w:rsidP="003D6125">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持續推動水、土、林管理事權整合，並配合組織改造作業，以增進流域資源利用及環境保育之管理成效。</w:t>
            </w:r>
          </w:p>
        </w:tc>
        <w:tc>
          <w:tcPr>
            <w:tcW w:w="571" w:type="pct"/>
            <w:gridSpan w:val="2"/>
            <w:tcBorders>
              <w:top w:val="nil"/>
              <w:left w:val="nil"/>
              <w:bottom w:val="single" w:sz="8" w:space="0" w:color="auto"/>
              <w:right w:val="single" w:sz="4" w:space="0" w:color="auto"/>
            </w:tcBorders>
            <w:vAlign w:val="center"/>
          </w:tcPr>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主辦：環保署</w:t>
            </w:r>
          </w:p>
          <w:p w:rsidR="00201770" w:rsidRPr="00E60688" w:rsidRDefault="00201770" w:rsidP="00945A93">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協辦：經濟部、農委會、內政部</w:t>
            </w:r>
          </w:p>
        </w:tc>
        <w:tc>
          <w:tcPr>
            <w:tcW w:w="1994" w:type="pct"/>
            <w:gridSpan w:val="2"/>
            <w:tcBorders>
              <w:top w:val="nil"/>
              <w:left w:val="nil"/>
              <w:bottom w:val="single" w:sz="8" w:space="0" w:color="auto"/>
              <w:right w:val="single" w:sz="4" w:space="0" w:color="auto"/>
            </w:tcBorders>
            <w:vAlign w:val="center"/>
          </w:tcPr>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hint="eastAsia"/>
                <w:b/>
                <w:kern w:val="0"/>
                <w:szCs w:val="24"/>
                <w:u w:val="single"/>
              </w:rPr>
              <w:t>主辦</w:t>
            </w:r>
          </w:p>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p>
          <w:p w:rsidR="00201770" w:rsidRPr="00E60688" w:rsidRDefault="00201770" w:rsidP="00D14BF9">
            <w:pPr>
              <w:numPr>
                <w:ilvl w:val="0"/>
                <w:numId w:val="12"/>
              </w:numPr>
              <w:ind w:left="538" w:hanging="538"/>
              <w:jc w:val="both"/>
              <w:rPr>
                <w:rFonts w:ascii="Times New Roman" w:eastAsia="標楷體" w:hAnsi="Times New Roman"/>
                <w:kern w:val="0"/>
                <w:szCs w:val="24"/>
              </w:rPr>
            </w:pPr>
            <w:r w:rsidRPr="00E60688">
              <w:rPr>
                <w:rFonts w:ascii="Times New Roman" w:eastAsia="標楷體" w:hAnsi="Times New Roman"/>
                <w:kern w:val="0"/>
                <w:szCs w:val="24"/>
              </w:rPr>
              <w:t>行政院在進行組織改造之初，即規劃成立環境資源部（以下簡稱環資部），作為環境永續發展的規劃者與執行者，並以事權統整方式，對於自然資源</w:t>
            </w:r>
            <w:r w:rsidRPr="00E60688">
              <w:rPr>
                <w:rFonts w:ascii="Times New Roman" w:eastAsia="標楷體" w:hAnsi="Times New Roman"/>
                <w:kern w:val="0"/>
                <w:szCs w:val="24"/>
              </w:rPr>
              <w:t xml:space="preserve"> </w:t>
            </w:r>
            <w:r w:rsidRPr="00E60688">
              <w:rPr>
                <w:rFonts w:ascii="Times New Roman" w:eastAsia="標楷體" w:hAnsi="Times New Roman"/>
                <w:kern w:val="0"/>
                <w:szCs w:val="24"/>
              </w:rPr>
              <w:t>（水、土、林、生態）進行整合性經營管理，以因應全球溫暖化帶來氣候變遷的新挑戰，並提升我國環境品質與生態系的穩定，促進資源有效與合理利用。</w:t>
            </w:r>
          </w:p>
          <w:p w:rsidR="00201770" w:rsidRPr="00E60688" w:rsidRDefault="00201770" w:rsidP="00D14BF9">
            <w:pPr>
              <w:numPr>
                <w:ilvl w:val="0"/>
                <w:numId w:val="12"/>
              </w:numPr>
              <w:ind w:left="538" w:hanging="538"/>
              <w:jc w:val="both"/>
              <w:rPr>
                <w:rFonts w:ascii="Times New Roman" w:eastAsia="標楷體" w:hAnsi="Times New Roman"/>
                <w:kern w:val="0"/>
                <w:szCs w:val="24"/>
              </w:rPr>
            </w:pPr>
            <w:r w:rsidRPr="00E60688">
              <w:rPr>
                <w:rFonts w:ascii="Times New Roman" w:eastAsia="標楷體" w:hAnsi="Times New Roman"/>
                <w:kern w:val="0"/>
                <w:szCs w:val="24"/>
              </w:rPr>
              <w:t>環資部整合原環保署、內政部（下水道業務）、經濟部（水利署水資源管理、保護及保育業務、礦務局【含礦業司】、中央地質調查所）、交通部（中央氣象局）、農委會（林務局、水土保持局、特有生物研究保育中心、林業試驗所【保育業務】）及退輔會（榮民森林保育事業處）等</w:t>
            </w:r>
            <w:r w:rsidRPr="00E60688">
              <w:rPr>
                <w:rFonts w:ascii="Times New Roman" w:eastAsia="標楷體" w:hAnsi="Times New Roman"/>
                <w:kern w:val="0"/>
                <w:szCs w:val="24"/>
              </w:rPr>
              <w:t>5</w:t>
            </w:r>
            <w:r w:rsidRPr="00E60688">
              <w:rPr>
                <w:rFonts w:ascii="Times New Roman" w:eastAsia="標楷體" w:hAnsi="Times New Roman"/>
                <w:kern w:val="0"/>
                <w:szCs w:val="24"/>
              </w:rPr>
              <w:t>個部會相關業務，規劃設置</w:t>
            </w:r>
            <w:r w:rsidRPr="00E60688">
              <w:rPr>
                <w:rFonts w:ascii="Times New Roman" w:eastAsia="標楷體" w:hAnsi="Times New Roman"/>
                <w:kern w:val="0"/>
                <w:szCs w:val="24"/>
              </w:rPr>
              <w:t>7</w:t>
            </w:r>
            <w:r w:rsidRPr="00E60688">
              <w:rPr>
                <w:rFonts w:ascii="Times New Roman" w:eastAsia="標楷體" w:hAnsi="Times New Roman"/>
                <w:kern w:val="0"/>
                <w:szCs w:val="24"/>
              </w:rPr>
              <w:t>司、</w:t>
            </w:r>
            <w:r w:rsidRPr="00E60688">
              <w:rPr>
                <w:rFonts w:ascii="Times New Roman" w:eastAsia="標楷體" w:hAnsi="Times New Roman"/>
                <w:kern w:val="0"/>
                <w:szCs w:val="24"/>
              </w:rPr>
              <w:t>6</w:t>
            </w:r>
            <w:r w:rsidRPr="00E60688">
              <w:rPr>
                <w:rFonts w:ascii="Times New Roman" w:eastAsia="標楷體" w:hAnsi="Times New Roman"/>
                <w:kern w:val="0"/>
                <w:szCs w:val="24"/>
              </w:rPr>
              <w:t>處、</w:t>
            </w:r>
            <w:r w:rsidRPr="00E60688">
              <w:rPr>
                <w:rFonts w:ascii="Times New Roman" w:eastAsia="標楷體" w:hAnsi="Times New Roman"/>
                <w:kern w:val="0"/>
                <w:szCs w:val="24"/>
              </w:rPr>
              <w:t>6</w:t>
            </w:r>
            <w:r w:rsidRPr="00E60688">
              <w:rPr>
                <w:rFonts w:ascii="Times New Roman" w:eastAsia="標楷體" w:hAnsi="Times New Roman"/>
                <w:kern w:val="0"/>
                <w:szCs w:val="24"/>
              </w:rPr>
              <w:t>個三級機關及</w:t>
            </w:r>
            <w:r w:rsidRPr="00E60688">
              <w:rPr>
                <w:rFonts w:ascii="Times New Roman" w:eastAsia="標楷體" w:hAnsi="Times New Roman"/>
                <w:kern w:val="0"/>
                <w:szCs w:val="24"/>
              </w:rPr>
              <w:t>1</w:t>
            </w:r>
            <w:r w:rsidRPr="00E60688">
              <w:rPr>
                <w:rFonts w:ascii="Times New Roman" w:eastAsia="標楷體" w:hAnsi="Times New Roman"/>
                <w:kern w:val="0"/>
                <w:szCs w:val="24"/>
              </w:rPr>
              <w:t>個三級機構，立法院於</w:t>
            </w:r>
            <w:r w:rsidRPr="00E60688">
              <w:rPr>
                <w:rFonts w:ascii="Times New Roman" w:eastAsia="標楷體" w:hAnsi="Times New Roman"/>
                <w:kern w:val="0"/>
                <w:szCs w:val="24"/>
              </w:rPr>
              <w:t>107</w:t>
            </w:r>
            <w:r w:rsidRPr="00E60688">
              <w:rPr>
                <w:rFonts w:ascii="Times New Roman" w:eastAsia="標楷體" w:hAnsi="Times New Roman"/>
                <w:kern w:val="0"/>
                <w:szCs w:val="24"/>
              </w:rPr>
              <w:t>年</w:t>
            </w:r>
            <w:r w:rsidRPr="00E60688">
              <w:rPr>
                <w:rFonts w:ascii="Times New Roman" w:eastAsia="標楷體" w:hAnsi="Times New Roman"/>
                <w:kern w:val="0"/>
                <w:szCs w:val="24"/>
              </w:rPr>
              <w:t>5</w:t>
            </w:r>
            <w:r w:rsidRPr="00E60688">
              <w:rPr>
                <w:rFonts w:ascii="Times New Roman" w:eastAsia="標楷體" w:hAnsi="Times New Roman"/>
                <w:kern w:val="0"/>
                <w:szCs w:val="24"/>
              </w:rPr>
              <w:t>月</w:t>
            </w:r>
            <w:r w:rsidRPr="00E60688">
              <w:rPr>
                <w:rFonts w:ascii="Times New Roman" w:eastAsia="標楷體" w:hAnsi="Times New Roman"/>
                <w:kern w:val="0"/>
                <w:szCs w:val="24"/>
              </w:rPr>
              <w:t>23</w:t>
            </w:r>
            <w:r w:rsidRPr="00E60688">
              <w:rPr>
                <w:rFonts w:ascii="Times New Roman" w:eastAsia="標楷體" w:hAnsi="Times New Roman"/>
                <w:kern w:val="0"/>
                <w:szCs w:val="24"/>
              </w:rPr>
              <w:t>日將環資部暨所屬機關組織法草案交付司法及法制、社會福利及衛生環境兩委員會聯席審查。</w:t>
            </w:r>
          </w:p>
        </w:tc>
        <w:tc>
          <w:tcPr>
            <w:tcW w:w="918" w:type="pct"/>
            <w:tcBorders>
              <w:top w:val="nil"/>
              <w:left w:val="nil"/>
              <w:bottom w:val="single" w:sz="8" w:space="0" w:color="auto"/>
              <w:right w:val="single" w:sz="8" w:space="0" w:color="auto"/>
            </w:tcBorders>
            <w:vAlign w:val="center"/>
          </w:tcPr>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hint="eastAsia"/>
                <w:b/>
                <w:kern w:val="0"/>
                <w:szCs w:val="24"/>
                <w:u w:val="single"/>
              </w:rPr>
              <w:t>主辦</w:t>
            </w:r>
          </w:p>
          <w:p w:rsidR="00201770" w:rsidRPr="00E60688" w:rsidRDefault="00201770" w:rsidP="00201770">
            <w:pPr>
              <w:ind w:left="255" w:hangingChars="106" w:hanging="255"/>
              <w:rPr>
                <w:rFonts w:ascii="Times New Roman" w:eastAsia="標楷體" w:hAnsi="Times New Roman"/>
                <w:b/>
                <w:kern w:val="0"/>
                <w:szCs w:val="24"/>
                <w:u w:val="single"/>
              </w:rPr>
            </w:pPr>
            <w:r w:rsidRPr="00E60688">
              <w:rPr>
                <w:rFonts w:ascii="Times New Roman" w:eastAsia="標楷體" w:hAnsi="Times New Roman"/>
                <w:b/>
                <w:kern w:val="0"/>
                <w:szCs w:val="24"/>
                <w:u w:val="single"/>
              </w:rPr>
              <w:t>環保署：</w:t>
            </w:r>
          </w:p>
          <w:p w:rsidR="00201770" w:rsidRPr="00E60688" w:rsidRDefault="00201770" w:rsidP="0023237F">
            <w:pPr>
              <w:widowControl/>
              <w:rPr>
                <w:rFonts w:ascii="Times New Roman" w:eastAsia="標楷體" w:hAnsi="Times New Roman"/>
                <w:kern w:val="0"/>
                <w:szCs w:val="24"/>
              </w:rPr>
            </w:pPr>
            <w:r w:rsidRPr="00E60688">
              <w:rPr>
                <w:rFonts w:ascii="Times New Roman" w:eastAsia="標楷體" w:hAnsi="Times New Roman"/>
                <w:kern w:val="0"/>
                <w:szCs w:val="24"/>
              </w:rPr>
              <w:t>目前環資部組織法草案已送立法院審議，將配合法案審議進度持續推動組織改造事宜，達成率</w:t>
            </w:r>
            <w:r w:rsidRPr="00E60688">
              <w:rPr>
                <w:rFonts w:ascii="Times New Roman" w:eastAsia="標楷體" w:hAnsi="Times New Roman"/>
                <w:kern w:val="0"/>
                <w:szCs w:val="24"/>
              </w:rPr>
              <w:t>70%</w:t>
            </w:r>
            <w:r w:rsidRPr="00E60688">
              <w:rPr>
                <w:rFonts w:ascii="Times New Roman" w:eastAsia="標楷體" w:hAnsi="Times New Roman"/>
                <w:kern w:val="0"/>
                <w:szCs w:val="24"/>
              </w:rPr>
              <w:t>。</w:t>
            </w:r>
          </w:p>
        </w:tc>
      </w:tr>
    </w:tbl>
    <w:p w:rsidR="0087625C" w:rsidRPr="006A69DF" w:rsidRDefault="0087625C">
      <w:pPr>
        <w:widowControl/>
        <w:rPr>
          <w:rFonts w:ascii="標楷體" w:eastAsia="標楷體" w:hAnsi="標楷體"/>
          <w:b/>
          <w:sz w:val="32"/>
          <w:szCs w:val="32"/>
        </w:rPr>
      </w:pPr>
    </w:p>
    <w:p w:rsidR="0087625C" w:rsidRPr="006A69DF" w:rsidRDefault="0087625C" w:rsidP="002C4918">
      <w:pPr>
        <w:jc w:val="center"/>
        <w:rPr>
          <w:rFonts w:ascii="標楷體" w:eastAsia="標楷體" w:hAnsi="標楷體"/>
          <w:b/>
          <w:sz w:val="32"/>
          <w:szCs w:val="32"/>
        </w:rPr>
      </w:pPr>
    </w:p>
    <w:p w:rsidR="0087625C" w:rsidRPr="006A69DF" w:rsidRDefault="0087625C" w:rsidP="002C4918">
      <w:pPr>
        <w:jc w:val="center"/>
        <w:rPr>
          <w:rFonts w:ascii="標楷體" w:eastAsia="標楷體" w:hAnsi="標楷體"/>
          <w:b/>
          <w:sz w:val="32"/>
          <w:szCs w:val="32"/>
        </w:rPr>
      </w:pPr>
    </w:p>
    <w:p w:rsidR="0087625C" w:rsidRPr="006A69DF" w:rsidRDefault="0087625C" w:rsidP="002C4918">
      <w:pPr>
        <w:jc w:val="center"/>
        <w:rPr>
          <w:rFonts w:ascii="標楷體" w:eastAsia="標楷體" w:hAnsi="標楷體"/>
          <w:b/>
          <w:sz w:val="32"/>
          <w:szCs w:val="32"/>
        </w:rPr>
      </w:pPr>
    </w:p>
    <w:p w:rsidR="0087625C" w:rsidRPr="006A69DF" w:rsidRDefault="0087625C" w:rsidP="002C4918">
      <w:pPr>
        <w:jc w:val="center"/>
        <w:rPr>
          <w:rFonts w:ascii="標楷體" w:eastAsia="標楷體" w:hAnsi="標楷體"/>
          <w:b/>
          <w:sz w:val="32"/>
          <w:szCs w:val="32"/>
        </w:rPr>
      </w:pPr>
    </w:p>
    <w:p w:rsidR="0087625C" w:rsidRDefault="0087625C" w:rsidP="002C4918">
      <w:pPr>
        <w:jc w:val="center"/>
        <w:rPr>
          <w:rFonts w:ascii="標楷體" w:eastAsia="標楷體" w:hAnsi="標楷體"/>
          <w:b/>
          <w:sz w:val="32"/>
          <w:szCs w:val="32"/>
        </w:rPr>
      </w:pPr>
    </w:p>
    <w:p w:rsidR="00E60688" w:rsidRDefault="00E60688" w:rsidP="002C4918">
      <w:pPr>
        <w:jc w:val="center"/>
        <w:rPr>
          <w:rFonts w:ascii="標楷體" w:eastAsia="標楷體" w:hAnsi="標楷體"/>
          <w:b/>
          <w:sz w:val="32"/>
          <w:szCs w:val="32"/>
        </w:rPr>
      </w:pPr>
    </w:p>
    <w:p w:rsidR="00E60688" w:rsidRDefault="00E60688" w:rsidP="002C4918">
      <w:pPr>
        <w:jc w:val="center"/>
        <w:rPr>
          <w:rFonts w:ascii="標楷體" w:eastAsia="標楷體" w:hAnsi="標楷體"/>
          <w:b/>
          <w:sz w:val="32"/>
          <w:szCs w:val="32"/>
        </w:rPr>
      </w:pPr>
    </w:p>
    <w:p w:rsidR="00E60688" w:rsidRDefault="00E60688" w:rsidP="002C4918">
      <w:pPr>
        <w:jc w:val="center"/>
        <w:rPr>
          <w:rFonts w:ascii="標楷體" w:eastAsia="標楷體" w:hAnsi="標楷體"/>
          <w:b/>
          <w:sz w:val="32"/>
          <w:szCs w:val="32"/>
        </w:rPr>
      </w:pPr>
    </w:p>
    <w:p w:rsidR="00E60688" w:rsidRPr="006A69DF" w:rsidRDefault="00E60688" w:rsidP="002C4918">
      <w:pPr>
        <w:jc w:val="center"/>
        <w:rPr>
          <w:rFonts w:ascii="標楷體" w:eastAsia="標楷體" w:hAnsi="標楷體"/>
          <w:b/>
          <w:sz w:val="32"/>
          <w:szCs w:val="32"/>
        </w:rPr>
      </w:pPr>
    </w:p>
    <w:tbl>
      <w:tblPr>
        <w:tblW w:w="210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
        <w:gridCol w:w="1470"/>
        <w:gridCol w:w="1620"/>
        <w:gridCol w:w="3045"/>
        <w:gridCol w:w="2102"/>
        <w:gridCol w:w="178"/>
        <w:gridCol w:w="8752"/>
        <w:gridCol w:w="3743"/>
        <w:gridCol w:w="84"/>
      </w:tblGrid>
      <w:tr w:rsidR="006A69DF" w:rsidRPr="00E60688" w:rsidTr="006A35B8">
        <w:trPr>
          <w:gridAfter w:val="1"/>
          <w:wAfter w:w="84" w:type="dxa"/>
          <w:trHeight w:val="630"/>
        </w:trPr>
        <w:tc>
          <w:tcPr>
            <w:tcW w:w="20925" w:type="dxa"/>
            <w:gridSpan w:val="8"/>
            <w:shd w:val="clear" w:color="auto" w:fill="FDE9D9"/>
          </w:tcPr>
          <w:p w:rsidR="0087625C" w:rsidRPr="00E60688" w:rsidRDefault="0087625C" w:rsidP="00D03621">
            <w:pPr>
              <w:jc w:val="center"/>
              <w:rPr>
                <w:rFonts w:ascii="標楷體" w:eastAsia="標楷體" w:hAnsi="標楷體"/>
                <w:b/>
                <w:sz w:val="32"/>
                <w:szCs w:val="32"/>
              </w:rPr>
            </w:pPr>
            <w:r w:rsidRPr="00E60688">
              <w:rPr>
                <w:rFonts w:ascii="標楷體" w:eastAsia="標楷體" w:hAnsi="標楷體" w:hint="eastAsia"/>
                <w:b/>
                <w:bCs/>
                <w:sz w:val="32"/>
                <w:szCs w:val="32"/>
              </w:rPr>
              <w:lastRenderedPageBreak/>
              <w:t>議題四「水與契機－資訊公開、公私協力」</w:t>
            </w:r>
          </w:p>
        </w:tc>
      </w:tr>
      <w:tr w:rsidR="006A69DF" w:rsidRPr="00E60688" w:rsidTr="008B2C6C">
        <w:trPr>
          <w:gridAfter w:val="1"/>
          <w:wAfter w:w="84" w:type="dxa"/>
          <w:trHeight w:val="285"/>
        </w:trPr>
        <w:tc>
          <w:tcPr>
            <w:tcW w:w="1485" w:type="dxa"/>
            <w:gridSpan w:val="2"/>
            <w:vAlign w:val="center"/>
          </w:tcPr>
          <w:p w:rsidR="0087625C" w:rsidRPr="00E60688" w:rsidRDefault="0087625C" w:rsidP="003D6125">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編號</w:t>
            </w:r>
          </w:p>
        </w:tc>
        <w:tc>
          <w:tcPr>
            <w:tcW w:w="1620" w:type="dxa"/>
            <w:vAlign w:val="center"/>
          </w:tcPr>
          <w:p w:rsidR="0087625C" w:rsidRPr="00E60688" w:rsidRDefault="0087625C" w:rsidP="003D6125">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行動方案</w:t>
            </w:r>
          </w:p>
        </w:tc>
        <w:tc>
          <w:tcPr>
            <w:tcW w:w="3045" w:type="dxa"/>
            <w:vAlign w:val="center"/>
          </w:tcPr>
          <w:p w:rsidR="0087625C" w:rsidRPr="00E60688" w:rsidRDefault="0087625C" w:rsidP="003D6125">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具體工作項目</w:t>
            </w:r>
          </w:p>
        </w:tc>
        <w:tc>
          <w:tcPr>
            <w:tcW w:w="2280" w:type="dxa"/>
            <w:gridSpan w:val="2"/>
            <w:vAlign w:val="center"/>
          </w:tcPr>
          <w:p w:rsidR="0087625C" w:rsidRPr="00E60688" w:rsidRDefault="004B2E16" w:rsidP="003D6125">
            <w:pPr>
              <w:jc w:val="center"/>
              <w:rPr>
                <w:rFonts w:ascii="標楷體" w:eastAsia="標楷體" w:hAnsi="標楷體" w:cs="新細明體"/>
                <w:b/>
                <w:bCs/>
                <w:sz w:val="28"/>
                <w:szCs w:val="28"/>
              </w:rPr>
            </w:pPr>
            <w:r w:rsidRPr="00E60688">
              <w:rPr>
                <w:rFonts w:ascii="標楷體" w:eastAsia="標楷體" w:hAnsi="標楷體" w:hint="eastAsia"/>
                <w:b/>
                <w:sz w:val="28"/>
              </w:rPr>
              <w:t>主(協)辦單位</w:t>
            </w:r>
          </w:p>
        </w:tc>
        <w:tc>
          <w:tcPr>
            <w:tcW w:w="8752" w:type="dxa"/>
            <w:vAlign w:val="center"/>
          </w:tcPr>
          <w:p w:rsidR="0087625C" w:rsidRPr="00E60688" w:rsidRDefault="0087625C" w:rsidP="003D6125">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具體執行情形說明</w:t>
            </w:r>
          </w:p>
        </w:tc>
        <w:tc>
          <w:tcPr>
            <w:tcW w:w="3743" w:type="dxa"/>
            <w:vAlign w:val="center"/>
          </w:tcPr>
          <w:p w:rsidR="0087625C" w:rsidRPr="00E60688" w:rsidRDefault="0087625C" w:rsidP="003D6125">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執行成果自評</w:t>
            </w:r>
            <w:r w:rsidRPr="00E60688">
              <w:rPr>
                <w:rFonts w:ascii="標楷體" w:eastAsia="標楷體" w:hAnsi="標楷體"/>
                <w:b/>
                <w:bCs/>
                <w:sz w:val="28"/>
                <w:szCs w:val="28"/>
              </w:rPr>
              <w:t>(</w:t>
            </w:r>
            <w:r w:rsidRPr="00E60688">
              <w:rPr>
                <w:rFonts w:ascii="標楷體" w:eastAsia="標楷體" w:hAnsi="標楷體" w:hint="eastAsia"/>
                <w:b/>
                <w:bCs/>
                <w:sz w:val="28"/>
                <w:szCs w:val="28"/>
              </w:rPr>
              <w:t>達成率</w:t>
            </w:r>
            <w:r w:rsidRPr="00E60688">
              <w:rPr>
                <w:rFonts w:ascii="標楷體" w:eastAsia="標楷體" w:hAnsi="標楷體"/>
                <w:b/>
                <w:bCs/>
                <w:sz w:val="28"/>
                <w:szCs w:val="28"/>
              </w:rPr>
              <w:t>)</w:t>
            </w:r>
          </w:p>
        </w:tc>
      </w:tr>
      <w:tr w:rsidR="006A69DF" w:rsidRPr="00E60688" w:rsidTr="004F2194">
        <w:trPr>
          <w:gridAfter w:val="1"/>
          <w:wAfter w:w="84" w:type="dxa"/>
          <w:trHeight w:val="390"/>
        </w:trPr>
        <w:tc>
          <w:tcPr>
            <w:tcW w:w="1485" w:type="dxa"/>
            <w:gridSpan w:val="2"/>
            <w:vAlign w:val="center"/>
          </w:tcPr>
          <w:p w:rsidR="0087625C" w:rsidRPr="00E60688" w:rsidRDefault="0087625C">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一</w:t>
            </w:r>
          </w:p>
        </w:tc>
        <w:tc>
          <w:tcPr>
            <w:tcW w:w="19440" w:type="dxa"/>
            <w:gridSpan w:val="6"/>
            <w:vAlign w:val="center"/>
          </w:tcPr>
          <w:p w:rsidR="0087625C" w:rsidRPr="00E60688" w:rsidRDefault="0087625C">
            <w:pPr>
              <w:rPr>
                <w:rFonts w:ascii="標楷體" w:eastAsia="標楷體" w:hAnsi="標楷體" w:cs="新細明體"/>
                <w:b/>
                <w:bCs/>
                <w:sz w:val="28"/>
                <w:szCs w:val="28"/>
              </w:rPr>
            </w:pPr>
            <w:r w:rsidRPr="00E60688">
              <w:rPr>
                <w:rFonts w:ascii="標楷體" w:eastAsia="標楷體" w:hAnsi="標楷體" w:hint="eastAsia"/>
                <w:b/>
                <w:bCs/>
                <w:sz w:val="28"/>
                <w:szCs w:val="28"/>
              </w:rPr>
              <w:t>完善資訊公開與加值運用</w:t>
            </w:r>
          </w:p>
        </w:tc>
      </w:tr>
      <w:tr w:rsidR="006A69DF" w:rsidRPr="00E60688" w:rsidTr="004F2194">
        <w:trPr>
          <w:gridAfter w:val="1"/>
          <w:wAfter w:w="84" w:type="dxa"/>
          <w:trHeight w:val="315"/>
        </w:trPr>
        <w:tc>
          <w:tcPr>
            <w:tcW w:w="1485" w:type="dxa"/>
            <w:gridSpan w:val="2"/>
            <w:vAlign w:val="center"/>
          </w:tcPr>
          <w:p w:rsidR="0087625C" w:rsidRPr="00E60688" w:rsidRDefault="0087625C">
            <w:pPr>
              <w:jc w:val="center"/>
              <w:rPr>
                <w:rFonts w:ascii="標楷體" w:eastAsia="標楷體" w:hAnsi="標楷體" w:cs="新細明體"/>
                <w:b/>
                <w:bCs/>
                <w:sz w:val="28"/>
                <w:szCs w:val="28"/>
              </w:rPr>
            </w:pPr>
            <w:r w:rsidRPr="00E60688">
              <w:rPr>
                <w:rFonts w:ascii="標楷體" w:eastAsia="標楷體" w:hAnsi="標楷體"/>
                <w:b/>
                <w:bCs/>
                <w:sz w:val="28"/>
                <w:szCs w:val="28"/>
              </w:rPr>
              <w:t>(</w:t>
            </w:r>
            <w:r w:rsidRPr="00E60688">
              <w:rPr>
                <w:rFonts w:ascii="標楷體" w:eastAsia="標楷體" w:hAnsi="標楷體" w:hint="eastAsia"/>
                <w:b/>
                <w:bCs/>
                <w:sz w:val="28"/>
                <w:szCs w:val="28"/>
              </w:rPr>
              <w:t>一</w:t>
            </w:r>
            <w:r w:rsidRPr="00E60688">
              <w:rPr>
                <w:rFonts w:ascii="標楷體" w:eastAsia="標楷體" w:hAnsi="標楷體"/>
                <w:b/>
                <w:bCs/>
                <w:sz w:val="28"/>
                <w:szCs w:val="28"/>
              </w:rPr>
              <w:t>)</w:t>
            </w:r>
          </w:p>
        </w:tc>
        <w:tc>
          <w:tcPr>
            <w:tcW w:w="19440" w:type="dxa"/>
            <w:gridSpan w:val="6"/>
            <w:vAlign w:val="center"/>
          </w:tcPr>
          <w:p w:rsidR="0087625C" w:rsidRPr="00E60688" w:rsidRDefault="0087625C">
            <w:pPr>
              <w:rPr>
                <w:rFonts w:ascii="標楷體" w:eastAsia="標楷體" w:hAnsi="標楷體" w:cs="新細明體"/>
                <w:b/>
                <w:bCs/>
                <w:sz w:val="28"/>
                <w:szCs w:val="28"/>
              </w:rPr>
            </w:pPr>
            <w:r w:rsidRPr="00E60688">
              <w:rPr>
                <w:rFonts w:ascii="標楷體" w:eastAsia="標楷體" w:hAnsi="標楷體" w:hint="eastAsia"/>
                <w:b/>
                <w:bCs/>
                <w:sz w:val="28"/>
                <w:szCs w:val="28"/>
              </w:rPr>
              <w:t>短期行動方案</w:t>
            </w:r>
          </w:p>
        </w:tc>
      </w:tr>
      <w:tr w:rsidR="006A69DF" w:rsidRPr="00E60688" w:rsidTr="008B2C6C">
        <w:trPr>
          <w:gridAfter w:val="1"/>
          <w:wAfter w:w="84" w:type="dxa"/>
          <w:trHeight w:val="3952"/>
        </w:trPr>
        <w:tc>
          <w:tcPr>
            <w:tcW w:w="1485" w:type="dxa"/>
            <w:gridSpan w:val="2"/>
            <w:tcBorders>
              <w:top w:val="nil"/>
              <w:bottom w:val="nil"/>
            </w:tcBorders>
            <w:vAlign w:val="center"/>
          </w:tcPr>
          <w:p w:rsidR="0087625C" w:rsidRPr="00E60688" w:rsidRDefault="0087625C">
            <w:pPr>
              <w:jc w:val="center"/>
              <w:rPr>
                <w:rFonts w:ascii="標楷體" w:eastAsia="標楷體" w:hAnsi="標楷體" w:cs="新細明體"/>
                <w:szCs w:val="24"/>
              </w:rPr>
            </w:pPr>
            <w:r w:rsidRPr="00E60688">
              <w:rPr>
                <w:rFonts w:ascii="標楷體" w:eastAsia="標楷體" w:hAnsi="標楷體"/>
              </w:rPr>
              <w:t>1.</w:t>
            </w:r>
          </w:p>
        </w:tc>
        <w:tc>
          <w:tcPr>
            <w:tcW w:w="1620" w:type="dxa"/>
            <w:tcBorders>
              <w:top w:val="nil"/>
              <w:bottom w:val="nil"/>
            </w:tcBorders>
            <w:vAlign w:val="center"/>
          </w:tcPr>
          <w:p w:rsidR="0087625C" w:rsidRPr="00E60688" w:rsidRDefault="0087625C">
            <w:pPr>
              <w:rPr>
                <w:rFonts w:ascii="標楷體" w:eastAsia="標楷體" w:hAnsi="標楷體" w:cs="新細明體"/>
                <w:szCs w:val="24"/>
              </w:rPr>
            </w:pPr>
            <w:r w:rsidRPr="00E60688">
              <w:rPr>
                <w:rFonts w:ascii="標楷體" w:eastAsia="標楷體" w:hAnsi="標楷體" w:hint="eastAsia"/>
              </w:rPr>
              <w:t>盤點民眾關心之資訊，由民間共同參與、設計、創造、生產，主動公開</w:t>
            </w:r>
          </w:p>
        </w:tc>
        <w:tc>
          <w:tcPr>
            <w:tcW w:w="3045" w:type="dxa"/>
            <w:tcBorders>
              <w:top w:val="nil"/>
              <w:bottom w:val="nil"/>
            </w:tcBorders>
            <w:vAlign w:val="center"/>
          </w:tcPr>
          <w:p w:rsidR="0087625C" w:rsidRPr="00E60688" w:rsidRDefault="0087625C" w:rsidP="00D03621">
            <w:pPr>
              <w:ind w:left="254" w:hangingChars="106" w:hanging="254"/>
              <w:rPr>
                <w:rFonts w:ascii="標楷體" w:eastAsia="標楷體" w:hAnsi="標楷體"/>
              </w:rPr>
            </w:pPr>
            <w:r w:rsidRPr="00E60688">
              <w:rPr>
                <w:rFonts w:ascii="標楷體" w:eastAsia="標楷體" w:hAnsi="標楷體"/>
              </w:rPr>
              <w:t>(1)</w:t>
            </w:r>
            <w:r w:rsidRPr="00E60688">
              <w:rPr>
                <w:rFonts w:ascii="標楷體" w:eastAsia="標楷體" w:hAnsi="標楷體" w:hint="eastAsia"/>
              </w:rPr>
              <w:t>盤點民眾關心相關法規、資訊，並主動公開。</w:t>
            </w:r>
          </w:p>
          <w:p w:rsidR="0087625C" w:rsidRPr="00E60688" w:rsidRDefault="0087625C" w:rsidP="00D03621">
            <w:pPr>
              <w:ind w:left="254" w:hangingChars="106" w:hanging="254"/>
              <w:rPr>
                <w:rFonts w:ascii="標楷體" w:eastAsia="標楷體" w:hAnsi="標楷體" w:cs="新細明體"/>
                <w:szCs w:val="24"/>
              </w:rPr>
            </w:pPr>
            <w:r w:rsidRPr="00E60688">
              <w:rPr>
                <w:rFonts w:ascii="標楷體" w:eastAsia="標楷體" w:hAnsi="標楷體"/>
              </w:rPr>
              <w:t>(2)</w:t>
            </w:r>
            <w:r w:rsidRPr="00E60688">
              <w:rPr>
                <w:rFonts w:ascii="標楷體" w:eastAsia="標楷體" w:hAnsi="標楷體" w:hint="eastAsia"/>
              </w:rPr>
              <w:t>研析民眾共同參與、設計、創造、生產等資訊之機制。</w:t>
            </w:r>
          </w:p>
        </w:tc>
        <w:tc>
          <w:tcPr>
            <w:tcW w:w="2280" w:type="dxa"/>
            <w:gridSpan w:val="2"/>
            <w:tcBorders>
              <w:top w:val="nil"/>
              <w:bottom w:val="nil"/>
            </w:tcBorders>
            <w:vAlign w:val="center"/>
          </w:tcPr>
          <w:p w:rsidR="00945A93" w:rsidRPr="00E60688" w:rsidRDefault="00945A93" w:rsidP="00945A93">
            <w:pPr>
              <w:rPr>
                <w:rFonts w:ascii="標楷體" w:eastAsia="標楷體" w:hAnsi="標楷體"/>
              </w:rPr>
            </w:pPr>
            <w:r w:rsidRPr="00E60688">
              <w:rPr>
                <w:rFonts w:ascii="標楷體" w:eastAsia="標楷體" w:hAnsi="標楷體" w:hint="eastAsia"/>
              </w:rPr>
              <w:t>主辦：經濟</w:t>
            </w:r>
            <w:r w:rsidR="001227FF" w:rsidRPr="00E60688">
              <w:rPr>
                <w:rFonts w:ascii="標楷體" w:eastAsia="標楷體" w:hAnsi="標楷體" w:hint="eastAsia"/>
              </w:rPr>
              <w:t>部、內政部、交通部、科技部、主計總處、環保署、農委會、縣市政府</w:t>
            </w:r>
          </w:p>
          <w:p w:rsidR="0087625C" w:rsidRPr="00E60688" w:rsidRDefault="00945A93" w:rsidP="00945A93">
            <w:pPr>
              <w:rPr>
                <w:rFonts w:ascii="標楷體" w:eastAsia="標楷體" w:hAnsi="標楷體" w:cs="新細明體"/>
                <w:szCs w:val="24"/>
              </w:rPr>
            </w:pPr>
            <w:r w:rsidRPr="00E60688">
              <w:rPr>
                <w:rFonts w:ascii="標楷體" w:eastAsia="標楷體" w:hAnsi="標楷體" w:hint="eastAsia"/>
              </w:rPr>
              <w:t>協辦：工業局、能源局、水利署、國營會、技術處、加工出口區管理處、台水公司、台電公司、營建署、氣象局、公路總局、水保局、林務局</w:t>
            </w:r>
          </w:p>
        </w:tc>
        <w:tc>
          <w:tcPr>
            <w:tcW w:w="8752" w:type="dxa"/>
            <w:tcBorders>
              <w:top w:val="nil"/>
              <w:bottom w:val="nil"/>
            </w:tcBorders>
            <w:vAlign w:val="center"/>
          </w:tcPr>
          <w:p w:rsidR="006F4773" w:rsidRPr="00E60688" w:rsidRDefault="006F4773" w:rsidP="00795613">
            <w:pPr>
              <w:ind w:left="255" w:hangingChars="106" w:hanging="255"/>
              <w:rPr>
                <w:rFonts w:ascii="標楷體" w:eastAsia="標楷體" w:cs="標楷體"/>
                <w:b/>
                <w:szCs w:val="24"/>
              </w:rPr>
            </w:pPr>
            <w:r w:rsidRPr="00E60688">
              <w:rPr>
                <w:rFonts w:ascii="標楷體" w:eastAsia="標楷體" w:cs="標楷體" w:hint="eastAsia"/>
                <w:b/>
                <w:szCs w:val="24"/>
                <w:lang w:val="zh-TW"/>
              </w:rPr>
              <w:t>主辦</w:t>
            </w:r>
          </w:p>
          <w:p w:rsidR="00960AB7" w:rsidRPr="00E60688" w:rsidRDefault="00960AB7" w:rsidP="000B7AAE">
            <w:pPr>
              <w:ind w:left="1"/>
              <w:rPr>
                <w:rFonts w:ascii="標楷體" w:eastAsia="標楷體" w:cs="標楷體"/>
                <w:b/>
                <w:szCs w:val="24"/>
                <w:u w:val="single"/>
              </w:rPr>
            </w:pPr>
            <w:r w:rsidRPr="00E60688">
              <w:rPr>
                <w:rFonts w:ascii="標楷體" w:eastAsia="標楷體" w:cs="標楷體" w:hint="eastAsia"/>
                <w:b/>
                <w:szCs w:val="24"/>
                <w:u w:val="single"/>
                <w:lang w:val="zh-TW"/>
              </w:rPr>
              <w:t>科技部</w:t>
            </w:r>
            <w:r w:rsidRPr="00E60688">
              <w:rPr>
                <w:rFonts w:ascii="標楷體" w:eastAsia="標楷體" w:cs="標楷體" w:hint="eastAsia"/>
                <w:szCs w:val="24"/>
              </w:rPr>
              <w:t>:</w:t>
            </w:r>
          </w:p>
          <w:p w:rsidR="00960AB7" w:rsidRPr="00E60688" w:rsidRDefault="00960AB7" w:rsidP="000B7AAE">
            <w:pPr>
              <w:ind w:left="1"/>
              <w:rPr>
                <w:rFonts w:ascii="標楷體" w:eastAsia="標楷體" w:cs="標楷體"/>
                <w:b/>
                <w:szCs w:val="24"/>
                <w:u w:val="single"/>
              </w:rPr>
            </w:pPr>
            <w:r w:rsidRPr="00E60688">
              <w:rPr>
                <w:rFonts w:ascii="標楷體" w:eastAsia="標楷體" w:hAnsi="標楷體" w:hint="eastAsia"/>
              </w:rPr>
              <w:t>本部建置補助推動之各類研究案，皆可由本部學術獎勵查詢系統取得相關資訊(</w:t>
            </w:r>
            <w:r w:rsidRPr="00E60688">
              <w:rPr>
                <w:rFonts w:ascii="標楷體" w:eastAsia="標楷體" w:hAnsi="標楷體"/>
              </w:rPr>
              <w:t>https://was.most.gov.tw/WAS2/Award/AsAwardMultiQuery.aspx</w:t>
            </w:r>
            <w:r w:rsidRPr="00E60688">
              <w:rPr>
                <w:rFonts w:ascii="標楷體" w:eastAsia="標楷體" w:hAnsi="標楷體" w:hint="eastAsia"/>
              </w:rPr>
              <w:t>)</w:t>
            </w:r>
          </w:p>
          <w:p w:rsidR="004C597E" w:rsidRPr="00E60688" w:rsidRDefault="004C597E" w:rsidP="000B7AAE">
            <w:pPr>
              <w:ind w:left="1"/>
              <w:rPr>
                <w:rFonts w:ascii="標楷體" w:eastAsia="標楷體" w:hAnsi="標楷體"/>
              </w:rPr>
            </w:pPr>
            <w:r w:rsidRPr="00E60688">
              <w:rPr>
                <w:rFonts w:ascii="標楷體" w:eastAsia="標楷體" w:cs="標楷體" w:hint="eastAsia"/>
                <w:b/>
                <w:szCs w:val="24"/>
                <w:u w:val="single"/>
                <w:lang w:val="zh-TW"/>
              </w:rPr>
              <w:t>行政院主計總處</w:t>
            </w:r>
            <w:r w:rsidR="00762F62" w:rsidRPr="00E60688">
              <w:rPr>
                <w:rFonts w:ascii="標楷體" w:eastAsia="標楷體" w:cs="標楷體" w:hint="eastAsia"/>
                <w:szCs w:val="24"/>
                <w:lang w:val="zh-TW"/>
              </w:rPr>
              <w:t>:</w:t>
            </w:r>
            <w:r w:rsidRPr="00E60688">
              <w:rPr>
                <w:rFonts w:ascii="標楷體" w:eastAsia="標楷體" w:hAnsi="標楷體" w:hint="eastAsia"/>
              </w:rPr>
              <w:t>本總處按年編製綠色國民所得帳，內容含括空氣污染（含溫室氣體）、水污染、固體廢棄物、礦產與土石資源、水資源、森林資源、環保支出及對政府的環境支付等8大類，並輔以分析說明，除上網公布外，亦印製書面報告提供各界參用。</w:t>
            </w:r>
          </w:p>
          <w:p w:rsidR="00795613" w:rsidRPr="00E60688" w:rsidRDefault="00795613" w:rsidP="00795613">
            <w:pPr>
              <w:ind w:left="2"/>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p>
          <w:p w:rsidR="00795613" w:rsidRPr="00BE009D" w:rsidRDefault="00BE009D" w:rsidP="00D14BF9">
            <w:pPr>
              <w:pStyle w:val="a9"/>
              <w:numPr>
                <w:ilvl w:val="0"/>
                <w:numId w:val="13"/>
              </w:numPr>
              <w:ind w:leftChars="0"/>
              <w:jc w:val="both"/>
              <w:rPr>
                <w:rFonts w:ascii="Times New Roman" w:eastAsia="標楷體" w:hAnsi="Times New Roman"/>
              </w:rPr>
            </w:pPr>
            <w:r w:rsidRPr="00BE009D">
              <w:rPr>
                <w:rFonts w:ascii="Times New Roman" w:eastAsia="標楷體" w:hAnsi="Times New Roman" w:hint="eastAsia"/>
              </w:rPr>
              <w:t>本署已建置「水污法相關資訊公開平台」（</w:t>
            </w:r>
            <w:r w:rsidRPr="00BE009D">
              <w:rPr>
                <w:rFonts w:ascii="Times New Roman" w:eastAsia="標楷體" w:hAnsi="Times New Roman"/>
              </w:rPr>
              <w:t>https://waterpollutioncontrol.epa.gov.tw</w:t>
            </w:r>
            <w:r w:rsidRPr="00BE009D">
              <w:rPr>
                <w:rFonts w:ascii="Times New Roman" w:eastAsia="標楷體" w:hAnsi="Times New Roman" w:hint="eastAsia"/>
              </w:rPr>
              <w:t>），提供水污染防治許可、申報、水質水量自動監測數據及查核處分等資料，以便利民眾查詢，提升資訊透明度</w:t>
            </w:r>
            <w:r w:rsidR="00795613" w:rsidRPr="00BE009D">
              <w:rPr>
                <w:rFonts w:ascii="Times New Roman" w:eastAsia="標楷體" w:hAnsi="Times New Roman"/>
              </w:rPr>
              <w:t>。</w:t>
            </w:r>
          </w:p>
          <w:p w:rsidR="00795613" w:rsidRPr="00BE009D" w:rsidRDefault="00BE009D" w:rsidP="00D14BF9">
            <w:pPr>
              <w:pStyle w:val="a9"/>
              <w:numPr>
                <w:ilvl w:val="0"/>
                <w:numId w:val="13"/>
              </w:numPr>
              <w:ind w:leftChars="0"/>
              <w:jc w:val="both"/>
              <w:rPr>
                <w:rFonts w:ascii="Times New Roman" w:eastAsia="標楷體" w:hAnsi="Times New Roman"/>
              </w:rPr>
            </w:pPr>
            <w:r w:rsidRPr="00BE009D">
              <w:rPr>
                <w:rFonts w:ascii="Times New Roman" w:eastAsia="標楷體" w:hAnsi="Times New Roman" w:hint="eastAsia"/>
              </w:rPr>
              <w:t>另於本署「水質保護網」（</w:t>
            </w:r>
            <w:r w:rsidRPr="00BE009D">
              <w:rPr>
                <w:rFonts w:ascii="Times New Roman" w:eastAsia="標楷體" w:hAnsi="Times New Roman"/>
              </w:rPr>
              <w:t>https://water.epa.gov.tw/</w:t>
            </w:r>
            <w:r w:rsidRPr="00BE009D">
              <w:rPr>
                <w:rFonts w:ascii="Times New Roman" w:eastAsia="標楷體" w:hAnsi="Times New Roman" w:hint="eastAsia"/>
              </w:rPr>
              <w:t>）亦提供水質保護政策、法規、成果展現及影音等，保障民眾知的權益</w:t>
            </w:r>
            <w:r w:rsidR="00795613" w:rsidRPr="00BE009D">
              <w:rPr>
                <w:rFonts w:ascii="Times New Roman" w:eastAsia="標楷體" w:hAnsi="Times New Roman"/>
              </w:rPr>
              <w:t>。</w:t>
            </w:r>
          </w:p>
          <w:p w:rsidR="00795613" w:rsidRPr="00BE009D" w:rsidRDefault="00BE009D" w:rsidP="00D14BF9">
            <w:pPr>
              <w:pStyle w:val="a9"/>
              <w:numPr>
                <w:ilvl w:val="0"/>
                <w:numId w:val="13"/>
              </w:numPr>
              <w:ind w:leftChars="0"/>
              <w:jc w:val="both"/>
              <w:rPr>
                <w:rFonts w:ascii="Times New Roman" w:eastAsia="標楷體" w:hAnsi="Times New Roman"/>
              </w:rPr>
            </w:pPr>
            <w:r w:rsidRPr="00BE009D">
              <w:rPr>
                <w:rFonts w:ascii="Times New Roman" w:eastAsia="標楷體" w:hAnsi="Times New Roman" w:hint="eastAsia"/>
              </w:rPr>
              <w:t>環保</w:t>
            </w:r>
            <w:r w:rsidRPr="00BE009D">
              <w:rPr>
                <w:rFonts w:ascii="Times New Roman" w:eastAsia="標楷體" w:hAnsi="Times New Roman" w:hint="eastAsia"/>
                <w:szCs w:val="24"/>
              </w:rPr>
              <w:t>署自</w:t>
            </w:r>
            <w:r w:rsidRPr="00BE009D">
              <w:rPr>
                <w:rFonts w:ascii="Times New Roman" w:eastAsia="標楷體" w:hAnsi="Times New Roman"/>
                <w:szCs w:val="24"/>
              </w:rPr>
              <w:t>101</w:t>
            </w:r>
            <w:r w:rsidRPr="00BE009D">
              <w:rPr>
                <w:rFonts w:ascii="Times New Roman" w:eastAsia="標楷體" w:hAnsi="Times New Roman" w:hint="eastAsia"/>
                <w:szCs w:val="24"/>
              </w:rPr>
              <w:t>年起，</w:t>
            </w:r>
            <w:r w:rsidRPr="00BE009D">
              <w:rPr>
                <w:rFonts w:ascii="Times New Roman" w:eastAsia="標楷體" w:hAnsi="Times New Roman" w:hint="eastAsia"/>
              </w:rPr>
              <w:t>環境資源資料交換平台</w:t>
            </w:r>
            <w:r w:rsidRPr="00BE009D">
              <w:rPr>
                <w:rFonts w:ascii="Times New Roman" w:eastAsia="標楷體" w:hAnsi="Times New Roman"/>
              </w:rPr>
              <w:t>(https://cdx.epa.gov.tw/CDX/main.aspx)</w:t>
            </w:r>
            <w:r w:rsidRPr="00BE009D">
              <w:rPr>
                <w:rFonts w:ascii="Times New Roman" w:eastAsia="標楷體" w:hAnsi="Times New Roman" w:hint="eastAsia"/>
              </w:rPr>
              <w:t>已建立</w:t>
            </w:r>
            <w:r w:rsidRPr="00BE009D">
              <w:rPr>
                <w:rFonts w:ascii="Times New Roman" w:eastAsia="標楷體" w:hAnsi="Times New Roman"/>
              </w:rPr>
              <w:t>2</w:t>
            </w:r>
            <w:r w:rsidRPr="00BE009D">
              <w:rPr>
                <w:rFonts w:ascii="Times New Roman" w:eastAsia="標楷體" w:hAnsi="Times New Roman"/>
                <w:szCs w:val="24"/>
              </w:rPr>
              <w:t>,</w:t>
            </w:r>
            <w:r w:rsidRPr="00BE009D">
              <w:rPr>
                <w:rFonts w:ascii="Times New Roman" w:eastAsia="標楷體" w:hAnsi="Times New Roman"/>
              </w:rPr>
              <w:t>359</w:t>
            </w:r>
            <w:r w:rsidRPr="00BE009D">
              <w:rPr>
                <w:rFonts w:ascii="Times New Roman" w:eastAsia="標楷體" w:hAnsi="Times New Roman" w:hint="eastAsia"/>
              </w:rPr>
              <w:t>項資料集，水資料相關資料集共</w:t>
            </w:r>
            <w:r w:rsidRPr="00BE009D">
              <w:rPr>
                <w:rFonts w:ascii="Times New Roman" w:eastAsia="標楷體" w:hAnsi="Times New Roman"/>
              </w:rPr>
              <w:t>239</w:t>
            </w:r>
            <w:r w:rsidRPr="00BE009D">
              <w:rPr>
                <w:rFonts w:ascii="Times New Roman" w:eastAsia="標楷體" w:hAnsi="Times New Roman" w:hint="eastAsia"/>
              </w:rPr>
              <w:t>項</w:t>
            </w:r>
            <w:r w:rsidR="00795613" w:rsidRPr="00BE009D">
              <w:rPr>
                <w:rFonts w:ascii="Times New Roman" w:eastAsia="標楷體" w:hAnsi="Times New Roman"/>
              </w:rPr>
              <w:t>。</w:t>
            </w:r>
          </w:p>
          <w:p w:rsidR="00795613" w:rsidRPr="00E60688" w:rsidRDefault="00BE009D" w:rsidP="00D14BF9">
            <w:pPr>
              <w:pStyle w:val="a9"/>
              <w:numPr>
                <w:ilvl w:val="0"/>
                <w:numId w:val="13"/>
              </w:numPr>
              <w:ind w:leftChars="0"/>
              <w:jc w:val="both"/>
              <w:rPr>
                <w:rFonts w:ascii="Times New Roman" w:eastAsia="標楷體" w:hAnsi="Times New Roman"/>
              </w:rPr>
            </w:pPr>
            <w:r w:rsidRPr="00BE009D">
              <w:rPr>
                <w:rFonts w:ascii="Times New Roman" w:eastAsia="標楷體" w:hAnsi="Times New Roman" w:hint="eastAsia"/>
              </w:rPr>
              <w:t>環境資源資料開放平臺</w:t>
            </w:r>
            <w:r w:rsidRPr="00BE009D">
              <w:rPr>
                <w:rFonts w:ascii="Times New Roman" w:eastAsia="標楷體" w:hAnsi="Times New Roman"/>
              </w:rPr>
              <w:t>(https://opendata.epa.gov.tw/Home/)</w:t>
            </w:r>
            <w:r w:rsidRPr="00BE009D">
              <w:rPr>
                <w:rFonts w:ascii="Times New Roman" w:eastAsia="標楷體" w:hAnsi="Times New Roman" w:hint="eastAsia"/>
              </w:rPr>
              <w:t>已公開</w:t>
            </w:r>
            <w:r w:rsidRPr="00BE009D">
              <w:rPr>
                <w:rFonts w:ascii="Times New Roman" w:eastAsia="標楷體" w:hAnsi="Times New Roman"/>
              </w:rPr>
              <w:t>1316</w:t>
            </w:r>
            <w:r w:rsidRPr="00BE009D">
              <w:rPr>
                <w:rFonts w:ascii="Times New Roman" w:eastAsia="標楷體" w:hAnsi="Times New Roman" w:hint="eastAsia"/>
              </w:rPr>
              <w:t>項資料集，水資料相關資料集共</w:t>
            </w:r>
            <w:r w:rsidRPr="00BE009D">
              <w:rPr>
                <w:rFonts w:ascii="Times New Roman" w:eastAsia="標楷體" w:hAnsi="Times New Roman"/>
              </w:rPr>
              <w:t>160</w:t>
            </w:r>
            <w:r w:rsidRPr="00BE009D">
              <w:rPr>
                <w:rFonts w:ascii="Times New Roman" w:eastAsia="標楷體" w:hAnsi="Times New Roman" w:hint="eastAsia"/>
              </w:rPr>
              <w:t>項</w:t>
            </w:r>
            <w:r w:rsidR="00795613" w:rsidRPr="00E60688">
              <w:rPr>
                <w:rFonts w:ascii="Times New Roman" w:eastAsia="標楷體" w:hAnsi="Times New Roman"/>
              </w:rPr>
              <w:t>。</w:t>
            </w:r>
          </w:p>
          <w:p w:rsidR="000B7AAE" w:rsidRPr="00E60688" w:rsidRDefault="000B7AAE" w:rsidP="00795613">
            <w:pPr>
              <w:ind w:left="77" w:hangingChars="32" w:hanging="77"/>
              <w:rPr>
                <w:rFonts w:ascii="Times New Roman" w:eastAsia="標楷體" w:hAnsi="Times New Roman"/>
                <w:b/>
              </w:rPr>
            </w:pPr>
            <w:r w:rsidRPr="00E60688">
              <w:rPr>
                <w:rFonts w:ascii="Times New Roman" w:eastAsia="標楷體" w:hAnsi="Times New Roman" w:hint="eastAsia"/>
                <w:b/>
                <w:u w:val="single"/>
              </w:rPr>
              <w:t>農委會</w:t>
            </w:r>
            <w:r w:rsidRPr="00E60688">
              <w:rPr>
                <w:rFonts w:ascii="Times New Roman" w:eastAsia="標楷體" w:hAnsi="Times New Roman"/>
                <w:b/>
              </w:rPr>
              <w:t>：</w:t>
            </w:r>
          </w:p>
          <w:p w:rsidR="000B7AAE" w:rsidRPr="00E60688" w:rsidRDefault="000B7AAE" w:rsidP="000B7AAE">
            <w:pPr>
              <w:rPr>
                <w:rFonts w:ascii="標楷體" w:eastAsia="標楷體" w:cs="標楷體"/>
                <w:b/>
                <w:szCs w:val="24"/>
                <w:u w:val="single"/>
                <w:lang w:val="zh-TW"/>
              </w:rPr>
            </w:pPr>
            <w:r w:rsidRPr="00E60688">
              <w:rPr>
                <w:rFonts w:ascii="Times New Roman" w:eastAsia="標楷體" w:hAnsi="Times New Roman"/>
              </w:rPr>
              <w:t>本會因應政府推動開放資料及大數據等政策所需，已將「臺灣農田水利會渠道圖」，以網路地圖服務</w:t>
            </w:r>
            <w:r w:rsidRPr="00E60688">
              <w:rPr>
                <w:rFonts w:ascii="Times New Roman" w:eastAsia="標楷體" w:hAnsi="Times New Roman"/>
              </w:rPr>
              <w:t>(WMS)</w:t>
            </w:r>
            <w:r w:rsidRPr="00E60688">
              <w:rPr>
                <w:rFonts w:ascii="Times New Roman" w:eastAsia="標楷體" w:hAnsi="Times New Roman"/>
                <w:szCs w:val="24"/>
              </w:rPr>
              <w:t>方式</w:t>
            </w:r>
            <w:r w:rsidRPr="00E60688">
              <w:rPr>
                <w:rFonts w:ascii="Times New Roman" w:eastAsia="標楷體" w:hAnsi="Times New Roman"/>
              </w:rPr>
              <w:t>上線公開至本會資料開放平台及國家發展委員會政府資料開放平台，以供各界下載應用。</w:t>
            </w:r>
          </w:p>
          <w:p w:rsidR="00E60688" w:rsidRDefault="00762F62" w:rsidP="00795613">
            <w:pPr>
              <w:ind w:left="77" w:hangingChars="32" w:hanging="77"/>
              <w:rPr>
                <w:rFonts w:ascii="標楷體" w:eastAsia="標楷體" w:cs="標楷體"/>
                <w:szCs w:val="24"/>
                <w:lang w:val="zh-TW"/>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p>
          <w:p w:rsidR="00762F62" w:rsidRPr="00E60688" w:rsidRDefault="00762F62" w:rsidP="00795613">
            <w:pPr>
              <w:ind w:left="77" w:hangingChars="32" w:hanging="77"/>
              <w:rPr>
                <w:rFonts w:ascii="標楷體" w:eastAsia="標楷體" w:cs="標楷體"/>
                <w:szCs w:val="24"/>
                <w:lang w:val="zh-TW"/>
              </w:rPr>
            </w:pPr>
            <w:r w:rsidRPr="00E60688">
              <w:rPr>
                <w:rFonts w:ascii="標楷體" w:eastAsia="標楷體" w:hAnsi="標楷體" w:cs="新細明體" w:hint="eastAsia"/>
                <w:szCs w:val="24"/>
              </w:rPr>
              <w:t>配合</w:t>
            </w:r>
            <w:r w:rsidRPr="00E60688">
              <w:rPr>
                <w:rFonts w:ascii="標楷體" w:eastAsia="標楷體" w:hAnsi="標楷體" w:hint="eastAsia"/>
              </w:rPr>
              <w:t>經濟部、內政部、交通部、科技部、主計總處、環保署、農委會相關規定辦理。</w:t>
            </w:r>
          </w:p>
          <w:p w:rsidR="00D05766" w:rsidRPr="00E60688" w:rsidRDefault="00D05766" w:rsidP="00D05766">
            <w:pPr>
              <w:ind w:left="2"/>
              <w:jc w:val="both"/>
              <w:rPr>
                <w:rFonts w:ascii="標楷體" w:eastAsia="標楷體" w:hAnsi="標楷體"/>
              </w:rPr>
            </w:pPr>
            <w:r w:rsidRPr="00E60688">
              <w:rPr>
                <w:rFonts w:ascii="標楷體" w:eastAsia="標楷體" w:cs="標楷體" w:hint="eastAsia"/>
                <w:b/>
                <w:szCs w:val="24"/>
                <w:u w:val="single"/>
                <w:lang w:val="zh-TW"/>
              </w:rPr>
              <w:t>金門縣政府</w:t>
            </w:r>
            <w:r w:rsidRPr="00E60688">
              <w:rPr>
                <w:rFonts w:ascii="標楷體" w:eastAsia="標楷體" w:hAnsi="標楷體" w:cs="新細明體" w:hint="eastAsia"/>
                <w:szCs w:val="24"/>
              </w:rPr>
              <w:t>:</w:t>
            </w:r>
            <w:r w:rsidRPr="00E60688">
              <w:rPr>
                <w:rFonts w:ascii="標楷體" w:eastAsia="標楷體" w:hAnsi="標楷體" w:hint="eastAsia"/>
              </w:rPr>
              <w:t xml:space="preserve"> </w:t>
            </w:r>
          </w:p>
          <w:p w:rsidR="00D05766" w:rsidRPr="00E60688" w:rsidRDefault="00D05766" w:rsidP="00D14BF9">
            <w:pPr>
              <w:pStyle w:val="a9"/>
              <w:numPr>
                <w:ilvl w:val="0"/>
                <w:numId w:val="41"/>
              </w:numPr>
              <w:ind w:leftChars="0"/>
              <w:jc w:val="both"/>
              <w:rPr>
                <w:rFonts w:ascii="Times New Roman" w:eastAsia="標楷體" w:hAnsi="Times New Roman"/>
              </w:rPr>
            </w:pPr>
            <w:r w:rsidRPr="00E60688">
              <w:rPr>
                <w:rFonts w:ascii="Times New Roman" w:eastAsia="標楷體" w:hAnsi="Times New Roman" w:hint="eastAsia"/>
              </w:rPr>
              <w:t>金門縣環保局針對民眾關心之法規修正、許可證</w:t>
            </w:r>
            <w:r w:rsidRPr="00E60688">
              <w:rPr>
                <w:rFonts w:ascii="Times New Roman" w:eastAsia="標楷體" w:hAnsi="Times New Roman"/>
              </w:rPr>
              <w:t>(</w:t>
            </w:r>
            <w:r w:rsidRPr="00E60688">
              <w:rPr>
                <w:rFonts w:ascii="Times New Roman" w:eastAsia="標楷體" w:hAnsi="Times New Roman" w:hint="eastAsia"/>
              </w:rPr>
              <w:t>核准</w:t>
            </w:r>
            <w:r w:rsidRPr="00E60688">
              <w:rPr>
                <w:rFonts w:ascii="Times New Roman" w:eastAsia="標楷體" w:hAnsi="Times New Roman"/>
              </w:rPr>
              <w:t>)</w:t>
            </w:r>
            <w:r w:rsidRPr="00E60688">
              <w:rPr>
                <w:rFonts w:ascii="Times New Roman" w:eastAsia="標楷體" w:hAnsi="Times New Roman" w:hint="eastAsia"/>
              </w:rPr>
              <w:t>文件、重大點源放流水自動連續監測資訊、水污染查核處分資料，本局業依環保署建立之系統更新相關</w:t>
            </w:r>
            <w:r w:rsidRPr="00E60688">
              <w:rPr>
                <w:rFonts w:ascii="Times New Roman" w:eastAsia="標楷體" w:hAnsi="Times New Roman" w:hint="eastAsia"/>
              </w:rPr>
              <w:lastRenderedPageBreak/>
              <w:t>資料，該署並以建立水污染相關資訊平台</w:t>
            </w:r>
            <w:r w:rsidRPr="00E60688">
              <w:rPr>
                <w:rFonts w:ascii="Times New Roman" w:eastAsia="標楷體" w:hAnsi="Times New Roman"/>
              </w:rPr>
              <w:t>(</w:t>
            </w:r>
            <w:hyperlink r:id="rId14" w:history="1">
              <w:r w:rsidRPr="00E60688">
                <w:rPr>
                  <w:rFonts w:ascii="Times New Roman" w:eastAsia="標楷體" w:hAnsi="Times New Roman"/>
                </w:rPr>
                <w:t>https://waterpollutioncontrol.epa.gov.tw</w:t>
              </w:r>
            </w:hyperlink>
            <w:r w:rsidRPr="00E60688">
              <w:rPr>
                <w:rFonts w:ascii="Times New Roman" w:eastAsia="標楷體" w:hAnsi="Times New Roman"/>
              </w:rPr>
              <w:t>)</w:t>
            </w:r>
            <w:r w:rsidRPr="00E60688">
              <w:rPr>
                <w:rFonts w:ascii="Times New Roman" w:eastAsia="標楷體" w:hAnsi="Times New Roman" w:hint="eastAsia"/>
              </w:rPr>
              <w:t>公平查詢，環保局並將河川、湖庫、海域水質資料公開於環保局網頁</w:t>
            </w:r>
            <w:r w:rsidRPr="00E60688">
              <w:rPr>
                <w:rFonts w:ascii="Times New Roman" w:eastAsia="標楷體" w:hAnsi="Times New Roman"/>
              </w:rPr>
              <w:t>(</w:t>
            </w:r>
            <w:hyperlink r:id="rId15" w:history="1">
              <w:r w:rsidRPr="00E60688">
                <w:rPr>
                  <w:rFonts w:ascii="Times New Roman" w:eastAsia="標楷體" w:hAnsi="Times New Roman"/>
                </w:rPr>
                <w:t>https://kepb.kinmen.gov.tw</w:t>
              </w:r>
            </w:hyperlink>
            <w:r w:rsidRPr="00E60688">
              <w:rPr>
                <w:rFonts w:ascii="Times New Roman" w:eastAsia="標楷體" w:hAnsi="Times New Roman"/>
              </w:rPr>
              <w:t>)</w:t>
            </w:r>
            <w:r w:rsidRPr="00E60688">
              <w:rPr>
                <w:rFonts w:ascii="Times New Roman" w:eastAsia="標楷體" w:hAnsi="Times New Roman" w:hint="eastAsia"/>
              </w:rPr>
              <w:t>，環保局並輔導民眾成立水環境志工巡守隊，提升民眾對於環境的情感認同與責任。</w:t>
            </w:r>
          </w:p>
          <w:p w:rsidR="00D05766" w:rsidRPr="00E60688" w:rsidRDefault="00D05766" w:rsidP="00D14BF9">
            <w:pPr>
              <w:pStyle w:val="a9"/>
              <w:numPr>
                <w:ilvl w:val="0"/>
                <w:numId w:val="41"/>
              </w:numPr>
              <w:ind w:leftChars="0"/>
              <w:jc w:val="both"/>
              <w:rPr>
                <w:rFonts w:ascii="Times New Roman" w:eastAsia="標楷體" w:hAnsi="Times New Roman"/>
              </w:rPr>
            </w:pPr>
            <w:r w:rsidRPr="00E60688">
              <w:rPr>
                <w:rFonts w:ascii="Times New Roman" w:eastAsia="標楷體" w:hAnsi="Times New Roman" w:hint="eastAsia"/>
              </w:rPr>
              <w:t>本府各式統計年、月報表，均已定時統計並公布於網站，開放民眾自由下載。</w:t>
            </w:r>
          </w:p>
          <w:p w:rsidR="006C091A" w:rsidRPr="00500199" w:rsidRDefault="006C091A" w:rsidP="006C091A">
            <w:pPr>
              <w:ind w:left="2"/>
              <w:jc w:val="both"/>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cs="標楷體" w:hint="eastAsia"/>
                <w:szCs w:val="24"/>
                <w:lang w:val="zh-TW"/>
              </w:rPr>
              <w:t>:</w:t>
            </w:r>
          </w:p>
          <w:p w:rsidR="006C091A" w:rsidRPr="00500199" w:rsidRDefault="006C091A" w:rsidP="00D14BF9">
            <w:pPr>
              <w:pStyle w:val="a9"/>
              <w:numPr>
                <w:ilvl w:val="0"/>
                <w:numId w:val="51"/>
              </w:numPr>
              <w:ind w:leftChars="0"/>
              <w:jc w:val="both"/>
              <w:rPr>
                <w:rFonts w:ascii="Times New Roman" w:eastAsia="標楷體" w:hAnsi="Times New Roman"/>
              </w:rPr>
            </w:pPr>
            <w:r w:rsidRPr="00500199">
              <w:rPr>
                <w:rFonts w:ascii="Times New Roman" w:eastAsia="標楷體" w:hAnsi="Times New Roman" w:hint="eastAsia"/>
              </w:rPr>
              <w:t>本府積極開發「臺中市地理防災資訊系統」，新版「臺中水情</w:t>
            </w:r>
            <w:r w:rsidRPr="00500199">
              <w:rPr>
                <w:rFonts w:ascii="Times New Roman" w:eastAsia="標楷體" w:hAnsi="Times New Roman" w:hint="eastAsia"/>
              </w:rPr>
              <w:t>APP</w:t>
            </w:r>
            <w:r w:rsidRPr="00500199">
              <w:rPr>
                <w:rFonts w:ascii="Times New Roman" w:eastAsia="標楷體" w:hAnsi="Times New Roman" w:hint="eastAsia"/>
              </w:rPr>
              <w:t>」重新設計使用者介面，加入路況及空氣品質等生活訊息，整體介面更為美觀，操作更為直覺化，提供最即時的自主防災應變資訊，整合中央氣象局、水利署、水土保持局、公路總局等防災單位的即時防災應變資訊，方便民眾隨時查詢，讓民眾掌握最新氣象資訊。</w:t>
            </w:r>
          </w:p>
          <w:p w:rsidR="006C091A" w:rsidRPr="00500199" w:rsidRDefault="006C091A" w:rsidP="006C091A">
            <w:pPr>
              <w:pStyle w:val="a9"/>
              <w:ind w:leftChars="0" w:left="482"/>
              <w:jc w:val="both"/>
              <w:rPr>
                <w:rFonts w:ascii="Times New Roman" w:eastAsia="標楷體" w:hAnsi="Times New Roman"/>
              </w:rPr>
            </w:pPr>
            <w:r w:rsidRPr="00500199">
              <w:rPr>
                <w:rFonts w:ascii="Times New Roman" w:eastAsia="標楷體" w:hAnsi="Times New Roman" w:hint="eastAsia"/>
              </w:rPr>
              <w:t>本府已開發「水井納管系統」，提供水權申請及資料管理功能，並開發「山坡地巡防系統」，提供山坡地巡防人員巡防打卡功能並將巡防打卡位置展示於電子地圖，本局將以政府公開資訊為重要政策方向，持續將本局各項業務資訊化、網路化及行動化，提升各項業務執行效率。</w:t>
            </w:r>
          </w:p>
          <w:p w:rsidR="006C091A" w:rsidRPr="00500199" w:rsidRDefault="006C091A" w:rsidP="00D14BF9">
            <w:pPr>
              <w:pStyle w:val="a9"/>
              <w:numPr>
                <w:ilvl w:val="0"/>
                <w:numId w:val="51"/>
              </w:numPr>
              <w:ind w:leftChars="0"/>
              <w:jc w:val="both"/>
              <w:rPr>
                <w:rFonts w:ascii="Times New Roman" w:eastAsia="標楷體" w:hAnsi="Times New Roman"/>
              </w:rPr>
            </w:pPr>
            <w:r w:rsidRPr="00500199">
              <w:rPr>
                <w:rFonts w:ascii="標楷體" w:eastAsia="標楷體" w:hAnsi="標楷體" w:cs="新細明體" w:hint="eastAsia"/>
                <w:szCs w:val="24"/>
              </w:rPr>
              <w:t>本府轄管業務為配合經濟部水利署「無自來水地區供水改善計畫」自來水延管及用戶外線補助等，其相關資訊皆已由水利署於網站等公開揭露，另本局歷年皆配合協助宣導接裝自來水及節約用水。</w:t>
            </w:r>
          </w:p>
          <w:p w:rsidR="00F522E4" w:rsidRPr="00E60688" w:rsidRDefault="006C091A" w:rsidP="00D14BF9">
            <w:pPr>
              <w:pStyle w:val="a9"/>
              <w:numPr>
                <w:ilvl w:val="0"/>
                <w:numId w:val="51"/>
              </w:numPr>
              <w:ind w:leftChars="0"/>
              <w:jc w:val="both"/>
              <w:rPr>
                <w:rFonts w:ascii="Times New Roman" w:eastAsia="標楷體" w:hAnsi="Times New Roman"/>
              </w:rPr>
            </w:pPr>
            <w:r w:rsidRPr="00500199">
              <w:rPr>
                <w:rFonts w:ascii="標楷體" w:eastAsia="標楷體" w:hAnsi="標楷體" w:cs="新細明體" w:hint="eastAsia"/>
                <w:szCs w:val="24"/>
              </w:rPr>
              <w:t>因應行政院環境保護署近年對水污法增修法規，為使本市轄內民眾與水污法列管單位瞭解水污染防治相關法規，本府環保局自105年至108年(3月底)已辦理22場次法規宣導說明會，並於會後提供滿意度調查作為後續辦理說明會考量之重點。另針對水污法相關法條修正持續更新於本府環保局局網中，如民眾、事業單位有意見疑問，可逕洽本府。</w:t>
            </w:r>
          </w:p>
          <w:p w:rsidR="00BB2986" w:rsidRPr="00E60688" w:rsidRDefault="00DA7076" w:rsidP="003457F7">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BB2986" w:rsidRPr="00E60688" w:rsidRDefault="00BB2986" w:rsidP="00D14BF9">
            <w:pPr>
              <w:pStyle w:val="a9"/>
              <w:numPr>
                <w:ilvl w:val="0"/>
                <w:numId w:val="115"/>
              </w:numPr>
              <w:ind w:leftChars="0"/>
              <w:jc w:val="both"/>
              <w:rPr>
                <w:rFonts w:ascii="標楷體" w:eastAsia="標楷體" w:hAnsi="標楷體" w:cs="新細明體"/>
                <w:szCs w:val="24"/>
              </w:rPr>
            </w:pPr>
            <w:r w:rsidRPr="00E60688">
              <w:rPr>
                <w:rFonts w:ascii="標楷體" w:eastAsia="標楷體" w:hAnsi="標楷體" w:cs="新細明體" w:hint="eastAsia"/>
                <w:szCs w:val="24"/>
              </w:rPr>
              <w:t>本府水利處辦理「107年度全市抽水站水位計及警報通訊系統設備維護案」及「107年度雨水下水道水情及作業管理系統設備維護案」，並已分別於107年1月18日及4月10日決標，確保以上水情監測站正常運作。另為求資訊開放及促進產官學間合作，於107年8月將雨水下水道即時水位資訊相關介接事宜，公告於本府資料開放平台，供市民查詢、研究及加值運用。</w:t>
            </w:r>
          </w:p>
          <w:p w:rsidR="00DA7076" w:rsidRPr="00E60688" w:rsidRDefault="00BB2986" w:rsidP="00D14BF9">
            <w:pPr>
              <w:pStyle w:val="a9"/>
              <w:numPr>
                <w:ilvl w:val="0"/>
                <w:numId w:val="115"/>
              </w:numPr>
              <w:ind w:leftChars="0"/>
              <w:jc w:val="both"/>
              <w:rPr>
                <w:rFonts w:ascii="標楷體" w:eastAsia="標楷體" w:hAnsi="標楷體" w:cs="新細明體"/>
                <w:szCs w:val="24"/>
              </w:rPr>
            </w:pPr>
            <w:r w:rsidRPr="00E60688">
              <w:rPr>
                <w:rFonts w:ascii="標楷體" w:eastAsia="標楷體" w:hAnsi="標楷體" w:cs="新細明體" w:hint="eastAsia"/>
                <w:szCs w:val="24"/>
              </w:rPr>
              <w:t>本府環保局已將河川水質資料公布於臺北市環境品質資訊網(https://www.tldep.gov.taipei/Public/DetInformation/RiverQuality.aspx)，行政院環境保護署亦將相關監測資料公開於全國環境水質監測資訊網(https://wq.epa.gov.tw/)</w:t>
            </w:r>
          </w:p>
          <w:p w:rsidR="00E60688" w:rsidRDefault="00CE21BF" w:rsidP="0065407C">
            <w:pPr>
              <w:ind w:left="1"/>
              <w:rPr>
                <w:rFonts w:ascii="標楷體" w:eastAsia="標楷體" w:hAnsi="標楷體"/>
              </w:rPr>
            </w:pPr>
            <w:r w:rsidRPr="00E60688">
              <w:rPr>
                <w:rFonts w:ascii="標楷體" w:eastAsia="標楷體" w:hAnsi="標楷體" w:cs="新細明體" w:hint="eastAsia"/>
                <w:b/>
                <w:szCs w:val="24"/>
                <w:u w:val="single"/>
              </w:rPr>
              <w:t>花蓮縣政府</w:t>
            </w:r>
            <w:r w:rsidRPr="00E60688">
              <w:rPr>
                <w:rFonts w:hint="eastAsia"/>
                <w:lang w:val="zh-TW"/>
              </w:rPr>
              <w:t>:</w:t>
            </w:r>
            <w:r w:rsidR="0065407C" w:rsidRPr="00E60688">
              <w:rPr>
                <w:rFonts w:ascii="標楷體" w:eastAsia="標楷體" w:hAnsi="標楷體" w:hint="eastAsia"/>
              </w:rPr>
              <w:t xml:space="preserve"> </w:t>
            </w:r>
          </w:p>
          <w:p w:rsidR="00CE21BF" w:rsidRPr="00E60688" w:rsidRDefault="0065407C" w:rsidP="0065407C">
            <w:pPr>
              <w:ind w:left="1"/>
              <w:rPr>
                <w:rFonts w:ascii="標楷體" w:eastAsia="標楷體" w:cs="標楷體"/>
                <w:b/>
                <w:szCs w:val="24"/>
                <w:lang w:val="zh-TW"/>
              </w:rPr>
            </w:pPr>
            <w:r w:rsidRPr="00E60688">
              <w:rPr>
                <w:rFonts w:ascii="標楷體" w:eastAsia="標楷體" w:hAnsi="標楷體" w:hint="eastAsia"/>
              </w:rPr>
              <w:t>擬建立本府水環境建設計畫執行工作內容及作業進度網頁專區，以供民眾、社會團體閱覽，並依規定辦理公廳會、地方說明會或工作坊，以廣納民眾、N</w:t>
            </w:r>
            <w:r w:rsidRPr="00E60688">
              <w:rPr>
                <w:rFonts w:ascii="標楷體" w:eastAsia="標楷體" w:hAnsi="標楷體"/>
              </w:rPr>
              <w:t>GO</w:t>
            </w:r>
            <w:r w:rsidRPr="00E60688">
              <w:rPr>
                <w:rFonts w:ascii="標楷體" w:eastAsia="標楷體" w:hAnsi="標楷體" w:hint="eastAsia"/>
              </w:rPr>
              <w:t>參與意見。</w:t>
            </w:r>
          </w:p>
          <w:p w:rsidR="00E60688" w:rsidRDefault="009465F2" w:rsidP="009465F2">
            <w:pPr>
              <w:ind w:left="1"/>
              <w:rPr>
                <w:rFonts w:ascii="標楷體" w:eastAsia="標楷體" w:hAnsi="標楷體"/>
              </w:rPr>
            </w:pPr>
            <w:r w:rsidRPr="00E60688">
              <w:rPr>
                <w:rFonts w:ascii="標楷體" w:eastAsia="標楷體" w:hAnsi="標楷體" w:cs="新細明體" w:hint="eastAsia"/>
                <w:b/>
                <w:szCs w:val="24"/>
                <w:u w:val="single"/>
              </w:rPr>
              <w:lastRenderedPageBreak/>
              <w:t>苗栗縣政府</w:t>
            </w:r>
            <w:r w:rsidRPr="00E60688">
              <w:rPr>
                <w:rFonts w:ascii="標楷體" w:eastAsia="標楷體" w:cs="標楷體" w:hint="eastAsia"/>
                <w:szCs w:val="24"/>
                <w:lang w:val="zh-TW"/>
              </w:rPr>
              <w:t>:</w:t>
            </w:r>
            <w:r w:rsidRPr="00E60688">
              <w:rPr>
                <w:rFonts w:ascii="標楷體" w:eastAsia="標楷體" w:hAnsi="標楷體" w:hint="eastAsia"/>
              </w:rPr>
              <w:t xml:space="preserve"> </w:t>
            </w:r>
          </w:p>
          <w:p w:rsidR="009465F2" w:rsidRPr="00E60688" w:rsidRDefault="009465F2" w:rsidP="009465F2">
            <w:pPr>
              <w:ind w:left="1"/>
              <w:rPr>
                <w:rFonts w:ascii="標楷體" w:eastAsia="標楷體" w:cs="標楷體"/>
                <w:b/>
                <w:szCs w:val="24"/>
                <w:lang w:val="zh-TW"/>
              </w:rPr>
            </w:pPr>
            <w:r w:rsidRPr="00E60688">
              <w:rPr>
                <w:rFonts w:ascii="標楷體" w:eastAsia="標楷體" w:hAnsi="標楷體" w:hint="eastAsia"/>
              </w:rPr>
              <w:t>將相關建設成果公布於政府資料開放平台內，另相關宣導活動公布於縣府官網以利民眾瞭解並依民眾回饋意見檢討精進。</w:t>
            </w:r>
          </w:p>
          <w:p w:rsidR="009465F2" w:rsidRPr="00E60688" w:rsidRDefault="004A1E11" w:rsidP="003457F7">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9C6BD8" w:rsidRPr="00E60688" w:rsidRDefault="009C6BD8" w:rsidP="00D14BF9">
            <w:pPr>
              <w:pStyle w:val="a9"/>
              <w:numPr>
                <w:ilvl w:val="0"/>
                <w:numId w:val="105"/>
              </w:numPr>
              <w:ind w:leftChars="0"/>
              <w:jc w:val="both"/>
              <w:rPr>
                <w:rFonts w:ascii="標楷體" w:eastAsia="標楷體" w:hAnsi="標楷體" w:cs="新細明體"/>
                <w:szCs w:val="24"/>
              </w:rPr>
            </w:pPr>
            <w:r w:rsidRPr="00E60688">
              <w:rPr>
                <w:rFonts w:ascii="標楷體" w:eastAsia="標楷體" w:hAnsi="標楷體" w:cs="新細明體" w:hint="eastAsia"/>
                <w:szCs w:val="24"/>
              </w:rPr>
              <w:t>本府水利局相關水利訊息(如法規及相關申請程序)，均主動張貼本局網頁公布。</w:t>
            </w:r>
          </w:p>
          <w:p w:rsidR="009C6BD8" w:rsidRPr="00E60688" w:rsidRDefault="009C6BD8" w:rsidP="00D14BF9">
            <w:pPr>
              <w:pStyle w:val="a9"/>
              <w:numPr>
                <w:ilvl w:val="0"/>
                <w:numId w:val="105"/>
              </w:numPr>
              <w:ind w:leftChars="0"/>
              <w:jc w:val="both"/>
              <w:rPr>
                <w:rFonts w:ascii="標楷體" w:eastAsia="標楷體" w:hAnsi="標楷體" w:cs="新細明體"/>
                <w:szCs w:val="24"/>
              </w:rPr>
            </w:pPr>
            <w:r w:rsidRPr="00E60688">
              <w:rPr>
                <w:rFonts w:ascii="標楷體" w:eastAsia="標楷體" w:hAnsi="標楷體" w:cs="新細明體" w:hint="eastAsia"/>
                <w:szCs w:val="24"/>
              </w:rPr>
              <w:t>本府水利局係水利工程單位，涉及之業務較屬專業，除民間之顧問公司及承商參與設計、建造外，尚無民眾共同參與、設計、創造、生產等資訊機制。</w:t>
            </w:r>
          </w:p>
          <w:p w:rsidR="009C6BD8" w:rsidRPr="00E60688" w:rsidRDefault="009C6BD8" w:rsidP="00D14BF9">
            <w:pPr>
              <w:pStyle w:val="a9"/>
              <w:numPr>
                <w:ilvl w:val="0"/>
                <w:numId w:val="105"/>
              </w:numPr>
              <w:ind w:leftChars="0"/>
              <w:jc w:val="both"/>
              <w:rPr>
                <w:rFonts w:ascii="標楷體" w:eastAsia="標楷體" w:hAnsi="標楷體" w:cs="新細明體"/>
                <w:szCs w:val="24"/>
              </w:rPr>
            </w:pPr>
            <w:r w:rsidRPr="00E60688">
              <w:rPr>
                <w:rFonts w:ascii="標楷體" w:eastAsia="標楷體" w:hAnsi="標楷體" w:cs="新細明體" w:hint="eastAsia"/>
                <w:szCs w:val="24"/>
              </w:rPr>
              <w:t>本府環保局因應政府資訊公開法規範，協助維護「水污法相關資訊公開平台」，公開本市水污染防治許可文件、重大點源放流水自動連續監測資訊、水污染查核處分資料。</w:t>
            </w:r>
          </w:p>
          <w:p w:rsidR="009465F2" w:rsidRPr="00E60688" w:rsidRDefault="009C6BD8" w:rsidP="009C6BD8">
            <w:pPr>
              <w:jc w:val="both"/>
              <w:rPr>
                <w:rFonts w:ascii="標楷體" w:eastAsia="標楷體" w:hAnsi="標楷體" w:cs="新細明體"/>
                <w:szCs w:val="24"/>
              </w:rPr>
            </w:pPr>
            <w:r w:rsidRPr="00E60688">
              <w:rPr>
                <w:rFonts w:ascii="標楷體" w:eastAsia="標楷體" w:hAnsi="標楷體" w:cs="新細明體" w:hint="eastAsia"/>
                <w:szCs w:val="24"/>
              </w:rPr>
              <w:t>(網址https://waterpollutioncontrol.epa.gov.tw/Program/indexframe.htm)。</w:t>
            </w:r>
          </w:p>
          <w:p w:rsidR="009465F2" w:rsidRPr="00E60688" w:rsidRDefault="006507C0" w:rsidP="003457F7">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p>
          <w:p w:rsidR="006507C0" w:rsidRPr="00E60688" w:rsidRDefault="006507C0" w:rsidP="006507C0">
            <w:pPr>
              <w:ind w:left="254" w:hangingChars="106" w:hanging="254"/>
              <w:rPr>
                <w:rFonts w:ascii="標楷體" w:eastAsia="標楷體" w:cs="標楷體"/>
                <w:b/>
                <w:szCs w:val="24"/>
              </w:rPr>
            </w:pPr>
            <w:r w:rsidRPr="00E60688">
              <w:rPr>
                <w:rFonts w:ascii="標楷體" w:eastAsia="標楷體" w:hAnsi="標楷體" w:hint="eastAsia"/>
              </w:rPr>
              <w:t>民眾關心之資訊均在本府網站公開，並隨時接受民眾建議調整公開之資訊。</w:t>
            </w:r>
          </w:p>
          <w:p w:rsidR="006507C0" w:rsidRPr="00E60688" w:rsidRDefault="00756516" w:rsidP="00E60688">
            <w:pPr>
              <w:ind w:left="255" w:hangingChars="106" w:hanging="255"/>
              <w:rPr>
                <w:rFonts w:ascii="標楷體" w:eastAsia="標楷體" w:cs="標楷體"/>
                <w:b/>
                <w:szCs w:val="24"/>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:建立澎湖縣政府工務處網站提供民眾相關報表及規則，以利民眾點閱。</w:t>
            </w:r>
          </w:p>
          <w:p w:rsidR="00CF0651" w:rsidRDefault="00CF0651" w:rsidP="00CF0651">
            <w:pPr>
              <w:ind w:left="1"/>
              <w:rPr>
                <w:rFonts w:ascii="標楷體" w:eastAsia="標楷體" w:cs="標楷體"/>
                <w:b/>
                <w:szCs w:val="24"/>
                <w:u w:val="single"/>
                <w:lang w:val="zh-TW"/>
              </w:rPr>
            </w:pPr>
            <w:r>
              <w:rPr>
                <w:rFonts w:ascii="標楷體" w:eastAsia="標楷體" w:cs="標楷體" w:hint="eastAsia"/>
                <w:b/>
                <w:szCs w:val="24"/>
                <w:u w:val="single"/>
                <w:lang w:val="zh-TW"/>
              </w:rPr>
              <w:t>屏東縣政府</w:t>
            </w:r>
            <w:r w:rsidRPr="00CF0651">
              <w:rPr>
                <w:rFonts w:ascii="標楷體" w:eastAsia="標楷體" w:cs="標楷體" w:hint="eastAsia"/>
                <w:b/>
                <w:szCs w:val="24"/>
                <w:lang w:val="zh-TW"/>
              </w:rPr>
              <w:t>：</w:t>
            </w:r>
          </w:p>
          <w:p w:rsidR="00CF0651" w:rsidRDefault="007870F5" w:rsidP="00CF0651">
            <w:pPr>
              <w:ind w:left="1"/>
              <w:rPr>
                <w:rFonts w:ascii="標楷體" w:eastAsia="標楷體" w:cs="標楷體"/>
                <w:b/>
                <w:szCs w:val="24"/>
                <w:lang w:val="zh-TW"/>
              </w:rPr>
            </w:pPr>
            <w:r w:rsidRPr="00A03127">
              <w:rPr>
                <w:rFonts w:ascii="標楷體" w:eastAsia="標楷體" w:hAnsi="標楷體" w:hint="eastAsia"/>
                <w:color w:val="000000"/>
              </w:rPr>
              <w:t>依水利署規定配合</w:t>
            </w:r>
            <w:r>
              <w:rPr>
                <w:rFonts w:ascii="標楷體" w:eastAsia="標楷體" w:hAnsi="標楷體" w:hint="eastAsia"/>
                <w:color w:val="000000"/>
              </w:rPr>
              <w:t>建立水環境建設計畫執行工作內容及作業進度網頁專區，以供民眾、社會團體閱覽，並依規定辦理公廳會、地方說明會或工作坊，以廣納民眾、N</w:t>
            </w:r>
            <w:r>
              <w:rPr>
                <w:rFonts w:ascii="標楷體" w:eastAsia="標楷體" w:hAnsi="標楷體"/>
                <w:color w:val="000000"/>
              </w:rPr>
              <w:t>GO</w:t>
            </w:r>
            <w:r>
              <w:rPr>
                <w:rFonts w:ascii="標楷體" w:eastAsia="標楷體" w:hAnsi="標楷體" w:hint="eastAsia"/>
                <w:color w:val="000000"/>
              </w:rPr>
              <w:t>參與意見。</w:t>
            </w:r>
          </w:p>
          <w:p w:rsidR="006F4773" w:rsidRPr="00E60688" w:rsidRDefault="006F4773" w:rsidP="003457F7">
            <w:pPr>
              <w:ind w:left="255" w:hangingChars="106" w:hanging="255"/>
              <w:rPr>
                <w:rFonts w:ascii="標楷體" w:eastAsia="標楷體" w:cs="標楷體"/>
                <w:b/>
                <w:szCs w:val="24"/>
              </w:rPr>
            </w:pPr>
            <w:r w:rsidRPr="00E60688">
              <w:rPr>
                <w:rFonts w:ascii="標楷體" w:eastAsia="標楷體" w:cs="標楷體" w:hint="eastAsia"/>
                <w:b/>
                <w:szCs w:val="24"/>
                <w:lang w:val="zh-TW"/>
              </w:rPr>
              <w:t>協辦</w:t>
            </w:r>
          </w:p>
          <w:p w:rsidR="00A560D2" w:rsidRPr="00E60688" w:rsidRDefault="00A560D2" w:rsidP="003457F7">
            <w:pPr>
              <w:ind w:left="1"/>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FF5074" w:rsidRPr="00E60688" w:rsidRDefault="00FF5074" w:rsidP="00FF5074">
            <w:pPr>
              <w:ind w:leftChars="-2" w:left="-5" w:firstLineChars="1" w:firstLine="2"/>
              <w:jc w:val="both"/>
              <w:rPr>
                <w:rFonts w:ascii="Times New Roman" w:eastAsia="標楷體" w:hAnsi="Times New Roman"/>
              </w:rPr>
            </w:pPr>
            <w:r w:rsidRPr="00E60688">
              <w:rPr>
                <w:rFonts w:ascii="標楷體" w:eastAsia="標楷體" w:hAnsi="標楷體" w:cs="新細明體" w:hint="eastAsia"/>
                <w:b/>
                <w:kern w:val="0"/>
                <w:szCs w:val="24"/>
                <w:u w:val="single"/>
              </w:rPr>
              <w:t>能源局</w:t>
            </w:r>
            <w:r w:rsidRPr="00E60688">
              <w:rPr>
                <w:rFonts w:ascii="Times New Roman" w:eastAsia="標楷體" w:hAnsi="Times New Roman" w:hint="eastAsia"/>
              </w:rPr>
              <w:t>：</w:t>
            </w:r>
          </w:p>
          <w:p w:rsidR="00FF5074" w:rsidRPr="00E60688" w:rsidRDefault="00FF5074" w:rsidP="003457F7">
            <w:pPr>
              <w:ind w:left="1"/>
              <w:rPr>
                <w:rFonts w:ascii="Times New Roman" w:eastAsia="標楷體" w:hAnsi="Times New Roman"/>
              </w:rPr>
            </w:pPr>
            <w:r w:rsidRPr="00E60688">
              <w:rPr>
                <w:rFonts w:ascii="Times New Roman" w:eastAsia="標楷體" w:hAnsi="Times New Roman" w:hint="eastAsia"/>
              </w:rPr>
              <w:t>考量再生能源在地化推動需透過中央及地方、政府及民間共同協力方能有效落實，</w:t>
            </w:r>
            <w:r w:rsidRPr="00E60688">
              <w:rPr>
                <w:rFonts w:ascii="Times New Roman" w:eastAsia="標楷體" w:hAnsi="Times New Roman"/>
              </w:rPr>
              <w:t>本局已</w:t>
            </w:r>
            <w:r w:rsidRPr="00E60688">
              <w:rPr>
                <w:rFonts w:ascii="Times New Roman" w:eastAsia="標楷體" w:hAnsi="Times New Roman" w:hint="eastAsia"/>
              </w:rPr>
              <w:t>公布</w:t>
            </w:r>
            <w:r w:rsidRPr="00E60688">
              <w:rPr>
                <w:rFonts w:ascii="Times New Roman" w:eastAsia="標楷體" w:hAnsi="Times New Roman"/>
              </w:rPr>
              <w:t>與小水力推動</w:t>
            </w:r>
            <w:r w:rsidRPr="00E60688">
              <w:rPr>
                <w:rFonts w:ascii="Times New Roman" w:eastAsia="標楷體" w:hAnsi="Times New Roman" w:hint="eastAsia"/>
              </w:rPr>
              <w:t>相關之再生能源</w:t>
            </w:r>
            <w:r w:rsidRPr="00E60688">
              <w:rPr>
                <w:rFonts w:ascii="Times New Roman" w:eastAsia="標楷體" w:hAnsi="Times New Roman"/>
              </w:rPr>
              <w:t>補助措施</w:t>
            </w:r>
            <w:r w:rsidRPr="00E60688">
              <w:rPr>
                <w:rFonts w:ascii="Times New Roman" w:eastAsia="標楷體" w:hAnsi="Times New Roman" w:hint="eastAsia"/>
              </w:rPr>
              <w:t>，以鼓勵地方民間共同參與，</w:t>
            </w:r>
            <w:r w:rsidRPr="00E60688">
              <w:rPr>
                <w:rFonts w:ascii="Times New Roman" w:eastAsia="標楷體" w:hAnsi="Times New Roman"/>
              </w:rPr>
              <w:t>包括</w:t>
            </w:r>
            <w:r w:rsidRPr="00E60688">
              <w:rPr>
                <w:rFonts w:ascii="Times New Roman" w:eastAsia="標楷體" w:hAnsi="Times New Roman"/>
              </w:rPr>
              <w:t>: 1.</w:t>
            </w:r>
            <w:r w:rsidRPr="00E60688">
              <w:rPr>
                <w:rFonts w:ascii="Times New Roman" w:eastAsia="標楷體" w:hAnsi="Times New Roman"/>
              </w:rPr>
              <w:t>於</w:t>
            </w:r>
            <w:r w:rsidRPr="00E60688">
              <w:rPr>
                <w:rFonts w:ascii="Times New Roman" w:eastAsia="標楷體" w:hAnsi="Times New Roman"/>
              </w:rPr>
              <w:t>105</w:t>
            </w:r>
            <w:r w:rsidRPr="00E60688">
              <w:rPr>
                <w:rFonts w:ascii="Times New Roman" w:eastAsia="標楷體" w:hAnsi="Times New Roman"/>
              </w:rPr>
              <w:t>年</w:t>
            </w:r>
            <w:r w:rsidRPr="00E60688">
              <w:rPr>
                <w:rFonts w:ascii="Times New Roman" w:eastAsia="標楷體" w:hAnsi="Times New Roman"/>
              </w:rPr>
              <w:t>10</w:t>
            </w:r>
            <w:r w:rsidRPr="00E60688">
              <w:rPr>
                <w:rFonts w:ascii="Times New Roman" w:eastAsia="標楷體" w:hAnsi="Times New Roman"/>
              </w:rPr>
              <w:t>月</w:t>
            </w:r>
            <w:r w:rsidRPr="00E60688">
              <w:rPr>
                <w:rFonts w:ascii="Times New Roman" w:eastAsia="標楷體" w:hAnsi="Times New Roman"/>
              </w:rPr>
              <w:t>13</w:t>
            </w:r>
            <w:r w:rsidRPr="00E60688">
              <w:rPr>
                <w:rFonts w:ascii="Times New Roman" w:eastAsia="標楷體" w:hAnsi="Times New Roman"/>
              </w:rPr>
              <w:t>日公布實施「直轄市及縣（市）政府推廣再生能源補助作業要點」，補助縣市盤點各類再生能源開發潛能進而推動再生能源發展</w:t>
            </w:r>
            <w:r w:rsidRPr="00E60688">
              <w:rPr>
                <w:rFonts w:ascii="Times New Roman" w:eastAsia="標楷體" w:hAnsi="Times New Roman" w:hint="eastAsia"/>
              </w:rPr>
              <w:t>；</w:t>
            </w:r>
            <w:r w:rsidRPr="00E60688">
              <w:rPr>
                <w:rFonts w:ascii="Times New Roman" w:eastAsia="標楷體" w:hAnsi="Times New Roman"/>
              </w:rPr>
              <w:t>2.</w:t>
            </w:r>
            <w:r w:rsidRPr="00E60688">
              <w:rPr>
                <w:rFonts w:ascii="Times New Roman" w:eastAsia="標楷體" w:hAnsi="Times New Roman"/>
              </w:rPr>
              <w:t>於</w:t>
            </w:r>
            <w:r w:rsidRPr="00E60688">
              <w:rPr>
                <w:rFonts w:ascii="Times New Roman" w:eastAsia="標楷體" w:hAnsi="Times New Roman"/>
              </w:rPr>
              <w:t>107</w:t>
            </w:r>
            <w:r w:rsidRPr="00E60688">
              <w:rPr>
                <w:rFonts w:ascii="Times New Roman" w:eastAsia="標楷體" w:hAnsi="Times New Roman"/>
              </w:rPr>
              <w:t>年</w:t>
            </w:r>
            <w:r w:rsidRPr="00E60688">
              <w:rPr>
                <w:rFonts w:ascii="Times New Roman" w:eastAsia="標楷體" w:hAnsi="Times New Roman"/>
              </w:rPr>
              <w:t>3</w:t>
            </w:r>
            <w:r w:rsidRPr="00E60688">
              <w:rPr>
                <w:rFonts w:ascii="Times New Roman" w:eastAsia="標楷體" w:hAnsi="Times New Roman"/>
              </w:rPr>
              <w:t>月</w:t>
            </w:r>
            <w:r w:rsidRPr="00E60688">
              <w:rPr>
                <w:rFonts w:ascii="Times New Roman" w:eastAsia="標楷體" w:hAnsi="Times New Roman"/>
              </w:rPr>
              <w:t>8</w:t>
            </w:r>
            <w:r w:rsidRPr="00E60688">
              <w:rPr>
                <w:rFonts w:ascii="Times New Roman" w:eastAsia="標楷體" w:hAnsi="Times New Roman"/>
              </w:rPr>
              <w:t>日發布實施「原住民地區參與再生能源設置補助作業要點」，以促進原住民地區主動規劃及投入再生能源設置</w:t>
            </w:r>
            <w:r w:rsidRPr="00E60688">
              <w:rPr>
                <w:rFonts w:ascii="Times New Roman" w:eastAsia="標楷體" w:hAnsi="Times New Roman" w:hint="eastAsia"/>
              </w:rPr>
              <w:t>；</w:t>
            </w:r>
            <w:r w:rsidRPr="00E60688">
              <w:rPr>
                <w:rFonts w:ascii="Times New Roman" w:eastAsia="標楷體" w:hAnsi="Times New Roman"/>
              </w:rPr>
              <w:t>3.</w:t>
            </w:r>
            <w:r w:rsidRPr="00E60688">
              <w:rPr>
                <w:rFonts w:ascii="Times New Roman" w:eastAsia="標楷體" w:hAnsi="Times New Roman"/>
              </w:rPr>
              <w:t>於</w:t>
            </w:r>
            <w:r w:rsidRPr="00E60688">
              <w:rPr>
                <w:rFonts w:ascii="Times New Roman" w:eastAsia="標楷體" w:hAnsi="Times New Roman"/>
              </w:rPr>
              <w:t>107</w:t>
            </w:r>
            <w:r w:rsidRPr="00E60688">
              <w:rPr>
                <w:rFonts w:ascii="Times New Roman" w:eastAsia="標楷體" w:hAnsi="Times New Roman"/>
              </w:rPr>
              <w:t>年</w:t>
            </w:r>
            <w:r w:rsidRPr="00E60688">
              <w:rPr>
                <w:rFonts w:ascii="Times New Roman" w:eastAsia="標楷體" w:hAnsi="Times New Roman"/>
              </w:rPr>
              <w:t>5</w:t>
            </w:r>
            <w:r w:rsidRPr="00E60688">
              <w:rPr>
                <w:rFonts w:ascii="Times New Roman" w:eastAsia="標楷體" w:hAnsi="Times New Roman"/>
              </w:rPr>
              <w:t>月</w:t>
            </w:r>
            <w:r w:rsidRPr="00E60688">
              <w:rPr>
                <w:rFonts w:ascii="Times New Roman" w:eastAsia="標楷體" w:hAnsi="Times New Roman"/>
              </w:rPr>
              <w:t>29</w:t>
            </w:r>
            <w:r w:rsidRPr="00E60688">
              <w:rPr>
                <w:rFonts w:ascii="Times New Roman" w:eastAsia="標楷體" w:hAnsi="Times New Roman"/>
              </w:rPr>
              <w:t>日發布「推動民間團體於偏遠地區設置綠能發電設備示範補助作業要點」，以帶動民間團體協同民眾規劃及參與綠能設置。</w:t>
            </w:r>
          </w:p>
          <w:p w:rsidR="00A13DD1" w:rsidRPr="00E60688" w:rsidRDefault="00A13DD1" w:rsidP="003457F7">
            <w:pPr>
              <w:ind w:left="1"/>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BC5238" w:rsidRPr="00E60688" w:rsidRDefault="00BC5238" w:rsidP="00BC5238">
            <w:pPr>
              <w:pStyle w:val="Default"/>
              <w:rPr>
                <w:rFonts w:hAnsi="標楷體" w:cs="新細明體"/>
                <w:color w:val="auto"/>
                <w:kern w:val="2"/>
              </w:rPr>
            </w:pPr>
            <w:r w:rsidRPr="00E60688">
              <w:rPr>
                <w:rFonts w:hAnsi="標楷體" w:cs="新細明體" w:hint="eastAsia"/>
                <w:b/>
                <w:color w:val="auto"/>
                <w:u w:val="single"/>
              </w:rPr>
              <w:t>加工處</w:t>
            </w:r>
            <w:r w:rsidRPr="00E60688">
              <w:rPr>
                <w:rFonts w:hAnsi="標楷體" w:cs="新細明體" w:hint="eastAsia"/>
                <w:color w:val="auto"/>
              </w:rPr>
              <w:t>:</w:t>
            </w:r>
            <w:r w:rsidRPr="00E60688">
              <w:rPr>
                <w:rFonts w:hAnsi="標楷體" w:cs="新細明體" w:hint="eastAsia"/>
                <w:color w:val="auto"/>
                <w:kern w:val="2"/>
              </w:rPr>
              <w:t>尚無規劃執行</w:t>
            </w:r>
          </w:p>
          <w:p w:rsidR="00BC68E2" w:rsidRPr="00E60688" w:rsidRDefault="00BC68E2" w:rsidP="00BC68E2">
            <w:pPr>
              <w:pStyle w:val="Default"/>
              <w:rPr>
                <w:color w:val="auto"/>
                <w:lang w:val="zh-TW"/>
              </w:rPr>
            </w:pPr>
            <w:r w:rsidRPr="00E60688">
              <w:rPr>
                <w:rFonts w:hint="eastAsia"/>
                <w:b/>
                <w:color w:val="auto"/>
                <w:u w:val="single"/>
                <w:lang w:val="zh-TW"/>
              </w:rPr>
              <w:t>台水公司</w:t>
            </w:r>
            <w:r w:rsidRPr="00E60688">
              <w:rPr>
                <w:rFonts w:hint="eastAsia"/>
                <w:color w:val="auto"/>
                <w:lang w:val="zh-TW"/>
              </w:rPr>
              <w:t>:</w:t>
            </w:r>
          </w:p>
          <w:p w:rsidR="00BC68E2" w:rsidRPr="00E60688" w:rsidRDefault="00BC68E2" w:rsidP="00BC68E2">
            <w:pPr>
              <w:pStyle w:val="Default"/>
              <w:rPr>
                <w:color w:val="auto"/>
                <w:lang w:val="zh-TW"/>
              </w:rPr>
            </w:pPr>
            <w:r w:rsidRPr="00E60688">
              <w:rPr>
                <w:rFonts w:hint="eastAsia"/>
                <w:color w:val="auto"/>
                <w:lang w:val="zh-TW"/>
              </w:rPr>
              <w:t>行政處:</w:t>
            </w:r>
          </w:p>
          <w:p w:rsidR="00E60688" w:rsidRDefault="00E60688" w:rsidP="00BC68E2">
            <w:pPr>
              <w:pStyle w:val="Default"/>
              <w:rPr>
                <w:color w:val="auto"/>
                <w:lang w:val="zh-TW"/>
              </w:rPr>
            </w:pPr>
            <w:r>
              <w:rPr>
                <w:rFonts w:hint="eastAsia"/>
                <w:color w:val="auto"/>
                <w:lang w:val="zh-TW"/>
              </w:rPr>
              <w:t>一、</w:t>
            </w:r>
            <w:r w:rsidR="00BC68E2" w:rsidRPr="00E60688">
              <w:rPr>
                <w:rFonts w:hint="eastAsia"/>
                <w:color w:val="auto"/>
                <w:lang w:val="zh-TW"/>
              </w:rPr>
              <w:t>台水公司盤點民眾關心相關法規為睦鄰業務類供方便民眾線上</w:t>
            </w:r>
            <w:r w:rsidR="001B7AC0" w:rsidRPr="00E60688">
              <w:rPr>
                <w:rFonts w:hint="eastAsia"/>
                <w:color w:val="auto"/>
                <w:lang w:val="zh-TW"/>
              </w:rPr>
              <w:t>隨時可</w:t>
            </w:r>
            <w:r w:rsidR="00BC68E2" w:rsidRPr="00E60688">
              <w:rPr>
                <w:rFonts w:hint="eastAsia"/>
                <w:color w:val="auto"/>
                <w:lang w:val="zh-TW"/>
              </w:rPr>
              <w:t>查詢與運用。</w:t>
            </w:r>
          </w:p>
          <w:p w:rsidR="00BC68E2" w:rsidRPr="00E60688" w:rsidRDefault="00E60688" w:rsidP="00BC68E2">
            <w:pPr>
              <w:pStyle w:val="Default"/>
              <w:rPr>
                <w:color w:val="auto"/>
                <w:lang w:val="zh-TW"/>
              </w:rPr>
            </w:pPr>
            <w:r>
              <w:rPr>
                <w:rFonts w:hint="eastAsia"/>
                <w:color w:val="auto"/>
                <w:lang w:val="zh-TW"/>
              </w:rPr>
              <w:lastRenderedPageBreak/>
              <w:t>二、</w:t>
            </w:r>
            <w:r w:rsidR="00BC68E2" w:rsidRPr="00E60688">
              <w:rPr>
                <w:rFonts w:hint="eastAsia"/>
                <w:color w:val="auto"/>
                <w:lang w:val="zh-TW"/>
              </w:rPr>
              <w:t>製作宣導影片、海報於本公司網站、臉書、Youtube、各區處轄區服務(營運)所及適當活動場所宣導自來水工程建設成果。並建置台水公司臉書供民眾雙向互動服務機制。</w:t>
            </w:r>
          </w:p>
          <w:p w:rsidR="00BC68E2" w:rsidRPr="00E60688" w:rsidRDefault="00BC68E2" w:rsidP="00BC68E2">
            <w:pPr>
              <w:pStyle w:val="Default"/>
              <w:rPr>
                <w:color w:val="auto"/>
                <w:lang w:val="zh-TW"/>
              </w:rPr>
            </w:pPr>
            <w:r w:rsidRPr="00E60688">
              <w:rPr>
                <w:rFonts w:hint="eastAsia"/>
                <w:color w:val="auto"/>
                <w:lang w:val="zh-TW"/>
              </w:rPr>
              <w:t>資訊處:</w:t>
            </w:r>
          </w:p>
          <w:p w:rsidR="00BC68E2" w:rsidRPr="00E60688" w:rsidRDefault="001B7AC0" w:rsidP="00BC68E2">
            <w:pPr>
              <w:pStyle w:val="Default"/>
              <w:rPr>
                <w:rFonts w:hAnsi="標楷體" w:cs="新細明體"/>
                <w:color w:val="auto"/>
                <w:kern w:val="2"/>
              </w:rPr>
            </w:pPr>
            <w:r w:rsidRPr="00E60688">
              <w:rPr>
                <w:rFonts w:hint="eastAsia"/>
                <w:color w:val="auto"/>
                <w:lang w:val="zh-TW"/>
              </w:rPr>
              <w:t>截至108年2月止，本公司於政府資料開放平台共提供120項開放資料集，其中民眾主動提出需求之資料集有「中止廢止或極低用水量用戶數」、「各縣市鄉鎮水質硬度」、「自來水供水轄區資訊」及「用水度數分段統計表」等。</w:t>
            </w:r>
          </w:p>
          <w:p w:rsidR="00E60688" w:rsidRDefault="006F4773" w:rsidP="003457F7">
            <w:pPr>
              <w:ind w:left="1"/>
              <w:rPr>
                <w:rFonts w:ascii="標楷體" w:eastAsia="標楷體" w:cs="標楷體"/>
                <w:szCs w:val="24"/>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rPr>
              <w:t>:</w:t>
            </w:r>
          </w:p>
          <w:p w:rsidR="0087625C" w:rsidRPr="00E60688" w:rsidRDefault="006F4773" w:rsidP="003457F7">
            <w:pPr>
              <w:ind w:left="1"/>
              <w:rPr>
                <w:rFonts w:ascii="標楷體" w:eastAsia="標楷體" w:hAnsi="標楷體"/>
              </w:rPr>
            </w:pPr>
            <w:r w:rsidRPr="00E60688">
              <w:rPr>
                <w:rFonts w:ascii="標楷體" w:eastAsia="標楷體" w:hAnsi="標楷體" w:hint="eastAsia"/>
              </w:rPr>
              <w:t>已建立完整之水情監控及災情掌握之災體系，並適時於本局網站公布最新防災預警訊息，另針對道路封閉、修復通車等資訊，登錄於公路防災資訊系統http:/Bobe168.tw。</w:t>
            </w:r>
          </w:p>
          <w:p w:rsidR="003457F7" w:rsidRPr="00E60688" w:rsidRDefault="003457F7" w:rsidP="003457F7">
            <w:pPr>
              <w:ind w:left="1"/>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D14BF9">
            <w:pPr>
              <w:pStyle w:val="a9"/>
              <w:numPr>
                <w:ilvl w:val="0"/>
                <w:numId w:val="23"/>
              </w:numPr>
              <w:ind w:leftChars="0"/>
              <w:jc w:val="both"/>
              <w:rPr>
                <w:rFonts w:ascii="Times New Roman" w:eastAsia="標楷體" w:hAnsi="Times New Roman"/>
              </w:rPr>
            </w:pPr>
            <w:r w:rsidRPr="00E60688">
              <w:rPr>
                <w:rFonts w:ascii="Times New Roman" w:eastAsia="標楷體" w:hAnsi="Times New Roman" w:hint="eastAsia"/>
              </w:rPr>
              <w:t>107</w:t>
            </w:r>
            <w:r w:rsidRPr="00E60688">
              <w:rPr>
                <w:rFonts w:ascii="Times New Roman" w:eastAsia="標楷體" w:hAnsi="Times New Roman" w:hint="eastAsia"/>
              </w:rPr>
              <w:t>年度已蒐集數化特有生物研究保育中心及民間關注之生態資訊</w:t>
            </w:r>
            <w:r w:rsidRPr="00E60688">
              <w:rPr>
                <w:rFonts w:ascii="Times New Roman" w:eastAsia="標楷體" w:hAnsi="Times New Roman" w:hint="eastAsia"/>
              </w:rPr>
              <w:t>400</w:t>
            </w:r>
            <w:r w:rsidRPr="00E60688">
              <w:rPr>
                <w:rFonts w:ascii="Times New Roman" w:eastAsia="標楷體" w:hAnsi="Times New Roman" w:hint="eastAsia"/>
              </w:rPr>
              <w:t>筆，並整合法定生態敏感區圖層，以點線面形式建置於水土保持局「集水區友善環境生態資料庫」，提供後續執行保育治理工程環境友善檢核使用。</w:t>
            </w:r>
          </w:p>
          <w:p w:rsidR="003457F7" w:rsidRPr="00E60688" w:rsidRDefault="003457F7" w:rsidP="00D14BF9">
            <w:pPr>
              <w:pStyle w:val="a9"/>
              <w:numPr>
                <w:ilvl w:val="0"/>
                <w:numId w:val="23"/>
              </w:numPr>
              <w:ind w:leftChars="0"/>
              <w:jc w:val="both"/>
              <w:rPr>
                <w:rFonts w:ascii="Times New Roman" w:eastAsia="標楷體" w:hAnsi="Times New Roman"/>
              </w:rPr>
            </w:pPr>
            <w:r w:rsidRPr="00E60688">
              <w:rPr>
                <w:rFonts w:ascii="Times New Roman" w:eastAsia="標楷體" w:hAnsi="Times New Roman" w:hint="eastAsia"/>
              </w:rPr>
              <w:t>106~107</w:t>
            </w:r>
            <w:r w:rsidRPr="00E60688">
              <w:rPr>
                <w:rFonts w:ascii="Times New Roman" w:eastAsia="標楷體" w:hAnsi="Times New Roman" w:hint="eastAsia"/>
              </w:rPr>
              <w:t>年度已辦理民眾參與流域治理工程共學及現勘，相關意見回饋水土保持局民眾參與相關制度研修。</w:t>
            </w:r>
          </w:p>
          <w:p w:rsidR="003457F7" w:rsidRPr="00E60688" w:rsidRDefault="003457F7" w:rsidP="00D14BF9">
            <w:pPr>
              <w:pStyle w:val="a9"/>
              <w:numPr>
                <w:ilvl w:val="0"/>
                <w:numId w:val="23"/>
              </w:numPr>
              <w:ind w:leftChars="0"/>
              <w:jc w:val="both"/>
              <w:rPr>
                <w:rFonts w:ascii="Times New Roman" w:eastAsia="標楷體" w:hAnsi="Times New Roman"/>
              </w:rPr>
            </w:pPr>
            <w:r w:rsidRPr="00E60688">
              <w:rPr>
                <w:rFonts w:ascii="Times New Roman" w:eastAsia="標楷體" w:hAnsi="Times New Roman" w:hint="eastAsia"/>
              </w:rPr>
              <w:t>民眾參與相關資訊公開於水土保持局流域綜合治理計畫專屬網站及坡地環境共同服務平台。</w:t>
            </w:r>
          </w:p>
          <w:p w:rsidR="003457F7" w:rsidRPr="00E60688" w:rsidRDefault="003457F7" w:rsidP="00D14BF9">
            <w:pPr>
              <w:pStyle w:val="a9"/>
              <w:numPr>
                <w:ilvl w:val="0"/>
                <w:numId w:val="23"/>
              </w:numPr>
              <w:ind w:leftChars="0"/>
              <w:jc w:val="both"/>
              <w:rPr>
                <w:rFonts w:ascii="標楷體" w:eastAsia="標楷體" w:hAnsi="標楷體"/>
              </w:rPr>
            </w:pPr>
            <w:r w:rsidRPr="00E60688">
              <w:rPr>
                <w:rFonts w:ascii="Times New Roman" w:eastAsia="標楷體" w:hAnsi="Times New Roman" w:hint="eastAsia"/>
              </w:rPr>
              <w:t>另水土保持法及其相關子法規均已公告於水土保持局全球資訊網，並建立水土保持法相關法規解釋函檢索系統，供各界查詢。</w:t>
            </w:r>
          </w:p>
          <w:p w:rsidR="00E60688" w:rsidRDefault="00013C78" w:rsidP="00013C78">
            <w:pPr>
              <w:ind w:left="2"/>
              <w:jc w:val="both"/>
              <w:rPr>
                <w:rFonts w:ascii="標楷體" w:eastAsia="標楷體" w:hAnsi="標楷體"/>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hint="eastAsia"/>
              </w:rPr>
              <w:t xml:space="preserve"> </w:t>
            </w:r>
          </w:p>
          <w:p w:rsidR="00013C78" w:rsidRPr="00E60688" w:rsidRDefault="00013C78" w:rsidP="00013C78">
            <w:pPr>
              <w:ind w:left="2"/>
              <w:jc w:val="both"/>
              <w:rPr>
                <w:rFonts w:ascii="標楷體" w:eastAsia="標楷體" w:hAnsi="標楷體"/>
              </w:rPr>
            </w:pPr>
            <w:r w:rsidRPr="00E60688">
              <w:rPr>
                <w:rFonts w:ascii="標楷體" w:eastAsia="標楷體" w:hAnsi="標楷體" w:hint="eastAsia"/>
              </w:rPr>
              <w:t>林務局對於權管與民眾相關之法規、資訊，均主動公開於本局全球資訊網，並依國發會政府資料開放政策，將可公開資料公開於政府資料開放平台；並針對權管業務建立民眾參與機制，目前採取作法包含透過輔導社區林業、志工招募及登山團體結盟等形式，結合民眾力量協助林地管理。</w:t>
            </w:r>
          </w:p>
        </w:tc>
        <w:tc>
          <w:tcPr>
            <w:tcW w:w="3743" w:type="dxa"/>
            <w:tcBorders>
              <w:bottom w:val="nil"/>
            </w:tcBorders>
            <w:vAlign w:val="center"/>
          </w:tcPr>
          <w:p w:rsidR="006F4773" w:rsidRPr="00E60688" w:rsidRDefault="006F4773" w:rsidP="00795613">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960AB7" w:rsidRPr="00E60688" w:rsidRDefault="00960AB7" w:rsidP="00960AB7">
            <w:pPr>
              <w:ind w:left="1"/>
              <w:rPr>
                <w:rFonts w:ascii="標楷體" w:eastAsia="標楷體" w:cs="標楷體"/>
                <w:b/>
                <w:szCs w:val="24"/>
                <w:u w:val="single"/>
              </w:rPr>
            </w:pPr>
            <w:r w:rsidRPr="00E60688">
              <w:rPr>
                <w:rFonts w:ascii="標楷體" w:eastAsia="標楷體" w:cs="標楷體" w:hint="eastAsia"/>
                <w:b/>
                <w:szCs w:val="24"/>
                <w:u w:val="single"/>
                <w:lang w:val="zh-TW"/>
              </w:rPr>
              <w:t>科技部</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p w:rsidR="00E60688" w:rsidRDefault="004C597E" w:rsidP="004C597E">
            <w:pPr>
              <w:rPr>
                <w:rFonts w:ascii="標楷體" w:eastAsia="標楷體" w:cs="標楷體"/>
                <w:szCs w:val="24"/>
                <w:lang w:val="zh-TW"/>
              </w:rPr>
            </w:pPr>
            <w:r w:rsidRPr="00E60688">
              <w:rPr>
                <w:rFonts w:ascii="標楷體" w:eastAsia="標楷體" w:cs="標楷體" w:hint="eastAsia"/>
                <w:b/>
                <w:szCs w:val="24"/>
                <w:u w:val="single"/>
                <w:lang w:val="zh-TW"/>
              </w:rPr>
              <w:t>行政院主計總處</w:t>
            </w:r>
            <w:r w:rsidRPr="00E60688">
              <w:rPr>
                <w:rFonts w:ascii="標楷體" w:eastAsia="標楷體" w:cs="標楷體" w:hint="eastAsia"/>
                <w:szCs w:val="24"/>
                <w:lang w:val="zh-TW"/>
              </w:rPr>
              <w:t>：</w:t>
            </w:r>
          </w:p>
          <w:p w:rsidR="004C597E" w:rsidRPr="00E60688" w:rsidRDefault="004C597E" w:rsidP="004C597E">
            <w:pPr>
              <w:rPr>
                <w:rFonts w:ascii="標楷體" w:eastAsia="標楷體" w:cs="標楷體"/>
                <w:szCs w:val="24"/>
                <w:lang w:val="zh-TW"/>
              </w:rPr>
            </w:pPr>
            <w:r w:rsidRPr="00E60688">
              <w:rPr>
                <w:rFonts w:ascii="標楷體" w:eastAsia="標楷體" w:cs="標楷體" w:hint="eastAsia"/>
                <w:szCs w:val="24"/>
                <w:lang w:val="zh-TW"/>
              </w:rPr>
              <w:t>已將水資源、水污染等相關帳表編製結果上網公布。</w:t>
            </w:r>
          </w:p>
          <w:p w:rsidR="00795613" w:rsidRPr="00E60688" w:rsidRDefault="00795613" w:rsidP="00795613">
            <w:pPr>
              <w:ind w:left="2"/>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r w:rsidRPr="00E60688">
              <w:rPr>
                <w:rFonts w:ascii="Times New Roman" w:eastAsia="標楷體" w:hAnsi="Times New Roman"/>
                <w:szCs w:val="24"/>
              </w:rPr>
              <w:t>100%</w:t>
            </w:r>
          </w:p>
          <w:p w:rsidR="00795613" w:rsidRPr="00E60688" w:rsidRDefault="000B7AAE" w:rsidP="000B7AAE">
            <w:pPr>
              <w:ind w:left="77" w:hangingChars="32" w:hanging="77"/>
              <w:rPr>
                <w:rFonts w:ascii="Times New Roman" w:eastAsia="標楷體" w:hAnsi="Times New Roman"/>
                <w:b/>
              </w:rPr>
            </w:pPr>
            <w:r w:rsidRPr="00E60688">
              <w:rPr>
                <w:rFonts w:ascii="Times New Roman" w:eastAsia="標楷體" w:hAnsi="Times New Roman" w:hint="eastAsia"/>
                <w:b/>
                <w:u w:val="single"/>
              </w:rPr>
              <w:t>農委會</w:t>
            </w:r>
            <w:r w:rsidRPr="00E60688">
              <w:rPr>
                <w:rFonts w:ascii="Times New Roman" w:eastAsia="標楷體" w:hAnsi="Times New Roman"/>
                <w:b/>
              </w:rPr>
              <w:t>：</w:t>
            </w:r>
          </w:p>
          <w:p w:rsidR="000B7AAE" w:rsidRPr="00E60688" w:rsidRDefault="000B7AAE" w:rsidP="004C597E">
            <w:pPr>
              <w:rPr>
                <w:rFonts w:ascii="標楷體" w:eastAsia="標楷體" w:cs="標楷體"/>
                <w:szCs w:val="24"/>
                <w:lang w:val="zh-TW"/>
              </w:rPr>
            </w:pPr>
            <w:r w:rsidRPr="00E60688">
              <w:rPr>
                <w:rFonts w:ascii="Times New Roman" w:eastAsia="標楷體" w:hAnsi="Times New Roman"/>
              </w:rPr>
              <w:t>本會已於本</w:t>
            </w:r>
            <w:r w:rsidRPr="00E60688">
              <w:rPr>
                <w:rFonts w:ascii="Times New Roman" w:eastAsia="標楷體" w:hAnsi="Times New Roman"/>
              </w:rPr>
              <w:t>(107)</w:t>
            </w:r>
            <w:r w:rsidRPr="00E60688">
              <w:rPr>
                <w:rFonts w:ascii="Times New Roman" w:eastAsia="標楷體" w:hAnsi="Times New Roman"/>
              </w:rPr>
              <w:t>年</w:t>
            </w:r>
            <w:r w:rsidRPr="00E60688">
              <w:rPr>
                <w:rFonts w:ascii="Times New Roman" w:eastAsia="標楷體" w:hAnsi="Times New Roman"/>
              </w:rPr>
              <w:t>5</w:t>
            </w:r>
            <w:r w:rsidRPr="00E60688">
              <w:rPr>
                <w:rFonts w:ascii="Times New Roman" w:eastAsia="標楷體" w:hAnsi="Times New Roman"/>
              </w:rPr>
              <w:t>月</w:t>
            </w:r>
            <w:r w:rsidRPr="00E60688">
              <w:rPr>
                <w:rFonts w:ascii="Times New Roman" w:eastAsia="標楷體" w:hAnsi="Times New Roman"/>
              </w:rPr>
              <w:t>25</w:t>
            </w:r>
            <w:r w:rsidRPr="00E60688">
              <w:rPr>
                <w:rFonts w:ascii="Times New Roman" w:eastAsia="標楷體" w:hAnsi="Times New Roman"/>
              </w:rPr>
              <w:t>日將「臺灣農田水利會渠道圖」以網路地圖服務</w:t>
            </w:r>
            <w:r w:rsidRPr="00E60688">
              <w:rPr>
                <w:rFonts w:ascii="Times New Roman" w:eastAsia="標楷體" w:hAnsi="Times New Roman"/>
              </w:rPr>
              <w:t>(WMS)</w:t>
            </w:r>
            <w:r w:rsidRPr="00E60688">
              <w:rPr>
                <w:rFonts w:ascii="Times New Roman" w:eastAsia="標楷體" w:hAnsi="Times New Roman"/>
              </w:rPr>
              <w:t>方式上線公開至本會資料開放平台及國家發展委員會政府資料開放平台，達成率</w:t>
            </w:r>
            <w:r w:rsidRPr="00E60688">
              <w:rPr>
                <w:rFonts w:ascii="Times New Roman" w:eastAsia="標楷體" w:hAnsi="Times New Roman"/>
              </w:rPr>
              <w:t>100%</w:t>
            </w:r>
            <w:r w:rsidRPr="00E60688">
              <w:rPr>
                <w:rFonts w:ascii="Times New Roman" w:eastAsia="標楷體" w:hAnsi="Times New Roman"/>
              </w:rPr>
              <w:t>。</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金門縣政府</w:t>
            </w:r>
            <w:r w:rsidRPr="00E60688">
              <w:rPr>
                <w:rFonts w:ascii="標楷體" w:eastAsia="標楷體" w:hAnsi="標楷體" w:cs="新細明體" w:hint="eastAsia"/>
                <w:szCs w:val="24"/>
              </w:rPr>
              <w:t>:</w:t>
            </w:r>
          </w:p>
          <w:p w:rsidR="00D05766" w:rsidRPr="00E60688" w:rsidRDefault="00D05766" w:rsidP="00D14BF9">
            <w:pPr>
              <w:pStyle w:val="a9"/>
              <w:numPr>
                <w:ilvl w:val="0"/>
                <w:numId w:val="42"/>
              </w:numPr>
              <w:ind w:leftChars="0"/>
              <w:jc w:val="both"/>
              <w:rPr>
                <w:rFonts w:ascii="Times New Roman" w:eastAsia="標楷體" w:hAnsi="Times New Roman"/>
              </w:rPr>
            </w:pPr>
            <w:r w:rsidRPr="00E60688">
              <w:rPr>
                <w:rFonts w:ascii="Times New Roman" w:eastAsia="標楷體" w:hAnsi="Times New Roman" w:hint="eastAsia"/>
              </w:rPr>
              <w:t>具體執行一執行率</w:t>
            </w:r>
            <w:r w:rsidRPr="00E60688">
              <w:rPr>
                <w:rFonts w:ascii="Times New Roman" w:eastAsia="標楷體" w:hAnsi="Times New Roman" w:hint="eastAsia"/>
              </w:rPr>
              <w:t>80%</w:t>
            </w:r>
          </w:p>
          <w:p w:rsidR="00D05766" w:rsidRPr="00E60688" w:rsidRDefault="00D05766" w:rsidP="00D14BF9">
            <w:pPr>
              <w:pStyle w:val="a9"/>
              <w:numPr>
                <w:ilvl w:val="0"/>
                <w:numId w:val="42"/>
              </w:numPr>
              <w:ind w:leftChars="0"/>
              <w:jc w:val="both"/>
              <w:rPr>
                <w:rFonts w:ascii="Times New Roman" w:eastAsia="標楷體" w:hAnsi="Times New Roman"/>
              </w:rPr>
            </w:pPr>
            <w:r w:rsidRPr="00E60688">
              <w:rPr>
                <w:rFonts w:ascii="Times New Roman" w:eastAsia="標楷體" w:hAnsi="Times New Roman" w:hint="eastAsia"/>
              </w:rPr>
              <w:t>具體執行二執行率</w:t>
            </w:r>
            <w:r w:rsidRPr="00E60688">
              <w:rPr>
                <w:rFonts w:ascii="Times New Roman" w:eastAsia="標楷體" w:hAnsi="Times New Roman" w:hint="eastAsia"/>
              </w:rPr>
              <w:t>100%</w:t>
            </w:r>
          </w:p>
          <w:p w:rsidR="006C091A" w:rsidRPr="00500199" w:rsidRDefault="006C091A" w:rsidP="006C091A">
            <w:pPr>
              <w:jc w:val="both"/>
              <w:rPr>
                <w:rFonts w:ascii="Times New Roman" w:eastAsia="標楷體" w:hAnsi="Times New Roman"/>
              </w:rPr>
            </w:pPr>
            <w:r w:rsidRPr="00500199">
              <w:rPr>
                <w:rFonts w:ascii="標楷體" w:eastAsia="標楷體" w:cs="標楷體" w:hint="eastAsia"/>
                <w:b/>
                <w:szCs w:val="24"/>
                <w:u w:val="single"/>
                <w:lang w:val="zh-TW"/>
              </w:rPr>
              <w:t>臺中市政府</w:t>
            </w:r>
            <w:r w:rsidRPr="00500199">
              <w:rPr>
                <w:rFonts w:ascii="Times New Roman" w:eastAsia="標楷體" w:hAnsi="Times New Roman" w:hint="eastAsia"/>
              </w:rPr>
              <w:t xml:space="preserve">: </w:t>
            </w:r>
            <w:r w:rsidRPr="00500199">
              <w:rPr>
                <w:rFonts w:ascii="Times New Roman" w:eastAsia="標楷體" w:hAnsi="Times New Roman" w:hint="eastAsia"/>
              </w:rPr>
              <w:t>達成率</w:t>
            </w:r>
            <w:r w:rsidRPr="00500199">
              <w:rPr>
                <w:rFonts w:ascii="Times New Roman" w:eastAsia="標楷體" w:hAnsi="Times New Roman" w:hint="eastAsia"/>
              </w:rPr>
              <w:t>80%</w:t>
            </w:r>
          </w:p>
          <w:p w:rsidR="006C091A" w:rsidRPr="00500199" w:rsidRDefault="006C091A" w:rsidP="00D14BF9">
            <w:pPr>
              <w:pStyle w:val="a9"/>
              <w:numPr>
                <w:ilvl w:val="0"/>
                <w:numId w:val="133"/>
              </w:numPr>
              <w:ind w:leftChars="0"/>
              <w:jc w:val="both"/>
              <w:rPr>
                <w:rFonts w:ascii="Times New Roman" w:eastAsia="標楷體" w:hAnsi="Times New Roman"/>
              </w:rPr>
            </w:pPr>
            <w:r w:rsidRPr="00500199">
              <w:rPr>
                <w:rFonts w:ascii="Times New Roman" w:eastAsia="標楷體" w:hAnsi="Times New Roman" w:hint="eastAsia"/>
              </w:rPr>
              <w:t>具體執行一：良好，未來將持續更新系統。</w:t>
            </w:r>
          </w:p>
          <w:p w:rsidR="006C091A" w:rsidRPr="00500199" w:rsidRDefault="006C091A" w:rsidP="00D14BF9">
            <w:pPr>
              <w:pStyle w:val="a9"/>
              <w:numPr>
                <w:ilvl w:val="0"/>
                <w:numId w:val="133"/>
              </w:numPr>
              <w:ind w:leftChars="0"/>
              <w:jc w:val="both"/>
              <w:rPr>
                <w:rFonts w:ascii="Times New Roman" w:eastAsia="標楷體" w:hAnsi="Times New Roman"/>
              </w:rPr>
            </w:pPr>
            <w:r w:rsidRPr="00500199">
              <w:rPr>
                <w:rFonts w:ascii="Times New Roman" w:eastAsia="標楷體" w:hAnsi="Times New Roman" w:hint="eastAsia"/>
              </w:rPr>
              <w:t>具體執行二</w:t>
            </w:r>
          </w:p>
          <w:p w:rsidR="006C091A" w:rsidRPr="00500199" w:rsidRDefault="006C091A" w:rsidP="006C091A">
            <w:pPr>
              <w:jc w:val="both"/>
              <w:rPr>
                <w:rFonts w:ascii="Times New Roman" w:eastAsia="標楷體" w:hAnsi="Times New Roman"/>
              </w:rPr>
            </w:pPr>
            <w:r w:rsidRPr="00500199">
              <w:rPr>
                <w:rFonts w:ascii="Times New Roman" w:eastAsia="標楷體" w:hAnsi="Times New Roman" w:hint="eastAsia"/>
              </w:rPr>
              <w:t>本府近年宣導事項</w:t>
            </w:r>
            <w:r w:rsidRPr="00500199">
              <w:rPr>
                <w:rFonts w:ascii="Times New Roman" w:eastAsia="標楷體" w:hAnsi="Times New Roman" w:hint="eastAsia"/>
              </w:rPr>
              <w:t>:</w:t>
            </w:r>
          </w:p>
          <w:p w:rsidR="006C091A" w:rsidRPr="00500199" w:rsidRDefault="006C091A" w:rsidP="00D14BF9">
            <w:pPr>
              <w:pStyle w:val="a9"/>
              <w:numPr>
                <w:ilvl w:val="0"/>
                <w:numId w:val="52"/>
              </w:numPr>
              <w:ind w:leftChars="0"/>
              <w:jc w:val="both"/>
              <w:rPr>
                <w:rFonts w:ascii="Times New Roman" w:eastAsia="標楷體" w:hAnsi="Times New Roman"/>
              </w:rPr>
            </w:pPr>
            <w:r w:rsidRPr="00500199">
              <w:rPr>
                <w:rFonts w:ascii="Times New Roman" w:eastAsia="標楷體" w:hAnsi="Times New Roman" w:hint="eastAsia"/>
              </w:rPr>
              <w:t>106</w:t>
            </w:r>
            <w:r w:rsidRPr="00500199">
              <w:rPr>
                <w:rFonts w:ascii="Times New Roman" w:eastAsia="標楷體" w:hAnsi="Times New Roman" w:hint="eastAsia"/>
              </w:rPr>
              <w:t>年</w:t>
            </w:r>
            <w:r w:rsidRPr="00500199">
              <w:rPr>
                <w:rFonts w:ascii="Times New Roman" w:eastAsia="標楷體" w:hAnsi="Times New Roman" w:hint="eastAsia"/>
              </w:rPr>
              <w:t>:</w:t>
            </w:r>
            <w:r w:rsidRPr="00500199">
              <w:rPr>
                <w:rFonts w:ascii="Times New Roman" w:eastAsia="標楷體" w:hAnsi="Times New Roman" w:hint="eastAsia"/>
              </w:rPr>
              <w:t>於蘋果日報刊登廣告宣導民眾接裝自來水及節約用水。</w:t>
            </w:r>
          </w:p>
          <w:p w:rsidR="006C091A" w:rsidRPr="00500199" w:rsidRDefault="006C091A" w:rsidP="00D14BF9">
            <w:pPr>
              <w:pStyle w:val="a9"/>
              <w:numPr>
                <w:ilvl w:val="0"/>
                <w:numId w:val="52"/>
              </w:numPr>
              <w:ind w:leftChars="0"/>
              <w:jc w:val="both"/>
              <w:rPr>
                <w:rFonts w:ascii="Times New Roman" w:eastAsia="標楷體" w:hAnsi="Times New Roman"/>
              </w:rPr>
            </w:pPr>
            <w:r w:rsidRPr="00500199">
              <w:rPr>
                <w:rFonts w:ascii="Times New Roman" w:eastAsia="標楷體" w:hAnsi="Times New Roman" w:hint="eastAsia"/>
              </w:rPr>
              <w:t>108</w:t>
            </w:r>
            <w:r w:rsidRPr="00500199">
              <w:rPr>
                <w:rFonts w:ascii="Times New Roman" w:eastAsia="標楷體" w:hAnsi="Times New Roman" w:hint="eastAsia"/>
              </w:rPr>
              <w:t>年</w:t>
            </w:r>
            <w:r w:rsidRPr="00500199">
              <w:rPr>
                <w:rFonts w:ascii="Times New Roman" w:eastAsia="標楷體" w:hAnsi="Times New Roman" w:hint="eastAsia"/>
              </w:rPr>
              <w:t>:</w:t>
            </w:r>
            <w:r w:rsidRPr="00500199">
              <w:rPr>
                <w:rFonts w:ascii="Times New Roman" w:eastAsia="標楷體" w:hAnsi="Times New Roman" w:hint="eastAsia"/>
              </w:rPr>
              <w:t>於農民曆刊登廣告宣導民眾節約用水。廣告資料請詳附件。</w:t>
            </w:r>
          </w:p>
          <w:p w:rsidR="006C091A" w:rsidRPr="00500199" w:rsidRDefault="006C091A" w:rsidP="00D14BF9">
            <w:pPr>
              <w:pStyle w:val="a9"/>
              <w:numPr>
                <w:ilvl w:val="0"/>
                <w:numId w:val="133"/>
              </w:numPr>
              <w:ind w:leftChars="0"/>
              <w:jc w:val="both"/>
              <w:rPr>
                <w:rFonts w:ascii="Times New Roman" w:eastAsia="標楷體" w:hAnsi="Times New Roman"/>
              </w:rPr>
            </w:pPr>
            <w:r w:rsidRPr="00500199">
              <w:rPr>
                <w:rFonts w:ascii="Times New Roman" w:eastAsia="標楷體" w:hAnsi="Times New Roman" w:hint="eastAsia"/>
              </w:rPr>
              <w:t>具體執行三：</w:t>
            </w:r>
            <w:r w:rsidRPr="00500199">
              <w:rPr>
                <w:rFonts w:ascii="標楷體" w:eastAsia="標楷體" w:hAnsi="標楷體" w:cs="新細明體" w:hint="eastAsia"/>
                <w:szCs w:val="24"/>
              </w:rPr>
              <w:t>未來將持續辦理。</w:t>
            </w:r>
          </w:p>
          <w:p w:rsidR="0065407C" w:rsidRPr="00E60688" w:rsidRDefault="0065407C" w:rsidP="00D05766">
            <w:pPr>
              <w:ind w:left="255" w:hangingChars="106" w:hanging="255"/>
              <w:rPr>
                <w:lang w:val="zh-TW"/>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szCs w:val="24"/>
              </w:rPr>
              <w:t xml:space="preserve"> 達成率50%</w:t>
            </w:r>
          </w:p>
          <w:p w:rsidR="0065407C" w:rsidRPr="00E60688" w:rsidRDefault="009C6BD8" w:rsidP="009C6BD8">
            <w:pPr>
              <w:ind w:left="1"/>
              <w:rPr>
                <w:rFonts w:ascii="標楷體" w:eastAsia="標楷體" w:cs="標楷體"/>
                <w:szCs w:val="24"/>
                <w:lang w:val="zh-TW"/>
              </w:rPr>
            </w:pPr>
            <w:r w:rsidRPr="00E60688">
              <w:rPr>
                <w:rFonts w:ascii="標楷體" w:eastAsia="標楷體" w:cs="標楷體" w:hint="eastAsia"/>
                <w:b/>
                <w:szCs w:val="24"/>
                <w:u w:val="single"/>
                <w:lang w:val="zh-TW"/>
              </w:rPr>
              <w:lastRenderedPageBreak/>
              <w:t>高雄市政府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持續維護相關資訊公開</w:t>
            </w:r>
            <w:r w:rsidRPr="00E60688">
              <w:rPr>
                <w:rFonts w:ascii="標楷體" w:eastAsia="標楷體" w:hAnsi="標楷體" w:cs="新細明體"/>
                <w:szCs w:val="24"/>
              </w:rPr>
              <w:t>(達成率100%)</w:t>
            </w:r>
            <w:r w:rsidRPr="00E60688">
              <w:rPr>
                <w:rFonts w:ascii="標楷體" w:eastAsia="標楷體" w:hAnsi="標楷體" w:cs="新細明體" w:hint="eastAsia"/>
                <w:szCs w:val="24"/>
              </w:rPr>
              <w:t>。</w:t>
            </w:r>
          </w:p>
          <w:p w:rsidR="009C6BD8" w:rsidRPr="00E60688" w:rsidRDefault="006507C0" w:rsidP="009C6BD8">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 xml:space="preserve"> 100%</w:t>
            </w:r>
          </w:p>
          <w:p w:rsidR="009C6BD8" w:rsidRPr="00E60688" w:rsidRDefault="00756516" w:rsidP="009C6BD8">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:70%</w:t>
            </w:r>
          </w:p>
          <w:p w:rsidR="006F4773" w:rsidRPr="00E60688" w:rsidRDefault="006F4773" w:rsidP="0065407C">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FF5074" w:rsidRPr="00E60688" w:rsidRDefault="00FF5074" w:rsidP="00795613">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能源局</w:t>
            </w:r>
            <w:r w:rsidRPr="00E60688">
              <w:rPr>
                <w:rFonts w:ascii="Times New Roman" w:eastAsia="標楷體" w:hAnsi="Times New Roman" w:hint="eastAsia"/>
              </w:rPr>
              <w:t>：</w:t>
            </w:r>
            <w:r w:rsidRPr="00E60688">
              <w:rPr>
                <w:rFonts w:ascii="標楷體" w:eastAsia="標楷體" w:hAnsi="標楷體" w:cs="新細明體" w:hint="eastAsia"/>
                <w:szCs w:val="24"/>
              </w:rPr>
              <w:t>已完成（100%）</w:t>
            </w:r>
          </w:p>
          <w:p w:rsidR="00BC68E2" w:rsidRPr="00E60688" w:rsidRDefault="00BC68E2" w:rsidP="00BC68E2">
            <w:pPr>
              <w:pStyle w:val="Default"/>
              <w:rPr>
                <w:color w:val="auto"/>
              </w:rPr>
            </w:pPr>
            <w:r w:rsidRPr="00E60688">
              <w:rPr>
                <w:rFonts w:hint="eastAsia"/>
                <w:b/>
                <w:color w:val="auto"/>
                <w:u w:val="single"/>
                <w:lang w:val="zh-TW"/>
              </w:rPr>
              <w:t>台水公司</w:t>
            </w:r>
            <w:r w:rsidRPr="00E60688">
              <w:rPr>
                <w:rFonts w:hint="eastAsia"/>
                <w:color w:val="auto"/>
                <w:lang w:val="zh-TW"/>
              </w:rPr>
              <w:t>:</w:t>
            </w:r>
            <w:r w:rsidRPr="00E60688">
              <w:rPr>
                <w:rFonts w:hint="eastAsia"/>
                <w:color w:val="auto"/>
              </w:rPr>
              <w:t xml:space="preserve"> </w:t>
            </w:r>
          </w:p>
          <w:p w:rsidR="00BC68E2" w:rsidRPr="00E60688" w:rsidRDefault="00BC68E2" w:rsidP="00BC68E2">
            <w:pPr>
              <w:pStyle w:val="Default"/>
              <w:rPr>
                <w:color w:val="auto"/>
                <w:lang w:val="zh-TW"/>
              </w:rPr>
            </w:pPr>
            <w:r w:rsidRPr="00E60688">
              <w:rPr>
                <w:rFonts w:hint="eastAsia"/>
                <w:color w:val="auto"/>
                <w:lang w:val="zh-TW"/>
              </w:rPr>
              <w:t>行政處:</w:t>
            </w:r>
          </w:p>
          <w:p w:rsidR="00BC68E2" w:rsidRPr="00E60688" w:rsidRDefault="00BC68E2" w:rsidP="00BC68E2">
            <w:pPr>
              <w:pStyle w:val="Default"/>
              <w:rPr>
                <w:color w:val="auto"/>
                <w:lang w:val="zh-TW"/>
              </w:rPr>
            </w:pPr>
            <w:r w:rsidRPr="00E60688">
              <w:rPr>
                <w:rFonts w:hint="eastAsia"/>
                <w:color w:val="auto"/>
                <w:lang w:val="zh-TW"/>
              </w:rPr>
              <w:t>台水公司致力提供量足質優自來水，並完善資訊公開與加值運用，達成以客為尊的服務品質。</w:t>
            </w:r>
          </w:p>
          <w:p w:rsidR="00BC68E2" w:rsidRPr="00E60688" w:rsidRDefault="00BC68E2" w:rsidP="00BC68E2">
            <w:pPr>
              <w:pStyle w:val="Default"/>
              <w:rPr>
                <w:color w:val="auto"/>
                <w:lang w:val="zh-TW"/>
              </w:rPr>
            </w:pPr>
            <w:r w:rsidRPr="00E60688">
              <w:rPr>
                <w:rFonts w:hint="eastAsia"/>
                <w:color w:val="auto"/>
                <w:lang w:val="zh-TW"/>
              </w:rPr>
              <w:t>資訊處:100%</w:t>
            </w:r>
          </w:p>
          <w:p w:rsidR="006F4773" w:rsidRPr="00E60688" w:rsidRDefault="006F4773" w:rsidP="00FF5074">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100%。</w:t>
            </w:r>
          </w:p>
          <w:p w:rsidR="003457F7" w:rsidRPr="00E60688" w:rsidRDefault="003457F7" w:rsidP="003457F7">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lang w:val="zh-TW"/>
              </w:rPr>
              <w:t>:</w:t>
            </w:r>
            <w:r w:rsidRPr="00E60688">
              <w:rPr>
                <w:rFonts w:ascii="標楷體" w:eastAsia="標楷體" w:hAnsi="標楷體" w:hint="eastAsia"/>
              </w:rPr>
              <w:t>100%。</w:t>
            </w:r>
          </w:p>
          <w:p w:rsidR="0087625C" w:rsidRPr="00E60688" w:rsidRDefault="00013C78" w:rsidP="00013C78">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tc>
      </w:tr>
      <w:tr w:rsidR="006A69DF" w:rsidRPr="00E60688" w:rsidTr="004F2194">
        <w:trPr>
          <w:gridAfter w:val="1"/>
          <w:wAfter w:w="84" w:type="dxa"/>
          <w:trHeight w:val="435"/>
        </w:trPr>
        <w:tc>
          <w:tcPr>
            <w:tcW w:w="1485" w:type="dxa"/>
            <w:gridSpan w:val="2"/>
          </w:tcPr>
          <w:p w:rsidR="0087625C" w:rsidRPr="00E60688" w:rsidRDefault="0087625C" w:rsidP="00D03621">
            <w:pPr>
              <w:jc w:val="center"/>
              <w:rPr>
                <w:rFonts w:ascii="標楷體" w:eastAsia="標楷體" w:hAnsi="標楷體"/>
                <w:b/>
                <w:sz w:val="32"/>
                <w:szCs w:val="32"/>
              </w:rPr>
            </w:pPr>
            <w:r w:rsidRPr="00E60688">
              <w:rPr>
                <w:rFonts w:ascii="標楷體" w:eastAsia="標楷體" w:hAnsi="標楷體"/>
                <w:b/>
                <w:sz w:val="32"/>
                <w:szCs w:val="32"/>
              </w:rPr>
              <w:lastRenderedPageBreak/>
              <w:t>(</w:t>
            </w:r>
            <w:r w:rsidRPr="00E60688">
              <w:rPr>
                <w:rFonts w:ascii="標楷體" w:eastAsia="標楷體" w:hAnsi="標楷體" w:hint="eastAsia"/>
                <w:b/>
                <w:sz w:val="32"/>
                <w:szCs w:val="32"/>
              </w:rPr>
              <w:t>二</w:t>
            </w:r>
            <w:r w:rsidRPr="00E60688">
              <w:rPr>
                <w:rFonts w:ascii="標楷體" w:eastAsia="標楷體" w:hAnsi="標楷體"/>
                <w:b/>
                <w:sz w:val="32"/>
                <w:szCs w:val="32"/>
              </w:rPr>
              <w:t>)</w:t>
            </w:r>
          </w:p>
        </w:tc>
        <w:tc>
          <w:tcPr>
            <w:tcW w:w="19440" w:type="dxa"/>
            <w:gridSpan w:val="6"/>
          </w:tcPr>
          <w:p w:rsidR="0087625C" w:rsidRPr="00E60688" w:rsidRDefault="0087625C" w:rsidP="003D6125">
            <w:pPr>
              <w:rPr>
                <w:rFonts w:ascii="標楷體" w:eastAsia="標楷體" w:hAnsi="標楷體"/>
                <w:b/>
                <w:sz w:val="32"/>
                <w:szCs w:val="32"/>
              </w:rPr>
            </w:pPr>
            <w:r w:rsidRPr="00E60688">
              <w:rPr>
                <w:rFonts w:ascii="標楷體" w:eastAsia="標楷體" w:hAnsi="標楷體" w:hint="eastAsia"/>
                <w:b/>
                <w:sz w:val="32"/>
                <w:szCs w:val="32"/>
              </w:rPr>
              <w:t>中長期行動方案</w:t>
            </w:r>
          </w:p>
        </w:tc>
      </w:tr>
      <w:tr w:rsidR="006A69DF" w:rsidRPr="00E60688" w:rsidTr="008B2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3015"/>
        </w:trPr>
        <w:tc>
          <w:tcPr>
            <w:tcW w:w="1470" w:type="dxa"/>
            <w:tcBorders>
              <w:top w:val="single" w:sz="4" w:space="0" w:color="auto"/>
              <w:left w:val="single" w:sz="8" w:space="0" w:color="auto"/>
              <w:bottom w:val="single" w:sz="4" w:space="0" w:color="auto"/>
              <w:right w:val="single" w:sz="4" w:space="0" w:color="auto"/>
            </w:tcBorders>
            <w:noWrap/>
            <w:vAlign w:val="center"/>
          </w:tcPr>
          <w:p w:rsidR="001227FF" w:rsidRPr="00E60688" w:rsidRDefault="001227FF" w:rsidP="00C468F0">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t>1.</w:t>
            </w:r>
          </w:p>
        </w:tc>
        <w:tc>
          <w:tcPr>
            <w:tcW w:w="1620" w:type="dxa"/>
            <w:tcBorders>
              <w:top w:val="single" w:sz="4" w:space="0" w:color="auto"/>
              <w:left w:val="nil"/>
              <w:bottom w:val="single" w:sz="4" w:space="0" w:color="auto"/>
              <w:right w:val="single" w:sz="4" w:space="0" w:color="auto"/>
            </w:tcBorders>
            <w:vAlign w:val="center"/>
          </w:tcPr>
          <w:p w:rsidR="001227FF" w:rsidRPr="00E60688" w:rsidRDefault="001227FF" w:rsidP="00C468F0">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建立具一致性的水資料格式與水資料整合平臺</w:t>
            </w:r>
          </w:p>
        </w:tc>
        <w:tc>
          <w:tcPr>
            <w:tcW w:w="3045" w:type="dxa"/>
            <w:tcBorders>
              <w:top w:val="single" w:sz="4" w:space="0" w:color="auto"/>
              <w:left w:val="nil"/>
              <w:bottom w:val="single" w:sz="4" w:space="0" w:color="auto"/>
              <w:right w:val="single" w:sz="4" w:space="0" w:color="auto"/>
            </w:tcBorders>
            <w:vAlign w:val="center"/>
          </w:tcPr>
          <w:p w:rsidR="001227FF" w:rsidRPr="00E60688" w:rsidRDefault="001227FF" w:rsidP="00C468F0">
            <w:pPr>
              <w:ind w:left="254" w:hangingChars="106" w:hanging="254"/>
              <w:rPr>
                <w:rFonts w:ascii="標楷體" w:eastAsia="標楷體" w:hAnsi="標楷體"/>
              </w:rPr>
            </w:pPr>
            <w:r w:rsidRPr="00E60688">
              <w:rPr>
                <w:rFonts w:ascii="標楷體" w:eastAsia="標楷體" w:hAnsi="標楷體"/>
              </w:rPr>
              <w:t>(1)</w:t>
            </w:r>
            <w:r w:rsidRPr="00E60688">
              <w:rPr>
                <w:rFonts w:ascii="標楷體" w:eastAsia="標楷體" w:hAnsi="標楷體" w:hint="eastAsia"/>
              </w:rPr>
              <w:t>水資料盤點與水資料共通格式研訂。</w:t>
            </w:r>
          </w:p>
          <w:p w:rsidR="001227FF" w:rsidRPr="00E60688" w:rsidRDefault="001227FF" w:rsidP="00C468F0">
            <w:pPr>
              <w:ind w:left="254" w:hangingChars="106" w:hanging="254"/>
              <w:rPr>
                <w:rFonts w:ascii="標楷體" w:eastAsia="標楷體" w:hAnsi="標楷體"/>
              </w:rPr>
            </w:pPr>
            <w:r w:rsidRPr="00E60688">
              <w:rPr>
                <w:rFonts w:ascii="標楷體" w:eastAsia="標楷體" w:hAnsi="標楷體"/>
              </w:rPr>
              <w:t>(2)</w:t>
            </w:r>
            <w:r w:rsidRPr="00E60688">
              <w:rPr>
                <w:rFonts w:ascii="標楷體" w:eastAsia="標楷體" w:hAnsi="標楷體" w:hint="eastAsia"/>
              </w:rPr>
              <w:t>水資料整合平臺規劃建置。</w:t>
            </w:r>
          </w:p>
          <w:p w:rsidR="001227FF" w:rsidRPr="00E60688" w:rsidRDefault="001227FF" w:rsidP="00C468F0">
            <w:pPr>
              <w:ind w:left="254" w:hangingChars="106" w:hanging="254"/>
              <w:rPr>
                <w:rFonts w:ascii="標楷體" w:eastAsia="標楷體" w:hAnsi="標楷體"/>
              </w:rPr>
            </w:pPr>
            <w:r w:rsidRPr="00E60688">
              <w:rPr>
                <w:rFonts w:ascii="標楷體" w:eastAsia="標楷體" w:hAnsi="標楷體"/>
              </w:rPr>
              <w:t>(3)</w:t>
            </w:r>
            <w:r w:rsidRPr="00E60688">
              <w:rPr>
                <w:rFonts w:ascii="標楷體" w:eastAsia="標楷體" w:hAnsi="標楷體" w:hint="eastAsia"/>
              </w:rPr>
              <w:t>水資料更新與維護管理。</w:t>
            </w:r>
          </w:p>
        </w:tc>
        <w:tc>
          <w:tcPr>
            <w:tcW w:w="2280" w:type="dxa"/>
            <w:gridSpan w:val="2"/>
            <w:tcBorders>
              <w:top w:val="single" w:sz="4" w:space="0" w:color="auto"/>
              <w:left w:val="nil"/>
              <w:bottom w:val="single" w:sz="4" w:space="0" w:color="auto"/>
              <w:right w:val="single" w:sz="4" w:space="0" w:color="auto"/>
            </w:tcBorders>
            <w:vAlign w:val="center"/>
          </w:tcPr>
          <w:p w:rsidR="001227FF" w:rsidRPr="00E60688" w:rsidRDefault="001227FF" w:rsidP="001227FF">
            <w:pPr>
              <w:rPr>
                <w:rFonts w:ascii="標楷體" w:eastAsia="標楷體" w:hAnsi="標楷體"/>
              </w:rPr>
            </w:pPr>
            <w:r w:rsidRPr="00E60688">
              <w:rPr>
                <w:rFonts w:ascii="標楷體" w:eastAsia="標楷體" w:hAnsi="標楷體" w:hint="eastAsia"/>
              </w:rPr>
              <w:t>主辦：經濟部</w:t>
            </w:r>
          </w:p>
          <w:p w:rsidR="001227FF" w:rsidRPr="00E60688" w:rsidRDefault="001227FF" w:rsidP="006A69DF">
            <w:pPr>
              <w:rPr>
                <w:rFonts w:ascii="標楷體" w:eastAsia="標楷體" w:hAnsi="標楷體"/>
              </w:rPr>
            </w:pPr>
            <w:r w:rsidRPr="00E60688">
              <w:rPr>
                <w:rFonts w:ascii="標楷體" w:eastAsia="標楷體" w:hAnsi="標楷體" w:hint="eastAsia"/>
              </w:rPr>
              <w:t>協辦：、內政部、營建署、交通部、氣象局、公路總局、科技部、主計總處、環保署、</w:t>
            </w:r>
            <w:r w:rsidRPr="00E60688">
              <w:rPr>
                <w:rFonts w:ascii="標楷體" w:eastAsia="標楷體" w:hAnsi="標楷體"/>
              </w:rPr>
              <w:t>農委會</w:t>
            </w:r>
            <w:r w:rsidRPr="00E60688">
              <w:rPr>
                <w:rFonts w:ascii="標楷體" w:eastAsia="標楷體" w:hAnsi="標楷體" w:hint="eastAsia"/>
              </w:rPr>
              <w:t>、水保局、林務局、工業局、能源局、水利署、國營</w:t>
            </w:r>
            <w:r w:rsidRPr="00E60688">
              <w:rPr>
                <w:rFonts w:ascii="標楷體" w:eastAsia="標楷體" w:hAnsi="標楷體" w:hint="eastAsia"/>
              </w:rPr>
              <w:lastRenderedPageBreak/>
              <w:t>會、技術處、加工出口區管理處、台水公司、台電公司</w:t>
            </w:r>
            <w:r w:rsidRPr="00E60688">
              <w:rPr>
                <w:rFonts w:ascii="標楷體" w:eastAsia="標楷體" w:hAnsi="標楷體"/>
              </w:rPr>
              <w:t>、縣市政府</w:t>
            </w:r>
            <w:r w:rsidRPr="00E60688">
              <w:rPr>
                <w:rFonts w:ascii="標楷體" w:eastAsia="標楷體" w:hAnsi="標楷體" w:hint="eastAsia"/>
              </w:rPr>
              <w:t>、農田水利</w:t>
            </w:r>
          </w:p>
        </w:tc>
        <w:tc>
          <w:tcPr>
            <w:tcW w:w="8752" w:type="dxa"/>
            <w:tcBorders>
              <w:top w:val="single" w:sz="4" w:space="0" w:color="auto"/>
              <w:left w:val="nil"/>
              <w:bottom w:val="single" w:sz="4" w:space="0" w:color="auto"/>
              <w:right w:val="single" w:sz="4" w:space="0" w:color="auto"/>
            </w:tcBorders>
          </w:tcPr>
          <w:p w:rsidR="006F4773" w:rsidRPr="00E60688" w:rsidRDefault="006F4773" w:rsidP="007C4D74">
            <w:pPr>
              <w:rPr>
                <w:rFonts w:ascii="標楷體" w:eastAsia="標楷體" w:cs="標楷體"/>
                <w:b/>
                <w:szCs w:val="24"/>
                <w:lang w:val="zh-TW"/>
              </w:rPr>
            </w:pPr>
            <w:r w:rsidRPr="00E60688">
              <w:rPr>
                <w:rFonts w:ascii="標楷體" w:eastAsia="標楷體" w:cs="標楷體" w:hint="eastAsia"/>
                <w:b/>
                <w:szCs w:val="24"/>
                <w:lang w:val="zh-TW"/>
              </w:rPr>
              <w:lastRenderedPageBreak/>
              <w:t>協辦</w:t>
            </w:r>
          </w:p>
          <w:p w:rsidR="007C4D74" w:rsidRPr="00E60688" w:rsidRDefault="007C4D74" w:rsidP="007C4D74">
            <w:pPr>
              <w:ind w:left="255" w:hangingChars="106" w:hanging="255"/>
              <w:rPr>
                <w:rFonts w:ascii="標楷體" w:eastAsia="標楷體" w:cs="標楷體"/>
                <w:szCs w:val="24"/>
                <w:lang w:val="zh-TW"/>
              </w:rPr>
            </w:pPr>
            <w:r w:rsidRPr="00E60688">
              <w:rPr>
                <w:rFonts w:ascii="Times New Roman" w:eastAsia="標楷體" w:hAnsi="Times New Roman" w:hint="eastAsia"/>
                <w:b/>
                <w:u w:val="single"/>
              </w:rPr>
              <w:t>內政部</w:t>
            </w:r>
            <w:r w:rsidRPr="00E60688">
              <w:rPr>
                <w:rFonts w:ascii="標楷體" w:eastAsia="標楷體" w:cs="標楷體" w:hint="eastAsia"/>
                <w:szCs w:val="24"/>
                <w:lang w:val="zh-TW"/>
              </w:rPr>
              <w:t>:</w:t>
            </w:r>
          </w:p>
          <w:p w:rsidR="007C4D74" w:rsidRPr="00E60688" w:rsidRDefault="007C4D74" w:rsidP="007C4D74">
            <w:pPr>
              <w:ind w:left="2"/>
              <w:rPr>
                <w:rFonts w:ascii="標楷體" w:eastAsia="標楷體" w:cs="標楷體"/>
                <w:szCs w:val="24"/>
                <w:lang w:val="zh-TW"/>
              </w:rPr>
            </w:pPr>
            <w:r w:rsidRPr="00E60688">
              <w:rPr>
                <w:rFonts w:ascii="標楷體" w:eastAsia="標楷體" w:cs="標楷體"/>
                <w:szCs w:val="24"/>
                <w:lang w:val="zh-TW"/>
              </w:rPr>
              <w:t>目前市區道路地下之公共設施管線(包含自來水、雨水、污水及水利管線)資料係由各權責單位各自建置及維護，但因其資料格式及內容差異甚大，且因公共設施管線資料之生產、維護、權責及應用單位眾多，為利管線資料之建置、流通及共享，本部(營建署)從市區道路管理之角度，遵循國土資訊系統標準制度及ISO/TC211之19100系列，訂有「公共設施管線資料標準」，經國家發展委員會105年8月8日發國字第1050015415號函發布施行，以作為各類管線主管機關與各直轄市及縣（市）</w:t>
            </w:r>
            <w:r w:rsidRPr="00E60688">
              <w:rPr>
                <w:rFonts w:ascii="標楷體" w:eastAsia="標楷體" w:cs="標楷體"/>
                <w:szCs w:val="24"/>
                <w:lang w:val="zh-TW"/>
              </w:rPr>
              <w:lastRenderedPageBreak/>
              <w:t>政府道路主管機關間之公共設施管線資料建置及交換之標準。</w:t>
            </w:r>
          </w:p>
          <w:p w:rsidR="006F4773" w:rsidRPr="00E60688" w:rsidRDefault="006F4773" w:rsidP="007C4D74">
            <w:pPr>
              <w:ind w:left="255" w:hangingChars="106" w:hanging="255"/>
              <w:rPr>
                <w:rFonts w:ascii="標楷體" w:eastAsia="標楷體" w:cs="標楷體"/>
                <w:szCs w:val="24"/>
                <w:lang w:val="zh-TW"/>
              </w:rPr>
            </w:pPr>
            <w:r w:rsidRPr="00E60688">
              <w:rPr>
                <w:rFonts w:ascii="Times New Roman" w:eastAsia="標楷體" w:hAnsi="Times New Roman" w:hint="eastAsia"/>
                <w:b/>
                <w:u w:val="single"/>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4C597E" w:rsidRPr="00E60688" w:rsidRDefault="004C597E" w:rsidP="00E60688">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行政院主計總處</w:t>
            </w:r>
            <w:r w:rsidR="00762F62" w:rsidRPr="00E60688">
              <w:rPr>
                <w:rFonts w:ascii="標楷體" w:eastAsia="標楷體" w:cs="標楷體" w:hint="eastAsia"/>
                <w:szCs w:val="24"/>
                <w:lang w:val="zh-TW"/>
              </w:rPr>
              <w:t>:</w:t>
            </w:r>
            <w:r w:rsidRPr="00E60688">
              <w:rPr>
                <w:rFonts w:ascii="標楷體" w:eastAsia="標楷體" w:cs="標楷體" w:hint="eastAsia"/>
                <w:szCs w:val="24"/>
                <w:lang w:val="zh-TW"/>
              </w:rPr>
              <w:t>本總處非水資料產製之權責機關，故無相關工作事項。</w:t>
            </w:r>
          </w:p>
          <w:p w:rsidR="00795613" w:rsidRPr="00E60688" w:rsidRDefault="00795613" w:rsidP="00795613">
            <w:pPr>
              <w:ind w:left="2"/>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p>
          <w:p w:rsidR="00795613" w:rsidRPr="00E60688" w:rsidRDefault="00795613" w:rsidP="00D14BF9">
            <w:pPr>
              <w:pStyle w:val="a9"/>
              <w:numPr>
                <w:ilvl w:val="0"/>
                <w:numId w:val="14"/>
              </w:numPr>
              <w:ind w:leftChars="0"/>
              <w:jc w:val="both"/>
              <w:rPr>
                <w:rFonts w:ascii="Times New Roman" w:eastAsia="標楷體" w:hAnsi="Times New Roman"/>
              </w:rPr>
            </w:pPr>
            <w:r w:rsidRPr="00E60688">
              <w:rPr>
                <w:rFonts w:ascii="Times New Roman" w:eastAsia="標楷體" w:hAnsi="Times New Roman"/>
              </w:rPr>
              <w:t>本署提供以下兩平臺進行資料交換及公開作業。資料格式以結構化格式：</w:t>
            </w:r>
            <w:r w:rsidRPr="00E60688">
              <w:rPr>
                <w:rFonts w:ascii="Times New Roman" w:eastAsia="標楷體" w:hAnsi="Times New Roman"/>
              </w:rPr>
              <w:t>XML</w:t>
            </w:r>
            <w:r w:rsidRPr="00E60688">
              <w:rPr>
                <w:rFonts w:ascii="Times New Roman" w:eastAsia="標楷體" w:hAnsi="Times New Roman"/>
              </w:rPr>
              <w:t>、</w:t>
            </w:r>
            <w:r w:rsidRPr="00E60688">
              <w:rPr>
                <w:rFonts w:ascii="Times New Roman" w:eastAsia="標楷體" w:hAnsi="Times New Roman"/>
              </w:rPr>
              <w:t>CSV</w:t>
            </w:r>
            <w:r w:rsidRPr="00E60688">
              <w:rPr>
                <w:rFonts w:ascii="Times New Roman" w:eastAsia="標楷體" w:hAnsi="Times New Roman"/>
              </w:rPr>
              <w:t>、</w:t>
            </w:r>
            <w:r w:rsidRPr="00E60688">
              <w:rPr>
                <w:rFonts w:ascii="Times New Roman" w:eastAsia="標楷體" w:hAnsi="Times New Roman"/>
              </w:rPr>
              <w:t>JSON</w:t>
            </w:r>
            <w:r w:rsidRPr="00E60688">
              <w:rPr>
                <w:rFonts w:ascii="Times New Roman" w:eastAsia="標楷體" w:hAnsi="Times New Roman"/>
              </w:rPr>
              <w:t>和地理圖資：</w:t>
            </w:r>
            <w:r w:rsidRPr="00E60688">
              <w:rPr>
                <w:rFonts w:ascii="Times New Roman" w:eastAsia="標楷體" w:hAnsi="Times New Roman"/>
              </w:rPr>
              <w:t>SHP</w:t>
            </w:r>
            <w:r w:rsidRPr="00E60688">
              <w:rPr>
                <w:rFonts w:ascii="Times New Roman" w:eastAsia="標楷體" w:hAnsi="Times New Roman"/>
              </w:rPr>
              <w:t>、</w:t>
            </w:r>
            <w:r w:rsidRPr="00E60688">
              <w:rPr>
                <w:rFonts w:ascii="Times New Roman" w:eastAsia="標楷體" w:hAnsi="Times New Roman"/>
              </w:rPr>
              <w:t>KML</w:t>
            </w:r>
            <w:r w:rsidRPr="00E60688">
              <w:rPr>
                <w:rFonts w:ascii="Times New Roman" w:eastAsia="標楷體" w:hAnsi="Times New Roman"/>
              </w:rPr>
              <w:t>、</w:t>
            </w:r>
            <w:r w:rsidRPr="00E60688">
              <w:rPr>
                <w:rFonts w:ascii="Times New Roman" w:eastAsia="標楷體" w:hAnsi="Times New Roman"/>
              </w:rPr>
              <w:t>GML</w:t>
            </w:r>
            <w:r w:rsidRPr="00E60688">
              <w:rPr>
                <w:rFonts w:ascii="Times New Roman" w:eastAsia="標楷體" w:hAnsi="Times New Roman"/>
              </w:rPr>
              <w:t>為主。</w:t>
            </w:r>
          </w:p>
          <w:p w:rsidR="00795613" w:rsidRPr="00E60688" w:rsidRDefault="00795613" w:rsidP="00D14BF9">
            <w:pPr>
              <w:pStyle w:val="a9"/>
              <w:numPr>
                <w:ilvl w:val="0"/>
                <w:numId w:val="15"/>
              </w:numPr>
              <w:ind w:leftChars="0" w:left="823" w:hanging="823"/>
              <w:jc w:val="both"/>
              <w:rPr>
                <w:rFonts w:ascii="Times New Roman" w:eastAsia="標楷體" w:hAnsi="Times New Roman"/>
              </w:rPr>
            </w:pPr>
            <w:r w:rsidRPr="00E60688">
              <w:rPr>
                <w:rFonts w:ascii="Times New Roman" w:eastAsia="標楷體" w:hAnsi="Times New Roman"/>
              </w:rPr>
              <w:t>環境資源資料交換平台</w:t>
            </w:r>
            <w:r w:rsidRPr="00E60688">
              <w:rPr>
                <w:rFonts w:ascii="Times New Roman" w:eastAsia="標楷體" w:hAnsi="Times New Roman"/>
              </w:rPr>
              <w:t>(https://cdx.epa.gov.tw/CDX/main.aspx)</w:t>
            </w:r>
          </w:p>
          <w:p w:rsidR="00795613" w:rsidRPr="00E60688" w:rsidRDefault="00795613" w:rsidP="00D14BF9">
            <w:pPr>
              <w:pStyle w:val="a9"/>
              <w:numPr>
                <w:ilvl w:val="0"/>
                <w:numId w:val="15"/>
              </w:numPr>
              <w:ind w:leftChars="0" w:left="823" w:hanging="823"/>
              <w:jc w:val="both"/>
              <w:rPr>
                <w:rFonts w:ascii="Times New Roman" w:eastAsia="標楷體" w:hAnsi="Times New Roman"/>
              </w:rPr>
            </w:pPr>
            <w:r w:rsidRPr="00E60688">
              <w:rPr>
                <w:rFonts w:ascii="Times New Roman" w:eastAsia="標楷體" w:hAnsi="Times New Roman"/>
              </w:rPr>
              <w:t>環境資源資料開放平臺</w:t>
            </w:r>
            <w:r w:rsidRPr="00E60688">
              <w:rPr>
                <w:rFonts w:ascii="Times New Roman" w:eastAsia="標楷體" w:hAnsi="Times New Roman"/>
              </w:rPr>
              <w:t xml:space="preserve">(https://opendata.epa.gov.tw/Home/) </w:t>
            </w:r>
          </w:p>
          <w:p w:rsidR="00795613" w:rsidRPr="00E60688" w:rsidRDefault="00795613" w:rsidP="00D14BF9">
            <w:pPr>
              <w:pStyle w:val="a9"/>
              <w:numPr>
                <w:ilvl w:val="0"/>
                <w:numId w:val="14"/>
              </w:numPr>
              <w:ind w:leftChars="0"/>
              <w:jc w:val="both"/>
              <w:rPr>
                <w:rFonts w:ascii="Times New Roman" w:eastAsia="標楷體" w:hAnsi="Times New Roman"/>
              </w:rPr>
            </w:pPr>
            <w:r w:rsidRPr="00E60688">
              <w:rPr>
                <w:rFonts w:ascii="Times New Roman" w:eastAsia="標楷體" w:hAnsi="Times New Roman"/>
              </w:rPr>
              <w:t>本署已建置水污染源管制資料管理系統，並由業者直接上網傳輸各項依法應提報之資料，可即時進行相關資料之更新與維護管理，同時亦連結本署環境保護許可管理資訊系統，以達到資料整合共通之目的。</w:t>
            </w:r>
          </w:p>
          <w:p w:rsidR="00795613" w:rsidRPr="00E60688" w:rsidRDefault="00795613" w:rsidP="00D14BF9">
            <w:pPr>
              <w:pStyle w:val="a9"/>
              <w:numPr>
                <w:ilvl w:val="0"/>
                <w:numId w:val="14"/>
              </w:numPr>
              <w:ind w:leftChars="0"/>
              <w:jc w:val="both"/>
              <w:rPr>
                <w:rFonts w:ascii="Times New Roman" w:eastAsia="標楷體" w:hAnsi="Times New Roman"/>
              </w:rPr>
            </w:pPr>
            <w:r w:rsidRPr="00E60688">
              <w:rPr>
                <w:rFonts w:ascii="Times New Roman" w:eastAsia="標楷體" w:hAnsi="Times New Roman"/>
              </w:rPr>
              <w:t>水質保護網亦配合最新政策及法規持續辦理更新作業。</w:t>
            </w:r>
          </w:p>
          <w:p w:rsidR="00E60688" w:rsidRDefault="003457F7" w:rsidP="003457F7">
            <w:pPr>
              <w:jc w:val="both"/>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3457F7">
            <w:pPr>
              <w:jc w:val="both"/>
              <w:rPr>
                <w:rFonts w:ascii="標楷體" w:eastAsia="標楷體" w:hAnsi="標楷體" w:cs="新細明體"/>
                <w:szCs w:val="24"/>
              </w:rPr>
            </w:pPr>
            <w:r w:rsidRPr="00E60688">
              <w:rPr>
                <w:rFonts w:ascii="標楷體" w:eastAsia="標楷體" w:hAnsi="標楷體" w:cs="新細明體" w:hint="eastAsia"/>
                <w:szCs w:val="24"/>
              </w:rPr>
              <w:t>為了提供及充分利用颱風及豪雨事件的完整現地觀測資料，水土保持局建置觀測資料供應平台，自2</w:t>
            </w:r>
            <w:r w:rsidRPr="00E60688">
              <w:rPr>
                <w:rFonts w:ascii="標楷體" w:eastAsia="標楷體" w:hAnsi="標楷體" w:cs="新細明體"/>
                <w:szCs w:val="24"/>
              </w:rPr>
              <w:t>010</w:t>
            </w:r>
            <w:r w:rsidRPr="00E60688">
              <w:rPr>
                <w:rFonts w:ascii="標楷體" w:eastAsia="標楷體" w:hAnsi="標楷體" w:cs="新細明體" w:hint="eastAsia"/>
                <w:szCs w:val="24"/>
              </w:rPr>
              <w:t>年起提供事件期間2</w:t>
            </w:r>
            <w:r w:rsidRPr="00E60688">
              <w:rPr>
                <w:rFonts w:ascii="標楷體" w:eastAsia="標楷體" w:hAnsi="標楷體" w:cs="新細明體"/>
                <w:szCs w:val="24"/>
              </w:rPr>
              <w:t>1</w:t>
            </w:r>
            <w:r w:rsidRPr="00E60688">
              <w:rPr>
                <w:rFonts w:ascii="標楷體" w:eastAsia="標楷體" w:hAnsi="標楷體" w:cs="新細明體" w:hint="eastAsia"/>
                <w:szCs w:val="24"/>
              </w:rPr>
              <w:t>站固定式、3站行動式、17站簡易式土石流觀測站及6</w:t>
            </w:r>
            <w:r w:rsidRPr="00E60688">
              <w:rPr>
                <w:rFonts w:ascii="標楷體" w:eastAsia="標楷體" w:hAnsi="標楷體" w:cs="新細明體"/>
                <w:szCs w:val="24"/>
              </w:rPr>
              <w:t>1</w:t>
            </w:r>
            <w:r w:rsidRPr="00E60688">
              <w:rPr>
                <w:rFonts w:ascii="標楷體" w:eastAsia="標楷體" w:hAnsi="標楷體" w:cs="新細明體" w:hint="eastAsia"/>
                <w:szCs w:val="24"/>
              </w:rPr>
              <w:t>站自動雨量站的觀測資料，包含雨量、影像等觀測資料。</w:t>
            </w:r>
            <w:r w:rsidRPr="00E60688">
              <w:rPr>
                <w:rFonts w:ascii="標楷體" w:eastAsia="標楷體" w:hAnsi="標楷體" w:hint="eastAsia"/>
              </w:rPr>
              <w:t>為了配合</w:t>
            </w:r>
            <w:r w:rsidRPr="00E60688">
              <w:rPr>
                <w:rFonts w:ascii="標楷體" w:eastAsia="標楷體" w:hAnsi="標楷體" w:cs="新細明體" w:hint="eastAsia"/>
                <w:szCs w:val="24"/>
              </w:rPr>
              <w:t>數位政府的</w:t>
            </w:r>
            <w:r w:rsidRPr="00E60688">
              <w:rPr>
                <w:rFonts w:ascii="標楷體" w:eastAsia="標楷體" w:hAnsi="標楷體" w:hint="eastAsia"/>
              </w:rPr>
              <w:t>「開放資料」政策</w:t>
            </w:r>
            <w:r w:rsidRPr="00E60688">
              <w:rPr>
                <w:rFonts w:ascii="標楷體" w:eastAsia="標楷體" w:hAnsi="標楷體" w:cs="新細明體" w:hint="eastAsia"/>
                <w:szCs w:val="24"/>
              </w:rPr>
              <w:t>，利用開放資料格式（C</w:t>
            </w:r>
            <w:r w:rsidRPr="00E60688">
              <w:rPr>
                <w:rFonts w:ascii="標楷體" w:eastAsia="標楷體" w:hAnsi="標楷體" w:cs="新細明體"/>
                <w:szCs w:val="24"/>
              </w:rPr>
              <w:t>SV</w:t>
            </w:r>
            <w:r w:rsidRPr="00E60688">
              <w:rPr>
                <w:rFonts w:ascii="標楷體" w:eastAsia="標楷體" w:hAnsi="標楷體" w:cs="新細明體" w:hint="eastAsia"/>
                <w:szCs w:val="24"/>
              </w:rPr>
              <w:t>）提供</w:t>
            </w:r>
            <w:r w:rsidRPr="00E60688">
              <w:rPr>
                <w:rFonts w:ascii="標楷體" w:eastAsia="標楷體" w:hAnsi="標楷體" w:hint="eastAsia"/>
              </w:rPr>
              <w:t>使用者</w:t>
            </w:r>
            <w:r w:rsidRPr="00E60688">
              <w:rPr>
                <w:rFonts w:ascii="標楷體" w:eastAsia="標楷體" w:hAnsi="標楷體" w:cs="新細明體" w:hint="eastAsia"/>
                <w:szCs w:val="24"/>
              </w:rPr>
              <w:t>一致性的歷年觀測資料，</w:t>
            </w:r>
            <w:r w:rsidRPr="00E60688">
              <w:rPr>
                <w:rFonts w:ascii="標楷體" w:eastAsia="標楷體" w:hAnsi="標楷體" w:hint="eastAsia"/>
              </w:rPr>
              <w:t>將監測資料廣泛應用於學術或研究的領域上，</w:t>
            </w:r>
            <w:r w:rsidRPr="00E60688">
              <w:rPr>
                <w:rFonts w:ascii="標楷體" w:eastAsia="標楷體" w:hAnsi="標楷體" w:cs="新細明體" w:hint="eastAsia"/>
                <w:szCs w:val="24"/>
              </w:rPr>
              <w:t>加值觀測資料的應用層面，可提供公務部門及研究單位研析災害發生的可能條件，以掌握未來土石流可能發生之趨勢。</w:t>
            </w:r>
          </w:p>
          <w:p w:rsidR="00013C78" w:rsidRPr="00E60688" w:rsidRDefault="00013C78" w:rsidP="003457F7">
            <w:pPr>
              <w:jc w:val="both"/>
              <w:rPr>
                <w:rFonts w:ascii="Times New Roman" w:eastAsia="標楷體" w:hAnsi="Times New Roman"/>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795613">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41713D" w:rsidRPr="00E60688" w:rsidRDefault="0041713D" w:rsidP="0041713D">
            <w:pPr>
              <w:ind w:left="255" w:hangingChars="106" w:hanging="255"/>
              <w:rPr>
                <w:rFonts w:ascii="標楷體" w:eastAsia="標楷體" w:cs="標楷體"/>
                <w:b/>
                <w:szCs w:val="24"/>
                <w:u w:val="single"/>
                <w:lang w:val="zh-TW"/>
              </w:rPr>
            </w:pPr>
            <w:r w:rsidRPr="00E60688">
              <w:rPr>
                <w:rFonts w:ascii="標楷體" w:eastAsia="標楷體" w:cs="標楷體" w:hint="eastAsia"/>
                <w:b/>
                <w:szCs w:val="24"/>
                <w:u w:val="single"/>
                <w:lang w:val="zh-TW"/>
              </w:rPr>
              <w:t>國營會</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BC5238" w:rsidRPr="00E60688" w:rsidRDefault="00BC5238" w:rsidP="00BC5238">
            <w:pPr>
              <w:pStyle w:val="Default"/>
              <w:rPr>
                <w:rFonts w:hAnsi="標楷體" w:cs="新細明體"/>
                <w:color w:val="auto"/>
                <w:kern w:val="2"/>
              </w:rPr>
            </w:pPr>
            <w:r w:rsidRPr="00E60688">
              <w:rPr>
                <w:rFonts w:hAnsi="標楷體" w:cs="新細明體" w:hint="eastAsia"/>
                <w:b/>
                <w:color w:val="auto"/>
                <w:u w:val="single"/>
              </w:rPr>
              <w:t>加工處</w:t>
            </w:r>
            <w:r w:rsidRPr="00E60688">
              <w:rPr>
                <w:rFonts w:hAnsi="標楷體" w:cs="新細明體" w:hint="eastAsia"/>
                <w:color w:val="auto"/>
              </w:rPr>
              <w:t>:</w:t>
            </w:r>
          </w:p>
          <w:p w:rsidR="00BC5238" w:rsidRPr="00E60688" w:rsidRDefault="00F8168A" w:rsidP="00D14BF9">
            <w:pPr>
              <w:pStyle w:val="a9"/>
              <w:numPr>
                <w:ilvl w:val="0"/>
                <w:numId w:val="37"/>
              </w:numPr>
              <w:ind w:leftChars="0"/>
              <w:jc w:val="both"/>
              <w:rPr>
                <w:rFonts w:ascii="標楷體" w:eastAsia="標楷體" w:hAnsi="標楷體"/>
              </w:rPr>
            </w:pPr>
            <w:r w:rsidRPr="00E60688">
              <w:rPr>
                <w:rFonts w:ascii="標楷體" w:eastAsia="標楷體" w:hAnsi="標楷體"/>
                <w:szCs w:val="24"/>
              </w:rPr>
              <w:t>水利法54條之3修正業已於105年5月25日公布，賦予開發行為計畫用水量達一定規模或增加計畫用水量者，應提出用水計畫送審之法源依據。經濟部水利署為有效管理及合理分配水源，爰擬訂「用水計畫審核管理辦法」，並於107年6月28日修正發布實施，其中明訂開發行為之興辦，其用水量達每日</w:t>
            </w:r>
            <w:smartTag w:uri="urn:schemas-microsoft-com:office:smarttags" w:element="chmetcnv">
              <w:smartTagPr>
                <w:attr w:name="TCSC" w:val="0"/>
                <w:attr w:name="NumberType" w:val="1"/>
                <w:attr w:name="Negative" w:val="False"/>
                <w:attr w:name="HasSpace" w:val="False"/>
                <w:attr w:name="SourceValue" w:val="300"/>
                <w:attr w:name="UnitName" w:val="立方公尺"/>
              </w:smartTagPr>
              <w:r w:rsidRPr="00E60688">
                <w:rPr>
                  <w:rFonts w:ascii="標楷體" w:eastAsia="標楷體" w:hAnsi="標楷體"/>
                  <w:szCs w:val="24"/>
                </w:rPr>
                <w:t>300立方公尺</w:t>
              </w:r>
            </w:smartTag>
            <w:r w:rsidRPr="00E60688">
              <w:rPr>
                <w:rFonts w:ascii="標楷體" w:eastAsia="標楷體" w:hAnsi="標楷體"/>
                <w:szCs w:val="24"/>
              </w:rPr>
              <w:t>以上者，或開發行為之變更致計畫用水量增加至每日達</w:t>
            </w:r>
            <w:smartTag w:uri="urn:schemas-microsoft-com:office:smarttags" w:element="chmetcnv">
              <w:smartTagPr>
                <w:attr w:name="TCSC" w:val="0"/>
                <w:attr w:name="NumberType" w:val="1"/>
                <w:attr w:name="Negative" w:val="False"/>
                <w:attr w:name="HasSpace" w:val="False"/>
                <w:attr w:name="SourceValue" w:val="300"/>
                <w:attr w:name="UnitName" w:val="立方公尺"/>
              </w:smartTagPr>
              <w:r w:rsidRPr="00E60688">
                <w:rPr>
                  <w:rFonts w:ascii="標楷體" w:eastAsia="標楷體" w:hAnsi="標楷體"/>
                  <w:szCs w:val="24"/>
                </w:rPr>
                <w:t>300立方公尺</w:t>
              </w:r>
            </w:smartTag>
            <w:r w:rsidRPr="00E60688">
              <w:rPr>
                <w:rFonts w:ascii="標楷體" w:eastAsia="標楷體" w:hAnsi="標楷體"/>
                <w:szCs w:val="24"/>
              </w:rPr>
              <w:t>以上者，須提出用水計畫，及既有開發行為實際用水量達每日</w:t>
            </w:r>
            <w:smartTag w:uri="urn:schemas-microsoft-com:office:smarttags" w:element="chmetcnv">
              <w:smartTagPr>
                <w:attr w:name="TCSC" w:val="0"/>
                <w:attr w:name="NumberType" w:val="1"/>
                <w:attr w:name="Negative" w:val="False"/>
                <w:attr w:name="HasSpace" w:val="False"/>
                <w:attr w:name="SourceValue" w:val="3000"/>
                <w:attr w:name="UnitName" w:val="立方公尺"/>
              </w:smartTagPr>
              <w:r w:rsidRPr="00E60688">
                <w:rPr>
                  <w:rFonts w:ascii="標楷體" w:eastAsia="標楷體" w:hAnsi="標楷體"/>
                  <w:szCs w:val="24"/>
                </w:rPr>
                <w:t>3,000立方公尺</w:t>
              </w:r>
            </w:smartTag>
            <w:r w:rsidRPr="00E60688">
              <w:rPr>
                <w:rFonts w:ascii="標楷體" w:eastAsia="標楷體" w:hAnsi="標楷體"/>
                <w:szCs w:val="24"/>
              </w:rPr>
              <w:t>者，為補提用水計畫門檻值</w:t>
            </w:r>
            <w:r w:rsidR="00BC5238" w:rsidRPr="00E60688">
              <w:rPr>
                <w:rFonts w:ascii="標楷體" w:eastAsia="標楷體" w:hAnsi="標楷體" w:hint="eastAsia"/>
              </w:rPr>
              <w:t>。</w:t>
            </w:r>
          </w:p>
          <w:p w:rsidR="00BC5238" w:rsidRPr="00E60688" w:rsidRDefault="00F8168A" w:rsidP="00D14BF9">
            <w:pPr>
              <w:pStyle w:val="a9"/>
              <w:numPr>
                <w:ilvl w:val="0"/>
                <w:numId w:val="37"/>
              </w:numPr>
              <w:ind w:leftChars="0"/>
              <w:jc w:val="both"/>
              <w:rPr>
                <w:rFonts w:ascii="標楷體" w:eastAsia="標楷體" w:hAnsi="標楷體"/>
              </w:rPr>
            </w:pPr>
            <w:r w:rsidRPr="00E60688">
              <w:rPr>
                <w:rFonts w:ascii="標楷體" w:eastAsia="標楷體" w:hAnsi="標楷體"/>
                <w:szCs w:val="24"/>
              </w:rPr>
              <w:t>加工處為配合新法令規定及中央政策，刻針對所轄楠梓（包含第二園區）、高雄、臺中、中港園區目前每日用水量達</w:t>
            </w:r>
            <w:smartTag w:uri="urn:schemas-microsoft-com:office:smarttags" w:element="chmetcnv">
              <w:smartTagPr>
                <w:attr w:name="TCSC" w:val="0"/>
                <w:attr w:name="NumberType" w:val="1"/>
                <w:attr w:name="Negative" w:val="False"/>
                <w:attr w:name="HasSpace" w:val="True"/>
                <w:attr w:name="SourceValue" w:val="300"/>
                <w:attr w:name="UnitName" w:val="C"/>
              </w:smartTagPr>
              <w:r w:rsidRPr="00E60688">
                <w:rPr>
                  <w:rFonts w:ascii="標楷體" w:eastAsia="標楷體" w:hAnsi="標楷體"/>
                  <w:szCs w:val="24"/>
                </w:rPr>
                <w:t>300 C</w:t>
              </w:r>
            </w:smartTag>
            <w:r w:rsidRPr="00E60688">
              <w:rPr>
                <w:rFonts w:ascii="標楷體" w:eastAsia="標楷體" w:hAnsi="標楷體" w:hint="eastAsia"/>
                <w:szCs w:val="24"/>
              </w:rPr>
              <w:t>MD以上之用水大戶進行輔導、審核其用水計畫，並委託專業顧問公司參照經濟部水利署用水計畫格式制定本園區用</w:t>
            </w:r>
            <w:r w:rsidRPr="00E60688">
              <w:rPr>
                <w:rFonts w:ascii="標楷體" w:eastAsia="標楷體" w:hAnsi="標楷體" w:hint="eastAsia"/>
                <w:szCs w:val="24"/>
              </w:rPr>
              <w:lastRenderedPageBreak/>
              <w:t>水計畫資料格式，提供予全區廠商填報並彙整各全區總用水量之計畫書，除以提報予經濟部水利署進行審核，亦期有效掌握及管理園區之水源(自來水)與總用水量，並符合新法令之規定及穩定園區供水品質</w:t>
            </w:r>
            <w:r w:rsidR="00BC5238" w:rsidRPr="00E60688">
              <w:rPr>
                <w:rFonts w:ascii="標楷體" w:eastAsia="標楷體" w:hAnsi="標楷體" w:hint="eastAsia"/>
              </w:rPr>
              <w:t>。</w:t>
            </w:r>
          </w:p>
          <w:p w:rsidR="00BC5238" w:rsidRPr="00E60688" w:rsidRDefault="00F8168A" w:rsidP="00D14BF9">
            <w:pPr>
              <w:pStyle w:val="a9"/>
              <w:numPr>
                <w:ilvl w:val="0"/>
                <w:numId w:val="37"/>
              </w:numPr>
              <w:ind w:leftChars="0"/>
              <w:jc w:val="both"/>
              <w:rPr>
                <w:rFonts w:ascii="標楷體" w:eastAsia="標楷體" w:hAnsi="標楷體"/>
              </w:rPr>
            </w:pPr>
            <w:r w:rsidRPr="00E60688">
              <w:rPr>
                <w:rFonts w:ascii="標楷體" w:eastAsia="標楷體" w:hAnsi="標楷體" w:hint="eastAsia"/>
                <w:szCs w:val="24"/>
              </w:rPr>
              <w:t>加工處及各分處依規定於每年度4月底前向水利署網路申報前一年度用水情形</w:t>
            </w:r>
            <w:r w:rsidR="00BC5238" w:rsidRPr="00E60688">
              <w:rPr>
                <w:rFonts w:ascii="標楷體" w:eastAsia="標楷體" w:hAnsi="標楷體" w:hint="eastAsia"/>
              </w:rPr>
              <w:t>。</w:t>
            </w:r>
          </w:p>
          <w:p w:rsidR="00BC68E2" w:rsidRPr="00E60688" w:rsidRDefault="00BC68E2" w:rsidP="00BC68E2">
            <w:pPr>
              <w:pStyle w:val="Default"/>
              <w:rPr>
                <w:color w:val="auto"/>
                <w:lang w:val="zh-TW"/>
              </w:rPr>
            </w:pPr>
            <w:r w:rsidRPr="00E60688">
              <w:rPr>
                <w:rFonts w:hint="eastAsia"/>
                <w:b/>
                <w:color w:val="auto"/>
                <w:u w:val="single"/>
                <w:lang w:val="zh-TW"/>
              </w:rPr>
              <w:t>台水公司</w:t>
            </w:r>
            <w:r w:rsidRPr="00E60688">
              <w:rPr>
                <w:rFonts w:hint="eastAsia"/>
                <w:color w:val="auto"/>
                <w:lang w:val="zh-TW"/>
              </w:rPr>
              <w:t>:配合經濟部辦理。</w:t>
            </w:r>
          </w:p>
          <w:p w:rsidR="00762F62" w:rsidRPr="00E60688" w:rsidRDefault="00762F62" w:rsidP="00A560D2">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:配合經濟部相關規定辦理。</w:t>
            </w:r>
          </w:p>
          <w:p w:rsidR="00F522E4" w:rsidRPr="00E60688" w:rsidRDefault="00F522E4" w:rsidP="00F522E4">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台中市政府</w:t>
            </w:r>
            <w:r w:rsidRPr="00E60688">
              <w:rPr>
                <w:rFonts w:ascii="標楷體" w:eastAsia="標楷體" w:cs="標楷體" w:hint="eastAsia"/>
                <w:b/>
                <w:szCs w:val="24"/>
                <w:lang w:val="zh-TW"/>
              </w:rPr>
              <w:t>:</w:t>
            </w:r>
          </w:p>
          <w:p w:rsidR="006C091A" w:rsidRDefault="006C091A" w:rsidP="00DA7076">
            <w:pPr>
              <w:ind w:left="1"/>
              <w:rPr>
                <w:rFonts w:ascii="標楷體" w:eastAsia="標楷體" w:hAnsi="標楷體" w:cs="新細明體" w:hint="eastAsia"/>
                <w:szCs w:val="24"/>
              </w:rPr>
            </w:pPr>
            <w:r w:rsidRPr="00500199">
              <w:rPr>
                <w:rFonts w:ascii="標楷體" w:eastAsia="標楷體" w:hAnsi="標楷體" w:cs="新細明體" w:hint="eastAsia"/>
                <w:szCs w:val="24"/>
              </w:rPr>
              <w:t>本府積極開發「臺中市地理防災資訊系統」，新版「臺中水情APP」重新設計使用者介面，加入路況及空氣品質等生活訊息，整體介面更為美觀，操作更為直覺化，提供最即時的自主防災應變資訊，整合中央氣象局、水利署、水土保持局、公路總局等防災單位的即時防災應變資訊，方便民眾隨時查詢，讓民眾掌握最新氣象資訊。</w:t>
            </w:r>
          </w:p>
          <w:p w:rsidR="00DA7076" w:rsidRPr="00E60688" w:rsidRDefault="00DA7076" w:rsidP="00DA7076">
            <w:pPr>
              <w:ind w:left="1"/>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DA7076" w:rsidRPr="00E60688" w:rsidRDefault="00DA7076" w:rsidP="00D14BF9">
            <w:pPr>
              <w:pStyle w:val="a9"/>
              <w:numPr>
                <w:ilvl w:val="0"/>
                <w:numId w:val="73"/>
              </w:numPr>
              <w:ind w:leftChars="0"/>
              <w:jc w:val="both"/>
              <w:rPr>
                <w:rFonts w:ascii="Times New Roman" w:eastAsia="標楷體" w:hAnsi="Times New Roman"/>
              </w:rPr>
            </w:pPr>
            <w:r w:rsidRPr="00E60688">
              <w:rPr>
                <w:rFonts w:ascii="Times New Roman" w:eastAsia="標楷體" w:hAnsi="Times New Roman" w:hint="eastAsia"/>
              </w:rPr>
              <w:t>本市淨水處理資訊系統，採用</w:t>
            </w:r>
            <w:r w:rsidRPr="00E60688">
              <w:rPr>
                <w:rFonts w:ascii="Times New Roman" w:eastAsia="標楷體" w:hAnsi="Times New Roman" w:hint="eastAsia"/>
              </w:rPr>
              <w:t>Microsoft</w:t>
            </w:r>
            <w:r w:rsidRPr="00E60688">
              <w:rPr>
                <w:rFonts w:ascii="Times New Roman" w:eastAsia="標楷體" w:hAnsi="Times New Roman" w:hint="eastAsia"/>
              </w:rPr>
              <w:t>之</w:t>
            </w:r>
            <w:r w:rsidRPr="00E60688">
              <w:rPr>
                <w:rFonts w:ascii="Times New Roman" w:eastAsia="標楷體" w:hAnsi="Times New Roman" w:hint="eastAsia"/>
              </w:rPr>
              <w:t>SQL</w:t>
            </w:r>
            <w:r w:rsidRPr="00E60688">
              <w:rPr>
                <w:rFonts w:ascii="Times New Roman" w:eastAsia="標楷體" w:hAnsi="Times New Roman" w:hint="eastAsia"/>
              </w:rPr>
              <w:t>資料庫</w:t>
            </w:r>
            <w:r w:rsidRPr="00E60688">
              <w:rPr>
                <w:rFonts w:ascii="Times New Roman" w:eastAsia="標楷體" w:hAnsi="Times New Roman" w:hint="eastAsia"/>
              </w:rPr>
              <w:t>,</w:t>
            </w:r>
            <w:r w:rsidRPr="00E60688">
              <w:rPr>
                <w:rFonts w:ascii="Times New Roman" w:eastAsia="標楷體" w:hAnsi="Times New Roman" w:hint="eastAsia"/>
              </w:rPr>
              <w:t>其為通用、開放之資料庫格式。並隨時更新並紀錄資料庫淨水處理相關資訊。</w:t>
            </w:r>
          </w:p>
          <w:p w:rsidR="00CC361B" w:rsidRPr="00E60688" w:rsidRDefault="00BB2986" w:rsidP="00D14BF9">
            <w:pPr>
              <w:pStyle w:val="a9"/>
              <w:numPr>
                <w:ilvl w:val="0"/>
                <w:numId w:val="73"/>
              </w:numPr>
              <w:ind w:leftChars="0"/>
              <w:jc w:val="both"/>
              <w:rPr>
                <w:rFonts w:ascii="Times New Roman" w:eastAsia="標楷體" w:hAnsi="Times New Roman"/>
              </w:rPr>
            </w:pPr>
            <w:r w:rsidRPr="00E60688">
              <w:rPr>
                <w:rFonts w:ascii="標楷體" w:eastAsia="標楷體" w:hAnsi="標楷體" w:hint="eastAsia"/>
                <w:bCs/>
                <w:szCs w:val="24"/>
              </w:rPr>
              <w:t>本府為推動大數據，落實資料開放政策，已將「線上水質監測系統」即時水質資訊，以可延伸標示語言(XML)方式上線公開至本府資料開放平台，以供各界下載應用</w:t>
            </w:r>
            <w:r w:rsidR="00CC361B" w:rsidRPr="00E60688">
              <w:rPr>
                <w:rFonts w:ascii="Times New Roman" w:eastAsia="標楷體" w:hAnsi="Times New Roman" w:hint="eastAsia"/>
              </w:rPr>
              <w:t>。</w:t>
            </w:r>
          </w:p>
          <w:p w:rsidR="00DA7076" w:rsidRPr="00E60688" w:rsidRDefault="00BB2986" w:rsidP="00D14BF9">
            <w:pPr>
              <w:pStyle w:val="a9"/>
              <w:numPr>
                <w:ilvl w:val="0"/>
                <w:numId w:val="73"/>
              </w:numPr>
              <w:ind w:leftChars="0"/>
              <w:jc w:val="both"/>
              <w:rPr>
                <w:rFonts w:ascii="Times New Roman" w:eastAsia="標楷體" w:hAnsi="Times New Roman"/>
              </w:rPr>
            </w:pPr>
            <w:r w:rsidRPr="00E60688">
              <w:rPr>
                <w:rFonts w:ascii="標楷體" w:eastAsia="標楷體" w:hAnsi="標楷體" w:hint="eastAsia"/>
                <w:bCs/>
              </w:rPr>
              <w:t>翡管局依經濟部「新店溪上游流域保育治理綱要計畫」，完成北勢溪、</w:t>
            </w:r>
            <w:r w:rsidRPr="00E60688">
              <w:rPr>
                <w:rFonts w:ascii="新細明體-ExtB" w:eastAsia="新細明體-ExtB" w:hAnsi="新細明體-ExtB" w:cs="新細明體-ExtB" w:hint="eastAsia"/>
                <w:bCs/>
              </w:rPr>
              <w:t>𩻸</w:t>
            </w:r>
            <w:r w:rsidRPr="00E60688">
              <w:rPr>
                <w:rFonts w:ascii="標楷體" w:eastAsia="標楷體" w:hAnsi="標楷體" w:hint="eastAsia"/>
                <w:bCs/>
              </w:rPr>
              <w:t>魚堀溪、金瓜寮溪、翡翠水庫庫區與大壩區、以及翡翠水庫放流口等6處濁度自動監測站建置及系統介接國家災害防救科技中心(NCDR)</w:t>
            </w:r>
            <w:r w:rsidR="00DA7076" w:rsidRPr="00E60688">
              <w:rPr>
                <w:rFonts w:ascii="Times New Roman" w:eastAsia="標楷體" w:hAnsi="Times New Roman" w:hint="eastAsia"/>
              </w:rPr>
              <w:t>。</w:t>
            </w:r>
          </w:p>
          <w:p w:rsidR="0065407C" w:rsidRPr="00E60688" w:rsidRDefault="0065407C" w:rsidP="0065407C">
            <w:pPr>
              <w:jc w:val="both"/>
              <w:rPr>
                <w:lang w:val="zh-TW"/>
              </w:rPr>
            </w:pPr>
            <w:r w:rsidRPr="00E60688">
              <w:rPr>
                <w:rFonts w:ascii="標楷體" w:eastAsia="標楷體" w:hAnsi="標楷體" w:cs="新細明體" w:hint="eastAsia"/>
                <w:b/>
                <w:szCs w:val="24"/>
                <w:u w:val="single"/>
              </w:rPr>
              <w:t>花蓮縣政府</w:t>
            </w:r>
            <w:r w:rsidRPr="00E60688">
              <w:rPr>
                <w:rFonts w:hint="eastAsia"/>
                <w:lang w:val="zh-TW"/>
              </w:rPr>
              <w:t>:</w:t>
            </w:r>
          </w:p>
          <w:p w:rsidR="0065407C" w:rsidRPr="00E60688" w:rsidRDefault="0065407C" w:rsidP="00D14BF9">
            <w:pPr>
              <w:pStyle w:val="a9"/>
              <w:numPr>
                <w:ilvl w:val="0"/>
                <w:numId w:val="92"/>
              </w:numPr>
              <w:ind w:leftChars="0"/>
              <w:jc w:val="both"/>
              <w:rPr>
                <w:rFonts w:ascii="Times New Roman" w:eastAsia="標楷體" w:hAnsi="Times New Roman"/>
              </w:rPr>
            </w:pPr>
            <w:r w:rsidRPr="00E60688">
              <w:rPr>
                <w:rFonts w:ascii="Times New Roman" w:eastAsia="標楷體" w:hAnsi="Times New Roman" w:hint="eastAsia"/>
              </w:rPr>
              <w:t>本府既有水情站，後續將配合水利署辦理水資料整合建置。</w:t>
            </w:r>
          </w:p>
          <w:p w:rsidR="0065407C" w:rsidRPr="00E60688" w:rsidRDefault="0065407C" w:rsidP="00D14BF9">
            <w:pPr>
              <w:pStyle w:val="a9"/>
              <w:numPr>
                <w:ilvl w:val="0"/>
                <w:numId w:val="92"/>
              </w:numPr>
              <w:ind w:leftChars="0"/>
              <w:jc w:val="both"/>
              <w:rPr>
                <w:rFonts w:ascii="Times New Roman" w:eastAsia="標楷體" w:hAnsi="Times New Roman"/>
              </w:rPr>
            </w:pPr>
            <w:r w:rsidRPr="00E60688">
              <w:rPr>
                <w:rFonts w:ascii="Times New Roman" w:eastAsia="標楷體" w:hAnsi="Times New Roman" w:hint="eastAsia"/>
              </w:rPr>
              <w:t>本府水資源回收中心處理成果每日均填報於「內政部營建署全國公共汙水處理廠資料管理系統」對外公開。</w:t>
            </w:r>
          </w:p>
          <w:p w:rsidR="00756516" w:rsidRPr="00E60688" w:rsidRDefault="00756516" w:rsidP="00756516">
            <w:pPr>
              <w:jc w:val="both"/>
              <w:rPr>
                <w:rFonts w:ascii="標楷體" w:eastAsia="標楷體" w:hAnsi="標楷體"/>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hint="eastAsia"/>
              </w:rPr>
              <w:t>經濟部水利署建立之水利資料整合雲平台供民眾參考點閱。</w:t>
            </w:r>
          </w:p>
          <w:p w:rsidR="00ED78E5" w:rsidRPr="00E60688" w:rsidRDefault="00ED78E5" w:rsidP="00ED78E5">
            <w:pPr>
              <w:jc w:val="both"/>
              <w:rPr>
                <w:rFonts w:ascii="標楷體" w:eastAsia="標楷體" w:hAnsi="標楷體"/>
                <w:bCs/>
                <w:sz w:val="32"/>
                <w:szCs w:val="32"/>
              </w:rPr>
            </w:pPr>
            <w:r w:rsidRPr="00E60688">
              <w:rPr>
                <w:rFonts w:ascii="標楷體" w:eastAsia="標楷體" w:cs="標楷體" w:hint="eastAsia"/>
                <w:b/>
                <w:szCs w:val="24"/>
                <w:u w:val="single"/>
                <w:lang w:val="zh-TW"/>
              </w:rPr>
              <w:t>高雄市政府:</w:t>
            </w:r>
            <w:r w:rsidRPr="00E60688">
              <w:rPr>
                <w:rFonts w:ascii="標楷體" w:eastAsia="標楷體" w:hAnsi="標楷體" w:hint="eastAsia"/>
                <w:bCs/>
                <w:sz w:val="32"/>
                <w:szCs w:val="32"/>
              </w:rPr>
              <w:t xml:space="preserve"> </w:t>
            </w:r>
          </w:p>
          <w:p w:rsidR="00ED78E5" w:rsidRPr="00E60688" w:rsidRDefault="00ED78E5" w:rsidP="00ED78E5">
            <w:pPr>
              <w:jc w:val="both"/>
              <w:rPr>
                <w:rFonts w:ascii="標楷體" w:eastAsia="標楷體" w:hAnsi="標楷體" w:cs="新細明體"/>
                <w:b/>
                <w:szCs w:val="24"/>
                <w:u w:val="single"/>
              </w:rPr>
            </w:pPr>
            <w:r w:rsidRPr="00E60688">
              <w:rPr>
                <w:rFonts w:ascii="Times New Roman" w:eastAsia="標楷體" w:hAnsi="Times New Roman" w:hint="eastAsia"/>
              </w:rPr>
              <w:t>高雄市政府水利局已向經濟部水利署於前瞻基礎建設計畫</w:t>
            </w:r>
            <w:r w:rsidRPr="00E60688">
              <w:rPr>
                <w:rFonts w:ascii="Times New Roman" w:eastAsia="標楷體" w:hAnsi="Times New Roman"/>
              </w:rPr>
              <w:t>-</w:t>
            </w:r>
            <w:r w:rsidRPr="00E60688">
              <w:rPr>
                <w:rFonts w:ascii="Times New Roman" w:eastAsia="標楷體" w:hAnsi="Times New Roman" w:hint="eastAsia"/>
              </w:rPr>
              <w:t>水環境建設項下之「智慧防汛推廣建置計畫」爭取補助以提升本市智慧防汛體系，執行期程為</w:t>
            </w:r>
            <w:r w:rsidRPr="00E60688">
              <w:rPr>
                <w:rFonts w:ascii="Times New Roman" w:eastAsia="標楷體" w:hAnsi="Times New Roman"/>
              </w:rPr>
              <w:t>108-109</w:t>
            </w:r>
            <w:r w:rsidRPr="00E60688">
              <w:rPr>
                <w:rFonts w:ascii="Times New Roman" w:eastAsia="標楷體" w:hAnsi="Times New Roman" w:hint="eastAsia"/>
              </w:rPr>
              <w:t>年，執行內容將導入物聯網</w:t>
            </w:r>
            <w:r w:rsidRPr="00E60688">
              <w:rPr>
                <w:rFonts w:ascii="Times New Roman" w:eastAsia="標楷體" w:hAnsi="Times New Roman"/>
              </w:rPr>
              <w:t>(IoT)</w:t>
            </w:r>
            <w:r w:rsidRPr="00E60688">
              <w:rPr>
                <w:rFonts w:ascii="Times New Roman" w:eastAsia="標楷體" w:hAnsi="Times New Roman" w:hint="eastAsia"/>
              </w:rPr>
              <w:t>架構之智慧化感測元件、通訊模組，就現有水情監控設備進行逐步升級，推動低功耗廣域網路</w:t>
            </w:r>
            <w:r w:rsidRPr="00E60688">
              <w:rPr>
                <w:rFonts w:ascii="Times New Roman" w:eastAsia="標楷體" w:hAnsi="Times New Roman"/>
              </w:rPr>
              <w:t>(LPWAN)</w:t>
            </w:r>
            <w:r w:rsidRPr="00E60688">
              <w:rPr>
                <w:rFonts w:ascii="Times New Roman" w:eastAsia="標楷體" w:hAnsi="Times New Roman" w:hint="eastAsia"/>
              </w:rPr>
              <w:t>為解決方案之資訊傳輸系統，提升本市防災智慧化功能，並整合相關水情及水資源資料。</w:t>
            </w:r>
          </w:p>
          <w:p w:rsidR="00E60688" w:rsidRDefault="00CC7C22" w:rsidP="00CC7C22">
            <w:pPr>
              <w:jc w:val="both"/>
            </w:pPr>
            <w:r w:rsidRPr="00E60688">
              <w:rPr>
                <w:rFonts w:ascii="標楷體" w:eastAsia="標楷體" w:hAnsi="標楷體" w:cs="新細明體" w:hint="eastAsia"/>
                <w:b/>
                <w:szCs w:val="24"/>
                <w:u w:val="single"/>
              </w:rPr>
              <w:t>石門農田水利會</w:t>
            </w:r>
            <w:r w:rsidRPr="00E60688">
              <w:rPr>
                <w:rFonts w:ascii="標楷體" w:eastAsia="標楷體" w:hAnsi="標楷體" w:cs="新細明體" w:hint="eastAsia"/>
                <w:szCs w:val="24"/>
              </w:rPr>
              <w:t>:</w:t>
            </w:r>
            <w:r w:rsidRPr="00E60688">
              <w:rPr>
                <w:rFonts w:hint="eastAsia"/>
              </w:rPr>
              <w:t xml:space="preserve"> </w:t>
            </w:r>
          </w:p>
          <w:p w:rsidR="00CC7C22" w:rsidRPr="00E60688" w:rsidRDefault="00E60688" w:rsidP="00CC7C22">
            <w:pPr>
              <w:jc w:val="both"/>
              <w:rPr>
                <w:rFonts w:ascii="標楷體" w:eastAsia="標楷體" w:hAnsi="標楷體" w:cs="新細明體"/>
                <w:szCs w:val="24"/>
              </w:rPr>
            </w:pPr>
            <w:r>
              <w:rPr>
                <w:rFonts w:ascii="標楷體" w:eastAsia="標楷體" w:hAnsi="標楷體" w:cs="新細明體" w:hint="eastAsia"/>
                <w:szCs w:val="24"/>
              </w:rPr>
              <w:t>一、</w:t>
            </w:r>
            <w:r w:rsidR="00CC7C22" w:rsidRPr="00E60688">
              <w:rPr>
                <w:rFonts w:ascii="標楷體" w:eastAsia="標楷體" w:hAnsi="標楷體" w:cs="新細明體" w:hint="eastAsia"/>
                <w:szCs w:val="24"/>
              </w:rPr>
              <w:t>配合相關政策之執行。</w:t>
            </w:r>
          </w:p>
          <w:p w:rsidR="00CC7C22" w:rsidRPr="00E60688" w:rsidRDefault="00E60688" w:rsidP="00CC7C22">
            <w:pPr>
              <w:jc w:val="both"/>
              <w:rPr>
                <w:rFonts w:ascii="Times New Roman" w:eastAsia="標楷體" w:hAnsi="Times New Roman"/>
              </w:rPr>
            </w:pPr>
            <w:r>
              <w:rPr>
                <w:rFonts w:ascii="標楷體" w:eastAsia="標楷體" w:hAnsi="標楷體" w:cs="新細明體" w:hint="eastAsia"/>
                <w:szCs w:val="24"/>
              </w:rPr>
              <w:t>二、</w:t>
            </w:r>
            <w:r w:rsidR="00CC7C22" w:rsidRPr="00E60688">
              <w:rPr>
                <w:rFonts w:ascii="標楷體" w:eastAsia="標楷體" w:hAnsi="標楷體" w:cs="新細明體" w:hint="eastAsia"/>
                <w:szCs w:val="24"/>
              </w:rPr>
              <w:t>本會配合前瞻計劃之推動，將相關水文資料提供國家高速網路中心，以利水利主管機關數據之分析，俾利決策之參考。</w:t>
            </w:r>
          </w:p>
          <w:p w:rsidR="006B4868" w:rsidRPr="00E60688" w:rsidRDefault="006B4868" w:rsidP="0041713D">
            <w:pPr>
              <w:ind w:left="1"/>
              <w:rPr>
                <w:rFonts w:ascii="標楷體" w:eastAsia="標楷體" w:cs="標楷體"/>
                <w:szCs w:val="24"/>
                <w:lang w:val="zh-TW"/>
              </w:rPr>
            </w:pPr>
            <w:r w:rsidRPr="00E60688">
              <w:rPr>
                <w:rFonts w:ascii="標楷體" w:eastAsia="標楷體" w:cs="標楷體" w:hint="eastAsia"/>
                <w:b/>
                <w:szCs w:val="24"/>
                <w:u w:val="single"/>
                <w:lang w:val="zh-TW"/>
              </w:rPr>
              <w:lastRenderedPageBreak/>
              <w:t>新竹農田水利會</w:t>
            </w:r>
            <w:r w:rsidRPr="00E60688">
              <w:rPr>
                <w:rFonts w:ascii="標楷體" w:eastAsia="標楷體" w:cs="標楷體" w:hint="eastAsia"/>
                <w:szCs w:val="24"/>
                <w:lang w:val="zh-TW"/>
              </w:rPr>
              <w:t>:配合經濟部水利署水資源物聯網平台，協助建立灌溉用水大數據資料庫。</w:t>
            </w:r>
          </w:p>
          <w:p w:rsidR="00E60688" w:rsidRDefault="00F558FE" w:rsidP="00F558FE">
            <w:pPr>
              <w:ind w:left="255" w:hangingChars="106" w:hanging="255"/>
              <w:rPr>
                <w:rFonts w:ascii="標楷體" w:eastAsia="標楷體" w:hAnsi="標楷體"/>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w:t>
            </w:r>
          </w:p>
          <w:p w:rsidR="00F558FE" w:rsidRPr="00E60688" w:rsidRDefault="00E60688" w:rsidP="00E60688">
            <w:pPr>
              <w:ind w:left="254" w:hangingChars="106" w:hanging="254"/>
              <w:rPr>
                <w:rFonts w:ascii="標楷體" w:eastAsia="標楷體" w:hAnsi="標楷體"/>
              </w:rPr>
            </w:pPr>
            <w:r w:rsidRPr="00E60688">
              <w:rPr>
                <w:rFonts w:ascii="標楷體" w:eastAsia="標楷體" w:hAnsi="標楷體" w:cs="新細明體" w:hint="eastAsia"/>
                <w:szCs w:val="24"/>
              </w:rPr>
              <w:t>一、</w:t>
            </w:r>
            <w:r w:rsidR="00F558FE" w:rsidRPr="00E60688">
              <w:rPr>
                <w:rFonts w:ascii="標楷體" w:eastAsia="標楷體" w:hAnsi="標楷體" w:hint="eastAsia"/>
              </w:rPr>
              <w:t>辦理水資料均依單一輸入，減化重複建檔問題，以整合應用更新維護歸劃。</w:t>
            </w:r>
          </w:p>
          <w:p w:rsidR="00F558FE" w:rsidRPr="00E60688" w:rsidRDefault="00E60688" w:rsidP="00F558FE">
            <w:pPr>
              <w:ind w:left="1"/>
              <w:rPr>
                <w:rFonts w:ascii="標楷體" w:eastAsia="標楷體" w:hAnsi="標楷體"/>
              </w:rPr>
            </w:pPr>
            <w:r>
              <w:rPr>
                <w:rFonts w:ascii="標楷體" w:eastAsia="標楷體" w:hAnsi="標楷體" w:hint="eastAsia"/>
              </w:rPr>
              <w:t>二、</w:t>
            </w:r>
            <w:r w:rsidR="00F558FE" w:rsidRPr="00E60688">
              <w:rPr>
                <w:rFonts w:ascii="標楷體" w:eastAsia="標楷體" w:hAnsi="標楷體" w:hint="eastAsia"/>
              </w:rPr>
              <w:t>將現有資料庫輸出檔案能多樣格式輸出，以利整合及於多系統皆能相互運用。</w:t>
            </w:r>
          </w:p>
          <w:p w:rsidR="00E60688" w:rsidRDefault="00DD1A2E" w:rsidP="00F558FE">
            <w:pPr>
              <w:ind w:left="1"/>
              <w:rPr>
                <w:rFonts w:ascii="標楷體" w:eastAsia="標楷體" w:hAnsi="標楷體" w:cs="新細明體"/>
                <w:szCs w:val="24"/>
              </w:rPr>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p>
          <w:p w:rsidR="00DD1A2E" w:rsidRPr="00E60688" w:rsidRDefault="00DD1A2E" w:rsidP="00F558FE">
            <w:pPr>
              <w:ind w:left="1"/>
              <w:rPr>
                <w:rFonts w:ascii="標楷體" w:eastAsia="標楷體" w:cs="標楷體"/>
                <w:szCs w:val="24"/>
                <w:lang w:val="zh-TW"/>
              </w:rPr>
            </w:pPr>
            <w:r w:rsidRPr="00E60688">
              <w:rPr>
                <w:rFonts w:ascii="標楷體" w:eastAsia="標楷體" w:hAnsi="標楷體" w:cs="新細明體" w:hint="eastAsia"/>
                <w:szCs w:val="24"/>
              </w:rPr>
              <w:t>目前配合經濟部水利署智慧水管理-精進灌溉計畫，以本會五甲小組協助試辦。</w:t>
            </w:r>
          </w:p>
          <w:p w:rsidR="00E60688" w:rsidRDefault="00FB7918" w:rsidP="0041713D">
            <w:pPr>
              <w:rPr>
                <w:rFonts w:ascii="標楷體" w:eastAsia="標楷體" w:cs="標楷體"/>
                <w:szCs w:val="24"/>
                <w:lang w:val="zh-TW"/>
              </w:rPr>
            </w:pPr>
            <w:r w:rsidRPr="00E60688">
              <w:rPr>
                <w:rFonts w:ascii="標楷體" w:eastAsia="標楷體" w:cs="標楷體" w:hint="eastAsia"/>
                <w:b/>
                <w:szCs w:val="24"/>
                <w:u w:val="single"/>
                <w:lang w:val="zh-TW"/>
              </w:rPr>
              <w:t>七星農田水利會</w:t>
            </w:r>
            <w:r w:rsidRPr="00E60688">
              <w:rPr>
                <w:rFonts w:ascii="標楷體" w:eastAsia="標楷體" w:cs="標楷體" w:hint="eastAsia"/>
                <w:szCs w:val="24"/>
                <w:lang w:val="zh-TW"/>
              </w:rPr>
              <w:t>:</w:t>
            </w:r>
          </w:p>
          <w:p w:rsidR="00FB7918" w:rsidRPr="00E60688" w:rsidRDefault="00FB7918" w:rsidP="0041713D">
            <w:pPr>
              <w:rPr>
                <w:rFonts w:ascii="標楷體" w:eastAsia="標楷體" w:cs="標楷體"/>
                <w:szCs w:val="24"/>
                <w:lang w:val="zh-TW"/>
              </w:rPr>
            </w:pPr>
            <w:r w:rsidRPr="00E60688">
              <w:rPr>
                <w:rFonts w:ascii="標楷體" w:eastAsia="標楷體" w:cs="標楷體" w:hint="eastAsia"/>
                <w:szCs w:val="24"/>
                <w:lang w:val="zh-TW"/>
              </w:rPr>
              <w:t>目前先針對內部資料更新與維護管理，採用各平台能介接及開啟之格式(逐年測試並修正bug</w:t>
            </w:r>
            <w:r w:rsidRPr="00E60688">
              <w:rPr>
                <w:rFonts w:ascii="標楷體" w:eastAsia="標楷體" w:cs="標楷體"/>
                <w:szCs w:val="24"/>
                <w:lang w:val="zh-TW"/>
              </w:rPr>
              <w:t>)</w:t>
            </w:r>
            <w:r w:rsidRPr="00E60688">
              <w:rPr>
                <w:rFonts w:ascii="標楷體" w:eastAsia="標楷體" w:cs="標楷體" w:hint="eastAsia"/>
                <w:szCs w:val="24"/>
                <w:lang w:val="zh-TW"/>
              </w:rPr>
              <w:t>。</w:t>
            </w:r>
          </w:p>
          <w:p w:rsidR="00126A40" w:rsidRPr="00E60688" w:rsidRDefault="00126A40" w:rsidP="00126A40">
            <w:pPr>
              <w:jc w:val="both"/>
              <w:rPr>
                <w:rFonts w:ascii="標楷體" w:eastAsia="標楷體" w:hAnsi="標楷體" w:cs="新細明體"/>
                <w:szCs w:val="24"/>
              </w:rPr>
            </w:pPr>
            <w:r w:rsidRPr="00E60688">
              <w:rPr>
                <w:rFonts w:ascii="標楷體" w:eastAsia="標楷體" w:hAnsi="標楷體" w:cs="新細明體" w:hint="eastAsia"/>
                <w:b/>
                <w:szCs w:val="24"/>
                <w:u w:val="single"/>
              </w:rPr>
              <w:t>瑠公農田水利會</w:t>
            </w:r>
            <w:r w:rsidRPr="00E60688">
              <w:rPr>
                <w:rFonts w:ascii="標楷體" w:eastAsia="標楷體" w:hAnsi="標楷體" w:cs="新細明體" w:hint="eastAsia"/>
                <w:szCs w:val="24"/>
              </w:rPr>
              <w:t>:</w:t>
            </w:r>
            <w:r w:rsidRPr="00E60688">
              <w:rPr>
                <w:rFonts w:hint="eastAsia"/>
              </w:rPr>
              <w:t xml:space="preserve"> </w:t>
            </w:r>
            <w:r w:rsidRPr="00E60688">
              <w:rPr>
                <w:rFonts w:ascii="標楷體" w:eastAsia="標楷體" w:hAnsi="標楷體" w:cs="新細明體" w:hint="eastAsia"/>
                <w:szCs w:val="24"/>
              </w:rPr>
              <w:t>配合相關政策之執行。</w:t>
            </w:r>
          </w:p>
          <w:p w:rsidR="00126A40" w:rsidRPr="00E60688" w:rsidRDefault="00075700" w:rsidP="00E60688">
            <w:pPr>
              <w:ind w:left="1"/>
              <w:rPr>
                <w:rFonts w:ascii="標楷體" w:eastAsia="標楷體" w:cs="標楷體"/>
                <w:szCs w:val="24"/>
                <w:lang w:val="zh-TW"/>
              </w:rPr>
            </w:pPr>
            <w:r w:rsidRPr="00E60688">
              <w:rPr>
                <w:rFonts w:ascii="Times New Roman" w:eastAsia="標楷體" w:hAnsi="Times New Roman" w:hint="eastAsia"/>
                <w:b/>
                <w:szCs w:val="24"/>
                <w:u w:val="single"/>
              </w:rPr>
              <w:t>高雄農田水利會</w:t>
            </w:r>
            <w:r w:rsidRPr="00E60688">
              <w:rPr>
                <w:rFonts w:ascii="標楷體" w:eastAsia="標楷體" w:hAnsi="標楷體" w:cs="新細明體" w:hint="eastAsia"/>
                <w:szCs w:val="24"/>
              </w:rPr>
              <w:t>:配合前瞻計畫，水資源物聯網平台，於國網中心建立灌溉用水數據。</w:t>
            </w:r>
          </w:p>
        </w:tc>
        <w:tc>
          <w:tcPr>
            <w:tcW w:w="3827" w:type="dxa"/>
            <w:gridSpan w:val="2"/>
            <w:tcBorders>
              <w:top w:val="single" w:sz="4" w:space="0" w:color="auto"/>
              <w:left w:val="nil"/>
              <w:bottom w:val="single" w:sz="4" w:space="0" w:color="auto"/>
              <w:right w:val="single" w:sz="8" w:space="0" w:color="auto"/>
            </w:tcBorders>
            <w:vAlign w:val="center"/>
          </w:tcPr>
          <w:p w:rsidR="006F4773" w:rsidRPr="00E60688" w:rsidRDefault="006F4773" w:rsidP="003457F7">
            <w:pPr>
              <w:ind w:left="255" w:hangingChars="106" w:hanging="255"/>
              <w:rPr>
                <w:rFonts w:ascii="標楷體" w:eastAsia="標楷體" w:cs="標楷體"/>
                <w:b/>
                <w:szCs w:val="24"/>
                <w:lang w:val="zh-TW"/>
              </w:rPr>
            </w:pPr>
          </w:p>
          <w:p w:rsidR="006F4773" w:rsidRPr="00E60688" w:rsidRDefault="006F4773" w:rsidP="003457F7">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7C4D74" w:rsidRPr="00E60688" w:rsidRDefault="007C4D74" w:rsidP="007C4D74">
            <w:pPr>
              <w:ind w:left="255" w:hangingChars="106" w:hanging="255"/>
              <w:rPr>
                <w:rFonts w:ascii="標楷體" w:eastAsia="標楷體" w:cs="標楷體"/>
                <w:b/>
                <w:szCs w:val="24"/>
                <w:lang w:val="zh-TW"/>
              </w:rPr>
            </w:pPr>
            <w:r w:rsidRPr="00E60688">
              <w:rPr>
                <w:rFonts w:ascii="Times New Roman" w:eastAsia="標楷體" w:hAnsi="Times New Roman" w:hint="eastAsia"/>
                <w:b/>
                <w:u w:val="single"/>
              </w:rPr>
              <w:t>內政部</w:t>
            </w:r>
            <w:r w:rsidRPr="00E60688">
              <w:rPr>
                <w:rFonts w:ascii="標楷體" w:eastAsia="標楷體" w:cs="標楷體" w:hint="eastAsia"/>
                <w:szCs w:val="24"/>
                <w:lang w:val="zh-TW"/>
              </w:rPr>
              <w:t>:</w:t>
            </w:r>
            <w:r w:rsidRPr="00E60688">
              <w:rPr>
                <w:sz w:val="23"/>
                <w:szCs w:val="23"/>
              </w:rPr>
              <w:t xml:space="preserve">100% </w:t>
            </w:r>
          </w:p>
          <w:p w:rsidR="006F4773" w:rsidRPr="00E60688" w:rsidRDefault="006F4773" w:rsidP="003457F7">
            <w:pPr>
              <w:ind w:left="255" w:hangingChars="106" w:hanging="255"/>
              <w:rPr>
                <w:rFonts w:ascii="標楷體" w:eastAsia="標楷體" w:hAnsi="標楷體"/>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BC0A2F" w:rsidRDefault="003457F7" w:rsidP="003457F7">
            <w:pPr>
              <w:ind w:left="1"/>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3457F7">
            <w:pPr>
              <w:ind w:left="1"/>
              <w:rPr>
                <w:rFonts w:ascii="標楷體" w:eastAsia="標楷體" w:hAnsi="標楷體"/>
              </w:rPr>
            </w:pPr>
            <w:r w:rsidRPr="00E60688">
              <w:rPr>
                <w:rFonts w:ascii="標楷體" w:eastAsia="標楷體" w:hAnsi="標楷體" w:cs="新細明體" w:hint="eastAsia"/>
                <w:szCs w:val="24"/>
              </w:rPr>
              <w:t>已完成觀測資料供應平台建置，並持續更新觀測資料，達成率100%</w:t>
            </w:r>
          </w:p>
          <w:p w:rsidR="004C597E" w:rsidRPr="00E60688" w:rsidRDefault="004C597E" w:rsidP="004C597E">
            <w:pPr>
              <w:widowControl/>
              <w:spacing w:line="300" w:lineRule="exact"/>
              <w:jc w:val="both"/>
              <w:rPr>
                <w:rFonts w:ascii="標楷體" w:eastAsia="標楷體" w:cs="標楷體"/>
                <w:szCs w:val="24"/>
                <w:lang w:val="zh-TW"/>
              </w:rPr>
            </w:pPr>
            <w:r w:rsidRPr="00E60688">
              <w:rPr>
                <w:rFonts w:ascii="標楷體" w:eastAsia="標楷體" w:hAnsi="標楷體" w:cs="新細明體"/>
                <w:b/>
                <w:kern w:val="0"/>
                <w:szCs w:val="24"/>
                <w:u w:val="single"/>
              </w:rPr>
              <w:t>行政院主計總處</w:t>
            </w:r>
            <w:r w:rsidRPr="00E60688">
              <w:rPr>
                <w:rFonts w:ascii="標楷體" w:eastAsia="標楷體" w:hAnsi="標楷體" w:cs="新細明體"/>
                <w:kern w:val="0"/>
                <w:szCs w:val="24"/>
              </w:rPr>
              <w:t>：本總處非水資料產製之權責機關，故無相關工作事項。</w:t>
            </w:r>
          </w:p>
          <w:p w:rsidR="001227FF" w:rsidRPr="00E60688" w:rsidRDefault="006B4868" w:rsidP="00C468F0">
            <w:pPr>
              <w:widowControl/>
              <w:rPr>
                <w:rFonts w:ascii="標楷體" w:eastAsia="標楷體" w:hAnsi="標楷體"/>
              </w:rPr>
            </w:pPr>
            <w:r w:rsidRPr="00E60688">
              <w:rPr>
                <w:rFonts w:ascii="標楷體" w:eastAsia="標楷體" w:hAnsi="標楷體" w:cs="新細明體" w:hint="eastAsia"/>
                <w:b/>
                <w:szCs w:val="24"/>
                <w:u w:val="single"/>
              </w:rPr>
              <w:lastRenderedPageBreak/>
              <w:t>新竹農田水利會</w:t>
            </w:r>
            <w:r w:rsidRPr="00E60688">
              <w:rPr>
                <w:rFonts w:ascii="標楷體" w:eastAsia="標楷體" w:hAnsi="標楷體" w:cs="新細明體" w:hint="eastAsia"/>
                <w:szCs w:val="24"/>
              </w:rPr>
              <w:t>:</w:t>
            </w:r>
            <w:r w:rsidRPr="00E60688">
              <w:rPr>
                <w:rFonts w:ascii="標楷體" w:eastAsia="標楷體" w:hAnsi="標楷體" w:hint="eastAsia"/>
              </w:rPr>
              <w:t>配合辦理。</w:t>
            </w:r>
          </w:p>
          <w:p w:rsidR="00F558FE" w:rsidRPr="00E60688" w:rsidRDefault="00F558FE" w:rsidP="00C468F0">
            <w:pPr>
              <w:widowControl/>
              <w:rPr>
                <w:rFonts w:ascii="標楷體" w:eastAsia="標楷體" w:hAnsi="標楷體"/>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:0%</w:t>
            </w:r>
          </w:p>
          <w:p w:rsidR="00FB7918" w:rsidRPr="00E60688" w:rsidRDefault="00FB7918" w:rsidP="00FB7918">
            <w:pPr>
              <w:rPr>
                <w:rFonts w:ascii="標楷體" w:eastAsia="標楷體" w:hAnsi="標楷體"/>
              </w:rPr>
            </w:pPr>
            <w:r w:rsidRPr="00E60688">
              <w:rPr>
                <w:rFonts w:ascii="標楷體" w:eastAsia="標楷體" w:hAnsi="標楷體" w:hint="eastAsia"/>
                <w:b/>
                <w:u w:val="single"/>
              </w:rPr>
              <w:t>七星農田水利會</w:t>
            </w:r>
            <w:r w:rsidRPr="00E60688">
              <w:rPr>
                <w:rFonts w:ascii="標楷體" w:eastAsia="標楷體" w:hAnsi="標楷體" w:hint="eastAsia"/>
              </w:rPr>
              <w:t>:</w:t>
            </w:r>
            <w:r w:rsidRPr="00E60688">
              <w:rPr>
                <w:rFonts w:ascii="標楷體" w:eastAsia="標楷體" w:hAnsi="標楷體" w:cs="新細明體" w:hint="eastAsia"/>
                <w:szCs w:val="24"/>
              </w:rPr>
              <w:t>持續進行中。</w:t>
            </w:r>
          </w:p>
          <w:p w:rsidR="00FE3960" w:rsidRPr="00E60688" w:rsidRDefault="00FE3960"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B7918" w:rsidRPr="00E60688" w:rsidRDefault="00FE3960" w:rsidP="00FE3960">
            <w:pPr>
              <w:widowControl/>
              <w:rPr>
                <w:rFonts w:ascii="標楷體" w:eastAsia="標楷體" w:cs="標楷體"/>
                <w:szCs w:val="24"/>
                <w:lang w:val="zh-TW"/>
              </w:rPr>
            </w:pPr>
            <w:r w:rsidRPr="00E60688">
              <w:rPr>
                <w:rFonts w:ascii="標楷體" w:eastAsia="標楷體" w:cs="標楷體" w:hint="eastAsia"/>
                <w:b/>
                <w:szCs w:val="24"/>
                <w:u w:val="single"/>
                <w:lang w:val="zh-TW"/>
              </w:rPr>
              <w:t>加工處</w:t>
            </w:r>
            <w:r w:rsidRPr="00E60688">
              <w:rPr>
                <w:rFonts w:ascii="標楷體" w:eastAsia="標楷體" w:cs="標楷體" w:hint="eastAsia"/>
                <w:szCs w:val="24"/>
                <w:lang w:val="zh-TW"/>
              </w:rPr>
              <w:t>:持續執行中</w:t>
            </w:r>
          </w:p>
          <w:p w:rsidR="00BC0A2F" w:rsidRDefault="00DA7076" w:rsidP="00DA7076">
            <w:pPr>
              <w:ind w:left="1"/>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DA7076" w:rsidRPr="00E60688" w:rsidRDefault="00DA7076" w:rsidP="00DA7076">
            <w:pPr>
              <w:ind w:left="1"/>
              <w:rPr>
                <w:rFonts w:ascii="標楷體" w:eastAsia="標楷體" w:hAnsi="標楷體" w:cs="新細明體"/>
                <w:kern w:val="0"/>
                <w:szCs w:val="24"/>
              </w:rPr>
            </w:pPr>
            <w:r w:rsidRPr="00E60688">
              <w:rPr>
                <w:rFonts w:ascii="標楷體" w:eastAsia="標楷體" w:hAnsi="標楷體" w:cs="新細明體" w:hint="eastAsia"/>
                <w:kern w:val="0"/>
                <w:szCs w:val="24"/>
              </w:rPr>
              <w:t>已完成淨水處理資訊系統建置,後續整合作業配合經濟部規劃辦理。</w:t>
            </w:r>
          </w:p>
          <w:p w:rsidR="0065407C" w:rsidRPr="00E60688" w:rsidRDefault="0065407C" w:rsidP="00DA7076">
            <w:pPr>
              <w:ind w:left="1"/>
              <w:rPr>
                <w:rFonts w:ascii="標楷體" w:eastAsia="標楷體" w:cs="標楷體"/>
                <w:szCs w:val="24"/>
                <w:lang w:val="zh-TW"/>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達成率50%</w:t>
            </w:r>
          </w:p>
          <w:p w:rsidR="00DA7076" w:rsidRPr="00E60688" w:rsidRDefault="00756516" w:rsidP="00FE3960">
            <w:pPr>
              <w:widowControl/>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:70</w:t>
            </w:r>
            <w:r w:rsidRPr="00E60688">
              <w:rPr>
                <w:rFonts w:ascii="標楷體" w:eastAsia="標楷體" w:cs="標楷體"/>
                <w:szCs w:val="24"/>
                <w:lang w:val="zh-TW"/>
              </w:rPr>
              <w:t>%</w:t>
            </w:r>
          </w:p>
          <w:p w:rsidR="00BC0A2F" w:rsidRDefault="00D85858" w:rsidP="00FE3960">
            <w:pPr>
              <w:widowControl/>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r w:rsidRPr="00E60688">
              <w:t xml:space="preserve"> </w:t>
            </w:r>
          </w:p>
          <w:p w:rsidR="00D85858" w:rsidRDefault="00D85858" w:rsidP="00FE3960">
            <w:pPr>
              <w:widowControl/>
              <w:rPr>
                <w:rFonts w:ascii="標楷體" w:eastAsia="標楷體" w:cs="標楷體" w:hint="eastAsia"/>
                <w:szCs w:val="24"/>
                <w:lang w:val="zh-TW"/>
              </w:rPr>
            </w:pPr>
            <w:r w:rsidRPr="00E60688">
              <w:rPr>
                <w:rFonts w:ascii="標楷體" w:eastAsia="標楷體" w:cs="標楷體" w:hint="eastAsia"/>
                <w:szCs w:val="24"/>
                <w:lang w:val="zh-TW"/>
              </w:rPr>
              <w:t>本會係配合協助經濟部水利署南區水資源局試辦，其相關執行成果由南區水資源局填列。</w:t>
            </w:r>
          </w:p>
          <w:p w:rsidR="006C091A" w:rsidRPr="00E60688" w:rsidRDefault="006C091A" w:rsidP="00FE3960">
            <w:pPr>
              <w:widowControl/>
              <w:rPr>
                <w:rFonts w:ascii="標楷體" w:eastAsia="標楷體" w:hAnsi="標楷體" w:cs="新細明體"/>
                <w:kern w:val="0"/>
                <w:szCs w:val="24"/>
              </w:rPr>
            </w:pPr>
            <w:r w:rsidRPr="00500199">
              <w:rPr>
                <w:rFonts w:ascii="標楷體" w:eastAsia="標楷體" w:cs="標楷體" w:hint="eastAsia"/>
                <w:b/>
                <w:szCs w:val="24"/>
                <w:u w:val="single"/>
                <w:lang w:val="zh-TW"/>
              </w:rPr>
              <w:t>臺中市政府</w:t>
            </w:r>
            <w:r w:rsidRPr="00500199">
              <w:rPr>
                <w:rFonts w:ascii="Times New Roman" w:eastAsia="標楷體" w:hAnsi="Times New Roman" w:hint="eastAsia"/>
              </w:rPr>
              <w:t>:</w:t>
            </w:r>
            <w:r w:rsidRPr="00500199">
              <w:rPr>
                <w:rFonts w:ascii="Times New Roman" w:eastAsia="標楷體" w:hAnsi="Times New Roman" w:hint="eastAsia"/>
              </w:rPr>
              <w:t>良好，達成率</w:t>
            </w:r>
            <w:r w:rsidRPr="00500199">
              <w:rPr>
                <w:rFonts w:ascii="Times New Roman" w:eastAsia="標楷體" w:hAnsi="Times New Roman" w:hint="eastAsia"/>
              </w:rPr>
              <w:t>80%</w:t>
            </w:r>
            <w:r w:rsidRPr="00500199">
              <w:rPr>
                <w:rFonts w:ascii="Times New Roman" w:eastAsia="標楷體" w:hAnsi="Times New Roman" w:hint="eastAsia"/>
              </w:rPr>
              <w:t>，</w:t>
            </w:r>
            <w:r w:rsidRPr="00500199">
              <w:rPr>
                <w:rFonts w:ascii="標楷體" w:eastAsia="標楷體" w:hAnsi="標楷體" w:hint="eastAsia"/>
              </w:rPr>
              <w:t>未來將持續更新系統。</w:t>
            </w:r>
          </w:p>
        </w:tc>
      </w:tr>
      <w:tr w:rsidR="006A69DF" w:rsidRPr="00E60688" w:rsidTr="00FD1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2985"/>
        </w:trPr>
        <w:tc>
          <w:tcPr>
            <w:tcW w:w="1470" w:type="dxa"/>
            <w:tcBorders>
              <w:top w:val="nil"/>
              <w:left w:val="single" w:sz="8" w:space="0" w:color="auto"/>
              <w:bottom w:val="single" w:sz="4" w:space="0" w:color="auto"/>
              <w:right w:val="single" w:sz="4" w:space="0" w:color="auto"/>
            </w:tcBorders>
            <w:noWrap/>
            <w:vAlign w:val="center"/>
          </w:tcPr>
          <w:p w:rsidR="006F4773" w:rsidRPr="00E60688" w:rsidRDefault="006F4773" w:rsidP="00C468F0">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2.</w:t>
            </w:r>
          </w:p>
        </w:tc>
        <w:tc>
          <w:tcPr>
            <w:tcW w:w="1620" w:type="dxa"/>
            <w:tcBorders>
              <w:top w:val="nil"/>
              <w:left w:val="nil"/>
              <w:bottom w:val="single" w:sz="4" w:space="0" w:color="auto"/>
              <w:right w:val="single" w:sz="4" w:space="0" w:color="auto"/>
            </w:tcBorders>
            <w:vAlign w:val="center"/>
          </w:tcPr>
          <w:p w:rsidR="006F4773" w:rsidRPr="00E60688" w:rsidRDefault="006F4773" w:rsidP="00C468F0">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建立水資料應用知識庫與協定標準</w:t>
            </w:r>
          </w:p>
        </w:tc>
        <w:tc>
          <w:tcPr>
            <w:tcW w:w="3045" w:type="dxa"/>
            <w:tcBorders>
              <w:top w:val="nil"/>
              <w:left w:val="nil"/>
              <w:bottom w:val="single" w:sz="4" w:space="0" w:color="auto"/>
              <w:right w:val="single" w:sz="4" w:space="0" w:color="auto"/>
            </w:tcBorders>
            <w:vAlign w:val="center"/>
          </w:tcPr>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(1)</w:t>
            </w:r>
            <w:r w:rsidRPr="00E60688">
              <w:rPr>
                <w:rFonts w:ascii="標楷體" w:eastAsia="標楷體" w:hAnsi="標楷體" w:hint="eastAsia"/>
              </w:rPr>
              <w:t>水資料開放協定標準研訂。</w:t>
            </w:r>
          </w:p>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(2)</w:t>
            </w:r>
            <w:r w:rsidRPr="00E60688">
              <w:rPr>
                <w:rFonts w:ascii="標楷體" w:eastAsia="標楷體" w:hAnsi="標楷體" w:hint="eastAsia"/>
              </w:rPr>
              <w:t>應用雲端運算、大數據、開放資料及物聯網統收納管水資料之技術研發。</w:t>
            </w:r>
          </w:p>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(3)</w:t>
            </w:r>
            <w:r w:rsidRPr="00E60688">
              <w:rPr>
                <w:rFonts w:ascii="標楷體" w:eastAsia="標楷體" w:hAnsi="標楷體" w:hint="eastAsia"/>
              </w:rPr>
              <w:t>水資料應用知識庫規劃建置與維護管理。</w:t>
            </w:r>
          </w:p>
        </w:tc>
        <w:tc>
          <w:tcPr>
            <w:tcW w:w="2280" w:type="dxa"/>
            <w:gridSpan w:val="2"/>
            <w:tcBorders>
              <w:top w:val="nil"/>
              <w:left w:val="nil"/>
              <w:bottom w:val="single" w:sz="4" w:space="0" w:color="auto"/>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w:t>
            </w:r>
          </w:p>
          <w:p w:rsidR="006F4773" w:rsidRPr="00E60688" w:rsidRDefault="006F4773" w:rsidP="006A69DF">
            <w:pPr>
              <w:pStyle w:val="-0"/>
              <w:numPr>
                <w:ilvl w:val="0"/>
                <w:numId w:val="0"/>
              </w:numPr>
              <w:adjustRightInd/>
              <w:snapToGrid/>
              <w:spacing w:line="240" w:lineRule="auto"/>
              <w:jc w:val="left"/>
              <w:rPr>
                <w:color w:val="auto"/>
                <w:kern w:val="2"/>
                <w:sz w:val="24"/>
                <w:szCs w:val="22"/>
              </w:rPr>
            </w:pPr>
            <w:r w:rsidRPr="00E60688">
              <w:rPr>
                <w:rFonts w:hint="eastAsia"/>
                <w:color w:val="auto"/>
                <w:kern w:val="2"/>
                <w:sz w:val="24"/>
                <w:szCs w:val="22"/>
              </w:rPr>
              <w:t>協辦：內政部、營建署、交通部、氣象局、公路總局、科技部、主計總處、環保署、</w:t>
            </w:r>
            <w:r w:rsidRPr="00E60688">
              <w:rPr>
                <w:color w:val="auto"/>
                <w:kern w:val="2"/>
                <w:sz w:val="24"/>
                <w:szCs w:val="22"/>
              </w:rPr>
              <w:t>農委會</w:t>
            </w:r>
            <w:r w:rsidRPr="00E60688">
              <w:rPr>
                <w:rFonts w:hint="eastAsia"/>
                <w:color w:val="auto"/>
                <w:kern w:val="2"/>
                <w:sz w:val="24"/>
                <w:szCs w:val="22"/>
              </w:rPr>
              <w:t>、水保局、林務局、工業局、能源局、水利署、國營會、技術處、加工出口區管理處、台水公司、台電公司</w:t>
            </w:r>
            <w:r w:rsidRPr="00E60688">
              <w:rPr>
                <w:color w:val="auto"/>
                <w:kern w:val="2"/>
                <w:sz w:val="24"/>
                <w:szCs w:val="22"/>
              </w:rPr>
              <w:t>、縣市政府</w:t>
            </w:r>
            <w:r w:rsidRPr="00E60688">
              <w:rPr>
                <w:rFonts w:hint="eastAsia"/>
                <w:color w:val="auto"/>
                <w:kern w:val="2"/>
                <w:sz w:val="24"/>
                <w:szCs w:val="22"/>
              </w:rPr>
              <w:t>、農田水利會</w:t>
            </w:r>
          </w:p>
        </w:tc>
        <w:tc>
          <w:tcPr>
            <w:tcW w:w="8752" w:type="dxa"/>
            <w:tcBorders>
              <w:top w:val="nil"/>
              <w:left w:val="nil"/>
              <w:bottom w:val="single" w:sz="4" w:space="0" w:color="auto"/>
              <w:right w:val="single" w:sz="4" w:space="0" w:color="auto"/>
            </w:tcBorders>
          </w:tcPr>
          <w:p w:rsidR="006F4773" w:rsidRPr="00E60688" w:rsidRDefault="006F4773" w:rsidP="00FD14A8">
            <w:pPr>
              <w:ind w:left="254" w:hangingChars="106" w:hanging="254"/>
              <w:rPr>
                <w:rFonts w:ascii="標楷體" w:eastAsia="標楷體" w:cs="標楷體"/>
                <w:szCs w:val="24"/>
                <w:lang w:val="zh-TW"/>
              </w:rPr>
            </w:pPr>
            <w:r w:rsidRPr="00E60688">
              <w:rPr>
                <w:rFonts w:ascii="標楷體" w:eastAsia="標楷體" w:cs="標楷體" w:hint="eastAsia"/>
                <w:szCs w:val="24"/>
                <w:lang w:val="zh-TW"/>
              </w:rPr>
              <w:t>主辦</w:t>
            </w:r>
          </w:p>
          <w:p w:rsidR="006F4773" w:rsidRPr="00E60688" w:rsidRDefault="006F4773" w:rsidP="00FD14A8">
            <w:pPr>
              <w:ind w:left="254" w:hangingChars="106" w:hanging="254"/>
              <w:rPr>
                <w:rFonts w:ascii="標楷體" w:eastAsia="標楷體" w:cs="標楷體"/>
                <w:szCs w:val="24"/>
                <w:lang w:val="zh-TW"/>
              </w:rPr>
            </w:pPr>
            <w:r w:rsidRPr="00E60688">
              <w:rPr>
                <w:rFonts w:ascii="標楷體" w:eastAsia="標楷體" w:cs="標楷體" w:hint="eastAsia"/>
                <w:szCs w:val="24"/>
                <w:lang w:val="zh-TW"/>
              </w:rPr>
              <w:t>協辦</w:t>
            </w:r>
          </w:p>
          <w:p w:rsidR="007C4D74" w:rsidRPr="00E60688" w:rsidRDefault="007C4D74" w:rsidP="00795613">
            <w:pPr>
              <w:ind w:left="255" w:hangingChars="106" w:hanging="255"/>
              <w:rPr>
                <w:rFonts w:ascii="Times New Roman" w:eastAsia="標楷體" w:hAnsi="Times New Roman"/>
                <w:b/>
                <w:u w:val="single"/>
              </w:rPr>
            </w:pPr>
            <w:r w:rsidRPr="00E60688">
              <w:rPr>
                <w:rFonts w:ascii="Times New Roman" w:eastAsia="標楷體" w:hAnsi="Times New Roman" w:hint="eastAsia"/>
                <w:b/>
                <w:u w:val="single"/>
              </w:rPr>
              <w:t>內政部</w:t>
            </w:r>
            <w:r w:rsidRPr="00E60688">
              <w:rPr>
                <w:rFonts w:ascii="Times New Roman" w:eastAsia="標楷體" w:hAnsi="Times New Roman" w:hint="eastAsia"/>
                <w:b/>
                <w:u w:val="single"/>
              </w:rPr>
              <w:t>:</w:t>
            </w:r>
          </w:p>
          <w:p w:rsidR="007C4D74" w:rsidRPr="00E60688" w:rsidRDefault="007C4D74" w:rsidP="007C4D74">
            <w:pPr>
              <w:pStyle w:val="Default"/>
              <w:rPr>
                <w:color w:val="auto"/>
                <w:sz w:val="23"/>
                <w:szCs w:val="23"/>
              </w:rPr>
            </w:pPr>
            <w:r w:rsidRPr="00E60688">
              <w:rPr>
                <w:rFonts w:hint="eastAsia"/>
                <w:color w:val="auto"/>
                <w:sz w:val="23"/>
                <w:szCs w:val="23"/>
              </w:rPr>
              <w:t>「建立污水下水道永續營運管理體系計畫」於</w:t>
            </w:r>
            <w:r w:rsidRPr="00E60688">
              <w:rPr>
                <w:color w:val="auto"/>
                <w:sz w:val="23"/>
                <w:szCs w:val="23"/>
              </w:rPr>
              <w:t>107</w:t>
            </w:r>
            <w:r w:rsidRPr="00E60688">
              <w:rPr>
                <w:rFonts w:hint="eastAsia"/>
                <w:color w:val="auto"/>
                <w:sz w:val="23"/>
                <w:szCs w:val="23"/>
              </w:rPr>
              <w:t>年</w:t>
            </w:r>
            <w:r w:rsidRPr="00E60688">
              <w:rPr>
                <w:color w:val="auto"/>
                <w:sz w:val="23"/>
                <w:szCs w:val="23"/>
              </w:rPr>
              <w:t>2</w:t>
            </w:r>
            <w:r w:rsidRPr="00E60688">
              <w:rPr>
                <w:rFonts w:hint="eastAsia"/>
                <w:color w:val="auto"/>
                <w:sz w:val="23"/>
                <w:szCs w:val="23"/>
              </w:rPr>
              <w:t>月</w:t>
            </w:r>
            <w:r w:rsidRPr="00E60688">
              <w:rPr>
                <w:color w:val="auto"/>
                <w:sz w:val="23"/>
                <w:szCs w:val="23"/>
              </w:rPr>
              <w:t>22</w:t>
            </w:r>
            <w:r w:rsidRPr="00E60688">
              <w:rPr>
                <w:rFonts w:hint="eastAsia"/>
                <w:color w:val="auto"/>
                <w:sz w:val="23"/>
                <w:szCs w:val="23"/>
              </w:rPr>
              <w:t>日獲行政院原則同意，依行政院科技會報辦公室指示將「建立污水下水道雲端管理雲」及「建立智慧管理系統」項目列入建構民生公共物聯網</w:t>
            </w:r>
            <w:r w:rsidRPr="00E60688">
              <w:rPr>
                <w:color w:val="auto"/>
                <w:sz w:val="23"/>
                <w:szCs w:val="23"/>
              </w:rPr>
              <w:t>-</w:t>
            </w:r>
            <w:r w:rsidRPr="00E60688">
              <w:rPr>
                <w:rFonts w:hint="eastAsia"/>
                <w:color w:val="auto"/>
                <w:sz w:val="23"/>
                <w:szCs w:val="23"/>
              </w:rPr>
              <w:t>水資源物聯網項下推動，並協助科技部及水利署修正研提計畫書後，行政院於</w:t>
            </w:r>
            <w:r w:rsidRPr="00E60688">
              <w:rPr>
                <w:color w:val="auto"/>
                <w:sz w:val="23"/>
                <w:szCs w:val="23"/>
              </w:rPr>
              <w:t>107</w:t>
            </w:r>
            <w:r w:rsidRPr="00E60688">
              <w:rPr>
                <w:rFonts w:hint="eastAsia"/>
                <w:color w:val="auto"/>
                <w:sz w:val="23"/>
                <w:szCs w:val="23"/>
              </w:rPr>
              <w:t>年</w:t>
            </w:r>
            <w:r w:rsidRPr="00E60688">
              <w:rPr>
                <w:color w:val="auto"/>
                <w:sz w:val="23"/>
                <w:szCs w:val="23"/>
              </w:rPr>
              <w:t>8</w:t>
            </w:r>
            <w:r w:rsidRPr="00E60688">
              <w:rPr>
                <w:rFonts w:hint="eastAsia"/>
                <w:color w:val="auto"/>
                <w:sz w:val="23"/>
                <w:szCs w:val="23"/>
              </w:rPr>
              <w:t>月</w:t>
            </w:r>
            <w:r w:rsidRPr="00E60688">
              <w:rPr>
                <w:color w:val="auto"/>
                <w:sz w:val="23"/>
                <w:szCs w:val="23"/>
              </w:rPr>
              <w:t>30</w:t>
            </w:r>
            <w:r w:rsidRPr="00E60688">
              <w:rPr>
                <w:rFonts w:hint="eastAsia"/>
                <w:color w:val="auto"/>
                <w:sz w:val="23"/>
                <w:szCs w:val="23"/>
              </w:rPr>
              <w:t>日院臺科會字第</w:t>
            </w:r>
            <w:r w:rsidRPr="00E60688">
              <w:rPr>
                <w:color w:val="auto"/>
                <w:sz w:val="23"/>
                <w:szCs w:val="23"/>
              </w:rPr>
              <w:t>1070187333H</w:t>
            </w:r>
            <w:r w:rsidRPr="00E60688">
              <w:rPr>
                <w:rFonts w:hint="eastAsia"/>
                <w:color w:val="auto"/>
                <w:sz w:val="23"/>
                <w:szCs w:val="23"/>
              </w:rPr>
              <w:t>號函獲行政院同意，為有效辦理上述計畫，本部</w:t>
            </w:r>
            <w:r w:rsidRPr="00E60688">
              <w:rPr>
                <w:color w:val="auto"/>
                <w:sz w:val="23"/>
                <w:szCs w:val="23"/>
              </w:rPr>
              <w:t>(</w:t>
            </w:r>
            <w:r w:rsidRPr="00E60688">
              <w:rPr>
                <w:rFonts w:hint="eastAsia"/>
                <w:color w:val="auto"/>
                <w:sz w:val="23"/>
                <w:szCs w:val="23"/>
              </w:rPr>
              <w:t>營建署</w:t>
            </w:r>
            <w:r w:rsidRPr="00E60688">
              <w:rPr>
                <w:color w:val="auto"/>
                <w:sz w:val="23"/>
                <w:szCs w:val="23"/>
              </w:rPr>
              <w:t>)</w:t>
            </w:r>
            <w:r w:rsidRPr="00E60688">
              <w:rPr>
                <w:rFonts w:hint="eastAsia"/>
                <w:color w:val="auto"/>
                <w:sz w:val="23"/>
                <w:szCs w:val="23"/>
              </w:rPr>
              <w:t>刻正辦理建立污水下水道雲端管理雲及智慧管理系統委託專業技術服務案招標作業。</w:t>
            </w:r>
          </w:p>
          <w:p w:rsidR="006F4773" w:rsidRPr="00E60688" w:rsidRDefault="006F4773" w:rsidP="00795613">
            <w:pPr>
              <w:ind w:left="255" w:hangingChars="106" w:hanging="255"/>
              <w:rPr>
                <w:rFonts w:ascii="標楷體" w:eastAsia="標楷體" w:hAnsi="標楷體"/>
              </w:rPr>
            </w:pPr>
            <w:r w:rsidRPr="00E60688">
              <w:rPr>
                <w:rFonts w:ascii="Times New Roman" w:eastAsia="標楷體" w:hAnsi="Times New Roman" w:hint="eastAsia"/>
                <w:b/>
                <w:u w:val="single"/>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4C597E" w:rsidRPr="00E60688" w:rsidRDefault="004C597E" w:rsidP="00795613">
            <w:pPr>
              <w:ind w:left="255" w:hangingChars="106" w:hanging="255"/>
              <w:rPr>
                <w:rFonts w:ascii="標楷體" w:eastAsia="標楷體" w:hAnsi="標楷體"/>
              </w:rPr>
            </w:pPr>
            <w:r w:rsidRPr="00E60688">
              <w:rPr>
                <w:rFonts w:ascii="Times New Roman" w:eastAsia="標楷體" w:hAnsi="Times New Roman" w:hint="eastAsia"/>
                <w:b/>
                <w:u w:val="single"/>
              </w:rPr>
              <w:t>行政院主計總處</w:t>
            </w:r>
            <w:r w:rsidR="00762F62"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795613" w:rsidRDefault="00795613" w:rsidP="00795613">
            <w:pPr>
              <w:ind w:left="2"/>
              <w:rPr>
                <w:rFonts w:ascii="Times New Roman" w:eastAsia="標楷體" w:hAnsi="Times New Roman"/>
                <w:b/>
              </w:rPr>
            </w:pPr>
            <w:r w:rsidRPr="00E60688">
              <w:rPr>
                <w:rFonts w:ascii="Times New Roman" w:eastAsia="標楷體" w:hAnsi="Times New Roman"/>
                <w:b/>
                <w:u w:val="single"/>
              </w:rPr>
              <w:t>環保署</w:t>
            </w:r>
            <w:r w:rsidRPr="00E60688">
              <w:rPr>
                <w:rFonts w:ascii="Times New Roman" w:eastAsia="標楷體" w:hAnsi="Times New Roman"/>
                <w:b/>
              </w:rPr>
              <w:t>：</w:t>
            </w:r>
          </w:p>
          <w:p w:rsidR="00BE009D" w:rsidRPr="00BE009D" w:rsidRDefault="00BE009D" w:rsidP="003457F7">
            <w:pPr>
              <w:rPr>
                <w:rFonts w:ascii="Times New Roman" w:eastAsia="標楷體" w:hAnsi="Times New Roman"/>
                <w:kern w:val="0"/>
                <w:szCs w:val="24"/>
              </w:rPr>
            </w:pPr>
            <w:r w:rsidRPr="00BE009D">
              <w:rPr>
                <w:rFonts w:ascii="Times New Roman" w:eastAsia="標楷體" w:hAnsi="Times New Roman" w:hint="eastAsia"/>
                <w:kern w:val="0"/>
                <w:szCs w:val="24"/>
              </w:rPr>
              <w:t>本署</w:t>
            </w:r>
            <w:r w:rsidRPr="00BE009D">
              <w:rPr>
                <w:rFonts w:ascii="Times New Roman" w:eastAsia="標楷體" w:hAnsi="Times New Roman"/>
                <w:kern w:val="0"/>
                <w:szCs w:val="24"/>
              </w:rPr>
              <w:t>107</w:t>
            </w:r>
            <w:r w:rsidRPr="00BE009D">
              <w:rPr>
                <w:rFonts w:ascii="Times New Roman" w:eastAsia="標楷體" w:hAnsi="Times New Roman" w:hint="eastAsia"/>
                <w:kern w:val="0"/>
                <w:szCs w:val="24"/>
              </w:rPr>
              <w:t>年已針對桃園南崁溪流域布建</w:t>
            </w:r>
            <w:r w:rsidRPr="00BE009D">
              <w:rPr>
                <w:rFonts w:ascii="Times New Roman" w:eastAsia="標楷體" w:hAnsi="Times New Roman"/>
                <w:kern w:val="0"/>
                <w:szCs w:val="24"/>
              </w:rPr>
              <w:t>100</w:t>
            </w:r>
            <w:r w:rsidRPr="00BE009D">
              <w:rPr>
                <w:rFonts w:ascii="Times New Roman" w:eastAsia="標楷體" w:hAnsi="Times New Roman" w:hint="eastAsia"/>
                <w:kern w:val="0"/>
                <w:szCs w:val="24"/>
              </w:rPr>
              <w:t>組微型感測器。</w:t>
            </w:r>
          </w:p>
          <w:p w:rsidR="000E6185" w:rsidRDefault="003457F7" w:rsidP="003457F7">
            <w:pPr>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3457F7">
            <w:pPr>
              <w:rPr>
                <w:rFonts w:ascii="標楷體" w:eastAsia="標楷體" w:hAnsi="標楷體" w:cs="新細明體"/>
                <w:szCs w:val="24"/>
              </w:rPr>
            </w:pPr>
            <w:r w:rsidRPr="00E60688">
              <w:rPr>
                <w:rFonts w:ascii="標楷體" w:eastAsia="標楷體" w:hAnsi="標楷體" w:cs="新細明體" w:hint="eastAsia"/>
                <w:szCs w:val="24"/>
              </w:rPr>
              <w:t>為了整合現行各式觀測站的觀測儀器，水土保持局採用開放式地理資訊系統協會(Open Geospatial Consortium, OGC)在2006年於OWS-3(OGC Web Services-phase 3)發展的全球感測網開放式標準：感測器網路賦能(Sensor Web Enablement, SWE)。使用者可透過SPS、SOS、SAS、WNS等服務模型功能得到警報的資訊或有興趣的觀測資料，其可整合異質性感測器資料，並提供相關單位以標準網路服務介面取得觀測資料。透過觀測系統標準化服務導向架構可整合感測器達到”即插即用”的目標。</w:t>
            </w:r>
          </w:p>
          <w:p w:rsidR="00013C78" w:rsidRPr="00E60688" w:rsidRDefault="00013C78" w:rsidP="003457F7">
            <w:pPr>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3457F7">
            <w:pPr>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lastRenderedPageBreak/>
              <w:t>技術處</w:t>
            </w:r>
            <w:r w:rsidRPr="00E60688">
              <w:rPr>
                <w:rFonts w:ascii="標楷體" w:eastAsia="標楷體" w:cs="標楷體" w:hint="eastAsia"/>
                <w:szCs w:val="24"/>
                <w:lang w:val="zh-TW"/>
              </w:rPr>
              <w:t>:本處無相關執行情形</w:t>
            </w:r>
          </w:p>
          <w:p w:rsidR="00BC5238" w:rsidRPr="00E60688" w:rsidRDefault="00BC5238" w:rsidP="00BC5238">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:尚無規劃執行</w:t>
            </w:r>
          </w:p>
          <w:p w:rsidR="00BC68E2" w:rsidRPr="00E60688" w:rsidRDefault="00BC68E2" w:rsidP="00BC68E2">
            <w:pPr>
              <w:pStyle w:val="Default"/>
              <w:rPr>
                <w:color w:val="auto"/>
                <w:lang w:val="zh-TW"/>
              </w:rPr>
            </w:pPr>
            <w:r w:rsidRPr="00E60688">
              <w:rPr>
                <w:rFonts w:hint="eastAsia"/>
                <w:b/>
                <w:color w:val="auto"/>
                <w:u w:val="single"/>
                <w:lang w:val="zh-TW"/>
              </w:rPr>
              <w:t>台水公司</w:t>
            </w:r>
            <w:r w:rsidRPr="00E60688">
              <w:rPr>
                <w:rFonts w:hint="eastAsia"/>
                <w:color w:val="auto"/>
                <w:lang w:val="zh-TW"/>
              </w:rPr>
              <w:t>:配合經濟部辦理。</w:t>
            </w:r>
          </w:p>
          <w:p w:rsidR="00762F62" w:rsidRPr="00E60688" w:rsidRDefault="00762F62" w:rsidP="00795613">
            <w:pPr>
              <w:rPr>
                <w:rFonts w:ascii="Times New Roman" w:eastAsia="標楷體" w:hAnsi="Times New Roman"/>
              </w:rPr>
            </w:pPr>
            <w:r w:rsidRPr="00E60688">
              <w:rPr>
                <w:rFonts w:ascii="Times New Roman" w:eastAsia="標楷體" w:hAnsi="Times New Roman" w:hint="eastAsia"/>
                <w:b/>
                <w:u w:val="single"/>
              </w:rPr>
              <w:t>基隆市政府</w:t>
            </w:r>
            <w:r w:rsidRPr="00E60688">
              <w:rPr>
                <w:rFonts w:ascii="標楷體" w:eastAsia="標楷體" w:cs="標楷體" w:hint="eastAsia"/>
                <w:szCs w:val="24"/>
                <w:lang w:val="zh-TW"/>
              </w:rPr>
              <w:t>:配合經濟部相關規定辦理。</w:t>
            </w:r>
          </w:p>
          <w:p w:rsidR="00F522E4" w:rsidRPr="00E60688" w:rsidRDefault="00F522E4" w:rsidP="00795613">
            <w:pPr>
              <w:ind w:left="77" w:hangingChars="32" w:hanging="77"/>
              <w:rPr>
                <w:rFonts w:ascii="Times New Roman" w:eastAsia="標楷體" w:hAnsi="Times New Roman"/>
                <w:b/>
                <w:u w:val="single"/>
              </w:rPr>
            </w:pPr>
            <w:r w:rsidRPr="00E60688">
              <w:rPr>
                <w:rFonts w:ascii="Times New Roman" w:eastAsia="標楷體" w:hAnsi="Times New Roman" w:hint="eastAsia"/>
                <w:b/>
                <w:u w:val="single"/>
              </w:rPr>
              <w:t>台中市政府</w:t>
            </w:r>
            <w:r w:rsidRPr="00E60688">
              <w:rPr>
                <w:rFonts w:ascii="標楷體" w:eastAsia="標楷體" w:cs="標楷體" w:hint="eastAsia"/>
                <w:szCs w:val="24"/>
                <w:lang w:val="zh-TW"/>
              </w:rPr>
              <w:t>:</w:t>
            </w:r>
          </w:p>
          <w:p w:rsidR="00F522E4" w:rsidRPr="00E60688" w:rsidRDefault="006C091A" w:rsidP="00795613">
            <w:pPr>
              <w:ind w:left="77" w:hangingChars="32" w:hanging="77"/>
              <w:rPr>
                <w:rFonts w:ascii="標楷體" w:eastAsia="標楷體" w:hAnsi="標楷體" w:cs="新細明體"/>
                <w:szCs w:val="24"/>
              </w:rPr>
            </w:pPr>
            <w:r w:rsidRPr="00500199">
              <w:rPr>
                <w:rFonts w:ascii="標楷體" w:eastAsia="標楷體" w:hAnsi="標楷體" w:cs="新細明體" w:hint="eastAsia"/>
                <w:szCs w:val="24"/>
              </w:rPr>
              <w:t>本府已建置資料開放平台(OPEN DATA)，包含市管水門、雨水下水道規劃及建設概況、污水下水道已建設管線長度及設施、汙水處理廠統計、污水下水道用戶接管普及率及污水處理率、本市現有防洪設施、水位站水情資訊、土石流潛勢溪流位置圖、一般水權登記引用水量-地下水、溫泉水權登記引用水量-地下水、水利局抽水站、水利局轄管滯洪池等，供民眾查詢資料。</w:t>
            </w:r>
          </w:p>
          <w:p w:rsidR="00DA7076" w:rsidRPr="00E60688" w:rsidRDefault="00DA7076" w:rsidP="00DA7076">
            <w:pPr>
              <w:ind w:left="1"/>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DA7076" w:rsidRPr="00E60688" w:rsidRDefault="00DA7076" w:rsidP="00D14BF9">
            <w:pPr>
              <w:pStyle w:val="a9"/>
              <w:numPr>
                <w:ilvl w:val="0"/>
                <w:numId w:val="74"/>
              </w:numPr>
              <w:ind w:leftChars="0"/>
              <w:rPr>
                <w:rFonts w:ascii="Times New Roman" w:eastAsia="標楷體" w:hAnsi="Times New Roman"/>
                <w:kern w:val="0"/>
                <w:szCs w:val="24"/>
              </w:rPr>
            </w:pPr>
            <w:r w:rsidRPr="00E60688">
              <w:rPr>
                <w:rFonts w:ascii="Times New Roman" w:eastAsia="標楷體" w:hAnsi="Times New Roman" w:hint="eastAsia"/>
                <w:kern w:val="0"/>
                <w:szCs w:val="24"/>
              </w:rPr>
              <w:t>自來水事業處針對不同單位之資料分享或介接方式可透過下列方式辦理，分享淨水處理相關數據</w:t>
            </w:r>
          </w:p>
          <w:p w:rsidR="00DA7076" w:rsidRPr="00E60688" w:rsidRDefault="00DA7076" w:rsidP="00D14BF9">
            <w:pPr>
              <w:pStyle w:val="a9"/>
              <w:numPr>
                <w:ilvl w:val="0"/>
                <w:numId w:val="75"/>
              </w:numPr>
              <w:ind w:leftChars="0"/>
              <w:rPr>
                <w:rFonts w:ascii="標楷體" w:eastAsia="標楷體" w:hAnsi="標楷體" w:cs="新細明體"/>
                <w:kern w:val="0"/>
                <w:sz w:val="20"/>
                <w:szCs w:val="20"/>
              </w:rPr>
            </w:pPr>
            <w:r w:rsidRPr="00E60688">
              <w:rPr>
                <w:rFonts w:ascii="標楷體" w:eastAsia="標楷體" w:hAnsi="標楷體" w:cs="新細明體" w:hint="eastAsia"/>
                <w:kern w:val="0"/>
                <w:sz w:val="20"/>
                <w:szCs w:val="20"/>
              </w:rPr>
              <w:t>開放直接讀取資料庫之資料表(可建立一專門用於資料交換之資料表)</w:t>
            </w:r>
          </w:p>
          <w:p w:rsidR="00DA7076" w:rsidRPr="00E60688" w:rsidRDefault="00DA7076" w:rsidP="00D14BF9">
            <w:pPr>
              <w:pStyle w:val="a9"/>
              <w:numPr>
                <w:ilvl w:val="0"/>
                <w:numId w:val="75"/>
              </w:numPr>
              <w:ind w:leftChars="0"/>
              <w:rPr>
                <w:rFonts w:ascii="Times New Roman" w:eastAsia="標楷體" w:hAnsi="Times New Roman"/>
                <w:kern w:val="0"/>
                <w:szCs w:val="24"/>
              </w:rPr>
            </w:pPr>
            <w:r w:rsidRPr="00E60688">
              <w:rPr>
                <w:rFonts w:ascii="標楷體" w:eastAsia="標楷體" w:hAnsi="標楷體" w:cs="新細明體" w:hint="eastAsia"/>
                <w:kern w:val="0"/>
                <w:szCs w:val="24"/>
              </w:rPr>
              <w:t>撰寫WEB SERVICE</w:t>
            </w:r>
          </w:p>
          <w:p w:rsidR="00DA7076" w:rsidRPr="00E60688" w:rsidRDefault="00DA7076" w:rsidP="00D14BF9">
            <w:pPr>
              <w:pStyle w:val="a9"/>
              <w:numPr>
                <w:ilvl w:val="0"/>
                <w:numId w:val="75"/>
              </w:numPr>
              <w:ind w:leftChars="0"/>
              <w:rPr>
                <w:rFonts w:ascii="Times New Roman" w:eastAsia="標楷體" w:hAnsi="Times New Roman"/>
                <w:kern w:val="0"/>
                <w:szCs w:val="24"/>
              </w:rPr>
            </w:pPr>
            <w:r w:rsidRPr="00E60688">
              <w:rPr>
                <w:rFonts w:ascii="標楷體" w:eastAsia="標楷體" w:hAnsi="標楷體" w:cs="新細明體" w:hint="eastAsia"/>
                <w:kern w:val="0"/>
                <w:szCs w:val="24"/>
              </w:rPr>
              <w:t>利用共通之協定(如OPC UA)作為資料界接協定。</w:t>
            </w:r>
          </w:p>
          <w:p w:rsidR="00DA7076" w:rsidRPr="00E60688" w:rsidRDefault="00BB2986" w:rsidP="00D14BF9">
            <w:pPr>
              <w:pStyle w:val="a9"/>
              <w:numPr>
                <w:ilvl w:val="0"/>
                <w:numId w:val="74"/>
              </w:numPr>
              <w:ind w:leftChars="0"/>
              <w:rPr>
                <w:rFonts w:ascii="Times New Roman" w:eastAsia="標楷體" w:hAnsi="Times New Roman"/>
                <w:kern w:val="0"/>
                <w:szCs w:val="24"/>
              </w:rPr>
            </w:pPr>
            <w:r w:rsidRPr="00E60688">
              <w:rPr>
                <w:rFonts w:ascii="標楷體" w:eastAsia="標楷體" w:hAnsi="標楷體" w:hint="eastAsia"/>
                <w:szCs w:val="24"/>
              </w:rPr>
              <w:t>106年12月建構翡翠水庫智慧安全監控網，利用物聯網新技術之長距離低功耗(LoRa)建構廣域網路環境；LoRa已應用於水庫監測設備，例如氣象站、水文站、大壩安全監測儀器等設備，達到資料即時監控及備援之目的</w:t>
            </w:r>
            <w:r w:rsidR="00DA7076" w:rsidRPr="00E60688">
              <w:rPr>
                <w:rFonts w:ascii="Times New Roman" w:eastAsia="標楷體" w:hAnsi="Times New Roman" w:hint="eastAsia"/>
                <w:kern w:val="0"/>
                <w:szCs w:val="24"/>
              </w:rPr>
              <w:t>。</w:t>
            </w:r>
          </w:p>
          <w:p w:rsidR="00DA7076" w:rsidRPr="00E60688" w:rsidRDefault="00BB2986" w:rsidP="00D14BF9">
            <w:pPr>
              <w:pStyle w:val="a9"/>
              <w:numPr>
                <w:ilvl w:val="0"/>
                <w:numId w:val="74"/>
              </w:numPr>
              <w:ind w:leftChars="0"/>
              <w:rPr>
                <w:rFonts w:ascii="Times New Roman" w:eastAsia="標楷體" w:hAnsi="Times New Roman"/>
                <w:kern w:val="0"/>
                <w:szCs w:val="24"/>
              </w:rPr>
            </w:pPr>
            <w:r w:rsidRPr="00E60688">
              <w:rPr>
                <w:rFonts w:ascii="標楷體" w:eastAsia="標楷體" w:hAnsi="標楷體" w:hint="eastAsia"/>
                <w:szCs w:val="24"/>
              </w:rPr>
              <w:t>為強化水庫決策分析效能，已建置一套整合水庫水文、氣象、水質、颱風豪雨、大壩安全、水工設施、以及水庫集水區上下游流況等多方面資訊之「智慧決策系統」，以強化內外部資料整合、自動化決策分析、多工同步等作業，確保資訊不中斷，可即時分析各類資訊，隨時監控水庫維運各項資訊，提高水庫操作效率，強化防洪應變能力，保障大壩安全</w:t>
            </w:r>
            <w:r w:rsidR="00DA7076" w:rsidRPr="00E60688">
              <w:rPr>
                <w:rFonts w:ascii="Times New Roman" w:eastAsia="標楷體" w:hAnsi="Times New Roman" w:hint="eastAsia"/>
                <w:kern w:val="0"/>
                <w:szCs w:val="24"/>
              </w:rPr>
              <w:t>。</w:t>
            </w:r>
          </w:p>
          <w:p w:rsidR="00DA7076" w:rsidRPr="00E60688" w:rsidRDefault="00DA7076" w:rsidP="00D14BF9">
            <w:pPr>
              <w:pStyle w:val="a9"/>
              <w:numPr>
                <w:ilvl w:val="0"/>
                <w:numId w:val="74"/>
              </w:numPr>
              <w:ind w:leftChars="0"/>
              <w:rPr>
                <w:rFonts w:ascii="Times New Roman" w:eastAsia="標楷體" w:hAnsi="Times New Roman"/>
                <w:kern w:val="0"/>
                <w:szCs w:val="24"/>
              </w:rPr>
            </w:pPr>
            <w:r w:rsidRPr="00E60688">
              <w:rPr>
                <w:rFonts w:ascii="Times New Roman" w:eastAsia="標楷體" w:hAnsi="Times New Roman" w:hint="eastAsia"/>
                <w:kern w:val="0"/>
                <w:szCs w:val="24"/>
              </w:rPr>
              <w:t>就現行防洪排水設備建置抽水站自動化監控系統，並進一步整合既有降雨量、下水道水位、河川內外水位等即時監測系統，藉由防汛科技的高度運用，提升抽水站防汛管理效能及維護品質，強化應變指揮能力；利用自動化機組操作及早因應抽排水，降低可能發生之積淹水危害，以確保防汛安全；降低人力需求，讓既有人力作更好的運用。</w:t>
            </w:r>
          </w:p>
          <w:p w:rsidR="00DA7076" w:rsidRPr="00E60688" w:rsidRDefault="00DA7076" w:rsidP="00D14BF9">
            <w:pPr>
              <w:pStyle w:val="a9"/>
              <w:numPr>
                <w:ilvl w:val="0"/>
                <w:numId w:val="74"/>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本府水利處辦理「</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年度全市抽水站水位計及警報通訊系統設備維護案」及「</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年度雨水下水道水情及作業管理系統設備維護案」，並已分別於</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1</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18</w:t>
            </w:r>
            <w:r w:rsidRPr="00E60688">
              <w:rPr>
                <w:rFonts w:ascii="Times New Roman" w:eastAsia="標楷體" w:hAnsi="Times New Roman" w:hint="eastAsia"/>
                <w:kern w:val="0"/>
                <w:szCs w:val="24"/>
              </w:rPr>
              <w:t>日及</w:t>
            </w:r>
            <w:r w:rsidRPr="00E60688">
              <w:rPr>
                <w:rFonts w:ascii="Times New Roman" w:eastAsia="標楷體" w:hAnsi="Times New Roman" w:hint="eastAsia"/>
                <w:kern w:val="0"/>
                <w:szCs w:val="24"/>
              </w:rPr>
              <w:t>4</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10</w:t>
            </w:r>
            <w:r w:rsidRPr="00E60688">
              <w:rPr>
                <w:rFonts w:ascii="Times New Roman" w:eastAsia="標楷體" w:hAnsi="Times New Roman" w:hint="eastAsia"/>
                <w:kern w:val="0"/>
                <w:szCs w:val="24"/>
              </w:rPr>
              <w:t>日決標，確保以上水情監測站正常運作。另為求資訊開放及促進產官學間合作，於</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8</w:t>
            </w:r>
            <w:r w:rsidRPr="00E60688">
              <w:rPr>
                <w:rFonts w:ascii="Times New Roman" w:eastAsia="標楷體" w:hAnsi="Times New Roman" w:hint="eastAsia"/>
                <w:kern w:val="0"/>
                <w:szCs w:val="24"/>
              </w:rPr>
              <w:t>月將雨水下水道即時水位資訊相關介接事宜，公告於本府資料開放平台，供市民查詢、研究及加值運用。</w:t>
            </w:r>
          </w:p>
          <w:p w:rsidR="0065407C" w:rsidRPr="00E60688" w:rsidRDefault="0065407C" w:rsidP="00795613">
            <w:pPr>
              <w:ind w:left="77" w:hangingChars="32" w:hanging="77"/>
              <w:rPr>
                <w:rFonts w:ascii="Times New Roman" w:eastAsia="標楷體" w:hAnsi="Times New Roman"/>
                <w:b/>
                <w:u w:val="single"/>
              </w:rPr>
            </w:pPr>
            <w:r w:rsidRPr="00E60688">
              <w:rPr>
                <w:rFonts w:ascii="標楷體" w:eastAsia="標楷體" w:hAnsi="標楷體" w:cs="新細明體" w:hint="eastAsia"/>
                <w:b/>
                <w:szCs w:val="24"/>
                <w:u w:val="single"/>
              </w:rPr>
              <w:t>花蓮縣政府</w:t>
            </w:r>
            <w:r w:rsidRPr="00E60688">
              <w:rPr>
                <w:rFonts w:hint="eastAsia"/>
                <w:lang w:val="zh-TW"/>
              </w:rPr>
              <w:t>:</w:t>
            </w:r>
          </w:p>
          <w:p w:rsidR="0065407C" w:rsidRPr="00E60688" w:rsidRDefault="0065407C" w:rsidP="00795613">
            <w:pPr>
              <w:ind w:left="77" w:hangingChars="32" w:hanging="77"/>
              <w:rPr>
                <w:rFonts w:ascii="標楷體" w:eastAsia="標楷體" w:hAnsi="標楷體" w:cs="新細明體"/>
                <w:kern w:val="0"/>
                <w:szCs w:val="24"/>
              </w:rPr>
            </w:pPr>
            <w:r w:rsidRPr="00E60688">
              <w:rPr>
                <w:rFonts w:ascii="標楷體" w:eastAsia="標楷體" w:hAnsi="標楷體" w:cs="新細明體" w:hint="eastAsia"/>
                <w:kern w:val="0"/>
                <w:szCs w:val="24"/>
              </w:rPr>
              <w:t>後續將配合水利署相關計畫辦理資料整合事宜。</w:t>
            </w:r>
          </w:p>
          <w:p w:rsidR="00D20DBA" w:rsidRDefault="005E1C76" w:rsidP="00795613">
            <w:pPr>
              <w:ind w:left="77" w:hangingChars="32" w:hanging="77"/>
              <w:rPr>
                <w:rFonts w:ascii="標楷體" w:eastAsia="標楷體" w:cs="標楷體"/>
                <w:szCs w:val="24"/>
                <w:lang w:val="zh-TW"/>
              </w:rPr>
            </w:pPr>
            <w:r w:rsidRPr="00E60688">
              <w:rPr>
                <w:rFonts w:ascii="標楷體" w:eastAsia="標楷體" w:cs="標楷體" w:hint="eastAsia"/>
                <w:b/>
                <w:szCs w:val="24"/>
                <w:u w:val="single"/>
                <w:lang w:val="zh-TW"/>
              </w:rPr>
              <w:lastRenderedPageBreak/>
              <w:t>澎湖縣政府</w:t>
            </w:r>
            <w:r w:rsidRPr="00E60688">
              <w:rPr>
                <w:rFonts w:ascii="標楷體" w:eastAsia="標楷體" w:cs="標楷體" w:hint="eastAsia"/>
                <w:szCs w:val="24"/>
                <w:lang w:val="zh-TW"/>
              </w:rPr>
              <w:t>:</w:t>
            </w:r>
          </w:p>
          <w:p w:rsidR="005E1C76" w:rsidRPr="00E60688" w:rsidRDefault="005E1C76" w:rsidP="00D20DBA">
            <w:pPr>
              <w:rPr>
                <w:rFonts w:ascii="標楷體" w:eastAsia="標楷體" w:hAnsi="標楷體" w:cs="新細明體"/>
                <w:kern w:val="0"/>
                <w:szCs w:val="24"/>
              </w:rPr>
            </w:pPr>
            <w:r w:rsidRPr="00E60688">
              <w:rPr>
                <w:rFonts w:ascii="標楷體" w:eastAsia="標楷體" w:hAnsi="標楷體" w:cs="新細明體" w:hint="eastAsia"/>
                <w:kern w:val="0"/>
                <w:szCs w:val="24"/>
              </w:rPr>
              <w:t>經濟部水利署建立水資源應用平台，可由網站搜尋各種水資源、水文、防災及水情資訊，以利民眾查詢及取得相關資料。</w:t>
            </w:r>
          </w:p>
          <w:p w:rsidR="00ED78E5" w:rsidRPr="00E60688" w:rsidRDefault="00ED78E5" w:rsidP="00ED78E5">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ED78E5" w:rsidRPr="00E60688" w:rsidRDefault="00ED78E5" w:rsidP="00D20DBA">
            <w:pPr>
              <w:rPr>
                <w:rFonts w:ascii="標楷體" w:eastAsia="標楷體" w:hAnsi="標楷體" w:cs="新細明體"/>
                <w:b/>
                <w:szCs w:val="24"/>
                <w:u w:val="single"/>
              </w:rPr>
            </w:pPr>
            <w:r w:rsidRPr="00E60688">
              <w:rPr>
                <w:rFonts w:ascii="標楷體" w:eastAsia="標楷體" w:hAnsi="標楷體" w:hint="eastAsia"/>
              </w:rPr>
              <w:t>地下水資源為本市重要的水源來源之一，可有效降低本市之缺水風險。計畫執行迄今已完成(1)大樹、大寮、旗山與美濃四區之智慧管理平台，有利於掌控區域地下水用量，在環境保護與產業發展中取得平衡; (2)本計畫也成功研發振動式馬達啟閉器，作為低成本低功耗替代水表，有利於國際推廣與合作; (3)本計畫成果豐碩，委辦公司將於4/9赴英國倫敦舉行商談會促成國際合作。</w:t>
            </w:r>
          </w:p>
          <w:p w:rsidR="00CF0651" w:rsidRDefault="00CF0651" w:rsidP="00CF0651">
            <w:pPr>
              <w:ind w:left="77" w:hangingChars="32" w:hanging="77"/>
              <w:rPr>
                <w:rFonts w:ascii="Times New Roman" w:eastAsia="標楷體" w:hAnsi="Times New Roman"/>
                <w:b/>
                <w:u w:val="single"/>
              </w:rPr>
            </w:pPr>
            <w:r>
              <w:rPr>
                <w:rFonts w:ascii="標楷體" w:eastAsia="標楷體" w:hAnsi="標楷體" w:cs="新細明體" w:hint="eastAsia"/>
                <w:b/>
                <w:szCs w:val="24"/>
                <w:u w:val="single"/>
              </w:rPr>
              <w:t>屏東縣</w:t>
            </w:r>
            <w:r w:rsidRPr="00DD3D1D">
              <w:rPr>
                <w:rFonts w:ascii="標楷體" w:eastAsia="標楷體" w:hAnsi="標楷體" w:cs="新細明體" w:hint="eastAsia"/>
                <w:b/>
                <w:szCs w:val="24"/>
                <w:u w:val="single"/>
              </w:rPr>
              <w:t>政府</w:t>
            </w:r>
            <w:r w:rsidRPr="00BB0820">
              <w:rPr>
                <w:rFonts w:hint="eastAsia"/>
                <w:lang w:val="zh-TW"/>
              </w:rPr>
              <w:t>:</w:t>
            </w:r>
          </w:p>
          <w:p w:rsidR="00CF0651" w:rsidRDefault="007870F5" w:rsidP="00CF0651">
            <w:pPr>
              <w:ind w:left="77" w:hangingChars="32" w:hanging="77"/>
              <w:rPr>
                <w:rFonts w:ascii="標楷體" w:eastAsia="標楷體" w:hAnsi="標楷體" w:cs="新細明體"/>
                <w:b/>
                <w:szCs w:val="24"/>
                <w:u w:val="single"/>
              </w:rPr>
            </w:pPr>
            <w:r>
              <w:rPr>
                <w:rFonts w:ascii="標楷體" w:eastAsia="標楷體" w:hAnsi="標楷體" w:cs="新細明體" w:hint="eastAsia"/>
                <w:kern w:val="0"/>
                <w:szCs w:val="24"/>
              </w:rPr>
              <w:t>後續將配合水利署相關計畫辦理資料整合事宜。</w:t>
            </w:r>
          </w:p>
          <w:p w:rsidR="00D20DBA" w:rsidRDefault="00CC7C22" w:rsidP="00795613">
            <w:pPr>
              <w:ind w:left="77" w:hangingChars="32" w:hanging="77"/>
              <w:rPr>
                <w:rFonts w:ascii="標楷體" w:eastAsia="標楷體" w:hAnsi="標楷體" w:cs="新細明體"/>
                <w:szCs w:val="24"/>
              </w:rPr>
            </w:pPr>
            <w:r w:rsidRPr="00E60688">
              <w:rPr>
                <w:rFonts w:ascii="標楷體" w:eastAsia="標楷體" w:hAnsi="標楷體" w:cs="新細明體" w:hint="eastAsia"/>
                <w:b/>
                <w:szCs w:val="24"/>
                <w:u w:val="single"/>
              </w:rPr>
              <w:t>桃園農田水利會</w:t>
            </w:r>
            <w:r w:rsidRPr="00E60688">
              <w:rPr>
                <w:rFonts w:ascii="標楷體" w:eastAsia="標楷體" w:hAnsi="標楷體" w:cs="新細明體" w:hint="eastAsia"/>
                <w:szCs w:val="24"/>
              </w:rPr>
              <w:t>:</w:t>
            </w:r>
          </w:p>
          <w:p w:rsidR="00CC7C22" w:rsidRPr="00E60688" w:rsidRDefault="00CC7C22" w:rsidP="00795613">
            <w:pPr>
              <w:ind w:left="77" w:hangingChars="32" w:hanging="77"/>
              <w:rPr>
                <w:rFonts w:ascii="標楷體" w:eastAsia="標楷體" w:hAnsi="標楷體"/>
              </w:rPr>
            </w:pPr>
            <w:r w:rsidRPr="00E60688">
              <w:rPr>
                <w:rFonts w:ascii="標楷體" w:eastAsia="標楷體" w:hAnsi="標楷體"/>
              </w:rPr>
              <w:t>依「建構民生公共物聯網計畫-精進灌溉節水管理推廣建置計畫」</w:t>
            </w:r>
            <w:r w:rsidRPr="00E60688">
              <w:rPr>
                <w:rFonts w:ascii="標楷體" w:eastAsia="標楷體" w:hAnsi="標楷體" w:hint="eastAsia"/>
              </w:rPr>
              <w:t>目前</w:t>
            </w:r>
            <w:r w:rsidRPr="00E60688">
              <w:rPr>
                <w:rFonts w:ascii="標楷體" w:eastAsia="標楷體" w:hAnsi="標楷體"/>
              </w:rPr>
              <w:t>執行</w:t>
            </w:r>
            <w:r w:rsidRPr="00E60688">
              <w:rPr>
                <w:rFonts w:ascii="標楷體" w:eastAsia="標楷體" w:hAnsi="標楷體" w:hint="eastAsia"/>
              </w:rPr>
              <w:t>10</w:t>
            </w:r>
            <w:r w:rsidR="00EF2B19" w:rsidRPr="00E60688">
              <w:rPr>
                <w:rFonts w:ascii="標楷體" w:eastAsia="標楷體" w:hAnsi="標楷體" w:hint="eastAsia"/>
              </w:rPr>
              <w:t>8</w:t>
            </w:r>
            <w:r w:rsidRPr="00E60688">
              <w:rPr>
                <w:rFonts w:ascii="標楷體" w:eastAsia="標楷體" w:hAnsi="標楷體" w:hint="eastAsia"/>
              </w:rPr>
              <w:t>年</w:t>
            </w:r>
            <w:r w:rsidRPr="00E60688">
              <w:rPr>
                <w:rFonts w:ascii="標楷體" w:eastAsia="標楷體" w:hAnsi="標楷體"/>
              </w:rPr>
              <w:t>「桃園農田水利會貯水池、水路水文監測設置與動態分析管理平台服務計畫案」</w:t>
            </w:r>
          </w:p>
          <w:p w:rsidR="00D20DBA" w:rsidRDefault="00CC7C22" w:rsidP="00CC7C22">
            <w:pPr>
              <w:ind w:left="77" w:hangingChars="32" w:hanging="77"/>
            </w:pPr>
            <w:r w:rsidRPr="00E60688">
              <w:rPr>
                <w:rFonts w:ascii="標楷體" w:eastAsia="標楷體" w:hAnsi="標楷體" w:cs="新細明體" w:hint="eastAsia"/>
                <w:b/>
                <w:szCs w:val="24"/>
                <w:u w:val="single"/>
              </w:rPr>
              <w:t>石門農田水利會</w:t>
            </w:r>
            <w:r w:rsidRPr="00E60688">
              <w:rPr>
                <w:rFonts w:ascii="標楷體" w:eastAsia="標楷體" w:hAnsi="標楷體" w:cs="新細明體" w:hint="eastAsia"/>
                <w:szCs w:val="24"/>
              </w:rPr>
              <w:t>:</w:t>
            </w:r>
          </w:p>
          <w:p w:rsidR="00CC7C22" w:rsidRPr="00E60688" w:rsidRDefault="00D20DBA" w:rsidP="00CC7C22">
            <w:pPr>
              <w:ind w:left="77" w:hangingChars="32" w:hanging="77"/>
              <w:rPr>
                <w:rFonts w:ascii="標楷體" w:eastAsia="標楷體" w:hAnsi="標楷體" w:cs="新細明體"/>
                <w:szCs w:val="24"/>
              </w:rPr>
            </w:pPr>
            <w:r w:rsidRPr="00D20DBA">
              <w:rPr>
                <w:rFonts w:ascii="標楷體" w:eastAsia="標楷體" w:hAnsi="標楷體" w:cs="新細明體" w:hint="eastAsia"/>
                <w:szCs w:val="24"/>
              </w:rPr>
              <w:t>一、</w:t>
            </w:r>
            <w:r w:rsidR="00CC7C22" w:rsidRPr="00E60688">
              <w:rPr>
                <w:rFonts w:ascii="標楷體" w:eastAsia="標楷體" w:hAnsi="標楷體" w:cs="新細明體" w:hint="eastAsia"/>
                <w:szCs w:val="24"/>
              </w:rPr>
              <w:t>配合相關政策之執行。</w:t>
            </w:r>
          </w:p>
          <w:p w:rsidR="00CC7C22" w:rsidRPr="00E60688" w:rsidRDefault="00D20DBA" w:rsidP="00CC7C22">
            <w:pPr>
              <w:ind w:left="77" w:hangingChars="32" w:hanging="77"/>
              <w:rPr>
                <w:rFonts w:ascii="Times New Roman" w:eastAsia="標楷體" w:hAnsi="Times New Roman"/>
                <w:b/>
                <w:u w:val="single"/>
              </w:rPr>
            </w:pPr>
            <w:r>
              <w:rPr>
                <w:rFonts w:ascii="標楷體" w:eastAsia="標楷體" w:hAnsi="標楷體" w:cs="新細明體" w:hint="eastAsia"/>
                <w:szCs w:val="24"/>
              </w:rPr>
              <w:t>二、</w:t>
            </w:r>
            <w:r w:rsidR="00CC7C22" w:rsidRPr="00E60688">
              <w:rPr>
                <w:rFonts w:ascii="標楷體" w:eastAsia="標楷體" w:hAnsi="標楷體" w:cs="新細明體" w:hint="eastAsia"/>
                <w:szCs w:val="24"/>
              </w:rPr>
              <w:t>本會配合前瞻計劃之推動，將相關水文資料提供國家高速網路中心，以利水利主管機關數據之分析，俾利決策之參考。</w:t>
            </w:r>
          </w:p>
          <w:p w:rsidR="00D20DBA" w:rsidRDefault="006B4868" w:rsidP="00795613">
            <w:pPr>
              <w:ind w:left="77" w:hangingChars="32" w:hanging="77"/>
              <w:rPr>
                <w:rFonts w:ascii="標楷體" w:eastAsia="標楷體" w:hAnsi="標楷體" w:cs="新細明體"/>
                <w:szCs w:val="24"/>
              </w:rPr>
            </w:pPr>
            <w:r w:rsidRPr="00E60688">
              <w:rPr>
                <w:rFonts w:ascii="Times New Roman" w:eastAsia="標楷體" w:hAnsi="Times New Roman" w:hint="eastAsia"/>
                <w:b/>
                <w:u w:val="single"/>
              </w:rPr>
              <w:t>新竹農田水利會</w:t>
            </w:r>
            <w:r w:rsidRPr="00E60688">
              <w:rPr>
                <w:rFonts w:ascii="標楷體" w:eastAsia="標楷體" w:hAnsi="標楷體" w:cs="新細明體" w:hint="eastAsia"/>
                <w:szCs w:val="24"/>
              </w:rPr>
              <w:t>:</w:t>
            </w:r>
          </w:p>
          <w:p w:rsidR="006F4773" w:rsidRPr="00E60688" w:rsidRDefault="006B4868" w:rsidP="00D20DBA">
            <w:pPr>
              <w:ind w:leftChars="-26" w:left="-62" w:firstLineChars="26" w:firstLine="62"/>
              <w:rPr>
                <w:rFonts w:ascii="標楷體" w:eastAsia="標楷體" w:hAnsi="標楷體"/>
              </w:rPr>
            </w:pPr>
            <w:r w:rsidRPr="00E60688">
              <w:rPr>
                <w:rFonts w:ascii="標楷體" w:eastAsia="標楷體" w:hAnsi="標楷體" w:hint="eastAsia"/>
              </w:rPr>
              <w:t>配合經濟部水利署水資源物聯網平台，協助建立農田灌排渠道用水管理資訊之數據標準與大數據資料庫，開發水資源現代化管理模式。</w:t>
            </w:r>
          </w:p>
          <w:p w:rsidR="00D20DBA" w:rsidRDefault="00DD1A2E" w:rsidP="00DD1A2E">
            <w:pPr>
              <w:ind w:left="255" w:hangingChars="106" w:hanging="255"/>
              <w:jc w:val="both"/>
              <w:rPr>
                <w:rFonts w:ascii="標楷體" w:eastAsia="標楷體" w:hAnsi="標楷體" w:cs="新細明體"/>
                <w:kern w:val="0"/>
                <w:szCs w:val="24"/>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w:t>
            </w:r>
          </w:p>
          <w:p w:rsidR="00DD1A2E" w:rsidRPr="00E60688" w:rsidRDefault="00D20DBA" w:rsidP="00D20DBA">
            <w:pPr>
              <w:ind w:left="254" w:hangingChars="106" w:hanging="254"/>
              <w:jc w:val="both"/>
              <w:rPr>
                <w:rFonts w:ascii="標楷體" w:eastAsia="標楷體" w:hAnsi="標楷體" w:cs="新細明體"/>
                <w:kern w:val="0"/>
                <w:szCs w:val="24"/>
              </w:rPr>
            </w:pPr>
            <w:r w:rsidRPr="00D20DBA">
              <w:rPr>
                <w:rFonts w:ascii="標楷體" w:eastAsia="標楷體" w:hAnsi="標楷體" w:cs="新細明體" w:hint="eastAsia"/>
                <w:szCs w:val="24"/>
              </w:rPr>
              <w:t>一、</w:t>
            </w:r>
            <w:r w:rsidR="00DD1A2E" w:rsidRPr="00E60688">
              <w:rPr>
                <w:rFonts w:ascii="標楷體" w:eastAsia="標楷體" w:hAnsi="標楷體" w:cs="新細明體" w:hint="eastAsia"/>
                <w:kern w:val="0"/>
                <w:szCs w:val="24"/>
              </w:rPr>
              <w:t>規劃建立智慧灌溉計畫：使用現行水利會知識庫系統，持續建置用水管理相關知識資訊，並加入政府開放資料及大數據，加以人工智慧分析，期能建立更智慧的灌溉用水計畫。</w:t>
            </w:r>
          </w:p>
          <w:p w:rsidR="00DD1A2E" w:rsidRPr="00E60688" w:rsidRDefault="00D20DBA" w:rsidP="00DD1A2E">
            <w:pPr>
              <w:ind w:left="77" w:hangingChars="32" w:hanging="77"/>
              <w:rPr>
                <w:rFonts w:ascii="標楷體" w:eastAsia="標楷體" w:hAnsi="標楷體" w:cs="新細明體"/>
                <w:kern w:val="0"/>
                <w:szCs w:val="24"/>
              </w:rPr>
            </w:pPr>
            <w:r>
              <w:rPr>
                <w:rFonts w:ascii="標楷體" w:eastAsia="標楷體" w:hAnsi="標楷體" w:cs="新細明體" w:hint="eastAsia"/>
                <w:kern w:val="0"/>
                <w:szCs w:val="24"/>
              </w:rPr>
              <w:t>二、</w:t>
            </w:r>
            <w:r w:rsidR="00DD1A2E" w:rsidRPr="00E60688">
              <w:rPr>
                <w:rFonts w:ascii="標楷體" w:eastAsia="標楷體" w:hAnsi="標楷體" w:cs="新細明體" w:hint="eastAsia"/>
                <w:kern w:val="0"/>
                <w:szCs w:val="24"/>
              </w:rPr>
              <w:t>未來可規劃應用水資料分析規劃應用。</w:t>
            </w:r>
          </w:p>
          <w:p w:rsidR="00D20DBA" w:rsidRDefault="00DD1A2E" w:rsidP="00DD1A2E">
            <w:pPr>
              <w:ind w:left="1"/>
              <w:rPr>
                <w:rFonts w:ascii="標楷體" w:eastAsia="標楷體" w:hAnsi="標楷體" w:cs="新細明體"/>
                <w:szCs w:val="24"/>
              </w:rPr>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p>
          <w:p w:rsidR="00DD1A2E" w:rsidRPr="00E60688" w:rsidRDefault="00DD1A2E" w:rsidP="00DD1A2E">
            <w:pPr>
              <w:ind w:left="1"/>
              <w:rPr>
                <w:rFonts w:ascii="標楷體" w:eastAsia="標楷體" w:cs="標楷體"/>
                <w:szCs w:val="24"/>
                <w:lang w:val="zh-TW"/>
              </w:rPr>
            </w:pPr>
            <w:r w:rsidRPr="00E60688">
              <w:rPr>
                <w:rFonts w:ascii="標楷體" w:eastAsia="標楷體" w:hAnsi="標楷體" w:cs="新細明體" w:hint="eastAsia"/>
                <w:szCs w:val="24"/>
              </w:rPr>
              <w:t>目前配合經濟部水利署智慧水管理-精進灌溉計畫，以本會五甲小組協助試辦。</w:t>
            </w:r>
          </w:p>
          <w:p w:rsidR="00FB7918" w:rsidRPr="00E60688" w:rsidRDefault="00FB7918" w:rsidP="00762F62">
            <w:pPr>
              <w:rPr>
                <w:rFonts w:ascii="標楷體" w:eastAsia="標楷體" w:hAnsi="標楷體" w:cs="新細明體"/>
                <w:kern w:val="0"/>
                <w:szCs w:val="24"/>
              </w:rPr>
            </w:pPr>
            <w:r w:rsidRPr="00E60688">
              <w:rPr>
                <w:rFonts w:ascii="Times New Roman" w:eastAsia="標楷體" w:hAnsi="Times New Roman" w:hint="eastAsia"/>
                <w:b/>
                <w:u w:val="single"/>
              </w:rPr>
              <w:t>七星農田水利會</w:t>
            </w:r>
            <w:r w:rsidRPr="00E60688">
              <w:rPr>
                <w:rFonts w:ascii="標楷體" w:eastAsia="標楷體" w:hAnsi="標楷體" w:hint="eastAsia"/>
              </w:rPr>
              <w:t>:</w:t>
            </w:r>
            <w:r w:rsidRPr="00E60688">
              <w:rPr>
                <w:rFonts w:ascii="標楷體" w:eastAsia="標楷體" w:hAnsi="標楷體" w:cs="新細明體" w:hint="eastAsia"/>
                <w:kern w:val="0"/>
                <w:szCs w:val="24"/>
              </w:rPr>
              <w:t>逐年編列預算更新水情資料之雲端運算與維護管理。</w:t>
            </w:r>
          </w:p>
          <w:p w:rsidR="00126A40" w:rsidRPr="00E60688" w:rsidRDefault="00126A40" w:rsidP="00762F62">
            <w:pPr>
              <w:rPr>
                <w:rFonts w:ascii="標楷體" w:eastAsia="標楷體" w:hAnsi="標楷體" w:cs="新細明體"/>
                <w:szCs w:val="24"/>
              </w:rPr>
            </w:pPr>
            <w:r w:rsidRPr="00E60688">
              <w:rPr>
                <w:rFonts w:ascii="標楷體" w:eastAsia="標楷體" w:hAnsi="標楷體" w:cs="新細明體" w:hint="eastAsia"/>
                <w:b/>
                <w:szCs w:val="24"/>
                <w:u w:val="single"/>
              </w:rPr>
              <w:t>瑠公農田水利會</w:t>
            </w:r>
            <w:r w:rsidRPr="00E60688">
              <w:rPr>
                <w:rFonts w:ascii="標楷體" w:eastAsia="標楷體" w:hAnsi="標楷體" w:cs="新細明體" w:hint="eastAsia"/>
                <w:szCs w:val="24"/>
              </w:rPr>
              <w:t>:</w:t>
            </w:r>
            <w:r w:rsidRPr="00E60688">
              <w:rPr>
                <w:rFonts w:hint="eastAsia"/>
              </w:rPr>
              <w:t xml:space="preserve"> </w:t>
            </w:r>
            <w:r w:rsidRPr="00E60688">
              <w:rPr>
                <w:rFonts w:ascii="標楷體" w:eastAsia="標楷體" w:hAnsi="標楷體" w:cs="新細明體" w:hint="eastAsia"/>
                <w:szCs w:val="24"/>
              </w:rPr>
              <w:t>無相關執行情形。</w:t>
            </w:r>
          </w:p>
          <w:p w:rsidR="00D20DBA" w:rsidRDefault="00075700" w:rsidP="00762F62">
            <w:pPr>
              <w:rPr>
                <w:rFonts w:ascii="標楷體" w:eastAsia="標楷體" w:hAnsi="標楷體"/>
              </w:rPr>
            </w:pPr>
            <w:r w:rsidRPr="00E60688">
              <w:rPr>
                <w:rFonts w:ascii="Times New Roman" w:eastAsia="標楷體" w:hAnsi="Times New Roman" w:hint="eastAsia"/>
                <w:b/>
                <w:u w:val="single"/>
              </w:rPr>
              <w:t>高雄農田水利會</w:t>
            </w:r>
            <w:r w:rsidRPr="00E60688">
              <w:rPr>
                <w:rFonts w:ascii="標楷體" w:eastAsia="標楷體" w:hAnsi="標楷體" w:hint="eastAsia"/>
              </w:rPr>
              <w:t xml:space="preserve">: </w:t>
            </w:r>
          </w:p>
          <w:p w:rsidR="00075700" w:rsidRPr="00E60688" w:rsidRDefault="00075700" w:rsidP="00762F62">
            <w:pPr>
              <w:rPr>
                <w:rFonts w:ascii="標楷體" w:eastAsia="標楷體" w:hAnsi="標楷體"/>
              </w:rPr>
            </w:pPr>
            <w:r w:rsidRPr="00E60688">
              <w:rPr>
                <w:rFonts w:ascii="標楷體" w:eastAsia="標楷體" w:hAnsi="標楷體" w:hint="eastAsia"/>
              </w:rPr>
              <w:t>依精進灌溉計畫，目前執行107年「復興渠幹線全線水閘門自動化系統建置」</w:t>
            </w:r>
            <w:r w:rsidRPr="00E60688">
              <w:rPr>
                <w:rFonts w:ascii="標楷體" w:eastAsia="標楷體" w:hAnsi="標楷體" w:cs="新細明體" w:hint="eastAsia"/>
                <w:kern w:val="0"/>
                <w:szCs w:val="24"/>
              </w:rPr>
              <w:t>。</w:t>
            </w:r>
          </w:p>
        </w:tc>
        <w:tc>
          <w:tcPr>
            <w:tcW w:w="3827" w:type="dxa"/>
            <w:gridSpan w:val="2"/>
            <w:tcBorders>
              <w:top w:val="nil"/>
              <w:left w:val="nil"/>
              <w:bottom w:val="single" w:sz="4" w:space="0" w:color="auto"/>
              <w:right w:val="single" w:sz="8" w:space="0" w:color="auto"/>
            </w:tcBorders>
            <w:vAlign w:val="center"/>
          </w:tcPr>
          <w:p w:rsidR="006F4773" w:rsidRPr="00E60688" w:rsidRDefault="006F4773" w:rsidP="00795613">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6F4773" w:rsidRPr="00E60688" w:rsidRDefault="006F4773" w:rsidP="00795613">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795613">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BC0A2F" w:rsidRDefault="003457F7" w:rsidP="004C597E">
            <w:pPr>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4C597E">
            <w:pPr>
              <w:rPr>
                <w:rFonts w:ascii="標楷體" w:eastAsia="標楷體" w:cs="標楷體"/>
                <w:szCs w:val="24"/>
              </w:rPr>
            </w:pPr>
            <w:r w:rsidRPr="00E60688">
              <w:rPr>
                <w:rFonts w:ascii="標楷體" w:eastAsia="標楷體" w:hAnsi="標楷體" w:cs="新細明體" w:hint="eastAsia"/>
                <w:szCs w:val="24"/>
              </w:rPr>
              <w:t>已應用感測器網路賦能</w:t>
            </w:r>
            <w:r w:rsidRPr="00E60688">
              <w:rPr>
                <w:rFonts w:ascii="標楷體" w:eastAsia="標楷體" w:hAnsi="標楷體" w:cs="新細明體"/>
                <w:szCs w:val="24"/>
              </w:rPr>
              <w:t>SWE</w:t>
            </w:r>
            <w:r w:rsidRPr="00E60688">
              <w:rPr>
                <w:rFonts w:ascii="標楷體" w:eastAsia="標楷體" w:hAnsi="標楷體" w:cs="新細明體" w:hint="eastAsia"/>
                <w:szCs w:val="24"/>
              </w:rPr>
              <w:t>架構，達成率100%</w:t>
            </w:r>
          </w:p>
          <w:p w:rsidR="00BC0A2F" w:rsidRDefault="004C597E" w:rsidP="004C597E">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4C597E" w:rsidRPr="00E60688" w:rsidRDefault="004C597E" w:rsidP="004C597E">
            <w:pPr>
              <w:rPr>
                <w:rFonts w:ascii="標楷體" w:eastAsia="標楷體" w:hAnsi="標楷體"/>
              </w:rPr>
            </w:pPr>
            <w:r w:rsidRPr="00E60688">
              <w:rPr>
                <w:rFonts w:ascii="標楷體" w:eastAsia="標楷體" w:hAnsi="標楷體" w:hint="eastAsia"/>
              </w:rPr>
              <w:t>本總處非水資料產製之權責機關，故無相關工作事項。</w:t>
            </w:r>
          </w:p>
          <w:p w:rsidR="006F4773" w:rsidRPr="00E60688" w:rsidRDefault="006B4868" w:rsidP="00FD14A8">
            <w:pPr>
              <w:widowControl/>
              <w:rPr>
                <w:rFonts w:ascii="標楷體" w:eastAsia="標楷體" w:hAnsi="標楷體"/>
              </w:rPr>
            </w:pPr>
            <w:r w:rsidRPr="00E60688">
              <w:rPr>
                <w:rFonts w:ascii="標楷體" w:eastAsia="標楷體" w:hAnsi="標楷體" w:cs="新細明體" w:hint="eastAsia"/>
                <w:b/>
                <w:szCs w:val="24"/>
                <w:u w:val="single"/>
              </w:rPr>
              <w:t>新竹農田水利會</w:t>
            </w:r>
            <w:r w:rsidRPr="00E60688">
              <w:rPr>
                <w:rFonts w:ascii="標楷體" w:eastAsia="標楷體" w:hAnsi="標楷體" w:cs="新細明體" w:hint="eastAsia"/>
                <w:szCs w:val="24"/>
              </w:rPr>
              <w:t>:</w:t>
            </w:r>
            <w:r w:rsidRPr="00E60688">
              <w:rPr>
                <w:rFonts w:ascii="標楷體" w:eastAsia="標楷體" w:hAnsi="標楷體" w:hint="eastAsia"/>
              </w:rPr>
              <w:t>配合辦理。</w:t>
            </w:r>
          </w:p>
          <w:p w:rsidR="00DD1A2E" w:rsidRPr="00E60688" w:rsidRDefault="00DD1A2E" w:rsidP="00FD14A8">
            <w:pPr>
              <w:widowControl/>
              <w:rPr>
                <w:rFonts w:ascii="標楷體" w:eastAsia="標楷體" w:hAnsi="標楷體"/>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:30</w:t>
            </w:r>
            <w:r w:rsidRPr="00E60688">
              <w:rPr>
                <w:rFonts w:ascii="標楷體" w:eastAsia="標楷體" w:hAnsi="標楷體" w:cs="新細明體"/>
                <w:szCs w:val="24"/>
              </w:rPr>
              <w:t>%</w:t>
            </w:r>
            <w:r w:rsidRPr="00E60688">
              <w:rPr>
                <w:rFonts w:ascii="標楷體" w:eastAsia="標楷體" w:hAnsi="標楷體" w:cs="新細明體" w:hint="eastAsia"/>
                <w:szCs w:val="24"/>
              </w:rPr>
              <w:t>、0%</w:t>
            </w:r>
          </w:p>
          <w:p w:rsidR="00FB7918" w:rsidRPr="00E60688" w:rsidRDefault="00FB7918" w:rsidP="00FB7918">
            <w:pPr>
              <w:rPr>
                <w:rFonts w:ascii="標楷體" w:eastAsia="標楷體" w:hAnsi="標楷體"/>
              </w:rPr>
            </w:pPr>
            <w:r w:rsidRPr="00E60688">
              <w:rPr>
                <w:rFonts w:ascii="標楷體" w:eastAsia="標楷體" w:hAnsi="標楷體" w:hint="eastAsia"/>
                <w:b/>
                <w:u w:val="single"/>
              </w:rPr>
              <w:t>七星農田水利會</w:t>
            </w:r>
            <w:r w:rsidRPr="00E60688">
              <w:rPr>
                <w:rFonts w:ascii="標楷體" w:eastAsia="標楷體" w:hAnsi="標楷體" w:hint="eastAsia"/>
              </w:rPr>
              <w:t>:</w:t>
            </w:r>
            <w:r w:rsidRPr="00E60688">
              <w:rPr>
                <w:rFonts w:ascii="標楷體" w:eastAsia="標楷體" w:hAnsi="標楷體" w:cs="新細明體" w:hint="eastAsia"/>
                <w:kern w:val="0"/>
                <w:szCs w:val="24"/>
              </w:rPr>
              <w:t>持續建置中。</w:t>
            </w:r>
          </w:p>
          <w:p w:rsidR="00BC0A2F" w:rsidRDefault="006A69F0" w:rsidP="006A69F0">
            <w:pPr>
              <w:ind w:left="1"/>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6A69F0">
            <w:pPr>
              <w:ind w:left="1"/>
              <w:rPr>
                <w:rFonts w:ascii="標楷體" w:eastAsia="標楷體" w:cs="標楷體"/>
                <w:szCs w:val="24"/>
                <w:lang w:val="zh-TW"/>
              </w:rPr>
            </w:pPr>
            <w:r w:rsidRPr="00E60688">
              <w:rPr>
                <w:rFonts w:ascii="標楷體" w:eastAsia="標楷體" w:hAnsi="標楷體" w:cs="新細明體" w:hint="eastAsia"/>
                <w:kern w:val="0"/>
                <w:szCs w:val="24"/>
              </w:rPr>
              <w:t>已完成淨水處理資訊系統建置,後續整合作業配合經濟部規劃辦理。</w:t>
            </w:r>
          </w:p>
          <w:p w:rsidR="00FB7918" w:rsidRPr="00E60688" w:rsidRDefault="0065407C" w:rsidP="00FD14A8">
            <w:pPr>
              <w:widowControl/>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達成率50%</w:t>
            </w:r>
          </w:p>
          <w:p w:rsidR="005E1C76" w:rsidRPr="00E60688" w:rsidRDefault="005E1C76" w:rsidP="00FD14A8">
            <w:pPr>
              <w:widowControl/>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70%</w:t>
            </w:r>
          </w:p>
          <w:p w:rsidR="00BC0A2F" w:rsidRDefault="00D85858" w:rsidP="00FD14A8">
            <w:pPr>
              <w:widowControl/>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r w:rsidRPr="00E60688">
              <w:t xml:space="preserve"> </w:t>
            </w:r>
          </w:p>
          <w:p w:rsidR="00D85858" w:rsidRDefault="00D85858" w:rsidP="00FD14A8">
            <w:pPr>
              <w:widowControl/>
              <w:rPr>
                <w:rFonts w:ascii="標楷體" w:eastAsia="標楷體" w:cs="標楷體" w:hint="eastAsia"/>
                <w:szCs w:val="24"/>
                <w:lang w:val="zh-TW"/>
              </w:rPr>
            </w:pPr>
            <w:r w:rsidRPr="00E60688">
              <w:rPr>
                <w:rFonts w:ascii="標楷體" w:eastAsia="標楷體" w:cs="標楷體" w:hint="eastAsia"/>
                <w:szCs w:val="24"/>
                <w:lang w:val="zh-TW"/>
              </w:rPr>
              <w:t>本會係配合協助經濟部水利署南區水資源局試辦，其相關執行成果由南區水資源局填列。</w:t>
            </w:r>
          </w:p>
          <w:p w:rsidR="006C091A" w:rsidRPr="00E60688" w:rsidRDefault="006C091A" w:rsidP="00FD14A8">
            <w:pPr>
              <w:widowControl/>
              <w:rPr>
                <w:rFonts w:ascii="標楷體" w:eastAsia="標楷體" w:hAnsi="標楷體" w:cs="新細明體"/>
                <w:kern w:val="0"/>
                <w:szCs w:val="24"/>
              </w:rPr>
            </w:pPr>
            <w:r w:rsidRPr="00500199">
              <w:rPr>
                <w:rFonts w:ascii="標楷體" w:eastAsia="標楷體" w:cs="標楷體" w:hint="eastAsia"/>
                <w:b/>
                <w:szCs w:val="24"/>
                <w:u w:val="single"/>
                <w:lang w:val="zh-TW"/>
              </w:rPr>
              <w:t>臺中市政府</w:t>
            </w:r>
            <w:r w:rsidRPr="00500199">
              <w:rPr>
                <w:rFonts w:ascii="Times New Roman" w:eastAsia="標楷體" w:hAnsi="Times New Roman" w:hint="eastAsia"/>
              </w:rPr>
              <w:t>:</w:t>
            </w:r>
            <w:r w:rsidRPr="00500199">
              <w:rPr>
                <w:rFonts w:ascii="Times New Roman" w:eastAsia="標楷體" w:hAnsi="Times New Roman" w:hint="eastAsia"/>
              </w:rPr>
              <w:t>良好，達成率</w:t>
            </w:r>
            <w:r w:rsidRPr="00500199">
              <w:rPr>
                <w:rFonts w:ascii="Times New Roman" w:eastAsia="標楷體" w:hAnsi="Times New Roman" w:hint="eastAsia"/>
              </w:rPr>
              <w:t>80%</w:t>
            </w:r>
            <w:r w:rsidRPr="00500199">
              <w:rPr>
                <w:rFonts w:ascii="Times New Roman" w:eastAsia="標楷體" w:hAnsi="Times New Roman" w:hint="eastAsia"/>
              </w:rPr>
              <w:t>，</w:t>
            </w:r>
            <w:r w:rsidRPr="00500199">
              <w:rPr>
                <w:rFonts w:ascii="標楷體" w:eastAsia="標楷體" w:hAnsi="標楷體" w:hint="eastAsia"/>
              </w:rPr>
              <w:t>未來將持續更新資料。</w:t>
            </w:r>
          </w:p>
        </w:tc>
      </w:tr>
      <w:tr w:rsidR="006A69DF" w:rsidRPr="00E60688" w:rsidTr="00FD1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6960"/>
        </w:trPr>
        <w:tc>
          <w:tcPr>
            <w:tcW w:w="1470" w:type="dxa"/>
            <w:tcBorders>
              <w:top w:val="nil"/>
              <w:left w:val="single" w:sz="8" w:space="0" w:color="auto"/>
              <w:bottom w:val="single" w:sz="4" w:space="0" w:color="000000"/>
              <w:right w:val="single" w:sz="4" w:space="0" w:color="auto"/>
            </w:tcBorders>
            <w:noWrap/>
            <w:vAlign w:val="center"/>
          </w:tcPr>
          <w:p w:rsidR="006F4773" w:rsidRPr="00E60688" w:rsidRDefault="006F4773" w:rsidP="00C468F0">
            <w:pPr>
              <w:widowControl/>
              <w:jc w:val="center"/>
              <w:rPr>
                <w:rFonts w:ascii="標楷體" w:eastAsia="標楷體" w:hAnsi="標楷體" w:cs="新細明體"/>
                <w:kern w:val="0"/>
                <w:szCs w:val="24"/>
              </w:rPr>
            </w:pPr>
            <w:r w:rsidRPr="00E60688">
              <w:rPr>
                <w:rFonts w:ascii="標楷體" w:eastAsia="標楷體" w:hAnsi="標楷體" w:cs="新細明體"/>
                <w:kern w:val="0"/>
                <w:szCs w:val="24"/>
              </w:rPr>
              <w:lastRenderedPageBreak/>
              <w:t>3.</w:t>
            </w:r>
          </w:p>
        </w:tc>
        <w:tc>
          <w:tcPr>
            <w:tcW w:w="1620" w:type="dxa"/>
            <w:tcBorders>
              <w:top w:val="nil"/>
              <w:left w:val="single" w:sz="4" w:space="0" w:color="auto"/>
              <w:bottom w:val="single" w:sz="4" w:space="0" w:color="000000"/>
              <w:right w:val="single" w:sz="4" w:space="0" w:color="auto"/>
            </w:tcBorders>
            <w:vAlign w:val="center"/>
          </w:tcPr>
          <w:p w:rsidR="006F4773" w:rsidRPr="00E60688" w:rsidRDefault="006F4773" w:rsidP="00C468F0">
            <w:pPr>
              <w:widowControl/>
              <w:rPr>
                <w:rFonts w:ascii="標楷體" w:eastAsia="標楷體" w:hAnsi="標楷體" w:cs="新細明體"/>
                <w:kern w:val="0"/>
                <w:szCs w:val="24"/>
              </w:rPr>
            </w:pPr>
            <w:r w:rsidRPr="00E60688">
              <w:rPr>
                <w:rFonts w:ascii="標楷體" w:eastAsia="標楷體" w:hAnsi="標楷體" w:cs="新細明體" w:hint="eastAsia"/>
                <w:kern w:val="0"/>
                <w:szCs w:val="24"/>
              </w:rPr>
              <w:t>發展水資訊應用生態圈，建立水資源的智慧安全管理系統及促成需求導向之創新技術產業，並協助國際推廣</w:t>
            </w:r>
          </w:p>
        </w:tc>
        <w:tc>
          <w:tcPr>
            <w:tcW w:w="3045" w:type="dxa"/>
            <w:tcBorders>
              <w:top w:val="nil"/>
              <w:left w:val="single" w:sz="4" w:space="0" w:color="auto"/>
              <w:bottom w:val="single" w:sz="4" w:space="0" w:color="000000"/>
              <w:right w:val="single" w:sz="4" w:space="0" w:color="auto"/>
            </w:tcBorders>
            <w:vAlign w:val="center"/>
          </w:tcPr>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(1)</w:t>
            </w:r>
            <w:r w:rsidRPr="00E60688">
              <w:rPr>
                <w:rFonts w:ascii="標楷體" w:eastAsia="標楷體" w:hAnsi="標楷體" w:hint="eastAsia"/>
              </w:rPr>
              <w:t>結合資通訊與物聯網技術，發展淡水河、大甲溪、濁水溪、曾文溪及高屏溪等五大流域之水資源的智慧安全管理系統。</w:t>
            </w:r>
          </w:p>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(2)</w:t>
            </w:r>
            <w:r w:rsidRPr="00E60688">
              <w:rPr>
                <w:rFonts w:ascii="標楷體" w:eastAsia="標楷體" w:hAnsi="標楷體" w:hint="eastAsia"/>
              </w:rPr>
              <w:t>水資源的智慧安全管理系統之加值運用需求調查、潛在市場評估及產業鏈分析。</w:t>
            </w:r>
          </w:p>
          <w:p w:rsidR="006F4773" w:rsidRPr="00E60688" w:rsidRDefault="006F4773" w:rsidP="00C468F0">
            <w:pPr>
              <w:ind w:left="254" w:hangingChars="106" w:hanging="254"/>
              <w:rPr>
                <w:rFonts w:ascii="標楷體" w:eastAsia="標楷體" w:hAnsi="標楷體"/>
              </w:rPr>
            </w:pPr>
            <w:r w:rsidRPr="00E60688">
              <w:rPr>
                <w:rFonts w:ascii="標楷體" w:eastAsia="標楷體" w:hAnsi="標楷體"/>
              </w:rPr>
              <w:t>(3)</w:t>
            </w:r>
            <w:r w:rsidRPr="00E60688">
              <w:rPr>
                <w:rFonts w:ascii="標楷體" w:eastAsia="標楷體" w:hAnsi="標楷體" w:hint="eastAsia"/>
              </w:rPr>
              <w:t>水資源的智慧安全管理系統之產業輔導、市場媒合及國際推廣。</w:t>
            </w:r>
          </w:p>
        </w:tc>
        <w:tc>
          <w:tcPr>
            <w:tcW w:w="2280" w:type="dxa"/>
            <w:gridSpan w:val="2"/>
            <w:tcBorders>
              <w:top w:val="nil"/>
              <w:left w:val="nil"/>
              <w:bottom w:val="single" w:sz="4" w:space="0" w:color="000000"/>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w:t>
            </w:r>
          </w:p>
          <w:p w:rsidR="006F4773" w:rsidRPr="00E60688" w:rsidRDefault="006F4773" w:rsidP="001227FF">
            <w:pPr>
              <w:rPr>
                <w:rFonts w:ascii="標楷體" w:eastAsia="標楷體" w:hAnsi="標楷體"/>
              </w:rPr>
            </w:pPr>
            <w:r w:rsidRPr="00E60688">
              <w:rPr>
                <w:rFonts w:ascii="標楷體" w:eastAsia="標楷體" w:hAnsi="標楷體" w:hint="eastAsia"/>
              </w:rPr>
              <w:t>協辦：內政部、營建署、交通部、氣象局、公路總局、科技部、主計總處、環保署、</w:t>
            </w:r>
            <w:r w:rsidRPr="00E60688">
              <w:rPr>
                <w:rFonts w:ascii="標楷體" w:eastAsia="標楷體" w:hAnsi="標楷體"/>
              </w:rPr>
              <w:t>農委會</w:t>
            </w:r>
            <w:r w:rsidRPr="00E60688">
              <w:rPr>
                <w:rFonts w:ascii="標楷體" w:eastAsia="標楷體" w:hAnsi="標楷體" w:hint="eastAsia"/>
              </w:rPr>
              <w:t>、水保局、林務局、工業局、能源局、水利署、國營會、技術處、加工出口區管理處、台水公司、台電公司</w:t>
            </w:r>
            <w:r w:rsidRPr="00E60688">
              <w:rPr>
                <w:rFonts w:ascii="標楷體" w:eastAsia="標楷體" w:hAnsi="標楷體"/>
              </w:rPr>
              <w:t>、縣市政府</w:t>
            </w:r>
            <w:r w:rsidRPr="00E60688">
              <w:rPr>
                <w:rFonts w:ascii="標楷體" w:eastAsia="標楷體" w:hAnsi="標楷體" w:hint="eastAsia"/>
              </w:rPr>
              <w:t>、農田水利會</w:t>
            </w:r>
          </w:p>
        </w:tc>
        <w:tc>
          <w:tcPr>
            <w:tcW w:w="8752" w:type="dxa"/>
            <w:tcBorders>
              <w:top w:val="nil"/>
              <w:left w:val="nil"/>
              <w:right w:val="single" w:sz="4" w:space="0" w:color="auto"/>
            </w:tcBorders>
            <w:shd w:val="clear" w:color="000000" w:fill="FFFFFF"/>
          </w:tcPr>
          <w:p w:rsidR="006F4773" w:rsidRPr="00E60688" w:rsidRDefault="006F4773" w:rsidP="00795613">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6F4773" w:rsidRPr="00E60688" w:rsidRDefault="006F4773" w:rsidP="00795613">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795613">
            <w:pPr>
              <w:ind w:left="255" w:hangingChars="106" w:hanging="255"/>
              <w:rPr>
                <w:rFonts w:ascii="標楷體" w:eastAsia="標楷體" w:hAnsi="標楷體"/>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4C597E" w:rsidRPr="00E60688" w:rsidRDefault="004C597E" w:rsidP="00762F62">
            <w:pPr>
              <w:ind w:left="254" w:hangingChars="106" w:hanging="254"/>
              <w:rPr>
                <w:rFonts w:ascii="標楷體" w:eastAsia="標楷體" w:hAnsi="標楷體"/>
              </w:rPr>
            </w:pPr>
            <w:r w:rsidRPr="00E60688">
              <w:rPr>
                <w:rFonts w:ascii="標楷體" w:eastAsia="標楷體" w:hAnsi="標楷體" w:cs="新細明體" w:hint="eastAsia"/>
                <w:szCs w:val="24"/>
              </w:rPr>
              <w:t>行政院主計總處</w:t>
            </w:r>
            <w:r w:rsidR="00762F62"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795613" w:rsidRPr="00E60688" w:rsidRDefault="00795613" w:rsidP="00795613">
            <w:pPr>
              <w:ind w:left="2"/>
              <w:rPr>
                <w:rFonts w:ascii="Times New Roman" w:eastAsia="標楷體" w:hAnsi="Times New Roman"/>
                <w:b/>
                <w:u w:val="single"/>
              </w:rPr>
            </w:pPr>
            <w:r w:rsidRPr="00E60688">
              <w:rPr>
                <w:rFonts w:ascii="Times New Roman" w:eastAsia="標楷體" w:hAnsi="Times New Roman"/>
                <w:b/>
                <w:u w:val="single"/>
              </w:rPr>
              <w:t>環保署：</w:t>
            </w:r>
          </w:p>
          <w:p w:rsidR="00762F62" w:rsidRPr="00E60688" w:rsidRDefault="00795613" w:rsidP="00795613">
            <w:pPr>
              <w:ind w:left="77" w:hangingChars="32" w:hanging="77"/>
              <w:rPr>
                <w:rFonts w:ascii="標楷體" w:eastAsia="標楷體" w:cs="標楷體"/>
                <w:szCs w:val="24"/>
                <w:lang w:val="zh-TW"/>
              </w:rPr>
            </w:pPr>
            <w:r w:rsidRPr="00E60688">
              <w:rPr>
                <w:rFonts w:ascii="Times New Roman" w:eastAsia="標楷體" w:hAnsi="Times New Roman"/>
                <w:kern w:val="0"/>
                <w:szCs w:val="24"/>
              </w:rPr>
              <w:t>本署於</w:t>
            </w:r>
            <w:r w:rsidRPr="00E60688">
              <w:rPr>
                <w:rFonts w:ascii="Times New Roman" w:eastAsia="標楷體" w:hAnsi="Times New Roman"/>
                <w:kern w:val="0"/>
                <w:szCs w:val="24"/>
              </w:rPr>
              <w:t>106</w:t>
            </w:r>
            <w:r w:rsidRPr="00E60688">
              <w:rPr>
                <w:rFonts w:ascii="Times New Roman" w:eastAsia="標楷體" w:hAnsi="Times New Roman"/>
                <w:kern w:val="0"/>
                <w:szCs w:val="24"/>
              </w:rPr>
              <w:t>年發展水質感測物聯網，針對灌溉渠道、河川及工業區進行微感測器布點作業，並利用</w:t>
            </w:r>
            <w:r w:rsidRPr="00E60688">
              <w:rPr>
                <w:rFonts w:ascii="Times New Roman" w:eastAsia="標楷體" w:hAnsi="Times New Roman"/>
                <w:kern w:val="0"/>
                <w:szCs w:val="24"/>
              </w:rPr>
              <w:t>IoT</w:t>
            </w:r>
            <w:r w:rsidRPr="00E60688">
              <w:rPr>
                <w:rFonts w:ascii="Times New Roman" w:eastAsia="標楷體" w:hAnsi="Times New Roman"/>
                <w:kern w:val="0"/>
                <w:szCs w:val="24"/>
              </w:rPr>
              <w:t>技術進行水質數據蒐整，並於本署物聯網中心進行數據管理作業。並無針對五大流域進行布點及相關智慧管理工項。</w:t>
            </w:r>
            <w:r w:rsidR="00762F62" w:rsidRPr="00E60688">
              <w:rPr>
                <w:rFonts w:ascii="標楷體" w:eastAsia="標楷體" w:cs="標楷體" w:hint="eastAsia"/>
                <w:szCs w:val="24"/>
                <w:lang w:val="zh-TW"/>
              </w:rPr>
              <w:t>基隆市政府:配合經濟部相關規定辦理。</w:t>
            </w:r>
          </w:p>
          <w:p w:rsidR="003457F7" w:rsidRPr="00E60688" w:rsidRDefault="003457F7" w:rsidP="00795613">
            <w:pPr>
              <w:ind w:left="77" w:hangingChars="32" w:hanging="77"/>
              <w:rPr>
                <w:rFonts w:ascii="標楷體" w:eastAsia="標楷體" w:cs="標楷體"/>
                <w:b/>
                <w:szCs w:val="24"/>
                <w:u w:val="single"/>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D14BF9">
            <w:pPr>
              <w:pStyle w:val="a9"/>
              <w:numPr>
                <w:ilvl w:val="0"/>
                <w:numId w:val="24"/>
              </w:numPr>
              <w:ind w:leftChars="0"/>
              <w:rPr>
                <w:rFonts w:ascii="Times New Roman" w:eastAsia="標楷體" w:hAnsi="Times New Roman"/>
                <w:kern w:val="0"/>
                <w:szCs w:val="24"/>
              </w:rPr>
            </w:pPr>
            <w:r w:rsidRPr="00E60688">
              <w:rPr>
                <w:rFonts w:ascii="Times New Roman" w:eastAsia="標楷體" w:hAnsi="Times New Roman" w:hint="eastAsia"/>
                <w:kern w:val="0"/>
                <w:szCs w:val="24"/>
              </w:rPr>
              <w:t>水土保持局業於</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4</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25</w:t>
            </w:r>
            <w:r w:rsidRPr="00E60688">
              <w:rPr>
                <w:rFonts w:ascii="Times New Roman" w:eastAsia="標楷體" w:hAnsi="Times New Roman" w:hint="eastAsia"/>
                <w:kern w:val="0"/>
                <w:szCs w:val="24"/>
              </w:rPr>
              <w:t>日至</w:t>
            </w:r>
            <w:r w:rsidRPr="00E60688">
              <w:rPr>
                <w:rFonts w:ascii="Times New Roman" w:eastAsia="標楷體" w:hAnsi="Times New Roman" w:hint="eastAsia"/>
                <w:kern w:val="0"/>
                <w:szCs w:val="24"/>
              </w:rPr>
              <w:t>27</w:t>
            </w:r>
            <w:r w:rsidRPr="00E60688">
              <w:rPr>
                <w:rFonts w:ascii="Times New Roman" w:eastAsia="標楷體" w:hAnsi="Times New Roman" w:hint="eastAsia"/>
                <w:kern w:val="0"/>
                <w:szCs w:val="24"/>
              </w:rPr>
              <w:t>日假南港展覽館辦理</w:t>
            </w:r>
            <w:r w:rsidRPr="00E60688">
              <w:rPr>
                <w:rFonts w:ascii="Times New Roman" w:eastAsia="標楷體" w:hAnsi="Times New Roman" w:hint="eastAsia"/>
                <w:kern w:val="0"/>
                <w:szCs w:val="24"/>
              </w:rPr>
              <w:t xml:space="preserve">2018 </w:t>
            </w:r>
            <w:r w:rsidRPr="00E60688">
              <w:rPr>
                <w:rFonts w:ascii="Times New Roman" w:eastAsia="標楷體" w:hAnsi="Times New Roman" w:hint="eastAsia"/>
                <w:kern w:val="0"/>
                <w:szCs w:val="24"/>
              </w:rPr>
              <w:t>亞太防災高峰論壇暨水土保持防災產業成果展示，以促進我國與新南向國家就水土保持、坡地防災等議題互相交流學習，並展示水土保持相關產業成果展覽。</w:t>
            </w:r>
          </w:p>
          <w:p w:rsidR="003457F7" w:rsidRPr="00E60688" w:rsidRDefault="003457F7" w:rsidP="00D14BF9">
            <w:pPr>
              <w:pStyle w:val="a9"/>
              <w:numPr>
                <w:ilvl w:val="0"/>
                <w:numId w:val="24"/>
              </w:numPr>
              <w:ind w:leftChars="0"/>
              <w:rPr>
                <w:rFonts w:ascii="Times New Roman" w:eastAsia="標楷體" w:hAnsi="Times New Roman"/>
                <w:kern w:val="0"/>
                <w:szCs w:val="24"/>
              </w:rPr>
            </w:pPr>
            <w:r w:rsidRPr="00E60688">
              <w:rPr>
                <w:rFonts w:ascii="Times New Roman" w:eastAsia="標楷體" w:hAnsi="Times New Roman" w:hint="eastAsia"/>
                <w:kern w:val="0"/>
                <w:szCs w:val="24"/>
              </w:rPr>
              <w:t>為了整合現行各式觀測站的觀測儀器，水土保持局導入物聯網技術，將現地各式監測儀器的觀測資訊以有線網路或是無線網路方式傳遞至後端平台，達成智慧聯網目標。近年來並導入低功率廣域網路技術，擴展簡易式觀測站於山區的佈署範圍，以增加土石流防災監測範圍。</w:t>
            </w:r>
          </w:p>
          <w:p w:rsidR="00013C78" w:rsidRPr="00E60688" w:rsidRDefault="00013C78" w:rsidP="00013C78">
            <w:pPr>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013C78">
            <w:pPr>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BC5238" w:rsidRPr="00E60688" w:rsidRDefault="00BC5238" w:rsidP="00BC5238">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:尚無規劃執行</w:t>
            </w:r>
          </w:p>
          <w:p w:rsidR="00BC68E2" w:rsidRPr="00E60688" w:rsidRDefault="00BC68E2" w:rsidP="00BC68E2">
            <w:pPr>
              <w:pStyle w:val="Default"/>
              <w:rPr>
                <w:color w:val="auto"/>
                <w:lang w:val="zh-TW"/>
              </w:rPr>
            </w:pPr>
            <w:r w:rsidRPr="00E60688">
              <w:rPr>
                <w:rFonts w:hint="eastAsia"/>
                <w:b/>
                <w:color w:val="auto"/>
                <w:u w:val="single"/>
                <w:lang w:val="zh-TW"/>
              </w:rPr>
              <w:t>台水公司</w:t>
            </w:r>
            <w:r w:rsidRPr="00E60688">
              <w:rPr>
                <w:rFonts w:hint="eastAsia"/>
                <w:color w:val="auto"/>
                <w:lang w:val="zh-TW"/>
              </w:rPr>
              <w:t>:配合經濟部辦理。</w:t>
            </w:r>
          </w:p>
          <w:p w:rsidR="00F522E4" w:rsidRPr="00E60688" w:rsidRDefault="00F522E4" w:rsidP="00795613">
            <w:pPr>
              <w:ind w:left="77" w:hangingChars="32" w:hanging="77"/>
              <w:rPr>
                <w:rFonts w:ascii="標楷體" w:eastAsia="標楷體" w:hAnsi="標楷體" w:cs="新細明體"/>
                <w:b/>
                <w:szCs w:val="24"/>
                <w:u w:val="single"/>
              </w:rPr>
            </w:pPr>
            <w:r w:rsidRPr="00E60688">
              <w:rPr>
                <w:rFonts w:ascii="標楷體" w:eastAsia="標楷體" w:hAnsi="標楷體" w:cs="新細明體" w:hint="eastAsia"/>
                <w:b/>
                <w:szCs w:val="24"/>
                <w:u w:val="single"/>
              </w:rPr>
              <w:t>台中市政府</w:t>
            </w:r>
            <w:r w:rsidRPr="00E60688">
              <w:rPr>
                <w:rFonts w:ascii="標楷體" w:eastAsia="標楷體" w:hAnsi="標楷體" w:cs="新細明體" w:hint="eastAsia"/>
                <w:szCs w:val="24"/>
              </w:rPr>
              <w:t>:</w:t>
            </w:r>
          </w:p>
          <w:p w:rsidR="006A69F0" w:rsidRPr="00E60688" w:rsidRDefault="004A6B8C" w:rsidP="00F522E4">
            <w:pPr>
              <w:rPr>
                <w:rFonts w:ascii="標楷體" w:eastAsia="標楷體" w:cs="標楷體"/>
                <w:szCs w:val="24"/>
                <w:lang w:val="zh-TW"/>
              </w:rPr>
            </w:pPr>
            <w:r w:rsidRPr="00500199">
              <w:rPr>
                <w:rFonts w:ascii="標楷體" w:eastAsia="標楷體" w:hAnsi="標楷體" w:cs="新細明體" w:hint="eastAsia"/>
                <w:szCs w:val="24"/>
              </w:rPr>
              <w:t>本府積極開發「臺中市地理防災資訊系統」，新版「臺中水情APP」重新設計使用者介面，加入路況及空氣品質等生活訊息，整體介面更為美觀，操作更為直覺化，提供最即時的自主防災應變資訊，整合中央氣象局、水利署、水土保持局、公路總局等防災單位的即時防災應變資訊，方便民眾隨時查詢，讓民眾掌握最新氣象資訊。</w:t>
            </w:r>
            <w:r w:rsidR="006A69F0" w:rsidRPr="00E60688">
              <w:rPr>
                <w:rFonts w:ascii="標楷體" w:eastAsia="標楷體" w:hAnsi="標楷體" w:cs="新細明體" w:hint="eastAsia"/>
                <w:b/>
                <w:szCs w:val="24"/>
                <w:u w:val="single"/>
              </w:rPr>
              <w:t>臺北市政府</w:t>
            </w:r>
            <w:r w:rsidR="006A69F0" w:rsidRPr="00E60688">
              <w:rPr>
                <w:rFonts w:ascii="標楷體" w:eastAsia="標楷體" w:cs="標楷體" w:hint="eastAsia"/>
                <w:szCs w:val="24"/>
                <w:lang w:val="zh-TW"/>
              </w:rPr>
              <w:t>:</w:t>
            </w:r>
          </w:p>
          <w:p w:rsidR="006A69F0" w:rsidRPr="00E60688" w:rsidRDefault="006A69F0" w:rsidP="00D14BF9">
            <w:pPr>
              <w:pStyle w:val="a9"/>
              <w:numPr>
                <w:ilvl w:val="0"/>
                <w:numId w:val="76"/>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本府自來水事業處刻正代辦水利署前瞻基礎建設計畫項下之水環境建設</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自來水智慧型水網推廣計畫，擇定木柵二期重劃區進行示範區試辦，將換裝區內水表為智慧型水表，補設管網壓力、水質</w:t>
            </w:r>
            <w:r w:rsidRPr="00E60688">
              <w:rPr>
                <w:rFonts w:ascii="Times New Roman" w:eastAsia="標楷體" w:hAnsi="Times New Roman" w:hint="eastAsia"/>
                <w:kern w:val="0"/>
                <w:szCs w:val="24"/>
              </w:rPr>
              <w:t>Sensors</w:t>
            </w:r>
            <w:r w:rsidRPr="00E60688">
              <w:rPr>
                <w:rFonts w:ascii="Times New Roman" w:eastAsia="標楷體" w:hAnsi="Times New Roman" w:hint="eastAsia"/>
                <w:kern w:val="0"/>
                <w:szCs w:val="24"/>
              </w:rPr>
              <w:t>，回傳數據結合</w:t>
            </w:r>
            <w:r w:rsidRPr="00E60688">
              <w:rPr>
                <w:rFonts w:ascii="Times New Roman" w:eastAsia="標楷體" w:hAnsi="Times New Roman" w:hint="eastAsia"/>
                <w:kern w:val="0"/>
                <w:szCs w:val="24"/>
              </w:rPr>
              <w:t>SCADA</w:t>
            </w:r>
            <w:r w:rsidRPr="00E60688">
              <w:rPr>
                <w:rFonts w:ascii="Times New Roman" w:eastAsia="標楷體" w:hAnsi="Times New Roman" w:hint="eastAsia"/>
                <w:kern w:val="0"/>
                <w:szCs w:val="24"/>
              </w:rPr>
              <w:t>資訊以構建大數據庫，進行管網水理模型分析，優化配水調度、達成壓力均勻、減少漏損、耗能最小化的應用，發展國內水產業創新技術。</w:t>
            </w:r>
          </w:p>
          <w:p w:rsidR="006A69F0" w:rsidRPr="00E60688" w:rsidRDefault="006A69F0" w:rsidP="00D14BF9">
            <w:pPr>
              <w:pStyle w:val="a9"/>
              <w:numPr>
                <w:ilvl w:val="0"/>
                <w:numId w:val="76"/>
              </w:numPr>
              <w:ind w:leftChars="0"/>
              <w:rPr>
                <w:rFonts w:ascii="Times New Roman" w:eastAsia="標楷體" w:hAnsi="Times New Roman"/>
                <w:kern w:val="0"/>
                <w:szCs w:val="24"/>
              </w:rPr>
            </w:pPr>
            <w:r w:rsidRPr="00E60688">
              <w:rPr>
                <w:rFonts w:ascii="Times New Roman" w:eastAsia="標楷體" w:hAnsi="Times New Roman" w:hint="eastAsia"/>
                <w:kern w:val="0"/>
                <w:szCs w:val="24"/>
              </w:rPr>
              <w:t>並利用物聯網新技術之長距離低功耗</w:t>
            </w:r>
            <w:r w:rsidRPr="00E60688">
              <w:rPr>
                <w:rFonts w:ascii="Times New Roman" w:eastAsia="標楷體" w:hAnsi="Times New Roman" w:hint="eastAsia"/>
                <w:kern w:val="0"/>
                <w:szCs w:val="24"/>
              </w:rPr>
              <w:t>(LoRa)</w:t>
            </w:r>
            <w:r w:rsidRPr="00E60688">
              <w:rPr>
                <w:rFonts w:ascii="Times New Roman" w:eastAsia="標楷體" w:hAnsi="Times New Roman" w:hint="eastAsia"/>
                <w:kern w:val="0"/>
                <w:szCs w:val="24"/>
              </w:rPr>
              <w:t>建構廣域網路環境特性，於</w:t>
            </w:r>
            <w:r w:rsidRPr="00E60688">
              <w:rPr>
                <w:rFonts w:ascii="Times New Roman" w:eastAsia="標楷體" w:hAnsi="Times New Roman" w:hint="eastAsia"/>
                <w:kern w:val="0"/>
                <w:szCs w:val="24"/>
              </w:rPr>
              <w:t>106</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lastRenderedPageBreak/>
              <w:t>建構翡翠水庫智慧安全監控網，</w:t>
            </w:r>
            <w:r w:rsidRPr="00E60688">
              <w:rPr>
                <w:rFonts w:ascii="Times New Roman" w:eastAsia="標楷體" w:hAnsi="Times New Roman" w:hint="eastAsia"/>
                <w:kern w:val="0"/>
                <w:szCs w:val="24"/>
              </w:rPr>
              <w:t>LoRa</w:t>
            </w:r>
            <w:r w:rsidRPr="00E60688">
              <w:rPr>
                <w:rFonts w:ascii="Times New Roman" w:eastAsia="標楷體" w:hAnsi="Times New Roman" w:hint="eastAsia"/>
                <w:kern w:val="0"/>
                <w:szCs w:val="24"/>
              </w:rPr>
              <w:t>技術應用於</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一</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監測資料即時傳輸、</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二</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追蹤定位掌握車船行動軌跡及</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三</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劃設電子圍籬，強化門禁管理等三方面。且經運行結果，成效不錯，未來將持續擴大應用於水質與水位監測、邊坡監測及生態監測。</w:t>
            </w:r>
          </w:p>
          <w:p w:rsidR="006A69F0" w:rsidRPr="00E60688" w:rsidRDefault="006A69F0" w:rsidP="00D14BF9">
            <w:pPr>
              <w:pStyle w:val="a9"/>
              <w:numPr>
                <w:ilvl w:val="0"/>
                <w:numId w:val="76"/>
              </w:numPr>
              <w:ind w:leftChars="0"/>
              <w:rPr>
                <w:rFonts w:ascii="Times New Roman" w:eastAsia="標楷體" w:hAnsi="Times New Roman"/>
                <w:kern w:val="0"/>
                <w:szCs w:val="24"/>
              </w:rPr>
            </w:pPr>
            <w:r w:rsidRPr="00E60688">
              <w:rPr>
                <w:rFonts w:ascii="Times New Roman" w:eastAsia="標楷體" w:hAnsi="Times New Roman" w:hint="eastAsia"/>
                <w:kern w:val="0"/>
                <w:szCs w:val="24"/>
              </w:rPr>
              <w:t>就現行防洪排水設備建置抽水站自動化監控系統，並進一步整合既有降雨量、下水道水位、河川內外水位等即時監測系統，藉由防汛科技的高度運用，提升抽水站防汛管理效能及維護品質，強化應變指揮能力；利用自動化機組操作及早因應抽排水，降低可能發生之積淹水危害，以確保防汛安全；降低人力需求，讓既有人力作更好的運用。</w:t>
            </w:r>
          </w:p>
          <w:p w:rsidR="006A69F0" w:rsidRPr="00E60688" w:rsidRDefault="0065407C" w:rsidP="00F522E4">
            <w:pPr>
              <w:rPr>
                <w:lang w:val="zh-TW"/>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後續將配合水利署相關計畫辦理技術推廣事宜。</w:t>
            </w:r>
          </w:p>
          <w:p w:rsidR="009C6BD8" w:rsidRPr="00E60688" w:rsidRDefault="009C6BD8" w:rsidP="009C6BD8">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65407C" w:rsidRPr="00E60688" w:rsidRDefault="009C6BD8" w:rsidP="00F522E4">
            <w:pPr>
              <w:rPr>
                <w:rFonts w:ascii="標楷體" w:eastAsia="標楷體" w:hAnsi="標楷體"/>
              </w:rPr>
            </w:pPr>
            <w:r w:rsidRPr="00E60688">
              <w:rPr>
                <w:rFonts w:ascii="標楷體" w:eastAsia="標楷體" w:hAnsi="標楷體" w:hint="eastAsia"/>
              </w:rPr>
              <w:t>水資源為人類生存與產業發展之必要資源，地下水資源為其中重要一環，本智慧地下水管理從前端感知硬體設備、遠距傳輸設備、資訊平台至後端管理應用可形成一完整產業鏈，在輸出國際市場時，可從不同角度切入。</w:t>
            </w:r>
          </w:p>
          <w:p w:rsidR="00D20DBA" w:rsidRDefault="005E1C76" w:rsidP="00F522E4">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5E1C76" w:rsidRPr="00E60688" w:rsidRDefault="005E1C76" w:rsidP="00F522E4">
            <w:pPr>
              <w:rPr>
                <w:rFonts w:ascii="標楷體" w:eastAsia="標楷體" w:hAnsi="標楷體"/>
              </w:rPr>
            </w:pPr>
            <w:r w:rsidRPr="00E60688">
              <w:rPr>
                <w:rFonts w:ascii="標楷體" w:eastAsia="標楷體" w:hAnsi="標楷體" w:hint="eastAsia"/>
              </w:rPr>
              <w:t>依據經濟部水利署辦理智慧防汛網推廣建置計畫，水利署即將完成物聯網作業網路平台建置，並訂定相關資料與資安規範，俟完成後參考規範上傳相關資料於物聯網上作為成果驗收條件。</w:t>
            </w:r>
          </w:p>
          <w:p w:rsidR="00CC7C22" w:rsidRPr="00E60688" w:rsidRDefault="00CC7C22" w:rsidP="00F522E4">
            <w:pPr>
              <w:rPr>
                <w:rFonts w:ascii="標楷體" w:eastAsia="標楷體" w:hAnsi="標楷體" w:cs="新細明體"/>
                <w:b/>
                <w:szCs w:val="24"/>
                <w:u w:val="single"/>
              </w:rPr>
            </w:pPr>
            <w:r w:rsidRPr="00E60688">
              <w:rPr>
                <w:rFonts w:ascii="標楷體" w:eastAsia="標楷體" w:hAnsi="標楷體" w:cs="新細明體" w:hint="eastAsia"/>
                <w:b/>
                <w:szCs w:val="24"/>
                <w:u w:val="single"/>
              </w:rPr>
              <w:t>石門農田水利會</w:t>
            </w:r>
            <w:r w:rsidRPr="00E60688">
              <w:rPr>
                <w:rFonts w:ascii="標楷體" w:eastAsia="標楷體" w:hAnsi="標楷體" w:cs="新細明體" w:hint="eastAsia"/>
                <w:szCs w:val="24"/>
              </w:rPr>
              <w:t>:配合相關政策之執行。</w:t>
            </w:r>
          </w:p>
          <w:p w:rsidR="00D20DBA" w:rsidRDefault="006B4868" w:rsidP="00795613">
            <w:pPr>
              <w:ind w:left="77" w:hangingChars="32" w:hanging="77"/>
              <w:rPr>
                <w:rFonts w:ascii="標楷體" w:eastAsia="標楷體" w:hAnsi="標楷體" w:cs="新細明體"/>
                <w:szCs w:val="24"/>
              </w:rPr>
            </w:pPr>
            <w:r w:rsidRPr="00E60688">
              <w:rPr>
                <w:rFonts w:ascii="標楷體" w:eastAsia="標楷體" w:hAnsi="標楷體" w:cs="新細明體" w:hint="eastAsia"/>
                <w:b/>
                <w:szCs w:val="24"/>
                <w:u w:val="single"/>
              </w:rPr>
              <w:t>新竹農田水利會</w:t>
            </w:r>
            <w:r w:rsidRPr="00E60688">
              <w:rPr>
                <w:rFonts w:ascii="標楷體" w:eastAsia="標楷體" w:hAnsi="標楷體" w:cs="新細明體" w:hint="eastAsia"/>
                <w:szCs w:val="24"/>
              </w:rPr>
              <w:t>:</w:t>
            </w:r>
          </w:p>
          <w:p w:rsidR="006B4868" w:rsidRPr="00E60688" w:rsidRDefault="006B4868" w:rsidP="00795613">
            <w:pPr>
              <w:ind w:left="77" w:hangingChars="32" w:hanging="77"/>
              <w:rPr>
                <w:rFonts w:ascii="標楷體" w:eastAsia="標楷體" w:hAnsi="標楷體"/>
              </w:rPr>
            </w:pPr>
            <w:r w:rsidRPr="00E60688">
              <w:rPr>
                <w:rFonts w:ascii="標楷體" w:eastAsia="標楷體" w:hAnsi="標楷體" w:hint="eastAsia"/>
              </w:rPr>
              <w:t>配合經濟部水利署水資源物聯網平台，協助建立灌溉用水大數據資料庫及加值運用。</w:t>
            </w:r>
          </w:p>
          <w:p w:rsidR="00D20DBA" w:rsidRDefault="00DD1A2E" w:rsidP="00DD1A2E">
            <w:pPr>
              <w:ind w:left="255" w:hangingChars="106" w:hanging="255"/>
              <w:jc w:val="both"/>
              <w:rPr>
                <w:rFonts w:ascii="標楷體" w:eastAsia="標楷體" w:hAnsi="標楷體"/>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w:t>
            </w:r>
          </w:p>
          <w:p w:rsidR="00DD1A2E" w:rsidRPr="00E60688" w:rsidRDefault="00D20DBA" w:rsidP="00D20DBA">
            <w:pPr>
              <w:ind w:left="254" w:hangingChars="106" w:hanging="254"/>
              <w:jc w:val="both"/>
              <w:rPr>
                <w:rFonts w:ascii="標楷體" w:eastAsia="標楷體" w:hAnsi="標楷體"/>
              </w:rPr>
            </w:pPr>
            <w:r>
              <w:rPr>
                <w:rFonts w:ascii="標楷體" w:eastAsia="標楷體" w:hAnsi="標楷體" w:cs="新細明體" w:hint="eastAsia"/>
                <w:szCs w:val="24"/>
              </w:rPr>
              <w:t>一、</w:t>
            </w:r>
            <w:r w:rsidR="00DD1A2E" w:rsidRPr="00E60688">
              <w:rPr>
                <w:rFonts w:ascii="標楷體" w:eastAsia="標楷體" w:hAnsi="標楷體" w:hint="eastAsia"/>
              </w:rPr>
              <w:t>規劃建立智慧灌溉系統：使用現行自動測報系統，加入物聯網並結合智慧灌溉計畫與人工智慧，期能建立智慧及自動化灌溉系統。</w:t>
            </w:r>
          </w:p>
          <w:p w:rsidR="00DD1A2E" w:rsidRPr="00E60688" w:rsidRDefault="00D20DBA" w:rsidP="00DD1A2E">
            <w:pPr>
              <w:ind w:left="77" w:hangingChars="32" w:hanging="77"/>
              <w:rPr>
                <w:rFonts w:ascii="標楷體" w:eastAsia="標楷體" w:hAnsi="標楷體"/>
              </w:rPr>
            </w:pPr>
            <w:r>
              <w:rPr>
                <w:rFonts w:ascii="標楷體" w:eastAsia="標楷體" w:hAnsi="標楷體" w:hint="eastAsia"/>
              </w:rPr>
              <w:t>二、</w:t>
            </w:r>
            <w:r w:rsidR="00DD1A2E" w:rsidRPr="00E60688">
              <w:rPr>
                <w:rFonts w:ascii="標楷體" w:eastAsia="標楷體" w:hAnsi="標楷體" w:hint="eastAsia"/>
              </w:rPr>
              <w:t>水資源的資通訊聯接，建立智慧安全之應用管理現代化潮流趨勢。</w:t>
            </w:r>
          </w:p>
          <w:p w:rsidR="00D20DBA" w:rsidRDefault="00DD1A2E" w:rsidP="00DD1A2E">
            <w:pPr>
              <w:ind w:left="1"/>
              <w:rPr>
                <w:rFonts w:ascii="標楷體" w:eastAsia="標楷體" w:hAnsi="標楷體" w:cs="新細明體"/>
                <w:szCs w:val="24"/>
              </w:rPr>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p>
          <w:p w:rsidR="00DD1A2E" w:rsidRPr="00E60688" w:rsidRDefault="00DD1A2E" w:rsidP="00DD1A2E">
            <w:pPr>
              <w:ind w:left="1"/>
              <w:rPr>
                <w:rFonts w:ascii="標楷體" w:eastAsia="標楷體" w:cs="標楷體"/>
                <w:szCs w:val="24"/>
                <w:lang w:val="zh-TW"/>
              </w:rPr>
            </w:pPr>
            <w:r w:rsidRPr="00E60688">
              <w:rPr>
                <w:rFonts w:ascii="標楷體" w:eastAsia="標楷體" w:hAnsi="標楷體" w:cs="新細明體" w:hint="eastAsia"/>
                <w:szCs w:val="24"/>
              </w:rPr>
              <w:t>目前配合經濟部水利署智慧水管理-精進灌溉計畫，以本會五甲小組協助試辦。</w:t>
            </w:r>
          </w:p>
          <w:p w:rsidR="00FB7918" w:rsidRPr="00E60688" w:rsidRDefault="00FB7918" w:rsidP="00762F62">
            <w:pPr>
              <w:rPr>
                <w:rFonts w:ascii="標楷體" w:eastAsia="標楷體" w:hAnsi="標楷體"/>
              </w:rPr>
            </w:pPr>
            <w:r w:rsidRPr="00E60688">
              <w:rPr>
                <w:rFonts w:ascii="標楷體" w:eastAsia="標楷體" w:hAnsi="標楷體" w:hint="eastAsia"/>
                <w:b/>
                <w:u w:val="single"/>
              </w:rPr>
              <w:t>七星農田水利會</w:t>
            </w:r>
            <w:r w:rsidRPr="00E60688">
              <w:rPr>
                <w:rFonts w:ascii="標楷體" w:eastAsia="標楷體" w:hAnsi="標楷體" w:hint="eastAsia"/>
              </w:rPr>
              <w:t>:經評估，本會轄管受限渠道寬度及流量過小，暫不適合發展。</w:t>
            </w:r>
          </w:p>
          <w:p w:rsidR="00126A40" w:rsidRPr="00E60688" w:rsidRDefault="00126A40" w:rsidP="00126A4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瑠公水利會</w:t>
            </w:r>
            <w:r w:rsidRPr="00E60688">
              <w:rPr>
                <w:rFonts w:ascii="標楷體" w:eastAsia="標楷體" w:cs="標楷體" w:hint="eastAsia"/>
                <w:szCs w:val="24"/>
                <w:lang w:val="zh-TW"/>
              </w:rPr>
              <w:t>:無相關執行情形</w:t>
            </w:r>
          </w:p>
          <w:p w:rsidR="00AC1A1C" w:rsidRPr="00E60688" w:rsidRDefault="00AC1A1C" w:rsidP="00D20DBA">
            <w:pPr>
              <w:ind w:left="255" w:hangingChars="106" w:hanging="255"/>
              <w:rPr>
                <w:rFonts w:ascii="標楷體" w:eastAsia="標楷體" w:cs="標楷體"/>
                <w:szCs w:val="24"/>
                <w:lang w:val="zh-TW"/>
              </w:rPr>
            </w:pPr>
            <w:r w:rsidRPr="00D20DBA">
              <w:rPr>
                <w:rFonts w:ascii="標楷體" w:eastAsia="標楷體" w:hAnsi="標楷體" w:hint="eastAsia"/>
                <w:b/>
                <w:u w:val="single"/>
              </w:rPr>
              <w:t>花蓮農田水利會</w:t>
            </w:r>
            <w:r w:rsidRPr="00E60688">
              <w:rPr>
                <w:rFonts w:ascii="標楷體" w:eastAsia="標楷體" w:hAnsi="標楷體" w:hint="eastAsia"/>
              </w:rPr>
              <w:t>：</w:t>
            </w:r>
            <w:r w:rsidRPr="00E60688">
              <w:rPr>
                <w:rFonts w:ascii="標楷體" w:eastAsia="標楷體" w:hAnsi="標楷體" w:cs="新細明體" w:hint="eastAsia"/>
                <w:szCs w:val="24"/>
              </w:rPr>
              <w:t>配合相關政策之執行。</w:t>
            </w:r>
          </w:p>
          <w:p w:rsidR="00126A40" w:rsidRPr="00D20DBA" w:rsidRDefault="00075700" w:rsidP="00D20DBA">
            <w:pPr>
              <w:ind w:left="255" w:hangingChars="106" w:hanging="255"/>
              <w:rPr>
                <w:rFonts w:ascii="標楷體" w:eastAsia="標楷體" w:cs="標楷體"/>
                <w:szCs w:val="24"/>
                <w:lang w:val="zh-TW"/>
              </w:rPr>
            </w:pPr>
            <w:r w:rsidRPr="00E60688">
              <w:rPr>
                <w:rFonts w:ascii="標楷體" w:eastAsia="標楷體" w:hAnsi="標楷體" w:hint="eastAsia"/>
                <w:b/>
                <w:u w:val="single"/>
              </w:rPr>
              <w:t>高雄農田水利會</w:t>
            </w:r>
            <w:r w:rsidRPr="00E60688">
              <w:rPr>
                <w:rFonts w:ascii="標楷體" w:eastAsia="標楷體" w:hAnsi="標楷體" w:hint="eastAsia"/>
              </w:rPr>
              <w:t>:配合水資源物聯網平台建立復興渠智慧灌溉節水系統。</w:t>
            </w:r>
          </w:p>
        </w:tc>
        <w:tc>
          <w:tcPr>
            <w:tcW w:w="3827" w:type="dxa"/>
            <w:gridSpan w:val="2"/>
            <w:tcBorders>
              <w:top w:val="nil"/>
              <w:left w:val="nil"/>
              <w:bottom w:val="single" w:sz="4" w:space="0" w:color="000000"/>
              <w:right w:val="single" w:sz="8" w:space="0" w:color="auto"/>
            </w:tcBorders>
            <w:vAlign w:val="center"/>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0F1B6F">
            <w:pPr>
              <w:ind w:left="255" w:hangingChars="106" w:hanging="255"/>
              <w:rPr>
                <w:rFonts w:ascii="標楷體" w:eastAsia="標楷體" w:hAnsi="標楷體"/>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3457F7" w:rsidRPr="00E60688" w:rsidRDefault="003457F7" w:rsidP="003457F7">
            <w:pPr>
              <w:ind w:left="77" w:hangingChars="32" w:hanging="77"/>
              <w:rPr>
                <w:rFonts w:ascii="標楷體" w:eastAsia="標楷體" w:cs="標楷體"/>
                <w:b/>
                <w:szCs w:val="24"/>
                <w:u w:val="single"/>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3457F7" w:rsidRPr="00E60688" w:rsidRDefault="003457F7" w:rsidP="00D14BF9">
            <w:pPr>
              <w:pStyle w:val="a9"/>
              <w:numPr>
                <w:ilvl w:val="0"/>
                <w:numId w:val="25"/>
              </w:numPr>
              <w:ind w:leftChars="0"/>
              <w:rPr>
                <w:rFonts w:ascii="Times New Roman" w:eastAsia="標楷體" w:hAnsi="Times New Roman"/>
                <w:kern w:val="0"/>
                <w:szCs w:val="24"/>
              </w:rPr>
            </w:pPr>
            <w:r w:rsidRPr="00E60688">
              <w:rPr>
                <w:rFonts w:ascii="Times New Roman" w:eastAsia="標楷體" w:hAnsi="Times New Roman" w:hint="eastAsia"/>
                <w:kern w:val="0"/>
                <w:szCs w:val="24"/>
              </w:rPr>
              <w:t>持續辦理新南向國家相關議題交流及推廣，符合計畫進度及預期效益。</w:t>
            </w:r>
          </w:p>
          <w:p w:rsidR="003457F7" w:rsidRPr="00E60688" w:rsidRDefault="003457F7" w:rsidP="00D14BF9">
            <w:pPr>
              <w:pStyle w:val="a9"/>
              <w:numPr>
                <w:ilvl w:val="0"/>
                <w:numId w:val="25"/>
              </w:numPr>
              <w:ind w:leftChars="0"/>
              <w:rPr>
                <w:rFonts w:ascii="Times New Roman" w:eastAsia="標楷體" w:hAnsi="Times New Roman"/>
                <w:kern w:val="0"/>
                <w:szCs w:val="24"/>
              </w:rPr>
            </w:pPr>
            <w:r w:rsidRPr="00E60688">
              <w:rPr>
                <w:rFonts w:ascii="Times New Roman" w:eastAsia="標楷體" w:hAnsi="Times New Roman" w:hint="eastAsia"/>
                <w:kern w:val="0"/>
                <w:szCs w:val="24"/>
              </w:rPr>
              <w:t>已應用物聯網技術整合異質性感測器資料，達成率</w:t>
            </w:r>
            <w:r w:rsidRPr="00E60688">
              <w:rPr>
                <w:rFonts w:ascii="Times New Roman" w:eastAsia="標楷體" w:hAnsi="Times New Roman" w:hint="eastAsia"/>
                <w:kern w:val="0"/>
                <w:szCs w:val="24"/>
              </w:rPr>
              <w:t>100%</w:t>
            </w:r>
          </w:p>
          <w:p w:rsidR="00BC0A2F" w:rsidRDefault="004C597E" w:rsidP="004C597E">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4C597E" w:rsidRPr="00E60688" w:rsidRDefault="004C597E" w:rsidP="004C597E">
            <w:pPr>
              <w:rPr>
                <w:rFonts w:ascii="標楷體" w:eastAsia="標楷體" w:hAnsi="標楷體"/>
              </w:rPr>
            </w:pPr>
            <w:r w:rsidRPr="00E60688">
              <w:rPr>
                <w:rFonts w:ascii="標楷體" w:eastAsia="標楷體" w:hAnsi="標楷體" w:hint="eastAsia"/>
              </w:rPr>
              <w:t>本總處非水資料產製之權責機關，故無相關工作事項。</w:t>
            </w:r>
          </w:p>
          <w:p w:rsidR="006F4773" w:rsidRPr="00E60688" w:rsidRDefault="006B4868" w:rsidP="00FD14A8">
            <w:pPr>
              <w:widowControl/>
              <w:rPr>
                <w:rFonts w:ascii="標楷體" w:eastAsia="標楷體" w:hAnsi="標楷體"/>
              </w:rPr>
            </w:pPr>
            <w:r w:rsidRPr="00E60688">
              <w:rPr>
                <w:rFonts w:ascii="標楷體" w:eastAsia="標楷體" w:hAnsi="標楷體" w:cs="新細明體" w:hint="eastAsia"/>
                <w:b/>
                <w:szCs w:val="24"/>
                <w:u w:val="single"/>
              </w:rPr>
              <w:t>新竹農田水利會</w:t>
            </w:r>
            <w:r w:rsidRPr="00E60688">
              <w:rPr>
                <w:rFonts w:ascii="標楷體" w:eastAsia="標楷體" w:hAnsi="標楷體" w:cs="新細明體" w:hint="eastAsia"/>
                <w:szCs w:val="24"/>
              </w:rPr>
              <w:t>:</w:t>
            </w:r>
            <w:r w:rsidRPr="00E60688">
              <w:rPr>
                <w:rFonts w:ascii="標楷體" w:eastAsia="標楷體" w:hAnsi="標楷體" w:hint="eastAsia"/>
              </w:rPr>
              <w:t>配合辦理。</w:t>
            </w:r>
          </w:p>
          <w:p w:rsidR="00DD1A2E" w:rsidRPr="00E60688" w:rsidRDefault="00DD1A2E" w:rsidP="00FD14A8">
            <w:pPr>
              <w:widowControl/>
              <w:rPr>
                <w:rFonts w:ascii="標楷體" w:eastAsia="標楷體" w:hAnsi="標楷體"/>
              </w:rPr>
            </w:pPr>
            <w:r w:rsidRPr="00E60688">
              <w:rPr>
                <w:rFonts w:ascii="標楷體" w:eastAsia="標楷體" w:hAnsi="標楷體" w:cs="新細明體" w:hint="eastAsia"/>
                <w:b/>
                <w:szCs w:val="24"/>
                <w:u w:val="single"/>
              </w:rPr>
              <w:t>台中農田水利會</w:t>
            </w:r>
            <w:r w:rsidRPr="00E60688">
              <w:rPr>
                <w:rFonts w:ascii="標楷體" w:eastAsia="標楷體" w:hAnsi="標楷體" w:cs="新細明體" w:hint="eastAsia"/>
                <w:szCs w:val="24"/>
              </w:rPr>
              <w:t>:0%</w:t>
            </w:r>
          </w:p>
          <w:p w:rsidR="006A69F0" w:rsidRPr="00E60688" w:rsidRDefault="006A69F0" w:rsidP="00FD14A8">
            <w:pPr>
              <w:widowControl/>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:配合經濟部規畫辦理。</w:t>
            </w:r>
          </w:p>
          <w:p w:rsidR="0065407C" w:rsidRPr="00E60688" w:rsidRDefault="0065407C" w:rsidP="00FD14A8">
            <w:pPr>
              <w:widowControl/>
              <w:rPr>
                <w:rFonts w:ascii="標楷體" w:eastAsia="標楷體" w:hAnsi="標楷體" w:cs="新細明體"/>
                <w:kern w:val="0"/>
                <w:szCs w:val="24"/>
              </w:rPr>
            </w:pPr>
            <w:r w:rsidRPr="00E60688">
              <w:rPr>
                <w:rFonts w:ascii="標楷體" w:eastAsia="標楷體" w:hAnsi="標楷體" w:cs="新細明體" w:hint="eastAsia"/>
                <w:b/>
                <w:szCs w:val="24"/>
                <w:u w:val="single"/>
              </w:rPr>
              <w:t>花蓮縣政府</w:t>
            </w:r>
            <w:r w:rsidRPr="00E60688">
              <w:rPr>
                <w:rFonts w:hint="eastAsia"/>
                <w:lang w:val="zh-TW"/>
              </w:rPr>
              <w:t>:</w:t>
            </w:r>
            <w:r w:rsidRPr="00E60688">
              <w:rPr>
                <w:rFonts w:ascii="標楷體" w:eastAsia="標楷體" w:hAnsi="標楷體" w:cs="新細明體" w:hint="eastAsia"/>
                <w:kern w:val="0"/>
                <w:szCs w:val="24"/>
              </w:rPr>
              <w:t xml:space="preserve"> 達成率0%</w:t>
            </w:r>
          </w:p>
          <w:p w:rsidR="005E1C76" w:rsidRPr="00E60688" w:rsidRDefault="005E1C76" w:rsidP="00FD14A8">
            <w:pPr>
              <w:widowControl/>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65%</w:t>
            </w:r>
          </w:p>
          <w:p w:rsidR="00BC0A2F" w:rsidRDefault="00D85858" w:rsidP="00FD14A8">
            <w:pPr>
              <w:widowControl/>
            </w:pPr>
            <w:r w:rsidRPr="00E60688">
              <w:rPr>
                <w:rFonts w:ascii="Times New Roman" w:eastAsia="標楷體" w:hAnsi="Times New Roman" w:hint="eastAsia"/>
                <w:b/>
                <w:szCs w:val="24"/>
                <w:u w:val="single"/>
              </w:rPr>
              <w:t>嘉南農田水利會</w:t>
            </w:r>
            <w:r w:rsidRPr="00E60688">
              <w:rPr>
                <w:rFonts w:ascii="標楷體" w:eastAsia="標楷體" w:hAnsi="標楷體" w:cs="新細明體" w:hint="eastAsia"/>
                <w:szCs w:val="24"/>
              </w:rPr>
              <w:t>:</w:t>
            </w:r>
            <w:r w:rsidRPr="00E60688">
              <w:t xml:space="preserve"> </w:t>
            </w:r>
          </w:p>
          <w:p w:rsidR="00D85858" w:rsidRDefault="00D85858" w:rsidP="00FD14A8">
            <w:pPr>
              <w:widowControl/>
              <w:rPr>
                <w:rFonts w:ascii="標楷體" w:eastAsia="標楷體" w:cs="標楷體" w:hint="eastAsia"/>
                <w:szCs w:val="24"/>
                <w:lang w:val="zh-TW"/>
              </w:rPr>
            </w:pPr>
            <w:r w:rsidRPr="00E60688">
              <w:rPr>
                <w:rFonts w:ascii="標楷體" w:eastAsia="標楷體" w:cs="標楷體" w:hint="eastAsia"/>
                <w:szCs w:val="24"/>
                <w:lang w:val="zh-TW"/>
              </w:rPr>
              <w:t>本會係配合協助經濟部水利署南區水資源局試辦，其相關執行成果由南區水資源局填列。</w:t>
            </w:r>
          </w:p>
          <w:p w:rsidR="004A6B8C" w:rsidRPr="00E60688" w:rsidRDefault="004A6B8C" w:rsidP="00FD14A8">
            <w:pPr>
              <w:widowControl/>
              <w:rPr>
                <w:rFonts w:ascii="標楷體" w:eastAsia="標楷體" w:hAnsi="標楷體" w:cs="新細明體"/>
                <w:kern w:val="0"/>
                <w:szCs w:val="24"/>
              </w:rPr>
            </w:pPr>
            <w:r w:rsidRPr="00500199">
              <w:rPr>
                <w:rFonts w:ascii="標楷體" w:eastAsia="標楷體" w:cs="標楷體" w:hint="eastAsia"/>
                <w:b/>
                <w:szCs w:val="24"/>
                <w:u w:val="single"/>
                <w:lang w:val="zh-TW"/>
              </w:rPr>
              <w:t>臺中市政府</w:t>
            </w:r>
            <w:r w:rsidRPr="00500199">
              <w:rPr>
                <w:rFonts w:ascii="Times New Roman" w:eastAsia="標楷體" w:hAnsi="Times New Roman" w:hint="eastAsia"/>
              </w:rPr>
              <w:t>:</w:t>
            </w:r>
            <w:r w:rsidRPr="00500199">
              <w:rPr>
                <w:rFonts w:ascii="Times New Roman" w:eastAsia="標楷體" w:hAnsi="Times New Roman" w:hint="eastAsia"/>
              </w:rPr>
              <w:t>良好，達成率</w:t>
            </w:r>
            <w:r w:rsidRPr="00500199">
              <w:rPr>
                <w:rFonts w:ascii="Times New Roman" w:eastAsia="標楷體" w:hAnsi="Times New Roman" w:hint="eastAsia"/>
              </w:rPr>
              <w:t>80%</w:t>
            </w:r>
            <w:r w:rsidRPr="00500199">
              <w:rPr>
                <w:rFonts w:ascii="Times New Roman" w:eastAsia="標楷體" w:hAnsi="Times New Roman" w:hint="eastAsia"/>
              </w:rPr>
              <w:t>，</w:t>
            </w:r>
            <w:r w:rsidRPr="00500199">
              <w:rPr>
                <w:rFonts w:ascii="標楷體" w:eastAsia="標楷體" w:hAnsi="標楷體" w:hint="eastAsia"/>
              </w:rPr>
              <w:t>未來將持續更新系統。</w:t>
            </w:r>
          </w:p>
        </w:tc>
      </w:tr>
      <w:tr w:rsidR="006A69DF" w:rsidRPr="00E60688" w:rsidTr="004F2194">
        <w:trPr>
          <w:trHeight w:val="270"/>
        </w:trPr>
        <w:tc>
          <w:tcPr>
            <w:tcW w:w="1485" w:type="dxa"/>
            <w:gridSpan w:val="2"/>
          </w:tcPr>
          <w:p w:rsidR="006F4773" w:rsidRPr="00E60688" w:rsidRDefault="006F4773" w:rsidP="00B95F6C">
            <w:pPr>
              <w:jc w:val="center"/>
              <w:rPr>
                <w:rFonts w:ascii="標楷體" w:eastAsia="標楷體" w:hAnsi="標楷體"/>
                <w:b/>
                <w:bCs/>
                <w:sz w:val="28"/>
                <w:szCs w:val="28"/>
              </w:rPr>
            </w:pPr>
            <w:r w:rsidRPr="00E60688">
              <w:rPr>
                <w:rFonts w:ascii="標楷體" w:eastAsia="標楷體" w:hAnsi="標楷體" w:hint="eastAsia"/>
                <w:b/>
                <w:bCs/>
                <w:sz w:val="28"/>
                <w:szCs w:val="28"/>
              </w:rPr>
              <w:lastRenderedPageBreak/>
              <w:t>二</w:t>
            </w:r>
          </w:p>
        </w:tc>
        <w:tc>
          <w:tcPr>
            <w:tcW w:w="19524" w:type="dxa"/>
            <w:gridSpan w:val="7"/>
          </w:tcPr>
          <w:p w:rsidR="006F4773" w:rsidRPr="00E60688" w:rsidRDefault="006F4773" w:rsidP="00B95F6C">
            <w:pPr>
              <w:rPr>
                <w:rFonts w:ascii="標楷體" w:eastAsia="標楷體" w:hAnsi="標楷體"/>
                <w:b/>
                <w:bCs/>
                <w:sz w:val="28"/>
                <w:szCs w:val="28"/>
              </w:rPr>
            </w:pPr>
            <w:r w:rsidRPr="00E60688">
              <w:rPr>
                <w:rFonts w:ascii="標楷體" w:eastAsia="標楷體" w:hAnsi="標楷體" w:hint="eastAsia"/>
                <w:b/>
                <w:bCs/>
                <w:sz w:val="28"/>
                <w:szCs w:val="28"/>
              </w:rPr>
              <w:t>擴大民眾參與及跨域整合</w:t>
            </w:r>
          </w:p>
        </w:tc>
      </w:tr>
      <w:tr w:rsidR="006A69DF" w:rsidRPr="00E60688" w:rsidTr="004F2194">
        <w:trPr>
          <w:trHeight w:val="420"/>
        </w:trPr>
        <w:tc>
          <w:tcPr>
            <w:tcW w:w="1485" w:type="dxa"/>
            <w:gridSpan w:val="2"/>
          </w:tcPr>
          <w:p w:rsidR="006F4773" w:rsidRPr="00E60688" w:rsidRDefault="006F4773" w:rsidP="00B95F6C">
            <w:pPr>
              <w:jc w:val="center"/>
              <w:rPr>
                <w:rFonts w:ascii="標楷體" w:eastAsia="標楷體" w:hAnsi="標楷體"/>
                <w:b/>
                <w:sz w:val="32"/>
                <w:szCs w:val="32"/>
              </w:rPr>
            </w:pPr>
            <w:r w:rsidRPr="00E60688">
              <w:rPr>
                <w:rFonts w:ascii="標楷體" w:eastAsia="標楷體" w:hAnsi="標楷體"/>
                <w:b/>
                <w:sz w:val="32"/>
                <w:szCs w:val="32"/>
              </w:rPr>
              <w:t>(</w:t>
            </w:r>
            <w:r w:rsidRPr="00E60688">
              <w:rPr>
                <w:rFonts w:ascii="標楷體" w:eastAsia="標楷體" w:hAnsi="標楷體" w:hint="eastAsia"/>
                <w:b/>
                <w:sz w:val="32"/>
                <w:szCs w:val="32"/>
              </w:rPr>
              <w:t>一</w:t>
            </w:r>
            <w:r w:rsidRPr="00E60688">
              <w:rPr>
                <w:rFonts w:ascii="標楷體" w:eastAsia="標楷體" w:hAnsi="標楷體"/>
                <w:b/>
                <w:sz w:val="32"/>
                <w:szCs w:val="32"/>
              </w:rPr>
              <w:t>)</w:t>
            </w:r>
          </w:p>
        </w:tc>
        <w:tc>
          <w:tcPr>
            <w:tcW w:w="19524" w:type="dxa"/>
            <w:gridSpan w:val="7"/>
          </w:tcPr>
          <w:p w:rsidR="006F4773" w:rsidRPr="00E60688" w:rsidRDefault="006F4773" w:rsidP="00B95F6C">
            <w:pPr>
              <w:rPr>
                <w:rFonts w:ascii="標楷體" w:eastAsia="標楷體" w:hAnsi="標楷體"/>
                <w:b/>
                <w:sz w:val="32"/>
                <w:szCs w:val="32"/>
              </w:rPr>
            </w:pPr>
            <w:r w:rsidRPr="00E60688">
              <w:rPr>
                <w:rFonts w:ascii="標楷體" w:eastAsia="標楷體" w:hAnsi="標楷體" w:hint="eastAsia"/>
                <w:b/>
                <w:sz w:val="32"/>
                <w:szCs w:val="32"/>
              </w:rPr>
              <w:t>短期行動方案</w:t>
            </w:r>
          </w:p>
        </w:tc>
      </w:tr>
      <w:tr w:rsidR="006A69DF" w:rsidRPr="00E60688" w:rsidTr="008B2C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7212"/>
        </w:trPr>
        <w:tc>
          <w:tcPr>
            <w:tcW w:w="1470" w:type="dxa"/>
            <w:tcBorders>
              <w:top w:val="single" w:sz="4" w:space="0" w:color="auto"/>
              <w:left w:val="single" w:sz="8" w:space="0" w:color="auto"/>
              <w:bottom w:val="single" w:sz="4" w:space="0" w:color="000000"/>
              <w:right w:val="single" w:sz="4" w:space="0" w:color="auto"/>
            </w:tcBorders>
            <w:noWrap/>
            <w:vAlign w:val="center"/>
          </w:tcPr>
          <w:p w:rsidR="006F4773" w:rsidRPr="00E60688" w:rsidRDefault="006F4773">
            <w:pPr>
              <w:jc w:val="center"/>
              <w:rPr>
                <w:rFonts w:ascii="標楷體" w:eastAsia="標楷體" w:hAnsi="標楷體" w:cs="新細明體"/>
                <w:szCs w:val="24"/>
              </w:rPr>
            </w:pPr>
            <w:r w:rsidRPr="00E60688">
              <w:rPr>
                <w:rFonts w:ascii="標楷體" w:eastAsia="標楷體" w:hAnsi="標楷體"/>
              </w:rPr>
              <w:lastRenderedPageBreak/>
              <w:t>1.</w:t>
            </w:r>
          </w:p>
        </w:tc>
        <w:tc>
          <w:tcPr>
            <w:tcW w:w="1620" w:type="dxa"/>
            <w:tcBorders>
              <w:top w:val="single" w:sz="4" w:space="0" w:color="auto"/>
              <w:left w:val="single" w:sz="4" w:space="0" w:color="auto"/>
              <w:bottom w:val="single" w:sz="4" w:space="0" w:color="000000"/>
              <w:right w:val="single" w:sz="4" w:space="0" w:color="auto"/>
            </w:tcBorders>
            <w:vAlign w:val="center"/>
          </w:tcPr>
          <w:p w:rsidR="006F4773" w:rsidRPr="00E60688" w:rsidRDefault="006F4773">
            <w:pPr>
              <w:rPr>
                <w:rFonts w:ascii="標楷體" w:eastAsia="標楷體" w:hAnsi="標楷體" w:cs="新細明體"/>
                <w:szCs w:val="24"/>
              </w:rPr>
            </w:pPr>
            <w:r w:rsidRPr="00E60688">
              <w:rPr>
                <w:rFonts w:ascii="標楷體" w:eastAsia="標楷體" w:hAnsi="標楷體" w:hint="eastAsia"/>
              </w:rPr>
              <w:t>重要政策之推動，應用開放政府溝通平臺及社群網站強化政策溝通運用，並鼓勵民眾參與或創意提案</w:t>
            </w:r>
          </w:p>
        </w:tc>
        <w:tc>
          <w:tcPr>
            <w:tcW w:w="3045" w:type="dxa"/>
            <w:tcBorders>
              <w:top w:val="single" w:sz="4" w:space="0" w:color="auto"/>
              <w:left w:val="nil"/>
              <w:bottom w:val="single" w:sz="4" w:space="0" w:color="000000"/>
              <w:right w:val="single" w:sz="4" w:space="0" w:color="auto"/>
            </w:tcBorders>
            <w:vAlign w:val="center"/>
          </w:tcPr>
          <w:p w:rsidR="006F4773" w:rsidRPr="00E60688" w:rsidRDefault="006F4773" w:rsidP="00B95F6C">
            <w:pPr>
              <w:ind w:left="439" w:hangingChars="183" w:hanging="439"/>
              <w:rPr>
                <w:rFonts w:ascii="標楷體" w:eastAsia="標楷體" w:hAnsi="標楷體"/>
              </w:rPr>
            </w:pPr>
            <w:r w:rsidRPr="00E60688">
              <w:rPr>
                <w:rFonts w:ascii="標楷體" w:eastAsia="標楷體" w:hAnsi="標楷體"/>
              </w:rPr>
              <w:t>(1)</w:t>
            </w:r>
            <w:r w:rsidRPr="00E60688">
              <w:rPr>
                <w:rFonts w:ascii="標楷體" w:eastAsia="標楷體" w:hAnsi="標楷體" w:hint="eastAsia"/>
              </w:rPr>
              <w:t>開放政府溝通平臺或社群網站之政策溝通與創意提案等策略規劃。</w:t>
            </w:r>
          </w:p>
          <w:p w:rsidR="006F4773" w:rsidRPr="00E60688" w:rsidRDefault="006F4773" w:rsidP="00B95F6C">
            <w:pPr>
              <w:ind w:left="439" w:hangingChars="183" w:hanging="439"/>
              <w:rPr>
                <w:rFonts w:ascii="標楷體" w:eastAsia="標楷體" w:hAnsi="標楷體"/>
              </w:rPr>
            </w:pPr>
            <w:r w:rsidRPr="00E60688">
              <w:rPr>
                <w:rFonts w:ascii="標楷體" w:eastAsia="標楷體" w:hAnsi="標楷體"/>
              </w:rPr>
              <w:t>(2)</w:t>
            </w:r>
            <w:r w:rsidRPr="00E60688">
              <w:rPr>
                <w:rFonts w:ascii="標楷體" w:eastAsia="標楷體" w:hAnsi="標楷體" w:hint="eastAsia"/>
              </w:rPr>
              <w:t>重要政策發布於開放政府溝通平臺及交流社群網站，落實民眾參與及輿情分析。</w:t>
            </w:r>
          </w:p>
          <w:p w:rsidR="006F4773" w:rsidRPr="00E60688" w:rsidRDefault="006F4773" w:rsidP="00B95F6C">
            <w:pPr>
              <w:ind w:left="439" w:hangingChars="183" w:hanging="439"/>
              <w:rPr>
                <w:rFonts w:ascii="標楷體" w:eastAsia="標楷體" w:hAnsi="標楷體" w:cs="新細明體"/>
                <w:szCs w:val="24"/>
              </w:rPr>
            </w:pPr>
            <w:r w:rsidRPr="00E60688">
              <w:rPr>
                <w:rFonts w:ascii="標楷體" w:eastAsia="標楷體" w:hAnsi="標楷體"/>
              </w:rPr>
              <w:t>(3)</w:t>
            </w:r>
            <w:r w:rsidRPr="00E60688">
              <w:rPr>
                <w:rFonts w:ascii="標楷體" w:eastAsia="標楷體" w:hAnsi="標楷體" w:hint="eastAsia"/>
              </w:rPr>
              <w:t>應用開放政府溝通平臺及社群網站之民眾創意提案活動推廣及分析。</w:t>
            </w:r>
          </w:p>
        </w:tc>
        <w:tc>
          <w:tcPr>
            <w:tcW w:w="2280" w:type="dxa"/>
            <w:gridSpan w:val="2"/>
            <w:tcBorders>
              <w:top w:val="single" w:sz="4" w:space="0" w:color="auto"/>
              <w:left w:val="nil"/>
              <w:bottom w:val="single" w:sz="4" w:space="0" w:color="000000"/>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w:t>
            </w:r>
          </w:p>
          <w:p w:rsidR="006F4773" w:rsidRPr="00E60688" w:rsidRDefault="006F4773" w:rsidP="001227FF">
            <w:pPr>
              <w:rPr>
                <w:rFonts w:ascii="標楷體" w:eastAsia="標楷體" w:hAnsi="標楷體" w:cs="新細明體"/>
                <w:szCs w:val="24"/>
              </w:rPr>
            </w:pPr>
            <w:r w:rsidRPr="00E60688">
              <w:rPr>
                <w:rFonts w:ascii="標楷體" w:eastAsia="標楷體" w:hAnsi="標楷體" w:hint="eastAsia"/>
              </w:rPr>
              <w:t>協辦：內政部、營建署、交通部、氣象局、公路總局、科技部、主計總處、環保署、農委會、水保局、林務局、縣市政府、工業局、能源局、水利署、國營會、技術處、加工出口區管理處、台水公司、台電公司</w:t>
            </w:r>
          </w:p>
        </w:tc>
        <w:tc>
          <w:tcPr>
            <w:tcW w:w="8752" w:type="dxa"/>
            <w:tcBorders>
              <w:top w:val="single" w:sz="4" w:space="0" w:color="auto"/>
              <w:left w:val="nil"/>
              <w:right w:val="single" w:sz="4" w:space="0" w:color="auto"/>
            </w:tcBorders>
          </w:tcPr>
          <w:p w:rsidR="006F4773" w:rsidRPr="00E60688" w:rsidRDefault="006F4773" w:rsidP="008E0E75">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6F4773" w:rsidRPr="00E60688" w:rsidRDefault="006F4773" w:rsidP="008E0E75">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8E0E75">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4C597E" w:rsidRPr="00E60688" w:rsidRDefault="004C597E" w:rsidP="008E0E75">
            <w:pPr>
              <w:ind w:left="255" w:hangingChars="106" w:hanging="255"/>
              <w:rPr>
                <w:rFonts w:ascii="標楷體" w:eastAsia="標楷體" w:hAnsi="標楷體"/>
              </w:rPr>
            </w:pPr>
            <w:r w:rsidRPr="00E60688">
              <w:rPr>
                <w:rFonts w:ascii="標楷體" w:eastAsia="標楷體" w:hAnsi="標楷體" w:cs="新細明體" w:hint="eastAsia"/>
                <w:b/>
                <w:szCs w:val="24"/>
                <w:u w:val="single"/>
              </w:rPr>
              <w:t>行政院主計總處</w:t>
            </w:r>
            <w:r w:rsidR="00762F62"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8E0E75" w:rsidRPr="00E60688" w:rsidRDefault="008E0E75" w:rsidP="008E0E75">
            <w:pPr>
              <w:ind w:left="2"/>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p>
          <w:p w:rsidR="008E0E75" w:rsidRPr="00E60688" w:rsidRDefault="008E0E75" w:rsidP="008E0E75">
            <w:pPr>
              <w:ind w:left="2"/>
              <w:jc w:val="both"/>
              <w:rPr>
                <w:rFonts w:ascii="Times New Roman" w:eastAsia="標楷體" w:hAnsi="Times New Roman"/>
              </w:rPr>
            </w:pPr>
            <w:r w:rsidRPr="00E60688">
              <w:rPr>
                <w:rFonts w:ascii="Times New Roman" w:eastAsia="標楷體" w:hAnsi="Times New Roman"/>
              </w:rPr>
              <w:t>本署於各項擬定政策及推動法規時，皆透過專家學者研商、與利益團體、</w:t>
            </w:r>
            <w:r w:rsidRPr="00E60688">
              <w:rPr>
                <w:rFonts w:ascii="Times New Roman" w:eastAsia="標楷體" w:hAnsi="Times New Roman"/>
              </w:rPr>
              <w:t>NGO</w:t>
            </w:r>
            <w:r w:rsidRPr="00E60688">
              <w:rPr>
                <w:rFonts w:ascii="Times New Roman" w:eastAsia="標楷體" w:hAnsi="Times New Roman"/>
              </w:rPr>
              <w:t>團體之協談、公告於行政院公報、公共政策網路參與平台之眾開講或召開研商公聽會，廣納各界之意見作為政策擬定及法規推動之參考。</w:t>
            </w:r>
          </w:p>
          <w:p w:rsidR="003457F7" w:rsidRPr="00E60688" w:rsidRDefault="003457F7" w:rsidP="003457F7">
            <w:pPr>
              <w:ind w:left="1"/>
              <w:rPr>
                <w:rFonts w:ascii="標楷體" w:eastAsia="標楷體" w:hAnsi="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hint="eastAsia"/>
                <w:szCs w:val="24"/>
              </w:rPr>
              <w:t>為能有效應用新媒體社群，強化水土保持局臉書專頁「水土保持局</w:t>
            </w:r>
            <w:r w:rsidRPr="00E60688">
              <w:rPr>
                <w:rFonts w:ascii="標楷體" w:eastAsia="標楷體" w:hAnsi="標楷體"/>
                <w:szCs w:val="24"/>
              </w:rPr>
              <w:t>-</w:t>
            </w:r>
            <w:r w:rsidRPr="00E60688">
              <w:rPr>
                <w:rFonts w:ascii="標楷體" w:eastAsia="標楷體" w:hAnsi="標楷體" w:hint="eastAsia"/>
                <w:szCs w:val="24"/>
              </w:rPr>
              <w:t>永續水土保育」經營能量，透過多元形式與民眾互動，以強化政策宣導。發展其行動方案以達到擴增「水土保持局</w:t>
            </w:r>
            <w:r w:rsidRPr="00E60688">
              <w:rPr>
                <w:rFonts w:ascii="標楷體" w:eastAsia="標楷體" w:hAnsi="標楷體"/>
                <w:szCs w:val="24"/>
              </w:rPr>
              <w:t>-</w:t>
            </w:r>
            <w:r w:rsidRPr="00E60688">
              <w:rPr>
                <w:rFonts w:ascii="標楷體" w:eastAsia="標楷體" w:hAnsi="標楷體" w:hint="eastAsia"/>
                <w:szCs w:val="24"/>
              </w:rPr>
              <w:t>永續水土保育」粉絲按讚數及互動數，包含：創意內容多媒體製作</w:t>
            </w:r>
            <w:r w:rsidRPr="00E60688">
              <w:rPr>
                <w:rFonts w:ascii="標楷體" w:eastAsia="標楷體" w:hAnsi="標楷體"/>
                <w:szCs w:val="24"/>
              </w:rPr>
              <w:t>60</w:t>
            </w:r>
            <w:r w:rsidRPr="00E60688">
              <w:rPr>
                <w:rFonts w:ascii="標楷體" w:eastAsia="標楷體" w:hAnsi="標楷體" w:hint="eastAsia"/>
                <w:szCs w:val="24"/>
              </w:rPr>
              <w:t>則及時事議題</w:t>
            </w:r>
            <w:r w:rsidRPr="00E60688">
              <w:rPr>
                <w:rFonts w:ascii="標楷體" w:eastAsia="標楷體" w:hAnsi="標楷體"/>
                <w:szCs w:val="24"/>
              </w:rPr>
              <w:t>40</w:t>
            </w:r>
            <w:r w:rsidRPr="00E60688">
              <w:rPr>
                <w:rFonts w:ascii="標楷體" w:eastAsia="標楷體" w:hAnsi="標楷體" w:hint="eastAsia"/>
                <w:szCs w:val="24"/>
              </w:rPr>
              <w:t>則、線上宣傳活動規劃</w:t>
            </w:r>
            <w:r w:rsidRPr="00E60688">
              <w:rPr>
                <w:rFonts w:ascii="標楷體" w:eastAsia="標楷體" w:hAnsi="標楷體"/>
                <w:szCs w:val="24"/>
              </w:rPr>
              <w:t>8</w:t>
            </w:r>
            <w:r w:rsidRPr="00E60688">
              <w:rPr>
                <w:rFonts w:ascii="標楷體" w:eastAsia="標楷體" w:hAnsi="標楷體" w:hint="eastAsia"/>
                <w:szCs w:val="24"/>
              </w:rPr>
              <w:t>式及</w:t>
            </w:r>
            <w:r w:rsidRPr="00E60688">
              <w:rPr>
                <w:rFonts w:ascii="標楷體" w:eastAsia="標楷體" w:hAnsi="標楷體"/>
                <w:szCs w:val="24"/>
              </w:rPr>
              <w:t>5支影片包含(1)2018亞太防災高峰論壇的成果影片、(2)107 年全國水保教育宣導聯繫會議的成果影片、(3)107年5月水</w:t>
            </w:r>
            <w:r w:rsidRPr="00E60688">
              <w:rPr>
                <w:rFonts w:ascii="標楷體" w:eastAsia="標楷體" w:hAnsi="標楷體" w:hint="eastAsia"/>
                <w:szCs w:val="24"/>
              </w:rPr>
              <w:t>土</w:t>
            </w:r>
            <w:r w:rsidRPr="00E60688">
              <w:rPr>
                <w:rFonts w:ascii="標楷體" w:eastAsia="標楷體" w:hAnsi="標楷體"/>
                <w:szCs w:val="24"/>
              </w:rPr>
              <w:t>保</w:t>
            </w:r>
            <w:r w:rsidRPr="00E60688">
              <w:rPr>
                <w:rFonts w:ascii="標楷體" w:eastAsia="標楷體" w:hAnsi="標楷體" w:hint="eastAsia"/>
                <w:szCs w:val="24"/>
              </w:rPr>
              <w:t>持</w:t>
            </w:r>
            <w:r w:rsidRPr="00E60688">
              <w:rPr>
                <w:rFonts w:ascii="標楷體" w:eastAsia="標楷體" w:hAnsi="標楷體"/>
                <w:szCs w:val="24"/>
              </w:rPr>
              <w:t>月啟動記者會、(4)2018 土砂論壇會議成果影片、(5)校園防災總動員大會師等，協助水土保持推廣相關的重要業務活動。</w:t>
            </w:r>
          </w:p>
          <w:p w:rsidR="00013C78" w:rsidRPr="00E60688" w:rsidRDefault="00013C78" w:rsidP="003457F7">
            <w:pPr>
              <w:ind w:left="1"/>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3457F7">
            <w:pPr>
              <w:ind w:left="1"/>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視業務配合辦理。</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BC5238" w:rsidRPr="00E60688" w:rsidRDefault="00BC5238" w:rsidP="00BC5238">
            <w:pPr>
              <w:autoSpaceDE w:val="0"/>
              <w:autoSpaceDN w:val="0"/>
              <w:adjustRightInd w:val="0"/>
              <w:rPr>
                <w:rFonts w:ascii="DFKaiShu-SB-Estd-BF" w:eastAsia="DFKaiShu-SB-Estd-BF" w:cs="DFKaiShu-SB-Estd-BF"/>
                <w:kern w:val="0"/>
                <w:sz w:val="32"/>
                <w:szCs w:val="32"/>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w:t>
            </w:r>
            <w:r w:rsidRPr="00E60688">
              <w:rPr>
                <w:rFonts w:ascii="DFKaiShu-SB-Estd-BF" w:eastAsia="DFKaiShu-SB-Estd-BF" w:cs="DFKaiShu-SB-Estd-BF" w:hint="eastAsia"/>
                <w:kern w:val="0"/>
                <w:sz w:val="32"/>
                <w:szCs w:val="32"/>
              </w:rPr>
              <w:t xml:space="preserve"> </w:t>
            </w:r>
          </w:p>
          <w:p w:rsidR="00BC5238" w:rsidRPr="00E60688" w:rsidRDefault="00BC5238" w:rsidP="00BC5238">
            <w:pPr>
              <w:ind w:left="1"/>
              <w:rPr>
                <w:rFonts w:ascii="標楷體" w:eastAsia="標楷體" w:cs="標楷體"/>
                <w:szCs w:val="24"/>
                <w:lang w:val="zh-TW"/>
              </w:rPr>
            </w:pPr>
            <w:r w:rsidRPr="00E60688">
              <w:rPr>
                <w:rFonts w:ascii="標楷體" w:eastAsia="標楷體" w:cs="標楷體" w:hint="eastAsia"/>
                <w:szCs w:val="24"/>
                <w:lang w:val="zh-TW"/>
              </w:rPr>
              <w:t>枯水期及汛期期間，加工處因應整備作業如下：</w:t>
            </w:r>
          </w:p>
          <w:p w:rsidR="00BC5238" w:rsidRPr="00E60688" w:rsidRDefault="00BC5238" w:rsidP="00D14BF9">
            <w:pPr>
              <w:pStyle w:val="a9"/>
              <w:numPr>
                <w:ilvl w:val="0"/>
                <w:numId w:val="38"/>
              </w:numPr>
              <w:ind w:leftChars="0"/>
              <w:rPr>
                <w:rFonts w:ascii="Times New Roman" w:eastAsia="標楷體" w:hAnsi="Times New Roman"/>
                <w:kern w:val="0"/>
                <w:szCs w:val="24"/>
              </w:rPr>
            </w:pPr>
            <w:r w:rsidRPr="00E60688">
              <w:rPr>
                <w:rFonts w:ascii="Times New Roman" w:eastAsia="標楷體" w:hAnsi="Times New Roman" w:hint="eastAsia"/>
                <w:kern w:val="0"/>
                <w:szCs w:val="24"/>
              </w:rPr>
              <w:t>函請各區內廠商做好因應整備作業，加強節約用水、儲水及防汛作業。</w:t>
            </w:r>
          </w:p>
          <w:p w:rsidR="00BC5238" w:rsidRPr="00E60688" w:rsidRDefault="00BC5238" w:rsidP="00D14BF9">
            <w:pPr>
              <w:pStyle w:val="a9"/>
              <w:numPr>
                <w:ilvl w:val="0"/>
                <w:numId w:val="38"/>
              </w:numPr>
              <w:ind w:leftChars="0"/>
              <w:rPr>
                <w:rFonts w:ascii="Times New Roman" w:eastAsia="標楷體" w:hAnsi="Times New Roman"/>
                <w:kern w:val="0"/>
                <w:szCs w:val="24"/>
              </w:rPr>
            </w:pPr>
            <w:r w:rsidRPr="00E60688">
              <w:rPr>
                <w:rFonts w:ascii="Times New Roman" w:eastAsia="標楷體" w:hAnsi="Times New Roman" w:hint="eastAsia"/>
                <w:kern w:val="0"/>
                <w:szCs w:val="24"/>
              </w:rPr>
              <w:t>召開區內水電專案小組會議，籲請廠商加強自主節水及因應整備抗旱作業事宜。</w:t>
            </w:r>
          </w:p>
          <w:p w:rsidR="00BC5238" w:rsidRPr="00E60688" w:rsidRDefault="00BC5238" w:rsidP="00D14BF9">
            <w:pPr>
              <w:pStyle w:val="a9"/>
              <w:numPr>
                <w:ilvl w:val="0"/>
                <w:numId w:val="38"/>
              </w:numPr>
              <w:ind w:leftChars="0"/>
              <w:rPr>
                <w:rFonts w:ascii="Times New Roman" w:eastAsia="標楷體" w:hAnsi="Times New Roman"/>
                <w:kern w:val="0"/>
                <w:szCs w:val="24"/>
              </w:rPr>
            </w:pPr>
            <w:r w:rsidRPr="00E60688">
              <w:rPr>
                <w:rFonts w:ascii="Times New Roman" w:eastAsia="標楷體" w:hAnsi="Times New Roman" w:hint="eastAsia"/>
                <w:kern w:val="0"/>
                <w:szCs w:val="24"/>
              </w:rPr>
              <w:t>於網站首頁成立抗旱專區，即時提供區內廠商有關抗旱最新訊息及服務內容</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如取水點、水車廠商名單、小型運水服務</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w:t>
            </w:r>
          </w:p>
          <w:p w:rsidR="00BC5238" w:rsidRPr="00E60688" w:rsidRDefault="00BC5238" w:rsidP="00D14BF9">
            <w:pPr>
              <w:pStyle w:val="a9"/>
              <w:numPr>
                <w:ilvl w:val="0"/>
                <w:numId w:val="38"/>
              </w:numPr>
              <w:ind w:leftChars="0"/>
              <w:rPr>
                <w:rFonts w:ascii="Times New Roman" w:eastAsia="標楷體" w:hAnsi="Times New Roman"/>
                <w:kern w:val="0"/>
                <w:szCs w:val="24"/>
              </w:rPr>
            </w:pPr>
            <w:r w:rsidRPr="00E60688">
              <w:rPr>
                <w:rFonts w:ascii="Times New Roman" w:eastAsia="標楷體" w:hAnsi="Times New Roman" w:hint="eastAsia"/>
                <w:kern w:val="0"/>
                <w:szCs w:val="24"/>
              </w:rPr>
              <w:t>運用區內專人專線機制、簡訊及臉書等方式，即時通知</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發布</w:t>
            </w:r>
            <w:r w:rsidRPr="00E60688">
              <w:rPr>
                <w:rFonts w:ascii="Times New Roman" w:eastAsia="標楷體" w:hAnsi="Times New Roman"/>
                <w:kern w:val="0"/>
                <w:szCs w:val="24"/>
              </w:rPr>
              <w:t>)</w:t>
            </w:r>
            <w:r w:rsidRPr="00E60688">
              <w:rPr>
                <w:rFonts w:ascii="Times New Roman" w:eastAsia="標楷體" w:hAnsi="Times New Roman" w:hint="eastAsia"/>
                <w:kern w:val="0"/>
                <w:szCs w:val="24"/>
              </w:rPr>
              <w:t>水情相關訊息，並主動關懷及掌握廠商用水情形及需求。</w:t>
            </w:r>
          </w:p>
          <w:p w:rsidR="00BC68E2" w:rsidRPr="00E60688" w:rsidRDefault="00BC68E2" w:rsidP="008E0E75">
            <w:pPr>
              <w:ind w:left="255" w:hangingChars="106" w:hanging="255"/>
              <w:rPr>
                <w:rFonts w:ascii="Times New Roman" w:eastAsia="標楷體" w:hAnsi="Times New Roman"/>
                <w:kern w:val="0"/>
                <w:szCs w:val="24"/>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w:t>
            </w:r>
            <w:r w:rsidRPr="00E60688">
              <w:rPr>
                <w:rFonts w:ascii="Times New Roman" w:eastAsia="標楷體" w:hAnsi="Times New Roman" w:hint="eastAsia"/>
                <w:kern w:val="0"/>
                <w:szCs w:val="24"/>
              </w:rPr>
              <w:t>民眾對本公司如有任何資料需求，可於政府資料開放平台互動專區之「我想要更多」或「我有話要說」提案，本公司將進行評估分析資料開放可行性。</w:t>
            </w:r>
          </w:p>
          <w:p w:rsidR="006F4773" w:rsidRPr="00E60688" w:rsidRDefault="00762F62" w:rsidP="008E0E75">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:配合經濟部相關規定辦理。</w:t>
            </w:r>
          </w:p>
          <w:p w:rsidR="006A69F0" w:rsidRPr="00E60688" w:rsidRDefault="006A69F0" w:rsidP="006A69F0">
            <w:pPr>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D14BF9">
            <w:pPr>
              <w:pStyle w:val="a9"/>
              <w:numPr>
                <w:ilvl w:val="0"/>
                <w:numId w:val="77"/>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本府於</w:t>
            </w:r>
            <w:r w:rsidRPr="00E60688">
              <w:rPr>
                <w:rFonts w:ascii="Times New Roman" w:eastAsia="標楷體" w:hAnsi="Times New Roman" w:hint="eastAsia"/>
                <w:kern w:val="0"/>
                <w:szCs w:val="24"/>
              </w:rPr>
              <w:t>104</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8</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5</w:t>
            </w:r>
            <w:r w:rsidRPr="00E60688">
              <w:rPr>
                <w:rFonts w:ascii="Times New Roman" w:eastAsia="標楷體" w:hAnsi="Times New Roman" w:hint="eastAsia"/>
                <w:kern w:val="0"/>
                <w:szCs w:val="24"/>
              </w:rPr>
              <w:t>日推出</w:t>
            </w:r>
            <w:r w:rsidRPr="00E60688">
              <w:rPr>
                <w:rFonts w:ascii="Times New Roman" w:eastAsia="標楷體" w:hAnsi="Times New Roman" w:hint="eastAsia"/>
                <w:kern w:val="0"/>
                <w:szCs w:val="24"/>
              </w:rPr>
              <w:t>i-Voting</w:t>
            </w:r>
            <w:r w:rsidRPr="00E60688">
              <w:rPr>
                <w:rFonts w:ascii="Times New Roman" w:eastAsia="標楷體" w:hAnsi="Times New Roman" w:hint="eastAsia"/>
                <w:kern w:val="0"/>
                <w:szCs w:val="24"/>
              </w:rPr>
              <w:t>機制（「臺北市政府」）</w:t>
            </w:r>
            <w:r w:rsidRPr="00E60688">
              <w:rPr>
                <w:rFonts w:ascii="Times New Roman" w:eastAsia="標楷體" w:hAnsi="Times New Roman" w:hint="eastAsia"/>
                <w:kern w:val="0"/>
                <w:szCs w:val="24"/>
              </w:rPr>
              <w:t>105</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1</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 xml:space="preserve"> i-Voing</w:t>
            </w:r>
            <w:r w:rsidRPr="00E60688">
              <w:rPr>
                <w:rFonts w:ascii="Times New Roman" w:eastAsia="標楷體" w:hAnsi="Times New Roman" w:hint="eastAsia"/>
                <w:kern w:val="0"/>
                <w:szCs w:val="24"/>
              </w:rPr>
              <w:t>系統上線，提供民眾參與投票，</w:t>
            </w:r>
            <w:r w:rsidRPr="00E60688">
              <w:rPr>
                <w:rFonts w:ascii="Times New Roman" w:eastAsia="標楷體" w:hAnsi="Times New Roman" w:hint="eastAsia"/>
                <w:kern w:val="0"/>
                <w:szCs w:val="24"/>
              </w:rPr>
              <w:t>106</w:t>
            </w:r>
            <w:r w:rsidRPr="00E60688">
              <w:rPr>
                <w:rFonts w:ascii="Times New Roman" w:eastAsia="標楷體" w:hAnsi="Times New Roman" w:hint="eastAsia"/>
                <w:kern w:val="0"/>
                <w:szCs w:val="24"/>
              </w:rPr>
              <w:t>年</w:t>
            </w:r>
            <w:r w:rsidRPr="00E60688">
              <w:rPr>
                <w:rFonts w:ascii="Times New Roman" w:eastAsia="標楷體" w:hAnsi="Times New Roman" w:hint="eastAsia"/>
                <w:kern w:val="0"/>
                <w:szCs w:val="24"/>
              </w:rPr>
              <w:t>3</w:t>
            </w:r>
            <w:r w:rsidRPr="00E60688">
              <w:rPr>
                <w:rFonts w:ascii="Times New Roman" w:eastAsia="標楷體" w:hAnsi="Times New Roman" w:hint="eastAsia"/>
                <w:kern w:val="0"/>
                <w:szCs w:val="24"/>
              </w:rPr>
              <w:t>月</w:t>
            </w:r>
            <w:r w:rsidRPr="00E60688">
              <w:rPr>
                <w:rFonts w:ascii="Times New Roman" w:eastAsia="標楷體" w:hAnsi="Times New Roman" w:hint="eastAsia"/>
                <w:kern w:val="0"/>
                <w:szCs w:val="24"/>
              </w:rPr>
              <w:t>20</w:t>
            </w:r>
            <w:r w:rsidRPr="00E60688">
              <w:rPr>
                <w:rFonts w:ascii="Times New Roman" w:eastAsia="標楷體" w:hAnsi="Times New Roman" w:hint="eastAsia"/>
                <w:kern w:val="0"/>
                <w:szCs w:val="24"/>
              </w:rPr>
              <w:t>日配合</w:t>
            </w:r>
            <w:r w:rsidRPr="00E60688">
              <w:rPr>
                <w:rFonts w:ascii="Times New Roman" w:eastAsia="標楷體" w:hAnsi="Times New Roman" w:hint="eastAsia"/>
                <w:kern w:val="0"/>
                <w:szCs w:val="24"/>
              </w:rPr>
              <w:t>i-Voting</w:t>
            </w:r>
            <w:r w:rsidRPr="00E60688">
              <w:rPr>
                <w:rFonts w:ascii="Times New Roman" w:eastAsia="標楷體" w:hAnsi="Times New Roman" w:hint="eastAsia"/>
                <w:kern w:val="0"/>
                <w:szCs w:val="24"/>
              </w:rPr>
              <w:t>新制，在國發會協助下，於公共政策網路參與平臺建立臺北市地方版公共政策網路參與</w:t>
            </w:r>
            <w:r w:rsidRPr="00E60688">
              <w:rPr>
                <w:rFonts w:ascii="Times New Roman" w:eastAsia="標楷體" w:hAnsi="Times New Roman" w:hint="eastAsia"/>
                <w:kern w:val="0"/>
                <w:szCs w:val="24"/>
              </w:rPr>
              <w:t>(join)</w:t>
            </w:r>
            <w:r w:rsidRPr="00E60688">
              <w:rPr>
                <w:rFonts w:ascii="Times New Roman" w:eastAsia="標楷體" w:hAnsi="Times New Roman" w:hint="eastAsia"/>
                <w:kern w:val="0"/>
                <w:szCs w:val="24"/>
              </w:rPr>
              <w:t>平臺</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i-Voting</w:t>
            </w:r>
            <w:r w:rsidRPr="00E60688">
              <w:rPr>
                <w:rFonts w:ascii="Times New Roman" w:eastAsia="標楷體" w:hAnsi="Times New Roman" w:hint="eastAsia"/>
                <w:kern w:val="0"/>
                <w:szCs w:val="24"/>
              </w:rPr>
              <w:t>提案」及「眾開講」功能</w:t>
            </w:r>
            <w:r w:rsidRPr="00E60688">
              <w:rPr>
                <w:rFonts w:ascii="Times New Roman" w:eastAsia="標楷體" w:hAnsi="Times New Roman" w:hint="eastAsia"/>
                <w:kern w:val="0"/>
                <w:szCs w:val="24"/>
              </w:rPr>
              <w:t>)</w:t>
            </w:r>
            <w:r w:rsidRPr="00E60688">
              <w:rPr>
                <w:rFonts w:ascii="Times New Roman" w:eastAsia="標楷體" w:hAnsi="Times New Roman" w:hint="eastAsia"/>
                <w:kern w:val="0"/>
                <w:szCs w:val="24"/>
              </w:rPr>
              <w:t>，作為民眾提案平臺及行政機關政策討</w:t>
            </w:r>
            <w:r w:rsidRPr="00E60688">
              <w:rPr>
                <w:rFonts w:ascii="Times New Roman" w:eastAsia="標楷體" w:hAnsi="Times New Roman" w:hint="eastAsia"/>
                <w:kern w:val="0"/>
                <w:szCs w:val="24"/>
              </w:rPr>
              <w:lastRenderedPageBreak/>
              <w:t>論平臺。</w:t>
            </w:r>
          </w:p>
          <w:p w:rsidR="006A69F0" w:rsidRPr="00E60688" w:rsidRDefault="00BB2986" w:rsidP="00D14BF9">
            <w:pPr>
              <w:pStyle w:val="a9"/>
              <w:numPr>
                <w:ilvl w:val="0"/>
                <w:numId w:val="77"/>
              </w:numPr>
              <w:ind w:leftChars="0"/>
              <w:rPr>
                <w:rFonts w:ascii="Times New Roman" w:eastAsia="標楷體" w:hAnsi="Times New Roman"/>
                <w:kern w:val="0"/>
                <w:szCs w:val="24"/>
              </w:rPr>
            </w:pPr>
            <w:r w:rsidRPr="00E60688">
              <w:rPr>
                <w:rFonts w:ascii="標楷體" w:eastAsia="標楷體" w:hAnsi="標楷體" w:hint="eastAsia"/>
              </w:rPr>
              <w:t>自106年3月20日新制施行至108年3月22日，共計有機關提案5案(已有4案完成投票，共計21萬1,964人次參與投票；1案經審查會議決議不執行)，民眾透過join平臺共計277案，並有6案累計超過附議數，其中，「請臺北市政府不要再發放小提燈，您的意見呢？」已於107年10月完成投票，計1萬4,538人次參與投票，79.2%支持避免製造垃圾及廢電池，不再製作及發放小提燈，本府於2019年未發放小提燈。</w:t>
            </w:r>
            <w:r w:rsidR="006A69F0" w:rsidRPr="00E60688">
              <w:rPr>
                <w:rFonts w:ascii="Times New Roman" w:eastAsia="標楷體" w:hAnsi="Times New Roman" w:hint="eastAsia"/>
                <w:kern w:val="0"/>
                <w:szCs w:val="24"/>
              </w:rPr>
              <w:t>。</w:t>
            </w:r>
          </w:p>
          <w:p w:rsidR="006A69F0" w:rsidRPr="00E60688" w:rsidRDefault="006A69F0" w:rsidP="00D14BF9">
            <w:pPr>
              <w:pStyle w:val="a9"/>
              <w:numPr>
                <w:ilvl w:val="0"/>
                <w:numId w:val="77"/>
              </w:numPr>
              <w:ind w:leftChars="0"/>
              <w:rPr>
                <w:rFonts w:ascii="Times New Roman" w:eastAsia="標楷體" w:hAnsi="Times New Roman"/>
                <w:kern w:val="0"/>
                <w:szCs w:val="24"/>
              </w:rPr>
            </w:pPr>
            <w:r w:rsidRPr="00E60688">
              <w:rPr>
                <w:rFonts w:ascii="Times New Roman" w:eastAsia="標楷體" w:hAnsi="Times New Roman" w:hint="eastAsia"/>
                <w:kern w:val="0"/>
                <w:szCs w:val="24"/>
              </w:rPr>
              <w:t>「眾開講」區則已有</w:t>
            </w:r>
            <w:r w:rsidRPr="00E60688">
              <w:rPr>
                <w:rFonts w:ascii="Times New Roman" w:eastAsia="標楷體" w:hAnsi="Times New Roman" w:hint="eastAsia"/>
                <w:kern w:val="0"/>
                <w:szCs w:val="24"/>
              </w:rPr>
              <w:t>8</w:t>
            </w:r>
            <w:r w:rsidRPr="00E60688">
              <w:rPr>
                <w:rFonts w:ascii="Times New Roman" w:eastAsia="標楷體" w:hAnsi="Times New Roman" w:hint="eastAsia"/>
                <w:kern w:val="0"/>
                <w:szCs w:val="24"/>
              </w:rPr>
              <w:t>項議題在該區進行討論，收集民眾意見，包含「智慧臺北</w:t>
            </w:r>
            <w:r w:rsidRPr="00E60688">
              <w:rPr>
                <w:rFonts w:ascii="Times New Roman" w:eastAsia="標楷體" w:hAnsi="Times New Roman" w:hint="eastAsia"/>
                <w:kern w:val="0"/>
                <w:szCs w:val="24"/>
              </w:rPr>
              <w:t xml:space="preserve"> </w:t>
            </w:r>
            <w:r w:rsidRPr="00E60688">
              <w:rPr>
                <w:rFonts w:ascii="Times New Roman" w:eastAsia="標楷體" w:hAnsi="Times New Roman" w:hint="eastAsia"/>
                <w:kern w:val="0"/>
                <w:szCs w:val="24"/>
              </w:rPr>
              <w:t>創新教育」、「臺北市音樂與圖書中心興建計畫」、「臺北車站特定專用區</w:t>
            </w:r>
            <w:r w:rsidRPr="00E60688">
              <w:rPr>
                <w:rFonts w:ascii="Times New Roman" w:eastAsia="標楷體" w:hAnsi="Times New Roman" w:hint="eastAsia"/>
                <w:kern w:val="0"/>
                <w:szCs w:val="24"/>
              </w:rPr>
              <w:t>C1/D1</w:t>
            </w:r>
            <w:r w:rsidRPr="00E60688">
              <w:rPr>
                <w:rFonts w:ascii="Times New Roman" w:eastAsia="標楷體" w:hAnsi="Times New Roman" w:hint="eastAsia"/>
                <w:kern w:val="0"/>
                <w:szCs w:val="24"/>
              </w:rPr>
              <w:t>土地開發案廣納各方意見」、「臺北燈節是否不要再發放小提燈，歡迎您來發表意見」、「動物園可以增加不對外開放的時間嗎？」、「市政</w:t>
            </w:r>
            <w:r w:rsidRPr="00E60688">
              <w:rPr>
                <w:rFonts w:ascii="Times New Roman" w:eastAsia="標楷體" w:hAnsi="Times New Roman" w:hint="eastAsia"/>
                <w:kern w:val="0"/>
                <w:szCs w:val="24"/>
              </w:rPr>
              <w:t xml:space="preserve"> ChatBot </w:t>
            </w:r>
            <w:r w:rsidRPr="00E60688">
              <w:rPr>
                <w:rFonts w:ascii="Times New Roman" w:eastAsia="標楷體" w:hAnsi="Times New Roman" w:hint="eastAsia"/>
                <w:kern w:val="0"/>
                <w:szCs w:val="24"/>
              </w:rPr>
              <w:t>應用競賽」、「</w:t>
            </w:r>
            <w:r w:rsidRPr="00E60688">
              <w:rPr>
                <w:rFonts w:ascii="Times New Roman" w:eastAsia="標楷體" w:hAnsi="Times New Roman" w:hint="eastAsia"/>
                <w:kern w:val="0"/>
                <w:szCs w:val="24"/>
              </w:rPr>
              <w:t>Play For All</w:t>
            </w:r>
            <w:r w:rsidRPr="00E60688">
              <w:rPr>
                <w:rFonts w:ascii="Times New Roman" w:eastAsia="標楷體" w:hAnsi="Times New Roman" w:hint="eastAsia"/>
                <w:kern w:val="0"/>
                <w:szCs w:val="24"/>
              </w:rPr>
              <w:t>－臺北市融合式兒童遊樂設施設置規劃」及「臺北市公共住宅特殊身分保障戶分配機制」。</w:t>
            </w:r>
          </w:p>
          <w:p w:rsidR="006A69F0" w:rsidRPr="00E60688" w:rsidRDefault="0065407C" w:rsidP="0065407C">
            <w:pPr>
              <w:ind w:left="255" w:hangingChars="106" w:hanging="255"/>
              <w:rPr>
                <w:lang w:val="zh-TW"/>
              </w:rPr>
            </w:pPr>
            <w:r w:rsidRPr="00E60688">
              <w:rPr>
                <w:rFonts w:ascii="標楷體" w:eastAsia="標楷體" w:hAnsi="標楷體" w:cs="新細明體" w:hint="eastAsia"/>
                <w:b/>
                <w:szCs w:val="24"/>
                <w:u w:val="single"/>
              </w:rPr>
              <w:t>花蓮縣政府</w:t>
            </w:r>
            <w:r w:rsidRPr="00E60688">
              <w:rPr>
                <w:rFonts w:hint="eastAsia"/>
                <w:lang w:val="zh-TW"/>
              </w:rPr>
              <w:t>:</w:t>
            </w:r>
          </w:p>
          <w:p w:rsidR="0065407C" w:rsidRPr="00E60688" w:rsidRDefault="0065407C" w:rsidP="00D14BF9">
            <w:pPr>
              <w:pStyle w:val="a9"/>
              <w:numPr>
                <w:ilvl w:val="0"/>
                <w:numId w:val="93"/>
              </w:numPr>
              <w:ind w:leftChars="0"/>
              <w:rPr>
                <w:rFonts w:ascii="Times New Roman" w:eastAsia="標楷體" w:hAnsi="Times New Roman"/>
                <w:kern w:val="0"/>
                <w:szCs w:val="24"/>
              </w:rPr>
            </w:pPr>
            <w:r w:rsidRPr="00E60688">
              <w:rPr>
                <w:rFonts w:ascii="Times New Roman" w:eastAsia="標楷體" w:hAnsi="Times New Roman" w:hint="eastAsia"/>
                <w:kern w:val="0"/>
                <w:szCs w:val="24"/>
              </w:rPr>
              <w:t>與第九河川局每月召開平台會議每季邀集</w:t>
            </w:r>
            <w:r w:rsidRPr="00E60688">
              <w:rPr>
                <w:rFonts w:ascii="Times New Roman" w:eastAsia="標楷體" w:hAnsi="Times New Roman" w:hint="eastAsia"/>
                <w:kern w:val="0"/>
                <w:szCs w:val="24"/>
              </w:rPr>
              <w:t>NGO</w:t>
            </w:r>
            <w:r w:rsidRPr="00E60688">
              <w:rPr>
                <w:rFonts w:ascii="Times New Roman" w:eastAsia="標楷體" w:hAnsi="Times New Roman" w:hint="eastAsia"/>
                <w:kern w:val="0"/>
                <w:szCs w:val="24"/>
              </w:rPr>
              <w:t>團體了解本府辦理中央計畫執行情形，並提供相關照片及圖說資訊公布於水利署網站供民眾檢視。</w:t>
            </w:r>
          </w:p>
          <w:p w:rsidR="0065407C" w:rsidRPr="00E60688" w:rsidRDefault="0065407C" w:rsidP="00D14BF9">
            <w:pPr>
              <w:pStyle w:val="a9"/>
              <w:numPr>
                <w:ilvl w:val="0"/>
                <w:numId w:val="93"/>
              </w:numPr>
              <w:ind w:leftChars="0"/>
              <w:rPr>
                <w:rFonts w:ascii="標楷體" w:eastAsia="標楷體" w:hAnsi="標楷體"/>
              </w:rPr>
            </w:pPr>
            <w:r w:rsidRPr="00E60688">
              <w:rPr>
                <w:rFonts w:ascii="Times New Roman" w:eastAsia="標楷體" w:hAnsi="Times New Roman" w:hint="eastAsia"/>
                <w:kern w:val="0"/>
                <w:szCs w:val="24"/>
              </w:rPr>
              <w:t>重要建設辦理地方說明會議請地方民眾充分表達意見。</w:t>
            </w:r>
          </w:p>
          <w:p w:rsidR="009C6BD8" w:rsidRPr="00E60688" w:rsidRDefault="009C6BD8" w:rsidP="009C6BD8">
            <w:pPr>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9C6BD8" w:rsidRPr="00E60688" w:rsidRDefault="009C6BD8" w:rsidP="00D14BF9">
            <w:pPr>
              <w:pStyle w:val="a9"/>
              <w:numPr>
                <w:ilvl w:val="0"/>
                <w:numId w:val="106"/>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本府相關公開資訊會上傳於高雄市政府官網資訊公開平台系統。</w:t>
            </w:r>
          </w:p>
          <w:p w:rsidR="009C6BD8" w:rsidRPr="00E60688" w:rsidRDefault="009C6BD8" w:rsidP="00D14BF9">
            <w:pPr>
              <w:pStyle w:val="a9"/>
              <w:numPr>
                <w:ilvl w:val="0"/>
                <w:numId w:val="106"/>
              </w:numPr>
              <w:ind w:leftChars="0"/>
              <w:rPr>
                <w:rFonts w:ascii="Times New Roman" w:eastAsia="標楷體" w:hAnsi="Times New Roman"/>
                <w:kern w:val="0"/>
                <w:szCs w:val="24"/>
              </w:rPr>
            </w:pPr>
            <w:r w:rsidRPr="00E60688">
              <w:rPr>
                <w:rFonts w:ascii="Times New Roman" w:eastAsia="標楷體" w:hAnsi="Times New Roman" w:hint="eastAsia"/>
                <w:kern w:val="0"/>
                <w:szCs w:val="24"/>
              </w:rPr>
              <w:t>本府水利局有成立</w:t>
            </w:r>
            <w:r w:rsidRPr="00E60688">
              <w:rPr>
                <w:rFonts w:ascii="Times New Roman" w:eastAsia="標楷體" w:hAnsi="Times New Roman" w:hint="eastAsia"/>
                <w:kern w:val="0"/>
                <w:szCs w:val="24"/>
              </w:rPr>
              <w:t>FB</w:t>
            </w:r>
            <w:r w:rsidRPr="00E60688">
              <w:rPr>
                <w:rFonts w:ascii="Times New Roman" w:eastAsia="標楷體" w:hAnsi="Times New Roman" w:hint="eastAsia"/>
                <w:kern w:val="0"/>
                <w:szCs w:val="24"/>
              </w:rPr>
              <w:t>雄蓋水粉絲頁，強化重要政策推廣與施政溝通，落實民眾參與及輿情分析。</w:t>
            </w:r>
          </w:p>
          <w:p w:rsidR="009C6BD8" w:rsidRPr="00E60688" w:rsidRDefault="00ED78E5" w:rsidP="00D14BF9">
            <w:pPr>
              <w:pStyle w:val="a9"/>
              <w:numPr>
                <w:ilvl w:val="0"/>
                <w:numId w:val="106"/>
              </w:numPr>
              <w:ind w:leftChars="0"/>
              <w:rPr>
                <w:rFonts w:ascii="Times New Roman" w:eastAsia="標楷體" w:hAnsi="Times New Roman"/>
                <w:kern w:val="0"/>
                <w:szCs w:val="24"/>
              </w:rPr>
            </w:pPr>
            <w:r w:rsidRPr="00E60688">
              <w:rPr>
                <w:rFonts w:ascii="Times New Roman" w:eastAsia="標楷體" w:hAnsi="Times New Roman" w:hint="eastAsia"/>
                <w:kern w:val="0"/>
                <w:szCs w:val="24"/>
              </w:rPr>
              <w:t>重要政策除透過新聞稿發布，並成立高雄水利局</w:t>
            </w:r>
            <w:r w:rsidRPr="00E60688">
              <w:rPr>
                <w:rFonts w:ascii="Times New Roman" w:eastAsia="標楷體" w:hAnsi="Times New Roman"/>
                <w:kern w:val="0"/>
                <w:szCs w:val="24"/>
              </w:rPr>
              <w:t>news LINE</w:t>
            </w:r>
            <w:r w:rsidRPr="00E60688">
              <w:rPr>
                <w:rFonts w:ascii="Times New Roman" w:eastAsia="標楷體" w:hAnsi="Times New Roman" w:hint="eastAsia"/>
                <w:kern w:val="0"/>
                <w:szCs w:val="24"/>
              </w:rPr>
              <w:t>群組迅速將政策訊息通知各媒體。</w:t>
            </w:r>
          </w:p>
          <w:p w:rsidR="009C6BD8" w:rsidRPr="00E60688" w:rsidRDefault="00ED78E5" w:rsidP="00D14BF9">
            <w:pPr>
              <w:pStyle w:val="a9"/>
              <w:numPr>
                <w:ilvl w:val="0"/>
                <w:numId w:val="106"/>
              </w:numPr>
              <w:ind w:leftChars="0"/>
              <w:rPr>
                <w:rFonts w:ascii="標楷體" w:eastAsia="標楷體" w:hAnsi="標楷體"/>
              </w:rPr>
            </w:pPr>
            <w:r w:rsidRPr="00E60688">
              <w:rPr>
                <w:rFonts w:ascii="Times New Roman" w:eastAsia="標楷體" w:hAnsi="Times New Roman" w:hint="eastAsia"/>
                <w:kern w:val="0"/>
                <w:szCs w:val="24"/>
              </w:rPr>
              <w:t>重要政策民眾參與方式為辦理地方說明會，廣納當地民眾意見納入設計</w:t>
            </w:r>
            <w:r w:rsidR="009C6BD8" w:rsidRPr="00E60688">
              <w:rPr>
                <w:rFonts w:ascii="Times New Roman" w:eastAsia="標楷體" w:hAnsi="Times New Roman" w:hint="eastAsia"/>
                <w:kern w:val="0"/>
                <w:szCs w:val="24"/>
              </w:rPr>
              <w:t>。</w:t>
            </w:r>
          </w:p>
          <w:p w:rsidR="00D20DBA" w:rsidRDefault="005E1C76" w:rsidP="005E1C76">
            <w:pPr>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p>
          <w:p w:rsidR="005E1C76" w:rsidRDefault="005E1C76" w:rsidP="005E1C76">
            <w:pPr>
              <w:rPr>
                <w:rFonts w:ascii="標楷體" w:eastAsia="標楷體" w:hAnsi="標楷體"/>
              </w:rPr>
            </w:pPr>
            <w:r w:rsidRPr="00E60688">
              <w:rPr>
                <w:rFonts w:ascii="標楷體" w:eastAsia="標楷體" w:hAnsi="標楷體" w:hint="eastAsia"/>
              </w:rPr>
              <w:t>建立澎湖縣政府工務處網站提供民眾相關報表及規則，以利民眾點閱，且亦規劃本縣工務處服務台供民眾諮詢及領取相關報表。</w:t>
            </w:r>
          </w:p>
          <w:p w:rsidR="00CF0651" w:rsidRDefault="00CF0651" w:rsidP="005E1C76">
            <w:pPr>
              <w:rPr>
                <w:lang w:val="zh-TW"/>
              </w:rPr>
            </w:pPr>
            <w:r w:rsidRPr="00764872">
              <w:rPr>
                <w:rFonts w:ascii="標楷體" w:eastAsia="標楷體" w:hAnsi="標楷體" w:cs="新細明體" w:hint="eastAsia"/>
                <w:b/>
                <w:szCs w:val="24"/>
                <w:u w:val="single"/>
              </w:rPr>
              <w:t>屏東縣政府</w:t>
            </w:r>
            <w:r w:rsidRPr="00764872">
              <w:rPr>
                <w:rFonts w:hint="eastAsia"/>
                <w:lang w:val="zh-TW"/>
              </w:rPr>
              <w:t>:</w:t>
            </w:r>
          </w:p>
          <w:p w:rsidR="007870F5" w:rsidRDefault="007870F5" w:rsidP="004A6B8C">
            <w:pPr>
              <w:ind w:left="77" w:hangingChars="32" w:hanging="77"/>
              <w:jc w:val="both"/>
              <w:rPr>
                <w:rFonts w:ascii="Times New Roman" w:eastAsia="標楷體" w:hAnsi="Times New Roman" w:hint="eastAsia"/>
                <w:kern w:val="0"/>
                <w:szCs w:val="24"/>
              </w:rPr>
            </w:pPr>
            <w:r w:rsidRPr="00764872">
              <w:rPr>
                <w:rFonts w:ascii="Times New Roman" w:eastAsia="標楷體" w:hAnsi="Times New Roman" w:hint="eastAsia"/>
                <w:kern w:val="0"/>
                <w:szCs w:val="24"/>
              </w:rPr>
              <w:t>每季邀集</w:t>
            </w:r>
            <w:r w:rsidRPr="00764872">
              <w:rPr>
                <w:rFonts w:ascii="Times New Roman" w:eastAsia="標楷體" w:hAnsi="Times New Roman" w:hint="eastAsia"/>
                <w:kern w:val="0"/>
                <w:szCs w:val="24"/>
              </w:rPr>
              <w:t>NGO</w:t>
            </w:r>
            <w:r w:rsidRPr="00764872">
              <w:rPr>
                <w:rFonts w:ascii="Times New Roman" w:eastAsia="標楷體" w:hAnsi="Times New Roman" w:hint="eastAsia"/>
                <w:kern w:val="0"/>
                <w:szCs w:val="24"/>
              </w:rPr>
              <w:t>團體了解本府辦理中央計畫執行情形，並提供相關照片及圖說資訊公布於水利署網站供民眾檢視。</w:t>
            </w:r>
            <w:r>
              <w:rPr>
                <w:rFonts w:ascii="Times New Roman" w:eastAsia="標楷體" w:hAnsi="Times New Roman" w:hint="eastAsia"/>
                <w:kern w:val="0"/>
                <w:szCs w:val="24"/>
              </w:rPr>
              <w:t>重要建設皆辦理地方明會邀請地方民眾參予公共事務。</w:t>
            </w:r>
          </w:p>
          <w:p w:rsidR="004A6B8C" w:rsidRPr="00500199" w:rsidRDefault="004A6B8C" w:rsidP="004A6B8C">
            <w:pPr>
              <w:ind w:left="77" w:hangingChars="32" w:hanging="77"/>
              <w:jc w:val="both"/>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p>
          <w:p w:rsidR="004A6B8C" w:rsidRPr="004A6B8C" w:rsidRDefault="004A6B8C" w:rsidP="00D14BF9">
            <w:pPr>
              <w:pStyle w:val="a9"/>
              <w:numPr>
                <w:ilvl w:val="0"/>
                <w:numId w:val="134"/>
              </w:numPr>
              <w:tabs>
                <w:tab w:val="left" w:pos="545"/>
              </w:tabs>
              <w:ind w:leftChars="0"/>
              <w:jc w:val="both"/>
              <w:rPr>
                <w:rFonts w:ascii="標楷體" w:eastAsia="標楷體" w:hAnsi="標楷體" w:cs="新細明體" w:hint="eastAsia"/>
                <w:b/>
                <w:szCs w:val="24"/>
                <w:u w:val="single"/>
              </w:rPr>
            </w:pPr>
            <w:r w:rsidRPr="00500199">
              <w:rPr>
                <w:rFonts w:ascii="標楷體" w:eastAsia="標楷體" w:hAnsi="標楷體" w:cs="新細明體" w:hint="eastAsia"/>
                <w:szCs w:val="24"/>
              </w:rPr>
              <w:t>本府</w:t>
            </w:r>
            <w:r w:rsidRPr="00500199">
              <w:rPr>
                <w:rFonts w:ascii="標楷體" w:eastAsia="標楷體" w:hAnsi="標楷體" w:cs="新細明體"/>
                <w:szCs w:val="24"/>
              </w:rPr>
              <w:t>水利局</w:t>
            </w:r>
            <w:r w:rsidRPr="00500199">
              <w:rPr>
                <w:rFonts w:ascii="標楷體" w:eastAsia="標楷體" w:hAnsi="標楷體" w:cs="新細明體" w:hint="eastAsia"/>
                <w:szCs w:val="24"/>
              </w:rPr>
              <w:t>開設「水利大臺中」</w:t>
            </w:r>
            <w:r w:rsidRPr="00500199">
              <w:rPr>
                <w:rFonts w:ascii="標楷體" w:eastAsia="標楷體" w:hAnsi="標楷體" w:cs="新細明體"/>
                <w:szCs w:val="24"/>
              </w:rPr>
              <w:t>官方臉書粉絲專頁，目前按讚數及追蹤人數約2萬1千人，主要為定期發布水利相關業務，包含規劃中工程、開工與完工後效益及水利政策相關宣導等，皆會透過這個公開社群，即時發布訊息，促進民眾意見回饋。</w:t>
            </w:r>
          </w:p>
          <w:p w:rsidR="004A6B8C" w:rsidRPr="004A6B8C" w:rsidRDefault="004A6B8C" w:rsidP="00D14BF9">
            <w:pPr>
              <w:pStyle w:val="a9"/>
              <w:numPr>
                <w:ilvl w:val="0"/>
                <w:numId w:val="134"/>
              </w:numPr>
              <w:tabs>
                <w:tab w:val="left" w:pos="545"/>
              </w:tabs>
              <w:ind w:leftChars="0"/>
              <w:jc w:val="both"/>
              <w:rPr>
                <w:rFonts w:ascii="標楷體" w:eastAsia="標楷體" w:hAnsi="標楷體" w:cs="新細明體"/>
                <w:b/>
                <w:szCs w:val="24"/>
                <w:u w:val="single"/>
              </w:rPr>
            </w:pPr>
            <w:r w:rsidRPr="004A6B8C">
              <w:rPr>
                <w:rFonts w:ascii="標楷體" w:eastAsia="標楷體" w:hAnsi="標楷體" w:cs="新細明體" w:hint="eastAsia"/>
                <w:szCs w:val="24"/>
              </w:rPr>
              <w:lastRenderedPageBreak/>
              <w:t>另本府「全國水環境改善計畫輔導顧問團」透過舉辦地方說明會、工作坊及相關民眾參與方式，建立政府與民眾溝通平台，並協助本府辦理水環境改善計畫案之權責單位召開相關說明會，鼓勵民眾參與並提供相關意見回饋。</w:t>
            </w:r>
          </w:p>
        </w:tc>
        <w:tc>
          <w:tcPr>
            <w:tcW w:w="3827" w:type="dxa"/>
            <w:gridSpan w:val="2"/>
            <w:tcBorders>
              <w:top w:val="single" w:sz="4" w:space="0" w:color="auto"/>
              <w:left w:val="single" w:sz="4" w:space="0" w:color="auto"/>
              <w:bottom w:val="single" w:sz="4" w:space="0" w:color="000000"/>
              <w:right w:val="single" w:sz="8" w:space="0" w:color="auto"/>
            </w:tcBorders>
            <w:vAlign w:val="center"/>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8E0E75">
            <w:pPr>
              <w:ind w:left="255" w:hangingChars="106" w:hanging="255"/>
              <w:rPr>
                <w:rFonts w:ascii="標楷體" w:eastAsia="標楷體" w:hAnsi="標楷體"/>
              </w:rPr>
            </w:pPr>
            <w:r w:rsidRPr="00E60688">
              <w:rPr>
                <w:rFonts w:ascii="Times New Roman" w:eastAsia="標楷體" w:hAnsi="Times New Roman" w:hint="eastAsia"/>
                <w:b/>
                <w:u w:val="single"/>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3457F7" w:rsidRPr="00E60688" w:rsidRDefault="003457F7" w:rsidP="003457F7">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p w:rsidR="00BC0A2F" w:rsidRDefault="0062153F" w:rsidP="00FD14A8">
            <w:pPr>
              <w:widowControl/>
              <w:rPr>
                <w:rFonts w:ascii="標楷體" w:eastAsia="標楷體" w:hAnsi="標楷體" w:cs="新細明體"/>
                <w:szCs w:val="24"/>
              </w:rPr>
            </w:pPr>
            <w:r w:rsidRPr="00E60688">
              <w:rPr>
                <w:rFonts w:ascii="Times New Roman" w:eastAsia="標楷體" w:hAnsi="Times New Roman" w:hint="eastAsia"/>
                <w:b/>
                <w:u w:val="single"/>
              </w:rPr>
              <w:t>行政院主計總處</w:t>
            </w:r>
            <w:r w:rsidRPr="00E60688">
              <w:rPr>
                <w:rFonts w:ascii="標楷體" w:eastAsia="標楷體" w:hAnsi="標楷體" w:cs="新細明體" w:hint="eastAsia"/>
                <w:szCs w:val="24"/>
              </w:rPr>
              <w:t>：</w:t>
            </w:r>
          </w:p>
          <w:p w:rsidR="006F4773" w:rsidRPr="00E60688" w:rsidRDefault="0062153F" w:rsidP="00FD14A8">
            <w:pPr>
              <w:widowControl/>
              <w:rPr>
                <w:rFonts w:ascii="標楷體" w:eastAsia="標楷體" w:hAnsi="標楷體"/>
              </w:rPr>
            </w:pPr>
            <w:r w:rsidRPr="00E60688">
              <w:rPr>
                <w:rFonts w:ascii="標楷體" w:eastAsia="標楷體" w:hAnsi="標楷體" w:hint="eastAsia"/>
              </w:rPr>
              <w:t>本總處非水資料產製之權責機關，故無相關工作事項。</w:t>
            </w:r>
          </w:p>
          <w:p w:rsidR="008E0E75" w:rsidRPr="00E60688" w:rsidRDefault="008E0E75" w:rsidP="008E0E75">
            <w:pPr>
              <w:ind w:left="2"/>
              <w:rPr>
                <w:rFonts w:ascii="Times New Roman" w:eastAsia="標楷體" w:hAnsi="Times New Roman"/>
                <w:szCs w:val="24"/>
              </w:rPr>
            </w:pPr>
            <w:r w:rsidRPr="00E60688">
              <w:rPr>
                <w:rFonts w:ascii="Times New Roman" w:eastAsia="標楷體" w:hAnsi="Times New Roman"/>
                <w:b/>
                <w:u w:val="single"/>
              </w:rPr>
              <w:t>環保署</w:t>
            </w:r>
            <w:r w:rsidRPr="00E60688">
              <w:rPr>
                <w:rFonts w:ascii="Times New Roman" w:eastAsia="標楷體" w:hAnsi="Times New Roman"/>
                <w:b/>
              </w:rPr>
              <w:t>：</w:t>
            </w:r>
            <w:r w:rsidRPr="00E60688">
              <w:rPr>
                <w:rFonts w:ascii="Times New Roman" w:eastAsia="標楷體" w:hAnsi="Times New Roman"/>
                <w:szCs w:val="24"/>
              </w:rPr>
              <w:t>100%</w:t>
            </w:r>
          </w:p>
          <w:p w:rsidR="00BC5238" w:rsidRPr="00E60688" w:rsidRDefault="00BC5238" w:rsidP="008E0E75">
            <w:pPr>
              <w:ind w:left="2"/>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:持續執行中</w:t>
            </w:r>
          </w:p>
          <w:p w:rsidR="00BC68E2" w:rsidRPr="00E60688" w:rsidRDefault="00BC68E2" w:rsidP="008E0E75">
            <w:pPr>
              <w:ind w:left="2"/>
              <w:rPr>
                <w:rFonts w:ascii="標楷體" w:eastAsia="標楷體" w:hAnsi="標楷體" w:cs="新細明體"/>
                <w:szCs w:val="24"/>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rPr>
              <w:t>:100%</w:t>
            </w:r>
          </w:p>
          <w:p w:rsidR="00BC0A2F" w:rsidRDefault="006A69F0" w:rsidP="006A69F0">
            <w:pPr>
              <w:rPr>
                <w:rFonts w:ascii="標楷體" w:eastAsia="標楷體" w:hAnsi="標楷體" w:cs="新細明體"/>
                <w:szCs w:val="24"/>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rPr>
              <w:t>:</w:t>
            </w:r>
            <w:r w:rsidR="00BB2986" w:rsidRPr="00E60688">
              <w:rPr>
                <w:rFonts w:ascii="標楷體" w:eastAsia="標楷體" w:hAnsi="標楷體" w:cs="新細明體" w:hint="eastAsia"/>
                <w:szCs w:val="24"/>
              </w:rPr>
              <w:t xml:space="preserve"> </w:t>
            </w:r>
          </w:p>
          <w:p w:rsidR="006A69F0" w:rsidRPr="00E60688" w:rsidRDefault="00BB2986" w:rsidP="006A69F0">
            <w:pPr>
              <w:rPr>
                <w:rFonts w:ascii="標楷體" w:eastAsia="標楷體" w:cs="標楷體"/>
                <w:szCs w:val="24"/>
              </w:rPr>
            </w:pPr>
            <w:r w:rsidRPr="00E60688">
              <w:rPr>
                <w:rFonts w:ascii="標楷體" w:eastAsia="標楷體" w:hAnsi="標楷體" w:cs="新細明體" w:hint="eastAsia"/>
                <w:szCs w:val="24"/>
              </w:rPr>
              <w:t>i-Voting KPI為「公民參與影響政策推動之件數」，指標公式為：機關依i-Voting投票結果執行件數；107年的實際值為4件(包含「107年參與式預算」、「木柵廠煙囪圖案由你來決定」、「請臺北市政府不要再發放小提燈，您的意見呢？」，及「動物園可以增加不對外開放的時間嗎？」)</w:t>
            </w:r>
          </w:p>
          <w:p w:rsidR="006A69F0" w:rsidRDefault="005E1C76" w:rsidP="008E0E75">
            <w:pPr>
              <w:ind w:left="2"/>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75</w:t>
            </w:r>
            <w:r w:rsidRPr="00E60688">
              <w:rPr>
                <w:rFonts w:ascii="標楷體" w:eastAsia="標楷體" w:cs="標楷體" w:hint="eastAsia"/>
                <w:szCs w:val="24"/>
                <w:lang w:val="zh-TW"/>
              </w:rPr>
              <w:t>%</w:t>
            </w:r>
          </w:p>
          <w:p w:rsidR="004A6B8C" w:rsidRDefault="004A6B8C" w:rsidP="008E0E75">
            <w:pPr>
              <w:ind w:left="2"/>
              <w:rPr>
                <w:rFonts w:ascii="Times New Roman" w:eastAsia="標楷體" w:hAnsi="Times New Roman" w:hint="eastAsia"/>
              </w:rPr>
            </w:pPr>
            <w:r w:rsidRPr="00500199">
              <w:rPr>
                <w:rFonts w:ascii="標楷體" w:eastAsia="標楷體" w:cs="標楷體" w:hint="eastAsia"/>
                <w:b/>
                <w:szCs w:val="24"/>
                <w:u w:val="single"/>
                <w:lang w:val="zh-TW"/>
              </w:rPr>
              <w:t>臺中市政府</w:t>
            </w:r>
            <w:r w:rsidRPr="00500199">
              <w:rPr>
                <w:rFonts w:ascii="Times New Roman" w:eastAsia="標楷體" w:hAnsi="Times New Roman" w:hint="eastAsia"/>
              </w:rPr>
              <w:t>:</w:t>
            </w:r>
          </w:p>
          <w:p w:rsidR="004A6B8C" w:rsidRPr="00E60688" w:rsidRDefault="004A6B8C" w:rsidP="008E0E75">
            <w:pPr>
              <w:ind w:left="2"/>
              <w:rPr>
                <w:rFonts w:ascii="Times New Roman" w:eastAsia="標楷體" w:hAnsi="Times New Roman"/>
                <w:b/>
                <w:u w:val="single"/>
              </w:rPr>
            </w:pPr>
            <w:r w:rsidRPr="00500199">
              <w:rPr>
                <w:rFonts w:ascii="Times New Roman" w:eastAsia="標楷體" w:hAnsi="Times New Roman" w:hint="eastAsia"/>
              </w:rPr>
              <w:t>達成率</w:t>
            </w:r>
            <w:r w:rsidRPr="00500199">
              <w:rPr>
                <w:rFonts w:ascii="Times New Roman" w:eastAsia="標楷體" w:hAnsi="Times New Roman" w:hint="eastAsia"/>
              </w:rPr>
              <w:t>80%</w:t>
            </w:r>
            <w:r w:rsidRPr="00500199">
              <w:rPr>
                <w:rFonts w:ascii="Times New Roman" w:eastAsia="標楷體" w:hAnsi="Times New Roman" w:hint="eastAsia"/>
              </w:rPr>
              <w:t>，</w:t>
            </w:r>
            <w:r w:rsidRPr="00500199">
              <w:rPr>
                <w:rFonts w:ascii="標楷體" w:eastAsia="標楷體" w:hAnsi="標楷體" w:hint="eastAsia"/>
              </w:rPr>
              <w:t>未來將持續辦理。</w:t>
            </w:r>
          </w:p>
        </w:tc>
      </w:tr>
      <w:tr w:rsidR="006A69DF" w:rsidRPr="00E60688" w:rsidTr="004F2194">
        <w:trPr>
          <w:trHeight w:val="420"/>
        </w:trPr>
        <w:tc>
          <w:tcPr>
            <w:tcW w:w="1485" w:type="dxa"/>
            <w:gridSpan w:val="2"/>
          </w:tcPr>
          <w:p w:rsidR="006F4773" w:rsidRPr="00E60688" w:rsidRDefault="006F4773" w:rsidP="00B95F6C">
            <w:pPr>
              <w:jc w:val="center"/>
              <w:rPr>
                <w:rFonts w:ascii="標楷體" w:eastAsia="標楷體" w:hAnsi="標楷體" w:cs="新細明體"/>
                <w:b/>
                <w:bCs/>
                <w:sz w:val="28"/>
                <w:szCs w:val="28"/>
              </w:rPr>
            </w:pPr>
            <w:r w:rsidRPr="00E60688">
              <w:rPr>
                <w:rFonts w:ascii="標楷體" w:eastAsia="標楷體" w:hAnsi="標楷體"/>
                <w:b/>
                <w:bCs/>
                <w:sz w:val="28"/>
                <w:szCs w:val="28"/>
              </w:rPr>
              <w:lastRenderedPageBreak/>
              <w:t>(</w:t>
            </w:r>
            <w:r w:rsidRPr="00E60688">
              <w:rPr>
                <w:rFonts w:ascii="標楷體" w:eastAsia="標楷體" w:hAnsi="標楷體" w:hint="eastAsia"/>
                <w:b/>
                <w:bCs/>
                <w:sz w:val="28"/>
                <w:szCs w:val="28"/>
              </w:rPr>
              <w:t>二</w:t>
            </w:r>
            <w:r w:rsidRPr="00E60688">
              <w:rPr>
                <w:rFonts w:ascii="標楷體" w:eastAsia="標楷體" w:hAnsi="標楷體"/>
                <w:b/>
                <w:bCs/>
                <w:sz w:val="28"/>
                <w:szCs w:val="28"/>
              </w:rPr>
              <w:t>)</w:t>
            </w:r>
          </w:p>
        </w:tc>
        <w:tc>
          <w:tcPr>
            <w:tcW w:w="19524" w:type="dxa"/>
            <w:gridSpan w:val="7"/>
          </w:tcPr>
          <w:p w:rsidR="006F4773" w:rsidRPr="00E60688" w:rsidRDefault="006F4773" w:rsidP="00B95F6C">
            <w:pPr>
              <w:jc w:val="center"/>
              <w:rPr>
                <w:rFonts w:ascii="標楷體" w:eastAsia="標楷體" w:hAnsi="標楷體" w:cs="新細明體"/>
                <w:b/>
                <w:bCs/>
                <w:sz w:val="28"/>
                <w:szCs w:val="28"/>
              </w:rPr>
            </w:pPr>
            <w:r w:rsidRPr="00E60688">
              <w:rPr>
                <w:rFonts w:ascii="標楷體" w:eastAsia="標楷體" w:hAnsi="標楷體" w:hint="eastAsia"/>
                <w:b/>
                <w:bCs/>
                <w:sz w:val="28"/>
                <w:szCs w:val="28"/>
              </w:rPr>
              <w:t>中長期行動方案</w:t>
            </w:r>
          </w:p>
        </w:tc>
      </w:tr>
      <w:tr w:rsidR="006A69DF" w:rsidRPr="00E60688" w:rsidTr="007C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550"/>
        </w:trPr>
        <w:tc>
          <w:tcPr>
            <w:tcW w:w="1470" w:type="dxa"/>
            <w:tcBorders>
              <w:top w:val="single" w:sz="4" w:space="0" w:color="auto"/>
              <w:left w:val="single" w:sz="8" w:space="0" w:color="auto"/>
              <w:bottom w:val="single" w:sz="4" w:space="0" w:color="auto"/>
              <w:right w:val="single" w:sz="4" w:space="0" w:color="auto"/>
            </w:tcBorders>
            <w:noWrap/>
            <w:vAlign w:val="center"/>
          </w:tcPr>
          <w:p w:rsidR="006F4773" w:rsidRPr="00E60688" w:rsidRDefault="006F4773">
            <w:pPr>
              <w:jc w:val="center"/>
              <w:rPr>
                <w:rFonts w:ascii="標楷體" w:eastAsia="標楷體" w:hAnsi="標楷體" w:cs="新細明體"/>
                <w:szCs w:val="24"/>
              </w:rPr>
            </w:pPr>
            <w:r w:rsidRPr="00E60688">
              <w:rPr>
                <w:rFonts w:ascii="標楷體" w:eastAsia="標楷體" w:hAnsi="標楷體"/>
              </w:rPr>
              <w:t>1.</w:t>
            </w:r>
          </w:p>
        </w:tc>
        <w:tc>
          <w:tcPr>
            <w:tcW w:w="1620" w:type="dxa"/>
            <w:tcBorders>
              <w:top w:val="single" w:sz="4" w:space="0" w:color="auto"/>
              <w:left w:val="nil"/>
              <w:bottom w:val="single" w:sz="4" w:space="0" w:color="auto"/>
              <w:right w:val="single" w:sz="4" w:space="0" w:color="auto"/>
            </w:tcBorders>
            <w:vAlign w:val="center"/>
          </w:tcPr>
          <w:p w:rsidR="006F4773" w:rsidRPr="00E60688" w:rsidRDefault="006F4773">
            <w:pPr>
              <w:rPr>
                <w:rFonts w:ascii="標楷體" w:eastAsia="標楷體" w:hAnsi="標楷體" w:cs="新細明體"/>
                <w:szCs w:val="24"/>
              </w:rPr>
            </w:pPr>
            <w:r w:rsidRPr="00E60688">
              <w:rPr>
                <w:rFonts w:ascii="標楷體" w:eastAsia="標楷體" w:hAnsi="標楷體" w:hint="eastAsia"/>
              </w:rPr>
              <w:t>建立政策評估、工程規劃及維護管理之公民參與相關規範，確立參與者權利與義務，並強化公共審議過程，保障公共利益</w:t>
            </w:r>
          </w:p>
        </w:tc>
        <w:tc>
          <w:tcPr>
            <w:tcW w:w="3045" w:type="dxa"/>
            <w:tcBorders>
              <w:top w:val="single" w:sz="4" w:space="0" w:color="auto"/>
              <w:left w:val="nil"/>
              <w:bottom w:val="single" w:sz="4" w:space="0" w:color="auto"/>
              <w:right w:val="single" w:sz="4" w:space="0" w:color="auto"/>
            </w:tcBorders>
            <w:vAlign w:val="center"/>
          </w:tcPr>
          <w:p w:rsidR="006F4773" w:rsidRPr="00E60688" w:rsidRDefault="006F4773" w:rsidP="004F2194">
            <w:pPr>
              <w:ind w:left="439" w:hangingChars="183" w:hanging="439"/>
              <w:rPr>
                <w:rFonts w:ascii="標楷體" w:eastAsia="標楷體" w:hAnsi="標楷體"/>
              </w:rPr>
            </w:pPr>
            <w:r w:rsidRPr="00E60688">
              <w:rPr>
                <w:rFonts w:ascii="標楷體" w:eastAsia="標楷體" w:hAnsi="標楷體"/>
              </w:rPr>
              <w:t>(1)</w:t>
            </w:r>
            <w:r w:rsidRPr="00E60688">
              <w:rPr>
                <w:rFonts w:ascii="標楷體" w:eastAsia="標楷體" w:hAnsi="標楷體" w:hint="eastAsia"/>
              </w:rPr>
              <w:t>利害關係人協商與公共審議能力建構。</w:t>
            </w:r>
          </w:p>
          <w:p w:rsidR="006F4773" w:rsidRPr="00E60688" w:rsidRDefault="006F4773" w:rsidP="004F2194">
            <w:pPr>
              <w:ind w:left="439" w:hangingChars="183" w:hanging="439"/>
              <w:rPr>
                <w:rFonts w:ascii="標楷體" w:eastAsia="標楷體" w:hAnsi="標楷體"/>
              </w:rPr>
            </w:pPr>
            <w:r w:rsidRPr="00E60688">
              <w:rPr>
                <w:rFonts w:ascii="標楷體" w:eastAsia="標楷體" w:hAnsi="標楷體"/>
              </w:rPr>
              <w:t>(2)</w:t>
            </w:r>
            <w:r w:rsidRPr="00E60688">
              <w:rPr>
                <w:rFonts w:ascii="標楷體" w:eastAsia="標楷體" w:hAnsi="標楷體" w:hint="eastAsia"/>
              </w:rPr>
              <w:t>公民參與水利政策評估之制度研議。</w:t>
            </w:r>
          </w:p>
          <w:p w:rsidR="006F4773" w:rsidRPr="00E60688" w:rsidRDefault="006F4773" w:rsidP="004F2194">
            <w:pPr>
              <w:ind w:left="439" w:hangingChars="183" w:hanging="439"/>
              <w:rPr>
                <w:rFonts w:ascii="標楷體" w:eastAsia="標楷體" w:hAnsi="標楷體" w:cs="新細明體"/>
                <w:szCs w:val="24"/>
              </w:rPr>
            </w:pPr>
            <w:r w:rsidRPr="00E60688">
              <w:rPr>
                <w:rFonts w:ascii="標楷體" w:eastAsia="標楷體" w:hAnsi="標楷體"/>
              </w:rPr>
              <w:t>(3)</w:t>
            </w:r>
            <w:r w:rsidRPr="00E60688">
              <w:rPr>
                <w:rFonts w:ascii="標楷體" w:eastAsia="標楷體" w:hAnsi="標楷體" w:hint="eastAsia"/>
              </w:rPr>
              <w:t>公民參與工程規劃與維護管理配套法規研議。</w:t>
            </w:r>
          </w:p>
        </w:tc>
        <w:tc>
          <w:tcPr>
            <w:tcW w:w="2280" w:type="dxa"/>
            <w:gridSpan w:val="2"/>
            <w:tcBorders>
              <w:top w:val="single" w:sz="4" w:space="0" w:color="auto"/>
              <w:left w:val="nil"/>
              <w:bottom w:val="single" w:sz="4" w:space="0" w:color="auto"/>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主辦：經濟部、內政部、交通部、科技部、主計總處、環保署、</w:t>
            </w:r>
            <w:r w:rsidRPr="00E60688">
              <w:rPr>
                <w:rFonts w:ascii="標楷體" w:eastAsia="標楷體" w:hAnsi="標楷體"/>
              </w:rPr>
              <w:t>農委會</w:t>
            </w:r>
            <w:r w:rsidRPr="00E60688">
              <w:rPr>
                <w:rFonts w:ascii="標楷體" w:eastAsia="標楷體" w:hAnsi="標楷體" w:hint="eastAsia"/>
              </w:rPr>
              <w:t>、</w:t>
            </w:r>
            <w:r w:rsidRPr="00E60688">
              <w:rPr>
                <w:rFonts w:ascii="標楷體" w:eastAsia="標楷體" w:hAnsi="標楷體"/>
              </w:rPr>
              <w:t>縣市政府</w:t>
            </w:r>
          </w:p>
          <w:p w:rsidR="006F4773" w:rsidRPr="00E60688" w:rsidRDefault="006F4773" w:rsidP="001227FF">
            <w:pPr>
              <w:rPr>
                <w:rFonts w:ascii="標楷體" w:eastAsia="標楷體" w:hAnsi="標楷體"/>
              </w:rPr>
            </w:pPr>
            <w:r w:rsidRPr="00E60688">
              <w:rPr>
                <w:rFonts w:ascii="標楷體" w:eastAsia="標楷體" w:hAnsi="標楷體" w:hint="eastAsia"/>
              </w:rPr>
              <w:t>協辦：工業局、能源局、水利署、國營會、技術處、加工出口區管理處、台水公司、台電公司、營建署、氣象局、公路總局、水保局、林務局</w:t>
            </w:r>
          </w:p>
        </w:tc>
        <w:tc>
          <w:tcPr>
            <w:tcW w:w="8752" w:type="dxa"/>
            <w:tcBorders>
              <w:top w:val="single" w:sz="4" w:space="0" w:color="auto"/>
              <w:left w:val="nil"/>
              <w:bottom w:val="single" w:sz="4" w:space="0" w:color="auto"/>
              <w:right w:val="single" w:sz="4" w:space="0" w:color="auto"/>
            </w:tcBorders>
          </w:tcPr>
          <w:p w:rsidR="006F4773" w:rsidRPr="00E60688" w:rsidRDefault="006F4773" w:rsidP="008E0E75">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960AB7" w:rsidRPr="00E60688" w:rsidRDefault="00960AB7" w:rsidP="008E0E75">
            <w:pPr>
              <w:ind w:left="255" w:hangingChars="106" w:hanging="255"/>
              <w:rPr>
                <w:rFonts w:ascii="標楷體" w:eastAsia="標楷體" w:hAnsi="標楷體" w:cs="新細明體"/>
                <w:b/>
                <w:szCs w:val="24"/>
                <w:u w:val="single"/>
              </w:rPr>
            </w:pPr>
            <w:r w:rsidRPr="00E60688">
              <w:rPr>
                <w:rFonts w:ascii="標楷體" w:eastAsia="標楷體" w:hAnsi="標楷體" w:cs="新細明體" w:hint="eastAsia"/>
                <w:b/>
                <w:szCs w:val="24"/>
                <w:u w:val="single"/>
              </w:rPr>
              <w:t>科技部</w:t>
            </w:r>
            <w:r w:rsidRPr="00E60688">
              <w:rPr>
                <w:rFonts w:ascii="標楷體" w:eastAsia="標楷體" w:hAnsi="標楷體" w:cs="新細明體" w:hint="eastAsia"/>
                <w:szCs w:val="24"/>
              </w:rPr>
              <w:t>:</w:t>
            </w:r>
          </w:p>
          <w:p w:rsidR="00960AB7" w:rsidRPr="00E60688" w:rsidRDefault="00960AB7" w:rsidP="00960AB7">
            <w:pPr>
              <w:ind w:left="2"/>
              <w:rPr>
                <w:rFonts w:ascii="標楷體" w:eastAsia="標楷體" w:hAnsi="標楷體" w:cs="新細明體"/>
                <w:b/>
                <w:szCs w:val="24"/>
                <w:u w:val="single"/>
              </w:rPr>
            </w:pPr>
            <w:r w:rsidRPr="00E60688">
              <w:rPr>
                <w:rFonts w:ascii="標楷體" w:eastAsia="標楷體" w:hAnsi="標楷體" w:hint="eastAsia"/>
              </w:rPr>
              <w:t>本部非水利政策擬訂之目的事業主辦單位，故無規劃辦理相關事項，但歷來皆配合水利政策目的事業主管理機關辦理相關事項。</w:t>
            </w:r>
          </w:p>
          <w:p w:rsidR="0062153F" w:rsidRPr="00E60688" w:rsidRDefault="0062153F" w:rsidP="008E0E75">
            <w:pPr>
              <w:ind w:left="255" w:hangingChars="106" w:hanging="255"/>
              <w:rPr>
                <w:rFonts w:ascii="標楷體" w:eastAsia="標楷體" w:hAnsi="標楷體"/>
              </w:rPr>
            </w:pPr>
            <w:r w:rsidRPr="00E60688">
              <w:rPr>
                <w:rFonts w:ascii="標楷體" w:eastAsia="標楷體" w:hAnsi="標楷體" w:cs="新細明體" w:hint="eastAsia"/>
                <w:b/>
                <w:szCs w:val="24"/>
                <w:u w:val="single"/>
              </w:rPr>
              <w:t>行政院主計總處</w:t>
            </w:r>
            <w:r w:rsidR="00762F62"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8E0E75" w:rsidRPr="00E60688" w:rsidRDefault="008E0E75" w:rsidP="008E0E75">
            <w:pPr>
              <w:ind w:left="2"/>
              <w:jc w:val="both"/>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p>
          <w:p w:rsidR="008E0E75" w:rsidRPr="00E60688" w:rsidRDefault="008E0E75" w:rsidP="008E0E75">
            <w:pPr>
              <w:ind w:left="2"/>
              <w:jc w:val="both"/>
              <w:rPr>
                <w:rFonts w:ascii="Times New Roman" w:eastAsia="標楷體" w:hAnsi="Times New Roman"/>
              </w:rPr>
            </w:pPr>
            <w:r w:rsidRPr="00E60688">
              <w:rPr>
                <w:rFonts w:ascii="Times New Roman" w:eastAsia="標楷體" w:hAnsi="Times New Roman"/>
              </w:rPr>
              <w:t>賡續辦理專家學者研商、與利益團體、</w:t>
            </w:r>
            <w:r w:rsidRPr="00E60688">
              <w:rPr>
                <w:rFonts w:ascii="Times New Roman" w:eastAsia="標楷體" w:hAnsi="Times New Roman"/>
              </w:rPr>
              <w:t>NGO</w:t>
            </w:r>
            <w:r w:rsidRPr="00E60688">
              <w:rPr>
                <w:rFonts w:ascii="Times New Roman" w:eastAsia="標楷體" w:hAnsi="Times New Roman"/>
              </w:rPr>
              <w:t>團體之協談、公告於行政院公報、公共政策網路參與平台之眾開講或召開研商公聽會，並透過地方政府傳導病宣傳本署推動之政策及法規，經由持續溝通達到推廣之目標及效益。</w:t>
            </w:r>
          </w:p>
          <w:p w:rsidR="00D20DBA" w:rsidRDefault="00762F62" w:rsidP="008E0E75">
            <w:pPr>
              <w:ind w:left="77" w:hangingChars="32" w:hanging="77"/>
              <w:rPr>
                <w:rFonts w:ascii="標楷體" w:eastAsia="標楷體" w:cs="標楷體"/>
                <w:szCs w:val="24"/>
                <w:lang w:val="zh-TW"/>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p>
          <w:p w:rsidR="00762F62" w:rsidRPr="00E60688" w:rsidRDefault="00762F62" w:rsidP="008E0E75">
            <w:pPr>
              <w:ind w:left="77" w:hangingChars="32" w:hanging="77"/>
              <w:rPr>
                <w:rFonts w:ascii="標楷體" w:eastAsia="標楷體" w:hAnsi="標楷體"/>
              </w:rPr>
            </w:pPr>
            <w:r w:rsidRPr="00E60688">
              <w:rPr>
                <w:rFonts w:ascii="標楷體" w:eastAsia="標楷體" w:hAnsi="標楷體" w:cs="新細明體" w:hint="eastAsia"/>
                <w:szCs w:val="24"/>
              </w:rPr>
              <w:t>配合</w:t>
            </w:r>
            <w:r w:rsidRPr="00E60688">
              <w:rPr>
                <w:rFonts w:ascii="標楷體" w:eastAsia="標楷體" w:hAnsi="標楷體" w:hint="eastAsia"/>
              </w:rPr>
              <w:t>經濟部、內政部、交通部、科技部、主計總處、環保署、農委會相關規定辦理。</w:t>
            </w:r>
          </w:p>
          <w:p w:rsidR="00D20DBA" w:rsidRDefault="006A69F0" w:rsidP="006A69F0">
            <w:pPr>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6A69F0">
            <w:pPr>
              <w:rPr>
                <w:rFonts w:ascii="標楷體" w:eastAsia="標楷體" w:cs="標楷體"/>
                <w:szCs w:val="24"/>
                <w:lang w:val="zh-TW"/>
              </w:rPr>
            </w:pPr>
            <w:r w:rsidRPr="00E60688">
              <w:rPr>
                <w:rFonts w:ascii="標楷體" w:eastAsia="標楷體" w:hAnsi="標楷體" w:cs="新細明體" w:hint="eastAsia"/>
                <w:szCs w:val="24"/>
              </w:rPr>
              <w:t>本府公共工程落實公民參與制度作業程序內容從專案的醞釀、形成開始到工程完工為止，依作業時程共分為準備、規劃設計及施工等3個階段，各階段皆訂有流程標</w:t>
            </w:r>
            <w:r w:rsidRPr="00E60688">
              <w:rPr>
                <w:rFonts w:ascii="標楷體" w:eastAsia="標楷體" w:hAnsi="標楷體" w:cs="新細明體" w:hint="eastAsia"/>
                <w:szCs w:val="24"/>
              </w:rPr>
              <w:lastRenderedPageBreak/>
              <w:t>準，並公開於本府、各機關入口網頁，單一標案預算金額達2億元者或符合作業程序第2點者，各機關皆應依作業程序辦理。</w:t>
            </w:r>
          </w:p>
          <w:p w:rsidR="006507C0" w:rsidRPr="00E60688" w:rsidRDefault="006507C0" w:rsidP="006507C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p>
          <w:p w:rsidR="006507C0" w:rsidRPr="00E60688" w:rsidRDefault="006507C0" w:rsidP="006507C0">
            <w:pPr>
              <w:ind w:left="2"/>
              <w:rPr>
                <w:rFonts w:ascii="標楷體" w:eastAsia="標楷體" w:cs="標楷體"/>
                <w:b/>
                <w:szCs w:val="24"/>
                <w:lang w:val="zh-TW"/>
              </w:rPr>
            </w:pPr>
            <w:r w:rsidRPr="00E60688">
              <w:rPr>
                <w:rFonts w:ascii="標楷體" w:eastAsia="標楷體" w:hAnsi="標楷體" w:hint="eastAsia"/>
              </w:rPr>
              <w:t>辦理與民眾有關之水利政策或工程時，均會召開地方說明會，讓利害關係人及一般民眾均能提供建議供政府行政決策之管道。</w:t>
            </w:r>
          </w:p>
          <w:p w:rsidR="00D20DBA" w:rsidRDefault="005E1C76" w:rsidP="005E1C76">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hint="eastAsia"/>
              </w:rPr>
              <w:t xml:space="preserve"> </w:t>
            </w:r>
          </w:p>
          <w:p w:rsidR="005E1C76" w:rsidRPr="00E60688" w:rsidRDefault="00D20DBA" w:rsidP="00D20DBA">
            <w:pPr>
              <w:ind w:left="254" w:hangingChars="106" w:hanging="254"/>
              <w:rPr>
                <w:rFonts w:ascii="標楷體" w:eastAsia="標楷體" w:cs="標楷體"/>
                <w:szCs w:val="24"/>
                <w:lang w:val="zh-TW"/>
              </w:rPr>
            </w:pPr>
            <w:r w:rsidRPr="00D20DBA">
              <w:rPr>
                <w:rFonts w:ascii="標楷體" w:eastAsia="標楷體" w:cs="標楷體" w:hint="eastAsia"/>
                <w:szCs w:val="24"/>
                <w:lang w:val="zh-TW"/>
              </w:rPr>
              <w:t>一、</w:t>
            </w:r>
            <w:r w:rsidR="005E1C76" w:rsidRPr="00E60688">
              <w:rPr>
                <w:rFonts w:ascii="標楷體" w:eastAsia="標楷體" w:cs="標楷體" w:hint="eastAsia"/>
                <w:szCs w:val="24"/>
                <w:lang w:val="zh-TW"/>
              </w:rPr>
              <w:t>各項建設均有與地方領袖及社區協調，以建構縣府與地方公共審議之能力。</w:t>
            </w:r>
          </w:p>
          <w:p w:rsidR="006507C0" w:rsidRDefault="00D20DBA" w:rsidP="00D20DBA">
            <w:pPr>
              <w:ind w:left="254" w:hangingChars="106" w:hanging="254"/>
              <w:rPr>
                <w:rFonts w:ascii="標楷體" w:eastAsia="標楷體" w:cs="標楷體" w:hint="eastAsia"/>
                <w:szCs w:val="24"/>
                <w:lang w:val="zh-TW"/>
              </w:rPr>
            </w:pPr>
            <w:r>
              <w:rPr>
                <w:rFonts w:ascii="標楷體" w:eastAsia="標楷體" w:cs="標楷體" w:hint="eastAsia"/>
                <w:szCs w:val="24"/>
                <w:lang w:val="zh-TW"/>
              </w:rPr>
              <w:t>二、</w:t>
            </w:r>
            <w:r w:rsidR="005E1C76" w:rsidRPr="00E60688">
              <w:rPr>
                <w:rFonts w:ascii="標楷體" w:eastAsia="標楷體" w:cs="標楷體" w:hint="eastAsia"/>
                <w:szCs w:val="24"/>
                <w:lang w:val="zh-TW"/>
              </w:rPr>
              <w:t>建立均有召開地方說明會，採納地方意見併納入規劃及設計。</w:t>
            </w:r>
          </w:p>
          <w:p w:rsidR="004A6B8C" w:rsidRPr="00500199" w:rsidRDefault="004A6B8C" w:rsidP="004A6B8C">
            <w:pPr>
              <w:ind w:left="77" w:hangingChars="32" w:hanging="77"/>
              <w:jc w:val="both"/>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p>
          <w:p w:rsidR="004A6B8C" w:rsidRDefault="004A6B8C" w:rsidP="00D14BF9">
            <w:pPr>
              <w:pStyle w:val="a9"/>
              <w:numPr>
                <w:ilvl w:val="0"/>
                <w:numId w:val="135"/>
              </w:numPr>
              <w:ind w:leftChars="0"/>
              <w:jc w:val="both"/>
              <w:rPr>
                <w:rFonts w:ascii="標楷體" w:eastAsia="標楷體" w:hAnsi="標楷體" w:cs="新細明體" w:hint="eastAsia"/>
                <w:szCs w:val="24"/>
              </w:rPr>
            </w:pPr>
            <w:r w:rsidRPr="00500199">
              <w:rPr>
                <w:rFonts w:ascii="標楷體" w:eastAsia="標楷體" w:hAnsi="標楷體" w:cs="新細明體" w:hint="eastAsia"/>
                <w:szCs w:val="24"/>
              </w:rPr>
              <w:t>綠川掀蓋環境營造工程，本府水利局分別於規劃及施工階段前後辦理「綠川願景培力計畫」及「綠川水環境新生公眾參與培力深耕計畫」，透過訪談、學堂、工作坊及各式公開活動等不同的公民參與及意見回饋方式，讓決策資訊公開化、過程透明化，使民眾對政府的政策及行動獲知正確充分之訊息，也藉此瞭解不同立場，建立健全的參與及順暢之溝通管道，並將意見回饋予綠川工程。</w:t>
            </w:r>
          </w:p>
          <w:p w:rsidR="004A6B8C" w:rsidRPr="004A6B8C" w:rsidRDefault="004A6B8C" w:rsidP="00D14BF9">
            <w:pPr>
              <w:pStyle w:val="a9"/>
              <w:numPr>
                <w:ilvl w:val="0"/>
                <w:numId w:val="135"/>
              </w:numPr>
              <w:ind w:leftChars="0"/>
              <w:jc w:val="both"/>
              <w:rPr>
                <w:rFonts w:ascii="標楷體" w:eastAsia="標楷體" w:hAnsi="標楷體" w:cs="新細明體"/>
                <w:szCs w:val="24"/>
              </w:rPr>
            </w:pPr>
            <w:r w:rsidRPr="004A6B8C">
              <w:rPr>
                <w:rFonts w:ascii="標楷體" w:eastAsia="標楷體" w:hAnsi="標楷體" w:cs="新細明體" w:hint="eastAsia"/>
                <w:szCs w:val="24"/>
              </w:rPr>
              <w:t>本府辦理全國水環境改善計畫之各項案件之過程中透過辦理相關說明會、工作坊、座談會、訪談民眾等公民參與方式，邀請在地居民、NGO團體及利害關係人等，蒐集各方意見並作為案件執行之參採，期藉由建立政府與民眾之溝通管道，以利民眾了解並助於推動水環境改善計畫。</w:t>
            </w:r>
          </w:p>
          <w:p w:rsidR="006F4773" w:rsidRPr="00E60688" w:rsidRDefault="006F4773" w:rsidP="00A560D2">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A560D2" w:rsidRPr="00E60688" w:rsidRDefault="00A560D2" w:rsidP="00A560D2">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E3960" w:rsidRPr="00E60688" w:rsidRDefault="00FE3960" w:rsidP="00FE3960">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:尚無規劃執行</w:t>
            </w:r>
          </w:p>
          <w:p w:rsidR="00D20DBA" w:rsidRDefault="00BC68E2" w:rsidP="00BC68E2">
            <w:pPr>
              <w:ind w:left="440" w:hangingChars="183" w:hanging="440"/>
              <w:rPr>
                <w:rFonts w:ascii="標楷體" w:eastAsia="標楷體" w:cs="標楷體"/>
                <w:szCs w:val="24"/>
                <w:lang w:val="zh-TW"/>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w:t>
            </w:r>
          </w:p>
          <w:p w:rsidR="00BC68E2" w:rsidRPr="00E60688" w:rsidRDefault="00BC68E2" w:rsidP="00D20DBA">
            <w:pPr>
              <w:ind w:left="439" w:hangingChars="183" w:hanging="439"/>
              <w:rPr>
                <w:rFonts w:ascii="標楷體" w:eastAsia="標楷體" w:hAnsi="標楷體"/>
              </w:rPr>
            </w:pPr>
            <w:r w:rsidRPr="00E60688">
              <w:rPr>
                <w:rFonts w:ascii="標楷體" w:eastAsia="標楷體" w:hAnsi="標楷體" w:hint="eastAsia"/>
              </w:rPr>
              <w:t>以工程規劃審查，依現行法規公民可參與研議</w:t>
            </w:r>
          </w:p>
          <w:p w:rsidR="00BC68E2" w:rsidRPr="00E60688" w:rsidRDefault="00D20DBA" w:rsidP="00BC68E2">
            <w:pPr>
              <w:ind w:left="439" w:hangingChars="183" w:hanging="439"/>
              <w:rPr>
                <w:rFonts w:ascii="標楷體" w:eastAsia="標楷體" w:hAnsi="標楷體"/>
              </w:rPr>
            </w:pPr>
            <w:r>
              <w:rPr>
                <w:rFonts w:ascii="標楷體" w:eastAsia="標楷體" w:hAnsi="標楷體" w:hint="eastAsia"/>
              </w:rPr>
              <w:t>一、</w:t>
            </w:r>
            <w:r w:rsidR="00BC68E2" w:rsidRPr="00E60688">
              <w:rPr>
                <w:rFonts w:ascii="標楷體" w:eastAsia="標楷體" w:hAnsi="標楷體" w:hint="eastAsia"/>
              </w:rPr>
              <w:t>環境影響評估法:民眾可於審查會議或公開說明會表達意見。</w:t>
            </w:r>
          </w:p>
          <w:p w:rsidR="00BC68E2" w:rsidRPr="00E60688" w:rsidRDefault="00D20DBA" w:rsidP="00BC68E2">
            <w:pPr>
              <w:ind w:left="254" w:hangingChars="106" w:hanging="254"/>
              <w:rPr>
                <w:rFonts w:ascii="標楷體" w:eastAsia="標楷體" w:cs="標楷體"/>
                <w:szCs w:val="24"/>
                <w:lang w:val="zh-TW"/>
              </w:rPr>
            </w:pPr>
            <w:r>
              <w:rPr>
                <w:rFonts w:ascii="標楷體" w:eastAsia="標楷體" w:hAnsi="標楷體" w:hint="eastAsia"/>
              </w:rPr>
              <w:t>二、</w:t>
            </w:r>
            <w:r w:rsidR="00BC68E2" w:rsidRPr="00E60688">
              <w:rPr>
                <w:rFonts w:ascii="標楷體" w:eastAsia="標楷體" w:hAnsi="標楷體" w:hint="eastAsia"/>
              </w:rPr>
              <w:t>公共工程生態檢核機制:關心生態議題之在地民眾，可於規劃說明會表示意見。</w:t>
            </w:r>
          </w:p>
          <w:p w:rsidR="006F4773" w:rsidRPr="00E60688" w:rsidRDefault="006F4773" w:rsidP="008E0E75">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D20DBA" w:rsidRDefault="007C27DB" w:rsidP="007C27DB">
            <w:pPr>
              <w:ind w:left="1"/>
              <w:rPr>
                <w:rFonts w:ascii="標楷體" w:eastAsia="標楷體" w:hAnsi="標楷體"/>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hint="eastAsia"/>
              </w:rPr>
              <w:t xml:space="preserve"> </w:t>
            </w:r>
          </w:p>
          <w:p w:rsidR="006F4773" w:rsidRPr="00E60688" w:rsidRDefault="007C27DB" w:rsidP="007C27DB">
            <w:pPr>
              <w:ind w:left="1"/>
              <w:rPr>
                <w:rFonts w:ascii="標楷體" w:eastAsia="標楷體" w:hAnsi="標楷體"/>
              </w:rPr>
            </w:pPr>
            <w:r w:rsidRPr="00E60688">
              <w:rPr>
                <w:rFonts w:ascii="標楷體" w:eastAsia="標楷體" w:hAnsi="標楷體" w:hint="eastAsia"/>
              </w:rPr>
              <w:t>106~107年度已辦理民眾參與內部培力工作坊，加強水土保持局同仁對於民眾參與之認知及培養公共溝通之能力，相關意見亦回饋水土保持局民眾參與相關制度之研修。</w:t>
            </w:r>
          </w:p>
          <w:p w:rsidR="00013C78" w:rsidRPr="00E60688" w:rsidRDefault="00013C78" w:rsidP="007C27DB">
            <w:pPr>
              <w:ind w:left="1"/>
              <w:rPr>
                <w:rFonts w:ascii="標楷體" w:eastAsia="標楷體" w:hAnsi="標楷體"/>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tc>
        <w:tc>
          <w:tcPr>
            <w:tcW w:w="3827" w:type="dxa"/>
            <w:gridSpan w:val="2"/>
            <w:tcBorders>
              <w:top w:val="single" w:sz="4" w:space="0" w:color="auto"/>
              <w:left w:val="nil"/>
              <w:bottom w:val="single" w:sz="4" w:space="0" w:color="auto"/>
              <w:right w:val="single" w:sz="8" w:space="0" w:color="auto"/>
            </w:tcBorders>
            <w:vAlign w:val="center"/>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BC0A2F" w:rsidRDefault="0062153F" w:rsidP="0062153F">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BC0A2F" w:rsidRDefault="0062153F" w:rsidP="0062153F">
            <w:pPr>
              <w:rPr>
                <w:rFonts w:ascii="標楷體" w:eastAsia="標楷體" w:hAnsi="標楷體"/>
              </w:rPr>
            </w:pPr>
            <w:r w:rsidRPr="00E60688">
              <w:rPr>
                <w:rFonts w:ascii="標楷體" w:eastAsia="標楷體" w:hAnsi="標楷體" w:hint="eastAsia"/>
              </w:rPr>
              <w:t>本總處非水資料產製之權責機關，故無相關工作事項。</w:t>
            </w:r>
          </w:p>
          <w:p w:rsidR="006A69F0" w:rsidRPr="00E60688" w:rsidRDefault="006A69F0" w:rsidP="0062153F">
            <w:pPr>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:達成</w:t>
            </w:r>
          </w:p>
          <w:p w:rsidR="006A69F0" w:rsidRPr="00E60688" w:rsidRDefault="006507C0" w:rsidP="0062153F">
            <w:pPr>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5E1C76" w:rsidRDefault="005E1C76" w:rsidP="0062153F">
            <w:pPr>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:40%</w:t>
            </w:r>
          </w:p>
          <w:p w:rsidR="004A6B8C" w:rsidRPr="00E60688" w:rsidRDefault="004A6B8C" w:rsidP="0062153F">
            <w:pPr>
              <w:rPr>
                <w:rFonts w:ascii="標楷體" w:eastAsia="標楷體" w:cs="標楷體"/>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:達成率80%。</w:t>
            </w:r>
          </w:p>
          <w:p w:rsidR="006F4773" w:rsidRPr="00E60688" w:rsidRDefault="006F4773" w:rsidP="0062153F">
            <w:pPr>
              <w:rPr>
                <w:rFonts w:ascii="標楷體" w:eastAsia="標楷體" w:cs="標楷體"/>
                <w:szCs w:val="24"/>
                <w:lang w:val="zh-TW"/>
              </w:rPr>
            </w:pPr>
            <w:r w:rsidRPr="00E60688">
              <w:rPr>
                <w:rFonts w:ascii="標楷體" w:eastAsia="標楷體" w:cs="標楷體" w:hint="eastAsia"/>
                <w:b/>
                <w:szCs w:val="24"/>
                <w:lang w:val="zh-TW"/>
              </w:rPr>
              <w:t>協辦</w:t>
            </w:r>
          </w:p>
          <w:p w:rsidR="006F4773" w:rsidRPr="00E60688" w:rsidRDefault="006F4773"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6F4773" w:rsidRPr="00E60688" w:rsidRDefault="007C27DB" w:rsidP="00FD14A8">
            <w:pPr>
              <w:widowControl/>
              <w:rPr>
                <w:rFonts w:ascii="標楷體" w:eastAsia="標楷體" w:hAnsi="標楷體" w:cs="新細明體"/>
                <w:kern w:val="0"/>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tc>
      </w:tr>
      <w:tr w:rsidR="00D20DBA" w:rsidRPr="00E60688" w:rsidTr="00D20D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280"/>
        </w:trPr>
        <w:tc>
          <w:tcPr>
            <w:tcW w:w="1470" w:type="dxa"/>
            <w:tcBorders>
              <w:top w:val="nil"/>
              <w:left w:val="single" w:sz="8" w:space="0" w:color="auto"/>
              <w:bottom w:val="single" w:sz="4" w:space="0" w:color="auto"/>
              <w:right w:val="single" w:sz="4" w:space="0" w:color="auto"/>
            </w:tcBorders>
            <w:noWrap/>
            <w:vAlign w:val="center"/>
          </w:tcPr>
          <w:p w:rsidR="006F4773" w:rsidRPr="00E60688" w:rsidRDefault="006F4773">
            <w:pPr>
              <w:jc w:val="center"/>
              <w:rPr>
                <w:rFonts w:ascii="標楷體" w:eastAsia="標楷體" w:hAnsi="標楷體" w:cs="新細明體"/>
                <w:szCs w:val="24"/>
              </w:rPr>
            </w:pPr>
            <w:r w:rsidRPr="00E60688">
              <w:rPr>
                <w:rFonts w:ascii="標楷體" w:eastAsia="標楷體" w:hAnsi="標楷體"/>
              </w:rPr>
              <w:lastRenderedPageBreak/>
              <w:t>2.</w:t>
            </w:r>
          </w:p>
        </w:tc>
        <w:tc>
          <w:tcPr>
            <w:tcW w:w="1620" w:type="dxa"/>
            <w:tcBorders>
              <w:top w:val="nil"/>
              <w:left w:val="nil"/>
              <w:bottom w:val="single" w:sz="4" w:space="0" w:color="auto"/>
              <w:right w:val="single" w:sz="4" w:space="0" w:color="auto"/>
            </w:tcBorders>
            <w:vAlign w:val="center"/>
          </w:tcPr>
          <w:p w:rsidR="006F4773" w:rsidRPr="00E60688" w:rsidRDefault="006F4773">
            <w:pPr>
              <w:rPr>
                <w:rFonts w:ascii="標楷體" w:eastAsia="標楷體" w:hAnsi="標楷體" w:cs="新細明體"/>
                <w:szCs w:val="24"/>
              </w:rPr>
            </w:pPr>
            <w:r w:rsidRPr="00E60688">
              <w:rPr>
                <w:rFonts w:ascii="標楷體" w:eastAsia="標楷體" w:hAnsi="標楷體" w:hint="eastAsia"/>
              </w:rPr>
              <w:t>擴大實體與建立虛擬之公私</w:t>
            </w:r>
            <w:r w:rsidRPr="00E60688">
              <w:rPr>
                <w:rFonts w:ascii="標楷體" w:eastAsia="標楷體" w:hAnsi="標楷體" w:hint="eastAsia"/>
              </w:rPr>
              <w:lastRenderedPageBreak/>
              <w:t>跨域整合平臺</w:t>
            </w:r>
          </w:p>
        </w:tc>
        <w:tc>
          <w:tcPr>
            <w:tcW w:w="3045" w:type="dxa"/>
            <w:tcBorders>
              <w:top w:val="nil"/>
              <w:left w:val="nil"/>
              <w:bottom w:val="single" w:sz="4" w:space="0" w:color="auto"/>
              <w:right w:val="single" w:sz="4" w:space="0" w:color="auto"/>
            </w:tcBorders>
            <w:vAlign w:val="center"/>
          </w:tcPr>
          <w:p w:rsidR="006F4773" w:rsidRPr="00E60688" w:rsidRDefault="006F4773" w:rsidP="004F2194">
            <w:pPr>
              <w:ind w:left="298" w:hangingChars="124" w:hanging="298"/>
              <w:rPr>
                <w:rFonts w:ascii="標楷體" w:eastAsia="標楷體" w:hAnsi="標楷體"/>
              </w:rPr>
            </w:pPr>
            <w:r w:rsidRPr="00E60688">
              <w:rPr>
                <w:rFonts w:ascii="標楷體" w:eastAsia="標楷體" w:hAnsi="標楷體"/>
              </w:rPr>
              <w:lastRenderedPageBreak/>
              <w:t>(1)</w:t>
            </w:r>
            <w:r w:rsidRPr="00E60688">
              <w:rPr>
                <w:rFonts w:ascii="標楷體" w:eastAsia="標楷體" w:hAnsi="標楷體" w:hint="eastAsia"/>
              </w:rPr>
              <w:t>公私跨域整合實體平臺成效評估與擴大規劃。</w:t>
            </w:r>
          </w:p>
          <w:p w:rsidR="006F4773" w:rsidRPr="00E60688" w:rsidRDefault="006F4773" w:rsidP="004F2194">
            <w:pPr>
              <w:ind w:left="298" w:hangingChars="124" w:hanging="298"/>
              <w:rPr>
                <w:rFonts w:ascii="標楷體" w:eastAsia="標楷體" w:hAnsi="標楷體"/>
              </w:rPr>
            </w:pPr>
            <w:r w:rsidRPr="00E60688">
              <w:rPr>
                <w:rFonts w:ascii="標楷體" w:eastAsia="標楷體" w:hAnsi="標楷體"/>
              </w:rPr>
              <w:lastRenderedPageBreak/>
              <w:t>(2)</w:t>
            </w:r>
            <w:r w:rsidRPr="00E60688">
              <w:rPr>
                <w:rFonts w:ascii="標楷體" w:eastAsia="標楷體" w:hAnsi="標楷體" w:hint="eastAsia"/>
              </w:rPr>
              <w:t>公私跨域整合虛擬平臺規劃與建立。</w:t>
            </w:r>
          </w:p>
          <w:p w:rsidR="006F4773" w:rsidRPr="00E60688" w:rsidRDefault="006F4773" w:rsidP="004F2194">
            <w:pPr>
              <w:ind w:left="298" w:hangingChars="124" w:hanging="298"/>
              <w:rPr>
                <w:rFonts w:ascii="標楷體" w:eastAsia="標楷體" w:hAnsi="標楷體" w:cs="新細明體"/>
                <w:szCs w:val="24"/>
              </w:rPr>
            </w:pPr>
            <w:r w:rsidRPr="00E60688">
              <w:rPr>
                <w:rFonts w:ascii="標楷體" w:eastAsia="標楷體" w:hAnsi="標楷體"/>
              </w:rPr>
              <w:t>(3)</w:t>
            </w:r>
            <w:r w:rsidRPr="00E60688">
              <w:rPr>
                <w:rFonts w:ascii="標楷體" w:eastAsia="標楷體" w:hAnsi="標楷體" w:hint="eastAsia"/>
              </w:rPr>
              <w:t>實體與虛擬平臺整合規劃與推廣。</w:t>
            </w:r>
          </w:p>
        </w:tc>
        <w:tc>
          <w:tcPr>
            <w:tcW w:w="2280" w:type="dxa"/>
            <w:gridSpan w:val="2"/>
            <w:tcBorders>
              <w:top w:val="nil"/>
              <w:left w:val="nil"/>
              <w:bottom w:val="single" w:sz="4" w:space="0" w:color="auto"/>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lastRenderedPageBreak/>
              <w:t>主辦：經濟部、內政部、交通部、科技部、</w:t>
            </w:r>
            <w:r w:rsidRPr="00E60688">
              <w:rPr>
                <w:rFonts w:ascii="標楷體" w:eastAsia="標楷體" w:hAnsi="標楷體" w:hint="eastAsia"/>
              </w:rPr>
              <w:lastRenderedPageBreak/>
              <w:t>主計總處、環保署、</w:t>
            </w:r>
            <w:r w:rsidRPr="00E60688">
              <w:rPr>
                <w:rFonts w:ascii="標楷體" w:eastAsia="標楷體" w:hAnsi="標楷體"/>
              </w:rPr>
              <w:t>農委會、縣市政府</w:t>
            </w:r>
          </w:p>
          <w:p w:rsidR="006F4773" w:rsidRPr="00E60688" w:rsidRDefault="006F4773" w:rsidP="001227FF">
            <w:pPr>
              <w:rPr>
                <w:rFonts w:ascii="標楷體" w:eastAsia="標楷體" w:hAnsi="標楷體"/>
              </w:rPr>
            </w:pPr>
            <w:r w:rsidRPr="00E60688">
              <w:rPr>
                <w:rFonts w:ascii="標楷體" w:eastAsia="標楷體" w:hAnsi="標楷體" w:hint="eastAsia"/>
              </w:rPr>
              <w:t>協辦：工業局、能源局、水利署、國營會、技術處、加工出口區管理處、台水公司、台電公司、營建署、氣象局、公路總局、水保局、林務局</w:t>
            </w:r>
          </w:p>
        </w:tc>
        <w:tc>
          <w:tcPr>
            <w:tcW w:w="8752" w:type="dxa"/>
            <w:tcBorders>
              <w:top w:val="nil"/>
              <w:left w:val="nil"/>
              <w:bottom w:val="single" w:sz="4" w:space="0" w:color="auto"/>
              <w:right w:val="single" w:sz="4" w:space="0" w:color="auto"/>
            </w:tcBorders>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62153F" w:rsidRPr="00E60688" w:rsidRDefault="0062153F" w:rsidP="000F1B6F">
            <w:pPr>
              <w:ind w:left="255" w:hangingChars="106" w:hanging="255"/>
              <w:rPr>
                <w:rFonts w:ascii="標楷體" w:eastAsia="標楷體" w:hAnsi="標楷體"/>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0F1B6F" w:rsidRPr="00E60688" w:rsidRDefault="000F1B6F" w:rsidP="000F1B6F">
            <w:pPr>
              <w:ind w:left="2"/>
              <w:jc w:val="both"/>
              <w:rPr>
                <w:rFonts w:ascii="Times New Roman" w:eastAsia="標楷體" w:hAnsi="Times New Roman"/>
                <w:b/>
                <w:u w:val="single"/>
              </w:rPr>
            </w:pPr>
            <w:r w:rsidRPr="00E60688">
              <w:rPr>
                <w:rFonts w:ascii="Times New Roman" w:eastAsia="標楷體" w:hAnsi="Times New Roman"/>
                <w:b/>
                <w:u w:val="single"/>
              </w:rPr>
              <w:lastRenderedPageBreak/>
              <w:t>環保署：</w:t>
            </w:r>
          </w:p>
          <w:p w:rsidR="000F1B6F" w:rsidRPr="00E60688" w:rsidRDefault="00F60708" w:rsidP="000F1B6F">
            <w:pPr>
              <w:ind w:left="77" w:hangingChars="32" w:hanging="77"/>
              <w:rPr>
                <w:rFonts w:ascii="標楷體" w:eastAsia="標楷體" w:cs="標楷體"/>
                <w:szCs w:val="24"/>
                <w:lang w:val="zh-TW"/>
              </w:rPr>
            </w:pPr>
            <w:r w:rsidRPr="00F60708">
              <w:rPr>
                <w:rFonts w:ascii="Times New Roman" w:eastAsia="標楷體" w:hAnsi="Times New Roman" w:hint="eastAsia"/>
                <w:szCs w:val="24"/>
              </w:rPr>
              <w:t>環保署自</w:t>
            </w:r>
            <w:r w:rsidRPr="00F60708">
              <w:rPr>
                <w:rFonts w:ascii="Times New Roman" w:eastAsia="標楷體" w:hAnsi="Times New Roman"/>
                <w:szCs w:val="24"/>
              </w:rPr>
              <w:t>101</w:t>
            </w:r>
            <w:r w:rsidRPr="00F60708">
              <w:rPr>
                <w:rFonts w:ascii="Times New Roman" w:eastAsia="標楷體" w:hAnsi="Times New Roman" w:hint="eastAsia"/>
                <w:szCs w:val="24"/>
              </w:rPr>
              <w:t>年起，建立環境資源資料交換平台</w:t>
            </w:r>
            <w:r w:rsidRPr="00F60708">
              <w:rPr>
                <w:rFonts w:ascii="Times New Roman" w:eastAsia="標楷體" w:hAnsi="Times New Roman"/>
                <w:szCs w:val="24"/>
              </w:rPr>
              <w:t>(</w:t>
            </w:r>
            <w:hyperlink r:id="rId16" w:history="1">
              <w:r w:rsidRPr="00F60708">
                <w:rPr>
                  <w:rStyle w:val="ab"/>
                  <w:rFonts w:eastAsia="標楷體"/>
                  <w:color w:val="auto"/>
                  <w:szCs w:val="24"/>
                </w:rPr>
                <w:t>https://cdx.epa.gov.tw/CDX/main.aspx</w:t>
              </w:r>
            </w:hyperlink>
            <w:r w:rsidRPr="00F60708">
              <w:rPr>
                <w:rFonts w:ascii="Times New Roman" w:eastAsia="標楷體" w:hAnsi="Times New Roman"/>
                <w:szCs w:val="24"/>
              </w:rPr>
              <w:t>)</w:t>
            </w:r>
            <w:r w:rsidRPr="00F60708">
              <w:rPr>
                <w:rFonts w:ascii="Times New Roman" w:eastAsia="標楷體" w:hAnsi="Times New Roman" w:hint="eastAsia"/>
                <w:szCs w:val="24"/>
              </w:rPr>
              <w:t>，目前已整合本署、中央和地方環保局共</w:t>
            </w:r>
            <w:r w:rsidRPr="00F60708">
              <w:rPr>
                <w:rFonts w:ascii="Times New Roman" w:eastAsia="標楷體" w:hAnsi="Times New Roman"/>
                <w:szCs w:val="24"/>
              </w:rPr>
              <w:t>72</w:t>
            </w:r>
            <w:r w:rsidRPr="00F60708">
              <w:rPr>
                <w:rFonts w:ascii="Times New Roman" w:eastAsia="標楷體" w:hAnsi="Times New Roman" w:hint="eastAsia"/>
                <w:szCs w:val="24"/>
              </w:rPr>
              <w:t>個單位、</w:t>
            </w:r>
            <w:r w:rsidRPr="00F60708">
              <w:rPr>
                <w:rFonts w:ascii="Times New Roman" w:eastAsia="標楷體" w:hAnsi="Times New Roman"/>
                <w:szCs w:val="24"/>
              </w:rPr>
              <w:t>2,359</w:t>
            </w:r>
            <w:r w:rsidRPr="00F60708">
              <w:rPr>
                <w:rFonts w:ascii="Times New Roman" w:eastAsia="標楷體" w:hAnsi="Times New Roman" w:hint="eastAsia"/>
                <w:szCs w:val="24"/>
              </w:rPr>
              <w:t>項資料集。其中與</w:t>
            </w:r>
            <w:r w:rsidRPr="00F60708">
              <w:rPr>
                <w:rFonts w:ascii="Times New Roman" w:eastAsia="標楷體" w:hAnsi="Times New Roman" w:hint="eastAsia"/>
              </w:rPr>
              <w:t>水資料相關共</w:t>
            </w:r>
            <w:r w:rsidRPr="00F60708">
              <w:rPr>
                <w:rFonts w:ascii="Times New Roman" w:eastAsia="標楷體" w:hAnsi="Times New Roman"/>
              </w:rPr>
              <w:t>23</w:t>
            </w:r>
            <w:r w:rsidRPr="00F60708">
              <w:rPr>
                <w:rFonts w:ascii="Times New Roman" w:eastAsia="標楷體" w:hAnsi="Times New Roman" w:hint="eastAsia"/>
              </w:rPr>
              <w:t>個單位、</w:t>
            </w:r>
            <w:r w:rsidRPr="00F60708">
              <w:rPr>
                <w:rFonts w:ascii="Times New Roman" w:eastAsia="標楷體" w:hAnsi="Times New Roman"/>
              </w:rPr>
              <w:t>239</w:t>
            </w:r>
            <w:r w:rsidRPr="00F60708">
              <w:rPr>
                <w:rFonts w:ascii="Times New Roman" w:eastAsia="標楷體" w:hAnsi="Times New Roman" w:hint="eastAsia"/>
              </w:rPr>
              <w:t>項資料集。系統提供各單位資料交換服務，透過此服務可將上傳之檔案公開至環境資源資料開放平臺</w:t>
            </w:r>
            <w:r w:rsidRPr="00F60708">
              <w:rPr>
                <w:rFonts w:ascii="Times New Roman" w:eastAsia="標楷體" w:hAnsi="Times New Roman"/>
              </w:rPr>
              <w:t>(https://opendata.epa.gov.tw/Home/)</w:t>
            </w:r>
            <w:r w:rsidRPr="00F60708">
              <w:rPr>
                <w:rFonts w:ascii="Times New Roman" w:eastAsia="標楷體" w:hAnsi="Times New Roman" w:hint="eastAsia"/>
              </w:rPr>
              <w:t>及環境資源資料庫</w:t>
            </w:r>
            <w:r w:rsidRPr="00F60708">
              <w:rPr>
                <w:rFonts w:ascii="Times New Roman" w:eastAsia="標楷體" w:hAnsi="Times New Roman"/>
              </w:rPr>
              <w:t>(https://erdb.epa.gov.tw/ERDBIndex.aspx)</w:t>
            </w:r>
            <w:r w:rsidRPr="00F60708">
              <w:rPr>
                <w:rFonts w:ascii="Times New Roman" w:eastAsia="標楷體" w:hAnsi="Times New Roman" w:hint="eastAsia"/>
              </w:rPr>
              <w:t>供民眾查詢及下載使用</w:t>
            </w:r>
            <w:r w:rsidR="000F1B6F" w:rsidRPr="00E60688">
              <w:rPr>
                <w:rFonts w:ascii="Times New Roman" w:eastAsia="標楷體" w:hAnsi="Times New Roman"/>
              </w:rPr>
              <w:t>。</w:t>
            </w:r>
          </w:p>
          <w:p w:rsidR="00D20DBA" w:rsidRDefault="00A14332" w:rsidP="006A69F0">
            <w:pPr>
              <w:ind w:left="1"/>
              <w:rPr>
                <w:rFonts w:ascii="標楷體" w:eastAsia="標楷體" w:cs="標楷體"/>
                <w:szCs w:val="24"/>
                <w:lang w:val="zh-TW"/>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p>
          <w:p w:rsidR="00A14332" w:rsidRPr="00E60688" w:rsidRDefault="00A14332" w:rsidP="006A69F0">
            <w:pPr>
              <w:ind w:left="1"/>
              <w:rPr>
                <w:rFonts w:ascii="標楷體" w:eastAsia="標楷體" w:cs="標楷體"/>
                <w:szCs w:val="24"/>
                <w:lang w:val="zh-TW"/>
              </w:rPr>
            </w:pPr>
            <w:r w:rsidRPr="00E60688">
              <w:rPr>
                <w:rFonts w:ascii="標楷體" w:eastAsia="標楷體" w:hAnsi="標楷體" w:cs="新細明體" w:hint="eastAsia"/>
                <w:szCs w:val="24"/>
              </w:rPr>
              <w:t>配合</w:t>
            </w:r>
            <w:r w:rsidRPr="00E60688">
              <w:rPr>
                <w:rFonts w:ascii="標楷體" w:eastAsia="標楷體" w:hAnsi="標楷體" w:hint="eastAsia"/>
              </w:rPr>
              <w:t>經濟部、內政部、交通部、科技部、主計總處、環保署、農委會相關規定辦理。</w:t>
            </w:r>
          </w:p>
          <w:p w:rsidR="006A69F0" w:rsidRPr="00E60688" w:rsidRDefault="006A69F0" w:rsidP="006A69F0">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6A69F0">
            <w:pPr>
              <w:ind w:left="2"/>
              <w:rPr>
                <w:rFonts w:ascii="標楷體" w:eastAsia="標楷體" w:cs="標楷體"/>
                <w:szCs w:val="24"/>
                <w:lang w:val="zh-TW"/>
              </w:rPr>
            </w:pPr>
            <w:r w:rsidRPr="00E60688">
              <w:rPr>
                <w:rFonts w:ascii="標楷體" w:eastAsia="標楷體" w:hAnsi="標楷體" w:cs="新細明體" w:hint="eastAsia"/>
                <w:kern w:val="0"/>
                <w:szCs w:val="24"/>
              </w:rPr>
              <w:t>本府資訊局建置共用性網站整合平台，可於機關網站發布「水與安全」、 「水與發展」、「水與環境」、「水與契機」 為主題之內容；另前述主題若有相關會議資訊(如說明會、座談會…等)，亦可由相關單位上稿至「臺北市公民參與網」並推廣民眾於「臺北市LINE官方帳號」訂閱會議資訊、俾利主動通知民眾相關消息。</w:t>
            </w:r>
          </w:p>
          <w:p w:rsidR="006507C0" w:rsidRPr="00E60688" w:rsidRDefault="006507C0"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p>
          <w:p w:rsidR="006507C0" w:rsidRPr="00E60688" w:rsidRDefault="006507C0" w:rsidP="006507C0">
            <w:pPr>
              <w:ind w:left="2"/>
              <w:rPr>
                <w:rFonts w:ascii="標楷體" w:eastAsia="標楷體" w:cs="標楷體"/>
                <w:b/>
                <w:szCs w:val="24"/>
                <w:lang w:val="zh-TW"/>
              </w:rPr>
            </w:pPr>
            <w:r w:rsidRPr="00E60688">
              <w:rPr>
                <w:rFonts w:ascii="標楷體" w:eastAsia="標楷體" w:hAnsi="標楷體" w:cs="新細明體" w:hint="eastAsia"/>
                <w:szCs w:val="24"/>
              </w:rPr>
              <w:t>本府涉及各項公私部門之意見整合，除傳統之開會協商、舉辦地方說明會等平台外，本府網站建置線上陳情功能，能夠讓民眾就本府各項公共事務提出建議或陳情，本府並適時發布新聞稿讓民眾了解本府各項公共工程之進行情形。</w:t>
            </w:r>
          </w:p>
          <w:p w:rsidR="00D20DBA" w:rsidRDefault="005E1C76" w:rsidP="005E1C76">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hint="eastAsia"/>
              </w:rPr>
              <w:t xml:space="preserve"> </w:t>
            </w:r>
          </w:p>
          <w:p w:rsidR="005E1C76" w:rsidRPr="00E60688" w:rsidRDefault="00D20DBA" w:rsidP="00D20DBA">
            <w:pPr>
              <w:ind w:left="254" w:hangingChars="106" w:hanging="254"/>
              <w:rPr>
                <w:rFonts w:ascii="標楷體" w:eastAsia="標楷體" w:cs="標楷體"/>
                <w:szCs w:val="24"/>
                <w:lang w:val="zh-TW"/>
              </w:rPr>
            </w:pPr>
            <w:r w:rsidRPr="00D20DBA">
              <w:rPr>
                <w:rFonts w:ascii="標楷體" w:eastAsia="標楷體" w:cs="標楷體" w:hint="eastAsia"/>
                <w:szCs w:val="24"/>
                <w:lang w:val="zh-TW"/>
              </w:rPr>
              <w:t>一、</w:t>
            </w:r>
            <w:r w:rsidR="005E1C76" w:rsidRPr="00E60688">
              <w:rPr>
                <w:rFonts w:ascii="標楷體" w:eastAsia="標楷體" w:cs="標楷體" w:hint="eastAsia"/>
                <w:szCs w:val="24"/>
                <w:lang w:val="zh-TW"/>
              </w:rPr>
              <w:t>縣府有建立生態檢核之網站平台，除提供相關之會議紀錄及供民眾留言，以為工程設計之參考。</w:t>
            </w:r>
          </w:p>
          <w:p w:rsidR="006507C0" w:rsidRDefault="00D20DBA" w:rsidP="005E1C76">
            <w:pPr>
              <w:ind w:left="254" w:hangingChars="106" w:hanging="254"/>
              <w:rPr>
                <w:rFonts w:ascii="標楷體" w:eastAsia="標楷體" w:cs="標楷體"/>
                <w:szCs w:val="24"/>
                <w:lang w:val="zh-TW"/>
              </w:rPr>
            </w:pPr>
            <w:r>
              <w:rPr>
                <w:rFonts w:ascii="標楷體" w:eastAsia="標楷體" w:cs="標楷體" w:hint="eastAsia"/>
                <w:szCs w:val="24"/>
                <w:lang w:val="zh-TW"/>
              </w:rPr>
              <w:t>二、</w:t>
            </w:r>
            <w:r w:rsidR="005E1C76" w:rsidRPr="00E60688">
              <w:rPr>
                <w:rFonts w:ascii="標楷體" w:eastAsia="標楷體" w:cs="標楷體" w:hint="eastAsia"/>
                <w:szCs w:val="24"/>
                <w:lang w:val="zh-TW"/>
              </w:rPr>
              <w:t>隨時留意網路相關社團之留言，以為工程規劃之參考依據。</w:t>
            </w:r>
          </w:p>
          <w:p w:rsidR="00CF0651" w:rsidRDefault="00CF0651" w:rsidP="00CF0651">
            <w:pPr>
              <w:ind w:left="255" w:hangingChars="106" w:hanging="255"/>
              <w:rPr>
                <w:rFonts w:ascii="標楷體" w:eastAsia="標楷體" w:cs="標楷體"/>
                <w:szCs w:val="24"/>
                <w:lang w:val="zh-TW"/>
              </w:rPr>
            </w:pPr>
            <w:r>
              <w:rPr>
                <w:rFonts w:ascii="標楷體" w:eastAsia="標楷體" w:cs="標楷體" w:hint="eastAsia"/>
                <w:b/>
                <w:szCs w:val="24"/>
                <w:u w:val="single"/>
                <w:lang w:val="zh-TW"/>
              </w:rPr>
              <w:t>屏東縣</w:t>
            </w:r>
            <w:r w:rsidRPr="003909A3">
              <w:rPr>
                <w:rFonts w:ascii="標楷體" w:eastAsia="標楷體" w:cs="標楷體" w:hint="eastAsia"/>
                <w:b/>
                <w:szCs w:val="24"/>
                <w:u w:val="single"/>
                <w:lang w:val="zh-TW"/>
              </w:rPr>
              <w:t>政府</w:t>
            </w:r>
            <w:r w:rsidRPr="00043506">
              <w:rPr>
                <w:rFonts w:ascii="標楷體" w:eastAsia="標楷體" w:cs="標楷體" w:hint="eastAsia"/>
                <w:szCs w:val="24"/>
                <w:lang w:val="zh-TW"/>
              </w:rPr>
              <w:t>:</w:t>
            </w:r>
          </w:p>
          <w:p w:rsidR="00CF0651" w:rsidRDefault="007870F5" w:rsidP="00CF0651">
            <w:pPr>
              <w:ind w:left="2"/>
              <w:rPr>
                <w:rFonts w:ascii="Times New Roman" w:eastAsia="標楷體" w:hAnsi="Times New Roman" w:hint="eastAsia"/>
              </w:rPr>
            </w:pPr>
            <w:r w:rsidRPr="008E0E75">
              <w:rPr>
                <w:rFonts w:ascii="Times New Roman" w:eastAsia="標楷體" w:hAnsi="Times New Roman"/>
              </w:rPr>
              <w:t>辦理專家學者研商、與利益團體、</w:t>
            </w:r>
            <w:r w:rsidRPr="008E0E75">
              <w:rPr>
                <w:rFonts w:ascii="Times New Roman" w:eastAsia="標楷體" w:hAnsi="Times New Roman"/>
              </w:rPr>
              <w:t>NGO</w:t>
            </w:r>
            <w:r w:rsidRPr="008E0E75">
              <w:rPr>
                <w:rFonts w:ascii="Times New Roman" w:eastAsia="標楷體" w:hAnsi="Times New Roman"/>
              </w:rPr>
              <w:t>團體之協談、公告於行政院公報、公共政策網路參與平台之眾開講或召開研商公聽會，並透過</w:t>
            </w:r>
            <w:r>
              <w:rPr>
                <w:rFonts w:ascii="Times New Roman" w:eastAsia="標楷體" w:hAnsi="Times New Roman" w:hint="eastAsia"/>
              </w:rPr>
              <w:t>相關宣傳管道</w:t>
            </w:r>
            <w:r w:rsidRPr="008E0E75">
              <w:rPr>
                <w:rFonts w:ascii="Times New Roman" w:eastAsia="標楷體" w:hAnsi="Times New Roman"/>
              </w:rPr>
              <w:t>推動之政策及法規，經由持續溝通達到推廣之目標及效益。</w:t>
            </w:r>
          </w:p>
          <w:p w:rsidR="004A6B8C" w:rsidRDefault="004A6B8C" w:rsidP="00CF0651">
            <w:pPr>
              <w:ind w:left="2"/>
              <w:rPr>
                <w:rFonts w:ascii="標楷體" w:eastAsia="標楷體" w:hAnsi="標楷體" w:cs="新細明體" w:hint="eastAsia"/>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p>
          <w:p w:rsidR="004A6B8C" w:rsidRPr="00E60688" w:rsidRDefault="004A6B8C" w:rsidP="00CF0651">
            <w:pPr>
              <w:ind w:left="2"/>
              <w:rPr>
                <w:rFonts w:ascii="標楷體" w:eastAsia="標楷體" w:cs="標楷體"/>
                <w:b/>
                <w:szCs w:val="24"/>
                <w:lang w:val="zh-TW"/>
              </w:rPr>
            </w:pPr>
            <w:r w:rsidRPr="00500199">
              <w:rPr>
                <w:rFonts w:ascii="標楷體" w:eastAsia="標楷體" w:hAnsi="標楷體" w:cs="新細明體" w:hint="eastAsia"/>
                <w:szCs w:val="24"/>
              </w:rPr>
              <w:t>在全國水環境部分，本府與東海大學、朝陽科技大學分別簽訂</w:t>
            </w:r>
            <w:r w:rsidRPr="00500199">
              <w:rPr>
                <w:rFonts w:ascii="標楷體" w:eastAsia="標楷體" w:hAnsi="標楷體" w:cs="新細明體"/>
                <w:szCs w:val="24"/>
              </w:rPr>
              <w:t>「東大溪水環境改善計畫」</w:t>
            </w:r>
            <w:r w:rsidRPr="00500199">
              <w:rPr>
                <w:rFonts w:ascii="標楷體" w:eastAsia="標楷體" w:hAnsi="標楷體" w:cs="新細明體" w:hint="eastAsia"/>
                <w:szCs w:val="24"/>
              </w:rPr>
              <w:t>及「環境技術研發」之合作意向書，藉由與學校共同合作，塑造公私協力之典範，以推動本市水環境改善計畫。</w:t>
            </w:r>
          </w:p>
          <w:p w:rsidR="006F4773" w:rsidRPr="00E60688" w:rsidRDefault="006F4773" w:rsidP="006507C0">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A560D2" w:rsidRPr="00E60688" w:rsidRDefault="00A560D2" w:rsidP="000F1B6F">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E3960" w:rsidRPr="00E60688" w:rsidRDefault="00FE3960" w:rsidP="00FE3960">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:尚無規劃執行</w:t>
            </w:r>
          </w:p>
          <w:p w:rsidR="00BC68E2" w:rsidRPr="00E60688" w:rsidRDefault="00BC68E2"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lastRenderedPageBreak/>
              <w:t>台水公司</w:t>
            </w:r>
            <w:r w:rsidRPr="00E60688">
              <w:rPr>
                <w:rFonts w:ascii="標楷體" w:eastAsia="標楷體" w:cs="標楷體" w:hint="eastAsia"/>
                <w:szCs w:val="24"/>
                <w:lang w:val="zh-TW"/>
              </w:rPr>
              <w:t>:配合經濟部辦理。</w:t>
            </w:r>
          </w:p>
          <w:p w:rsidR="006F4773" w:rsidRPr="00E60688" w:rsidRDefault="006F4773" w:rsidP="00A560D2">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D20DBA" w:rsidRDefault="007C27DB" w:rsidP="007C27DB">
            <w:pPr>
              <w:ind w:left="1"/>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6F4773" w:rsidRPr="00E60688" w:rsidRDefault="007C27DB" w:rsidP="007C27DB">
            <w:pPr>
              <w:ind w:left="1"/>
              <w:rPr>
                <w:rFonts w:ascii="標楷體" w:eastAsia="標楷體" w:hAnsi="標楷體"/>
              </w:rPr>
            </w:pPr>
            <w:r w:rsidRPr="00E60688">
              <w:rPr>
                <w:rFonts w:ascii="標楷體" w:eastAsia="標楷體" w:hAnsi="標楷體" w:hint="eastAsia"/>
              </w:rPr>
              <w:t>國家發展委員會已建置「公共建設網路參與平台」，提供政府與民間互動溝通的單一討論平台，以上傳提供相關執行計畫資訊，將配合朝向公開透明、公民參與及強化溝通之目標邁進， 讓政府與民間的社會氛圍趨向信任之夥伴關係。</w:t>
            </w:r>
          </w:p>
          <w:p w:rsidR="00013C78" w:rsidRPr="00E60688" w:rsidRDefault="00013C78" w:rsidP="007C27DB">
            <w:pPr>
              <w:ind w:left="1"/>
              <w:rPr>
                <w:rFonts w:ascii="標楷體" w:eastAsia="標楷體" w:hAnsi="標楷體"/>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tc>
        <w:tc>
          <w:tcPr>
            <w:tcW w:w="3827" w:type="dxa"/>
            <w:gridSpan w:val="2"/>
            <w:tcBorders>
              <w:top w:val="nil"/>
              <w:left w:val="nil"/>
              <w:bottom w:val="single" w:sz="4" w:space="0" w:color="auto"/>
              <w:right w:val="single" w:sz="8" w:space="0" w:color="auto"/>
            </w:tcBorders>
            <w:vAlign w:val="center"/>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BC0A2F" w:rsidRDefault="0062153F" w:rsidP="0062153F">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62153F" w:rsidRPr="00E60688" w:rsidRDefault="0062153F" w:rsidP="0062153F">
            <w:pPr>
              <w:rPr>
                <w:rFonts w:ascii="標楷體" w:eastAsia="標楷體" w:hAnsi="標楷體"/>
              </w:rPr>
            </w:pPr>
            <w:r w:rsidRPr="00E60688">
              <w:rPr>
                <w:rFonts w:ascii="標楷體" w:eastAsia="標楷體" w:hAnsi="標楷體" w:hint="eastAsia"/>
              </w:rPr>
              <w:lastRenderedPageBreak/>
              <w:t>本總處非水資料產製之權責機關，故無相關工作事項。</w:t>
            </w:r>
          </w:p>
          <w:p w:rsidR="006A69F0" w:rsidRPr="00E60688" w:rsidRDefault="006A69F0" w:rsidP="000F1B6F">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:達成</w:t>
            </w:r>
          </w:p>
          <w:p w:rsidR="006507C0" w:rsidRPr="00E60688" w:rsidRDefault="006507C0" w:rsidP="006507C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5E1C76" w:rsidRPr="00E60688" w:rsidRDefault="005E1C76" w:rsidP="006507C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:40%</w:t>
            </w:r>
          </w:p>
          <w:p w:rsidR="004A6B8C" w:rsidRDefault="004A6B8C" w:rsidP="006A69F0">
            <w:pPr>
              <w:ind w:left="255" w:hangingChars="106" w:hanging="255"/>
              <w:rPr>
                <w:rFonts w:ascii="標楷體" w:eastAsia="標楷體" w:cs="標楷體" w:hint="eastAsia"/>
                <w:b/>
                <w:szCs w:val="24"/>
                <w:lang w:val="zh-TW"/>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:達成率50%。</w:t>
            </w:r>
          </w:p>
          <w:p w:rsidR="006F4773" w:rsidRPr="00E60688" w:rsidRDefault="006F4773" w:rsidP="006A69F0">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6F4773" w:rsidRPr="00E60688" w:rsidRDefault="007C27DB" w:rsidP="00FD14A8">
            <w:pPr>
              <w:widowControl/>
              <w:rPr>
                <w:rFonts w:ascii="標楷體" w:eastAsia="標楷體" w:hAnsi="標楷體" w:cs="新細明體"/>
                <w:kern w:val="0"/>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tc>
      </w:tr>
      <w:tr w:rsidR="006A69DF" w:rsidRPr="00E60688" w:rsidTr="004F2194">
        <w:trPr>
          <w:trHeight w:val="420"/>
        </w:trPr>
        <w:tc>
          <w:tcPr>
            <w:tcW w:w="1485" w:type="dxa"/>
            <w:gridSpan w:val="2"/>
          </w:tcPr>
          <w:p w:rsidR="006F4773" w:rsidRPr="00E60688" w:rsidRDefault="006F4773" w:rsidP="004F2194">
            <w:pPr>
              <w:jc w:val="center"/>
              <w:rPr>
                <w:rFonts w:ascii="標楷體" w:eastAsia="標楷體" w:hAnsi="標楷體" w:cs="新細明體"/>
                <w:b/>
                <w:bCs/>
                <w:sz w:val="28"/>
                <w:szCs w:val="28"/>
              </w:rPr>
            </w:pPr>
            <w:r w:rsidRPr="00E60688">
              <w:rPr>
                <w:rFonts w:ascii="標楷體" w:eastAsia="標楷體" w:hAnsi="標楷體" w:hint="eastAsia"/>
                <w:b/>
                <w:bCs/>
                <w:sz w:val="28"/>
                <w:szCs w:val="28"/>
              </w:rPr>
              <w:lastRenderedPageBreak/>
              <w:t>三</w:t>
            </w:r>
          </w:p>
        </w:tc>
        <w:tc>
          <w:tcPr>
            <w:tcW w:w="19524" w:type="dxa"/>
            <w:gridSpan w:val="7"/>
          </w:tcPr>
          <w:p w:rsidR="006F4773" w:rsidRPr="00E60688" w:rsidRDefault="006F4773" w:rsidP="004F2194">
            <w:pPr>
              <w:rPr>
                <w:rFonts w:ascii="標楷體" w:eastAsia="標楷體" w:hAnsi="標楷體"/>
                <w:b/>
                <w:sz w:val="32"/>
                <w:szCs w:val="32"/>
              </w:rPr>
            </w:pPr>
            <w:r w:rsidRPr="00E60688">
              <w:rPr>
                <w:rFonts w:ascii="標楷體" w:eastAsia="標楷體" w:hAnsi="標楷體" w:hint="eastAsia"/>
                <w:b/>
                <w:sz w:val="32"/>
                <w:szCs w:val="32"/>
              </w:rPr>
              <w:t>加強環境教育並尋求共識</w:t>
            </w:r>
          </w:p>
        </w:tc>
      </w:tr>
      <w:tr w:rsidR="006A69DF" w:rsidRPr="00E60688" w:rsidTr="004F2194">
        <w:trPr>
          <w:trHeight w:val="420"/>
        </w:trPr>
        <w:tc>
          <w:tcPr>
            <w:tcW w:w="1485" w:type="dxa"/>
            <w:gridSpan w:val="2"/>
          </w:tcPr>
          <w:p w:rsidR="006F4773" w:rsidRPr="00E60688" w:rsidRDefault="006F4773" w:rsidP="004F2194">
            <w:pPr>
              <w:jc w:val="center"/>
              <w:rPr>
                <w:rFonts w:ascii="標楷體" w:eastAsia="標楷體" w:hAnsi="標楷體" w:cs="新細明體"/>
                <w:b/>
                <w:bCs/>
                <w:sz w:val="28"/>
                <w:szCs w:val="28"/>
              </w:rPr>
            </w:pPr>
            <w:r w:rsidRPr="00E60688">
              <w:rPr>
                <w:rFonts w:ascii="標楷體" w:eastAsia="標楷體" w:hAnsi="標楷體"/>
                <w:b/>
                <w:bCs/>
                <w:sz w:val="28"/>
                <w:szCs w:val="28"/>
              </w:rPr>
              <w:t>(</w:t>
            </w:r>
            <w:r w:rsidRPr="00E60688">
              <w:rPr>
                <w:rFonts w:ascii="標楷體" w:eastAsia="標楷體" w:hAnsi="標楷體" w:hint="eastAsia"/>
                <w:b/>
                <w:bCs/>
                <w:sz w:val="28"/>
                <w:szCs w:val="28"/>
              </w:rPr>
              <w:t>一</w:t>
            </w:r>
            <w:r w:rsidRPr="00E60688">
              <w:rPr>
                <w:rFonts w:ascii="標楷體" w:eastAsia="標楷體" w:hAnsi="標楷體"/>
                <w:b/>
                <w:bCs/>
                <w:sz w:val="28"/>
                <w:szCs w:val="28"/>
              </w:rPr>
              <w:t>)</w:t>
            </w:r>
          </w:p>
        </w:tc>
        <w:tc>
          <w:tcPr>
            <w:tcW w:w="19524" w:type="dxa"/>
            <w:gridSpan w:val="7"/>
          </w:tcPr>
          <w:p w:rsidR="006F4773" w:rsidRPr="00E60688" w:rsidRDefault="006F4773" w:rsidP="004F2194">
            <w:pPr>
              <w:rPr>
                <w:rFonts w:ascii="標楷體" w:eastAsia="標楷體" w:hAnsi="標楷體"/>
                <w:b/>
                <w:sz w:val="32"/>
                <w:szCs w:val="32"/>
              </w:rPr>
            </w:pPr>
            <w:r w:rsidRPr="00E60688">
              <w:rPr>
                <w:rFonts w:ascii="標楷體" w:eastAsia="標楷體" w:hAnsi="標楷體" w:hint="eastAsia"/>
                <w:b/>
                <w:sz w:val="32"/>
                <w:szCs w:val="32"/>
              </w:rPr>
              <w:t>短期行動方案</w:t>
            </w:r>
          </w:p>
        </w:tc>
      </w:tr>
      <w:tr w:rsidR="006A69DF" w:rsidRPr="00E60688" w:rsidTr="00FD1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5" w:type="dxa"/>
          <w:trHeight w:val="2520"/>
        </w:trPr>
        <w:tc>
          <w:tcPr>
            <w:tcW w:w="1470" w:type="dxa"/>
            <w:tcBorders>
              <w:top w:val="single" w:sz="4" w:space="0" w:color="auto"/>
              <w:left w:val="single" w:sz="8" w:space="0" w:color="auto"/>
              <w:bottom w:val="single" w:sz="4" w:space="0" w:color="auto"/>
              <w:right w:val="single" w:sz="4" w:space="0" w:color="auto"/>
            </w:tcBorders>
            <w:noWrap/>
            <w:vAlign w:val="center"/>
          </w:tcPr>
          <w:p w:rsidR="006F4773" w:rsidRPr="00E60688" w:rsidRDefault="006F4773">
            <w:pPr>
              <w:jc w:val="center"/>
              <w:rPr>
                <w:rFonts w:ascii="標楷體" w:eastAsia="標楷體" w:hAnsi="標楷體" w:cs="新細明體"/>
                <w:szCs w:val="24"/>
              </w:rPr>
            </w:pPr>
            <w:r w:rsidRPr="00E60688">
              <w:rPr>
                <w:rFonts w:ascii="標楷體" w:eastAsia="標楷體" w:hAnsi="標楷體"/>
              </w:rPr>
              <w:t>1.</w:t>
            </w:r>
          </w:p>
        </w:tc>
        <w:tc>
          <w:tcPr>
            <w:tcW w:w="1620" w:type="dxa"/>
            <w:tcBorders>
              <w:top w:val="single" w:sz="4" w:space="0" w:color="auto"/>
              <w:left w:val="nil"/>
              <w:bottom w:val="single" w:sz="4" w:space="0" w:color="auto"/>
              <w:right w:val="single" w:sz="4" w:space="0" w:color="auto"/>
            </w:tcBorders>
            <w:vAlign w:val="center"/>
          </w:tcPr>
          <w:p w:rsidR="006F4773" w:rsidRPr="00E60688" w:rsidRDefault="006F4773">
            <w:pPr>
              <w:rPr>
                <w:rFonts w:ascii="標楷體" w:eastAsia="標楷體" w:hAnsi="標楷體" w:cs="新細明體"/>
                <w:szCs w:val="24"/>
              </w:rPr>
            </w:pPr>
            <w:r w:rsidRPr="00E60688">
              <w:rPr>
                <w:rFonts w:ascii="標楷體" w:eastAsia="標楷體" w:hAnsi="標楷體" w:hint="eastAsia"/>
              </w:rPr>
              <w:t>定期公開臺灣水文環境情勢，共同面對環境變遷挑戰</w:t>
            </w:r>
          </w:p>
        </w:tc>
        <w:tc>
          <w:tcPr>
            <w:tcW w:w="3045" w:type="dxa"/>
            <w:tcBorders>
              <w:top w:val="single" w:sz="4" w:space="0" w:color="auto"/>
              <w:left w:val="nil"/>
              <w:bottom w:val="single" w:sz="4" w:space="0" w:color="auto"/>
              <w:right w:val="single" w:sz="4" w:space="0" w:color="auto"/>
            </w:tcBorders>
            <w:vAlign w:val="center"/>
          </w:tcPr>
          <w:p w:rsidR="006F4773" w:rsidRPr="00E60688" w:rsidRDefault="006F4773" w:rsidP="004F2194">
            <w:pPr>
              <w:ind w:left="298" w:hangingChars="124" w:hanging="298"/>
              <w:rPr>
                <w:rFonts w:ascii="標楷體" w:eastAsia="標楷體" w:hAnsi="標楷體"/>
              </w:rPr>
            </w:pPr>
            <w:r w:rsidRPr="00E60688">
              <w:rPr>
                <w:rFonts w:ascii="標楷體" w:eastAsia="標楷體" w:hAnsi="標楷體"/>
              </w:rPr>
              <w:t>(1)</w:t>
            </w:r>
            <w:r w:rsidRPr="00E60688">
              <w:rPr>
                <w:rFonts w:ascii="標楷體" w:eastAsia="標楷體" w:hAnsi="標楷體" w:hint="eastAsia"/>
              </w:rPr>
              <w:t>跨域整合分析水文相關資訊</w:t>
            </w:r>
            <w:r w:rsidRPr="00E60688">
              <w:rPr>
                <w:rFonts w:ascii="標楷體" w:eastAsia="標楷體" w:hAnsi="標楷體"/>
              </w:rPr>
              <w:t>(</w:t>
            </w:r>
            <w:r w:rsidRPr="00E60688">
              <w:rPr>
                <w:rFonts w:ascii="標楷體" w:eastAsia="標楷體" w:hAnsi="標楷體" w:hint="eastAsia"/>
              </w:rPr>
              <w:t>如：氣候變遷情境與河川情勢等</w:t>
            </w:r>
            <w:r w:rsidRPr="00E60688">
              <w:rPr>
                <w:rFonts w:ascii="標楷體" w:eastAsia="標楷體" w:hAnsi="標楷體"/>
              </w:rPr>
              <w:t>)</w:t>
            </w:r>
            <w:r w:rsidRPr="00E60688">
              <w:rPr>
                <w:rFonts w:ascii="標楷體" w:eastAsia="標楷體" w:hAnsi="標楷體" w:hint="eastAsia"/>
              </w:rPr>
              <w:t>，並定期公告臺灣水利情勢。</w:t>
            </w:r>
          </w:p>
          <w:p w:rsidR="006F4773" w:rsidRPr="00E60688" w:rsidRDefault="006F4773" w:rsidP="004F2194">
            <w:pPr>
              <w:ind w:left="298" w:hangingChars="124" w:hanging="298"/>
              <w:rPr>
                <w:rFonts w:ascii="標楷體" w:eastAsia="標楷體" w:hAnsi="標楷體" w:cs="新細明體"/>
                <w:szCs w:val="24"/>
              </w:rPr>
            </w:pPr>
            <w:r w:rsidRPr="00E60688">
              <w:rPr>
                <w:rFonts w:ascii="標楷體" w:eastAsia="標楷體" w:hAnsi="標楷體"/>
              </w:rPr>
              <w:t>(2)</w:t>
            </w:r>
            <w:r w:rsidRPr="00E60688">
              <w:rPr>
                <w:rFonts w:ascii="標楷體" w:eastAsia="標楷體" w:hAnsi="標楷體" w:hint="eastAsia"/>
              </w:rPr>
              <w:t>因應氣候變遷，跨域合作調適措施及資訊加值應用。</w:t>
            </w:r>
          </w:p>
        </w:tc>
        <w:tc>
          <w:tcPr>
            <w:tcW w:w="2102" w:type="dxa"/>
            <w:tcBorders>
              <w:top w:val="single" w:sz="4" w:space="0" w:color="auto"/>
              <w:left w:val="nil"/>
              <w:bottom w:val="single" w:sz="4" w:space="0" w:color="auto"/>
              <w:right w:val="single" w:sz="4" w:space="0" w:color="auto"/>
            </w:tcBorders>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w:t>
            </w:r>
          </w:p>
          <w:p w:rsidR="006F4773" w:rsidRPr="00E60688" w:rsidRDefault="006F4773" w:rsidP="001227FF">
            <w:pPr>
              <w:rPr>
                <w:rFonts w:ascii="標楷體" w:eastAsia="標楷體" w:hAnsi="標楷體" w:cs="新細明體"/>
                <w:szCs w:val="24"/>
              </w:rPr>
            </w:pPr>
            <w:r w:rsidRPr="00E60688">
              <w:rPr>
                <w:rFonts w:ascii="標楷體" w:eastAsia="標楷體" w:hAnsi="標楷體" w:hint="eastAsia"/>
              </w:rPr>
              <w:t>協辦：內政部、營建署、交通部、氣象局、公路總局、科技部、主計總處、環保署、農委會、水保局、林務局、工業局、能源局、水利署、國營會、技術處、加工出口區管理處、台水公司、台電公司、縣市政府</w:t>
            </w:r>
          </w:p>
        </w:tc>
        <w:tc>
          <w:tcPr>
            <w:tcW w:w="8930" w:type="dxa"/>
            <w:gridSpan w:val="2"/>
            <w:tcBorders>
              <w:top w:val="single" w:sz="4" w:space="0" w:color="auto"/>
              <w:left w:val="nil"/>
              <w:bottom w:val="single" w:sz="4" w:space="0" w:color="auto"/>
              <w:right w:val="single" w:sz="4" w:space="0" w:color="auto"/>
            </w:tcBorders>
          </w:tcPr>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6F4773" w:rsidRPr="00E60688" w:rsidRDefault="006F4773" w:rsidP="000F1B6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6F4773" w:rsidRPr="00E60688" w:rsidRDefault="006F4773"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6F4773" w:rsidRPr="00E60688" w:rsidRDefault="004C597E" w:rsidP="000F1B6F">
            <w:pPr>
              <w:ind w:left="255" w:hangingChars="106" w:hanging="255"/>
              <w:rPr>
                <w:rFonts w:ascii="標楷體" w:eastAsia="標楷體" w:hAnsi="標楷體"/>
              </w:rPr>
            </w:pPr>
            <w:r w:rsidRPr="00E60688">
              <w:rPr>
                <w:rFonts w:ascii="標楷體" w:eastAsia="標楷體" w:hAnsi="標楷體" w:cs="新細明體" w:hint="eastAsia"/>
                <w:b/>
                <w:szCs w:val="24"/>
                <w:u w:val="single"/>
              </w:rPr>
              <w:t>行政院主計總處</w:t>
            </w:r>
            <w:r w:rsidR="00A14332"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0F1B6F" w:rsidRPr="00E60688" w:rsidRDefault="000F1B6F" w:rsidP="000F1B6F">
            <w:pPr>
              <w:ind w:left="2"/>
              <w:jc w:val="both"/>
              <w:rPr>
                <w:rFonts w:ascii="Times New Roman" w:eastAsia="標楷體" w:hAnsi="Times New Roman"/>
                <w:b/>
                <w:u w:val="single"/>
              </w:rPr>
            </w:pPr>
            <w:r w:rsidRPr="00E60688">
              <w:rPr>
                <w:rFonts w:ascii="Times New Roman" w:eastAsia="標楷體" w:hAnsi="Times New Roman"/>
                <w:b/>
                <w:u w:val="single"/>
              </w:rPr>
              <w:t>環保署：</w:t>
            </w:r>
          </w:p>
          <w:p w:rsidR="000F1B6F" w:rsidRPr="00E60688" w:rsidRDefault="000F1B6F" w:rsidP="00D14BF9">
            <w:pPr>
              <w:pStyle w:val="a9"/>
              <w:numPr>
                <w:ilvl w:val="0"/>
                <w:numId w:val="16"/>
              </w:numPr>
              <w:ind w:leftChars="0"/>
              <w:jc w:val="both"/>
              <w:rPr>
                <w:rFonts w:ascii="Times New Roman" w:eastAsia="標楷體" w:hAnsi="Times New Roman"/>
              </w:rPr>
            </w:pPr>
            <w:r w:rsidRPr="00E60688">
              <w:rPr>
                <w:rFonts w:ascii="Times New Roman" w:eastAsia="標楷體" w:hAnsi="Times New Roman"/>
                <w:szCs w:val="24"/>
              </w:rPr>
              <w:t>本署自</w:t>
            </w:r>
            <w:r w:rsidRPr="00E60688">
              <w:rPr>
                <w:rFonts w:ascii="Times New Roman" w:eastAsia="標楷體" w:hAnsi="Times New Roman"/>
                <w:szCs w:val="24"/>
              </w:rPr>
              <w:t>2002</w:t>
            </w:r>
            <w:r w:rsidRPr="00E60688">
              <w:rPr>
                <w:rFonts w:ascii="Times New Roman" w:eastAsia="標楷體" w:hAnsi="Times New Roman"/>
                <w:szCs w:val="24"/>
              </w:rPr>
              <w:t>年起，整合辦理河川、水庫、地下水及海域定期（月或季）監測，並於夏季定期監測海灘水質。本署所有環境水體水質監測作業，自現場採樣後，須經過分析檢測、品保品管確認、報告提交及數據審查等程序，月監測項目於次月</w:t>
            </w:r>
            <w:r w:rsidRPr="00E60688">
              <w:rPr>
                <w:rFonts w:ascii="Times New Roman" w:eastAsia="標楷體" w:hAnsi="Times New Roman"/>
                <w:szCs w:val="24"/>
              </w:rPr>
              <w:t>25</w:t>
            </w:r>
            <w:r w:rsidRPr="00E60688">
              <w:rPr>
                <w:rFonts w:ascii="Times New Roman" w:eastAsia="標楷體" w:hAnsi="Times New Roman"/>
                <w:szCs w:val="24"/>
              </w:rPr>
              <w:t>日，季監測項目於次季第一個月</w:t>
            </w:r>
            <w:r w:rsidRPr="00E60688">
              <w:rPr>
                <w:rFonts w:ascii="Times New Roman" w:eastAsia="標楷體" w:hAnsi="Times New Roman"/>
                <w:szCs w:val="24"/>
              </w:rPr>
              <w:t>25</w:t>
            </w:r>
            <w:r w:rsidRPr="00E60688">
              <w:rPr>
                <w:rFonts w:ascii="Times New Roman" w:eastAsia="標楷體" w:hAnsi="Times New Roman"/>
                <w:szCs w:val="24"/>
              </w:rPr>
              <w:t>日，上傳至本署全國環境水質監測資訊網（</w:t>
            </w:r>
            <w:r w:rsidRPr="00E60688">
              <w:rPr>
                <w:rFonts w:ascii="Times New Roman" w:eastAsia="標楷體" w:hAnsi="Times New Roman"/>
                <w:szCs w:val="24"/>
              </w:rPr>
              <w:t>https://wq.epa.gov.tw/</w:t>
            </w:r>
            <w:r w:rsidRPr="00E60688">
              <w:rPr>
                <w:rFonts w:ascii="Times New Roman" w:eastAsia="標楷體" w:hAnsi="Times New Roman"/>
                <w:szCs w:val="24"/>
              </w:rPr>
              <w:t>），供民眾查詢及下載使用。</w:t>
            </w:r>
          </w:p>
          <w:p w:rsidR="000F1B6F" w:rsidRPr="00E60688" w:rsidRDefault="000F1B6F" w:rsidP="00D14BF9">
            <w:pPr>
              <w:pStyle w:val="a9"/>
              <w:numPr>
                <w:ilvl w:val="0"/>
                <w:numId w:val="16"/>
              </w:numPr>
              <w:ind w:leftChars="0"/>
              <w:jc w:val="both"/>
              <w:rPr>
                <w:rFonts w:ascii="Times New Roman" w:eastAsia="標楷體" w:hAnsi="Times New Roman"/>
              </w:rPr>
            </w:pPr>
            <w:r w:rsidRPr="00E60688">
              <w:rPr>
                <w:rFonts w:ascii="Times New Roman" w:eastAsia="標楷體" w:hAnsi="Times New Roman"/>
                <w:szCs w:val="24"/>
              </w:rPr>
              <w:t>監測數據除公佈於上揭網站外，亦公開於本署環境資源資料交換平台</w:t>
            </w:r>
            <w:r w:rsidRPr="00E60688">
              <w:rPr>
                <w:rFonts w:ascii="Times New Roman" w:eastAsia="標楷體" w:hAnsi="Times New Roman"/>
                <w:szCs w:val="24"/>
              </w:rPr>
              <w:t>(https://cdx.epa.gov.tw/)</w:t>
            </w:r>
            <w:r w:rsidRPr="00E60688">
              <w:rPr>
                <w:rFonts w:ascii="Times New Roman" w:eastAsia="標楷體" w:hAnsi="Times New Roman"/>
                <w:szCs w:val="24"/>
              </w:rPr>
              <w:t>、環境資源資料庫</w:t>
            </w:r>
            <w:r w:rsidRPr="00E60688">
              <w:rPr>
                <w:rFonts w:ascii="Times New Roman" w:eastAsia="標楷體" w:hAnsi="Times New Roman"/>
                <w:szCs w:val="24"/>
              </w:rPr>
              <w:t>(https://erdb.epa.gov.tw/</w:t>
            </w:r>
            <w:r w:rsidRPr="00E60688">
              <w:rPr>
                <w:rFonts w:ascii="Times New Roman" w:eastAsia="標楷體" w:hAnsi="Times New Roman"/>
                <w:szCs w:val="24"/>
              </w:rPr>
              <w:t>）、環境資源資料開放平臺</w:t>
            </w:r>
            <w:r w:rsidRPr="00E60688">
              <w:rPr>
                <w:rFonts w:ascii="Times New Roman" w:eastAsia="標楷體" w:hAnsi="Times New Roman"/>
                <w:szCs w:val="24"/>
              </w:rPr>
              <w:t>(https://opendata.epa.gov.tw/ )</w:t>
            </w:r>
            <w:r w:rsidRPr="00E60688">
              <w:rPr>
                <w:rFonts w:ascii="Times New Roman" w:eastAsia="標楷體" w:hAnsi="Times New Roman"/>
                <w:szCs w:val="24"/>
              </w:rPr>
              <w:t>供機關及外界介接利用。</w:t>
            </w:r>
          </w:p>
          <w:p w:rsidR="00D20DBA" w:rsidRDefault="007C27DB" w:rsidP="007C27DB">
            <w:pPr>
              <w:ind w:left="1"/>
              <w:rPr>
                <w:rFonts w:ascii="標楷體" w:eastAsia="標楷體" w:cs="標楷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p>
          <w:p w:rsidR="007C27DB" w:rsidRPr="00E60688" w:rsidRDefault="007C27DB" w:rsidP="007C27DB">
            <w:pPr>
              <w:ind w:left="1"/>
              <w:rPr>
                <w:rFonts w:ascii="標楷體" w:eastAsia="標楷體" w:hAnsi="標楷體" w:cs="新細明體"/>
                <w:szCs w:val="24"/>
              </w:rPr>
            </w:pPr>
            <w:r w:rsidRPr="00E60688">
              <w:rPr>
                <w:rFonts w:ascii="標楷體" w:eastAsia="標楷體" w:hAnsi="標楷體" w:cs="新細明體" w:hint="eastAsia"/>
                <w:szCs w:val="24"/>
              </w:rPr>
              <w:t>水土保持局依據「土石流災害潛勢資料公開辦法」每年定期公開土石流潛勢溪流位置圖、土石流警戒基準值、土石流災害紀錄等土石流災害潛勢資料。旨揭資料可於水土保持局土石流防災資訊網(</w:t>
            </w:r>
            <w:hyperlink r:id="rId17" w:history="1">
              <w:r w:rsidRPr="00E60688">
                <w:rPr>
                  <w:rStyle w:val="ab"/>
                  <w:rFonts w:ascii="標楷體" w:eastAsia="標楷體" w:hAnsi="標楷體" w:cs="新細明體" w:hint="eastAsia"/>
                  <w:color w:val="auto"/>
                  <w:szCs w:val="24"/>
                </w:rPr>
                <w:t>http://246.swcb.gov.tw</w:t>
              </w:r>
            </w:hyperlink>
            <w:r w:rsidRPr="00E60688">
              <w:rPr>
                <w:rFonts w:ascii="標楷體" w:eastAsia="標楷體" w:hAnsi="標楷體" w:cs="新細明體" w:hint="eastAsia"/>
                <w:szCs w:val="24"/>
              </w:rPr>
              <w:t>)查詢，另土石流潛勢溪流GIS圖層發布至內政部資訊中心之「地理資訊圈資雲服務平台(TGOS)」網站，以提供各級政府作為土石流防災應變之參據。</w:t>
            </w:r>
          </w:p>
          <w:p w:rsidR="00013C78" w:rsidRPr="00E60688" w:rsidRDefault="00013C78" w:rsidP="007C27DB">
            <w:pPr>
              <w:ind w:left="1"/>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7C27DB">
            <w:pPr>
              <w:ind w:left="1"/>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D20DBA" w:rsidRDefault="00FE3960" w:rsidP="00FE3960">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w:t>
            </w:r>
          </w:p>
          <w:p w:rsidR="00FE3960" w:rsidRPr="00E60688" w:rsidRDefault="00FE3960" w:rsidP="00D20DBA">
            <w:pPr>
              <w:ind w:left="254" w:hangingChars="106" w:hanging="254"/>
              <w:rPr>
                <w:rFonts w:ascii="標楷體" w:eastAsia="標楷體" w:hAnsi="標楷體" w:cs="新細明體"/>
                <w:szCs w:val="24"/>
              </w:rPr>
            </w:pPr>
            <w:r w:rsidRPr="00E60688">
              <w:rPr>
                <w:rFonts w:ascii="Times New Roman" w:eastAsia="標楷體" w:hAnsi="Times New Roman" w:hint="eastAsia"/>
                <w:szCs w:val="24"/>
              </w:rPr>
              <w:lastRenderedPageBreak/>
              <w:t>因應氣候變遷調適本處研擬及推動措施：</w:t>
            </w:r>
          </w:p>
          <w:p w:rsidR="00FE3960" w:rsidRPr="00E60688" w:rsidRDefault="00FE3960" w:rsidP="00D14BF9">
            <w:pPr>
              <w:pStyle w:val="a9"/>
              <w:numPr>
                <w:ilvl w:val="0"/>
                <w:numId w:val="39"/>
              </w:numPr>
              <w:ind w:leftChars="0"/>
              <w:jc w:val="both"/>
              <w:rPr>
                <w:rFonts w:ascii="Times New Roman" w:eastAsia="標楷體" w:hAnsi="Times New Roman"/>
                <w:szCs w:val="24"/>
              </w:rPr>
            </w:pPr>
            <w:r w:rsidRPr="00E60688">
              <w:rPr>
                <w:rFonts w:ascii="Times New Roman" w:eastAsia="標楷體" w:hAnsi="Times New Roman" w:hint="eastAsia"/>
                <w:szCs w:val="24"/>
              </w:rPr>
              <w:t>加工區因應氣候變遷災害緊急應變作業原則及程序檢討。於每年檢討修正「經濟部加工區管理處緊急應變計畫」及「加工區各園區供水計畫」建立迅速、確實之通報系統及因應措施，穩定園區經營環境，完成預定績效指標。</w:t>
            </w:r>
          </w:p>
          <w:p w:rsidR="00FE3960" w:rsidRPr="00E60688" w:rsidRDefault="00FE3960" w:rsidP="00D14BF9">
            <w:pPr>
              <w:pStyle w:val="a9"/>
              <w:numPr>
                <w:ilvl w:val="0"/>
                <w:numId w:val="39"/>
              </w:numPr>
              <w:ind w:leftChars="0"/>
              <w:jc w:val="both"/>
              <w:rPr>
                <w:rFonts w:ascii="Times New Roman" w:eastAsia="標楷體" w:hAnsi="Times New Roman"/>
                <w:szCs w:val="24"/>
              </w:rPr>
            </w:pPr>
            <w:r w:rsidRPr="00E60688">
              <w:rPr>
                <w:rFonts w:ascii="Times New Roman" w:eastAsia="標楷體" w:hAnsi="Times New Roman" w:hint="eastAsia"/>
                <w:szCs w:val="24"/>
              </w:rPr>
              <w:t>加工出口區因應氣候變遷之重大建設衝擊評估與區位脆弱度盤查分析。</w:t>
            </w:r>
          </w:p>
          <w:p w:rsidR="00FE3960" w:rsidRPr="00E60688" w:rsidRDefault="00FE3960" w:rsidP="00D14BF9">
            <w:pPr>
              <w:pStyle w:val="a9"/>
              <w:numPr>
                <w:ilvl w:val="0"/>
                <w:numId w:val="39"/>
              </w:numPr>
              <w:ind w:leftChars="0"/>
              <w:jc w:val="both"/>
              <w:rPr>
                <w:rFonts w:ascii="Times New Roman" w:eastAsia="標楷體" w:hAnsi="Times New Roman"/>
                <w:szCs w:val="24"/>
              </w:rPr>
            </w:pPr>
            <w:r w:rsidRPr="00E60688">
              <w:rPr>
                <w:rFonts w:ascii="Times New Roman" w:eastAsia="標楷體" w:hAnsi="Times New Roman" w:hint="eastAsia"/>
                <w:szCs w:val="24"/>
              </w:rPr>
              <w:t>完成重大建設衝擊評估與區位脆弱度盤查分析，可獲得各加工區之危險區位及重大建設預警資料，作為重大建設因應氣候變遷調適措施、建立早期預警系統及緊急應變體系之基本資料，完成預定的績效指標。</w:t>
            </w:r>
          </w:p>
          <w:p w:rsidR="00BC68E2" w:rsidRPr="00E60688" w:rsidRDefault="00BC68E2" w:rsidP="00BC68E2">
            <w:pPr>
              <w:jc w:val="both"/>
              <w:rPr>
                <w:rFonts w:ascii="Times New Roman" w:eastAsia="標楷體" w:hAnsi="Times New Roman"/>
                <w:szCs w:val="24"/>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:本公司尚無資料可提供，配合經濟部辦理。</w:t>
            </w:r>
          </w:p>
          <w:p w:rsidR="00A14332" w:rsidRPr="00E60688" w:rsidRDefault="00A14332" w:rsidP="007C27DB">
            <w:pPr>
              <w:ind w:left="255" w:hangingChars="106" w:hanging="255"/>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hint="eastAsia"/>
              </w:rPr>
              <w:t>經濟部相關規定辦理。</w:t>
            </w:r>
          </w:p>
          <w:p w:rsidR="006A69F0" w:rsidRPr="00E60688" w:rsidRDefault="006A69F0" w:rsidP="006A69F0">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6A69F0">
            <w:pPr>
              <w:ind w:left="2"/>
              <w:rPr>
                <w:rFonts w:ascii="標楷體" w:eastAsia="標楷體" w:cs="標楷體"/>
                <w:szCs w:val="24"/>
                <w:lang w:val="zh-TW"/>
              </w:rPr>
            </w:pPr>
            <w:r w:rsidRPr="00E60688">
              <w:rPr>
                <w:rFonts w:ascii="標楷體" w:eastAsia="標楷體" w:hAnsi="標楷體" w:cs="新細明體" w:hint="eastAsia"/>
                <w:kern w:val="0"/>
                <w:szCs w:val="24"/>
              </w:rPr>
              <w:t>為因應極端氣候變遷及極端降雨情形不斷發生，本府工務局水利處於</w:t>
            </w:r>
            <w:r w:rsidRPr="00E60688">
              <w:rPr>
                <w:rFonts w:cs="新細明體" w:hint="eastAsia"/>
                <w:kern w:val="0"/>
                <w:szCs w:val="24"/>
              </w:rPr>
              <w:t>106</w:t>
            </w:r>
            <w:r w:rsidRPr="00E60688">
              <w:rPr>
                <w:rFonts w:ascii="標楷體" w:eastAsia="標楷體" w:hAnsi="標楷體" w:cs="新細明體" w:hint="eastAsia"/>
                <w:kern w:val="0"/>
                <w:szCs w:val="24"/>
              </w:rPr>
              <w:t>年</w:t>
            </w:r>
            <w:r w:rsidRPr="00E60688">
              <w:rPr>
                <w:rFonts w:cs="新細明體" w:hint="eastAsia"/>
                <w:kern w:val="0"/>
                <w:szCs w:val="24"/>
              </w:rPr>
              <w:t>3</w:t>
            </w:r>
            <w:r w:rsidRPr="00E60688">
              <w:rPr>
                <w:rFonts w:ascii="標楷體" w:eastAsia="標楷體" w:hAnsi="標楷體" w:cs="新細明體" w:hint="eastAsia"/>
                <w:kern w:val="0"/>
                <w:szCs w:val="24"/>
              </w:rPr>
              <w:t>月</w:t>
            </w:r>
            <w:r w:rsidRPr="00E60688">
              <w:rPr>
                <w:rFonts w:cs="新細明體" w:hint="eastAsia"/>
                <w:kern w:val="0"/>
                <w:szCs w:val="24"/>
              </w:rPr>
              <w:t>21</w:t>
            </w:r>
            <w:r w:rsidRPr="00E60688">
              <w:rPr>
                <w:rFonts w:ascii="標楷體" w:eastAsia="標楷體" w:hAnsi="標楷體" w:cs="新細明體" w:hint="eastAsia"/>
                <w:kern w:val="0"/>
                <w:szCs w:val="24"/>
              </w:rPr>
              <w:t>日委外辦理「四大跨省市河川位臺北市轄段潛在溢堤風險分析及其應變機制委託專案服務工作」，將針對本市轄段河川溢堤進行潛勢分析，評估脆弱區域並檢視其安全性，</w:t>
            </w:r>
            <w:r w:rsidRPr="00E60688">
              <w:rPr>
                <w:rFonts w:cs="新細明體" w:hint="eastAsia"/>
                <w:kern w:val="0"/>
                <w:szCs w:val="24"/>
              </w:rPr>
              <w:t>107</w:t>
            </w:r>
            <w:r w:rsidRPr="00E60688">
              <w:rPr>
                <w:rFonts w:ascii="標楷體" w:eastAsia="標楷體" w:hAnsi="標楷體" w:cs="新細明體" w:hint="eastAsia"/>
                <w:kern w:val="0"/>
                <w:szCs w:val="24"/>
              </w:rPr>
              <w:t>年度已完成水災通報、疏散、避難撤離安置計劃階段性成果。</w:t>
            </w:r>
          </w:p>
          <w:p w:rsidR="00ED78E5" w:rsidRPr="00E60688" w:rsidRDefault="009C6BD8" w:rsidP="009C6BD8">
            <w:pPr>
              <w:ind w:left="1"/>
              <w:rPr>
                <w:rFonts w:eastAsia="標楷體"/>
                <w:szCs w:val="28"/>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6A69F0" w:rsidRPr="00E60688" w:rsidRDefault="00ED78E5" w:rsidP="009C6BD8">
            <w:pPr>
              <w:ind w:left="1"/>
              <w:rPr>
                <w:rFonts w:eastAsia="標楷體"/>
                <w:szCs w:val="28"/>
              </w:rPr>
            </w:pPr>
            <w:r w:rsidRPr="00E60688">
              <w:rPr>
                <w:rFonts w:eastAsia="標楷體" w:hint="eastAsia"/>
                <w:szCs w:val="28"/>
              </w:rPr>
              <w:t>本市於</w:t>
            </w:r>
            <w:r w:rsidRPr="00E60688">
              <w:rPr>
                <w:rFonts w:eastAsia="標楷體"/>
                <w:szCs w:val="28"/>
              </w:rPr>
              <w:t>106</w:t>
            </w:r>
            <w:r w:rsidRPr="00E60688">
              <w:rPr>
                <w:rFonts w:eastAsia="標楷體" w:hint="eastAsia"/>
                <w:szCs w:val="28"/>
              </w:rPr>
              <w:t>年度委託中華防災協會辦理「高雄地區颱風暴潮災害衝擊分析與防災對策」，調查高雄沿海低窪地區因應現況、氣候變遷下高雄沿海低地災害之脆弱區域，並參考外國暴潮因應調適策略等成果，研擬高雄沿海低窪地區因應現況暴潮淹水災害之防災對策與因應氣候變遷之調適策略，並邀集本府相關局處研議策略可行性，制訂防減災作業分工。</w:t>
            </w:r>
          </w:p>
          <w:p w:rsidR="005E1C76" w:rsidRDefault="005E1C76" w:rsidP="009C6BD8">
            <w:pPr>
              <w:ind w:left="1"/>
              <w:rPr>
                <w:rFonts w:ascii="標楷體" w:eastAsia="標楷體" w:hAnsi="標楷體" w:cs="新細明體" w:hint="eastAsia"/>
                <w:szCs w:val="24"/>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留意相關水文訊息並隨時於相關網站披露。</w:t>
            </w:r>
          </w:p>
          <w:p w:rsidR="004A6B8C" w:rsidRDefault="004A6B8C" w:rsidP="009C6BD8">
            <w:pPr>
              <w:ind w:left="1"/>
              <w:rPr>
                <w:rFonts w:ascii="標楷體" w:eastAsia="標楷體" w:hAnsi="標楷體" w:hint="eastAsia"/>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r w:rsidRPr="00500199">
              <w:rPr>
                <w:rFonts w:ascii="標楷體" w:eastAsia="標楷體" w:hAnsi="標楷體" w:hint="eastAsia"/>
              </w:rPr>
              <w:t xml:space="preserve"> </w:t>
            </w:r>
          </w:p>
          <w:p w:rsidR="004A6B8C" w:rsidRPr="00E60688" w:rsidRDefault="004A6B8C" w:rsidP="009C6BD8">
            <w:pPr>
              <w:ind w:left="1"/>
              <w:rPr>
                <w:rFonts w:ascii="標楷體" w:eastAsia="標楷體" w:hAnsi="標楷體"/>
              </w:rPr>
            </w:pPr>
            <w:r w:rsidRPr="00500199">
              <w:rPr>
                <w:rFonts w:ascii="標楷體" w:eastAsia="標楷體" w:hAnsi="標楷體" w:hint="eastAsia"/>
              </w:rPr>
              <w:t>本府「臺中水情APP」提供最即時的自主防災應變資訊，整合中央氣象局、水利署、水土保持局、公路總局等防災單位的即時應變資訊，使防救災資訊能夠即時傳遞及共享，民眾可藉由下載APP，查詢全市淹水、土石流、避難場所、水位站監測水位等水情資訊及最新動向，並透過LBS(Location-Based Service)技術讓使用者隨時隨地瞭解所在位置附近之各項警戒訊息。</w:t>
            </w:r>
          </w:p>
        </w:tc>
        <w:tc>
          <w:tcPr>
            <w:tcW w:w="3827" w:type="dxa"/>
            <w:gridSpan w:val="2"/>
            <w:tcBorders>
              <w:top w:val="single" w:sz="4" w:space="0" w:color="auto"/>
              <w:left w:val="nil"/>
              <w:bottom w:val="single" w:sz="4" w:space="0" w:color="auto"/>
              <w:right w:val="single" w:sz="8" w:space="0" w:color="auto"/>
            </w:tcBorders>
            <w:vAlign w:val="center"/>
          </w:tcPr>
          <w:p w:rsidR="006F4773" w:rsidRPr="00E60688" w:rsidRDefault="006F4773" w:rsidP="000F1B6F">
            <w:pPr>
              <w:ind w:left="255" w:hangingChars="106" w:hanging="255"/>
              <w:rPr>
                <w:rFonts w:ascii="標楷體" w:eastAsia="標楷體" w:cs="標楷體"/>
                <w:b/>
                <w:szCs w:val="24"/>
                <w:u w:val="single"/>
                <w:lang w:val="zh-TW"/>
              </w:rPr>
            </w:pPr>
            <w:r w:rsidRPr="00E60688">
              <w:rPr>
                <w:rFonts w:ascii="標楷體" w:eastAsia="標楷體" w:cs="標楷體" w:hint="eastAsia"/>
                <w:b/>
                <w:szCs w:val="24"/>
                <w:u w:val="single"/>
                <w:lang w:val="zh-TW"/>
              </w:rPr>
              <w:lastRenderedPageBreak/>
              <w:t>主辦</w:t>
            </w:r>
          </w:p>
          <w:p w:rsidR="006F4773" w:rsidRPr="00E60688" w:rsidRDefault="006F4773" w:rsidP="000F1B6F">
            <w:pPr>
              <w:ind w:left="255" w:hangingChars="106" w:hanging="255"/>
              <w:rPr>
                <w:rFonts w:ascii="標楷體" w:eastAsia="標楷體" w:cs="標楷體"/>
                <w:b/>
                <w:szCs w:val="24"/>
                <w:u w:val="single"/>
                <w:lang w:val="zh-TW"/>
              </w:rPr>
            </w:pPr>
            <w:r w:rsidRPr="00E60688">
              <w:rPr>
                <w:rFonts w:ascii="標楷體" w:eastAsia="標楷體" w:cs="標楷體" w:hint="eastAsia"/>
                <w:b/>
                <w:szCs w:val="24"/>
                <w:u w:val="single"/>
                <w:lang w:val="zh-TW"/>
              </w:rPr>
              <w:t>協辦</w:t>
            </w:r>
          </w:p>
          <w:p w:rsidR="006F4773" w:rsidRPr="00E60688" w:rsidRDefault="006F4773"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BC0A2F" w:rsidRDefault="0062153F" w:rsidP="00FD14A8">
            <w:pPr>
              <w:widowControl/>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6F4773" w:rsidRPr="00E60688" w:rsidRDefault="0062153F" w:rsidP="00FD14A8">
            <w:pPr>
              <w:widowControl/>
              <w:rPr>
                <w:rFonts w:ascii="標楷體" w:eastAsia="標楷體" w:hAnsi="標楷體"/>
              </w:rPr>
            </w:pPr>
            <w:r w:rsidRPr="00E60688">
              <w:rPr>
                <w:rFonts w:ascii="標楷體" w:eastAsia="標楷體" w:hAnsi="標楷體" w:hint="eastAsia"/>
              </w:rPr>
              <w:t>本總處非水資料產製之權責機關，故無相關工作事項。</w:t>
            </w:r>
          </w:p>
          <w:p w:rsidR="00BC0A2F" w:rsidRDefault="007C27DB" w:rsidP="00FD14A8">
            <w:pPr>
              <w:widowControl/>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w:t>
            </w:r>
          </w:p>
          <w:p w:rsidR="007C27DB" w:rsidRPr="00E60688" w:rsidRDefault="007C27DB" w:rsidP="00FD14A8">
            <w:pPr>
              <w:widowControl/>
              <w:rPr>
                <w:rFonts w:ascii="標楷體" w:eastAsia="標楷體" w:hAnsi="標楷體" w:cs="新細明體"/>
                <w:szCs w:val="24"/>
              </w:rPr>
            </w:pPr>
            <w:r w:rsidRPr="00E60688">
              <w:rPr>
                <w:rFonts w:ascii="標楷體" w:eastAsia="標楷體" w:hAnsi="標楷體" w:cs="新細明體" w:hint="eastAsia"/>
                <w:szCs w:val="24"/>
              </w:rPr>
              <w:t>已辦理土石流潛勢資料公開，達成率</w:t>
            </w:r>
            <w:r w:rsidRPr="00E60688">
              <w:rPr>
                <w:rFonts w:ascii="標楷體" w:eastAsia="標楷體" w:hAnsi="標楷體" w:cs="新細明體"/>
                <w:szCs w:val="24"/>
              </w:rPr>
              <w:t>100%</w:t>
            </w:r>
          </w:p>
          <w:p w:rsidR="00FE3960" w:rsidRPr="00E60688" w:rsidRDefault="00FE3960" w:rsidP="00FD14A8">
            <w:pPr>
              <w:widowControl/>
              <w:rPr>
                <w:rFonts w:ascii="標楷體" w:eastAsia="標楷體" w:hAnsi="標楷體" w:cs="新細明體"/>
                <w:szCs w:val="24"/>
              </w:rPr>
            </w:pPr>
            <w:r w:rsidRPr="00E60688">
              <w:rPr>
                <w:rFonts w:ascii="標楷體" w:eastAsia="標楷體" w:hAnsi="標楷體" w:cs="新細明體" w:hint="eastAsia"/>
                <w:b/>
                <w:szCs w:val="24"/>
                <w:u w:val="single"/>
              </w:rPr>
              <w:t>加工處</w:t>
            </w:r>
            <w:r w:rsidRPr="00E60688">
              <w:rPr>
                <w:rFonts w:ascii="標楷體" w:eastAsia="標楷體" w:hAnsi="標楷體" w:cs="新細明體" w:hint="eastAsia"/>
                <w:szCs w:val="24"/>
              </w:rPr>
              <w:t>:持續執行中</w:t>
            </w:r>
          </w:p>
          <w:p w:rsidR="0018682B" w:rsidRPr="00E60688" w:rsidRDefault="0018682B" w:rsidP="00FD14A8">
            <w:pPr>
              <w:widowControl/>
              <w:rPr>
                <w:rFonts w:ascii="標楷體" w:eastAsia="標楷體" w:hAnsi="標楷體" w:cs="新細明體"/>
                <w:szCs w:val="24"/>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應用科技強化</w:t>
            </w:r>
          </w:p>
          <w:p w:rsidR="005E1C76" w:rsidRDefault="005E1C76" w:rsidP="00FD14A8">
            <w:pPr>
              <w:widowControl/>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:50%</w:t>
            </w:r>
          </w:p>
          <w:p w:rsidR="004A6B8C" w:rsidRPr="00E60688" w:rsidRDefault="004A6B8C" w:rsidP="00FD14A8">
            <w:pPr>
              <w:widowControl/>
              <w:rPr>
                <w:rFonts w:ascii="標楷體" w:eastAsia="標楷體" w:hAnsi="標楷體" w:cs="新細明體"/>
                <w:kern w:val="0"/>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:達成率80%。</w:t>
            </w:r>
          </w:p>
        </w:tc>
      </w:tr>
      <w:tr w:rsidR="006A69DF" w:rsidRPr="00E60688" w:rsidTr="004F2194">
        <w:trPr>
          <w:trHeight w:val="420"/>
        </w:trPr>
        <w:tc>
          <w:tcPr>
            <w:tcW w:w="1485" w:type="dxa"/>
            <w:gridSpan w:val="2"/>
          </w:tcPr>
          <w:p w:rsidR="006F4773" w:rsidRPr="00E60688" w:rsidRDefault="006F4773" w:rsidP="00046431">
            <w:pPr>
              <w:jc w:val="center"/>
              <w:rPr>
                <w:rFonts w:ascii="標楷體" w:eastAsia="標楷體" w:hAnsi="標楷體"/>
                <w:b/>
                <w:sz w:val="32"/>
                <w:szCs w:val="32"/>
              </w:rPr>
            </w:pPr>
            <w:r w:rsidRPr="00E60688">
              <w:rPr>
                <w:rFonts w:ascii="標楷體" w:eastAsia="標楷體" w:hAnsi="標楷體"/>
                <w:b/>
                <w:sz w:val="32"/>
                <w:szCs w:val="32"/>
              </w:rPr>
              <w:lastRenderedPageBreak/>
              <w:t>(</w:t>
            </w:r>
            <w:r w:rsidRPr="00E60688">
              <w:rPr>
                <w:rFonts w:ascii="標楷體" w:eastAsia="標楷體" w:hAnsi="標楷體" w:hint="eastAsia"/>
                <w:b/>
                <w:sz w:val="32"/>
                <w:szCs w:val="32"/>
              </w:rPr>
              <w:t>二</w:t>
            </w:r>
            <w:r w:rsidRPr="00E60688">
              <w:rPr>
                <w:rFonts w:ascii="標楷體" w:eastAsia="標楷體" w:hAnsi="標楷體"/>
                <w:b/>
                <w:sz w:val="32"/>
                <w:szCs w:val="32"/>
              </w:rPr>
              <w:t>)</w:t>
            </w:r>
          </w:p>
        </w:tc>
        <w:tc>
          <w:tcPr>
            <w:tcW w:w="19524" w:type="dxa"/>
            <w:gridSpan w:val="7"/>
          </w:tcPr>
          <w:p w:rsidR="006F4773" w:rsidRPr="00E60688" w:rsidRDefault="006F4773" w:rsidP="004F2194">
            <w:pPr>
              <w:tabs>
                <w:tab w:val="left" w:pos="4543"/>
              </w:tabs>
              <w:jc w:val="both"/>
              <w:rPr>
                <w:rFonts w:ascii="標楷體" w:eastAsia="標楷體" w:hAnsi="標楷體"/>
                <w:b/>
                <w:sz w:val="32"/>
                <w:szCs w:val="32"/>
              </w:rPr>
            </w:pPr>
            <w:r w:rsidRPr="00E60688">
              <w:rPr>
                <w:rFonts w:ascii="標楷體" w:eastAsia="標楷體" w:hAnsi="標楷體" w:hint="eastAsia"/>
                <w:b/>
                <w:sz w:val="32"/>
                <w:szCs w:val="32"/>
              </w:rPr>
              <w:t>中長期行動方案</w:t>
            </w:r>
          </w:p>
        </w:tc>
      </w:tr>
      <w:tr w:rsidR="006A69DF" w:rsidRPr="00E60688" w:rsidTr="008B2C6C">
        <w:trPr>
          <w:trHeight w:val="420"/>
        </w:trPr>
        <w:tc>
          <w:tcPr>
            <w:tcW w:w="1485" w:type="dxa"/>
            <w:gridSpan w:val="2"/>
            <w:vAlign w:val="center"/>
          </w:tcPr>
          <w:p w:rsidR="006F4773" w:rsidRPr="00E60688" w:rsidRDefault="006F4773">
            <w:pPr>
              <w:jc w:val="center"/>
              <w:rPr>
                <w:rFonts w:ascii="標楷體" w:eastAsia="標楷體" w:hAnsi="標楷體" w:cs="新細明體"/>
                <w:szCs w:val="24"/>
              </w:rPr>
            </w:pPr>
            <w:r w:rsidRPr="00E60688">
              <w:rPr>
                <w:rFonts w:ascii="標楷體" w:eastAsia="標楷體" w:hAnsi="標楷體"/>
              </w:rPr>
              <w:t>1.</w:t>
            </w:r>
          </w:p>
        </w:tc>
        <w:tc>
          <w:tcPr>
            <w:tcW w:w="1620" w:type="dxa"/>
            <w:vAlign w:val="center"/>
          </w:tcPr>
          <w:p w:rsidR="006F4773" w:rsidRPr="00E60688" w:rsidRDefault="006F4773">
            <w:pPr>
              <w:rPr>
                <w:rFonts w:ascii="標楷體" w:eastAsia="標楷體" w:hAnsi="標楷體" w:cs="新細明體"/>
                <w:szCs w:val="24"/>
              </w:rPr>
            </w:pPr>
            <w:r w:rsidRPr="00E60688">
              <w:rPr>
                <w:rFonts w:ascii="標楷體" w:eastAsia="標楷體" w:hAnsi="標楷體" w:hint="eastAsia"/>
              </w:rPr>
              <w:t>擴大與深化環境教育之公私跨域共學機制</w:t>
            </w:r>
          </w:p>
        </w:tc>
        <w:tc>
          <w:tcPr>
            <w:tcW w:w="3045" w:type="dxa"/>
            <w:vAlign w:val="center"/>
          </w:tcPr>
          <w:p w:rsidR="006F4773" w:rsidRPr="00E60688" w:rsidRDefault="006F4773" w:rsidP="004F2194">
            <w:pPr>
              <w:ind w:left="298" w:hangingChars="124" w:hanging="298"/>
              <w:rPr>
                <w:rFonts w:ascii="標楷體" w:eastAsia="標楷體" w:hAnsi="標楷體"/>
              </w:rPr>
            </w:pPr>
            <w:r w:rsidRPr="00E60688">
              <w:rPr>
                <w:rFonts w:ascii="標楷體" w:eastAsia="標楷體" w:hAnsi="標楷體"/>
              </w:rPr>
              <w:t>(1)</w:t>
            </w:r>
            <w:r w:rsidRPr="00E60688">
              <w:rPr>
                <w:rFonts w:ascii="標楷體" w:eastAsia="標楷體" w:hAnsi="標楷體" w:hint="eastAsia"/>
              </w:rPr>
              <w:t>水環境公私跨域共學機制研議。</w:t>
            </w:r>
          </w:p>
          <w:p w:rsidR="006F4773" w:rsidRPr="00E60688" w:rsidRDefault="006F4773" w:rsidP="004F2194">
            <w:pPr>
              <w:ind w:left="298" w:hangingChars="124" w:hanging="298"/>
              <w:rPr>
                <w:rFonts w:ascii="標楷體" w:eastAsia="標楷體" w:hAnsi="標楷體" w:cs="新細明體"/>
                <w:szCs w:val="24"/>
              </w:rPr>
            </w:pPr>
            <w:r w:rsidRPr="00E60688">
              <w:rPr>
                <w:rFonts w:ascii="標楷體" w:eastAsia="標楷體" w:hAnsi="標楷體"/>
              </w:rPr>
              <w:t>(2)</w:t>
            </w:r>
            <w:r w:rsidRPr="00E60688">
              <w:rPr>
                <w:rFonts w:ascii="標楷體" w:eastAsia="標楷體" w:hAnsi="標楷體" w:hint="eastAsia"/>
              </w:rPr>
              <w:t>水環境公私跨域共學活動規劃與辦理。</w:t>
            </w:r>
          </w:p>
        </w:tc>
        <w:tc>
          <w:tcPr>
            <w:tcW w:w="2280" w:type="dxa"/>
            <w:gridSpan w:val="2"/>
            <w:vAlign w:val="center"/>
          </w:tcPr>
          <w:p w:rsidR="006F4773" w:rsidRPr="00E60688" w:rsidRDefault="006F4773" w:rsidP="001227FF">
            <w:pPr>
              <w:rPr>
                <w:rFonts w:ascii="標楷體" w:eastAsia="標楷體" w:hAnsi="標楷體"/>
              </w:rPr>
            </w:pPr>
            <w:r w:rsidRPr="00E60688">
              <w:rPr>
                <w:rFonts w:ascii="標楷體" w:eastAsia="標楷體" w:hAnsi="標楷體" w:hint="eastAsia"/>
              </w:rPr>
              <w:t>主辦：經濟部、環保署、教育部</w:t>
            </w:r>
          </w:p>
          <w:p w:rsidR="006F4773" w:rsidRPr="00E60688" w:rsidRDefault="006F4773" w:rsidP="001227FF">
            <w:pPr>
              <w:rPr>
                <w:rFonts w:ascii="標楷體" w:eastAsia="標楷體" w:hAnsi="標楷體"/>
              </w:rPr>
            </w:pPr>
            <w:r w:rsidRPr="00E60688">
              <w:rPr>
                <w:rFonts w:ascii="標楷體" w:eastAsia="標楷體" w:hAnsi="標楷體" w:hint="eastAsia"/>
              </w:rPr>
              <w:t>協辦：內政部、營建署、交通部、氣象局、公路總局、科技部、主計總處、</w:t>
            </w:r>
            <w:r w:rsidRPr="00E60688">
              <w:rPr>
                <w:rFonts w:ascii="標楷體" w:eastAsia="標楷體" w:hAnsi="標楷體"/>
              </w:rPr>
              <w:t>農委會</w:t>
            </w:r>
            <w:r w:rsidRPr="00E60688">
              <w:rPr>
                <w:rFonts w:ascii="標楷體" w:eastAsia="標楷體" w:hAnsi="標楷體" w:hint="eastAsia"/>
              </w:rPr>
              <w:t>、</w:t>
            </w:r>
            <w:r w:rsidRPr="00E60688">
              <w:rPr>
                <w:rFonts w:ascii="標楷體" w:eastAsia="標楷體" w:hAnsi="標楷體" w:hint="eastAsia"/>
              </w:rPr>
              <w:lastRenderedPageBreak/>
              <w:t>水保局、林務局</w:t>
            </w:r>
            <w:r w:rsidRPr="00E60688">
              <w:rPr>
                <w:rFonts w:ascii="標楷體" w:eastAsia="標楷體" w:hAnsi="標楷體"/>
              </w:rPr>
              <w:t>、</w:t>
            </w:r>
            <w:r w:rsidRPr="00E60688">
              <w:rPr>
                <w:rFonts w:ascii="標楷體" w:eastAsia="標楷體" w:hAnsi="標楷體" w:hint="eastAsia"/>
              </w:rPr>
              <w:t>工業局、能源局、水利署、國營會、技術處、加工出口區管理處、台水公司、台電公司、</w:t>
            </w:r>
            <w:r w:rsidRPr="00E60688">
              <w:rPr>
                <w:rFonts w:ascii="標楷體" w:eastAsia="標楷體" w:hAnsi="標楷體"/>
              </w:rPr>
              <w:t>縣市政府</w:t>
            </w:r>
          </w:p>
        </w:tc>
        <w:tc>
          <w:tcPr>
            <w:tcW w:w="8752" w:type="dxa"/>
            <w:vAlign w:val="center"/>
          </w:tcPr>
          <w:p w:rsidR="00102406" w:rsidRPr="00E60688" w:rsidRDefault="00102406" w:rsidP="004F2194">
            <w:pPr>
              <w:ind w:left="298" w:hangingChars="124" w:hanging="298"/>
              <w:rPr>
                <w:rFonts w:ascii="標楷體" w:eastAsia="標楷體" w:hAnsi="標楷體"/>
                <w:b/>
              </w:rPr>
            </w:pPr>
            <w:r w:rsidRPr="00E60688">
              <w:rPr>
                <w:rFonts w:ascii="標楷體" w:eastAsia="標楷體" w:hAnsi="標楷體" w:hint="eastAsia"/>
                <w:b/>
              </w:rPr>
              <w:lastRenderedPageBreak/>
              <w:t>主辦</w:t>
            </w:r>
          </w:p>
          <w:p w:rsidR="000F1B6F" w:rsidRPr="00E60688" w:rsidRDefault="000F1B6F" w:rsidP="000F1B6F">
            <w:pPr>
              <w:ind w:left="2"/>
              <w:jc w:val="both"/>
              <w:rPr>
                <w:rFonts w:ascii="Times New Roman" w:eastAsia="標楷體" w:hAnsi="Times New Roman"/>
                <w:b/>
                <w:u w:val="single"/>
              </w:rPr>
            </w:pPr>
            <w:r w:rsidRPr="00E60688">
              <w:rPr>
                <w:rFonts w:ascii="Times New Roman" w:eastAsia="標楷體" w:hAnsi="Times New Roman"/>
                <w:b/>
                <w:u w:val="single"/>
              </w:rPr>
              <w:t>環保署</w:t>
            </w:r>
            <w:r w:rsidRPr="00E60688">
              <w:rPr>
                <w:rFonts w:ascii="Times New Roman" w:eastAsia="標楷體" w:hAnsi="Times New Roman"/>
                <w:b/>
              </w:rPr>
              <w:t>：</w:t>
            </w:r>
          </w:p>
          <w:p w:rsidR="000F1B6F" w:rsidRPr="00E60688" w:rsidRDefault="00F60708" w:rsidP="000F1B6F">
            <w:pPr>
              <w:ind w:left="77" w:hangingChars="32" w:hanging="77"/>
              <w:rPr>
                <w:rFonts w:ascii="標楷體" w:eastAsia="標楷體" w:hAnsi="標楷體"/>
              </w:rPr>
            </w:pPr>
            <w:r w:rsidRPr="00F60708">
              <w:rPr>
                <w:rFonts w:ascii="Times New Roman" w:eastAsia="標楷體" w:hAnsi="Times New Roman" w:hint="eastAsia"/>
              </w:rPr>
              <w:t>平時即將水環境教育納入本署規劃之宣導活動、講座、展覽、實地踏勘等，並與</w:t>
            </w:r>
            <w:r w:rsidRPr="00F60708">
              <w:rPr>
                <w:rFonts w:ascii="Times New Roman" w:eastAsia="標楷體" w:hAnsi="Times New Roman"/>
              </w:rPr>
              <w:t>NGO</w:t>
            </w:r>
            <w:r w:rsidRPr="00F60708">
              <w:rPr>
                <w:rFonts w:ascii="Times New Roman" w:eastAsia="標楷體" w:hAnsi="Times New Roman" w:hint="eastAsia"/>
              </w:rPr>
              <w:t>、學校等單位合作，共同推廣環境教育課程</w:t>
            </w:r>
            <w:r w:rsidR="000F1B6F" w:rsidRPr="00E60688">
              <w:rPr>
                <w:rFonts w:ascii="Times New Roman" w:eastAsia="標楷體" w:hAnsi="Times New Roman"/>
              </w:rPr>
              <w:t>。</w:t>
            </w:r>
          </w:p>
          <w:p w:rsidR="006F4773" w:rsidRPr="00E60688" w:rsidRDefault="006F4773" w:rsidP="004F2194">
            <w:pPr>
              <w:ind w:left="298" w:hangingChars="124" w:hanging="298"/>
              <w:rPr>
                <w:rFonts w:ascii="標楷體" w:eastAsia="標楷體" w:hAnsi="標楷體"/>
              </w:rPr>
            </w:pPr>
            <w:r w:rsidRPr="00E60688">
              <w:rPr>
                <w:rFonts w:ascii="標楷體" w:eastAsia="標楷體" w:hAnsi="標楷體" w:hint="eastAsia"/>
                <w:b/>
                <w:u w:val="single"/>
              </w:rPr>
              <w:t>教育部</w:t>
            </w:r>
            <w:r w:rsidRPr="00E60688">
              <w:rPr>
                <w:rFonts w:ascii="標楷體" w:eastAsia="標楷體" w:hAnsi="標楷體" w:hint="eastAsia"/>
              </w:rPr>
              <w:t>:</w:t>
            </w:r>
          </w:p>
          <w:p w:rsidR="006F4773" w:rsidRPr="00E60688" w:rsidRDefault="006F4773" w:rsidP="008B2C6C">
            <w:pPr>
              <w:ind w:left="480" w:hangingChars="200" w:hanging="480"/>
              <w:rPr>
                <w:rFonts w:ascii="標楷體" w:eastAsia="標楷體" w:hAnsi="標楷體"/>
              </w:rPr>
            </w:pPr>
            <w:r w:rsidRPr="00E60688">
              <w:rPr>
                <w:rFonts w:ascii="標楷體" w:eastAsia="標楷體" w:hAnsi="標楷體" w:hint="eastAsia"/>
              </w:rPr>
              <w:t>一、教育部、經濟部水利署及國泰人壽公司共同合作辦理節約用水推廣系列活動，</w:t>
            </w:r>
            <w:r w:rsidRPr="00E60688">
              <w:rPr>
                <w:rFonts w:ascii="標楷體" w:eastAsia="標楷體" w:hAnsi="標楷體" w:hint="eastAsia"/>
              </w:rPr>
              <w:lastRenderedPageBreak/>
              <w:t>由經濟部水利署規劃以節水工作坊方式，培育約500名國泰人壽公司學保服務員節水種子講師至全臺國小進行校園水資源教育推廣。</w:t>
            </w:r>
          </w:p>
          <w:p w:rsidR="006F4773" w:rsidRPr="00E60688" w:rsidRDefault="006F4773" w:rsidP="008B2C6C">
            <w:pPr>
              <w:ind w:left="480" w:hangingChars="200" w:hanging="480"/>
              <w:rPr>
                <w:rFonts w:ascii="標楷體" w:eastAsia="標楷體" w:hAnsi="標楷體"/>
              </w:rPr>
            </w:pPr>
            <w:r w:rsidRPr="00E60688">
              <w:rPr>
                <w:rFonts w:ascii="標楷體" w:eastAsia="標楷體" w:hAnsi="標楷體" w:hint="eastAsia"/>
              </w:rPr>
              <w:t>二、教育部辦理學校推動節能減碳之人員培育研習，邀請經濟部水利署、工業技術研究院等水資源技術專家學者，進行包含校園能源背景、用水設備認識及校園常見節水改善方式等應用課程。</w:t>
            </w:r>
          </w:p>
          <w:p w:rsidR="006F4773" w:rsidRPr="00E60688" w:rsidRDefault="006F4773" w:rsidP="008B2C6C">
            <w:pPr>
              <w:ind w:left="480" w:hangingChars="200" w:hanging="480"/>
              <w:rPr>
                <w:rFonts w:ascii="標楷體" w:eastAsia="標楷體" w:hAnsi="標楷體"/>
              </w:rPr>
            </w:pPr>
            <w:r w:rsidRPr="00E60688">
              <w:rPr>
                <w:rFonts w:ascii="標楷體" w:eastAsia="標楷體" w:hAnsi="標楷體" w:hint="eastAsia"/>
              </w:rPr>
              <w:t>三、教育部所屬各縣市環境教育輔導團及防災教育輔導團，透過定期團務增能培訓，辦理水資源環境教育研習及宣導。</w:t>
            </w:r>
          </w:p>
          <w:p w:rsidR="00102406" w:rsidRPr="00E60688" w:rsidRDefault="00102406" w:rsidP="00102406">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102406" w:rsidRPr="00E60688" w:rsidRDefault="00102406"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102406" w:rsidRPr="00E60688" w:rsidRDefault="0062153F" w:rsidP="008B2C6C">
            <w:pPr>
              <w:ind w:left="480" w:hangingChars="200" w:hanging="480"/>
              <w:rPr>
                <w:rFonts w:ascii="標楷體" w:eastAsia="標楷體" w:hAnsi="標楷體"/>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r w:rsidRPr="00E60688">
              <w:rPr>
                <w:rFonts w:ascii="標楷體" w:eastAsia="標楷體" w:hAnsi="標楷體" w:hint="eastAsia"/>
              </w:rPr>
              <w:t>本總處非水資料產製之權責機關，故無相關工作事項。</w:t>
            </w:r>
          </w:p>
          <w:p w:rsidR="00D20DBA" w:rsidRDefault="007C27DB" w:rsidP="007C27DB">
            <w:pPr>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w:t>
            </w:r>
          </w:p>
          <w:p w:rsidR="00A14332" w:rsidRPr="00E60688" w:rsidRDefault="007C27DB" w:rsidP="007C27DB">
            <w:pPr>
              <w:rPr>
                <w:rFonts w:ascii="標楷體" w:eastAsia="標楷體" w:hAnsi="標楷體" w:cs="新細明體"/>
                <w:szCs w:val="24"/>
              </w:rPr>
            </w:pPr>
            <w:r w:rsidRPr="00E60688">
              <w:rPr>
                <w:rFonts w:ascii="標楷體" w:eastAsia="標楷體" w:hAnsi="標楷體" w:cs="新細明體" w:hint="eastAsia"/>
                <w:szCs w:val="24"/>
              </w:rPr>
              <w:t>107年起</w:t>
            </w:r>
            <w:r w:rsidRPr="00E60688">
              <w:rPr>
                <w:rFonts w:ascii="標楷體" w:eastAsia="標楷體" w:hAnsi="標楷體" w:cs="新細明體"/>
                <w:szCs w:val="24"/>
              </w:rPr>
              <w:t>進行水土保持戶外教室及教學園區</w:t>
            </w:r>
            <w:r w:rsidRPr="00E60688">
              <w:rPr>
                <w:rFonts w:ascii="標楷體" w:eastAsia="標楷體" w:hAnsi="標楷體" w:cs="新細明體" w:hint="eastAsia"/>
                <w:szCs w:val="24"/>
              </w:rPr>
              <w:t>設施改善工作</w:t>
            </w:r>
            <w:r w:rsidRPr="00E60688">
              <w:rPr>
                <w:rFonts w:ascii="標楷體" w:eastAsia="標楷體" w:hAnsi="標楷體" w:cs="新細明體"/>
                <w:szCs w:val="24"/>
              </w:rPr>
              <w:t>，協助</w:t>
            </w:r>
            <w:r w:rsidRPr="00E60688">
              <w:rPr>
                <w:rFonts w:ascii="標楷體" w:eastAsia="標楷體" w:hAnsi="標楷體" w:cs="新細明體" w:hint="eastAsia"/>
                <w:szCs w:val="24"/>
              </w:rPr>
              <w:t>各管理單位(含縣市政府)</w:t>
            </w:r>
            <w:r w:rsidRPr="00E60688">
              <w:rPr>
                <w:rFonts w:ascii="標楷體" w:eastAsia="標楷體" w:hAnsi="標楷體" w:cs="新細明體"/>
                <w:szCs w:val="24"/>
              </w:rPr>
              <w:t>水土保持戶外教室及教學園區永續經營與發展，讓</w:t>
            </w:r>
            <w:r w:rsidRPr="00E60688">
              <w:rPr>
                <w:rFonts w:ascii="標楷體" w:eastAsia="標楷體" w:hAnsi="標楷體" w:cs="新細明體" w:hint="eastAsia"/>
                <w:szCs w:val="24"/>
              </w:rPr>
              <w:t>水土保持</w:t>
            </w:r>
            <w:r w:rsidRPr="00E60688">
              <w:rPr>
                <w:rFonts w:ascii="標楷體" w:eastAsia="標楷體" w:hAnsi="標楷體" w:cs="新細明體"/>
                <w:szCs w:val="24"/>
              </w:rPr>
              <w:t>教育生活化、在地化</w:t>
            </w:r>
            <w:r w:rsidRPr="00E60688">
              <w:rPr>
                <w:rFonts w:ascii="標楷體" w:eastAsia="標楷體" w:hAnsi="標楷體" w:cs="新細明體" w:hint="eastAsia"/>
                <w:szCs w:val="24"/>
              </w:rPr>
              <w:t>。同時</w:t>
            </w:r>
            <w:r w:rsidRPr="00E60688">
              <w:rPr>
                <w:rFonts w:ascii="標楷體" w:eastAsia="標楷體" w:hAnsi="標楷體" w:cs="新細明體"/>
                <w:szCs w:val="24"/>
              </w:rPr>
              <w:t>透過教育訓練</w:t>
            </w:r>
            <w:r w:rsidRPr="00E60688">
              <w:rPr>
                <w:rFonts w:ascii="標楷體" w:eastAsia="標楷體" w:hAnsi="標楷體" w:cs="新細明體" w:hint="eastAsia"/>
                <w:szCs w:val="24"/>
              </w:rPr>
              <w:t>培訓</w:t>
            </w:r>
            <w:r w:rsidRPr="00E60688">
              <w:rPr>
                <w:rFonts w:ascii="標楷體" w:eastAsia="標楷體" w:hAnsi="標楷體" w:cs="新細明體"/>
                <w:szCs w:val="24"/>
              </w:rPr>
              <w:t>水土保持</w:t>
            </w:r>
            <w:r w:rsidRPr="00E60688">
              <w:rPr>
                <w:rFonts w:ascii="標楷體" w:eastAsia="標楷體" w:hAnsi="標楷體" w:cs="新細明體" w:hint="eastAsia"/>
                <w:szCs w:val="24"/>
              </w:rPr>
              <w:t>志</w:t>
            </w:r>
            <w:r w:rsidRPr="00E60688">
              <w:rPr>
                <w:rFonts w:ascii="標楷體" w:eastAsia="標楷體" w:hAnsi="標楷體" w:cs="新細明體"/>
                <w:szCs w:val="24"/>
              </w:rPr>
              <w:t>工</w:t>
            </w:r>
            <w:r w:rsidRPr="00E60688">
              <w:rPr>
                <w:rFonts w:ascii="標楷體" w:eastAsia="標楷體" w:hAnsi="標楷體" w:cs="新細明體" w:hint="eastAsia"/>
                <w:szCs w:val="24"/>
              </w:rPr>
              <w:t>，強化對</w:t>
            </w:r>
            <w:r w:rsidRPr="00E60688">
              <w:rPr>
                <w:rFonts w:ascii="標楷體" w:eastAsia="標楷體" w:hAnsi="標楷體" w:cs="新細明體"/>
                <w:szCs w:val="24"/>
              </w:rPr>
              <w:t>戶外教室及教學園區之導覽解說能力</w:t>
            </w:r>
            <w:r w:rsidRPr="00E60688">
              <w:rPr>
                <w:rFonts w:ascii="標楷體" w:eastAsia="標楷體" w:hAnsi="標楷體" w:cs="新細明體" w:hint="eastAsia"/>
                <w:szCs w:val="24"/>
              </w:rPr>
              <w:t>，達到整合地方政府及民間參與力量</w:t>
            </w:r>
            <w:r w:rsidRPr="00E60688">
              <w:rPr>
                <w:rFonts w:ascii="標楷體" w:eastAsia="標楷體" w:hAnsi="標楷體" w:cs="新細明體"/>
                <w:szCs w:val="24"/>
              </w:rPr>
              <w:t>。</w:t>
            </w:r>
          </w:p>
          <w:p w:rsidR="00013C78" w:rsidRPr="00E60688" w:rsidRDefault="00013C78" w:rsidP="007C27DB">
            <w:pPr>
              <w:rPr>
                <w:rFonts w:ascii="標楷體" w:eastAsia="標楷體" w:hAnsi="標楷體"/>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w:t>
            </w:r>
            <w:r w:rsidRPr="00E60688">
              <w:rPr>
                <w:rFonts w:ascii="標楷體" w:eastAsia="標楷體" w:hAnsi="標楷體" w:hint="eastAsia"/>
              </w:rPr>
              <w:t>林務局所轄</w:t>
            </w:r>
            <w:r w:rsidRPr="00E60688">
              <w:rPr>
                <w:rFonts w:ascii="標楷體" w:eastAsia="標楷體" w:hAnsi="標楷體"/>
              </w:rPr>
              <w:t>8</w:t>
            </w:r>
            <w:r w:rsidRPr="00E60688">
              <w:rPr>
                <w:rFonts w:ascii="標楷體" w:eastAsia="標楷體" w:hAnsi="標楷體" w:hint="eastAsia"/>
              </w:rPr>
              <w:t>處自然教育中心，每年提供約</w:t>
            </w:r>
            <w:r w:rsidRPr="00E60688">
              <w:rPr>
                <w:rFonts w:ascii="標楷體" w:eastAsia="標楷體" w:hAnsi="標楷體"/>
              </w:rPr>
              <w:t>10</w:t>
            </w:r>
            <w:r w:rsidRPr="00E60688">
              <w:rPr>
                <w:rFonts w:ascii="標楷體" w:eastAsia="標楷體" w:hAnsi="標楷體" w:hint="eastAsia"/>
              </w:rPr>
              <w:t>萬人次優質森林環境學習機會，所辦理活動及課程類別可分為「森林生態與功能」、「森林經營與技術」及「森林文化與倫理」三類，其中「森林生態與功能」包含水、河川、溪流及水域生態等範圍，已開發「</w:t>
            </w:r>
            <w:r w:rsidR="00E338CC" w:rsidRPr="00E60688">
              <w:rPr>
                <w:rFonts w:ascii="標楷體" w:eastAsia="標楷體" w:hAnsi="標楷體" w:hint="eastAsia"/>
              </w:rPr>
              <w:t>水．危機百科</w:t>
            </w:r>
            <w:r w:rsidRPr="00E60688">
              <w:rPr>
                <w:rFonts w:ascii="標楷體" w:eastAsia="標楷體" w:hAnsi="標楷體" w:hint="eastAsia"/>
              </w:rPr>
              <w:t>」、「溪遊水世界」、「水環境保育」等相關課程。</w:t>
            </w:r>
          </w:p>
          <w:p w:rsidR="00A560D2" w:rsidRPr="00E60688" w:rsidRDefault="00A560D2" w:rsidP="007C27DB">
            <w:pPr>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E3960" w:rsidRPr="00E60688" w:rsidRDefault="00FE3960" w:rsidP="00FE3960">
            <w:pPr>
              <w:autoSpaceDE w:val="0"/>
              <w:autoSpaceDN w:val="0"/>
              <w:adjustRightInd w:val="0"/>
              <w:rPr>
                <w:rFonts w:ascii="標楷體" w:eastAsia="標楷體" w:cs="標楷體"/>
                <w:szCs w:val="24"/>
                <w:lang w:val="zh-TW"/>
              </w:rPr>
            </w:pPr>
            <w:r w:rsidRPr="00E60688">
              <w:rPr>
                <w:rFonts w:ascii="標楷體" w:eastAsia="標楷體" w:cs="標楷體" w:hint="eastAsia"/>
                <w:b/>
                <w:szCs w:val="24"/>
                <w:u w:val="single"/>
                <w:lang w:val="zh-TW"/>
              </w:rPr>
              <w:t>加工處</w:t>
            </w:r>
            <w:r w:rsidRPr="00E60688">
              <w:rPr>
                <w:rFonts w:ascii="標楷體" w:eastAsia="標楷體" w:cs="標楷體" w:hint="eastAsia"/>
                <w:szCs w:val="24"/>
                <w:lang w:val="zh-TW"/>
              </w:rPr>
              <w:t>:</w:t>
            </w:r>
          </w:p>
          <w:p w:rsidR="00FE3960" w:rsidRPr="00E60688" w:rsidRDefault="00F8168A" w:rsidP="00FE3960">
            <w:pPr>
              <w:ind w:firstLineChars="9" w:firstLine="22"/>
              <w:rPr>
                <w:rFonts w:ascii="標楷體" w:eastAsia="標楷體" w:hAnsi="標楷體"/>
              </w:rPr>
            </w:pPr>
            <w:r w:rsidRPr="00E60688">
              <w:rPr>
                <w:rFonts w:ascii="Times New Roman" w:eastAsia="標楷體" w:hAnsi="Times New Roman"/>
                <w:szCs w:val="24"/>
              </w:rPr>
              <w:t xml:space="preserve">107 </w:t>
            </w:r>
            <w:r w:rsidRPr="00E60688">
              <w:rPr>
                <w:rFonts w:ascii="Times New Roman" w:eastAsia="標楷體" w:hAnsi="Times New Roman"/>
                <w:szCs w:val="24"/>
              </w:rPr>
              <w:t>年</w:t>
            </w:r>
            <w:r w:rsidRPr="00E60688">
              <w:rPr>
                <w:rFonts w:ascii="Times New Roman" w:eastAsia="標楷體" w:hAnsi="Times New Roman"/>
                <w:szCs w:val="24"/>
              </w:rPr>
              <w:t xml:space="preserve">4 </w:t>
            </w:r>
            <w:r w:rsidRPr="00E60688">
              <w:rPr>
                <w:rFonts w:ascii="Times New Roman" w:eastAsia="標楷體" w:hAnsi="Times New Roman"/>
                <w:szCs w:val="24"/>
              </w:rPr>
              <w:t>月</w:t>
            </w:r>
            <w:r w:rsidRPr="00E60688">
              <w:rPr>
                <w:rFonts w:ascii="Times New Roman" w:eastAsia="標楷體" w:hAnsi="Times New Roman"/>
                <w:szCs w:val="24"/>
              </w:rPr>
              <w:t>1</w:t>
            </w:r>
            <w:r w:rsidRPr="00E60688">
              <w:rPr>
                <w:rFonts w:ascii="Times New Roman" w:eastAsia="標楷體" w:hAnsi="Times New Roman" w:hint="eastAsia"/>
                <w:szCs w:val="24"/>
              </w:rPr>
              <w:t>6</w:t>
            </w:r>
            <w:r w:rsidRPr="00E60688">
              <w:rPr>
                <w:rFonts w:ascii="Times New Roman" w:eastAsia="標楷體" w:hAnsi="Times New Roman"/>
                <w:szCs w:val="24"/>
              </w:rPr>
              <w:t xml:space="preserve"> </w:t>
            </w:r>
            <w:r w:rsidRPr="00E60688">
              <w:rPr>
                <w:rFonts w:ascii="Times New Roman" w:eastAsia="標楷體" w:hAnsi="Times New Roman"/>
                <w:szCs w:val="24"/>
              </w:rPr>
              <w:t>日起加工出口區楠梓園區再生水模型廠已正式成為環教認證場域，後續將以該廠為核心，辦理教育宣導工作；</w:t>
            </w:r>
            <w:r w:rsidRPr="00E60688">
              <w:rPr>
                <w:rFonts w:ascii="Times New Roman" w:eastAsia="標楷體" w:hAnsi="Times New Roman" w:hint="eastAsia"/>
                <w:szCs w:val="24"/>
              </w:rPr>
              <w:t>至</w:t>
            </w:r>
            <w:r w:rsidRPr="00E60688">
              <w:rPr>
                <w:rFonts w:ascii="Times New Roman" w:eastAsia="標楷體" w:hAnsi="Times New Roman"/>
                <w:szCs w:val="24"/>
              </w:rPr>
              <w:t>10</w:t>
            </w:r>
            <w:r w:rsidRPr="00E60688">
              <w:rPr>
                <w:rFonts w:ascii="Times New Roman" w:eastAsia="標楷體" w:hAnsi="Times New Roman" w:hint="eastAsia"/>
                <w:szCs w:val="24"/>
              </w:rPr>
              <w:t>8</w:t>
            </w:r>
            <w:r w:rsidRPr="00E60688">
              <w:rPr>
                <w:rFonts w:ascii="Times New Roman" w:eastAsia="標楷體" w:hAnsi="Times New Roman"/>
                <w:szCs w:val="24"/>
              </w:rPr>
              <w:t>年</w:t>
            </w:r>
            <w:r w:rsidRPr="00E60688">
              <w:rPr>
                <w:rFonts w:ascii="Times New Roman" w:eastAsia="標楷體" w:hAnsi="Times New Roman" w:hint="eastAsia"/>
                <w:szCs w:val="24"/>
              </w:rPr>
              <w:t>2</w:t>
            </w:r>
            <w:r w:rsidRPr="00E60688">
              <w:rPr>
                <w:rFonts w:ascii="Times New Roman" w:eastAsia="標楷體" w:hAnsi="Times New Roman" w:hint="eastAsia"/>
                <w:szCs w:val="24"/>
              </w:rPr>
              <w:t>月</w:t>
            </w:r>
            <w:r w:rsidRPr="00E60688">
              <w:rPr>
                <w:rFonts w:ascii="Times New Roman" w:eastAsia="標楷體" w:hAnsi="Times New Roman"/>
                <w:szCs w:val="24"/>
              </w:rPr>
              <w:t>底</w:t>
            </w:r>
            <w:r w:rsidRPr="00E60688">
              <w:rPr>
                <w:rFonts w:ascii="Times New Roman" w:eastAsia="標楷體" w:hAnsi="Times New Roman" w:hint="eastAsia"/>
                <w:szCs w:val="24"/>
              </w:rPr>
              <w:t>已</w:t>
            </w:r>
            <w:r w:rsidRPr="00E60688">
              <w:rPr>
                <w:rFonts w:ascii="Times New Roman" w:eastAsia="標楷體" w:hAnsi="Times New Roman"/>
                <w:szCs w:val="24"/>
              </w:rPr>
              <w:t>完成</w:t>
            </w:r>
            <w:r w:rsidRPr="00E60688">
              <w:rPr>
                <w:rFonts w:ascii="Times New Roman" w:eastAsia="標楷體" w:hAnsi="Times New Roman" w:hint="eastAsia"/>
                <w:szCs w:val="24"/>
              </w:rPr>
              <w:t>14</w:t>
            </w:r>
            <w:r w:rsidRPr="00E60688">
              <w:rPr>
                <w:rFonts w:ascii="Times New Roman" w:eastAsia="標楷體" w:hAnsi="Times New Roman"/>
                <w:szCs w:val="24"/>
              </w:rPr>
              <w:t xml:space="preserve"> </w:t>
            </w:r>
            <w:r w:rsidRPr="00E60688">
              <w:rPr>
                <w:rFonts w:ascii="Times New Roman" w:eastAsia="標楷體" w:hAnsi="Times New Roman"/>
                <w:szCs w:val="24"/>
              </w:rPr>
              <w:t>場次教育宣導課程；長期目標則要擴展至整個園區，未來開發收集系統、處理系統、配水系統及用水端之教育課程，以推展區域水環境共生理念。</w:t>
            </w:r>
          </w:p>
          <w:p w:rsidR="00D20DBA" w:rsidRDefault="00BC68E2" w:rsidP="00BC68E2">
            <w:pPr>
              <w:ind w:firstLineChars="9" w:firstLine="22"/>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w:t>
            </w:r>
            <w:r w:rsidRPr="00E60688">
              <w:rPr>
                <w:rFonts w:hint="eastAsia"/>
              </w:rPr>
              <w:t xml:space="preserve"> </w:t>
            </w:r>
          </w:p>
          <w:p w:rsidR="00BC68E2" w:rsidRPr="00E60688" w:rsidRDefault="00D20DBA" w:rsidP="00BC68E2">
            <w:pPr>
              <w:ind w:firstLineChars="9" w:firstLine="22"/>
              <w:rPr>
                <w:rFonts w:ascii="標楷體" w:eastAsia="標楷體" w:cs="標楷體"/>
                <w:szCs w:val="24"/>
                <w:lang w:val="zh-TW"/>
              </w:rPr>
            </w:pPr>
            <w:r>
              <w:rPr>
                <w:rFonts w:ascii="標楷體" w:eastAsia="標楷體" w:cs="標楷體" w:hint="eastAsia"/>
                <w:szCs w:val="24"/>
              </w:rPr>
              <w:t>一、</w:t>
            </w:r>
            <w:r w:rsidR="00BC68E2" w:rsidRPr="00E60688">
              <w:rPr>
                <w:rFonts w:ascii="標楷體" w:eastAsia="標楷體" w:cs="標楷體" w:hint="eastAsia"/>
                <w:szCs w:val="24"/>
                <w:lang w:val="zh-TW"/>
              </w:rPr>
              <w:t>本公司部分之水源地及淨水場，風景優美，交通便捷，又擁有歷史價值之自然生態園區、自來水文物及古蹟，在不污染水源前提下，及配合「環境教育法」施行，善用本公司各地蘊藏之古蹟文物，結合自來水文化特色，營造親水環境，建置親水體驗教育區，增加休閒元素，傳遞兼具文化省思與親水教育之消費體驗，並以通過行政院環境保護署所認證之環境教育設施場所推行環境教育。</w:t>
            </w:r>
          </w:p>
          <w:p w:rsidR="00BC68E2" w:rsidRPr="00E60688" w:rsidRDefault="00D20DBA" w:rsidP="00BC68E2">
            <w:pPr>
              <w:ind w:firstLineChars="9" w:firstLine="22"/>
              <w:rPr>
                <w:rFonts w:ascii="標楷體" w:eastAsia="標楷體" w:cs="標楷體"/>
                <w:szCs w:val="24"/>
                <w:lang w:val="zh-TW"/>
              </w:rPr>
            </w:pPr>
            <w:r>
              <w:rPr>
                <w:rFonts w:ascii="標楷體" w:eastAsia="標楷體" w:cs="標楷體" w:hint="eastAsia"/>
                <w:szCs w:val="24"/>
                <w:lang w:val="zh-TW"/>
              </w:rPr>
              <w:t>二、</w:t>
            </w:r>
            <w:r w:rsidR="00BC68E2" w:rsidRPr="00E60688">
              <w:rPr>
                <w:rFonts w:ascii="標楷體" w:eastAsia="標楷體" w:cs="標楷體" w:hint="eastAsia"/>
                <w:szCs w:val="24"/>
                <w:lang w:val="zh-TW"/>
              </w:rPr>
              <w:t>本公司推動環境教育設施場所認證情形如下：</w:t>
            </w:r>
          </w:p>
          <w:p w:rsidR="00BC68E2" w:rsidRPr="00E60688" w:rsidRDefault="00D20DBA" w:rsidP="00BC68E2">
            <w:pPr>
              <w:ind w:firstLineChars="9" w:firstLine="22"/>
              <w:rPr>
                <w:rFonts w:ascii="標楷體" w:eastAsia="標楷體" w:cs="標楷體"/>
                <w:szCs w:val="24"/>
                <w:lang w:val="zh-TW"/>
              </w:rPr>
            </w:pPr>
            <w:r>
              <w:rPr>
                <w:rFonts w:ascii="標楷體" w:eastAsia="標楷體" w:cs="標楷體" w:hint="eastAsia"/>
                <w:szCs w:val="24"/>
                <w:lang w:val="zh-TW"/>
              </w:rPr>
              <w:t>(一</w:t>
            </w:r>
            <w:r w:rsidR="00BC68E2" w:rsidRPr="00E60688">
              <w:rPr>
                <w:rFonts w:ascii="標楷體" w:eastAsia="標楷體" w:cs="標楷體" w:hint="eastAsia"/>
                <w:szCs w:val="24"/>
                <w:lang w:val="zh-TW"/>
              </w:rPr>
              <w:t>)第八區管理處所屬深溝淨水場於民國101年4月以「深溝水源生態園區」通過</w:t>
            </w:r>
            <w:r w:rsidR="00BC68E2" w:rsidRPr="00E60688">
              <w:rPr>
                <w:rFonts w:ascii="標楷體" w:eastAsia="標楷體" w:cs="標楷體" w:hint="eastAsia"/>
                <w:szCs w:val="24"/>
                <w:lang w:val="zh-TW"/>
              </w:rPr>
              <w:lastRenderedPageBreak/>
              <w:t>環境教育設施場所認證</w:t>
            </w:r>
            <w:r w:rsidR="001B7AC0" w:rsidRPr="00E60688">
              <w:rPr>
                <w:rFonts w:ascii="標楷體" w:eastAsia="標楷體" w:cs="標楷體" w:hint="eastAsia"/>
                <w:szCs w:val="24"/>
                <w:lang w:val="zh-TW"/>
              </w:rPr>
              <w:t>，並於106年獲環保署同意環教場所認證展延</w:t>
            </w:r>
            <w:r w:rsidR="00BC68E2" w:rsidRPr="00E60688">
              <w:rPr>
                <w:rFonts w:ascii="標楷體" w:eastAsia="標楷體" w:cs="標楷體" w:hint="eastAsia"/>
                <w:szCs w:val="24"/>
                <w:lang w:val="zh-TW"/>
              </w:rPr>
              <w:t>。</w:t>
            </w:r>
          </w:p>
          <w:p w:rsidR="00BC68E2" w:rsidRPr="00E60688" w:rsidRDefault="00D20DBA" w:rsidP="00BC68E2">
            <w:pPr>
              <w:ind w:firstLineChars="9" w:firstLine="22"/>
              <w:rPr>
                <w:rFonts w:ascii="標楷體" w:eastAsia="標楷體" w:cs="標楷體"/>
                <w:szCs w:val="24"/>
                <w:lang w:val="zh-TW"/>
              </w:rPr>
            </w:pPr>
            <w:r>
              <w:rPr>
                <w:rFonts w:ascii="標楷體" w:eastAsia="標楷體" w:cs="標楷體" w:hint="eastAsia"/>
                <w:szCs w:val="24"/>
                <w:lang w:val="zh-TW"/>
              </w:rPr>
              <w:t>(二</w:t>
            </w:r>
            <w:r w:rsidR="00BC68E2" w:rsidRPr="00E60688">
              <w:rPr>
                <w:rFonts w:ascii="標楷體" w:eastAsia="標楷體" w:cs="標楷體" w:hint="eastAsia"/>
                <w:szCs w:val="24"/>
                <w:lang w:val="zh-TW"/>
              </w:rPr>
              <w:t>)第七區管理處所屬澄清湖淨水場（部分區域）於民國103年3月以「澄清湖高質水環境教育園區」通過環境教育設施場所認證</w:t>
            </w:r>
            <w:r w:rsidR="001B7AC0" w:rsidRPr="00E60688">
              <w:rPr>
                <w:rFonts w:ascii="標楷體" w:eastAsia="標楷體" w:cs="標楷體" w:hint="eastAsia"/>
                <w:szCs w:val="24"/>
                <w:lang w:val="zh-TW"/>
              </w:rPr>
              <w:t>，目前申請環教場所展延中</w:t>
            </w:r>
            <w:r w:rsidR="00BC68E2" w:rsidRPr="00E60688">
              <w:rPr>
                <w:rFonts w:ascii="標楷體" w:eastAsia="標楷體" w:cs="標楷體" w:hint="eastAsia"/>
                <w:szCs w:val="24"/>
                <w:lang w:val="zh-TW"/>
              </w:rPr>
              <w:t>。</w:t>
            </w:r>
          </w:p>
          <w:p w:rsidR="00BC68E2" w:rsidRPr="00E60688" w:rsidRDefault="00D20DBA" w:rsidP="00BC68E2">
            <w:pPr>
              <w:ind w:firstLineChars="9" w:firstLine="22"/>
              <w:rPr>
                <w:rFonts w:ascii="標楷體" w:eastAsia="標楷體" w:cs="標楷體"/>
                <w:szCs w:val="24"/>
                <w:lang w:val="zh-TW"/>
              </w:rPr>
            </w:pPr>
            <w:r>
              <w:rPr>
                <w:rFonts w:ascii="標楷體" w:eastAsia="標楷體" w:cs="標楷體" w:hint="eastAsia"/>
                <w:szCs w:val="24"/>
                <w:lang w:val="zh-TW"/>
              </w:rPr>
              <w:t>(三</w:t>
            </w:r>
            <w:r w:rsidR="00BC68E2" w:rsidRPr="00E60688">
              <w:rPr>
                <w:rFonts w:ascii="標楷體" w:eastAsia="標楷體" w:cs="標楷體" w:hint="eastAsia"/>
                <w:szCs w:val="24"/>
                <w:lang w:val="zh-TW"/>
              </w:rPr>
              <w:t>)第五區管理處之湖山淨水場將以「湖山自來水環境教育園區」於民國108年底申請環境教育設施場所認證。</w:t>
            </w:r>
          </w:p>
          <w:p w:rsidR="00BC68E2" w:rsidRPr="00E60688" w:rsidRDefault="00D20DBA" w:rsidP="00BC68E2">
            <w:pPr>
              <w:ind w:firstLineChars="9" w:firstLine="22"/>
              <w:rPr>
                <w:rFonts w:ascii="標楷體" w:eastAsia="標楷體" w:hAnsi="標楷體"/>
              </w:rPr>
            </w:pPr>
            <w:r>
              <w:rPr>
                <w:rFonts w:ascii="標楷體" w:eastAsia="標楷體" w:cs="標楷體" w:hint="eastAsia"/>
                <w:szCs w:val="24"/>
                <w:lang w:val="zh-TW"/>
              </w:rPr>
              <w:t>(四</w:t>
            </w:r>
            <w:r w:rsidR="00BC68E2" w:rsidRPr="00E60688">
              <w:rPr>
                <w:rFonts w:ascii="標楷體" w:eastAsia="標楷體" w:cs="標楷體" w:hint="eastAsia"/>
                <w:szCs w:val="24"/>
                <w:lang w:val="zh-TW"/>
              </w:rPr>
              <w:t>)配合澎湖地區馬公第二海水淡化廠建置（預計</w:t>
            </w:r>
            <w:r w:rsidR="001B7AC0" w:rsidRPr="00E60688">
              <w:rPr>
                <w:rFonts w:ascii="標楷體" w:eastAsia="標楷體" w:cs="標楷體" w:hint="eastAsia"/>
                <w:szCs w:val="24"/>
                <w:lang w:val="zh-TW"/>
              </w:rPr>
              <w:t>108年6月完工</w:t>
            </w:r>
            <w:r w:rsidR="00BC68E2" w:rsidRPr="00E60688">
              <w:rPr>
                <w:rFonts w:ascii="標楷體" w:eastAsia="標楷體" w:cs="標楷體" w:hint="eastAsia"/>
                <w:szCs w:val="24"/>
                <w:lang w:val="zh-TW"/>
              </w:rPr>
              <w:t>），於未來營運後5年內將取得認證，將以民國11</w:t>
            </w:r>
            <w:r w:rsidR="001B7AC0" w:rsidRPr="00E60688">
              <w:rPr>
                <w:rFonts w:ascii="標楷體" w:eastAsia="標楷體" w:cs="標楷體" w:hint="eastAsia"/>
                <w:szCs w:val="24"/>
                <w:lang w:val="zh-TW"/>
              </w:rPr>
              <w:t>3</w:t>
            </w:r>
            <w:r w:rsidR="00BC68E2" w:rsidRPr="00E60688">
              <w:rPr>
                <w:rFonts w:ascii="標楷體" w:eastAsia="標楷體" w:cs="標楷體" w:hint="eastAsia"/>
                <w:szCs w:val="24"/>
                <w:lang w:val="zh-TW"/>
              </w:rPr>
              <w:t>年取得環境教育設施場所認證為目標。</w:t>
            </w:r>
          </w:p>
          <w:p w:rsidR="00A14332" w:rsidRPr="00E60688" w:rsidRDefault="00A14332" w:rsidP="008B2C6C">
            <w:pPr>
              <w:ind w:left="480" w:hangingChars="200" w:hanging="480"/>
              <w:rPr>
                <w:rFonts w:ascii="標楷體" w:eastAsia="標楷體" w:hAnsi="標楷體"/>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lang w:val="zh-TW"/>
              </w:rPr>
              <w:t>:</w:t>
            </w:r>
            <w:r w:rsidRPr="00E60688">
              <w:rPr>
                <w:rFonts w:ascii="標楷體" w:eastAsia="標楷體" w:hAnsi="標楷體" w:cs="新細明體" w:hint="eastAsia"/>
                <w:szCs w:val="24"/>
              </w:rPr>
              <w:t>配合</w:t>
            </w:r>
            <w:r w:rsidRPr="00E60688">
              <w:rPr>
                <w:rFonts w:ascii="標楷體" w:eastAsia="標楷體" w:hAnsi="標楷體" w:hint="eastAsia"/>
              </w:rPr>
              <w:t>經濟部、環保署、教育部相關規定辦理。</w:t>
            </w:r>
          </w:p>
          <w:p w:rsidR="006A69F0" w:rsidRPr="00E60688" w:rsidRDefault="006A69F0" w:rsidP="006A69F0">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D14BF9">
            <w:pPr>
              <w:pStyle w:val="a9"/>
              <w:numPr>
                <w:ilvl w:val="0"/>
                <w:numId w:val="78"/>
              </w:numPr>
              <w:ind w:leftChars="0"/>
              <w:jc w:val="both"/>
              <w:rPr>
                <w:rFonts w:ascii="Times New Roman" w:eastAsia="標楷體" w:hAnsi="Times New Roman"/>
                <w:szCs w:val="24"/>
              </w:rPr>
            </w:pPr>
            <w:r w:rsidRPr="00E60688">
              <w:rPr>
                <w:rFonts w:ascii="Times New Roman" w:eastAsia="標楷體" w:hAnsi="Times New Roman" w:hint="eastAsia"/>
                <w:szCs w:val="24"/>
              </w:rPr>
              <w:t>加強師資培育、開發相關課程。</w:t>
            </w:r>
          </w:p>
          <w:p w:rsidR="006A69F0" w:rsidRPr="00E60688" w:rsidRDefault="006A69F0" w:rsidP="00D14BF9">
            <w:pPr>
              <w:pStyle w:val="a9"/>
              <w:numPr>
                <w:ilvl w:val="0"/>
                <w:numId w:val="79"/>
              </w:numPr>
              <w:ind w:leftChars="0"/>
              <w:jc w:val="both"/>
              <w:rPr>
                <w:rFonts w:ascii="標楷體" w:eastAsia="標楷體" w:hAnsi="標楷體"/>
              </w:rPr>
            </w:pPr>
            <w:r w:rsidRPr="00E60688">
              <w:rPr>
                <w:rFonts w:ascii="標楷體" w:eastAsia="標楷體" w:hAnsi="標楷體" w:hint="eastAsia"/>
              </w:rPr>
              <w:t>辦理中小學校長、主任層級環境教育研習活動以加強永續教育認知。</w:t>
            </w:r>
          </w:p>
          <w:p w:rsidR="006A69F0" w:rsidRPr="00E60688" w:rsidRDefault="006A69F0" w:rsidP="00D14BF9">
            <w:pPr>
              <w:pStyle w:val="a9"/>
              <w:numPr>
                <w:ilvl w:val="0"/>
                <w:numId w:val="79"/>
              </w:numPr>
              <w:ind w:leftChars="0"/>
              <w:jc w:val="both"/>
              <w:rPr>
                <w:rFonts w:ascii="Times New Roman" w:eastAsia="標楷體" w:hAnsi="Times New Roman"/>
                <w:szCs w:val="24"/>
              </w:rPr>
            </w:pPr>
            <w:r w:rsidRPr="00E60688">
              <w:rPr>
                <w:rFonts w:ascii="標楷體" w:eastAsia="標楷體" w:hAnsi="標楷體" w:hint="eastAsia"/>
              </w:rPr>
              <w:t>辦理教師永續教育研討會、工作坊，推廣永續理念。</w:t>
            </w:r>
          </w:p>
          <w:p w:rsidR="006A69F0" w:rsidRPr="00E60688" w:rsidRDefault="006A69F0" w:rsidP="00D14BF9">
            <w:pPr>
              <w:pStyle w:val="a9"/>
              <w:numPr>
                <w:ilvl w:val="0"/>
                <w:numId w:val="79"/>
              </w:numPr>
              <w:ind w:leftChars="0"/>
              <w:jc w:val="both"/>
              <w:rPr>
                <w:rFonts w:ascii="Times New Roman" w:eastAsia="標楷體" w:hAnsi="Times New Roman"/>
                <w:szCs w:val="24"/>
              </w:rPr>
            </w:pPr>
            <w:r w:rsidRPr="00E60688">
              <w:rPr>
                <w:rFonts w:ascii="標楷體" w:eastAsia="標楷體" w:hAnsi="標楷體" w:hint="eastAsia"/>
              </w:rPr>
              <w:t>配合環教法指定專責人員辦理環教專業課程。</w:t>
            </w:r>
          </w:p>
          <w:p w:rsidR="006A69F0" w:rsidRPr="00E60688" w:rsidRDefault="006A69F0" w:rsidP="00D14BF9">
            <w:pPr>
              <w:pStyle w:val="a9"/>
              <w:numPr>
                <w:ilvl w:val="0"/>
                <w:numId w:val="78"/>
              </w:numPr>
              <w:ind w:leftChars="0"/>
              <w:jc w:val="both"/>
              <w:rPr>
                <w:rFonts w:ascii="Times New Roman" w:eastAsia="標楷體" w:hAnsi="Times New Roman"/>
                <w:szCs w:val="24"/>
              </w:rPr>
            </w:pPr>
            <w:r w:rsidRPr="00E60688">
              <w:rPr>
                <w:rFonts w:ascii="Times New Roman" w:eastAsia="標楷體" w:hAnsi="Times New Roman" w:hint="eastAsia"/>
                <w:szCs w:val="24"/>
              </w:rPr>
              <w:t>辦理中小學能源科技教育推動計畫。</w:t>
            </w:r>
            <w:r w:rsidRPr="00E60688">
              <w:rPr>
                <w:rFonts w:ascii="Times New Roman" w:eastAsia="標楷體" w:hAnsi="Times New Roman" w:hint="eastAsia"/>
                <w:szCs w:val="24"/>
              </w:rPr>
              <w:t xml:space="preserve"> </w:t>
            </w:r>
          </w:p>
          <w:p w:rsidR="006A69F0" w:rsidRPr="00E60688" w:rsidRDefault="006A69F0" w:rsidP="00D14BF9">
            <w:pPr>
              <w:pStyle w:val="a9"/>
              <w:numPr>
                <w:ilvl w:val="0"/>
                <w:numId w:val="80"/>
              </w:numPr>
              <w:ind w:leftChars="0"/>
              <w:jc w:val="both"/>
              <w:rPr>
                <w:rFonts w:ascii="標楷體" w:eastAsia="標楷體" w:hAnsi="標楷體"/>
              </w:rPr>
            </w:pPr>
            <w:r w:rsidRPr="00E60688">
              <w:rPr>
                <w:rFonts w:ascii="標楷體" w:eastAsia="標楷體" w:hAnsi="標楷體" w:hint="eastAsia"/>
              </w:rPr>
              <w:t>規劃能源種子教師成長營、辦理能源(節能減碳)教育宣導。</w:t>
            </w:r>
          </w:p>
          <w:p w:rsidR="006A69F0" w:rsidRPr="00E60688" w:rsidRDefault="006A69F0" w:rsidP="00D14BF9">
            <w:pPr>
              <w:pStyle w:val="a9"/>
              <w:numPr>
                <w:ilvl w:val="0"/>
                <w:numId w:val="80"/>
              </w:numPr>
              <w:ind w:leftChars="0"/>
              <w:jc w:val="both"/>
              <w:rPr>
                <w:rFonts w:ascii="標楷體" w:eastAsia="標楷體" w:hAnsi="標楷體"/>
              </w:rPr>
            </w:pPr>
            <w:r w:rsidRPr="00E60688">
              <w:rPr>
                <w:rFonts w:ascii="標楷體" w:eastAsia="標楷體" w:hAnsi="標楷體" w:hint="eastAsia"/>
              </w:rPr>
              <w:t>結合戶外教育，參訪綠色能源示範單位。</w:t>
            </w:r>
          </w:p>
          <w:p w:rsidR="006A69F0" w:rsidRPr="00E60688" w:rsidRDefault="006A69F0" w:rsidP="00D14BF9">
            <w:pPr>
              <w:pStyle w:val="a9"/>
              <w:numPr>
                <w:ilvl w:val="0"/>
                <w:numId w:val="78"/>
              </w:numPr>
              <w:ind w:leftChars="0"/>
              <w:jc w:val="both"/>
              <w:rPr>
                <w:rFonts w:ascii="Times New Roman" w:eastAsia="標楷體" w:hAnsi="Times New Roman"/>
                <w:szCs w:val="24"/>
              </w:rPr>
            </w:pPr>
            <w:r w:rsidRPr="00E60688">
              <w:rPr>
                <w:rFonts w:ascii="Times New Roman" w:eastAsia="標楷體" w:hAnsi="Times New Roman" w:hint="eastAsia"/>
                <w:szCs w:val="24"/>
              </w:rPr>
              <w:t>落實水環境教育。</w:t>
            </w:r>
          </w:p>
          <w:p w:rsidR="006A69F0" w:rsidRPr="00E60688" w:rsidRDefault="006A69F0" w:rsidP="00D14BF9">
            <w:pPr>
              <w:pStyle w:val="a9"/>
              <w:numPr>
                <w:ilvl w:val="0"/>
                <w:numId w:val="81"/>
              </w:numPr>
              <w:ind w:leftChars="0"/>
              <w:jc w:val="both"/>
              <w:rPr>
                <w:rFonts w:ascii="標楷體" w:eastAsia="標楷體" w:hAnsi="標楷體"/>
              </w:rPr>
            </w:pPr>
            <w:r w:rsidRPr="00E60688">
              <w:rPr>
                <w:rFonts w:ascii="標楷體" w:eastAsia="標楷體" w:hAnsi="標楷體" w:hint="eastAsia"/>
              </w:rPr>
              <w:t>結合翡管局之軟硬體設施，進行水資源保育教育宣導。</w:t>
            </w:r>
          </w:p>
          <w:p w:rsidR="006A69F0" w:rsidRPr="00E60688" w:rsidRDefault="006A69F0" w:rsidP="00D14BF9">
            <w:pPr>
              <w:pStyle w:val="a9"/>
              <w:numPr>
                <w:ilvl w:val="0"/>
                <w:numId w:val="81"/>
              </w:numPr>
              <w:ind w:leftChars="0"/>
              <w:jc w:val="both"/>
              <w:rPr>
                <w:rFonts w:ascii="標楷體" w:eastAsia="標楷體" w:hAnsi="標楷體"/>
              </w:rPr>
            </w:pPr>
            <w:r w:rsidRPr="00E60688">
              <w:rPr>
                <w:rFonts w:ascii="標楷體" w:eastAsia="標楷體" w:hAnsi="標楷體" w:hint="eastAsia"/>
              </w:rPr>
              <w:t>結合海洋教育及藍色公路進行河海教育宣導。</w:t>
            </w:r>
          </w:p>
          <w:p w:rsidR="006A69F0" w:rsidRPr="00E60688" w:rsidRDefault="006A69F0" w:rsidP="00D14BF9">
            <w:pPr>
              <w:pStyle w:val="a9"/>
              <w:numPr>
                <w:ilvl w:val="0"/>
                <w:numId w:val="81"/>
              </w:numPr>
              <w:ind w:leftChars="0"/>
              <w:jc w:val="both"/>
              <w:rPr>
                <w:rFonts w:ascii="標楷體" w:eastAsia="標楷體" w:hAnsi="標楷體"/>
              </w:rPr>
            </w:pPr>
            <w:r w:rsidRPr="00E60688">
              <w:rPr>
                <w:rFonts w:ascii="標楷體" w:eastAsia="標楷體" w:hAnsi="標楷體" w:hint="eastAsia"/>
              </w:rPr>
              <w:t>鼓勵安全飲水及省水教育宣導活動。</w:t>
            </w:r>
          </w:p>
          <w:p w:rsidR="00ED78E5" w:rsidRPr="00E60688" w:rsidRDefault="00ED78E5" w:rsidP="00ED78E5">
            <w:pPr>
              <w:jc w:val="both"/>
              <w:rPr>
                <w:rFonts w:ascii="標楷體" w:eastAsia="標楷體" w:hAnsi="標楷體"/>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r w:rsidRPr="00E60688">
              <w:rPr>
                <w:rFonts w:ascii="標楷體" w:eastAsia="標楷體" w:hAnsi="標楷體" w:hint="eastAsia"/>
              </w:rPr>
              <w:t>辦理水環境相關案件說明會，使當地里民更多參與本府相關計畫情形。</w:t>
            </w:r>
          </w:p>
          <w:p w:rsidR="005E1C76" w:rsidRDefault="005E1C76" w:rsidP="005E1C76">
            <w:pPr>
              <w:jc w:val="both"/>
              <w:rPr>
                <w:rFonts w:ascii="標楷體" w:eastAsia="標楷體" w:hAnsi="標楷體"/>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hint="eastAsia"/>
              </w:rPr>
              <w:t>辦理水環境講座及村里座談會，使民眾更多參與水環境相關規劃情形。</w:t>
            </w:r>
          </w:p>
          <w:p w:rsidR="00CF0651" w:rsidRDefault="00CF0651" w:rsidP="005E1C76">
            <w:pPr>
              <w:jc w:val="both"/>
              <w:rPr>
                <w:rFonts w:ascii="標楷體" w:eastAsia="標楷體" w:hAnsi="標楷體" w:hint="eastAsia"/>
                <w:color w:val="000000"/>
              </w:rPr>
            </w:pPr>
            <w:r w:rsidRPr="006B324E">
              <w:rPr>
                <w:rFonts w:ascii="標楷體" w:eastAsia="標楷體" w:hAnsi="標楷體" w:hint="eastAsia"/>
                <w:b/>
                <w:color w:val="000000"/>
                <w:u w:val="single"/>
              </w:rPr>
              <w:t>屏東縣政府：</w:t>
            </w:r>
            <w:r w:rsidR="007870F5">
              <w:rPr>
                <w:rFonts w:ascii="標楷體" w:eastAsia="標楷體" w:hAnsi="標楷體" w:hint="eastAsia"/>
                <w:color w:val="000000"/>
              </w:rPr>
              <w:t>後續依中央政策及相關法令規定辦理。</w:t>
            </w:r>
            <w:bookmarkStart w:id="0" w:name="_GoBack"/>
            <w:bookmarkEnd w:id="0"/>
          </w:p>
          <w:p w:rsidR="004A6B8C" w:rsidRDefault="004A6B8C" w:rsidP="005E1C76">
            <w:pPr>
              <w:jc w:val="both"/>
              <w:rPr>
                <w:rFonts w:ascii="標楷體" w:eastAsia="標楷體" w:hAnsi="標楷體" w:cs="新細明體" w:hint="eastAsia"/>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p>
          <w:p w:rsidR="004A6B8C" w:rsidRPr="00E60688" w:rsidRDefault="004A6B8C" w:rsidP="005E1C76">
            <w:pPr>
              <w:jc w:val="both"/>
              <w:rPr>
                <w:rFonts w:ascii="標楷體" w:eastAsia="標楷體" w:hAnsi="標楷體"/>
              </w:rPr>
            </w:pPr>
            <w:r w:rsidRPr="00500199">
              <w:rPr>
                <w:rFonts w:ascii="標楷體" w:eastAsia="標楷體" w:hAnsi="標楷體" w:cs="新細明體" w:hint="eastAsia"/>
                <w:szCs w:val="24"/>
              </w:rPr>
              <w:t>本</w:t>
            </w:r>
            <w:r w:rsidRPr="00500199">
              <w:rPr>
                <w:rFonts w:ascii="標楷體" w:eastAsia="標楷體" w:hAnsi="標楷體" w:cs="新細明體"/>
                <w:szCs w:val="24"/>
              </w:rPr>
              <w:t>市「石岡壩水源特定區水資源回收中心」今(108)年2月取得環境教育設施場所認證</w:t>
            </w:r>
            <w:r w:rsidRPr="00500199">
              <w:rPr>
                <w:rFonts w:ascii="標楷體" w:eastAsia="標楷體" w:hAnsi="標楷體" w:cs="新細明體" w:hint="eastAsia"/>
                <w:szCs w:val="24"/>
              </w:rPr>
              <w:t>，</w:t>
            </w:r>
            <w:r w:rsidRPr="00500199">
              <w:rPr>
                <w:vanish/>
                <w:sz w:val="23"/>
                <w:szCs w:val="23"/>
              </w:rPr>
              <w:t>俟環境教育場所掛牌後即正式受理参訪申請俟環境教育場所掛牌後即正式受理参訪申請</w:t>
            </w:r>
            <w:r w:rsidRPr="00500199">
              <w:rPr>
                <w:rFonts w:ascii="標楷體" w:eastAsia="標楷體" w:hAnsi="標楷體" w:cs="新細明體" w:hint="eastAsia"/>
                <w:szCs w:val="24"/>
              </w:rPr>
              <w:t>俟掛牌後即正式受理參訪申請，後續</w:t>
            </w:r>
            <w:r w:rsidRPr="00500199">
              <w:rPr>
                <w:rFonts w:ascii="標楷體" w:eastAsia="標楷體" w:hAnsi="標楷體" w:cs="新細明體"/>
                <w:szCs w:val="24"/>
              </w:rPr>
              <w:t>將成為推廣水資源學習運用的場域。</w:t>
            </w:r>
          </w:p>
        </w:tc>
        <w:tc>
          <w:tcPr>
            <w:tcW w:w="3827" w:type="dxa"/>
            <w:gridSpan w:val="2"/>
            <w:vAlign w:val="center"/>
          </w:tcPr>
          <w:p w:rsidR="00102406" w:rsidRDefault="00102406" w:rsidP="00102406">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F60708" w:rsidRPr="00F60708" w:rsidRDefault="00F60708" w:rsidP="00102406">
            <w:pPr>
              <w:ind w:left="255" w:hangingChars="106" w:hanging="255"/>
              <w:rPr>
                <w:rFonts w:ascii="標楷體" w:eastAsia="標楷體" w:cs="標楷體"/>
                <w:b/>
                <w:szCs w:val="24"/>
                <w:lang w:val="zh-TW"/>
              </w:rPr>
            </w:pPr>
            <w:r w:rsidRPr="00F60708">
              <w:rPr>
                <w:rFonts w:ascii="標楷體" w:eastAsia="標楷體" w:cs="標楷體" w:hint="eastAsia"/>
                <w:b/>
                <w:szCs w:val="24"/>
                <w:lang w:val="zh-TW"/>
              </w:rPr>
              <w:t>環保署：</w:t>
            </w:r>
            <w:r w:rsidRPr="00F60708">
              <w:rPr>
                <w:rFonts w:ascii="標楷體" w:eastAsia="標楷體" w:hAnsi="標楷體" w:cs="新細明體" w:hint="eastAsia"/>
                <w:szCs w:val="24"/>
              </w:rPr>
              <w:t>100%</w:t>
            </w:r>
          </w:p>
          <w:p w:rsidR="006F4773" w:rsidRPr="00E60688" w:rsidRDefault="006F4773" w:rsidP="008B2C6C">
            <w:pPr>
              <w:ind w:left="298" w:hangingChars="124" w:hanging="298"/>
              <w:rPr>
                <w:rFonts w:ascii="標楷體" w:eastAsia="標楷體" w:hAnsi="標楷體" w:cs="新細明體"/>
                <w:szCs w:val="24"/>
              </w:rPr>
            </w:pPr>
            <w:r w:rsidRPr="00E60688">
              <w:rPr>
                <w:rFonts w:ascii="標楷體" w:eastAsia="標楷體" w:hAnsi="標楷體" w:cs="新細明體" w:hint="eastAsia"/>
                <w:b/>
                <w:szCs w:val="24"/>
                <w:u w:val="single"/>
              </w:rPr>
              <w:t>教育部</w:t>
            </w:r>
            <w:r w:rsidRPr="00E60688">
              <w:rPr>
                <w:rFonts w:ascii="標楷體" w:eastAsia="標楷體" w:hAnsi="標楷體" w:cs="新細明體" w:hint="eastAsia"/>
                <w:szCs w:val="24"/>
              </w:rPr>
              <w:t>:符合預期進度。</w:t>
            </w:r>
          </w:p>
          <w:p w:rsidR="00102406" w:rsidRPr="00E60688" w:rsidRDefault="00102406" w:rsidP="00102406">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102406" w:rsidRPr="00E60688" w:rsidRDefault="00102406" w:rsidP="007C27DB">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BC0A2F" w:rsidRDefault="0062153F" w:rsidP="0062153F">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102406" w:rsidRPr="00E60688" w:rsidRDefault="0062153F" w:rsidP="0062153F">
            <w:pPr>
              <w:rPr>
                <w:rFonts w:ascii="標楷體" w:eastAsia="標楷體" w:hAnsi="標楷體"/>
              </w:rPr>
            </w:pPr>
            <w:r w:rsidRPr="00E60688">
              <w:rPr>
                <w:rFonts w:ascii="標楷體" w:eastAsia="標楷體" w:hAnsi="標楷體" w:hint="eastAsia"/>
              </w:rPr>
              <w:lastRenderedPageBreak/>
              <w:t>本總處非水資料產製之權責機關，故無相關工作事項。</w:t>
            </w:r>
          </w:p>
          <w:p w:rsidR="007C27DB" w:rsidRPr="00E60688" w:rsidRDefault="007C27DB" w:rsidP="0062153F">
            <w:pPr>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p w:rsidR="00E338CC" w:rsidRPr="00E60688" w:rsidRDefault="00E338CC" w:rsidP="0062153F">
            <w:pPr>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100%</w:t>
            </w:r>
          </w:p>
          <w:p w:rsidR="00FE3960" w:rsidRPr="00E60688" w:rsidRDefault="00FE3960" w:rsidP="00FE3960">
            <w:pPr>
              <w:autoSpaceDE w:val="0"/>
              <w:autoSpaceDN w:val="0"/>
              <w:adjustRightInd w:val="0"/>
              <w:rPr>
                <w:rFonts w:ascii="標楷體" w:eastAsia="標楷體" w:cs="標楷體"/>
                <w:szCs w:val="24"/>
                <w:lang w:val="zh-TW"/>
              </w:rPr>
            </w:pPr>
            <w:r w:rsidRPr="00E60688">
              <w:rPr>
                <w:rFonts w:ascii="標楷體" w:eastAsia="標楷體" w:cs="標楷體" w:hint="eastAsia"/>
                <w:b/>
                <w:szCs w:val="24"/>
                <w:u w:val="single"/>
                <w:lang w:val="zh-TW"/>
              </w:rPr>
              <w:t>加工處</w:t>
            </w:r>
            <w:r w:rsidRPr="00E60688">
              <w:rPr>
                <w:rFonts w:ascii="標楷體" w:eastAsia="標楷體" w:cs="標楷體" w:hint="eastAsia"/>
                <w:szCs w:val="24"/>
                <w:lang w:val="zh-TW"/>
              </w:rPr>
              <w:t>:持續執行中</w:t>
            </w:r>
          </w:p>
          <w:p w:rsidR="00BC0A2F" w:rsidRDefault="006A69F0" w:rsidP="006A69F0">
            <w:pPr>
              <w:ind w:left="1"/>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6A69F0" w:rsidRPr="00E60688" w:rsidRDefault="006A69F0" w:rsidP="006A69F0">
            <w:pPr>
              <w:ind w:left="1"/>
              <w:rPr>
                <w:rFonts w:ascii="標楷體" w:eastAsia="標楷體" w:cs="標楷體"/>
                <w:szCs w:val="24"/>
                <w:lang w:val="zh-TW"/>
              </w:rPr>
            </w:pPr>
            <w:r w:rsidRPr="00E60688">
              <w:rPr>
                <w:rFonts w:ascii="標楷體" w:eastAsia="標楷體" w:hAnsi="標楷體" w:cs="新細明體" w:hint="eastAsia"/>
                <w:kern w:val="0"/>
                <w:szCs w:val="24"/>
              </w:rPr>
              <w:t>水資源環境教育屬環境教育一環，(1)本市學校職員工師生每年必須完成4小時環境教育課程。(2)各校至少一名人員具備環境教育推動人員證照。</w:t>
            </w:r>
          </w:p>
          <w:p w:rsidR="00FE3960" w:rsidRDefault="005E1C76" w:rsidP="0062153F">
            <w:pPr>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:50</w:t>
            </w:r>
            <w:r w:rsidRPr="00E60688">
              <w:rPr>
                <w:rFonts w:ascii="標楷體" w:eastAsia="標楷體" w:cs="標楷體"/>
                <w:szCs w:val="24"/>
                <w:lang w:val="zh-TW"/>
              </w:rPr>
              <w:t>%</w:t>
            </w:r>
          </w:p>
          <w:p w:rsidR="004A6B8C" w:rsidRPr="00E60688" w:rsidRDefault="004A6B8C" w:rsidP="0062153F">
            <w:pPr>
              <w:rPr>
                <w:rFonts w:ascii="標楷體" w:eastAsia="標楷體" w:hAnsi="標楷體" w:cs="新細明體"/>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:達成率100%。</w:t>
            </w:r>
          </w:p>
        </w:tc>
      </w:tr>
      <w:tr w:rsidR="006A69DF" w:rsidRPr="00E60688" w:rsidTr="00FD14A8">
        <w:trPr>
          <w:trHeight w:val="420"/>
        </w:trPr>
        <w:tc>
          <w:tcPr>
            <w:tcW w:w="1485" w:type="dxa"/>
            <w:gridSpan w:val="2"/>
            <w:vAlign w:val="center"/>
          </w:tcPr>
          <w:p w:rsidR="00102406" w:rsidRPr="00E60688" w:rsidRDefault="00102406">
            <w:pPr>
              <w:jc w:val="center"/>
              <w:rPr>
                <w:rFonts w:ascii="標楷體" w:eastAsia="標楷體" w:hAnsi="標楷體" w:cs="新細明體"/>
                <w:szCs w:val="24"/>
              </w:rPr>
            </w:pPr>
            <w:r w:rsidRPr="00E60688">
              <w:rPr>
                <w:rFonts w:ascii="標楷體" w:eastAsia="標楷體" w:hAnsi="標楷體"/>
              </w:rPr>
              <w:lastRenderedPageBreak/>
              <w:t>2.</w:t>
            </w:r>
          </w:p>
        </w:tc>
        <w:tc>
          <w:tcPr>
            <w:tcW w:w="1620" w:type="dxa"/>
            <w:vAlign w:val="center"/>
          </w:tcPr>
          <w:p w:rsidR="00102406" w:rsidRPr="00E60688" w:rsidRDefault="00102406">
            <w:pPr>
              <w:rPr>
                <w:rFonts w:ascii="標楷體" w:eastAsia="標楷體" w:hAnsi="標楷體" w:cs="新細明體"/>
                <w:szCs w:val="24"/>
              </w:rPr>
            </w:pPr>
            <w:r w:rsidRPr="00E60688">
              <w:rPr>
                <w:rFonts w:ascii="標楷體" w:eastAsia="標楷體" w:hAnsi="標楷體" w:hint="eastAsia"/>
              </w:rPr>
              <w:t>建立環境資料大數據與保護私人資訊的配套法規</w:t>
            </w:r>
          </w:p>
        </w:tc>
        <w:tc>
          <w:tcPr>
            <w:tcW w:w="3045" w:type="dxa"/>
            <w:vAlign w:val="center"/>
          </w:tcPr>
          <w:p w:rsidR="00102406" w:rsidRPr="00E60688" w:rsidRDefault="00102406" w:rsidP="004F2194">
            <w:pPr>
              <w:ind w:left="298" w:hangingChars="124" w:hanging="298"/>
              <w:rPr>
                <w:rFonts w:ascii="標楷體" w:eastAsia="標楷體" w:hAnsi="標楷體"/>
              </w:rPr>
            </w:pPr>
            <w:r w:rsidRPr="00E60688">
              <w:rPr>
                <w:rFonts w:ascii="標楷體" w:eastAsia="標楷體" w:hAnsi="標楷體"/>
              </w:rPr>
              <w:t>(1)</w:t>
            </w:r>
            <w:r w:rsidRPr="00E60688">
              <w:rPr>
                <w:rFonts w:ascii="標楷體" w:eastAsia="標楷體" w:hAnsi="標楷體" w:hint="eastAsia"/>
              </w:rPr>
              <w:t>環境監測資料共通格式研訂與環境大數據建立。</w:t>
            </w:r>
          </w:p>
          <w:p w:rsidR="00102406" w:rsidRPr="00E60688" w:rsidRDefault="00102406" w:rsidP="004F2194">
            <w:pPr>
              <w:ind w:left="298" w:hangingChars="124" w:hanging="298"/>
              <w:rPr>
                <w:rFonts w:ascii="標楷體" w:eastAsia="標楷體" w:hAnsi="標楷體"/>
              </w:rPr>
            </w:pPr>
            <w:r w:rsidRPr="00E60688">
              <w:rPr>
                <w:rFonts w:ascii="標楷體" w:eastAsia="標楷體" w:hAnsi="標楷體"/>
              </w:rPr>
              <w:t>(2)</w:t>
            </w:r>
            <w:r w:rsidRPr="00E60688">
              <w:rPr>
                <w:rFonts w:ascii="標楷體" w:eastAsia="標楷體" w:hAnsi="標楷體" w:hint="eastAsia"/>
              </w:rPr>
              <w:t>環境大數據關聯性分析與跨部會資料整合。</w:t>
            </w:r>
          </w:p>
          <w:p w:rsidR="00102406" w:rsidRPr="00E60688" w:rsidRDefault="00102406" w:rsidP="004F2194">
            <w:pPr>
              <w:ind w:left="298" w:hangingChars="124" w:hanging="298"/>
              <w:rPr>
                <w:rFonts w:ascii="標楷體" w:eastAsia="標楷體" w:hAnsi="標楷體"/>
              </w:rPr>
            </w:pPr>
            <w:r w:rsidRPr="00E60688">
              <w:rPr>
                <w:rFonts w:ascii="標楷體" w:eastAsia="標楷體" w:hAnsi="標楷體"/>
              </w:rPr>
              <w:t>(3)</w:t>
            </w:r>
            <w:r w:rsidRPr="00E60688">
              <w:rPr>
                <w:rFonts w:ascii="標楷體" w:eastAsia="標楷體" w:hAnsi="標楷體" w:hint="eastAsia"/>
              </w:rPr>
              <w:t>環境大數據涉及私人資訊之適法性研究與配套法規研議。</w:t>
            </w:r>
          </w:p>
        </w:tc>
        <w:tc>
          <w:tcPr>
            <w:tcW w:w="2280" w:type="dxa"/>
            <w:gridSpan w:val="2"/>
            <w:vAlign w:val="center"/>
          </w:tcPr>
          <w:p w:rsidR="00102406" w:rsidRPr="00E60688" w:rsidRDefault="00102406" w:rsidP="001227FF">
            <w:pPr>
              <w:rPr>
                <w:rFonts w:ascii="標楷體" w:eastAsia="標楷體" w:hAnsi="標楷體"/>
              </w:rPr>
            </w:pPr>
            <w:r w:rsidRPr="00E60688">
              <w:rPr>
                <w:rFonts w:ascii="標楷體" w:eastAsia="標楷體" w:hAnsi="標楷體" w:hint="eastAsia"/>
              </w:rPr>
              <w:t>主辦：環保署、經濟部、內政部、交通部、科技部、主計總處、</w:t>
            </w:r>
            <w:r w:rsidRPr="00E60688">
              <w:rPr>
                <w:rFonts w:ascii="標楷體" w:eastAsia="標楷體" w:hAnsi="標楷體"/>
              </w:rPr>
              <w:t>農委會、縣市政府</w:t>
            </w:r>
          </w:p>
          <w:p w:rsidR="00102406" w:rsidRPr="00E60688" w:rsidRDefault="00102406" w:rsidP="001227FF">
            <w:pPr>
              <w:rPr>
                <w:rFonts w:ascii="標楷體" w:eastAsia="標楷體" w:hAnsi="標楷體"/>
              </w:rPr>
            </w:pPr>
            <w:r w:rsidRPr="00E60688">
              <w:rPr>
                <w:rFonts w:ascii="標楷體" w:eastAsia="標楷體" w:hAnsi="標楷體" w:hint="eastAsia"/>
              </w:rPr>
              <w:t>協辦：工業局、能源局、水利署、國營會、技術處、加工出口區管理處、台水公司、台電公司、營建署、氣象局、公路總局、</w:t>
            </w:r>
            <w:r w:rsidRPr="00E60688">
              <w:rPr>
                <w:rFonts w:ascii="標楷體" w:eastAsia="標楷體" w:hAnsi="標楷體" w:hint="eastAsia"/>
              </w:rPr>
              <w:lastRenderedPageBreak/>
              <w:t>水保局、林務局</w:t>
            </w:r>
          </w:p>
        </w:tc>
        <w:tc>
          <w:tcPr>
            <w:tcW w:w="8752" w:type="dxa"/>
          </w:tcPr>
          <w:p w:rsidR="0062153F" w:rsidRPr="00E60688" w:rsidRDefault="00102406" w:rsidP="00960AB7">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0F1B6F" w:rsidRPr="00E60688" w:rsidRDefault="000F1B6F" w:rsidP="000F1B6F">
            <w:pPr>
              <w:ind w:left="298" w:hangingChars="124" w:hanging="298"/>
              <w:rPr>
                <w:rFonts w:ascii="Times New Roman" w:eastAsia="標楷體" w:hAnsi="Times New Roman"/>
                <w:b/>
                <w:szCs w:val="24"/>
                <w:u w:val="single"/>
              </w:rPr>
            </w:pPr>
            <w:r w:rsidRPr="00E60688">
              <w:rPr>
                <w:rFonts w:ascii="Times New Roman" w:eastAsia="標楷體" w:hAnsi="Times New Roman"/>
                <w:b/>
                <w:szCs w:val="24"/>
                <w:u w:val="single"/>
              </w:rPr>
              <w:t>環保署</w:t>
            </w:r>
            <w:r w:rsidRPr="00E60688">
              <w:rPr>
                <w:rFonts w:ascii="Times New Roman" w:eastAsia="標楷體" w:hAnsi="Times New Roman"/>
                <w:b/>
                <w:szCs w:val="24"/>
              </w:rPr>
              <w:t>：</w:t>
            </w:r>
          </w:p>
          <w:p w:rsidR="000F1B6F" w:rsidRPr="00E60688" w:rsidRDefault="000F1B6F" w:rsidP="00D14BF9">
            <w:pPr>
              <w:pStyle w:val="a9"/>
              <w:numPr>
                <w:ilvl w:val="0"/>
                <w:numId w:val="17"/>
              </w:numPr>
              <w:ind w:leftChars="0"/>
              <w:jc w:val="both"/>
              <w:rPr>
                <w:rFonts w:ascii="Times New Roman" w:eastAsia="標楷體" w:hAnsi="Times New Roman"/>
                <w:szCs w:val="24"/>
              </w:rPr>
            </w:pPr>
            <w:r w:rsidRPr="00E60688">
              <w:rPr>
                <w:rFonts w:ascii="Times New Roman" w:eastAsia="標楷體" w:hAnsi="Times New Roman"/>
                <w:szCs w:val="24"/>
              </w:rPr>
              <w:t>本署自</w:t>
            </w:r>
            <w:r w:rsidRPr="00E60688">
              <w:rPr>
                <w:rFonts w:ascii="Times New Roman" w:eastAsia="標楷體" w:hAnsi="Times New Roman"/>
                <w:szCs w:val="24"/>
              </w:rPr>
              <w:t>2012</w:t>
            </w:r>
            <w:r w:rsidRPr="00E60688">
              <w:rPr>
                <w:rFonts w:ascii="Times New Roman" w:eastAsia="標楷體" w:hAnsi="Times New Roman"/>
                <w:szCs w:val="24"/>
              </w:rPr>
              <w:t>年起，建立環境資源資料交換平台</w:t>
            </w:r>
            <w:r w:rsidRPr="00E60688">
              <w:rPr>
                <w:rFonts w:ascii="Times New Roman" w:eastAsia="標楷體" w:hAnsi="Times New Roman"/>
                <w:szCs w:val="24"/>
              </w:rPr>
              <w:t>(</w:t>
            </w:r>
            <w:hyperlink r:id="rId18" w:history="1">
              <w:r w:rsidRPr="00E60688">
                <w:rPr>
                  <w:rStyle w:val="ab"/>
                  <w:rFonts w:ascii="Times New Roman" w:eastAsia="標楷體" w:hAnsi="Times New Roman"/>
                  <w:color w:val="auto"/>
                  <w:szCs w:val="24"/>
                </w:rPr>
                <w:t>https://cdx.epa.gov.tw/CDX/main.aspx</w:t>
              </w:r>
            </w:hyperlink>
            <w:r w:rsidRPr="00E60688">
              <w:rPr>
                <w:rFonts w:ascii="Times New Roman" w:eastAsia="標楷體" w:hAnsi="Times New Roman"/>
                <w:szCs w:val="24"/>
              </w:rPr>
              <w:t>)</w:t>
            </w:r>
            <w:r w:rsidRPr="00E60688">
              <w:rPr>
                <w:rFonts w:ascii="Times New Roman" w:eastAsia="標楷體" w:hAnsi="Times New Roman"/>
                <w:szCs w:val="24"/>
              </w:rPr>
              <w:t>，目前已整合本署、中央和地方環保局共</w:t>
            </w:r>
            <w:r w:rsidRPr="00E60688">
              <w:rPr>
                <w:rFonts w:ascii="Times New Roman" w:eastAsia="標楷體" w:hAnsi="Times New Roman"/>
                <w:szCs w:val="24"/>
              </w:rPr>
              <w:t>72</w:t>
            </w:r>
            <w:r w:rsidRPr="00E60688">
              <w:rPr>
                <w:rFonts w:ascii="Times New Roman" w:eastAsia="標楷體" w:hAnsi="Times New Roman"/>
                <w:szCs w:val="24"/>
              </w:rPr>
              <w:t>個單位、</w:t>
            </w:r>
            <w:r w:rsidRPr="00E60688">
              <w:rPr>
                <w:rFonts w:ascii="Times New Roman" w:eastAsia="標楷體" w:hAnsi="Times New Roman"/>
                <w:szCs w:val="24"/>
              </w:rPr>
              <w:t>2346</w:t>
            </w:r>
            <w:r w:rsidRPr="00E60688">
              <w:rPr>
                <w:rFonts w:ascii="Times New Roman" w:eastAsia="標楷體" w:hAnsi="Times New Roman"/>
                <w:szCs w:val="24"/>
              </w:rPr>
              <w:t>項資料集。其中與</w:t>
            </w:r>
            <w:r w:rsidRPr="00E60688">
              <w:rPr>
                <w:rFonts w:ascii="Times New Roman" w:eastAsia="標楷體" w:hAnsi="Times New Roman"/>
              </w:rPr>
              <w:t>水資料相關共</w:t>
            </w:r>
            <w:r w:rsidRPr="00E60688">
              <w:rPr>
                <w:rFonts w:ascii="Times New Roman" w:eastAsia="標楷體" w:hAnsi="Times New Roman"/>
              </w:rPr>
              <w:t>23</w:t>
            </w:r>
            <w:r w:rsidRPr="00E60688">
              <w:rPr>
                <w:rFonts w:ascii="Times New Roman" w:eastAsia="標楷體" w:hAnsi="Times New Roman"/>
              </w:rPr>
              <w:t>個單位、</w:t>
            </w:r>
            <w:r w:rsidRPr="00E60688">
              <w:rPr>
                <w:rFonts w:ascii="Times New Roman" w:eastAsia="標楷體" w:hAnsi="Times New Roman"/>
              </w:rPr>
              <w:t>239</w:t>
            </w:r>
            <w:r w:rsidRPr="00E60688">
              <w:rPr>
                <w:rFonts w:ascii="Times New Roman" w:eastAsia="標楷體" w:hAnsi="Times New Roman"/>
              </w:rPr>
              <w:t>項資料集。系統提供各單位資料交換服務，透過此服務可將上傳之檔案公開至環境資源資料開放平臺</w:t>
            </w:r>
            <w:r w:rsidRPr="00E60688">
              <w:rPr>
                <w:rFonts w:ascii="Times New Roman" w:eastAsia="標楷體" w:hAnsi="Times New Roman"/>
              </w:rPr>
              <w:t>(https://opendata.epa.gov.tw/Home/)</w:t>
            </w:r>
            <w:r w:rsidRPr="00E60688">
              <w:rPr>
                <w:rFonts w:ascii="Times New Roman" w:eastAsia="標楷體" w:hAnsi="Times New Roman"/>
              </w:rPr>
              <w:t>及環境資源資料庫</w:t>
            </w:r>
            <w:r w:rsidRPr="00E60688">
              <w:rPr>
                <w:rFonts w:ascii="Times New Roman" w:eastAsia="標楷體" w:hAnsi="Times New Roman"/>
              </w:rPr>
              <w:t>(https://erdb.epa.gov.tw/ERDBIndex.aspx)</w:t>
            </w:r>
            <w:r w:rsidRPr="00E60688">
              <w:rPr>
                <w:rFonts w:ascii="Times New Roman" w:eastAsia="標楷體" w:hAnsi="Times New Roman"/>
              </w:rPr>
              <w:t>供民眾查詢及下載使用。</w:t>
            </w:r>
          </w:p>
          <w:p w:rsidR="00A14332" w:rsidRPr="00E60688" w:rsidRDefault="000F1B6F" w:rsidP="00D14BF9">
            <w:pPr>
              <w:pStyle w:val="a9"/>
              <w:numPr>
                <w:ilvl w:val="0"/>
                <w:numId w:val="17"/>
              </w:numPr>
              <w:ind w:leftChars="0"/>
              <w:jc w:val="both"/>
              <w:rPr>
                <w:rFonts w:ascii="Times New Roman" w:eastAsia="標楷體" w:hAnsi="Times New Roman"/>
                <w:szCs w:val="24"/>
              </w:rPr>
            </w:pPr>
            <w:r w:rsidRPr="00E60688">
              <w:rPr>
                <w:rFonts w:ascii="Times New Roman" w:eastAsia="標楷體" w:hAnsi="Times New Roman"/>
              </w:rPr>
              <w:t>另</w:t>
            </w:r>
            <w:r w:rsidRPr="00E60688">
              <w:rPr>
                <w:rFonts w:ascii="Times New Roman" w:eastAsia="標楷體" w:hAnsi="Times New Roman"/>
                <w:szCs w:val="24"/>
              </w:rPr>
              <w:t>自</w:t>
            </w:r>
            <w:r w:rsidRPr="00E60688">
              <w:rPr>
                <w:rFonts w:ascii="Times New Roman" w:eastAsia="標楷體" w:hAnsi="Times New Roman"/>
                <w:szCs w:val="24"/>
              </w:rPr>
              <w:t>2012</w:t>
            </w:r>
            <w:r w:rsidRPr="00E60688">
              <w:rPr>
                <w:rFonts w:ascii="Times New Roman" w:eastAsia="標楷體" w:hAnsi="Times New Roman"/>
                <w:szCs w:val="24"/>
              </w:rPr>
              <w:t>年起，</w:t>
            </w:r>
            <w:r w:rsidRPr="00E60688">
              <w:rPr>
                <w:rFonts w:ascii="Times New Roman" w:eastAsia="標楷體" w:hAnsi="Times New Roman"/>
              </w:rPr>
              <w:t>環境資源資料庫</w:t>
            </w:r>
            <w:r w:rsidRPr="00E60688">
              <w:rPr>
                <w:rFonts w:ascii="Times New Roman" w:eastAsia="標楷體" w:hAnsi="Times New Roman"/>
              </w:rPr>
              <w:t>(https://erdb.epa.gov.tw/ERDBIndex.aspx)</w:t>
            </w:r>
            <w:r w:rsidRPr="00E60688">
              <w:rPr>
                <w:rFonts w:ascii="Times New Roman" w:eastAsia="標楷體" w:hAnsi="Times New Roman"/>
              </w:rPr>
              <w:t>已收集環保署、中央氣象局、經濟部水利署、海洋科技研究中心、農委會水土保持局、</w:t>
            </w:r>
            <w:r w:rsidRPr="00E60688">
              <w:rPr>
                <w:rFonts w:ascii="Times New Roman" w:eastAsia="標楷體" w:hAnsi="Times New Roman"/>
              </w:rPr>
              <w:lastRenderedPageBreak/>
              <w:t>農委會漁業署、農委會水試所、經濟部礦務局、陽明山國家公園、經濟部中央地質調查所、林務局、墾丁國家公園管理處、特有生物研究保育中心、海洋國家公園管理處等單位，彙整共</w:t>
            </w:r>
            <w:r w:rsidRPr="00E60688">
              <w:rPr>
                <w:rFonts w:ascii="Times New Roman" w:eastAsia="標楷體" w:hAnsi="Times New Roman"/>
              </w:rPr>
              <w:t>222</w:t>
            </w:r>
            <w:r w:rsidRPr="00E60688">
              <w:rPr>
                <w:rFonts w:ascii="Times New Roman" w:eastAsia="標楷體" w:hAnsi="Times New Roman"/>
              </w:rPr>
              <w:t>項資料集。</w:t>
            </w:r>
          </w:p>
          <w:p w:rsidR="00D20DBA" w:rsidRDefault="00960AB7" w:rsidP="000F1B6F">
            <w:pPr>
              <w:ind w:left="77" w:hangingChars="32" w:hanging="77"/>
              <w:rPr>
                <w:rFonts w:ascii="標楷體" w:eastAsia="標楷體" w:hAnsi="標楷體" w:cs="新細明體"/>
                <w:szCs w:val="24"/>
              </w:rPr>
            </w:pPr>
            <w:r w:rsidRPr="00E60688">
              <w:rPr>
                <w:rFonts w:ascii="標楷體" w:eastAsia="標楷體" w:hAnsi="標楷體" w:cs="新細明體" w:hint="eastAsia"/>
                <w:b/>
                <w:szCs w:val="24"/>
                <w:u w:val="single"/>
              </w:rPr>
              <w:t>科技部</w:t>
            </w:r>
            <w:r w:rsidRPr="00E60688">
              <w:rPr>
                <w:rFonts w:ascii="標楷體" w:eastAsia="標楷體" w:hAnsi="標楷體" w:cs="新細明體" w:hint="eastAsia"/>
                <w:szCs w:val="24"/>
              </w:rPr>
              <w:t>：</w:t>
            </w:r>
          </w:p>
          <w:p w:rsidR="00960AB7" w:rsidRPr="00E60688" w:rsidRDefault="00960AB7" w:rsidP="00D20DBA">
            <w:pPr>
              <w:rPr>
                <w:rFonts w:ascii="標楷體" w:eastAsia="標楷體" w:hAnsi="標楷體" w:cs="新細明體"/>
                <w:b/>
                <w:szCs w:val="24"/>
                <w:u w:val="single"/>
              </w:rPr>
            </w:pPr>
            <w:r w:rsidRPr="00E60688">
              <w:rPr>
                <w:rFonts w:ascii="標楷體" w:eastAsia="標楷體" w:hAnsi="標楷體" w:hint="eastAsia"/>
              </w:rPr>
              <w:t>本部前於105年度辦理「巨量資料應用研究」專案，以學研界充沛研究能量與創意為基礎，結合政府公開資料庫之大數據，共同引導創新性應用研究。其中環境資料相關研究為災害防救與空氣品質兩分項。專案已於107年度結案，並提供研究成果供相關政府單位參考。</w:t>
            </w:r>
          </w:p>
          <w:p w:rsidR="00D20DBA" w:rsidRDefault="00960AB7" w:rsidP="000F1B6F">
            <w:pPr>
              <w:ind w:left="77" w:hangingChars="32" w:hanging="77"/>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A14332" w:rsidRPr="00E60688" w:rsidRDefault="00960AB7" w:rsidP="00D20DBA">
            <w:pPr>
              <w:rPr>
                <w:rFonts w:ascii="標楷體" w:eastAsia="標楷體" w:cs="標楷體"/>
                <w:b/>
                <w:szCs w:val="24"/>
                <w:lang w:val="zh-TW"/>
              </w:rPr>
            </w:pPr>
            <w:r w:rsidRPr="00E60688">
              <w:rPr>
                <w:rFonts w:ascii="標楷體" w:eastAsia="標楷體" w:hAnsi="標楷體" w:hint="eastAsia"/>
              </w:rPr>
              <w:t>本總處非水資料產製之權責機關，故無相關工作事項。</w:t>
            </w:r>
            <w:r w:rsidR="00A14332" w:rsidRPr="00E60688">
              <w:rPr>
                <w:rFonts w:ascii="標楷體" w:eastAsia="標楷體" w:cs="標楷體" w:hint="eastAsia"/>
                <w:b/>
                <w:szCs w:val="24"/>
                <w:u w:val="single"/>
                <w:lang w:val="zh-TW"/>
              </w:rPr>
              <w:t>基隆市政府</w:t>
            </w:r>
            <w:r w:rsidR="00A14332" w:rsidRPr="00E60688">
              <w:rPr>
                <w:rFonts w:ascii="標楷體" w:eastAsia="標楷體" w:cs="標楷體" w:hint="eastAsia"/>
                <w:szCs w:val="24"/>
                <w:lang w:val="zh-TW"/>
              </w:rPr>
              <w:t>:</w:t>
            </w:r>
            <w:r w:rsidR="00A14332" w:rsidRPr="00E60688">
              <w:rPr>
                <w:rFonts w:ascii="標楷體" w:eastAsia="標楷體" w:hAnsi="標楷體" w:cs="新細明體" w:hint="eastAsia"/>
                <w:szCs w:val="24"/>
              </w:rPr>
              <w:t>配合</w:t>
            </w:r>
            <w:r w:rsidR="00A14332" w:rsidRPr="00E60688">
              <w:rPr>
                <w:rFonts w:ascii="標楷體" w:eastAsia="標楷體" w:hAnsi="標楷體" w:hint="eastAsia"/>
              </w:rPr>
              <w:t>環保署、經濟部、內政部、交通部、科技部、主計總處、農委會相關規定辦理。</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金門縣政府</w:t>
            </w:r>
            <w:r w:rsidRPr="00E60688">
              <w:rPr>
                <w:rFonts w:ascii="標楷體" w:eastAsia="標楷體" w:hAnsi="標楷體" w:cs="新細明體" w:hint="eastAsia"/>
                <w:szCs w:val="24"/>
              </w:rPr>
              <w:t>:</w:t>
            </w:r>
          </w:p>
          <w:p w:rsidR="00D05766" w:rsidRPr="00E60688" w:rsidRDefault="00D05766" w:rsidP="00D05766">
            <w:pPr>
              <w:ind w:left="2"/>
              <w:rPr>
                <w:rFonts w:ascii="標楷體" w:eastAsia="標楷體" w:hAnsi="標楷體"/>
              </w:rPr>
            </w:pPr>
            <w:r w:rsidRPr="00E60688">
              <w:rPr>
                <w:rFonts w:ascii="標楷體" w:eastAsia="標楷體" w:hAnsi="標楷體" w:hint="eastAsia"/>
              </w:rPr>
              <w:t>金門縣環保局已將河川、湖庫、海域水質資料公開於環保局網頁</w:t>
            </w:r>
            <w:r w:rsidRPr="00E60688">
              <w:rPr>
                <w:rFonts w:ascii="標楷體" w:eastAsia="標楷體" w:hAnsi="標楷體"/>
              </w:rPr>
              <w:t>(</w:t>
            </w:r>
            <w:hyperlink r:id="rId19" w:history="1">
              <w:r w:rsidRPr="00E60688">
                <w:t>https://kepb.kinmen.gov.tw</w:t>
              </w:r>
            </w:hyperlink>
            <w:r w:rsidRPr="00E60688">
              <w:rPr>
                <w:rFonts w:ascii="標楷體" w:eastAsia="標楷體" w:hAnsi="標楷體"/>
              </w:rPr>
              <w:t>)</w:t>
            </w:r>
            <w:r w:rsidRPr="00E60688">
              <w:rPr>
                <w:rFonts w:ascii="標楷體" w:eastAsia="標楷體" w:hAnsi="標楷體" w:hint="eastAsia"/>
              </w:rPr>
              <w:t>，行政院環境保護署亦將相關監測資料公開於全國環境水質監測資訊網</w:t>
            </w:r>
            <w:r w:rsidRPr="00E60688">
              <w:rPr>
                <w:rFonts w:ascii="標楷體" w:eastAsia="標楷體" w:hAnsi="標楷體"/>
              </w:rPr>
              <w:t>(</w:t>
            </w:r>
            <w:hyperlink r:id="rId20" w:history="1">
              <w:r w:rsidR="006A69F0" w:rsidRPr="00E60688">
                <w:rPr>
                  <w:rStyle w:val="ab"/>
                  <w:rFonts w:ascii="標楷體" w:eastAsia="標楷體" w:hAnsi="標楷體"/>
                  <w:color w:val="auto"/>
                </w:rPr>
                <w:t>https://wq.epa.gov.tw/</w:t>
              </w:r>
            </w:hyperlink>
            <w:r w:rsidRPr="00E60688">
              <w:rPr>
                <w:rFonts w:ascii="標楷體" w:eastAsia="標楷體" w:hAnsi="標楷體"/>
              </w:rPr>
              <w:t>)</w:t>
            </w:r>
          </w:p>
          <w:p w:rsidR="006A69F0" w:rsidRPr="00E60688" w:rsidRDefault="006A69F0" w:rsidP="00D05766">
            <w:pPr>
              <w:ind w:left="2"/>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w:t>
            </w:r>
          </w:p>
          <w:p w:rsidR="005213FB" w:rsidRPr="00E60688" w:rsidRDefault="00BB2986" w:rsidP="00D14BF9">
            <w:pPr>
              <w:pStyle w:val="a9"/>
              <w:numPr>
                <w:ilvl w:val="0"/>
                <w:numId w:val="82"/>
              </w:numPr>
              <w:ind w:leftChars="0"/>
              <w:jc w:val="both"/>
              <w:rPr>
                <w:rFonts w:ascii="Times New Roman" w:eastAsia="標楷體" w:hAnsi="Times New Roman"/>
              </w:rPr>
            </w:pPr>
            <w:r w:rsidRPr="00E60688">
              <w:rPr>
                <w:rFonts w:ascii="標楷體" w:eastAsia="標楷體" w:hAnsi="標楷體" w:hint="eastAsia"/>
                <w:szCs w:val="24"/>
                <w:lang w:val="zh-TW"/>
              </w:rPr>
              <w:t>本府環保局已將河川水質資料公布於臺北市環境品質資訊網</w:t>
            </w:r>
            <w:r w:rsidRPr="00E60688">
              <w:rPr>
                <w:rFonts w:ascii="標楷體" w:eastAsia="標楷體" w:hAnsi="標楷體" w:hint="eastAsia"/>
                <w:szCs w:val="24"/>
              </w:rPr>
              <w:t>(</w:t>
            </w:r>
            <w:r w:rsidRPr="00E60688">
              <w:rPr>
                <w:rFonts w:ascii="標楷體" w:eastAsia="標楷體" w:hAnsi="標楷體" w:hint="eastAsia"/>
                <w:szCs w:val="24"/>
                <w:u w:val="single"/>
              </w:rPr>
              <w:t>https://www.tldep.gov.taipei/Public/DetInformation/RiverQuality.aspx</w:t>
            </w:r>
            <w:r w:rsidRPr="00E60688">
              <w:rPr>
                <w:rFonts w:ascii="標楷體" w:eastAsia="標楷體" w:hAnsi="標楷體" w:hint="eastAsia"/>
                <w:szCs w:val="24"/>
              </w:rPr>
              <w:t>)，</w:t>
            </w:r>
            <w:r w:rsidRPr="00E60688">
              <w:rPr>
                <w:rFonts w:ascii="標楷體" w:eastAsia="標楷體" w:hAnsi="標楷體" w:hint="eastAsia"/>
                <w:szCs w:val="24"/>
                <w:lang w:val="zh-TW"/>
              </w:rPr>
              <w:t>行政院環境保護署亦將相關監測資料公開於全國環境水質監測資訊網</w:t>
            </w:r>
            <w:r w:rsidRPr="00E60688">
              <w:rPr>
                <w:rFonts w:ascii="標楷體" w:eastAsia="標楷體" w:hAnsi="標楷體" w:hint="eastAsia"/>
                <w:szCs w:val="24"/>
              </w:rPr>
              <w:t>(https://wq.epa.gov.tw/)</w:t>
            </w:r>
            <w:r w:rsidR="005213FB" w:rsidRPr="00E60688">
              <w:rPr>
                <w:rFonts w:ascii="Times New Roman" w:eastAsia="標楷體" w:hAnsi="Times New Roman" w:hint="eastAsia"/>
              </w:rPr>
              <w:t>。</w:t>
            </w:r>
          </w:p>
          <w:p w:rsidR="005213FB" w:rsidRPr="00E60688" w:rsidRDefault="00BB2986" w:rsidP="00D14BF9">
            <w:pPr>
              <w:pStyle w:val="a9"/>
              <w:numPr>
                <w:ilvl w:val="0"/>
                <w:numId w:val="82"/>
              </w:numPr>
              <w:ind w:leftChars="0"/>
              <w:jc w:val="both"/>
              <w:rPr>
                <w:rFonts w:ascii="Times New Roman" w:eastAsia="標楷體" w:hAnsi="Times New Roman"/>
              </w:rPr>
            </w:pPr>
            <w:r w:rsidRPr="00E60688">
              <w:rPr>
                <w:rFonts w:ascii="標楷體" w:eastAsia="標楷體" w:hAnsi="標楷體" w:hint="eastAsia"/>
              </w:rPr>
              <w:t>本市所轄迪化及內湖等2座污水處理廠及代管之八里污水處理廠，皆已完成水質自動監測設備之設置，相關數據皆將做為本府衛生下水道工程處污水處理廠水質管理精進之依據</w:t>
            </w:r>
            <w:r w:rsidR="005213FB" w:rsidRPr="00E60688">
              <w:rPr>
                <w:rFonts w:ascii="Times New Roman" w:eastAsia="標楷體" w:hAnsi="Times New Roman" w:hint="eastAsia"/>
              </w:rPr>
              <w:t>。</w:t>
            </w:r>
          </w:p>
          <w:p w:rsidR="004A6B8C" w:rsidRDefault="006507C0" w:rsidP="006507C0">
            <w:pPr>
              <w:ind w:left="1"/>
              <w:rPr>
                <w:rFonts w:ascii="標楷體" w:eastAsia="標楷體" w:hAnsi="標楷體" w:hint="eastAsia"/>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hint="eastAsia"/>
              </w:rPr>
              <w:t xml:space="preserve"> </w:t>
            </w:r>
          </w:p>
          <w:p w:rsidR="006507C0" w:rsidRDefault="006507C0" w:rsidP="006507C0">
            <w:pPr>
              <w:ind w:left="1"/>
              <w:rPr>
                <w:rFonts w:ascii="標楷體" w:eastAsia="標楷體" w:hAnsi="標楷體" w:hint="eastAsia"/>
              </w:rPr>
            </w:pPr>
            <w:r w:rsidRPr="00E60688">
              <w:rPr>
                <w:rFonts w:ascii="標楷體" w:eastAsia="標楷體" w:hAnsi="標楷體" w:hint="eastAsia"/>
              </w:rPr>
              <w:t>配合中央政策統一環境監測資料之共通格式，並建立大據數關聯性分析與資料整合。</w:t>
            </w:r>
          </w:p>
          <w:p w:rsidR="004A6B8C" w:rsidRDefault="004A6B8C" w:rsidP="006507C0">
            <w:pPr>
              <w:ind w:left="1"/>
              <w:rPr>
                <w:rFonts w:ascii="標楷體" w:eastAsia="標楷體" w:hAnsi="標楷體" w:cs="新細明體" w:hint="eastAsia"/>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p>
          <w:p w:rsidR="004A6B8C" w:rsidRPr="00E60688" w:rsidRDefault="004A6B8C" w:rsidP="006507C0">
            <w:pPr>
              <w:ind w:left="1"/>
              <w:rPr>
                <w:rFonts w:ascii="標楷體" w:eastAsia="標楷體" w:cs="標楷體"/>
                <w:szCs w:val="24"/>
                <w:lang w:val="zh-TW"/>
              </w:rPr>
            </w:pPr>
            <w:r w:rsidRPr="00500199">
              <w:rPr>
                <w:rFonts w:ascii="標楷體" w:eastAsia="標楷體" w:hAnsi="標楷體" w:cs="新細明體" w:hint="eastAsia"/>
                <w:szCs w:val="24"/>
              </w:rPr>
              <w:t>本府辦理地理防災資訊系統擴充維護及防災氣象分析，持續導入最新技術，包含防災資訊系統安全性提升及更新維護、臺中水情APP更新維護、山坡地巡查APP功能擴充、水情中心及相關硬體設備維護等。</w:t>
            </w:r>
          </w:p>
          <w:p w:rsidR="006507C0" w:rsidRPr="00E60688" w:rsidRDefault="005E1C76" w:rsidP="006507C0">
            <w:pPr>
              <w:jc w:val="both"/>
              <w:rPr>
                <w:rFonts w:ascii="Times New Roman" w:eastAsia="標楷體" w:hAnsi="Times New Roman"/>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hint="eastAsia"/>
              </w:rPr>
              <w:t>依中央主管部會規劃辦理。</w:t>
            </w:r>
          </w:p>
          <w:p w:rsidR="00102406" w:rsidRPr="00E60688" w:rsidRDefault="00102406" w:rsidP="0062153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102406" w:rsidRPr="00E60688" w:rsidRDefault="00102406" w:rsidP="000F1B6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D20DBA" w:rsidRDefault="007C27DB" w:rsidP="007C27DB">
            <w:pPr>
              <w:ind w:left="1"/>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w:t>
            </w:r>
          </w:p>
          <w:p w:rsidR="00102406" w:rsidRPr="00E60688" w:rsidRDefault="007C27DB" w:rsidP="007C27DB">
            <w:pPr>
              <w:ind w:left="1"/>
              <w:rPr>
                <w:rFonts w:ascii="標楷體" w:eastAsia="標楷體" w:hAnsi="標楷體" w:cs="新細明體"/>
                <w:szCs w:val="24"/>
              </w:rPr>
            </w:pPr>
            <w:r w:rsidRPr="00E60688">
              <w:rPr>
                <w:rFonts w:ascii="標楷體" w:eastAsia="標楷體" w:hAnsi="標楷體" w:cs="新細明體" w:hint="eastAsia"/>
                <w:szCs w:val="24"/>
              </w:rPr>
              <w:t>為了充分利用現地蒐集的監測資料，發揮監測與大數據資料交換效能，水土保持局建置觀測資料供應平台，並配合數位政府的開放資料政策，利用開放資料格式（C</w:t>
            </w:r>
            <w:r w:rsidRPr="00E60688">
              <w:rPr>
                <w:rFonts w:ascii="標楷體" w:eastAsia="標楷體" w:hAnsi="標楷體" w:cs="新細明體"/>
                <w:szCs w:val="24"/>
              </w:rPr>
              <w:t>SV</w:t>
            </w:r>
            <w:r w:rsidRPr="00E60688">
              <w:rPr>
                <w:rFonts w:ascii="標楷體" w:eastAsia="標楷體" w:hAnsi="標楷體" w:cs="新細明體" w:hint="eastAsia"/>
                <w:szCs w:val="24"/>
              </w:rPr>
              <w:t>）提供歷年觀測資料，</w:t>
            </w:r>
            <w:r w:rsidRPr="00E60688">
              <w:rPr>
                <w:rFonts w:ascii="標楷體" w:eastAsia="標楷體" w:hAnsi="標楷體" w:hint="eastAsia"/>
              </w:rPr>
              <w:t>將監測資料廣泛應用於學術或研究的領域上，</w:t>
            </w:r>
            <w:r w:rsidRPr="00E60688">
              <w:rPr>
                <w:rFonts w:ascii="標楷體" w:eastAsia="標楷體" w:hAnsi="標楷體" w:cs="新細明體" w:hint="eastAsia"/>
                <w:szCs w:val="24"/>
              </w:rPr>
              <w:t>提升監測資料的</w:t>
            </w:r>
            <w:r w:rsidRPr="00E60688">
              <w:rPr>
                <w:rFonts w:ascii="標楷體" w:eastAsia="標楷體" w:hAnsi="標楷體" w:cs="新細明體" w:hint="eastAsia"/>
                <w:szCs w:val="24"/>
              </w:rPr>
              <w:lastRenderedPageBreak/>
              <w:t>加值應用。並試作國際通用的全球感測網開放式標準（感測器網路賦能Sensor Web Enablement, SWE），整合異質性感測器資料，提供相關單位以標準網路服務介面取得觀測資料。</w:t>
            </w:r>
          </w:p>
          <w:p w:rsidR="00013C78" w:rsidRPr="00E60688" w:rsidRDefault="00013C78" w:rsidP="007C27DB">
            <w:pPr>
              <w:ind w:left="1"/>
              <w:rPr>
                <w:rFonts w:ascii="標楷體" w:eastAsia="標楷體" w:hAnsi="標楷體" w:cs="新細明體"/>
                <w:szCs w:val="24"/>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p w:rsidR="00A560D2" w:rsidRPr="00E60688" w:rsidRDefault="00A560D2" w:rsidP="007C27DB">
            <w:pPr>
              <w:ind w:left="1"/>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cs="標楷體" w:hint="eastAsia"/>
                <w:b/>
                <w:szCs w:val="24"/>
                <w:u w:val="single"/>
                <w:lang w:val="zh-TW"/>
              </w:rPr>
              <w:t>國營會</w:t>
            </w:r>
            <w:r w:rsidRPr="00E60688">
              <w:rPr>
                <w:rFonts w:ascii="標楷體" w:eastAsia="標楷體" w:cs="標楷體" w:hint="eastAsia"/>
                <w:szCs w:val="24"/>
                <w:lang w:val="zh-TW"/>
              </w:rPr>
              <w:t>:</w:t>
            </w:r>
            <w:r w:rsidRPr="00E60688">
              <w:rPr>
                <w:rFonts w:ascii="標楷體" w:eastAsia="標楷體" w:hAnsi="標楷體" w:hint="eastAsia"/>
              </w:rPr>
              <w:t>本會無意見</w:t>
            </w:r>
          </w:p>
          <w:p w:rsidR="0041713D" w:rsidRPr="00E60688" w:rsidRDefault="0041713D" w:rsidP="0041713D">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E3960" w:rsidRPr="00E60688" w:rsidRDefault="00FE3960"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加工處</w:t>
            </w:r>
            <w:r w:rsidRPr="00E60688">
              <w:rPr>
                <w:rFonts w:ascii="標楷體" w:eastAsia="標楷體" w:cs="標楷體" w:hint="eastAsia"/>
                <w:szCs w:val="24"/>
                <w:lang w:val="zh-TW"/>
              </w:rPr>
              <w:t>:尚無規劃執行</w:t>
            </w:r>
          </w:p>
          <w:p w:rsidR="00BC68E2" w:rsidRPr="00E60688" w:rsidRDefault="00BC68E2"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:配合經濟部辦理。</w:t>
            </w:r>
          </w:p>
        </w:tc>
        <w:tc>
          <w:tcPr>
            <w:tcW w:w="3827" w:type="dxa"/>
            <w:gridSpan w:val="2"/>
            <w:vAlign w:val="center"/>
          </w:tcPr>
          <w:p w:rsidR="00102406" w:rsidRPr="00E60688" w:rsidRDefault="00102406" w:rsidP="00102406">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BC0A2F" w:rsidRDefault="00960AB7" w:rsidP="00960AB7">
            <w:pPr>
              <w:rPr>
                <w:rFonts w:ascii="標楷體" w:eastAsia="標楷體" w:hAnsi="標楷體" w:cs="新細明體"/>
                <w:szCs w:val="24"/>
              </w:rPr>
            </w:pPr>
            <w:r w:rsidRPr="00E60688">
              <w:rPr>
                <w:rFonts w:ascii="標楷體" w:eastAsia="標楷體" w:hAnsi="標楷體" w:cs="新細明體" w:hint="eastAsia"/>
                <w:b/>
                <w:szCs w:val="24"/>
                <w:u w:val="single"/>
              </w:rPr>
              <w:t>科技部</w:t>
            </w:r>
            <w:r w:rsidRPr="00E60688">
              <w:rPr>
                <w:rFonts w:ascii="標楷體" w:eastAsia="標楷體" w:hAnsi="標楷體" w:cs="新細明體" w:hint="eastAsia"/>
                <w:szCs w:val="24"/>
              </w:rPr>
              <w:t>：</w:t>
            </w:r>
          </w:p>
          <w:p w:rsidR="00960AB7" w:rsidRPr="00E60688" w:rsidRDefault="00960AB7" w:rsidP="00960AB7">
            <w:pPr>
              <w:rPr>
                <w:rFonts w:ascii="標楷體" w:eastAsia="標楷體" w:hAnsi="標楷體"/>
              </w:rPr>
            </w:pPr>
            <w:r w:rsidRPr="00E60688">
              <w:rPr>
                <w:rFonts w:ascii="標楷體" w:eastAsia="標楷體" w:hAnsi="標楷體" w:hint="eastAsia"/>
              </w:rPr>
              <w:t>「巨量資料應用研究」專案－環境大數據相關計畫已於107年度結案，並提供研究成果供相關政府單位參考。(100%)</w:t>
            </w:r>
          </w:p>
          <w:p w:rsidR="00BC0A2F" w:rsidRDefault="0062153F" w:rsidP="0062153F">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62153F" w:rsidRPr="00E60688" w:rsidRDefault="0062153F" w:rsidP="0062153F">
            <w:pPr>
              <w:rPr>
                <w:rFonts w:ascii="標楷體" w:eastAsia="標楷體" w:hAnsi="標楷體"/>
              </w:rPr>
            </w:pPr>
            <w:r w:rsidRPr="00E60688">
              <w:rPr>
                <w:rFonts w:ascii="標楷體" w:eastAsia="標楷體" w:hAnsi="標楷體" w:hint="eastAsia"/>
              </w:rPr>
              <w:t>本總處非水資料產製之權責機關，故無相關工作事項。</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金門縣政府</w:t>
            </w:r>
            <w:r w:rsidRPr="00E60688">
              <w:rPr>
                <w:rFonts w:ascii="標楷體" w:eastAsia="標楷體" w:hAnsi="標楷體" w:cs="新細明體" w:hint="eastAsia"/>
                <w:szCs w:val="24"/>
              </w:rPr>
              <w:t>:</w:t>
            </w:r>
            <w:r w:rsidRPr="00E60688">
              <w:rPr>
                <w:rFonts w:ascii="標楷體" w:eastAsia="標楷體" w:hAnsi="標楷體" w:cs="新細明體"/>
                <w:szCs w:val="24"/>
              </w:rPr>
              <w:t xml:space="preserve"> 60%</w:t>
            </w:r>
          </w:p>
          <w:p w:rsidR="005213FB" w:rsidRPr="00E60688" w:rsidRDefault="005213FB" w:rsidP="005213FB">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lastRenderedPageBreak/>
              <w:t>臺北市政府</w:t>
            </w:r>
            <w:r w:rsidRPr="00E60688">
              <w:rPr>
                <w:rFonts w:ascii="標楷體" w:eastAsia="標楷體" w:cs="標楷體" w:hint="eastAsia"/>
                <w:szCs w:val="24"/>
                <w:lang w:val="zh-TW"/>
              </w:rPr>
              <w:t>:達成</w:t>
            </w:r>
          </w:p>
          <w:p w:rsidR="006507C0" w:rsidRPr="00E60688" w:rsidRDefault="006507C0" w:rsidP="006507C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6507C0" w:rsidRPr="00E60688" w:rsidRDefault="005E1C76" w:rsidP="006507C0">
            <w:pPr>
              <w:ind w:left="255" w:hangingChars="106" w:hanging="255"/>
              <w:rPr>
                <w:rFonts w:ascii="標楷體" w:eastAsia="標楷體" w:hAnsi="標楷體" w:cs="新細明體"/>
                <w:szCs w:val="24"/>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30%</w:t>
            </w:r>
          </w:p>
          <w:p w:rsidR="006507C0" w:rsidRPr="00E60688" w:rsidRDefault="006507C0" w:rsidP="006507C0">
            <w:pPr>
              <w:ind w:left="254" w:hangingChars="106" w:hanging="254"/>
              <w:rPr>
                <w:rFonts w:ascii="標楷體" w:eastAsia="標楷體" w:hAnsi="標楷體" w:cs="新細明體"/>
                <w:szCs w:val="24"/>
              </w:rPr>
            </w:pPr>
          </w:p>
          <w:p w:rsidR="006507C0" w:rsidRPr="00E60688" w:rsidRDefault="006507C0" w:rsidP="006507C0">
            <w:pPr>
              <w:ind w:left="254" w:hangingChars="106" w:hanging="254"/>
              <w:rPr>
                <w:rFonts w:ascii="標楷體" w:eastAsia="標楷體" w:hAnsi="標楷體" w:cs="新細明體"/>
                <w:szCs w:val="24"/>
              </w:rPr>
            </w:pPr>
          </w:p>
          <w:p w:rsidR="00102406" w:rsidRPr="00E60688" w:rsidRDefault="00102406" w:rsidP="0062153F">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102406" w:rsidRPr="00E60688" w:rsidRDefault="00102406" w:rsidP="00FD14A8">
            <w:pPr>
              <w:ind w:left="254" w:hangingChars="106" w:hanging="254"/>
              <w:rPr>
                <w:rFonts w:ascii="標楷體" w:eastAsia="標楷體" w:cs="標楷體"/>
                <w:szCs w:val="24"/>
                <w:lang w:val="zh-TW"/>
              </w:rPr>
            </w:pPr>
            <w:r w:rsidRPr="00E60688">
              <w:rPr>
                <w:rFonts w:ascii="標楷體" w:eastAsia="標楷體" w:cs="標楷體" w:hint="eastAsia"/>
                <w:szCs w:val="24"/>
                <w:lang w:val="zh-TW"/>
              </w:rPr>
              <w:t>公路總局:</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BC0A2F" w:rsidRDefault="007C27DB" w:rsidP="00FD14A8">
            <w:pPr>
              <w:widowControl/>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w:t>
            </w:r>
          </w:p>
          <w:p w:rsidR="00102406" w:rsidRPr="00E60688" w:rsidRDefault="007C27DB" w:rsidP="00FD14A8">
            <w:pPr>
              <w:widowControl/>
              <w:rPr>
                <w:rFonts w:ascii="標楷體" w:eastAsia="標楷體" w:hAnsi="標楷體" w:cs="新細明體"/>
                <w:kern w:val="0"/>
                <w:szCs w:val="24"/>
              </w:rPr>
            </w:pPr>
            <w:r w:rsidRPr="00E60688">
              <w:rPr>
                <w:rFonts w:ascii="標楷體" w:eastAsia="標楷體" w:hAnsi="標楷體" w:cs="新細明體" w:hint="eastAsia"/>
                <w:szCs w:val="24"/>
              </w:rPr>
              <w:t>已採用開放資料格式（C</w:t>
            </w:r>
            <w:r w:rsidRPr="00E60688">
              <w:rPr>
                <w:rFonts w:ascii="標楷體" w:eastAsia="標楷體" w:hAnsi="標楷體" w:cs="新細明體"/>
                <w:szCs w:val="24"/>
              </w:rPr>
              <w:t>SV</w:t>
            </w:r>
            <w:r w:rsidRPr="00E60688">
              <w:rPr>
                <w:rFonts w:ascii="標楷體" w:eastAsia="標楷體" w:hAnsi="標楷體" w:cs="新細明體" w:hint="eastAsia"/>
                <w:szCs w:val="24"/>
              </w:rPr>
              <w:t>）提供歷年觀測資料及應用感測器網路賦能</w:t>
            </w:r>
            <w:r w:rsidRPr="00E60688">
              <w:rPr>
                <w:rFonts w:ascii="標楷體" w:eastAsia="標楷體" w:hAnsi="標楷體" w:cs="新細明體"/>
                <w:szCs w:val="24"/>
              </w:rPr>
              <w:t>SWE</w:t>
            </w:r>
            <w:r w:rsidRPr="00E60688">
              <w:rPr>
                <w:rFonts w:ascii="標楷體" w:eastAsia="標楷體" w:hAnsi="標楷體" w:cs="新細明體" w:hint="eastAsia"/>
                <w:szCs w:val="24"/>
              </w:rPr>
              <w:t>架構，達成率100%</w:t>
            </w:r>
          </w:p>
        </w:tc>
      </w:tr>
      <w:tr w:rsidR="006A69DF" w:rsidRPr="00E60688" w:rsidTr="00FD14A8">
        <w:trPr>
          <w:trHeight w:val="420"/>
        </w:trPr>
        <w:tc>
          <w:tcPr>
            <w:tcW w:w="1485" w:type="dxa"/>
            <w:gridSpan w:val="2"/>
            <w:vAlign w:val="center"/>
          </w:tcPr>
          <w:p w:rsidR="00102406" w:rsidRPr="00E60688" w:rsidRDefault="00102406">
            <w:pPr>
              <w:jc w:val="center"/>
              <w:rPr>
                <w:rFonts w:ascii="標楷體" w:eastAsia="標楷體" w:hAnsi="標楷體" w:cs="新細明體"/>
                <w:szCs w:val="24"/>
              </w:rPr>
            </w:pPr>
            <w:r w:rsidRPr="00E60688">
              <w:rPr>
                <w:rFonts w:ascii="標楷體" w:eastAsia="標楷體" w:hAnsi="標楷體"/>
              </w:rPr>
              <w:lastRenderedPageBreak/>
              <w:t>3.</w:t>
            </w:r>
          </w:p>
        </w:tc>
        <w:tc>
          <w:tcPr>
            <w:tcW w:w="1620" w:type="dxa"/>
            <w:vAlign w:val="center"/>
          </w:tcPr>
          <w:p w:rsidR="00102406" w:rsidRPr="00E60688" w:rsidRDefault="00102406">
            <w:pPr>
              <w:rPr>
                <w:rFonts w:ascii="標楷體" w:eastAsia="標楷體" w:hAnsi="標楷體" w:cs="新細明體"/>
                <w:szCs w:val="24"/>
              </w:rPr>
            </w:pPr>
            <w:r w:rsidRPr="00E60688">
              <w:rPr>
                <w:rFonts w:ascii="標楷體" w:eastAsia="標楷體" w:hAnsi="標楷體" w:hint="eastAsia"/>
              </w:rPr>
              <w:t>善用資通訊技術即時或定期發布關鍵環境資訊，並以視覺化方式優化政策溝通，以形成政策推力</w:t>
            </w:r>
          </w:p>
        </w:tc>
        <w:tc>
          <w:tcPr>
            <w:tcW w:w="3045" w:type="dxa"/>
            <w:vAlign w:val="center"/>
          </w:tcPr>
          <w:p w:rsidR="00102406" w:rsidRPr="00E60688" w:rsidRDefault="00102406" w:rsidP="00205449">
            <w:pPr>
              <w:ind w:left="298" w:hangingChars="124" w:hanging="298"/>
              <w:rPr>
                <w:rFonts w:ascii="標楷體" w:eastAsia="標楷體" w:hAnsi="標楷體"/>
              </w:rPr>
            </w:pPr>
            <w:r w:rsidRPr="00E60688">
              <w:rPr>
                <w:rFonts w:ascii="標楷體" w:eastAsia="標楷體" w:hAnsi="標楷體"/>
              </w:rPr>
              <w:t>(1)</w:t>
            </w:r>
            <w:r w:rsidRPr="00E60688">
              <w:rPr>
                <w:rFonts w:ascii="標楷體" w:eastAsia="標楷體" w:hAnsi="標楷體" w:hint="eastAsia"/>
              </w:rPr>
              <w:t>環境資訊監測與視覺化呈現設計。</w:t>
            </w:r>
          </w:p>
          <w:p w:rsidR="00102406" w:rsidRPr="00E60688" w:rsidRDefault="00102406" w:rsidP="00205449">
            <w:pPr>
              <w:ind w:left="298" w:hangingChars="124" w:hanging="298"/>
              <w:rPr>
                <w:rFonts w:ascii="標楷體" w:eastAsia="標楷體" w:hAnsi="標楷體"/>
              </w:rPr>
            </w:pPr>
            <w:r w:rsidRPr="00E60688">
              <w:rPr>
                <w:rFonts w:ascii="標楷體" w:eastAsia="標楷體" w:hAnsi="標楷體"/>
              </w:rPr>
              <w:t>(2)</w:t>
            </w:r>
            <w:r w:rsidRPr="00E60688">
              <w:rPr>
                <w:rFonts w:ascii="標楷體" w:eastAsia="標楷體" w:hAnsi="標楷體" w:hint="eastAsia"/>
              </w:rPr>
              <w:t>環境政策推力分析與關鍵指標設計。</w:t>
            </w:r>
          </w:p>
          <w:p w:rsidR="00102406" w:rsidRPr="00E60688" w:rsidRDefault="00102406" w:rsidP="00205449">
            <w:pPr>
              <w:ind w:left="298" w:hangingChars="124" w:hanging="298"/>
              <w:rPr>
                <w:rFonts w:ascii="標楷體" w:eastAsia="標楷體" w:hAnsi="標楷體" w:cs="新細明體"/>
                <w:szCs w:val="24"/>
              </w:rPr>
            </w:pPr>
            <w:r w:rsidRPr="00E60688">
              <w:rPr>
                <w:rFonts w:ascii="標楷體" w:eastAsia="標楷體" w:hAnsi="標楷體"/>
              </w:rPr>
              <w:t>(3)</w:t>
            </w:r>
            <w:r w:rsidRPr="00E60688">
              <w:rPr>
                <w:rFonts w:ascii="標楷體" w:eastAsia="標楷體" w:hAnsi="標楷體" w:hint="eastAsia"/>
              </w:rPr>
              <w:t>關鍵環境指標計算與公布辦法研訂。</w:t>
            </w:r>
          </w:p>
        </w:tc>
        <w:tc>
          <w:tcPr>
            <w:tcW w:w="2280" w:type="dxa"/>
            <w:gridSpan w:val="2"/>
            <w:vAlign w:val="center"/>
          </w:tcPr>
          <w:p w:rsidR="00102406" w:rsidRPr="00E60688" w:rsidRDefault="00102406" w:rsidP="001227FF">
            <w:pPr>
              <w:rPr>
                <w:rFonts w:ascii="標楷體" w:eastAsia="標楷體" w:hAnsi="標楷體"/>
              </w:rPr>
            </w:pPr>
            <w:r w:rsidRPr="00E60688">
              <w:rPr>
                <w:rFonts w:ascii="標楷體" w:eastAsia="標楷體" w:hAnsi="標楷體" w:hint="eastAsia"/>
              </w:rPr>
              <w:t>主辦：環保署、經濟部、內政部、交通部、科技部、主計總處、</w:t>
            </w:r>
            <w:r w:rsidRPr="00E60688">
              <w:rPr>
                <w:rFonts w:ascii="標楷體" w:eastAsia="標楷體" w:hAnsi="標楷體"/>
              </w:rPr>
              <w:t>農委會、縣市政府</w:t>
            </w:r>
          </w:p>
          <w:p w:rsidR="00102406" w:rsidRPr="00E60688" w:rsidRDefault="00102406" w:rsidP="001227FF">
            <w:pPr>
              <w:rPr>
                <w:rFonts w:ascii="標楷體" w:eastAsia="標楷體" w:hAnsi="標楷體"/>
              </w:rPr>
            </w:pPr>
            <w:r w:rsidRPr="00E60688">
              <w:rPr>
                <w:rFonts w:ascii="標楷體" w:eastAsia="標楷體" w:hAnsi="標楷體" w:hint="eastAsia"/>
              </w:rPr>
              <w:t>協辦：工業局、能源局、水利署、國營會、技術處、加工出口區管理處、台水公司、台電公司、營建署、氣象局、公路總局、水保局、林務局</w:t>
            </w:r>
          </w:p>
        </w:tc>
        <w:tc>
          <w:tcPr>
            <w:tcW w:w="8752" w:type="dxa"/>
          </w:tcPr>
          <w:p w:rsidR="00102406" w:rsidRPr="00E60688" w:rsidRDefault="00102406" w:rsidP="00FD14A8">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主辦</w:t>
            </w:r>
          </w:p>
          <w:p w:rsidR="000F1B6F" w:rsidRPr="00E60688" w:rsidRDefault="000F1B6F" w:rsidP="000F1B6F">
            <w:pPr>
              <w:ind w:left="298" w:hangingChars="124" w:hanging="298"/>
              <w:rPr>
                <w:rFonts w:ascii="Times New Roman" w:eastAsia="標楷體" w:hAnsi="Times New Roman"/>
                <w:b/>
                <w:szCs w:val="24"/>
                <w:u w:val="single"/>
              </w:rPr>
            </w:pPr>
            <w:r w:rsidRPr="00E60688">
              <w:rPr>
                <w:rFonts w:ascii="Times New Roman" w:eastAsia="標楷體" w:hAnsi="Times New Roman"/>
                <w:b/>
                <w:szCs w:val="24"/>
                <w:u w:val="single"/>
              </w:rPr>
              <w:t>環保署</w:t>
            </w:r>
            <w:r w:rsidRPr="00E60688">
              <w:rPr>
                <w:rFonts w:ascii="Times New Roman" w:eastAsia="標楷體" w:hAnsi="Times New Roman"/>
                <w:b/>
                <w:szCs w:val="24"/>
              </w:rPr>
              <w:t>：</w:t>
            </w:r>
          </w:p>
          <w:p w:rsidR="000F1B6F" w:rsidRPr="00E60688" w:rsidRDefault="000F1B6F" w:rsidP="00D14BF9">
            <w:pPr>
              <w:pStyle w:val="a9"/>
              <w:numPr>
                <w:ilvl w:val="0"/>
                <w:numId w:val="18"/>
              </w:numPr>
              <w:ind w:leftChars="0"/>
              <w:rPr>
                <w:rFonts w:ascii="Times New Roman" w:eastAsia="標楷體" w:hAnsi="Times New Roman"/>
              </w:rPr>
            </w:pPr>
            <w:r w:rsidRPr="00E60688">
              <w:rPr>
                <w:rFonts w:ascii="Times New Roman" w:eastAsia="標楷體" w:hAnsi="Times New Roman"/>
              </w:rPr>
              <w:t>本署自</w:t>
            </w:r>
            <w:r w:rsidRPr="00E60688">
              <w:rPr>
                <w:rFonts w:ascii="Times New Roman" w:eastAsia="標楷體" w:hAnsi="Times New Roman"/>
              </w:rPr>
              <w:t>2002</w:t>
            </w:r>
            <w:r w:rsidRPr="00E60688">
              <w:rPr>
                <w:rFonts w:ascii="Times New Roman" w:eastAsia="標楷體" w:hAnsi="Times New Roman"/>
              </w:rPr>
              <w:t>年起，整合辦理河川、水庫、地下水及海域定期（月或季）監測，並於夏季定期監測海灘水質。本署所有環境水體水質監測作業，自現場採樣後，須經過分析檢測、品保品管確認、報告提交及數據審查等程序，月監測項目於次月</w:t>
            </w:r>
            <w:r w:rsidRPr="00E60688">
              <w:rPr>
                <w:rFonts w:ascii="Times New Roman" w:eastAsia="標楷體" w:hAnsi="Times New Roman"/>
              </w:rPr>
              <w:t>25</w:t>
            </w:r>
            <w:r w:rsidRPr="00E60688">
              <w:rPr>
                <w:rFonts w:ascii="Times New Roman" w:eastAsia="標楷體" w:hAnsi="Times New Roman"/>
              </w:rPr>
              <w:t>日，季監測項目於次季第一個月</w:t>
            </w:r>
            <w:r w:rsidRPr="00E60688">
              <w:rPr>
                <w:rFonts w:ascii="Times New Roman" w:eastAsia="標楷體" w:hAnsi="Times New Roman"/>
              </w:rPr>
              <w:t>25</w:t>
            </w:r>
            <w:r w:rsidRPr="00E60688">
              <w:rPr>
                <w:rFonts w:ascii="Times New Roman" w:eastAsia="標楷體" w:hAnsi="Times New Roman"/>
              </w:rPr>
              <w:t>日，上傳至本署全國環境水質監測資訊網（</w:t>
            </w:r>
            <w:r w:rsidRPr="00E60688">
              <w:rPr>
                <w:rFonts w:ascii="Times New Roman" w:eastAsia="標楷體" w:hAnsi="Times New Roman"/>
              </w:rPr>
              <w:t>http://wq.epa.gov.tw/</w:t>
            </w:r>
            <w:r w:rsidRPr="00E60688">
              <w:rPr>
                <w:rFonts w:ascii="Times New Roman" w:eastAsia="標楷體" w:hAnsi="Times New Roman"/>
              </w:rPr>
              <w:t>），供民眾查詢及下載使用。每年</w:t>
            </w:r>
            <w:r w:rsidRPr="00E60688">
              <w:rPr>
                <w:rFonts w:ascii="Times New Roman" w:eastAsia="標楷體" w:hAnsi="Times New Roman"/>
              </w:rPr>
              <w:t>3</w:t>
            </w:r>
            <w:r w:rsidRPr="00E60688">
              <w:rPr>
                <w:rFonts w:ascii="Times New Roman" w:eastAsia="標楷體" w:hAnsi="Times New Roman"/>
              </w:rPr>
              <w:t>月亦定期公佈前一年度年報於水質監測網，並以各類圖表呈現當年數據變化。</w:t>
            </w:r>
          </w:p>
          <w:p w:rsidR="00A14332" w:rsidRPr="00E60688" w:rsidRDefault="000F1B6F" w:rsidP="00D14BF9">
            <w:pPr>
              <w:pStyle w:val="a9"/>
              <w:numPr>
                <w:ilvl w:val="0"/>
                <w:numId w:val="18"/>
              </w:numPr>
              <w:ind w:leftChars="0"/>
              <w:rPr>
                <w:rFonts w:ascii="Times New Roman" w:eastAsia="標楷體" w:hAnsi="Times New Roman"/>
              </w:rPr>
            </w:pPr>
            <w:r w:rsidRPr="00E60688">
              <w:rPr>
                <w:rFonts w:ascii="Times New Roman" w:eastAsia="標楷體" w:hAnsi="Times New Roman"/>
              </w:rPr>
              <w:t>本署希以網路公佈水質監測數據，以提供民眾瞭解環境現況，維護民眾親水、用水之安全，同時保障民眾的環境知情權、參與權和監督權。</w:t>
            </w:r>
            <w:r w:rsidR="0062153F" w:rsidRPr="00E60688">
              <w:rPr>
                <w:rFonts w:ascii="標楷體" w:eastAsia="標楷體" w:hAnsi="標楷體" w:cs="新細明體" w:hint="eastAsia"/>
                <w:szCs w:val="24"/>
              </w:rPr>
              <w:t>行政院主計總處：</w:t>
            </w:r>
            <w:r w:rsidR="0062153F" w:rsidRPr="00E60688">
              <w:rPr>
                <w:rFonts w:ascii="標楷體" w:eastAsia="標楷體" w:hAnsi="標楷體" w:hint="eastAsia"/>
              </w:rPr>
              <w:t>本總處非水資料產製之權責機關，故無相關工作事項。</w:t>
            </w:r>
          </w:p>
          <w:p w:rsidR="00A865D9" w:rsidRPr="00E60688" w:rsidRDefault="00A865D9" w:rsidP="00E308B2">
            <w:pPr>
              <w:ind w:left="77" w:hangingChars="32" w:hanging="77"/>
              <w:rPr>
                <w:rFonts w:ascii="Times New Roman" w:eastAsia="標楷體" w:hAnsi="Times New Roman"/>
                <w:b/>
                <w:szCs w:val="24"/>
                <w:u w:val="single"/>
              </w:rPr>
            </w:pPr>
            <w:r w:rsidRPr="00E60688">
              <w:rPr>
                <w:rFonts w:ascii="Times New Roman" w:eastAsia="標楷體" w:hAnsi="Times New Roman" w:hint="eastAsia"/>
                <w:b/>
                <w:szCs w:val="24"/>
                <w:u w:val="single"/>
              </w:rPr>
              <w:t>科技部</w:t>
            </w:r>
            <w:r w:rsidRPr="00E60688">
              <w:rPr>
                <w:rFonts w:ascii="Times New Roman" w:eastAsia="標楷體" w:hAnsi="Times New Roman"/>
                <w:b/>
                <w:szCs w:val="24"/>
              </w:rPr>
              <w:t>：</w:t>
            </w:r>
          </w:p>
          <w:p w:rsidR="00A865D9" w:rsidRPr="00E60688" w:rsidRDefault="00A865D9" w:rsidP="00E308B2">
            <w:pPr>
              <w:ind w:left="77" w:hangingChars="32" w:hanging="77"/>
              <w:rPr>
                <w:rFonts w:ascii="Times New Roman" w:eastAsia="標楷體" w:hAnsi="Times New Roman"/>
                <w:b/>
                <w:szCs w:val="24"/>
                <w:u w:val="single"/>
              </w:rPr>
            </w:pPr>
            <w:r w:rsidRPr="00E60688">
              <w:rPr>
                <w:rFonts w:ascii="標楷體" w:eastAsia="標楷體" w:hAnsi="標楷體" w:hint="eastAsia"/>
              </w:rPr>
              <w:t>本部非產製環境資料之相關主管機關，故未專案辦理此項工作。但本部所推動與環境相關之專案研究，如：海洋學門資料庫(</w:t>
            </w:r>
            <w:hyperlink r:id="rId21" w:history="1">
              <w:r w:rsidRPr="00E60688">
                <w:rPr>
                  <w:rStyle w:val="ab"/>
                  <w:rFonts w:ascii="標楷體" w:eastAsia="標楷體" w:hAnsi="標楷體"/>
                  <w:color w:val="auto"/>
                </w:rPr>
                <w:t>http://www.odb.ntu.edu.tw/</w:t>
              </w:r>
            </w:hyperlink>
            <w:r w:rsidRPr="00E60688">
              <w:rPr>
                <w:rFonts w:ascii="標楷體" w:eastAsia="標楷體" w:hAnsi="標楷體" w:hint="eastAsia"/>
              </w:rPr>
              <w:t>)、災害管理資訊研發應用平台(</w:t>
            </w:r>
            <w:hyperlink r:id="rId22" w:history="1">
              <w:r w:rsidRPr="00E60688">
                <w:rPr>
                  <w:rStyle w:val="ab"/>
                  <w:rFonts w:ascii="標楷體" w:eastAsia="標楷體" w:hAnsi="標楷體"/>
                  <w:color w:val="auto"/>
                </w:rPr>
                <w:t>http://dmip.tw/index.aspx</w:t>
              </w:r>
            </w:hyperlink>
            <w:r w:rsidRPr="00E60688">
              <w:rPr>
                <w:rFonts w:ascii="標楷體" w:eastAsia="標楷體" w:hAnsi="標楷體" w:hint="eastAsia"/>
              </w:rPr>
              <w:t>)、臺灣氣候變遷推估資訊與調適知識平台(</w:t>
            </w:r>
            <w:hyperlink r:id="rId23" w:history="1">
              <w:r w:rsidRPr="00E60688">
                <w:rPr>
                  <w:rStyle w:val="ab"/>
                  <w:rFonts w:ascii="標楷體" w:eastAsia="標楷體" w:hAnsi="標楷體"/>
                  <w:color w:val="auto"/>
                </w:rPr>
                <w:t>https://tccip.ncdr.nat.gov.tw/v2/index.aspx</w:t>
              </w:r>
            </w:hyperlink>
            <w:r w:rsidRPr="00E60688">
              <w:rPr>
                <w:rFonts w:ascii="標楷體" w:eastAsia="標楷體" w:hAnsi="標楷體" w:hint="eastAsia"/>
              </w:rPr>
              <w:t>)等皆朝視覺化呈現設計並以公開資訊提供學研及民眾所關心資料及資訊。</w:t>
            </w:r>
          </w:p>
          <w:p w:rsidR="000B7AAE" w:rsidRPr="00E60688" w:rsidRDefault="00A865D9" w:rsidP="00E308B2">
            <w:pPr>
              <w:ind w:left="77" w:hangingChars="32" w:hanging="77"/>
              <w:rPr>
                <w:rFonts w:ascii="Times New Roman" w:eastAsia="標楷體" w:hAnsi="Times New Roman"/>
                <w:b/>
                <w:szCs w:val="24"/>
              </w:rPr>
            </w:pPr>
            <w:r w:rsidRPr="00E60688">
              <w:rPr>
                <w:rFonts w:ascii="Times New Roman" w:eastAsia="標楷體" w:hAnsi="Times New Roman" w:hint="eastAsia"/>
                <w:b/>
                <w:szCs w:val="24"/>
                <w:u w:val="single"/>
              </w:rPr>
              <w:t>農委會</w:t>
            </w:r>
            <w:r w:rsidR="000B7AAE" w:rsidRPr="00E60688">
              <w:rPr>
                <w:rFonts w:ascii="Times New Roman" w:eastAsia="標楷體" w:hAnsi="Times New Roman"/>
                <w:b/>
                <w:szCs w:val="24"/>
              </w:rPr>
              <w:t>：</w:t>
            </w:r>
          </w:p>
          <w:p w:rsidR="000B7AAE" w:rsidRPr="00E60688" w:rsidRDefault="000B7AAE" w:rsidP="000B7AAE">
            <w:pPr>
              <w:rPr>
                <w:rFonts w:ascii="標楷體" w:eastAsia="標楷體" w:cs="標楷體"/>
                <w:b/>
                <w:szCs w:val="24"/>
                <w:u w:val="single"/>
                <w:lang w:val="zh-TW"/>
              </w:rPr>
            </w:pPr>
            <w:r w:rsidRPr="00E60688">
              <w:rPr>
                <w:rFonts w:ascii="Times New Roman" w:eastAsia="標楷體" w:hAnsi="Times New Roman"/>
              </w:rPr>
              <w:t>本會為掌握全臺農田水利會灌溉區域水質優劣情勢，遂於</w:t>
            </w:r>
            <w:r w:rsidRPr="00E60688">
              <w:rPr>
                <w:rFonts w:ascii="Times New Roman" w:eastAsia="標楷體" w:hAnsi="Times New Roman"/>
              </w:rPr>
              <w:t>103</w:t>
            </w:r>
            <w:r w:rsidRPr="00E60688">
              <w:rPr>
                <w:rFonts w:ascii="Times New Roman" w:eastAsia="標楷體" w:hAnsi="Times New Roman"/>
              </w:rPr>
              <w:t>年訂定「灌溉水質衡量評估作業指引」，作為全臺圳路灌區灌溉水質進行分級之依據。</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金門縣政府</w:t>
            </w:r>
            <w:r w:rsidRPr="00E60688">
              <w:rPr>
                <w:rFonts w:ascii="標楷體" w:eastAsia="標楷體" w:hAnsi="標楷體" w:cs="新細明體" w:hint="eastAsia"/>
                <w:szCs w:val="24"/>
              </w:rPr>
              <w:t>:</w:t>
            </w:r>
          </w:p>
          <w:p w:rsidR="00D05766" w:rsidRPr="00E60688" w:rsidRDefault="00D05766" w:rsidP="00D05766">
            <w:pPr>
              <w:ind w:left="77" w:hangingChars="32" w:hanging="77"/>
              <w:rPr>
                <w:rFonts w:ascii="標楷體" w:eastAsia="標楷體" w:hAnsi="標楷體"/>
              </w:rPr>
            </w:pPr>
            <w:r w:rsidRPr="00E60688">
              <w:rPr>
                <w:rFonts w:ascii="標楷體" w:eastAsia="標楷體" w:hAnsi="標楷體" w:hint="eastAsia"/>
              </w:rPr>
              <w:t>金門縣環保局已將河川、湖庫、海域水質資料公開於環保局網頁</w:t>
            </w:r>
            <w:r w:rsidRPr="00E60688">
              <w:rPr>
                <w:rFonts w:ascii="標楷體" w:eastAsia="標楷體" w:hAnsi="標楷體"/>
              </w:rPr>
              <w:t>(</w:t>
            </w:r>
            <w:hyperlink r:id="rId24" w:history="1">
              <w:r w:rsidRPr="00E60688">
                <w:t>https://kepb.kinmen.gov.tw</w:t>
              </w:r>
            </w:hyperlink>
            <w:r w:rsidRPr="00E60688">
              <w:rPr>
                <w:rFonts w:ascii="標楷體" w:eastAsia="標楷體" w:hAnsi="標楷體"/>
              </w:rPr>
              <w:t>)</w:t>
            </w:r>
            <w:r w:rsidRPr="00E60688">
              <w:rPr>
                <w:rFonts w:ascii="標楷體" w:eastAsia="標楷體" w:hAnsi="標楷體" w:hint="eastAsia"/>
              </w:rPr>
              <w:t>，行政院環境保護署亦將相關監測資料公開於全國環境水質監測資訊網</w:t>
            </w:r>
            <w:r w:rsidRPr="00E60688">
              <w:rPr>
                <w:rFonts w:ascii="標楷體" w:eastAsia="標楷體" w:hAnsi="標楷體"/>
              </w:rPr>
              <w:t>(</w:t>
            </w:r>
            <w:hyperlink r:id="rId25" w:history="1">
              <w:r w:rsidRPr="00E60688">
                <w:rPr>
                  <w:rStyle w:val="ab"/>
                  <w:rFonts w:ascii="標楷體" w:eastAsia="標楷體" w:hAnsi="標楷體"/>
                  <w:color w:val="auto"/>
                </w:rPr>
                <w:t>https://wq.epa.gov.tw/</w:t>
              </w:r>
            </w:hyperlink>
            <w:r w:rsidRPr="00E60688">
              <w:rPr>
                <w:rFonts w:ascii="標楷體" w:eastAsia="標楷體" w:hAnsi="標楷體"/>
              </w:rPr>
              <w:t>)</w:t>
            </w:r>
          </w:p>
          <w:p w:rsidR="00D20DBA" w:rsidRDefault="00A14332" w:rsidP="00D05766">
            <w:pPr>
              <w:ind w:left="77" w:hangingChars="32" w:hanging="77"/>
              <w:rPr>
                <w:rFonts w:ascii="標楷體" w:eastAsia="標楷體" w:cs="標楷體"/>
                <w:szCs w:val="24"/>
              </w:rPr>
            </w:pPr>
            <w:r w:rsidRPr="00E60688">
              <w:rPr>
                <w:rFonts w:ascii="標楷體" w:eastAsia="標楷體" w:cs="標楷體" w:hint="eastAsia"/>
                <w:b/>
                <w:szCs w:val="24"/>
                <w:u w:val="single"/>
                <w:lang w:val="zh-TW"/>
              </w:rPr>
              <w:t>基隆市政府</w:t>
            </w:r>
            <w:r w:rsidRPr="00E60688">
              <w:rPr>
                <w:rFonts w:ascii="標楷體" w:eastAsia="標楷體" w:cs="標楷體" w:hint="eastAsia"/>
                <w:szCs w:val="24"/>
              </w:rPr>
              <w:t>:</w:t>
            </w:r>
          </w:p>
          <w:p w:rsidR="00A14332" w:rsidRPr="00E60688" w:rsidRDefault="00A14332" w:rsidP="00D05766">
            <w:pPr>
              <w:ind w:left="77" w:hangingChars="32" w:hanging="77"/>
              <w:rPr>
                <w:rFonts w:ascii="標楷體" w:eastAsia="標楷體" w:cs="標楷體"/>
                <w:b/>
                <w:szCs w:val="24"/>
              </w:rPr>
            </w:pPr>
            <w:r w:rsidRPr="00E60688">
              <w:rPr>
                <w:rFonts w:ascii="標楷體" w:eastAsia="標楷體" w:hAnsi="標楷體" w:cs="新細明體" w:hint="eastAsia"/>
                <w:szCs w:val="24"/>
              </w:rPr>
              <w:t>配合</w:t>
            </w:r>
            <w:r w:rsidRPr="00E60688">
              <w:rPr>
                <w:rFonts w:ascii="標楷體" w:eastAsia="標楷體" w:hAnsi="標楷體" w:hint="eastAsia"/>
              </w:rPr>
              <w:t>環保署、經濟部、內政部、交通部、科技部、主計總處、農委會相關規定辦理。</w:t>
            </w:r>
          </w:p>
          <w:p w:rsidR="005213FB" w:rsidRPr="00E60688" w:rsidRDefault="005213FB" w:rsidP="005213FB">
            <w:pPr>
              <w:ind w:left="255" w:hangingChars="106" w:hanging="255"/>
              <w:rPr>
                <w:rFonts w:ascii="標楷體" w:eastAsia="標楷體" w:cs="標楷體"/>
                <w:szCs w:val="24"/>
              </w:rPr>
            </w:pPr>
            <w:r w:rsidRPr="00E60688">
              <w:rPr>
                <w:rFonts w:ascii="標楷體" w:eastAsia="標楷體" w:hAnsi="標楷體" w:cs="新細明體" w:hint="eastAsia"/>
                <w:b/>
                <w:szCs w:val="24"/>
                <w:u w:val="single"/>
              </w:rPr>
              <w:lastRenderedPageBreak/>
              <w:t>臺北市政府</w:t>
            </w:r>
            <w:r w:rsidRPr="00E60688">
              <w:rPr>
                <w:rFonts w:ascii="標楷體" w:eastAsia="標楷體" w:cs="標楷體" w:hint="eastAsia"/>
                <w:szCs w:val="24"/>
              </w:rPr>
              <w:t>:</w:t>
            </w:r>
          </w:p>
          <w:p w:rsidR="005213FB" w:rsidRPr="00D20DBA" w:rsidRDefault="00BB2986" w:rsidP="005213FB">
            <w:pPr>
              <w:ind w:left="2"/>
              <w:rPr>
                <w:rFonts w:ascii="標楷體" w:eastAsia="標楷體" w:cs="標楷體"/>
                <w:szCs w:val="24"/>
              </w:rPr>
            </w:pPr>
            <w:r w:rsidRPr="00D20DBA">
              <w:rPr>
                <w:rFonts w:ascii="標楷體" w:eastAsia="標楷體" w:hAnsi="標楷體" w:cs="新細明體" w:hint="eastAsia"/>
                <w:bCs/>
                <w:sz w:val="23"/>
                <w:szCs w:val="24"/>
                <w:lang w:val="zh-TW"/>
              </w:rPr>
              <w:t>本府環保局已將河川水質資料公布於臺北市環境品質資訊網</w:t>
            </w:r>
            <w:r w:rsidRPr="00D20DBA">
              <w:rPr>
                <w:rFonts w:ascii="標楷體" w:eastAsia="標楷體" w:hAnsi="標楷體" w:hint="eastAsia"/>
                <w:bCs/>
                <w:sz w:val="23"/>
              </w:rPr>
              <w:t>(</w:t>
            </w:r>
            <w:r w:rsidRPr="00D20DBA">
              <w:rPr>
                <w:rFonts w:ascii="標楷體" w:eastAsia="標楷體" w:hAnsi="標楷體" w:hint="eastAsia"/>
                <w:bCs/>
                <w:sz w:val="23"/>
                <w:u w:val="single"/>
              </w:rPr>
              <w:t>https://www.tldep.gov.taipei/Public/DetInformation/RiverQuality.aspx</w:t>
            </w:r>
            <w:r w:rsidRPr="00D20DBA">
              <w:rPr>
                <w:rFonts w:ascii="標楷體" w:eastAsia="標楷體" w:hAnsi="標楷體" w:hint="eastAsia"/>
                <w:bCs/>
                <w:sz w:val="23"/>
              </w:rPr>
              <w:t>)，</w:t>
            </w:r>
            <w:r w:rsidRPr="00D20DBA">
              <w:rPr>
                <w:rFonts w:ascii="標楷體" w:eastAsia="標楷體" w:hAnsi="標楷體" w:hint="eastAsia"/>
                <w:bCs/>
                <w:sz w:val="23"/>
                <w:lang w:val="zh-TW"/>
              </w:rPr>
              <w:t>行政院環境保護署亦將相關監測資料公開於全國環境水質監測資訊網</w:t>
            </w:r>
            <w:r w:rsidRPr="00D20DBA">
              <w:rPr>
                <w:rFonts w:ascii="標楷體" w:eastAsia="標楷體" w:hAnsi="標楷體" w:hint="eastAsia"/>
                <w:bCs/>
                <w:sz w:val="23"/>
              </w:rPr>
              <w:t>(https://wq.epa.gov.tw</w:t>
            </w:r>
            <w:r w:rsidRPr="00D20DBA">
              <w:rPr>
                <w:rFonts w:ascii="標楷體" w:eastAsia="標楷體" w:hAnsi="標楷體" w:cs="新細明體" w:hint="eastAsia"/>
                <w:bCs/>
                <w:sz w:val="23"/>
                <w:szCs w:val="24"/>
              </w:rPr>
              <w:t>/)</w:t>
            </w:r>
            <w:r w:rsidR="005213FB" w:rsidRPr="00D20DBA">
              <w:rPr>
                <w:rFonts w:ascii="標楷體" w:eastAsia="標楷體" w:hAnsi="標楷體" w:cs="新細明體" w:hint="eastAsia"/>
                <w:kern w:val="0"/>
                <w:szCs w:val="24"/>
              </w:rPr>
              <w:t>。</w:t>
            </w:r>
          </w:p>
          <w:p w:rsidR="008C46B4" w:rsidRPr="00E60688" w:rsidRDefault="008C46B4" w:rsidP="0062153F">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8C46B4" w:rsidRPr="00E60688" w:rsidRDefault="008C46B4" w:rsidP="008C46B4">
            <w:pPr>
              <w:ind w:left="2"/>
              <w:rPr>
                <w:rFonts w:ascii="標楷體" w:eastAsia="標楷體" w:hAnsi="標楷體" w:cs="新細明體"/>
                <w:kern w:val="0"/>
                <w:szCs w:val="24"/>
              </w:rPr>
            </w:pPr>
            <w:r w:rsidRPr="00E60688">
              <w:rPr>
                <w:rFonts w:ascii="標楷體" w:eastAsia="標楷體" w:hAnsi="標楷體" w:cs="新細明體" w:hint="eastAsia"/>
                <w:kern w:val="0"/>
                <w:szCs w:val="24"/>
              </w:rPr>
              <w:t>為研擬符合本市特性之調適策略，降低氣候變遷對市民生命財產之影響，並因應氣候變遷之衝擊，加強環境保護、推廣社會公平正義、促進經濟發展，以追求世代自然資源永續利用，達成韌性及綠色生態城市之願景，設高雄市政府永續發展暨氣候變遷調適會，針對水資源訂有「主要河川中度(含)以下污染長度比」指標，107年度目標值</w:t>
            </w:r>
            <w:r w:rsidRPr="00E60688">
              <w:rPr>
                <w:rFonts w:ascii="標楷體" w:eastAsia="標楷體" w:hAnsi="標楷體" w:cs="新細明體"/>
                <w:kern w:val="0"/>
                <w:szCs w:val="24"/>
              </w:rPr>
              <w:t>77.5%</w:t>
            </w:r>
            <w:r w:rsidRPr="00E60688">
              <w:rPr>
                <w:rFonts w:ascii="標楷體" w:eastAsia="標楷體" w:hAnsi="標楷體" w:cs="新細明體" w:hint="eastAsia"/>
                <w:kern w:val="0"/>
                <w:szCs w:val="24"/>
              </w:rPr>
              <w:t>。</w:t>
            </w:r>
          </w:p>
          <w:p w:rsidR="008C46B4" w:rsidRPr="00E60688" w:rsidRDefault="006507C0" w:rsidP="008C46B4">
            <w:pPr>
              <w:ind w:left="255" w:hangingChars="106" w:hanging="255"/>
              <w:rPr>
                <w:rFonts w:ascii="標楷體" w:eastAsia="標楷體" w:cs="標楷體"/>
                <w:b/>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w:t>
            </w:r>
            <w:r w:rsidRPr="00E60688">
              <w:rPr>
                <w:rFonts w:ascii="標楷體" w:eastAsia="標楷體" w:hAnsi="標楷體" w:hint="eastAsia"/>
              </w:rPr>
              <w:t>將適時運用資通訊技術發布關鍵環境資訊。</w:t>
            </w:r>
          </w:p>
          <w:p w:rsidR="008C46B4" w:rsidRDefault="005E1C76" w:rsidP="008C46B4">
            <w:pPr>
              <w:ind w:left="255" w:hangingChars="106" w:hanging="255"/>
              <w:rPr>
                <w:rFonts w:ascii="標楷體" w:eastAsia="標楷體" w:hAnsi="標楷體"/>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hAnsi="標楷體" w:hint="eastAsia"/>
              </w:rPr>
              <w:t>依中央主管部會規劃辦理。</w:t>
            </w:r>
          </w:p>
          <w:p w:rsidR="00CF0651" w:rsidRDefault="00CF0651" w:rsidP="00CF0651">
            <w:pPr>
              <w:ind w:left="255" w:hangingChars="106" w:hanging="255"/>
              <w:rPr>
                <w:rFonts w:ascii="標楷體" w:eastAsia="標楷體" w:cs="標楷體" w:hint="eastAsia"/>
                <w:b/>
                <w:szCs w:val="24"/>
                <w:u w:val="single"/>
                <w:lang w:val="zh-TW"/>
              </w:rPr>
            </w:pPr>
            <w:r>
              <w:rPr>
                <w:rFonts w:ascii="標楷體" w:eastAsia="標楷體" w:cs="標楷體" w:hint="eastAsia"/>
                <w:b/>
                <w:szCs w:val="24"/>
                <w:u w:val="single"/>
                <w:lang w:val="zh-TW"/>
              </w:rPr>
              <w:t>屏東縣政府</w:t>
            </w:r>
            <w:r w:rsidRPr="004A6B8C">
              <w:rPr>
                <w:rFonts w:ascii="標楷體" w:eastAsia="標楷體" w:cs="標楷體" w:hint="eastAsia"/>
                <w:b/>
                <w:szCs w:val="24"/>
                <w:lang w:val="zh-TW"/>
              </w:rPr>
              <w:t>：</w:t>
            </w:r>
            <w:r w:rsidRPr="004A6B8C">
              <w:rPr>
                <w:rFonts w:ascii="標楷體" w:eastAsia="標楷體" w:cs="標楷體" w:hint="eastAsia"/>
                <w:szCs w:val="24"/>
                <w:lang w:val="zh-TW"/>
              </w:rPr>
              <w:t>後續依中央政策及相關法令規定。</w:t>
            </w:r>
          </w:p>
          <w:p w:rsidR="004A6B8C" w:rsidRDefault="004A6B8C" w:rsidP="00CF0651">
            <w:pPr>
              <w:ind w:left="255" w:hangingChars="106" w:hanging="255"/>
              <w:rPr>
                <w:rFonts w:ascii="標楷體" w:eastAsia="標楷體" w:hAnsi="標楷體" w:hint="eastAsia"/>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w:t>
            </w:r>
            <w:r w:rsidRPr="00500199">
              <w:rPr>
                <w:rFonts w:ascii="標楷體" w:eastAsia="標楷體" w:hAnsi="標楷體" w:hint="eastAsia"/>
              </w:rPr>
              <w:t xml:space="preserve"> </w:t>
            </w:r>
          </w:p>
          <w:p w:rsidR="004A6B8C" w:rsidRPr="00E60688" w:rsidRDefault="004A6B8C" w:rsidP="004A6B8C">
            <w:pPr>
              <w:ind w:left="2"/>
              <w:rPr>
                <w:rFonts w:ascii="標楷體" w:eastAsia="標楷體" w:cs="標楷體"/>
                <w:b/>
                <w:szCs w:val="24"/>
                <w:lang w:val="zh-TW"/>
              </w:rPr>
            </w:pPr>
            <w:r w:rsidRPr="00500199">
              <w:rPr>
                <w:rFonts w:ascii="標楷體" w:eastAsia="標楷體" w:hAnsi="標楷體" w:hint="eastAsia"/>
              </w:rPr>
              <w:t>本府「臺中水情APP」提供最即時的自主防災應變資訊，整合中央氣象局、水利署、水土保持局、公路總局等防災單位的即時應變資訊，使防救災資訊能夠即時傳遞及共享，，民眾可藉由下載APP，查詢全市淹水、土石流、避難場所、水位站監測水位等水情資訊及最新動向，並透過LBS(Location-Based Service)技術讓使用者隨時隨地瞭解所在位置附近之各項警戒訊息。</w:t>
            </w:r>
          </w:p>
          <w:p w:rsidR="00102406" w:rsidRPr="00E60688" w:rsidRDefault="00102406" w:rsidP="008C46B4">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t>協辦</w:t>
            </w:r>
          </w:p>
          <w:p w:rsidR="00A560D2" w:rsidRPr="00E60688" w:rsidRDefault="00A560D2" w:rsidP="0062153F">
            <w:pPr>
              <w:ind w:left="255" w:hangingChars="106" w:hanging="255"/>
              <w:rPr>
                <w:rFonts w:ascii="標楷體" w:eastAsia="標楷體" w:hAnsi="標楷體" w:cs="新細明體"/>
                <w:szCs w:val="24"/>
              </w:rPr>
            </w:pPr>
            <w:r w:rsidRPr="00E60688">
              <w:rPr>
                <w:rFonts w:ascii="標楷體" w:eastAsia="標楷體" w:hAnsi="標楷體" w:cs="新細明體" w:hint="eastAsia"/>
                <w:b/>
                <w:kern w:val="0"/>
                <w:szCs w:val="24"/>
                <w:u w:val="single"/>
              </w:rPr>
              <w:t>工業局</w:t>
            </w:r>
            <w:r w:rsidRPr="00E60688">
              <w:rPr>
                <w:rFonts w:ascii="Times New Roman" w:eastAsia="標楷體" w:hAnsi="Times New Roman"/>
                <w:b/>
                <w:kern w:val="0"/>
                <w:szCs w:val="24"/>
              </w:rPr>
              <w:t>：</w:t>
            </w:r>
            <w:r w:rsidRPr="00E60688">
              <w:rPr>
                <w:rFonts w:ascii="標楷體" w:eastAsia="標楷體" w:hAnsi="標楷體" w:cs="新細明體" w:hint="eastAsia"/>
                <w:szCs w:val="24"/>
              </w:rPr>
              <w:t>無涉本局業務。</w:t>
            </w:r>
          </w:p>
          <w:p w:rsidR="00FF5074" w:rsidRPr="00E60688" w:rsidRDefault="00FF5074" w:rsidP="00FF5074">
            <w:pPr>
              <w:ind w:left="255" w:hangingChars="106" w:hanging="255"/>
              <w:rPr>
                <w:rFonts w:ascii="標楷體" w:eastAsia="標楷體" w:hAnsi="標楷體"/>
              </w:rPr>
            </w:pPr>
            <w:r w:rsidRPr="00E60688">
              <w:rPr>
                <w:rFonts w:ascii="標楷體" w:eastAsia="標楷體" w:hAnsi="標楷體" w:hint="eastAsia"/>
                <w:b/>
                <w:u w:val="single"/>
              </w:rPr>
              <w:t>能源局</w:t>
            </w:r>
            <w:r w:rsidRPr="00E60688">
              <w:rPr>
                <w:rFonts w:ascii="標楷體" w:eastAsia="標楷體" w:hAnsi="標楷體" w:hint="eastAsia"/>
              </w:rPr>
              <w:t>：非本局主政業務</w:t>
            </w:r>
          </w:p>
          <w:p w:rsidR="00A13DD1" w:rsidRPr="00E60688" w:rsidRDefault="00A13DD1" w:rsidP="00A13DD1">
            <w:pPr>
              <w:ind w:left="255" w:hangingChars="106" w:hanging="255"/>
              <w:rPr>
                <w:rFonts w:ascii="標楷體" w:eastAsia="標楷體" w:hAnsi="標楷體"/>
              </w:rPr>
            </w:pPr>
            <w:r w:rsidRPr="00E60688">
              <w:rPr>
                <w:rFonts w:ascii="標楷體" w:eastAsia="標楷體" w:hAnsi="標楷體" w:hint="eastAsia"/>
                <w:b/>
                <w:u w:val="single"/>
              </w:rPr>
              <w:t>國營會</w:t>
            </w:r>
            <w:r w:rsidRPr="00E60688">
              <w:rPr>
                <w:rFonts w:ascii="標楷體" w:eastAsia="標楷體" w:hAnsi="標楷體" w:hint="eastAsia"/>
              </w:rPr>
              <w:t>：本會無意見</w:t>
            </w:r>
          </w:p>
          <w:p w:rsidR="00FE3960" w:rsidRPr="00E60688" w:rsidRDefault="00FE3960"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技術處</w:t>
            </w:r>
            <w:r w:rsidRPr="00E60688">
              <w:rPr>
                <w:rFonts w:ascii="標楷體" w:eastAsia="標楷體" w:cs="標楷體" w:hint="eastAsia"/>
                <w:szCs w:val="24"/>
                <w:lang w:val="zh-TW"/>
              </w:rPr>
              <w:t>:本處無相關執行情形</w:t>
            </w:r>
          </w:p>
          <w:p w:rsidR="00FE3960" w:rsidRPr="00E60688" w:rsidRDefault="00FE3960"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加工處</w:t>
            </w:r>
            <w:r w:rsidRPr="00E60688">
              <w:rPr>
                <w:rFonts w:ascii="標楷體" w:eastAsia="標楷體" w:cs="標楷體" w:hint="eastAsia"/>
                <w:szCs w:val="24"/>
                <w:lang w:val="zh-TW"/>
              </w:rPr>
              <w:t>:尚無規劃執行</w:t>
            </w:r>
          </w:p>
          <w:p w:rsidR="00BC68E2" w:rsidRPr="00E60688" w:rsidRDefault="00BC68E2"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台水公司</w:t>
            </w:r>
            <w:r w:rsidRPr="00E60688">
              <w:rPr>
                <w:rFonts w:ascii="標楷體" w:eastAsia="標楷體" w:cs="標楷體" w:hint="eastAsia"/>
                <w:szCs w:val="24"/>
                <w:lang w:val="zh-TW"/>
              </w:rPr>
              <w:t>:配合經濟部辦理。</w:t>
            </w:r>
          </w:p>
          <w:p w:rsidR="00102406" w:rsidRPr="00E60688" w:rsidRDefault="00102406" w:rsidP="00FE3960">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Pr="00E60688">
              <w:rPr>
                <w:rFonts w:ascii="標楷體" w:eastAsia="標楷體" w:hAnsi="標楷體" w:hint="eastAsia"/>
              </w:rPr>
              <w:t>配合法規辦理。</w:t>
            </w:r>
          </w:p>
          <w:p w:rsidR="00D20DBA" w:rsidRDefault="007C27DB" w:rsidP="007C27DB">
            <w:pPr>
              <w:ind w:left="1"/>
              <w:rPr>
                <w:rFonts w:ascii="標楷體" w:eastAsia="標楷體" w:hAnsi="標楷體"/>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hint="eastAsia"/>
              </w:rPr>
              <w:t xml:space="preserve"> </w:t>
            </w:r>
          </w:p>
          <w:p w:rsidR="00102406" w:rsidRPr="00E60688" w:rsidRDefault="007C27DB" w:rsidP="007C27DB">
            <w:pPr>
              <w:ind w:left="1"/>
              <w:rPr>
                <w:rFonts w:ascii="標楷體" w:eastAsia="標楷體" w:hAnsi="標楷體"/>
              </w:rPr>
            </w:pPr>
            <w:r w:rsidRPr="00E60688">
              <w:rPr>
                <w:rFonts w:ascii="標楷體" w:eastAsia="標楷體" w:hAnsi="標楷體" w:hint="eastAsia"/>
              </w:rPr>
              <w:t>水土保持局建置公務部門及民眾可即時接收現地觀測資訊之觀測站資料展示平台及自動雨量站雨量資訊網頁</w:t>
            </w:r>
            <w:r w:rsidRPr="00E60688">
              <w:rPr>
                <w:rFonts w:ascii="Times New Roman" w:eastAsia="標楷體"/>
              </w:rPr>
              <w:t>，</w:t>
            </w:r>
            <w:r w:rsidRPr="00E60688">
              <w:rPr>
                <w:rFonts w:ascii="Times New Roman" w:eastAsia="標楷體" w:hint="eastAsia"/>
              </w:rPr>
              <w:t>以</w:t>
            </w:r>
            <w:r w:rsidRPr="00E60688">
              <w:rPr>
                <w:rFonts w:ascii="Times New Roman" w:eastAsia="標楷體"/>
              </w:rPr>
              <w:t>呈現固定式及行動式觀測站</w:t>
            </w:r>
            <w:r w:rsidRPr="00E60688">
              <w:rPr>
                <w:rFonts w:ascii="Times New Roman" w:eastAsia="標楷體" w:hint="eastAsia"/>
              </w:rPr>
              <w:t>的現地</w:t>
            </w:r>
            <w:r w:rsidRPr="00E60688">
              <w:rPr>
                <w:rFonts w:ascii="Times New Roman" w:eastAsia="標楷體"/>
              </w:rPr>
              <w:t>觀測資訊，包含雨量計、</w:t>
            </w:r>
            <w:r w:rsidRPr="00E60688">
              <w:rPr>
                <w:rFonts w:ascii="Times New Roman" w:eastAsia="標楷體"/>
              </w:rPr>
              <w:t>CCD</w:t>
            </w:r>
            <w:r w:rsidRPr="00E60688">
              <w:rPr>
                <w:rFonts w:ascii="Times New Roman" w:eastAsia="標楷體"/>
              </w:rPr>
              <w:t>影像及水位計等資訊，雨量顯示資訊包含有效累積雨量及當地土石流警戒基準值</w:t>
            </w:r>
            <w:r w:rsidRPr="00E60688">
              <w:rPr>
                <w:rFonts w:ascii="標楷體" w:eastAsia="標楷體" w:hAnsi="標楷體" w:hint="eastAsia"/>
              </w:rPr>
              <w:t>。可輔助政府作為土石流警戒情資研判之決策依據，及提供民眾即時觀測資訊(如雨量及現地影像等)，</w:t>
            </w:r>
            <w:r w:rsidRPr="00E60688">
              <w:rPr>
                <w:rFonts w:ascii="Times New Roman" w:eastAsia="標楷體" w:hint="eastAsia"/>
              </w:rPr>
              <w:t>民眾</w:t>
            </w:r>
            <w:r w:rsidRPr="00E60688">
              <w:rPr>
                <w:rFonts w:ascii="Times New Roman" w:eastAsia="標楷體"/>
              </w:rPr>
              <w:t>可於網頁上得知雨量是否達到警戒</w:t>
            </w:r>
            <w:r w:rsidRPr="00E60688">
              <w:rPr>
                <w:rFonts w:ascii="Times New Roman" w:eastAsia="標楷體" w:hint="eastAsia"/>
              </w:rPr>
              <w:t>，以進行自主防救災整備工作</w:t>
            </w:r>
            <w:r w:rsidRPr="00E60688">
              <w:rPr>
                <w:rFonts w:ascii="標楷體" w:eastAsia="標楷體" w:hAnsi="標楷體" w:hint="eastAsia"/>
              </w:rPr>
              <w:t>。</w:t>
            </w:r>
          </w:p>
          <w:p w:rsidR="00013C78" w:rsidRPr="00E60688" w:rsidRDefault="00013C78" w:rsidP="007C27DB">
            <w:pPr>
              <w:ind w:left="1"/>
              <w:rPr>
                <w:rFonts w:ascii="標楷體" w:eastAsia="標楷體" w:hAnsi="標楷體"/>
              </w:rPr>
            </w:pPr>
            <w:r w:rsidRPr="00E60688">
              <w:rPr>
                <w:rFonts w:ascii="標楷體" w:eastAsia="標楷體" w:cs="標楷體" w:hint="eastAsia"/>
                <w:b/>
                <w:szCs w:val="24"/>
                <w:u w:val="single"/>
                <w:lang w:val="zh-TW"/>
              </w:rPr>
              <w:t>林務局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尚無本局配合事項。</w:t>
            </w:r>
          </w:p>
        </w:tc>
        <w:tc>
          <w:tcPr>
            <w:tcW w:w="3827" w:type="dxa"/>
            <w:gridSpan w:val="2"/>
            <w:vAlign w:val="center"/>
          </w:tcPr>
          <w:p w:rsidR="00102406" w:rsidRPr="00E60688" w:rsidRDefault="00102406" w:rsidP="00FD14A8">
            <w:pPr>
              <w:ind w:left="255" w:hangingChars="106" w:hanging="255"/>
              <w:rPr>
                <w:rFonts w:ascii="標楷體" w:eastAsia="標楷體" w:cs="標楷體"/>
                <w:b/>
                <w:szCs w:val="24"/>
                <w:lang w:val="zh-TW"/>
              </w:rPr>
            </w:pPr>
            <w:r w:rsidRPr="00E60688">
              <w:rPr>
                <w:rFonts w:ascii="標楷體" w:eastAsia="標楷體" w:cs="標楷體" w:hint="eastAsia"/>
                <w:b/>
                <w:szCs w:val="24"/>
                <w:lang w:val="zh-TW"/>
              </w:rPr>
              <w:lastRenderedPageBreak/>
              <w:t>主辦</w:t>
            </w:r>
          </w:p>
          <w:p w:rsidR="00A865D9" w:rsidRPr="00E60688" w:rsidRDefault="00A865D9" w:rsidP="0062153F">
            <w:pPr>
              <w:rPr>
                <w:rFonts w:ascii="標楷體" w:eastAsia="標楷體" w:hAnsi="標楷體" w:cs="新細明體"/>
                <w:b/>
                <w:szCs w:val="24"/>
                <w:u w:val="single"/>
              </w:rPr>
            </w:pPr>
            <w:r w:rsidRPr="00E60688">
              <w:rPr>
                <w:rFonts w:ascii="標楷體" w:eastAsia="標楷體" w:hAnsi="標楷體" w:cs="新細明體" w:hint="eastAsia"/>
                <w:b/>
                <w:szCs w:val="24"/>
                <w:u w:val="single"/>
              </w:rPr>
              <w:t>科技部</w:t>
            </w:r>
            <w:r w:rsidRPr="00E60688">
              <w:rPr>
                <w:rFonts w:ascii="標楷體" w:eastAsia="標楷體" w:hAnsi="標楷體" w:cs="新細明體" w:hint="eastAsia"/>
                <w:szCs w:val="24"/>
              </w:rPr>
              <w:t>：</w:t>
            </w:r>
          </w:p>
          <w:p w:rsidR="00A865D9" w:rsidRPr="00E60688" w:rsidRDefault="00A865D9" w:rsidP="00A865D9">
            <w:pPr>
              <w:rPr>
                <w:rFonts w:ascii="標楷體" w:eastAsia="標楷體" w:hAnsi="標楷體" w:cs="新細明體"/>
                <w:szCs w:val="24"/>
              </w:rPr>
            </w:pPr>
            <w:r w:rsidRPr="00E60688">
              <w:rPr>
                <w:rFonts w:ascii="標楷體" w:eastAsia="標楷體" w:hAnsi="標楷體" w:cs="新細明體" w:hint="eastAsia"/>
                <w:szCs w:val="24"/>
              </w:rPr>
              <w:t>本部所推動與環境相關專案研究之資訊與知識平台等皆朝視覺化呈現設計並以公開資訊提供服務。(100%)</w:t>
            </w:r>
          </w:p>
          <w:p w:rsidR="00BC0A2F" w:rsidRDefault="0062153F" w:rsidP="0062153F">
            <w:pPr>
              <w:rPr>
                <w:rFonts w:ascii="標楷體" w:eastAsia="標楷體" w:hAnsi="標楷體" w:cs="新細明體"/>
                <w:szCs w:val="24"/>
              </w:rPr>
            </w:pPr>
            <w:r w:rsidRPr="00E60688">
              <w:rPr>
                <w:rFonts w:ascii="標楷體" w:eastAsia="標楷體" w:hAnsi="標楷體" w:cs="新細明體" w:hint="eastAsia"/>
                <w:b/>
                <w:szCs w:val="24"/>
                <w:u w:val="single"/>
              </w:rPr>
              <w:t>行政院主計總處</w:t>
            </w:r>
            <w:r w:rsidRPr="00E60688">
              <w:rPr>
                <w:rFonts w:ascii="標楷體" w:eastAsia="標楷體" w:hAnsi="標楷體" w:cs="新細明體" w:hint="eastAsia"/>
                <w:szCs w:val="24"/>
              </w:rPr>
              <w:t>：</w:t>
            </w:r>
          </w:p>
          <w:p w:rsidR="0062153F" w:rsidRPr="00E60688" w:rsidRDefault="0062153F" w:rsidP="0062153F">
            <w:pPr>
              <w:rPr>
                <w:rFonts w:ascii="標楷體" w:eastAsia="標楷體" w:hAnsi="標楷體"/>
              </w:rPr>
            </w:pPr>
            <w:r w:rsidRPr="00E60688">
              <w:rPr>
                <w:rFonts w:ascii="標楷體" w:eastAsia="標楷體" w:hAnsi="標楷體" w:hint="eastAsia"/>
              </w:rPr>
              <w:t>本總處非水資料產製之權責機關，故無相關工作事項。</w:t>
            </w:r>
          </w:p>
          <w:p w:rsidR="00D05766" w:rsidRPr="00E60688" w:rsidRDefault="00D05766" w:rsidP="00D05766">
            <w:pPr>
              <w:ind w:left="255" w:hangingChars="106" w:hanging="255"/>
              <w:rPr>
                <w:rFonts w:ascii="標楷體" w:eastAsia="標楷體" w:hAnsi="標楷體" w:cs="新細明體"/>
                <w:szCs w:val="24"/>
              </w:rPr>
            </w:pPr>
            <w:r w:rsidRPr="00E60688">
              <w:rPr>
                <w:rFonts w:ascii="標楷體" w:eastAsia="標楷體" w:hAnsi="標楷體" w:cs="新細明體" w:hint="eastAsia"/>
                <w:b/>
                <w:szCs w:val="24"/>
                <w:u w:val="single"/>
              </w:rPr>
              <w:t>金門縣政府</w:t>
            </w:r>
            <w:r w:rsidRPr="00E60688">
              <w:rPr>
                <w:rFonts w:ascii="標楷體" w:eastAsia="標楷體" w:hAnsi="標楷體" w:cs="新細明體" w:hint="eastAsia"/>
                <w:szCs w:val="24"/>
              </w:rPr>
              <w:t>:</w:t>
            </w:r>
            <w:r w:rsidRPr="00E60688">
              <w:rPr>
                <w:rFonts w:ascii="標楷體" w:eastAsia="標楷體" w:hAnsi="標楷體" w:cs="新細明體"/>
                <w:szCs w:val="24"/>
              </w:rPr>
              <w:t xml:space="preserve"> 60%</w:t>
            </w:r>
          </w:p>
          <w:p w:rsidR="005213FB" w:rsidRPr="00E60688" w:rsidRDefault="005213FB" w:rsidP="005213FB">
            <w:pPr>
              <w:ind w:left="255" w:hangingChars="106" w:hanging="255"/>
              <w:rPr>
                <w:rFonts w:ascii="標楷體" w:eastAsia="標楷體" w:cs="標楷體"/>
                <w:szCs w:val="24"/>
                <w:lang w:val="zh-TW"/>
              </w:rPr>
            </w:pPr>
            <w:r w:rsidRPr="00E60688">
              <w:rPr>
                <w:rFonts w:ascii="標楷體" w:eastAsia="標楷體" w:hAnsi="標楷體" w:cs="新細明體" w:hint="eastAsia"/>
                <w:b/>
                <w:szCs w:val="24"/>
                <w:u w:val="single"/>
              </w:rPr>
              <w:t>臺北市政府</w:t>
            </w:r>
            <w:r w:rsidRPr="00E60688">
              <w:rPr>
                <w:rFonts w:ascii="標楷體" w:eastAsia="標楷體" w:cs="標楷體" w:hint="eastAsia"/>
                <w:szCs w:val="24"/>
                <w:lang w:val="zh-TW"/>
              </w:rPr>
              <w:t>:達成</w:t>
            </w:r>
          </w:p>
          <w:p w:rsidR="00BC0A2F" w:rsidRDefault="006A2BCA" w:rsidP="006A2BCA">
            <w:pPr>
              <w:ind w:left="77" w:hangingChars="32" w:hanging="77"/>
              <w:rPr>
                <w:rFonts w:ascii="Times New Roman" w:eastAsia="標楷體" w:hAnsi="Times New Roman"/>
                <w:b/>
                <w:szCs w:val="24"/>
              </w:rPr>
            </w:pPr>
            <w:r w:rsidRPr="00E60688">
              <w:rPr>
                <w:rFonts w:ascii="Times New Roman" w:eastAsia="標楷體" w:hAnsi="Times New Roman" w:hint="eastAsia"/>
                <w:b/>
                <w:szCs w:val="24"/>
                <w:u w:val="single"/>
              </w:rPr>
              <w:t>農委會</w:t>
            </w:r>
            <w:r w:rsidRPr="00E60688">
              <w:rPr>
                <w:rFonts w:ascii="Times New Roman" w:eastAsia="標楷體" w:hAnsi="Times New Roman"/>
                <w:b/>
                <w:szCs w:val="24"/>
              </w:rPr>
              <w:t>：</w:t>
            </w:r>
          </w:p>
          <w:p w:rsidR="005213FB" w:rsidRPr="00E60688" w:rsidRDefault="006A2BCA" w:rsidP="006A2BCA">
            <w:pPr>
              <w:ind w:left="77" w:hangingChars="32" w:hanging="77"/>
              <w:rPr>
                <w:rFonts w:ascii="Times New Roman" w:eastAsia="標楷體" w:hAnsi="Times New Roman"/>
                <w:b/>
                <w:szCs w:val="24"/>
              </w:rPr>
            </w:pPr>
            <w:r w:rsidRPr="00E60688">
              <w:rPr>
                <w:rFonts w:ascii="標楷體" w:eastAsia="標楷體" w:hAnsi="標楷體" w:cs="新細明體" w:hint="eastAsia"/>
                <w:szCs w:val="24"/>
              </w:rPr>
              <w:t>持續辦理中(</w:t>
            </w:r>
            <w:r w:rsidRPr="00E60688">
              <w:rPr>
                <w:rFonts w:ascii="Times New Roman" w:eastAsia="標楷體" w:hAnsi="Times New Roman" w:hint="eastAsia"/>
                <w:kern w:val="0"/>
                <w:szCs w:val="24"/>
              </w:rPr>
              <w:t>107</w:t>
            </w:r>
            <w:r w:rsidRPr="00E60688">
              <w:rPr>
                <w:rFonts w:ascii="Times New Roman" w:eastAsia="標楷體" w:hAnsi="Times New Roman" w:hint="eastAsia"/>
                <w:kern w:val="0"/>
                <w:szCs w:val="24"/>
              </w:rPr>
              <w:t>年執行率</w:t>
            </w:r>
            <w:r w:rsidRPr="00E60688">
              <w:rPr>
                <w:rFonts w:ascii="Times New Roman" w:eastAsia="標楷體" w:hAnsi="Times New Roman" w:hint="eastAsia"/>
                <w:kern w:val="0"/>
                <w:szCs w:val="24"/>
              </w:rPr>
              <w:t>100%)</w:t>
            </w:r>
            <w:r w:rsidRPr="00E60688">
              <w:rPr>
                <w:rFonts w:ascii="Times New Roman" w:eastAsia="標楷體" w:hAnsi="Times New Roman" w:hint="eastAsia"/>
                <w:kern w:val="0"/>
                <w:szCs w:val="24"/>
              </w:rPr>
              <w:t>。</w:t>
            </w:r>
          </w:p>
          <w:p w:rsidR="00102406" w:rsidRPr="00E60688" w:rsidRDefault="00102406" w:rsidP="0062153F">
            <w:pPr>
              <w:rPr>
                <w:rFonts w:ascii="標楷體" w:eastAsia="標楷體" w:cs="標楷體"/>
                <w:b/>
                <w:szCs w:val="24"/>
                <w:lang w:val="zh-TW"/>
              </w:rPr>
            </w:pPr>
            <w:r w:rsidRPr="00E60688">
              <w:rPr>
                <w:rFonts w:ascii="標楷體" w:eastAsia="標楷體" w:cs="標楷體" w:hint="eastAsia"/>
                <w:b/>
                <w:szCs w:val="24"/>
                <w:lang w:val="zh-TW"/>
              </w:rPr>
              <w:t>協辦</w:t>
            </w:r>
          </w:p>
          <w:p w:rsidR="00102406" w:rsidRPr="00E60688" w:rsidRDefault="00102406" w:rsidP="00B62FB1">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公路總局</w:t>
            </w:r>
            <w:r w:rsidRPr="00E60688">
              <w:rPr>
                <w:rFonts w:ascii="標楷體" w:eastAsia="標楷體" w:cs="標楷體" w:hint="eastAsia"/>
                <w:szCs w:val="24"/>
                <w:lang w:val="zh-TW"/>
              </w:rPr>
              <w:t>:</w:t>
            </w:r>
            <w:r w:rsidR="009C6784" w:rsidRPr="00E60688">
              <w:rPr>
                <w:rFonts w:ascii="標楷體" w:eastAsia="標楷體" w:hAnsi="標楷體" w:cs="新細明體" w:hint="eastAsia"/>
                <w:szCs w:val="24"/>
              </w:rPr>
              <w:t xml:space="preserve"> 無須填列</w:t>
            </w:r>
            <w:r w:rsidRPr="00E60688">
              <w:rPr>
                <w:rFonts w:ascii="標楷體" w:eastAsia="標楷體" w:hAnsi="標楷體" w:hint="eastAsia"/>
              </w:rPr>
              <w:t>。</w:t>
            </w:r>
          </w:p>
          <w:p w:rsidR="00102406" w:rsidRPr="00E60688" w:rsidRDefault="007C27DB" w:rsidP="00FD14A8">
            <w:pPr>
              <w:widowControl/>
              <w:rPr>
                <w:rFonts w:ascii="標楷體" w:eastAsia="標楷體" w:hAnsi="標楷體" w:cs="新細明體"/>
                <w:szCs w:val="24"/>
              </w:rPr>
            </w:pPr>
            <w:r w:rsidRPr="00E60688">
              <w:rPr>
                <w:rFonts w:ascii="標楷體" w:eastAsia="標楷體" w:cs="標楷體" w:hint="eastAsia"/>
                <w:b/>
                <w:szCs w:val="24"/>
                <w:u w:val="single"/>
                <w:lang w:val="zh-TW"/>
              </w:rPr>
              <w:t>水保局</w:t>
            </w:r>
            <w:r w:rsidRPr="00E60688">
              <w:rPr>
                <w:rFonts w:ascii="標楷體" w:eastAsia="標楷體" w:cs="標楷體" w:hint="eastAsia"/>
                <w:szCs w:val="24"/>
              </w:rPr>
              <w:t>:</w:t>
            </w:r>
            <w:r w:rsidRPr="00E60688">
              <w:rPr>
                <w:rFonts w:ascii="標楷體" w:eastAsia="標楷體" w:hAnsi="標楷體" w:cs="新細明體" w:hint="eastAsia"/>
                <w:szCs w:val="24"/>
              </w:rPr>
              <w:t xml:space="preserve"> 已完成</w:t>
            </w:r>
            <w:r w:rsidRPr="00E60688">
              <w:rPr>
                <w:rFonts w:ascii="標楷體" w:eastAsia="標楷體" w:hAnsi="標楷體" w:hint="eastAsia"/>
              </w:rPr>
              <w:t>觀測站資料展示平台建置</w:t>
            </w:r>
            <w:r w:rsidRPr="00E60688">
              <w:rPr>
                <w:rFonts w:ascii="標楷體" w:eastAsia="標楷體" w:hAnsi="標楷體" w:cs="新細明體" w:hint="eastAsia"/>
                <w:szCs w:val="24"/>
              </w:rPr>
              <w:t>，輔助土石流警戒發布，達成率100%</w:t>
            </w:r>
          </w:p>
          <w:p w:rsidR="008C46B4" w:rsidRPr="00E60688" w:rsidRDefault="008C46B4" w:rsidP="008C46B4">
            <w:pPr>
              <w:ind w:left="255" w:hangingChars="106" w:hanging="255"/>
              <w:rPr>
                <w:rFonts w:ascii="標楷體" w:eastAsia="標楷體" w:cs="標楷體"/>
                <w:szCs w:val="24"/>
                <w:lang w:val="zh-TW"/>
              </w:rPr>
            </w:pPr>
            <w:r w:rsidRPr="00E60688">
              <w:rPr>
                <w:rFonts w:ascii="標楷體" w:eastAsia="標楷體" w:cs="標楷體" w:hint="eastAsia"/>
                <w:b/>
                <w:szCs w:val="24"/>
                <w:u w:val="single"/>
                <w:lang w:val="zh-TW"/>
              </w:rPr>
              <w:t>高雄市政府</w:t>
            </w:r>
            <w:r w:rsidRPr="00E60688">
              <w:rPr>
                <w:rFonts w:ascii="標楷體" w:eastAsia="標楷體" w:cs="標楷體" w:hint="eastAsia"/>
                <w:szCs w:val="24"/>
                <w:lang w:val="zh-TW"/>
              </w:rPr>
              <w:t>:</w:t>
            </w:r>
          </w:p>
          <w:p w:rsidR="008C46B4" w:rsidRPr="00E60688" w:rsidRDefault="00ED78E5" w:rsidP="00FD14A8">
            <w:pPr>
              <w:widowControl/>
              <w:rPr>
                <w:rFonts w:ascii="標楷體" w:eastAsia="標楷體" w:hAnsi="標楷體" w:cs="新細明體"/>
                <w:szCs w:val="24"/>
              </w:rPr>
            </w:pPr>
            <w:r w:rsidRPr="00E60688">
              <w:rPr>
                <w:rFonts w:ascii="標楷體" w:eastAsia="標楷體" w:hAnsi="標楷體" w:cs="新細明體" w:hint="eastAsia"/>
                <w:szCs w:val="24"/>
              </w:rPr>
              <w:t>本市107年主要河川中度(含)以下污染長度比85.8%(達成率100%)。</w:t>
            </w:r>
          </w:p>
          <w:p w:rsidR="006507C0" w:rsidRPr="00E60688" w:rsidRDefault="006507C0" w:rsidP="00FD14A8">
            <w:pPr>
              <w:widowControl/>
              <w:rPr>
                <w:rFonts w:ascii="標楷體" w:eastAsia="標楷體" w:cs="標楷體"/>
                <w:szCs w:val="24"/>
                <w:lang w:val="zh-TW"/>
              </w:rPr>
            </w:pPr>
            <w:r w:rsidRPr="00E60688">
              <w:rPr>
                <w:rFonts w:ascii="標楷體" w:eastAsia="標楷體" w:cs="標楷體" w:hint="eastAsia"/>
                <w:b/>
                <w:szCs w:val="24"/>
                <w:u w:val="single"/>
                <w:lang w:val="zh-TW"/>
              </w:rPr>
              <w:t>嘉義市政府</w:t>
            </w:r>
            <w:r w:rsidRPr="00E60688">
              <w:rPr>
                <w:rFonts w:ascii="標楷體" w:eastAsia="標楷體" w:cs="標楷體" w:hint="eastAsia"/>
                <w:szCs w:val="24"/>
                <w:lang w:val="zh-TW"/>
              </w:rPr>
              <w:t>:100%</w:t>
            </w:r>
          </w:p>
          <w:p w:rsidR="005E1C76" w:rsidRDefault="005E1C76" w:rsidP="00FD14A8">
            <w:pPr>
              <w:widowControl/>
              <w:rPr>
                <w:rFonts w:ascii="標楷體" w:eastAsia="標楷體" w:cs="標楷體" w:hint="eastAsia"/>
                <w:szCs w:val="24"/>
                <w:lang w:val="zh-TW"/>
              </w:rPr>
            </w:pPr>
            <w:r w:rsidRPr="00E60688">
              <w:rPr>
                <w:rFonts w:ascii="標楷體" w:eastAsia="標楷體" w:cs="標楷體" w:hint="eastAsia"/>
                <w:b/>
                <w:szCs w:val="24"/>
                <w:u w:val="single"/>
                <w:lang w:val="zh-TW"/>
              </w:rPr>
              <w:t>澎湖縣政府</w:t>
            </w:r>
            <w:r w:rsidRPr="00E60688">
              <w:rPr>
                <w:rFonts w:ascii="標楷體" w:eastAsia="標楷體" w:cs="標楷體" w:hint="eastAsia"/>
                <w:szCs w:val="24"/>
                <w:lang w:val="zh-TW"/>
              </w:rPr>
              <w:t>:</w:t>
            </w:r>
            <w:r w:rsidRPr="00E60688">
              <w:rPr>
                <w:rFonts w:ascii="標楷體" w:eastAsia="標楷體" w:cs="標楷體"/>
                <w:szCs w:val="24"/>
                <w:lang w:val="zh-TW"/>
              </w:rPr>
              <w:t>30%</w:t>
            </w:r>
          </w:p>
          <w:p w:rsidR="004A6B8C" w:rsidRPr="00E60688" w:rsidRDefault="004A6B8C" w:rsidP="00FD14A8">
            <w:pPr>
              <w:widowControl/>
              <w:rPr>
                <w:rFonts w:ascii="標楷體" w:eastAsia="標楷體" w:hAnsi="標楷體" w:cs="新細明體"/>
                <w:kern w:val="0"/>
                <w:szCs w:val="24"/>
              </w:rPr>
            </w:pPr>
            <w:r w:rsidRPr="00500199">
              <w:rPr>
                <w:rFonts w:ascii="標楷體" w:eastAsia="標楷體" w:hAnsi="標楷體" w:cs="新細明體" w:hint="eastAsia"/>
                <w:b/>
                <w:szCs w:val="24"/>
                <w:u w:val="single"/>
              </w:rPr>
              <w:t>臺中市政府</w:t>
            </w:r>
            <w:r w:rsidRPr="00500199">
              <w:rPr>
                <w:rFonts w:ascii="標楷體" w:eastAsia="標楷體" w:hAnsi="標楷體" w:cs="新細明體" w:hint="eastAsia"/>
                <w:szCs w:val="24"/>
              </w:rPr>
              <w:t>:達成率80%。</w:t>
            </w:r>
          </w:p>
        </w:tc>
      </w:tr>
    </w:tbl>
    <w:p w:rsidR="0087625C" w:rsidRPr="006A69DF" w:rsidRDefault="0087625C" w:rsidP="002C4918">
      <w:pPr>
        <w:jc w:val="center"/>
        <w:rPr>
          <w:rFonts w:ascii="標楷體" w:eastAsia="標楷體" w:hAnsi="標楷體"/>
          <w:b/>
          <w:sz w:val="32"/>
          <w:szCs w:val="32"/>
        </w:rPr>
      </w:pPr>
    </w:p>
    <w:sectPr w:rsidR="0087625C" w:rsidRPr="006A69DF" w:rsidSect="00B732FA">
      <w:footerReference w:type="default" r:id="rId26"/>
      <w:pgSz w:w="23814" w:h="16839" w:orient="landscape" w:code="8"/>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F9" w:rsidRDefault="00D14BF9" w:rsidP="005A446A">
      <w:r>
        <w:separator/>
      </w:r>
    </w:p>
  </w:endnote>
  <w:endnote w:type="continuationSeparator" w:id="0">
    <w:p w:rsidR="00D14BF9" w:rsidRDefault="00D14BF9" w:rsidP="005A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新細明體-ExtB">
    <w:panose1 w:val="02020500000000000000"/>
    <w:charset w:val="88"/>
    <w:family w:val="roman"/>
    <w:pitch w:val="variable"/>
    <w:sig w:usb0="8000002F" w:usb1="0A080008"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08" w:rsidRDefault="00A35608">
    <w:pPr>
      <w:pStyle w:val="a7"/>
      <w:jc w:val="center"/>
    </w:pPr>
    <w:r>
      <w:fldChar w:fldCharType="begin"/>
    </w:r>
    <w:r>
      <w:instrText>PAGE   \* MERGEFORMAT</w:instrText>
    </w:r>
    <w:r>
      <w:fldChar w:fldCharType="separate"/>
    </w:r>
    <w:r w:rsidR="001E4DE9" w:rsidRPr="001E4DE9">
      <w:rPr>
        <w:noProof/>
        <w:lang w:val="zh-TW"/>
      </w:rPr>
      <w:t>91</w:t>
    </w:r>
    <w:r>
      <w:rPr>
        <w:noProof/>
        <w:lang w:val="zh-TW"/>
      </w:rPr>
      <w:fldChar w:fldCharType="end"/>
    </w:r>
  </w:p>
  <w:p w:rsidR="00A35608" w:rsidRDefault="00A356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F9" w:rsidRDefault="00D14BF9" w:rsidP="005A446A">
      <w:r>
        <w:separator/>
      </w:r>
    </w:p>
  </w:footnote>
  <w:footnote w:type="continuationSeparator" w:id="0">
    <w:p w:rsidR="00D14BF9" w:rsidRDefault="00D14BF9" w:rsidP="005A4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64C"/>
    <w:multiLevelType w:val="hybridMultilevel"/>
    <w:tmpl w:val="C2F8421A"/>
    <w:lvl w:ilvl="0" w:tplc="552A8E0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D811BD"/>
    <w:multiLevelType w:val="hybridMultilevel"/>
    <w:tmpl w:val="6018FA24"/>
    <w:lvl w:ilvl="0" w:tplc="A906FACC">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016F1B3C"/>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E27087"/>
    <w:multiLevelType w:val="hybridMultilevel"/>
    <w:tmpl w:val="9C10A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88452A"/>
    <w:multiLevelType w:val="hybridMultilevel"/>
    <w:tmpl w:val="C9FEA50E"/>
    <w:lvl w:ilvl="0" w:tplc="938CDDF2">
      <w:start w:val="1"/>
      <w:numFmt w:val="taiwaneseCountingThousand"/>
      <w:lvlText w:val="%1、"/>
      <w:lvlJc w:val="left"/>
      <w:pPr>
        <w:ind w:left="480" w:hanging="480"/>
      </w:pPr>
      <w:rPr>
        <w:rFonts w:hAnsi="Calibri" w:cs="標楷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504220C"/>
    <w:multiLevelType w:val="hybridMultilevel"/>
    <w:tmpl w:val="9AEE1D2E"/>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052051D6"/>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276B6A"/>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7840AE4"/>
    <w:multiLevelType w:val="hybridMultilevel"/>
    <w:tmpl w:val="9C10A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8CF13E6"/>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90665E3"/>
    <w:multiLevelType w:val="hybridMultilevel"/>
    <w:tmpl w:val="FF70203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0A3D7D63"/>
    <w:multiLevelType w:val="hybridMultilevel"/>
    <w:tmpl w:val="6556ED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B2A7996"/>
    <w:multiLevelType w:val="hybridMultilevel"/>
    <w:tmpl w:val="991087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C6A003B"/>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0D3F50A2"/>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0C1729"/>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4633C8"/>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nsid w:val="0F3A6866"/>
    <w:multiLevelType w:val="hybridMultilevel"/>
    <w:tmpl w:val="92FA1E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192344E"/>
    <w:multiLevelType w:val="hybridMultilevel"/>
    <w:tmpl w:val="92FA1E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2AA4234"/>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2F31A36"/>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30266C9"/>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33919A4"/>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35E1E9F"/>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3AB2D7A"/>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3CB14B6"/>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nsid w:val="1535585A"/>
    <w:multiLevelType w:val="hybridMultilevel"/>
    <w:tmpl w:val="08C0F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73449FD"/>
    <w:multiLevelType w:val="hybridMultilevel"/>
    <w:tmpl w:val="F932B0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7E032C0"/>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7FA0715"/>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8F51AF"/>
    <w:multiLevelType w:val="hybridMultilevel"/>
    <w:tmpl w:val="6556ED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9C96735"/>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B6D6E00"/>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B9604B9"/>
    <w:multiLevelType w:val="hybridMultilevel"/>
    <w:tmpl w:val="1CA6795A"/>
    <w:lvl w:ilvl="0" w:tplc="3F365B5C">
      <w:start w:val="1"/>
      <w:numFmt w:val="taiwaneseCountingThousand"/>
      <w:lvlText w:val="(%1)"/>
      <w:lvlJc w:val="left"/>
      <w:pPr>
        <w:ind w:left="480" w:hanging="480"/>
      </w:pPr>
      <w:rPr>
        <w:rFonts w:hint="default"/>
        <w:color w:val="auto"/>
      </w:rPr>
    </w:lvl>
    <w:lvl w:ilvl="1" w:tplc="087AAA88">
      <w:start w:val="1"/>
      <w:numFmt w:val="taiwaneseCountingThousand"/>
      <w:lvlText w:val="%2、"/>
      <w:lvlJc w:val="left"/>
      <w:pPr>
        <w:ind w:left="960" w:hanging="48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BA42442"/>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1C047F82"/>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C093653"/>
    <w:multiLevelType w:val="hybridMultilevel"/>
    <w:tmpl w:val="B7D600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DF31C42"/>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F466E8A"/>
    <w:multiLevelType w:val="hybridMultilevel"/>
    <w:tmpl w:val="27B0F9A4"/>
    <w:lvl w:ilvl="0" w:tplc="791477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0A63A2A"/>
    <w:multiLevelType w:val="hybridMultilevel"/>
    <w:tmpl w:val="F932B00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21D7474"/>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3AC2AC5"/>
    <w:multiLevelType w:val="hybridMultilevel"/>
    <w:tmpl w:val="E392E33C"/>
    <w:lvl w:ilvl="0" w:tplc="A906FA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4CE1FF9"/>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57B19F3"/>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591678D"/>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5">
    <w:nsid w:val="27BC2073"/>
    <w:multiLevelType w:val="hybridMultilevel"/>
    <w:tmpl w:val="48E62B14"/>
    <w:lvl w:ilvl="0" w:tplc="AD82EDAA">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28446FA8"/>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9711216"/>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B034510"/>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B6D4161"/>
    <w:multiLevelType w:val="hybridMultilevel"/>
    <w:tmpl w:val="802EE606"/>
    <w:lvl w:ilvl="0" w:tplc="287C9F3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C9A3AB2"/>
    <w:multiLevelType w:val="hybridMultilevel"/>
    <w:tmpl w:val="E24E76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D182147"/>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2DCE64F5"/>
    <w:multiLevelType w:val="hybridMultilevel"/>
    <w:tmpl w:val="5808B7D8"/>
    <w:lvl w:ilvl="0" w:tplc="65FA82D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E1E7C3D"/>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E3C74A2"/>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EBF00A0"/>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1525FC0"/>
    <w:multiLevelType w:val="hybridMultilevel"/>
    <w:tmpl w:val="69A2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15266EF"/>
    <w:multiLevelType w:val="hybridMultilevel"/>
    <w:tmpl w:val="B5D4F64E"/>
    <w:lvl w:ilvl="0" w:tplc="BBBA586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2E7177D"/>
    <w:multiLevelType w:val="hybridMultilevel"/>
    <w:tmpl w:val="69A2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2F17220"/>
    <w:multiLevelType w:val="hybridMultilevel"/>
    <w:tmpl w:val="FA2C01D6"/>
    <w:lvl w:ilvl="0" w:tplc="C1E04628">
      <w:start w:val="1"/>
      <w:numFmt w:val="taiwaneseCountingThousand"/>
      <w:lvlText w:val="(%1)"/>
      <w:lvlJc w:val="left"/>
      <w:pPr>
        <w:ind w:left="39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34630BE"/>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3C2534F"/>
    <w:multiLevelType w:val="hybridMultilevel"/>
    <w:tmpl w:val="59BC13EE"/>
    <w:lvl w:ilvl="0" w:tplc="62862C9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nsid w:val="34461FD5"/>
    <w:multiLevelType w:val="hybridMultilevel"/>
    <w:tmpl w:val="CF9653F0"/>
    <w:lvl w:ilvl="0" w:tplc="7D083290">
      <w:start w:val="1"/>
      <w:numFmt w:val="taiwaneseCountingThousand"/>
      <w:lvlText w:val="%1、"/>
      <w:lvlJc w:val="left"/>
      <w:pPr>
        <w:ind w:left="482" w:hanging="480"/>
      </w:pPr>
      <w:rPr>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3">
    <w:nsid w:val="34957673"/>
    <w:multiLevelType w:val="hybridMultilevel"/>
    <w:tmpl w:val="802EE606"/>
    <w:lvl w:ilvl="0" w:tplc="287C9F3E">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61E5ED4"/>
    <w:multiLevelType w:val="hybridMultilevel"/>
    <w:tmpl w:val="6556ED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70A2889"/>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9D30C91"/>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A045F03"/>
    <w:multiLevelType w:val="hybridMultilevel"/>
    <w:tmpl w:val="6556ED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A063414"/>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ABC7FAA"/>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B090C62"/>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BAC7F62"/>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D1F1516"/>
    <w:multiLevelType w:val="hybridMultilevel"/>
    <w:tmpl w:val="3A542B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3D4E0916"/>
    <w:multiLevelType w:val="hybridMultilevel"/>
    <w:tmpl w:val="E91EADAE"/>
    <w:lvl w:ilvl="0" w:tplc="7D3E277E">
      <w:start w:val="1"/>
      <w:numFmt w:val="taiwaneseCountingThousand"/>
      <w:lvlText w:val="%1、"/>
      <w:lvlJc w:val="left"/>
      <w:pPr>
        <w:ind w:left="482"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3E7D6F49"/>
    <w:multiLevelType w:val="hybridMultilevel"/>
    <w:tmpl w:val="155CCC20"/>
    <w:lvl w:ilvl="0" w:tplc="983A5BF0">
      <w:start w:val="1"/>
      <w:numFmt w:val="bullet"/>
      <w:pStyle w:val="-"/>
      <w:lvlText w:val=""/>
      <w:lvlJc w:val="left"/>
      <w:pPr>
        <w:ind w:left="265" w:hanging="480"/>
      </w:pPr>
      <w:rPr>
        <w:rFonts w:ascii="Wingdings" w:hAnsi="Wingdings" w:hint="default"/>
        <w:color w:val="auto"/>
      </w:rPr>
    </w:lvl>
    <w:lvl w:ilvl="1" w:tplc="5C8E0F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3E975648"/>
    <w:multiLevelType w:val="hybridMultilevel"/>
    <w:tmpl w:val="A614D378"/>
    <w:lvl w:ilvl="0" w:tplc="AD82EDAA">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4191170F"/>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296312B"/>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3764A32"/>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3EE333C"/>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4EB32E5"/>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61D1646"/>
    <w:multiLevelType w:val="hybridMultilevel"/>
    <w:tmpl w:val="6CAC5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68F13FB"/>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3">
    <w:nsid w:val="4AC93356"/>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B9B41B6"/>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BA708E2"/>
    <w:multiLevelType w:val="hybridMultilevel"/>
    <w:tmpl w:val="27B0F9A4"/>
    <w:lvl w:ilvl="0" w:tplc="791477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BD31012"/>
    <w:multiLevelType w:val="hybridMultilevel"/>
    <w:tmpl w:val="69A2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DA31F1B"/>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4DDF3815"/>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4F897735"/>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4F9B23F8"/>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0E410FA"/>
    <w:multiLevelType w:val="hybridMultilevel"/>
    <w:tmpl w:val="B7025CF8"/>
    <w:lvl w:ilvl="0" w:tplc="645CBE0E">
      <w:start w:val="1"/>
      <w:numFmt w:val="lowerLetter"/>
      <w:lvlText w:val="%1."/>
      <w:lvlJc w:val="left"/>
      <w:pPr>
        <w:ind w:left="361" w:hanging="360"/>
      </w:pPr>
      <w:rPr>
        <w:rFonts w:cs="新細明體" w:hint="default"/>
        <w:b/>
        <w:u w:val="singl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92">
    <w:nsid w:val="517F4254"/>
    <w:multiLevelType w:val="hybridMultilevel"/>
    <w:tmpl w:val="9DB25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33145D9"/>
    <w:multiLevelType w:val="hybridMultilevel"/>
    <w:tmpl w:val="9C10A4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3815276"/>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5">
    <w:nsid w:val="54691339"/>
    <w:multiLevelType w:val="hybridMultilevel"/>
    <w:tmpl w:val="70447D8C"/>
    <w:lvl w:ilvl="0" w:tplc="D550179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nsid w:val="563B5E88"/>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7B50E32"/>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9ED21ED"/>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EFB0B1B"/>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5F7D7927"/>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61293D2D"/>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14C6EA0"/>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1A0141D"/>
    <w:multiLevelType w:val="hybridMultilevel"/>
    <w:tmpl w:val="D91CC360"/>
    <w:lvl w:ilvl="0" w:tplc="D7A223E2">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04">
    <w:nsid w:val="636014E3"/>
    <w:multiLevelType w:val="hybridMultilevel"/>
    <w:tmpl w:val="08C0F7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42F25E7"/>
    <w:multiLevelType w:val="hybridMultilevel"/>
    <w:tmpl w:val="FA2C01D6"/>
    <w:lvl w:ilvl="0" w:tplc="C1E04628">
      <w:start w:val="1"/>
      <w:numFmt w:val="taiwaneseCountingThousand"/>
      <w:lvlText w:val="(%1)"/>
      <w:lvlJc w:val="left"/>
      <w:pPr>
        <w:ind w:left="39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5EA0E7C"/>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6871D5D"/>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8">
    <w:nsid w:val="66981809"/>
    <w:multiLevelType w:val="hybridMultilevel"/>
    <w:tmpl w:val="FA2C01D6"/>
    <w:lvl w:ilvl="0" w:tplc="C1E04628">
      <w:start w:val="1"/>
      <w:numFmt w:val="taiwaneseCountingThousand"/>
      <w:lvlText w:val="(%1)"/>
      <w:lvlJc w:val="left"/>
      <w:pPr>
        <w:ind w:left="390" w:hanging="39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6AB0B1E"/>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67A91446"/>
    <w:multiLevelType w:val="hybridMultilevel"/>
    <w:tmpl w:val="756E65F4"/>
    <w:lvl w:ilvl="0" w:tplc="DCB4A9E6">
      <w:start w:val="1"/>
      <w:numFmt w:val="taiwaneseCountingThousand"/>
      <w:lvlText w:val="%1、"/>
      <w:lvlJc w:val="left"/>
      <w:pPr>
        <w:ind w:left="505" w:hanging="504"/>
      </w:pPr>
      <w:rPr>
        <w:rFonts w:hint="default"/>
        <w:u w:val="non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1">
    <w:nsid w:val="680842C0"/>
    <w:multiLevelType w:val="hybridMultilevel"/>
    <w:tmpl w:val="69A2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81111B7"/>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8F37193"/>
    <w:multiLevelType w:val="hybridMultilevel"/>
    <w:tmpl w:val="6018FA24"/>
    <w:lvl w:ilvl="0" w:tplc="A906FACC">
      <w:start w:val="1"/>
      <w:numFmt w:val="taiwaneseCountingThousand"/>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4">
    <w:nsid w:val="6AAC26DB"/>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B5970E6"/>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6B9E47F7"/>
    <w:multiLevelType w:val="hybridMultilevel"/>
    <w:tmpl w:val="D1A66E02"/>
    <w:lvl w:ilvl="0" w:tplc="A5C06B2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C055752"/>
    <w:multiLevelType w:val="hybridMultilevel"/>
    <w:tmpl w:val="AFD04E2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6F6C4BFF"/>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0792927"/>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71D1233D"/>
    <w:multiLevelType w:val="hybridMultilevel"/>
    <w:tmpl w:val="F932B0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2090CD0"/>
    <w:multiLevelType w:val="hybridMultilevel"/>
    <w:tmpl w:val="08D2C1A4"/>
    <w:lvl w:ilvl="0" w:tplc="4B544DDE">
      <w:start w:val="1"/>
      <w:numFmt w:val="decimal"/>
      <w:pStyle w:val="-0"/>
      <w:lvlText w:val="%1."/>
      <w:lvlJc w:val="left"/>
      <w:pPr>
        <w:ind w:left="1081"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22">
    <w:nsid w:val="720B7018"/>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2E33783"/>
    <w:multiLevelType w:val="hybridMultilevel"/>
    <w:tmpl w:val="DF242C9A"/>
    <w:lvl w:ilvl="0" w:tplc="7152E2CA">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3A3157A"/>
    <w:multiLevelType w:val="hybridMultilevel"/>
    <w:tmpl w:val="E8B63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44C5401"/>
    <w:multiLevelType w:val="hybridMultilevel"/>
    <w:tmpl w:val="74708B7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6">
    <w:nsid w:val="74970ED3"/>
    <w:multiLevelType w:val="hybridMultilevel"/>
    <w:tmpl w:val="CED68FC2"/>
    <w:lvl w:ilvl="0" w:tplc="77C891B6">
      <w:start w:val="1"/>
      <w:numFmt w:val="lowerLetter"/>
      <w:lvlText w:val="%1."/>
      <w:lvlJc w:val="left"/>
      <w:pPr>
        <w:ind w:left="481" w:hanging="480"/>
      </w:pPr>
      <w:rPr>
        <w:rFonts w:cs="新細明體" w:hint="default"/>
        <w:b w:val="0"/>
        <w:u w:val="single"/>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7">
    <w:nsid w:val="74D905BF"/>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5367015"/>
    <w:multiLevelType w:val="hybridMultilevel"/>
    <w:tmpl w:val="BF0471F8"/>
    <w:lvl w:ilvl="0" w:tplc="04090015">
      <w:start w:val="1"/>
      <w:numFmt w:val="taiwaneseCountingThousand"/>
      <w:lvlText w:val="%1、"/>
      <w:lvlJc w:val="left"/>
      <w:pPr>
        <w:ind w:left="480" w:hanging="480"/>
      </w:pPr>
    </w:lvl>
    <w:lvl w:ilvl="1" w:tplc="A906FA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89245A3"/>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8DF5F93"/>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B5369CD"/>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B7502A5"/>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D020C9D"/>
    <w:multiLevelType w:val="hybridMultilevel"/>
    <w:tmpl w:val="EEE68532"/>
    <w:lvl w:ilvl="0" w:tplc="AFECA0F2">
      <w:start w:val="1"/>
      <w:numFmt w:val="taiwaneseCountingThousand"/>
      <w:lvlText w:val="(%1)"/>
      <w:lvlJc w:val="left"/>
      <w:pPr>
        <w:ind w:left="390" w:hanging="390"/>
      </w:pPr>
      <w:rPr>
        <w:rFonts w:ascii="Times New Roman"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F081F48"/>
    <w:multiLevelType w:val="hybridMultilevel"/>
    <w:tmpl w:val="AFD04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1"/>
  </w:num>
  <w:num w:numId="2">
    <w:abstractNumId w:val="74"/>
  </w:num>
  <w:num w:numId="3">
    <w:abstractNumId w:val="72"/>
  </w:num>
  <w:num w:numId="4">
    <w:abstractNumId w:val="49"/>
  </w:num>
  <w:num w:numId="5">
    <w:abstractNumId w:val="92"/>
  </w:num>
  <w:num w:numId="6">
    <w:abstractNumId w:val="56"/>
  </w:num>
  <w:num w:numId="7">
    <w:abstractNumId w:val="0"/>
  </w:num>
  <w:num w:numId="8">
    <w:abstractNumId w:val="1"/>
  </w:num>
  <w:num w:numId="9">
    <w:abstractNumId w:val="113"/>
  </w:num>
  <w:num w:numId="10">
    <w:abstractNumId w:val="52"/>
  </w:num>
  <w:num w:numId="11">
    <w:abstractNumId w:val="10"/>
  </w:num>
  <w:num w:numId="12">
    <w:abstractNumId w:val="57"/>
  </w:num>
  <w:num w:numId="13">
    <w:abstractNumId w:val="82"/>
  </w:num>
  <w:num w:numId="14">
    <w:abstractNumId w:val="67"/>
  </w:num>
  <w:num w:numId="15">
    <w:abstractNumId w:val="41"/>
  </w:num>
  <w:num w:numId="16">
    <w:abstractNumId w:val="3"/>
  </w:num>
  <w:num w:numId="17">
    <w:abstractNumId w:val="18"/>
  </w:num>
  <w:num w:numId="18">
    <w:abstractNumId w:val="36"/>
  </w:num>
  <w:num w:numId="19">
    <w:abstractNumId w:val="42"/>
  </w:num>
  <w:num w:numId="20">
    <w:abstractNumId w:val="109"/>
  </w:num>
  <w:num w:numId="21">
    <w:abstractNumId w:val="132"/>
  </w:num>
  <w:num w:numId="22">
    <w:abstractNumId w:val="120"/>
  </w:num>
  <w:num w:numId="23">
    <w:abstractNumId w:val="13"/>
  </w:num>
  <w:num w:numId="24">
    <w:abstractNumId w:val="66"/>
  </w:num>
  <w:num w:numId="25">
    <w:abstractNumId w:val="48"/>
  </w:num>
  <w:num w:numId="26">
    <w:abstractNumId w:val="37"/>
  </w:num>
  <w:num w:numId="27">
    <w:abstractNumId w:val="71"/>
  </w:num>
  <w:num w:numId="28">
    <w:abstractNumId w:val="100"/>
  </w:num>
  <w:num w:numId="29">
    <w:abstractNumId w:val="90"/>
  </w:num>
  <w:num w:numId="30">
    <w:abstractNumId w:val="119"/>
  </w:num>
  <w:num w:numId="31">
    <w:abstractNumId w:val="78"/>
  </w:num>
  <w:num w:numId="32">
    <w:abstractNumId w:val="29"/>
  </w:num>
  <w:num w:numId="33">
    <w:abstractNumId w:val="86"/>
  </w:num>
  <w:num w:numId="34">
    <w:abstractNumId w:val="111"/>
  </w:num>
  <w:num w:numId="35">
    <w:abstractNumId w:val="22"/>
  </w:num>
  <w:num w:numId="36">
    <w:abstractNumId w:val="70"/>
  </w:num>
  <w:num w:numId="37">
    <w:abstractNumId w:val="30"/>
  </w:num>
  <w:num w:numId="38">
    <w:abstractNumId w:val="54"/>
  </w:num>
  <w:num w:numId="39">
    <w:abstractNumId w:val="93"/>
  </w:num>
  <w:num w:numId="40">
    <w:abstractNumId w:val="51"/>
  </w:num>
  <w:num w:numId="41">
    <w:abstractNumId w:val="44"/>
  </w:num>
  <w:num w:numId="42">
    <w:abstractNumId w:val="16"/>
  </w:num>
  <w:num w:numId="43">
    <w:abstractNumId w:val="23"/>
  </w:num>
  <w:num w:numId="44">
    <w:abstractNumId w:val="46"/>
  </w:num>
  <w:num w:numId="45">
    <w:abstractNumId w:val="130"/>
  </w:num>
  <w:num w:numId="46">
    <w:abstractNumId w:val="28"/>
  </w:num>
  <w:num w:numId="47">
    <w:abstractNumId w:val="83"/>
  </w:num>
  <w:num w:numId="48">
    <w:abstractNumId w:val="45"/>
  </w:num>
  <w:num w:numId="49">
    <w:abstractNumId w:val="75"/>
  </w:num>
  <w:num w:numId="50">
    <w:abstractNumId w:val="21"/>
  </w:num>
  <w:num w:numId="51">
    <w:abstractNumId w:val="94"/>
  </w:num>
  <w:num w:numId="52">
    <w:abstractNumId w:val="25"/>
  </w:num>
  <w:num w:numId="53">
    <w:abstractNumId w:val="114"/>
  </w:num>
  <w:num w:numId="54">
    <w:abstractNumId w:val="88"/>
  </w:num>
  <w:num w:numId="55">
    <w:abstractNumId w:val="32"/>
  </w:num>
  <w:num w:numId="56">
    <w:abstractNumId w:val="134"/>
  </w:num>
  <w:num w:numId="57">
    <w:abstractNumId w:val="118"/>
  </w:num>
  <w:num w:numId="58">
    <w:abstractNumId w:val="69"/>
  </w:num>
  <w:num w:numId="59">
    <w:abstractNumId w:val="101"/>
  </w:num>
  <w:num w:numId="60">
    <w:abstractNumId w:val="127"/>
  </w:num>
  <w:num w:numId="61">
    <w:abstractNumId w:val="34"/>
  </w:num>
  <w:num w:numId="62">
    <w:abstractNumId w:val="76"/>
  </w:num>
  <w:num w:numId="63">
    <w:abstractNumId w:val="53"/>
  </w:num>
  <w:num w:numId="64">
    <w:abstractNumId w:val="122"/>
  </w:num>
  <w:num w:numId="65">
    <w:abstractNumId w:val="55"/>
  </w:num>
  <w:num w:numId="66">
    <w:abstractNumId w:val="80"/>
  </w:num>
  <w:num w:numId="67">
    <w:abstractNumId w:val="2"/>
  </w:num>
  <w:num w:numId="68">
    <w:abstractNumId w:val="35"/>
  </w:num>
  <w:num w:numId="69">
    <w:abstractNumId w:val="87"/>
  </w:num>
  <w:num w:numId="70">
    <w:abstractNumId w:val="7"/>
  </w:num>
  <w:num w:numId="71">
    <w:abstractNumId w:val="58"/>
  </w:num>
  <w:num w:numId="72">
    <w:abstractNumId w:val="106"/>
  </w:num>
  <w:num w:numId="73">
    <w:abstractNumId w:val="11"/>
  </w:num>
  <w:num w:numId="74">
    <w:abstractNumId w:val="124"/>
  </w:num>
  <w:num w:numId="75">
    <w:abstractNumId w:val="133"/>
  </w:num>
  <w:num w:numId="76">
    <w:abstractNumId w:val="97"/>
  </w:num>
  <w:num w:numId="77">
    <w:abstractNumId w:val="60"/>
  </w:num>
  <w:num w:numId="78">
    <w:abstractNumId w:val="8"/>
  </w:num>
  <w:num w:numId="79">
    <w:abstractNumId w:val="108"/>
  </w:num>
  <w:num w:numId="80">
    <w:abstractNumId w:val="59"/>
  </w:num>
  <w:num w:numId="81">
    <w:abstractNumId w:val="105"/>
  </w:num>
  <w:num w:numId="82">
    <w:abstractNumId w:val="17"/>
  </w:num>
  <w:num w:numId="83">
    <w:abstractNumId w:val="14"/>
  </w:num>
  <w:num w:numId="84">
    <w:abstractNumId w:val="6"/>
  </w:num>
  <w:num w:numId="85">
    <w:abstractNumId w:val="33"/>
  </w:num>
  <w:num w:numId="86">
    <w:abstractNumId w:val="131"/>
  </w:num>
  <w:num w:numId="87">
    <w:abstractNumId w:val="129"/>
  </w:num>
  <w:num w:numId="88">
    <w:abstractNumId w:val="115"/>
  </w:num>
  <w:num w:numId="89">
    <w:abstractNumId w:val="31"/>
  </w:num>
  <w:num w:numId="90">
    <w:abstractNumId w:val="26"/>
  </w:num>
  <w:num w:numId="91">
    <w:abstractNumId w:val="79"/>
  </w:num>
  <w:num w:numId="92">
    <w:abstractNumId w:val="64"/>
  </w:num>
  <w:num w:numId="93">
    <w:abstractNumId w:val="96"/>
  </w:num>
  <w:num w:numId="94">
    <w:abstractNumId w:val="43"/>
  </w:num>
  <w:num w:numId="95">
    <w:abstractNumId w:val="98"/>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num>
  <w:num w:numId="98">
    <w:abstractNumId w:val="85"/>
  </w:num>
  <w:num w:numId="99">
    <w:abstractNumId w:val="38"/>
  </w:num>
  <w:num w:numId="100">
    <w:abstractNumId w:val="24"/>
  </w:num>
  <w:num w:numId="101">
    <w:abstractNumId w:val="9"/>
  </w:num>
  <w:num w:numId="102">
    <w:abstractNumId w:val="128"/>
  </w:num>
  <w:num w:numId="103">
    <w:abstractNumId w:val="99"/>
  </w:num>
  <w:num w:numId="104">
    <w:abstractNumId w:val="19"/>
  </w:num>
  <w:num w:numId="105">
    <w:abstractNumId w:val="125"/>
  </w:num>
  <w:num w:numId="106">
    <w:abstractNumId w:val="102"/>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num>
  <w:num w:numId="110">
    <w:abstractNumId w:val="39"/>
  </w:num>
  <w:num w:numId="111">
    <w:abstractNumId w:val="117"/>
  </w:num>
  <w:num w:numId="112">
    <w:abstractNumId w:val="84"/>
  </w:num>
  <w:num w:numId="113">
    <w:abstractNumId w:val="103"/>
  </w:num>
  <w:num w:numId="114">
    <w:abstractNumId w:val="27"/>
  </w:num>
  <w:num w:numId="115">
    <w:abstractNumId w:val="107"/>
  </w:num>
  <w:num w:numId="116">
    <w:abstractNumId w:val="73"/>
  </w:num>
  <w:num w:numId="117">
    <w:abstractNumId w:val="62"/>
  </w:num>
  <w:num w:numId="118">
    <w:abstractNumId w:val="77"/>
  </w:num>
  <w:num w:numId="119">
    <w:abstractNumId w:val="47"/>
  </w:num>
  <w:num w:numId="120">
    <w:abstractNumId w:val="40"/>
  </w:num>
  <w:num w:numId="121">
    <w:abstractNumId w:val="68"/>
  </w:num>
  <w:num w:numId="122">
    <w:abstractNumId w:val="89"/>
  </w:num>
  <w:num w:numId="123">
    <w:abstractNumId w:val="112"/>
  </w:num>
  <w:num w:numId="124">
    <w:abstractNumId w:val="63"/>
  </w:num>
  <w:num w:numId="125">
    <w:abstractNumId w:val="81"/>
  </w:num>
  <w:num w:numId="126">
    <w:abstractNumId w:val="65"/>
  </w:num>
  <w:num w:numId="127">
    <w:abstractNumId w:val="5"/>
  </w:num>
  <w:num w:numId="128">
    <w:abstractNumId w:val="91"/>
  </w:num>
  <w:num w:numId="129">
    <w:abstractNumId w:val="110"/>
  </w:num>
  <w:num w:numId="130">
    <w:abstractNumId w:val="126"/>
  </w:num>
  <w:num w:numId="131">
    <w:abstractNumId w:val="50"/>
  </w:num>
  <w:num w:numId="132">
    <w:abstractNumId w:val="20"/>
  </w:num>
  <w:num w:numId="133">
    <w:abstractNumId w:val="123"/>
  </w:num>
  <w:num w:numId="134">
    <w:abstractNumId w:val="12"/>
  </w:num>
  <w:num w:numId="135">
    <w:abstractNumId w:val="11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18"/>
    <w:rsid w:val="00013C78"/>
    <w:rsid w:val="00043506"/>
    <w:rsid w:val="00046431"/>
    <w:rsid w:val="00052CC9"/>
    <w:rsid w:val="00061C23"/>
    <w:rsid w:val="000755E7"/>
    <w:rsid w:val="00075700"/>
    <w:rsid w:val="00085B3F"/>
    <w:rsid w:val="000A2BE2"/>
    <w:rsid w:val="000A4A65"/>
    <w:rsid w:val="000B724A"/>
    <w:rsid w:val="000B7AAE"/>
    <w:rsid w:val="000C08CB"/>
    <w:rsid w:val="000C5615"/>
    <w:rsid w:val="000E6185"/>
    <w:rsid w:val="000F1B6F"/>
    <w:rsid w:val="000F4C26"/>
    <w:rsid w:val="00102406"/>
    <w:rsid w:val="001227FF"/>
    <w:rsid w:val="00126A40"/>
    <w:rsid w:val="00144E13"/>
    <w:rsid w:val="00185A1E"/>
    <w:rsid w:val="0018682B"/>
    <w:rsid w:val="00197339"/>
    <w:rsid w:val="001A4EE5"/>
    <w:rsid w:val="001B3B68"/>
    <w:rsid w:val="001B7AC0"/>
    <w:rsid w:val="001C330D"/>
    <w:rsid w:val="001D2884"/>
    <w:rsid w:val="001D6C36"/>
    <w:rsid w:val="001E4DE9"/>
    <w:rsid w:val="00201770"/>
    <w:rsid w:val="00204DD7"/>
    <w:rsid w:val="00205449"/>
    <w:rsid w:val="00212068"/>
    <w:rsid w:val="00225C7E"/>
    <w:rsid w:val="0023130F"/>
    <w:rsid w:val="0023237F"/>
    <w:rsid w:val="002433CB"/>
    <w:rsid w:val="00255125"/>
    <w:rsid w:val="00277327"/>
    <w:rsid w:val="002823CB"/>
    <w:rsid w:val="0028353A"/>
    <w:rsid w:val="002B68BA"/>
    <w:rsid w:val="002C1581"/>
    <w:rsid w:val="002C2878"/>
    <w:rsid w:val="002C4918"/>
    <w:rsid w:val="002D443A"/>
    <w:rsid w:val="002E2790"/>
    <w:rsid w:val="002F2543"/>
    <w:rsid w:val="00303875"/>
    <w:rsid w:val="00313B18"/>
    <w:rsid w:val="003457F7"/>
    <w:rsid w:val="00355FB9"/>
    <w:rsid w:val="003641F0"/>
    <w:rsid w:val="00375852"/>
    <w:rsid w:val="00382D19"/>
    <w:rsid w:val="00384CFF"/>
    <w:rsid w:val="00386B9A"/>
    <w:rsid w:val="003909A3"/>
    <w:rsid w:val="003A608D"/>
    <w:rsid w:val="003A685E"/>
    <w:rsid w:val="003B181E"/>
    <w:rsid w:val="003B2C1E"/>
    <w:rsid w:val="003C530C"/>
    <w:rsid w:val="003D14FA"/>
    <w:rsid w:val="003D6125"/>
    <w:rsid w:val="003F2714"/>
    <w:rsid w:val="004030E3"/>
    <w:rsid w:val="0040691B"/>
    <w:rsid w:val="0041713D"/>
    <w:rsid w:val="004474FB"/>
    <w:rsid w:val="00455480"/>
    <w:rsid w:val="00483E29"/>
    <w:rsid w:val="004A1E11"/>
    <w:rsid w:val="004A6B8C"/>
    <w:rsid w:val="004B2E16"/>
    <w:rsid w:val="004C597E"/>
    <w:rsid w:val="004D31BC"/>
    <w:rsid w:val="004F2194"/>
    <w:rsid w:val="004F2257"/>
    <w:rsid w:val="004F35DE"/>
    <w:rsid w:val="005213FB"/>
    <w:rsid w:val="00526839"/>
    <w:rsid w:val="0053277B"/>
    <w:rsid w:val="005676AB"/>
    <w:rsid w:val="00570236"/>
    <w:rsid w:val="0057166C"/>
    <w:rsid w:val="0058229B"/>
    <w:rsid w:val="005A446A"/>
    <w:rsid w:val="005A4C9A"/>
    <w:rsid w:val="005B23B7"/>
    <w:rsid w:val="005B2E10"/>
    <w:rsid w:val="005D1C24"/>
    <w:rsid w:val="005E1C76"/>
    <w:rsid w:val="00604D9F"/>
    <w:rsid w:val="00620640"/>
    <w:rsid w:val="0062153F"/>
    <w:rsid w:val="00622E7A"/>
    <w:rsid w:val="00624E0E"/>
    <w:rsid w:val="00637BC3"/>
    <w:rsid w:val="00643C2F"/>
    <w:rsid w:val="006507C0"/>
    <w:rsid w:val="0065407C"/>
    <w:rsid w:val="00654589"/>
    <w:rsid w:val="00663C13"/>
    <w:rsid w:val="0067318D"/>
    <w:rsid w:val="0068436B"/>
    <w:rsid w:val="006933CF"/>
    <w:rsid w:val="006A2BCA"/>
    <w:rsid w:val="006A35B8"/>
    <w:rsid w:val="006A36EB"/>
    <w:rsid w:val="006A646D"/>
    <w:rsid w:val="006A69DF"/>
    <w:rsid w:val="006A69F0"/>
    <w:rsid w:val="006B4868"/>
    <w:rsid w:val="006C091A"/>
    <w:rsid w:val="006C32B7"/>
    <w:rsid w:val="006D0F1F"/>
    <w:rsid w:val="006D22A0"/>
    <w:rsid w:val="006E6241"/>
    <w:rsid w:val="006F4773"/>
    <w:rsid w:val="006F67B3"/>
    <w:rsid w:val="007217D3"/>
    <w:rsid w:val="00744DF3"/>
    <w:rsid w:val="0075450D"/>
    <w:rsid w:val="00756516"/>
    <w:rsid w:val="00762DBD"/>
    <w:rsid w:val="00762F62"/>
    <w:rsid w:val="00785001"/>
    <w:rsid w:val="007870F5"/>
    <w:rsid w:val="00795613"/>
    <w:rsid w:val="007A0021"/>
    <w:rsid w:val="007A2E4C"/>
    <w:rsid w:val="007C27DB"/>
    <w:rsid w:val="007C4D74"/>
    <w:rsid w:val="0080505A"/>
    <w:rsid w:val="008431E7"/>
    <w:rsid w:val="008453E9"/>
    <w:rsid w:val="008610AB"/>
    <w:rsid w:val="00867ABD"/>
    <w:rsid w:val="0087625C"/>
    <w:rsid w:val="0088503C"/>
    <w:rsid w:val="00893B33"/>
    <w:rsid w:val="00895BAC"/>
    <w:rsid w:val="008A2167"/>
    <w:rsid w:val="008B2C6C"/>
    <w:rsid w:val="008C0EAE"/>
    <w:rsid w:val="008C46B4"/>
    <w:rsid w:val="008C6671"/>
    <w:rsid w:val="008C6765"/>
    <w:rsid w:val="008D2D30"/>
    <w:rsid w:val="008E0E75"/>
    <w:rsid w:val="00913BDC"/>
    <w:rsid w:val="009144BE"/>
    <w:rsid w:val="0092284E"/>
    <w:rsid w:val="00943A5C"/>
    <w:rsid w:val="00945A93"/>
    <w:rsid w:val="009465F2"/>
    <w:rsid w:val="00957133"/>
    <w:rsid w:val="00960AB7"/>
    <w:rsid w:val="00962E5F"/>
    <w:rsid w:val="00964505"/>
    <w:rsid w:val="00965CCC"/>
    <w:rsid w:val="00977743"/>
    <w:rsid w:val="00987DAF"/>
    <w:rsid w:val="00992007"/>
    <w:rsid w:val="00993D91"/>
    <w:rsid w:val="009C6784"/>
    <w:rsid w:val="009C6BD8"/>
    <w:rsid w:val="009D1109"/>
    <w:rsid w:val="009E14F3"/>
    <w:rsid w:val="009E4351"/>
    <w:rsid w:val="00A13DD1"/>
    <w:rsid w:val="00A14332"/>
    <w:rsid w:val="00A35608"/>
    <w:rsid w:val="00A560D2"/>
    <w:rsid w:val="00A73D3D"/>
    <w:rsid w:val="00A75099"/>
    <w:rsid w:val="00A865D9"/>
    <w:rsid w:val="00A87374"/>
    <w:rsid w:val="00A87F1E"/>
    <w:rsid w:val="00AA33BC"/>
    <w:rsid w:val="00AB1719"/>
    <w:rsid w:val="00AC1043"/>
    <w:rsid w:val="00AC1A1C"/>
    <w:rsid w:val="00AC4855"/>
    <w:rsid w:val="00B21FA4"/>
    <w:rsid w:val="00B26168"/>
    <w:rsid w:val="00B338DC"/>
    <w:rsid w:val="00B47EC0"/>
    <w:rsid w:val="00B62FB1"/>
    <w:rsid w:val="00B638B5"/>
    <w:rsid w:val="00B72333"/>
    <w:rsid w:val="00B732FA"/>
    <w:rsid w:val="00B81C6D"/>
    <w:rsid w:val="00B932E4"/>
    <w:rsid w:val="00B95F6C"/>
    <w:rsid w:val="00BB0820"/>
    <w:rsid w:val="00BB2986"/>
    <w:rsid w:val="00BC0A2F"/>
    <w:rsid w:val="00BC5238"/>
    <w:rsid w:val="00BC68E2"/>
    <w:rsid w:val="00BE009D"/>
    <w:rsid w:val="00C00FB5"/>
    <w:rsid w:val="00C11EA5"/>
    <w:rsid w:val="00C30869"/>
    <w:rsid w:val="00C32BE2"/>
    <w:rsid w:val="00C378DB"/>
    <w:rsid w:val="00C440B6"/>
    <w:rsid w:val="00C468F0"/>
    <w:rsid w:val="00CA4D8C"/>
    <w:rsid w:val="00CA7ED8"/>
    <w:rsid w:val="00CC2C7D"/>
    <w:rsid w:val="00CC361B"/>
    <w:rsid w:val="00CC7C22"/>
    <w:rsid w:val="00CE21BF"/>
    <w:rsid w:val="00CF0651"/>
    <w:rsid w:val="00CF619F"/>
    <w:rsid w:val="00CF7961"/>
    <w:rsid w:val="00D03621"/>
    <w:rsid w:val="00D05766"/>
    <w:rsid w:val="00D14BF9"/>
    <w:rsid w:val="00D1723A"/>
    <w:rsid w:val="00D20DBA"/>
    <w:rsid w:val="00D33B82"/>
    <w:rsid w:val="00D35DC5"/>
    <w:rsid w:val="00D532F0"/>
    <w:rsid w:val="00D55BE3"/>
    <w:rsid w:val="00D75068"/>
    <w:rsid w:val="00D85858"/>
    <w:rsid w:val="00D87551"/>
    <w:rsid w:val="00D97DA1"/>
    <w:rsid w:val="00DA4177"/>
    <w:rsid w:val="00DA7076"/>
    <w:rsid w:val="00DC4A7B"/>
    <w:rsid w:val="00DD1A2E"/>
    <w:rsid w:val="00DD3D1D"/>
    <w:rsid w:val="00DF66AC"/>
    <w:rsid w:val="00E072E0"/>
    <w:rsid w:val="00E13F29"/>
    <w:rsid w:val="00E21C78"/>
    <w:rsid w:val="00E26D38"/>
    <w:rsid w:val="00E308B2"/>
    <w:rsid w:val="00E32BC8"/>
    <w:rsid w:val="00E338CC"/>
    <w:rsid w:val="00E53E0A"/>
    <w:rsid w:val="00E60688"/>
    <w:rsid w:val="00E66433"/>
    <w:rsid w:val="00E72F2D"/>
    <w:rsid w:val="00E84C0D"/>
    <w:rsid w:val="00E94D97"/>
    <w:rsid w:val="00EB3EAD"/>
    <w:rsid w:val="00ED4911"/>
    <w:rsid w:val="00ED78E5"/>
    <w:rsid w:val="00EF2B19"/>
    <w:rsid w:val="00F04D95"/>
    <w:rsid w:val="00F127B2"/>
    <w:rsid w:val="00F128C6"/>
    <w:rsid w:val="00F47EEB"/>
    <w:rsid w:val="00F522E4"/>
    <w:rsid w:val="00F53BE0"/>
    <w:rsid w:val="00F55274"/>
    <w:rsid w:val="00F558FE"/>
    <w:rsid w:val="00F60708"/>
    <w:rsid w:val="00F8168A"/>
    <w:rsid w:val="00F86969"/>
    <w:rsid w:val="00F965ED"/>
    <w:rsid w:val="00F96CAD"/>
    <w:rsid w:val="00FA16CA"/>
    <w:rsid w:val="00FA3431"/>
    <w:rsid w:val="00FB7918"/>
    <w:rsid w:val="00FD14A8"/>
    <w:rsid w:val="00FE3960"/>
    <w:rsid w:val="00FE5FDD"/>
    <w:rsid w:val="00FF19C8"/>
    <w:rsid w:val="00FF437A"/>
    <w:rsid w:val="00FF5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D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5FB9"/>
    <w:rPr>
      <w:rFonts w:ascii="Cambria" w:hAnsi="Cambria"/>
      <w:sz w:val="18"/>
      <w:szCs w:val="18"/>
    </w:rPr>
  </w:style>
  <w:style w:type="character" w:customStyle="1" w:styleId="a4">
    <w:name w:val="註解方塊文字 字元"/>
    <w:link w:val="a3"/>
    <w:uiPriority w:val="99"/>
    <w:semiHidden/>
    <w:locked/>
    <w:rsid w:val="00355FB9"/>
    <w:rPr>
      <w:rFonts w:ascii="Cambria" w:eastAsia="新細明體" w:hAnsi="Cambria" w:cs="Times New Roman"/>
      <w:sz w:val="18"/>
      <w:szCs w:val="18"/>
    </w:rPr>
  </w:style>
  <w:style w:type="paragraph" w:styleId="a5">
    <w:name w:val="header"/>
    <w:basedOn w:val="a"/>
    <w:link w:val="a6"/>
    <w:uiPriority w:val="99"/>
    <w:rsid w:val="005A446A"/>
    <w:pPr>
      <w:tabs>
        <w:tab w:val="center" w:pos="4153"/>
        <w:tab w:val="right" w:pos="8306"/>
      </w:tabs>
      <w:snapToGrid w:val="0"/>
    </w:pPr>
    <w:rPr>
      <w:sz w:val="20"/>
      <w:szCs w:val="20"/>
    </w:rPr>
  </w:style>
  <w:style w:type="character" w:customStyle="1" w:styleId="a6">
    <w:name w:val="頁首 字元"/>
    <w:link w:val="a5"/>
    <w:uiPriority w:val="99"/>
    <w:locked/>
    <w:rsid w:val="005A446A"/>
    <w:rPr>
      <w:rFonts w:cs="Times New Roman"/>
      <w:sz w:val="20"/>
      <w:szCs w:val="20"/>
    </w:rPr>
  </w:style>
  <w:style w:type="paragraph" w:styleId="a7">
    <w:name w:val="footer"/>
    <w:basedOn w:val="a"/>
    <w:link w:val="a8"/>
    <w:uiPriority w:val="99"/>
    <w:rsid w:val="005A446A"/>
    <w:pPr>
      <w:tabs>
        <w:tab w:val="center" w:pos="4153"/>
        <w:tab w:val="right" w:pos="8306"/>
      </w:tabs>
      <w:snapToGrid w:val="0"/>
    </w:pPr>
    <w:rPr>
      <w:sz w:val="20"/>
      <w:szCs w:val="20"/>
    </w:rPr>
  </w:style>
  <w:style w:type="character" w:customStyle="1" w:styleId="a8">
    <w:name w:val="頁尾 字元"/>
    <w:link w:val="a7"/>
    <w:uiPriority w:val="99"/>
    <w:locked/>
    <w:rsid w:val="005A446A"/>
    <w:rPr>
      <w:rFonts w:cs="Times New Roman"/>
      <w:sz w:val="20"/>
      <w:szCs w:val="20"/>
    </w:rPr>
  </w:style>
  <w:style w:type="paragraph" w:styleId="a9">
    <w:name w:val="List Paragraph"/>
    <w:aliases w:val="表頭,表"/>
    <w:basedOn w:val="a"/>
    <w:link w:val="aa"/>
    <w:qFormat/>
    <w:rsid w:val="00303875"/>
    <w:pPr>
      <w:ind w:leftChars="200" w:left="480"/>
    </w:pPr>
  </w:style>
  <w:style w:type="paragraph" w:styleId="HTML">
    <w:name w:val="HTML Preformatted"/>
    <w:basedOn w:val="a"/>
    <w:link w:val="HTML0"/>
    <w:uiPriority w:val="99"/>
    <w:semiHidden/>
    <w:rsid w:val="00567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locked/>
    <w:rsid w:val="005676AB"/>
    <w:rPr>
      <w:rFonts w:ascii="細明體" w:eastAsia="細明體" w:hAnsi="細明體" w:cs="細明體"/>
      <w:sz w:val="24"/>
      <w:szCs w:val="24"/>
      <w:lang w:val="en-US" w:eastAsia="zh-TW" w:bidi="ar-SA"/>
    </w:rPr>
  </w:style>
  <w:style w:type="character" w:styleId="ab">
    <w:name w:val="Hyperlink"/>
    <w:uiPriority w:val="99"/>
    <w:semiHidden/>
    <w:rsid w:val="005676AB"/>
    <w:rPr>
      <w:rFonts w:cs="Times New Roman"/>
      <w:color w:val="0000FF"/>
      <w:u w:val="single"/>
    </w:rPr>
  </w:style>
  <w:style w:type="paragraph" w:customStyle="1" w:styleId="-0">
    <w:name w:val="表格-主(協)辦"/>
    <w:qFormat/>
    <w:rsid w:val="00A75099"/>
    <w:pPr>
      <w:numPr>
        <w:numId w:val="1"/>
      </w:numPr>
      <w:adjustRightInd w:val="0"/>
      <w:snapToGrid w:val="0"/>
      <w:spacing w:line="480" w:lineRule="exact"/>
      <w:jc w:val="both"/>
    </w:pPr>
    <w:rPr>
      <w:rFonts w:ascii="標楷體" w:eastAsia="標楷體" w:hAnsi="標楷體"/>
      <w:color w:val="000000"/>
      <w:sz w:val="28"/>
      <w:szCs w:val="28"/>
    </w:rPr>
  </w:style>
  <w:style w:type="paragraph" w:customStyle="1" w:styleId="-1">
    <w:name w:val="表格-標題"/>
    <w:qFormat/>
    <w:rsid w:val="00A75099"/>
    <w:pPr>
      <w:overflowPunct w:val="0"/>
      <w:adjustRightInd w:val="0"/>
      <w:snapToGrid w:val="0"/>
      <w:spacing w:line="480" w:lineRule="exact"/>
      <w:jc w:val="center"/>
    </w:pPr>
    <w:rPr>
      <w:rFonts w:ascii="標楷體" w:eastAsia="標楷體" w:hAnsi="標楷體"/>
      <w:bCs/>
      <w:color w:val="000000"/>
      <w:sz w:val="28"/>
      <w:szCs w:val="28"/>
    </w:rPr>
  </w:style>
  <w:style w:type="paragraph" w:customStyle="1" w:styleId="-">
    <w:name w:val="表格-說明"/>
    <w:qFormat/>
    <w:rsid w:val="00A75099"/>
    <w:pPr>
      <w:numPr>
        <w:numId w:val="2"/>
      </w:numPr>
      <w:adjustRightInd w:val="0"/>
      <w:snapToGrid w:val="0"/>
      <w:spacing w:line="480" w:lineRule="exact"/>
      <w:jc w:val="both"/>
    </w:pPr>
    <w:rPr>
      <w:rFonts w:ascii="標楷體" w:eastAsia="標楷體" w:hAnsi="標楷體"/>
      <w:color w:val="000000"/>
      <w:sz w:val="28"/>
      <w:szCs w:val="28"/>
    </w:rPr>
  </w:style>
  <w:style w:type="character" w:customStyle="1" w:styleId="aa">
    <w:name w:val="清單段落 字元"/>
    <w:aliases w:val="表頭 字元,表 字元"/>
    <w:link w:val="a9"/>
    <w:rsid w:val="00945A93"/>
    <w:rPr>
      <w:kern w:val="2"/>
      <w:sz w:val="24"/>
      <w:szCs w:val="22"/>
    </w:rPr>
  </w:style>
  <w:style w:type="paragraph" w:customStyle="1" w:styleId="Default">
    <w:name w:val="Default"/>
    <w:rsid w:val="005D1C24"/>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semiHidden/>
    <w:unhideWhenUsed/>
    <w:rsid w:val="00DF66AC"/>
    <w:pPr>
      <w:widowControl/>
      <w:spacing w:before="100" w:beforeAutospacing="1" w:after="119"/>
    </w:pPr>
    <w:rPr>
      <w:rFonts w:ascii="新細明體" w:hAnsi="新細明體" w:cs="新細明體"/>
      <w:kern w:val="0"/>
      <w:szCs w:val="24"/>
    </w:rPr>
  </w:style>
  <w:style w:type="paragraph" w:customStyle="1" w:styleId="cjk">
    <w:name w:val="cjk"/>
    <w:basedOn w:val="a"/>
    <w:rsid w:val="00225C7E"/>
    <w:pPr>
      <w:widowControl/>
      <w:spacing w:before="100" w:beforeAutospacing="1" w:line="363" w:lineRule="atLeast"/>
    </w:pPr>
    <w:rPr>
      <w:rFonts w:ascii="新細明體" w:hAnsi="新細明體" w:cs="新細明體"/>
      <w:kern w:val="0"/>
      <w:szCs w:val="24"/>
    </w:rPr>
  </w:style>
  <w:style w:type="paragraph" w:customStyle="1" w:styleId="-cjk">
    <w:name w:val="清單段落-cjk"/>
    <w:basedOn w:val="a"/>
    <w:rsid w:val="00225C7E"/>
    <w:pPr>
      <w:widowControl/>
      <w:spacing w:before="100" w:beforeAutospacing="1" w:line="363" w:lineRule="atLeast"/>
      <w:ind w:left="482"/>
    </w:pPr>
    <w:rPr>
      <w:rFonts w:ascii="新細明體" w:hAnsi="新細明體" w:cs="新細明體"/>
      <w:kern w:val="0"/>
      <w:szCs w:val="24"/>
    </w:rPr>
  </w:style>
  <w:style w:type="paragraph" w:customStyle="1" w:styleId="-cjk0">
    <w:name w:val="公文(開會事由)-cjk"/>
    <w:basedOn w:val="a"/>
    <w:rsid w:val="006D0F1F"/>
    <w:pPr>
      <w:widowControl/>
      <w:spacing w:before="100" w:beforeAutospacing="1" w:line="363" w:lineRule="atLeast"/>
    </w:pPr>
    <w:rPr>
      <w:rFonts w:ascii="新細明體" w:hAnsi="新細明體" w:cs="新細明體"/>
      <w:kern w:val="0"/>
      <w:szCs w:val="24"/>
    </w:rPr>
  </w:style>
  <w:style w:type="paragraph" w:styleId="ac">
    <w:name w:val="Body Text"/>
    <w:link w:val="ad"/>
    <w:semiHidden/>
    <w:unhideWhenUsed/>
    <w:rsid w:val="00BB2986"/>
    <w:pPr>
      <w:widowControl w:val="0"/>
      <w:suppressAutoHyphens/>
    </w:pPr>
    <w:rPr>
      <w:kern w:val="2"/>
      <w:sz w:val="24"/>
      <w:szCs w:val="22"/>
    </w:rPr>
  </w:style>
  <w:style w:type="character" w:customStyle="1" w:styleId="ad">
    <w:name w:val="本文 字元"/>
    <w:basedOn w:val="a0"/>
    <w:link w:val="ac"/>
    <w:semiHidden/>
    <w:rsid w:val="00BB2986"/>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D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5FB9"/>
    <w:rPr>
      <w:rFonts w:ascii="Cambria" w:hAnsi="Cambria"/>
      <w:sz w:val="18"/>
      <w:szCs w:val="18"/>
    </w:rPr>
  </w:style>
  <w:style w:type="character" w:customStyle="1" w:styleId="a4">
    <w:name w:val="註解方塊文字 字元"/>
    <w:link w:val="a3"/>
    <w:uiPriority w:val="99"/>
    <w:semiHidden/>
    <w:locked/>
    <w:rsid w:val="00355FB9"/>
    <w:rPr>
      <w:rFonts w:ascii="Cambria" w:eastAsia="新細明體" w:hAnsi="Cambria" w:cs="Times New Roman"/>
      <w:sz w:val="18"/>
      <w:szCs w:val="18"/>
    </w:rPr>
  </w:style>
  <w:style w:type="paragraph" w:styleId="a5">
    <w:name w:val="header"/>
    <w:basedOn w:val="a"/>
    <w:link w:val="a6"/>
    <w:uiPriority w:val="99"/>
    <w:rsid w:val="005A446A"/>
    <w:pPr>
      <w:tabs>
        <w:tab w:val="center" w:pos="4153"/>
        <w:tab w:val="right" w:pos="8306"/>
      </w:tabs>
      <w:snapToGrid w:val="0"/>
    </w:pPr>
    <w:rPr>
      <w:sz w:val="20"/>
      <w:szCs w:val="20"/>
    </w:rPr>
  </w:style>
  <w:style w:type="character" w:customStyle="1" w:styleId="a6">
    <w:name w:val="頁首 字元"/>
    <w:link w:val="a5"/>
    <w:uiPriority w:val="99"/>
    <w:locked/>
    <w:rsid w:val="005A446A"/>
    <w:rPr>
      <w:rFonts w:cs="Times New Roman"/>
      <w:sz w:val="20"/>
      <w:szCs w:val="20"/>
    </w:rPr>
  </w:style>
  <w:style w:type="paragraph" w:styleId="a7">
    <w:name w:val="footer"/>
    <w:basedOn w:val="a"/>
    <w:link w:val="a8"/>
    <w:uiPriority w:val="99"/>
    <w:rsid w:val="005A446A"/>
    <w:pPr>
      <w:tabs>
        <w:tab w:val="center" w:pos="4153"/>
        <w:tab w:val="right" w:pos="8306"/>
      </w:tabs>
      <w:snapToGrid w:val="0"/>
    </w:pPr>
    <w:rPr>
      <w:sz w:val="20"/>
      <w:szCs w:val="20"/>
    </w:rPr>
  </w:style>
  <w:style w:type="character" w:customStyle="1" w:styleId="a8">
    <w:name w:val="頁尾 字元"/>
    <w:link w:val="a7"/>
    <w:uiPriority w:val="99"/>
    <w:locked/>
    <w:rsid w:val="005A446A"/>
    <w:rPr>
      <w:rFonts w:cs="Times New Roman"/>
      <w:sz w:val="20"/>
      <w:szCs w:val="20"/>
    </w:rPr>
  </w:style>
  <w:style w:type="paragraph" w:styleId="a9">
    <w:name w:val="List Paragraph"/>
    <w:aliases w:val="表頭,表"/>
    <w:basedOn w:val="a"/>
    <w:link w:val="aa"/>
    <w:qFormat/>
    <w:rsid w:val="00303875"/>
    <w:pPr>
      <w:ind w:leftChars="200" w:left="480"/>
    </w:pPr>
  </w:style>
  <w:style w:type="paragraph" w:styleId="HTML">
    <w:name w:val="HTML Preformatted"/>
    <w:basedOn w:val="a"/>
    <w:link w:val="HTML0"/>
    <w:uiPriority w:val="99"/>
    <w:semiHidden/>
    <w:rsid w:val="005676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locked/>
    <w:rsid w:val="005676AB"/>
    <w:rPr>
      <w:rFonts w:ascii="細明體" w:eastAsia="細明體" w:hAnsi="細明體" w:cs="細明體"/>
      <w:sz w:val="24"/>
      <w:szCs w:val="24"/>
      <w:lang w:val="en-US" w:eastAsia="zh-TW" w:bidi="ar-SA"/>
    </w:rPr>
  </w:style>
  <w:style w:type="character" w:styleId="ab">
    <w:name w:val="Hyperlink"/>
    <w:uiPriority w:val="99"/>
    <w:semiHidden/>
    <w:rsid w:val="005676AB"/>
    <w:rPr>
      <w:rFonts w:cs="Times New Roman"/>
      <w:color w:val="0000FF"/>
      <w:u w:val="single"/>
    </w:rPr>
  </w:style>
  <w:style w:type="paragraph" w:customStyle="1" w:styleId="-0">
    <w:name w:val="表格-主(協)辦"/>
    <w:qFormat/>
    <w:rsid w:val="00A75099"/>
    <w:pPr>
      <w:numPr>
        <w:numId w:val="1"/>
      </w:numPr>
      <w:adjustRightInd w:val="0"/>
      <w:snapToGrid w:val="0"/>
      <w:spacing w:line="480" w:lineRule="exact"/>
      <w:jc w:val="both"/>
    </w:pPr>
    <w:rPr>
      <w:rFonts w:ascii="標楷體" w:eastAsia="標楷體" w:hAnsi="標楷體"/>
      <w:color w:val="000000"/>
      <w:sz w:val="28"/>
      <w:szCs w:val="28"/>
    </w:rPr>
  </w:style>
  <w:style w:type="paragraph" w:customStyle="1" w:styleId="-1">
    <w:name w:val="表格-標題"/>
    <w:qFormat/>
    <w:rsid w:val="00A75099"/>
    <w:pPr>
      <w:overflowPunct w:val="0"/>
      <w:adjustRightInd w:val="0"/>
      <w:snapToGrid w:val="0"/>
      <w:spacing w:line="480" w:lineRule="exact"/>
      <w:jc w:val="center"/>
    </w:pPr>
    <w:rPr>
      <w:rFonts w:ascii="標楷體" w:eastAsia="標楷體" w:hAnsi="標楷體"/>
      <w:bCs/>
      <w:color w:val="000000"/>
      <w:sz w:val="28"/>
      <w:szCs w:val="28"/>
    </w:rPr>
  </w:style>
  <w:style w:type="paragraph" w:customStyle="1" w:styleId="-">
    <w:name w:val="表格-說明"/>
    <w:qFormat/>
    <w:rsid w:val="00A75099"/>
    <w:pPr>
      <w:numPr>
        <w:numId w:val="2"/>
      </w:numPr>
      <w:adjustRightInd w:val="0"/>
      <w:snapToGrid w:val="0"/>
      <w:spacing w:line="480" w:lineRule="exact"/>
      <w:jc w:val="both"/>
    </w:pPr>
    <w:rPr>
      <w:rFonts w:ascii="標楷體" w:eastAsia="標楷體" w:hAnsi="標楷體"/>
      <w:color w:val="000000"/>
      <w:sz w:val="28"/>
      <w:szCs w:val="28"/>
    </w:rPr>
  </w:style>
  <w:style w:type="character" w:customStyle="1" w:styleId="aa">
    <w:name w:val="清單段落 字元"/>
    <w:aliases w:val="表頭 字元,表 字元"/>
    <w:link w:val="a9"/>
    <w:rsid w:val="00945A93"/>
    <w:rPr>
      <w:kern w:val="2"/>
      <w:sz w:val="24"/>
      <w:szCs w:val="22"/>
    </w:rPr>
  </w:style>
  <w:style w:type="paragraph" w:customStyle="1" w:styleId="Default">
    <w:name w:val="Default"/>
    <w:rsid w:val="005D1C24"/>
    <w:pPr>
      <w:widowControl w:val="0"/>
      <w:autoSpaceDE w:val="0"/>
      <w:autoSpaceDN w:val="0"/>
      <w:adjustRightInd w:val="0"/>
    </w:pPr>
    <w:rPr>
      <w:rFonts w:ascii="標楷體" w:eastAsia="標楷體" w:cs="標楷體"/>
      <w:color w:val="000000"/>
      <w:sz w:val="24"/>
      <w:szCs w:val="24"/>
    </w:rPr>
  </w:style>
  <w:style w:type="paragraph" w:styleId="Web">
    <w:name w:val="Normal (Web)"/>
    <w:basedOn w:val="a"/>
    <w:uiPriority w:val="99"/>
    <w:semiHidden/>
    <w:unhideWhenUsed/>
    <w:rsid w:val="00DF66AC"/>
    <w:pPr>
      <w:widowControl/>
      <w:spacing w:before="100" w:beforeAutospacing="1" w:after="119"/>
    </w:pPr>
    <w:rPr>
      <w:rFonts w:ascii="新細明體" w:hAnsi="新細明體" w:cs="新細明體"/>
      <w:kern w:val="0"/>
      <w:szCs w:val="24"/>
    </w:rPr>
  </w:style>
  <w:style w:type="paragraph" w:customStyle="1" w:styleId="cjk">
    <w:name w:val="cjk"/>
    <w:basedOn w:val="a"/>
    <w:rsid w:val="00225C7E"/>
    <w:pPr>
      <w:widowControl/>
      <w:spacing w:before="100" w:beforeAutospacing="1" w:line="363" w:lineRule="atLeast"/>
    </w:pPr>
    <w:rPr>
      <w:rFonts w:ascii="新細明體" w:hAnsi="新細明體" w:cs="新細明體"/>
      <w:kern w:val="0"/>
      <w:szCs w:val="24"/>
    </w:rPr>
  </w:style>
  <w:style w:type="paragraph" w:customStyle="1" w:styleId="-cjk">
    <w:name w:val="清單段落-cjk"/>
    <w:basedOn w:val="a"/>
    <w:rsid w:val="00225C7E"/>
    <w:pPr>
      <w:widowControl/>
      <w:spacing w:before="100" w:beforeAutospacing="1" w:line="363" w:lineRule="atLeast"/>
      <w:ind w:left="482"/>
    </w:pPr>
    <w:rPr>
      <w:rFonts w:ascii="新細明體" w:hAnsi="新細明體" w:cs="新細明體"/>
      <w:kern w:val="0"/>
      <w:szCs w:val="24"/>
    </w:rPr>
  </w:style>
  <w:style w:type="paragraph" w:customStyle="1" w:styleId="-cjk0">
    <w:name w:val="公文(開會事由)-cjk"/>
    <w:basedOn w:val="a"/>
    <w:rsid w:val="006D0F1F"/>
    <w:pPr>
      <w:widowControl/>
      <w:spacing w:before="100" w:beforeAutospacing="1" w:line="363" w:lineRule="atLeast"/>
    </w:pPr>
    <w:rPr>
      <w:rFonts w:ascii="新細明體" w:hAnsi="新細明體" w:cs="新細明體"/>
      <w:kern w:val="0"/>
      <w:szCs w:val="24"/>
    </w:rPr>
  </w:style>
  <w:style w:type="paragraph" w:styleId="ac">
    <w:name w:val="Body Text"/>
    <w:link w:val="ad"/>
    <w:semiHidden/>
    <w:unhideWhenUsed/>
    <w:rsid w:val="00BB2986"/>
    <w:pPr>
      <w:widowControl w:val="0"/>
      <w:suppressAutoHyphens/>
    </w:pPr>
    <w:rPr>
      <w:kern w:val="2"/>
      <w:sz w:val="24"/>
      <w:szCs w:val="22"/>
    </w:rPr>
  </w:style>
  <w:style w:type="character" w:customStyle="1" w:styleId="ad">
    <w:name w:val="本文 字元"/>
    <w:basedOn w:val="a0"/>
    <w:link w:val="ac"/>
    <w:semiHidden/>
    <w:rsid w:val="00BB2986"/>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548">
      <w:bodyDiv w:val="1"/>
      <w:marLeft w:val="0"/>
      <w:marRight w:val="0"/>
      <w:marTop w:val="0"/>
      <w:marBottom w:val="0"/>
      <w:divBdr>
        <w:top w:val="none" w:sz="0" w:space="0" w:color="auto"/>
        <w:left w:val="none" w:sz="0" w:space="0" w:color="auto"/>
        <w:bottom w:val="none" w:sz="0" w:space="0" w:color="auto"/>
        <w:right w:val="none" w:sz="0" w:space="0" w:color="auto"/>
      </w:divBdr>
    </w:div>
    <w:div w:id="58408375">
      <w:bodyDiv w:val="1"/>
      <w:marLeft w:val="0"/>
      <w:marRight w:val="0"/>
      <w:marTop w:val="0"/>
      <w:marBottom w:val="0"/>
      <w:divBdr>
        <w:top w:val="none" w:sz="0" w:space="0" w:color="auto"/>
        <w:left w:val="none" w:sz="0" w:space="0" w:color="auto"/>
        <w:bottom w:val="none" w:sz="0" w:space="0" w:color="auto"/>
        <w:right w:val="none" w:sz="0" w:space="0" w:color="auto"/>
      </w:divBdr>
    </w:div>
    <w:div w:id="62801399">
      <w:bodyDiv w:val="1"/>
      <w:marLeft w:val="0"/>
      <w:marRight w:val="0"/>
      <w:marTop w:val="0"/>
      <w:marBottom w:val="0"/>
      <w:divBdr>
        <w:top w:val="none" w:sz="0" w:space="0" w:color="auto"/>
        <w:left w:val="none" w:sz="0" w:space="0" w:color="auto"/>
        <w:bottom w:val="none" w:sz="0" w:space="0" w:color="auto"/>
        <w:right w:val="none" w:sz="0" w:space="0" w:color="auto"/>
      </w:divBdr>
    </w:div>
    <w:div w:id="101725772">
      <w:bodyDiv w:val="1"/>
      <w:marLeft w:val="0"/>
      <w:marRight w:val="0"/>
      <w:marTop w:val="0"/>
      <w:marBottom w:val="0"/>
      <w:divBdr>
        <w:top w:val="none" w:sz="0" w:space="0" w:color="auto"/>
        <w:left w:val="none" w:sz="0" w:space="0" w:color="auto"/>
        <w:bottom w:val="none" w:sz="0" w:space="0" w:color="auto"/>
        <w:right w:val="none" w:sz="0" w:space="0" w:color="auto"/>
      </w:divBdr>
    </w:div>
    <w:div w:id="120612367">
      <w:bodyDiv w:val="1"/>
      <w:marLeft w:val="0"/>
      <w:marRight w:val="0"/>
      <w:marTop w:val="0"/>
      <w:marBottom w:val="0"/>
      <w:divBdr>
        <w:top w:val="none" w:sz="0" w:space="0" w:color="auto"/>
        <w:left w:val="none" w:sz="0" w:space="0" w:color="auto"/>
        <w:bottom w:val="none" w:sz="0" w:space="0" w:color="auto"/>
        <w:right w:val="none" w:sz="0" w:space="0" w:color="auto"/>
      </w:divBdr>
    </w:div>
    <w:div w:id="151260504">
      <w:bodyDiv w:val="1"/>
      <w:marLeft w:val="0"/>
      <w:marRight w:val="0"/>
      <w:marTop w:val="0"/>
      <w:marBottom w:val="0"/>
      <w:divBdr>
        <w:top w:val="none" w:sz="0" w:space="0" w:color="auto"/>
        <w:left w:val="none" w:sz="0" w:space="0" w:color="auto"/>
        <w:bottom w:val="none" w:sz="0" w:space="0" w:color="auto"/>
        <w:right w:val="none" w:sz="0" w:space="0" w:color="auto"/>
      </w:divBdr>
    </w:div>
    <w:div w:id="166362401">
      <w:bodyDiv w:val="1"/>
      <w:marLeft w:val="0"/>
      <w:marRight w:val="0"/>
      <w:marTop w:val="0"/>
      <w:marBottom w:val="0"/>
      <w:divBdr>
        <w:top w:val="none" w:sz="0" w:space="0" w:color="auto"/>
        <w:left w:val="none" w:sz="0" w:space="0" w:color="auto"/>
        <w:bottom w:val="none" w:sz="0" w:space="0" w:color="auto"/>
        <w:right w:val="none" w:sz="0" w:space="0" w:color="auto"/>
      </w:divBdr>
    </w:div>
    <w:div w:id="178544436">
      <w:bodyDiv w:val="1"/>
      <w:marLeft w:val="0"/>
      <w:marRight w:val="0"/>
      <w:marTop w:val="0"/>
      <w:marBottom w:val="0"/>
      <w:divBdr>
        <w:top w:val="none" w:sz="0" w:space="0" w:color="auto"/>
        <w:left w:val="none" w:sz="0" w:space="0" w:color="auto"/>
        <w:bottom w:val="none" w:sz="0" w:space="0" w:color="auto"/>
        <w:right w:val="none" w:sz="0" w:space="0" w:color="auto"/>
      </w:divBdr>
    </w:div>
    <w:div w:id="185212782">
      <w:bodyDiv w:val="1"/>
      <w:marLeft w:val="0"/>
      <w:marRight w:val="0"/>
      <w:marTop w:val="0"/>
      <w:marBottom w:val="0"/>
      <w:divBdr>
        <w:top w:val="none" w:sz="0" w:space="0" w:color="auto"/>
        <w:left w:val="none" w:sz="0" w:space="0" w:color="auto"/>
        <w:bottom w:val="none" w:sz="0" w:space="0" w:color="auto"/>
        <w:right w:val="none" w:sz="0" w:space="0" w:color="auto"/>
      </w:divBdr>
    </w:div>
    <w:div w:id="206067133">
      <w:bodyDiv w:val="1"/>
      <w:marLeft w:val="0"/>
      <w:marRight w:val="0"/>
      <w:marTop w:val="0"/>
      <w:marBottom w:val="0"/>
      <w:divBdr>
        <w:top w:val="none" w:sz="0" w:space="0" w:color="auto"/>
        <w:left w:val="none" w:sz="0" w:space="0" w:color="auto"/>
        <w:bottom w:val="none" w:sz="0" w:space="0" w:color="auto"/>
        <w:right w:val="none" w:sz="0" w:space="0" w:color="auto"/>
      </w:divBdr>
    </w:div>
    <w:div w:id="213010044">
      <w:bodyDiv w:val="1"/>
      <w:marLeft w:val="0"/>
      <w:marRight w:val="0"/>
      <w:marTop w:val="0"/>
      <w:marBottom w:val="0"/>
      <w:divBdr>
        <w:top w:val="none" w:sz="0" w:space="0" w:color="auto"/>
        <w:left w:val="none" w:sz="0" w:space="0" w:color="auto"/>
        <w:bottom w:val="none" w:sz="0" w:space="0" w:color="auto"/>
        <w:right w:val="none" w:sz="0" w:space="0" w:color="auto"/>
      </w:divBdr>
    </w:div>
    <w:div w:id="222298702">
      <w:bodyDiv w:val="1"/>
      <w:marLeft w:val="0"/>
      <w:marRight w:val="0"/>
      <w:marTop w:val="0"/>
      <w:marBottom w:val="0"/>
      <w:divBdr>
        <w:top w:val="none" w:sz="0" w:space="0" w:color="auto"/>
        <w:left w:val="none" w:sz="0" w:space="0" w:color="auto"/>
        <w:bottom w:val="none" w:sz="0" w:space="0" w:color="auto"/>
        <w:right w:val="none" w:sz="0" w:space="0" w:color="auto"/>
      </w:divBdr>
    </w:div>
    <w:div w:id="236860818">
      <w:bodyDiv w:val="1"/>
      <w:marLeft w:val="0"/>
      <w:marRight w:val="0"/>
      <w:marTop w:val="0"/>
      <w:marBottom w:val="0"/>
      <w:divBdr>
        <w:top w:val="none" w:sz="0" w:space="0" w:color="auto"/>
        <w:left w:val="none" w:sz="0" w:space="0" w:color="auto"/>
        <w:bottom w:val="none" w:sz="0" w:space="0" w:color="auto"/>
        <w:right w:val="none" w:sz="0" w:space="0" w:color="auto"/>
      </w:divBdr>
    </w:div>
    <w:div w:id="259290863">
      <w:bodyDiv w:val="1"/>
      <w:marLeft w:val="0"/>
      <w:marRight w:val="0"/>
      <w:marTop w:val="0"/>
      <w:marBottom w:val="0"/>
      <w:divBdr>
        <w:top w:val="none" w:sz="0" w:space="0" w:color="auto"/>
        <w:left w:val="none" w:sz="0" w:space="0" w:color="auto"/>
        <w:bottom w:val="none" w:sz="0" w:space="0" w:color="auto"/>
        <w:right w:val="none" w:sz="0" w:space="0" w:color="auto"/>
      </w:divBdr>
    </w:div>
    <w:div w:id="269167249">
      <w:bodyDiv w:val="1"/>
      <w:marLeft w:val="0"/>
      <w:marRight w:val="0"/>
      <w:marTop w:val="0"/>
      <w:marBottom w:val="0"/>
      <w:divBdr>
        <w:top w:val="none" w:sz="0" w:space="0" w:color="auto"/>
        <w:left w:val="none" w:sz="0" w:space="0" w:color="auto"/>
        <w:bottom w:val="none" w:sz="0" w:space="0" w:color="auto"/>
        <w:right w:val="none" w:sz="0" w:space="0" w:color="auto"/>
      </w:divBdr>
    </w:div>
    <w:div w:id="275335949">
      <w:bodyDiv w:val="1"/>
      <w:marLeft w:val="0"/>
      <w:marRight w:val="0"/>
      <w:marTop w:val="0"/>
      <w:marBottom w:val="0"/>
      <w:divBdr>
        <w:top w:val="none" w:sz="0" w:space="0" w:color="auto"/>
        <w:left w:val="none" w:sz="0" w:space="0" w:color="auto"/>
        <w:bottom w:val="none" w:sz="0" w:space="0" w:color="auto"/>
        <w:right w:val="none" w:sz="0" w:space="0" w:color="auto"/>
      </w:divBdr>
    </w:div>
    <w:div w:id="340200809">
      <w:bodyDiv w:val="1"/>
      <w:marLeft w:val="0"/>
      <w:marRight w:val="0"/>
      <w:marTop w:val="0"/>
      <w:marBottom w:val="0"/>
      <w:divBdr>
        <w:top w:val="none" w:sz="0" w:space="0" w:color="auto"/>
        <w:left w:val="none" w:sz="0" w:space="0" w:color="auto"/>
        <w:bottom w:val="none" w:sz="0" w:space="0" w:color="auto"/>
        <w:right w:val="none" w:sz="0" w:space="0" w:color="auto"/>
      </w:divBdr>
    </w:div>
    <w:div w:id="347872290">
      <w:bodyDiv w:val="1"/>
      <w:marLeft w:val="0"/>
      <w:marRight w:val="0"/>
      <w:marTop w:val="0"/>
      <w:marBottom w:val="0"/>
      <w:divBdr>
        <w:top w:val="none" w:sz="0" w:space="0" w:color="auto"/>
        <w:left w:val="none" w:sz="0" w:space="0" w:color="auto"/>
        <w:bottom w:val="none" w:sz="0" w:space="0" w:color="auto"/>
        <w:right w:val="none" w:sz="0" w:space="0" w:color="auto"/>
      </w:divBdr>
    </w:div>
    <w:div w:id="352802245">
      <w:bodyDiv w:val="1"/>
      <w:marLeft w:val="0"/>
      <w:marRight w:val="0"/>
      <w:marTop w:val="0"/>
      <w:marBottom w:val="0"/>
      <w:divBdr>
        <w:top w:val="none" w:sz="0" w:space="0" w:color="auto"/>
        <w:left w:val="none" w:sz="0" w:space="0" w:color="auto"/>
        <w:bottom w:val="none" w:sz="0" w:space="0" w:color="auto"/>
        <w:right w:val="none" w:sz="0" w:space="0" w:color="auto"/>
      </w:divBdr>
    </w:div>
    <w:div w:id="357124631">
      <w:bodyDiv w:val="1"/>
      <w:marLeft w:val="0"/>
      <w:marRight w:val="0"/>
      <w:marTop w:val="0"/>
      <w:marBottom w:val="0"/>
      <w:divBdr>
        <w:top w:val="none" w:sz="0" w:space="0" w:color="auto"/>
        <w:left w:val="none" w:sz="0" w:space="0" w:color="auto"/>
        <w:bottom w:val="none" w:sz="0" w:space="0" w:color="auto"/>
        <w:right w:val="none" w:sz="0" w:space="0" w:color="auto"/>
      </w:divBdr>
    </w:div>
    <w:div w:id="384066320">
      <w:bodyDiv w:val="1"/>
      <w:marLeft w:val="0"/>
      <w:marRight w:val="0"/>
      <w:marTop w:val="0"/>
      <w:marBottom w:val="0"/>
      <w:divBdr>
        <w:top w:val="none" w:sz="0" w:space="0" w:color="auto"/>
        <w:left w:val="none" w:sz="0" w:space="0" w:color="auto"/>
        <w:bottom w:val="none" w:sz="0" w:space="0" w:color="auto"/>
        <w:right w:val="none" w:sz="0" w:space="0" w:color="auto"/>
      </w:divBdr>
    </w:div>
    <w:div w:id="408235198">
      <w:bodyDiv w:val="1"/>
      <w:marLeft w:val="0"/>
      <w:marRight w:val="0"/>
      <w:marTop w:val="0"/>
      <w:marBottom w:val="0"/>
      <w:divBdr>
        <w:top w:val="none" w:sz="0" w:space="0" w:color="auto"/>
        <w:left w:val="none" w:sz="0" w:space="0" w:color="auto"/>
        <w:bottom w:val="none" w:sz="0" w:space="0" w:color="auto"/>
        <w:right w:val="none" w:sz="0" w:space="0" w:color="auto"/>
      </w:divBdr>
    </w:div>
    <w:div w:id="410008717">
      <w:bodyDiv w:val="1"/>
      <w:marLeft w:val="0"/>
      <w:marRight w:val="0"/>
      <w:marTop w:val="0"/>
      <w:marBottom w:val="0"/>
      <w:divBdr>
        <w:top w:val="none" w:sz="0" w:space="0" w:color="auto"/>
        <w:left w:val="none" w:sz="0" w:space="0" w:color="auto"/>
        <w:bottom w:val="none" w:sz="0" w:space="0" w:color="auto"/>
        <w:right w:val="none" w:sz="0" w:space="0" w:color="auto"/>
      </w:divBdr>
    </w:div>
    <w:div w:id="448626651">
      <w:bodyDiv w:val="1"/>
      <w:marLeft w:val="0"/>
      <w:marRight w:val="0"/>
      <w:marTop w:val="0"/>
      <w:marBottom w:val="0"/>
      <w:divBdr>
        <w:top w:val="none" w:sz="0" w:space="0" w:color="auto"/>
        <w:left w:val="none" w:sz="0" w:space="0" w:color="auto"/>
        <w:bottom w:val="none" w:sz="0" w:space="0" w:color="auto"/>
        <w:right w:val="none" w:sz="0" w:space="0" w:color="auto"/>
      </w:divBdr>
    </w:div>
    <w:div w:id="469133984">
      <w:bodyDiv w:val="1"/>
      <w:marLeft w:val="0"/>
      <w:marRight w:val="0"/>
      <w:marTop w:val="0"/>
      <w:marBottom w:val="0"/>
      <w:divBdr>
        <w:top w:val="none" w:sz="0" w:space="0" w:color="auto"/>
        <w:left w:val="none" w:sz="0" w:space="0" w:color="auto"/>
        <w:bottom w:val="none" w:sz="0" w:space="0" w:color="auto"/>
        <w:right w:val="none" w:sz="0" w:space="0" w:color="auto"/>
      </w:divBdr>
    </w:div>
    <w:div w:id="477916355">
      <w:bodyDiv w:val="1"/>
      <w:marLeft w:val="0"/>
      <w:marRight w:val="0"/>
      <w:marTop w:val="0"/>
      <w:marBottom w:val="0"/>
      <w:divBdr>
        <w:top w:val="none" w:sz="0" w:space="0" w:color="auto"/>
        <w:left w:val="none" w:sz="0" w:space="0" w:color="auto"/>
        <w:bottom w:val="none" w:sz="0" w:space="0" w:color="auto"/>
        <w:right w:val="none" w:sz="0" w:space="0" w:color="auto"/>
      </w:divBdr>
    </w:div>
    <w:div w:id="481049312">
      <w:bodyDiv w:val="1"/>
      <w:marLeft w:val="0"/>
      <w:marRight w:val="0"/>
      <w:marTop w:val="0"/>
      <w:marBottom w:val="0"/>
      <w:divBdr>
        <w:top w:val="none" w:sz="0" w:space="0" w:color="auto"/>
        <w:left w:val="none" w:sz="0" w:space="0" w:color="auto"/>
        <w:bottom w:val="none" w:sz="0" w:space="0" w:color="auto"/>
        <w:right w:val="none" w:sz="0" w:space="0" w:color="auto"/>
      </w:divBdr>
    </w:div>
    <w:div w:id="539438376">
      <w:bodyDiv w:val="1"/>
      <w:marLeft w:val="0"/>
      <w:marRight w:val="0"/>
      <w:marTop w:val="0"/>
      <w:marBottom w:val="0"/>
      <w:divBdr>
        <w:top w:val="none" w:sz="0" w:space="0" w:color="auto"/>
        <w:left w:val="none" w:sz="0" w:space="0" w:color="auto"/>
        <w:bottom w:val="none" w:sz="0" w:space="0" w:color="auto"/>
        <w:right w:val="none" w:sz="0" w:space="0" w:color="auto"/>
      </w:divBdr>
    </w:div>
    <w:div w:id="547377214">
      <w:bodyDiv w:val="1"/>
      <w:marLeft w:val="0"/>
      <w:marRight w:val="0"/>
      <w:marTop w:val="0"/>
      <w:marBottom w:val="0"/>
      <w:divBdr>
        <w:top w:val="none" w:sz="0" w:space="0" w:color="auto"/>
        <w:left w:val="none" w:sz="0" w:space="0" w:color="auto"/>
        <w:bottom w:val="none" w:sz="0" w:space="0" w:color="auto"/>
        <w:right w:val="none" w:sz="0" w:space="0" w:color="auto"/>
      </w:divBdr>
    </w:div>
    <w:div w:id="554389593">
      <w:bodyDiv w:val="1"/>
      <w:marLeft w:val="0"/>
      <w:marRight w:val="0"/>
      <w:marTop w:val="0"/>
      <w:marBottom w:val="0"/>
      <w:divBdr>
        <w:top w:val="none" w:sz="0" w:space="0" w:color="auto"/>
        <w:left w:val="none" w:sz="0" w:space="0" w:color="auto"/>
        <w:bottom w:val="none" w:sz="0" w:space="0" w:color="auto"/>
        <w:right w:val="none" w:sz="0" w:space="0" w:color="auto"/>
      </w:divBdr>
    </w:div>
    <w:div w:id="570774281">
      <w:bodyDiv w:val="1"/>
      <w:marLeft w:val="0"/>
      <w:marRight w:val="0"/>
      <w:marTop w:val="0"/>
      <w:marBottom w:val="0"/>
      <w:divBdr>
        <w:top w:val="none" w:sz="0" w:space="0" w:color="auto"/>
        <w:left w:val="none" w:sz="0" w:space="0" w:color="auto"/>
        <w:bottom w:val="none" w:sz="0" w:space="0" w:color="auto"/>
        <w:right w:val="none" w:sz="0" w:space="0" w:color="auto"/>
      </w:divBdr>
    </w:div>
    <w:div w:id="574978444">
      <w:bodyDiv w:val="1"/>
      <w:marLeft w:val="0"/>
      <w:marRight w:val="0"/>
      <w:marTop w:val="0"/>
      <w:marBottom w:val="0"/>
      <w:divBdr>
        <w:top w:val="none" w:sz="0" w:space="0" w:color="auto"/>
        <w:left w:val="none" w:sz="0" w:space="0" w:color="auto"/>
        <w:bottom w:val="none" w:sz="0" w:space="0" w:color="auto"/>
        <w:right w:val="none" w:sz="0" w:space="0" w:color="auto"/>
      </w:divBdr>
    </w:div>
    <w:div w:id="589700274">
      <w:bodyDiv w:val="1"/>
      <w:marLeft w:val="0"/>
      <w:marRight w:val="0"/>
      <w:marTop w:val="0"/>
      <w:marBottom w:val="0"/>
      <w:divBdr>
        <w:top w:val="none" w:sz="0" w:space="0" w:color="auto"/>
        <w:left w:val="none" w:sz="0" w:space="0" w:color="auto"/>
        <w:bottom w:val="none" w:sz="0" w:space="0" w:color="auto"/>
        <w:right w:val="none" w:sz="0" w:space="0" w:color="auto"/>
      </w:divBdr>
    </w:div>
    <w:div w:id="629284874">
      <w:bodyDiv w:val="1"/>
      <w:marLeft w:val="0"/>
      <w:marRight w:val="0"/>
      <w:marTop w:val="0"/>
      <w:marBottom w:val="0"/>
      <w:divBdr>
        <w:top w:val="none" w:sz="0" w:space="0" w:color="auto"/>
        <w:left w:val="none" w:sz="0" w:space="0" w:color="auto"/>
        <w:bottom w:val="none" w:sz="0" w:space="0" w:color="auto"/>
        <w:right w:val="none" w:sz="0" w:space="0" w:color="auto"/>
      </w:divBdr>
    </w:div>
    <w:div w:id="629826653">
      <w:bodyDiv w:val="1"/>
      <w:marLeft w:val="0"/>
      <w:marRight w:val="0"/>
      <w:marTop w:val="0"/>
      <w:marBottom w:val="0"/>
      <w:divBdr>
        <w:top w:val="none" w:sz="0" w:space="0" w:color="auto"/>
        <w:left w:val="none" w:sz="0" w:space="0" w:color="auto"/>
        <w:bottom w:val="none" w:sz="0" w:space="0" w:color="auto"/>
        <w:right w:val="none" w:sz="0" w:space="0" w:color="auto"/>
      </w:divBdr>
    </w:div>
    <w:div w:id="631716848">
      <w:bodyDiv w:val="1"/>
      <w:marLeft w:val="0"/>
      <w:marRight w:val="0"/>
      <w:marTop w:val="0"/>
      <w:marBottom w:val="0"/>
      <w:divBdr>
        <w:top w:val="none" w:sz="0" w:space="0" w:color="auto"/>
        <w:left w:val="none" w:sz="0" w:space="0" w:color="auto"/>
        <w:bottom w:val="none" w:sz="0" w:space="0" w:color="auto"/>
        <w:right w:val="none" w:sz="0" w:space="0" w:color="auto"/>
      </w:divBdr>
    </w:div>
    <w:div w:id="648217031">
      <w:bodyDiv w:val="1"/>
      <w:marLeft w:val="0"/>
      <w:marRight w:val="0"/>
      <w:marTop w:val="0"/>
      <w:marBottom w:val="0"/>
      <w:divBdr>
        <w:top w:val="none" w:sz="0" w:space="0" w:color="auto"/>
        <w:left w:val="none" w:sz="0" w:space="0" w:color="auto"/>
        <w:bottom w:val="none" w:sz="0" w:space="0" w:color="auto"/>
        <w:right w:val="none" w:sz="0" w:space="0" w:color="auto"/>
      </w:divBdr>
    </w:div>
    <w:div w:id="659503897">
      <w:bodyDiv w:val="1"/>
      <w:marLeft w:val="0"/>
      <w:marRight w:val="0"/>
      <w:marTop w:val="0"/>
      <w:marBottom w:val="0"/>
      <w:divBdr>
        <w:top w:val="none" w:sz="0" w:space="0" w:color="auto"/>
        <w:left w:val="none" w:sz="0" w:space="0" w:color="auto"/>
        <w:bottom w:val="none" w:sz="0" w:space="0" w:color="auto"/>
        <w:right w:val="none" w:sz="0" w:space="0" w:color="auto"/>
      </w:divBdr>
    </w:div>
    <w:div w:id="665714724">
      <w:bodyDiv w:val="1"/>
      <w:marLeft w:val="0"/>
      <w:marRight w:val="0"/>
      <w:marTop w:val="0"/>
      <w:marBottom w:val="0"/>
      <w:divBdr>
        <w:top w:val="none" w:sz="0" w:space="0" w:color="auto"/>
        <w:left w:val="none" w:sz="0" w:space="0" w:color="auto"/>
        <w:bottom w:val="none" w:sz="0" w:space="0" w:color="auto"/>
        <w:right w:val="none" w:sz="0" w:space="0" w:color="auto"/>
      </w:divBdr>
    </w:div>
    <w:div w:id="681051689">
      <w:bodyDiv w:val="1"/>
      <w:marLeft w:val="0"/>
      <w:marRight w:val="0"/>
      <w:marTop w:val="0"/>
      <w:marBottom w:val="0"/>
      <w:divBdr>
        <w:top w:val="none" w:sz="0" w:space="0" w:color="auto"/>
        <w:left w:val="none" w:sz="0" w:space="0" w:color="auto"/>
        <w:bottom w:val="none" w:sz="0" w:space="0" w:color="auto"/>
        <w:right w:val="none" w:sz="0" w:space="0" w:color="auto"/>
      </w:divBdr>
    </w:div>
    <w:div w:id="734159062">
      <w:bodyDiv w:val="1"/>
      <w:marLeft w:val="0"/>
      <w:marRight w:val="0"/>
      <w:marTop w:val="0"/>
      <w:marBottom w:val="0"/>
      <w:divBdr>
        <w:top w:val="none" w:sz="0" w:space="0" w:color="auto"/>
        <w:left w:val="none" w:sz="0" w:space="0" w:color="auto"/>
        <w:bottom w:val="none" w:sz="0" w:space="0" w:color="auto"/>
        <w:right w:val="none" w:sz="0" w:space="0" w:color="auto"/>
      </w:divBdr>
    </w:div>
    <w:div w:id="751968753">
      <w:bodyDiv w:val="1"/>
      <w:marLeft w:val="0"/>
      <w:marRight w:val="0"/>
      <w:marTop w:val="0"/>
      <w:marBottom w:val="0"/>
      <w:divBdr>
        <w:top w:val="none" w:sz="0" w:space="0" w:color="auto"/>
        <w:left w:val="none" w:sz="0" w:space="0" w:color="auto"/>
        <w:bottom w:val="none" w:sz="0" w:space="0" w:color="auto"/>
        <w:right w:val="none" w:sz="0" w:space="0" w:color="auto"/>
      </w:divBdr>
    </w:div>
    <w:div w:id="764114819">
      <w:bodyDiv w:val="1"/>
      <w:marLeft w:val="0"/>
      <w:marRight w:val="0"/>
      <w:marTop w:val="0"/>
      <w:marBottom w:val="0"/>
      <w:divBdr>
        <w:top w:val="none" w:sz="0" w:space="0" w:color="auto"/>
        <w:left w:val="none" w:sz="0" w:space="0" w:color="auto"/>
        <w:bottom w:val="none" w:sz="0" w:space="0" w:color="auto"/>
        <w:right w:val="none" w:sz="0" w:space="0" w:color="auto"/>
      </w:divBdr>
    </w:div>
    <w:div w:id="815223962">
      <w:bodyDiv w:val="1"/>
      <w:marLeft w:val="0"/>
      <w:marRight w:val="0"/>
      <w:marTop w:val="0"/>
      <w:marBottom w:val="0"/>
      <w:divBdr>
        <w:top w:val="none" w:sz="0" w:space="0" w:color="auto"/>
        <w:left w:val="none" w:sz="0" w:space="0" w:color="auto"/>
        <w:bottom w:val="none" w:sz="0" w:space="0" w:color="auto"/>
        <w:right w:val="none" w:sz="0" w:space="0" w:color="auto"/>
      </w:divBdr>
    </w:div>
    <w:div w:id="848256296">
      <w:bodyDiv w:val="1"/>
      <w:marLeft w:val="0"/>
      <w:marRight w:val="0"/>
      <w:marTop w:val="0"/>
      <w:marBottom w:val="0"/>
      <w:divBdr>
        <w:top w:val="none" w:sz="0" w:space="0" w:color="auto"/>
        <w:left w:val="none" w:sz="0" w:space="0" w:color="auto"/>
        <w:bottom w:val="none" w:sz="0" w:space="0" w:color="auto"/>
        <w:right w:val="none" w:sz="0" w:space="0" w:color="auto"/>
      </w:divBdr>
    </w:div>
    <w:div w:id="868881209">
      <w:bodyDiv w:val="1"/>
      <w:marLeft w:val="0"/>
      <w:marRight w:val="0"/>
      <w:marTop w:val="0"/>
      <w:marBottom w:val="0"/>
      <w:divBdr>
        <w:top w:val="none" w:sz="0" w:space="0" w:color="auto"/>
        <w:left w:val="none" w:sz="0" w:space="0" w:color="auto"/>
        <w:bottom w:val="none" w:sz="0" w:space="0" w:color="auto"/>
        <w:right w:val="none" w:sz="0" w:space="0" w:color="auto"/>
      </w:divBdr>
    </w:div>
    <w:div w:id="873422772">
      <w:bodyDiv w:val="1"/>
      <w:marLeft w:val="0"/>
      <w:marRight w:val="0"/>
      <w:marTop w:val="0"/>
      <w:marBottom w:val="0"/>
      <w:divBdr>
        <w:top w:val="none" w:sz="0" w:space="0" w:color="auto"/>
        <w:left w:val="none" w:sz="0" w:space="0" w:color="auto"/>
        <w:bottom w:val="none" w:sz="0" w:space="0" w:color="auto"/>
        <w:right w:val="none" w:sz="0" w:space="0" w:color="auto"/>
      </w:divBdr>
    </w:div>
    <w:div w:id="888809265">
      <w:bodyDiv w:val="1"/>
      <w:marLeft w:val="0"/>
      <w:marRight w:val="0"/>
      <w:marTop w:val="0"/>
      <w:marBottom w:val="0"/>
      <w:divBdr>
        <w:top w:val="none" w:sz="0" w:space="0" w:color="auto"/>
        <w:left w:val="none" w:sz="0" w:space="0" w:color="auto"/>
        <w:bottom w:val="none" w:sz="0" w:space="0" w:color="auto"/>
        <w:right w:val="none" w:sz="0" w:space="0" w:color="auto"/>
      </w:divBdr>
    </w:div>
    <w:div w:id="902715774">
      <w:bodyDiv w:val="1"/>
      <w:marLeft w:val="0"/>
      <w:marRight w:val="0"/>
      <w:marTop w:val="0"/>
      <w:marBottom w:val="0"/>
      <w:divBdr>
        <w:top w:val="none" w:sz="0" w:space="0" w:color="auto"/>
        <w:left w:val="none" w:sz="0" w:space="0" w:color="auto"/>
        <w:bottom w:val="none" w:sz="0" w:space="0" w:color="auto"/>
        <w:right w:val="none" w:sz="0" w:space="0" w:color="auto"/>
      </w:divBdr>
    </w:div>
    <w:div w:id="926307231">
      <w:bodyDiv w:val="1"/>
      <w:marLeft w:val="0"/>
      <w:marRight w:val="0"/>
      <w:marTop w:val="0"/>
      <w:marBottom w:val="0"/>
      <w:divBdr>
        <w:top w:val="none" w:sz="0" w:space="0" w:color="auto"/>
        <w:left w:val="none" w:sz="0" w:space="0" w:color="auto"/>
        <w:bottom w:val="none" w:sz="0" w:space="0" w:color="auto"/>
        <w:right w:val="none" w:sz="0" w:space="0" w:color="auto"/>
      </w:divBdr>
    </w:div>
    <w:div w:id="946304696">
      <w:bodyDiv w:val="1"/>
      <w:marLeft w:val="0"/>
      <w:marRight w:val="0"/>
      <w:marTop w:val="0"/>
      <w:marBottom w:val="0"/>
      <w:divBdr>
        <w:top w:val="none" w:sz="0" w:space="0" w:color="auto"/>
        <w:left w:val="none" w:sz="0" w:space="0" w:color="auto"/>
        <w:bottom w:val="none" w:sz="0" w:space="0" w:color="auto"/>
        <w:right w:val="none" w:sz="0" w:space="0" w:color="auto"/>
      </w:divBdr>
    </w:div>
    <w:div w:id="971056980">
      <w:bodyDiv w:val="1"/>
      <w:marLeft w:val="0"/>
      <w:marRight w:val="0"/>
      <w:marTop w:val="0"/>
      <w:marBottom w:val="0"/>
      <w:divBdr>
        <w:top w:val="none" w:sz="0" w:space="0" w:color="auto"/>
        <w:left w:val="none" w:sz="0" w:space="0" w:color="auto"/>
        <w:bottom w:val="none" w:sz="0" w:space="0" w:color="auto"/>
        <w:right w:val="none" w:sz="0" w:space="0" w:color="auto"/>
      </w:divBdr>
    </w:div>
    <w:div w:id="975643758">
      <w:bodyDiv w:val="1"/>
      <w:marLeft w:val="0"/>
      <w:marRight w:val="0"/>
      <w:marTop w:val="0"/>
      <w:marBottom w:val="0"/>
      <w:divBdr>
        <w:top w:val="none" w:sz="0" w:space="0" w:color="auto"/>
        <w:left w:val="none" w:sz="0" w:space="0" w:color="auto"/>
        <w:bottom w:val="none" w:sz="0" w:space="0" w:color="auto"/>
        <w:right w:val="none" w:sz="0" w:space="0" w:color="auto"/>
      </w:divBdr>
    </w:div>
    <w:div w:id="1006136211">
      <w:bodyDiv w:val="1"/>
      <w:marLeft w:val="0"/>
      <w:marRight w:val="0"/>
      <w:marTop w:val="0"/>
      <w:marBottom w:val="0"/>
      <w:divBdr>
        <w:top w:val="none" w:sz="0" w:space="0" w:color="auto"/>
        <w:left w:val="none" w:sz="0" w:space="0" w:color="auto"/>
        <w:bottom w:val="none" w:sz="0" w:space="0" w:color="auto"/>
        <w:right w:val="none" w:sz="0" w:space="0" w:color="auto"/>
      </w:divBdr>
    </w:div>
    <w:div w:id="1015959021">
      <w:bodyDiv w:val="1"/>
      <w:marLeft w:val="0"/>
      <w:marRight w:val="0"/>
      <w:marTop w:val="0"/>
      <w:marBottom w:val="0"/>
      <w:divBdr>
        <w:top w:val="none" w:sz="0" w:space="0" w:color="auto"/>
        <w:left w:val="none" w:sz="0" w:space="0" w:color="auto"/>
        <w:bottom w:val="none" w:sz="0" w:space="0" w:color="auto"/>
        <w:right w:val="none" w:sz="0" w:space="0" w:color="auto"/>
      </w:divBdr>
    </w:div>
    <w:div w:id="1021711834">
      <w:bodyDiv w:val="1"/>
      <w:marLeft w:val="0"/>
      <w:marRight w:val="0"/>
      <w:marTop w:val="0"/>
      <w:marBottom w:val="0"/>
      <w:divBdr>
        <w:top w:val="none" w:sz="0" w:space="0" w:color="auto"/>
        <w:left w:val="none" w:sz="0" w:space="0" w:color="auto"/>
        <w:bottom w:val="none" w:sz="0" w:space="0" w:color="auto"/>
        <w:right w:val="none" w:sz="0" w:space="0" w:color="auto"/>
      </w:divBdr>
    </w:div>
    <w:div w:id="1022364133">
      <w:bodyDiv w:val="1"/>
      <w:marLeft w:val="0"/>
      <w:marRight w:val="0"/>
      <w:marTop w:val="0"/>
      <w:marBottom w:val="0"/>
      <w:divBdr>
        <w:top w:val="none" w:sz="0" w:space="0" w:color="auto"/>
        <w:left w:val="none" w:sz="0" w:space="0" w:color="auto"/>
        <w:bottom w:val="none" w:sz="0" w:space="0" w:color="auto"/>
        <w:right w:val="none" w:sz="0" w:space="0" w:color="auto"/>
      </w:divBdr>
    </w:div>
    <w:div w:id="1025709342">
      <w:bodyDiv w:val="1"/>
      <w:marLeft w:val="0"/>
      <w:marRight w:val="0"/>
      <w:marTop w:val="0"/>
      <w:marBottom w:val="0"/>
      <w:divBdr>
        <w:top w:val="none" w:sz="0" w:space="0" w:color="auto"/>
        <w:left w:val="none" w:sz="0" w:space="0" w:color="auto"/>
        <w:bottom w:val="none" w:sz="0" w:space="0" w:color="auto"/>
        <w:right w:val="none" w:sz="0" w:space="0" w:color="auto"/>
      </w:divBdr>
    </w:div>
    <w:div w:id="1045568386">
      <w:bodyDiv w:val="1"/>
      <w:marLeft w:val="0"/>
      <w:marRight w:val="0"/>
      <w:marTop w:val="0"/>
      <w:marBottom w:val="0"/>
      <w:divBdr>
        <w:top w:val="none" w:sz="0" w:space="0" w:color="auto"/>
        <w:left w:val="none" w:sz="0" w:space="0" w:color="auto"/>
        <w:bottom w:val="none" w:sz="0" w:space="0" w:color="auto"/>
        <w:right w:val="none" w:sz="0" w:space="0" w:color="auto"/>
      </w:divBdr>
    </w:div>
    <w:div w:id="1056785388">
      <w:bodyDiv w:val="1"/>
      <w:marLeft w:val="0"/>
      <w:marRight w:val="0"/>
      <w:marTop w:val="0"/>
      <w:marBottom w:val="0"/>
      <w:divBdr>
        <w:top w:val="none" w:sz="0" w:space="0" w:color="auto"/>
        <w:left w:val="none" w:sz="0" w:space="0" w:color="auto"/>
        <w:bottom w:val="none" w:sz="0" w:space="0" w:color="auto"/>
        <w:right w:val="none" w:sz="0" w:space="0" w:color="auto"/>
      </w:divBdr>
    </w:div>
    <w:div w:id="1071733824">
      <w:bodyDiv w:val="1"/>
      <w:marLeft w:val="0"/>
      <w:marRight w:val="0"/>
      <w:marTop w:val="0"/>
      <w:marBottom w:val="0"/>
      <w:divBdr>
        <w:top w:val="none" w:sz="0" w:space="0" w:color="auto"/>
        <w:left w:val="none" w:sz="0" w:space="0" w:color="auto"/>
        <w:bottom w:val="none" w:sz="0" w:space="0" w:color="auto"/>
        <w:right w:val="none" w:sz="0" w:space="0" w:color="auto"/>
      </w:divBdr>
    </w:div>
    <w:div w:id="1084490880">
      <w:bodyDiv w:val="1"/>
      <w:marLeft w:val="0"/>
      <w:marRight w:val="0"/>
      <w:marTop w:val="0"/>
      <w:marBottom w:val="0"/>
      <w:divBdr>
        <w:top w:val="none" w:sz="0" w:space="0" w:color="auto"/>
        <w:left w:val="none" w:sz="0" w:space="0" w:color="auto"/>
        <w:bottom w:val="none" w:sz="0" w:space="0" w:color="auto"/>
        <w:right w:val="none" w:sz="0" w:space="0" w:color="auto"/>
      </w:divBdr>
    </w:div>
    <w:div w:id="1182162717">
      <w:bodyDiv w:val="1"/>
      <w:marLeft w:val="0"/>
      <w:marRight w:val="0"/>
      <w:marTop w:val="0"/>
      <w:marBottom w:val="0"/>
      <w:divBdr>
        <w:top w:val="none" w:sz="0" w:space="0" w:color="auto"/>
        <w:left w:val="none" w:sz="0" w:space="0" w:color="auto"/>
        <w:bottom w:val="none" w:sz="0" w:space="0" w:color="auto"/>
        <w:right w:val="none" w:sz="0" w:space="0" w:color="auto"/>
      </w:divBdr>
    </w:div>
    <w:div w:id="1264024679">
      <w:bodyDiv w:val="1"/>
      <w:marLeft w:val="0"/>
      <w:marRight w:val="0"/>
      <w:marTop w:val="0"/>
      <w:marBottom w:val="0"/>
      <w:divBdr>
        <w:top w:val="none" w:sz="0" w:space="0" w:color="auto"/>
        <w:left w:val="none" w:sz="0" w:space="0" w:color="auto"/>
        <w:bottom w:val="none" w:sz="0" w:space="0" w:color="auto"/>
        <w:right w:val="none" w:sz="0" w:space="0" w:color="auto"/>
      </w:divBdr>
    </w:div>
    <w:div w:id="1266964198">
      <w:bodyDiv w:val="1"/>
      <w:marLeft w:val="0"/>
      <w:marRight w:val="0"/>
      <w:marTop w:val="0"/>
      <w:marBottom w:val="0"/>
      <w:divBdr>
        <w:top w:val="none" w:sz="0" w:space="0" w:color="auto"/>
        <w:left w:val="none" w:sz="0" w:space="0" w:color="auto"/>
        <w:bottom w:val="none" w:sz="0" w:space="0" w:color="auto"/>
        <w:right w:val="none" w:sz="0" w:space="0" w:color="auto"/>
      </w:divBdr>
    </w:div>
    <w:div w:id="1270047573">
      <w:bodyDiv w:val="1"/>
      <w:marLeft w:val="0"/>
      <w:marRight w:val="0"/>
      <w:marTop w:val="0"/>
      <w:marBottom w:val="0"/>
      <w:divBdr>
        <w:top w:val="none" w:sz="0" w:space="0" w:color="auto"/>
        <w:left w:val="none" w:sz="0" w:space="0" w:color="auto"/>
        <w:bottom w:val="none" w:sz="0" w:space="0" w:color="auto"/>
        <w:right w:val="none" w:sz="0" w:space="0" w:color="auto"/>
      </w:divBdr>
    </w:div>
    <w:div w:id="1322078093">
      <w:bodyDiv w:val="1"/>
      <w:marLeft w:val="0"/>
      <w:marRight w:val="0"/>
      <w:marTop w:val="0"/>
      <w:marBottom w:val="0"/>
      <w:divBdr>
        <w:top w:val="none" w:sz="0" w:space="0" w:color="auto"/>
        <w:left w:val="none" w:sz="0" w:space="0" w:color="auto"/>
        <w:bottom w:val="none" w:sz="0" w:space="0" w:color="auto"/>
        <w:right w:val="none" w:sz="0" w:space="0" w:color="auto"/>
      </w:divBdr>
    </w:div>
    <w:div w:id="1354381673">
      <w:bodyDiv w:val="1"/>
      <w:marLeft w:val="0"/>
      <w:marRight w:val="0"/>
      <w:marTop w:val="0"/>
      <w:marBottom w:val="0"/>
      <w:divBdr>
        <w:top w:val="none" w:sz="0" w:space="0" w:color="auto"/>
        <w:left w:val="none" w:sz="0" w:space="0" w:color="auto"/>
        <w:bottom w:val="none" w:sz="0" w:space="0" w:color="auto"/>
        <w:right w:val="none" w:sz="0" w:space="0" w:color="auto"/>
      </w:divBdr>
    </w:div>
    <w:div w:id="1354959612">
      <w:bodyDiv w:val="1"/>
      <w:marLeft w:val="0"/>
      <w:marRight w:val="0"/>
      <w:marTop w:val="0"/>
      <w:marBottom w:val="0"/>
      <w:divBdr>
        <w:top w:val="none" w:sz="0" w:space="0" w:color="auto"/>
        <w:left w:val="none" w:sz="0" w:space="0" w:color="auto"/>
        <w:bottom w:val="none" w:sz="0" w:space="0" w:color="auto"/>
        <w:right w:val="none" w:sz="0" w:space="0" w:color="auto"/>
      </w:divBdr>
    </w:div>
    <w:div w:id="1359042479">
      <w:bodyDiv w:val="1"/>
      <w:marLeft w:val="0"/>
      <w:marRight w:val="0"/>
      <w:marTop w:val="0"/>
      <w:marBottom w:val="0"/>
      <w:divBdr>
        <w:top w:val="none" w:sz="0" w:space="0" w:color="auto"/>
        <w:left w:val="none" w:sz="0" w:space="0" w:color="auto"/>
        <w:bottom w:val="none" w:sz="0" w:space="0" w:color="auto"/>
        <w:right w:val="none" w:sz="0" w:space="0" w:color="auto"/>
      </w:divBdr>
    </w:div>
    <w:div w:id="1368599534">
      <w:bodyDiv w:val="1"/>
      <w:marLeft w:val="0"/>
      <w:marRight w:val="0"/>
      <w:marTop w:val="0"/>
      <w:marBottom w:val="0"/>
      <w:divBdr>
        <w:top w:val="none" w:sz="0" w:space="0" w:color="auto"/>
        <w:left w:val="none" w:sz="0" w:space="0" w:color="auto"/>
        <w:bottom w:val="none" w:sz="0" w:space="0" w:color="auto"/>
        <w:right w:val="none" w:sz="0" w:space="0" w:color="auto"/>
      </w:divBdr>
    </w:div>
    <w:div w:id="1378046772">
      <w:bodyDiv w:val="1"/>
      <w:marLeft w:val="0"/>
      <w:marRight w:val="0"/>
      <w:marTop w:val="0"/>
      <w:marBottom w:val="0"/>
      <w:divBdr>
        <w:top w:val="none" w:sz="0" w:space="0" w:color="auto"/>
        <w:left w:val="none" w:sz="0" w:space="0" w:color="auto"/>
        <w:bottom w:val="none" w:sz="0" w:space="0" w:color="auto"/>
        <w:right w:val="none" w:sz="0" w:space="0" w:color="auto"/>
      </w:divBdr>
    </w:div>
    <w:div w:id="1395354265">
      <w:bodyDiv w:val="1"/>
      <w:marLeft w:val="0"/>
      <w:marRight w:val="0"/>
      <w:marTop w:val="0"/>
      <w:marBottom w:val="0"/>
      <w:divBdr>
        <w:top w:val="none" w:sz="0" w:space="0" w:color="auto"/>
        <w:left w:val="none" w:sz="0" w:space="0" w:color="auto"/>
        <w:bottom w:val="none" w:sz="0" w:space="0" w:color="auto"/>
        <w:right w:val="none" w:sz="0" w:space="0" w:color="auto"/>
      </w:divBdr>
    </w:div>
    <w:div w:id="1408264737">
      <w:bodyDiv w:val="1"/>
      <w:marLeft w:val="0"/>
      <w:marRight w:val="0"/>
      <w:marTop w:val="0"/>
      <w:marBottom w:val="0"/>
      <w:divBdr>
        <w:top w:val="none" w:sz="0" w:space="0" w:color="auto"/>
        <w:left w:val="none" w:sz="0" w:space="0" w:color="auto"/>
        <w:bottom w:val="none" w:sz="0" w:space="0" w:color="auto"/>
        <w:right w:val="none" w:sz="0" w:space="0" w:color="auto"/>
      </w:divBdr>
    </w:div>
    <w:div w:id="1409183719">
      <w:bodyDiv w:val="1"/>
      <w:marLeft w:val="0"/>
      <w:marRight w:val="0"/>
      <w:marTop w:val="0"/>
      <w:marBottom w:val="0"/>
      <w:divBdr>
        <w:top w:val="none" w:sz="0" w:space="0" w:color="auto"/>
        <w:left w:val="none" w:sz="0" w:space="0" w:color="auto"/>
        <w:bottom w:val="none" w:sz="0" w:space="0" w:color="auto"/>
        <w:right w:val="none" w:sz="0" w:space="0" w:color="auto"/>
      </w:divBdr>
    </w:div>
    <w:div w:id="1434089388">
      <w:bodyDiv w:val="1"/>
      <w:marLeft w:val="0"/>
      <w:marRight w:val="0"/>
      <w:marTop w:val="0"/>
      <w:marBottom w:val="0"/>
      <w:divBdr>
        <w:top w:val="none" w:sz="0" w:space="0" w:color="auto"/>
        <w:left w:val="none" w:sz="0" w:space="0" w:color="auto"/>
        <w:bottom w:val="none" w:sz="0" w:space="0" w:color="auto"/>
        <w:right w:val="none" w:sz="0" w:space="0" w:color="auto"/>
      </w:divBdr>
    </w:div>
    <w:div w:id="1456635225">
      <w:bodyDiv w:val="1"/>
      <w:marLeft w:val="0"/>
      <w:marRight w:val="0"/>
      <w:marTop w:val="0"/>
      <w:marBottom w:val="0"/>
      <w:divBdr>
        <w:top w:val="none" w:sz="0" w:space="0" w:color="auto"/>
        <w:left w:val="none" w:sz="0" w:space="0" w:color="auto"/>
        <w:bottom w:val="none" w:sz="0" w:space="0" w:color="auto"/>
        <w:right w:val="none" w:sz="0" w:space="0" w:color="auto"/>
      </w:divBdr>
    </w:div>
    <w:div w:id="1469973452">
      <w:bodyDiv w:val="1"/>
      <w:marLeft w:val="0"/>
      <w:marRight w:val="0"/>
      <w:marTop w:val="0"/>
      <w:marBottom w:val="0"/>
      <w:divBdr>
        <w:top w:val="none" w:sz="0" w:space="0" w:color="auto"/>
        <w:left w:val="none" w:sz="0" w:space="0" w:color="auto"/>
        <w:bottom w:val="none" w:sz="0" w:space="0" w:color="auto"/>
        <w:right w:val="none" w:sz="0" w:space="0" w:color="auto"/>
      </w:divBdr>
    </w:div>
    <w:div w:id="1476416395">
      <w:bodyDiv w:val="1"/>
      <w:marLeft w:val="0"/>
      <w:marRight w:val="0"/>
      <w:marTop w:val="0"/>
      <w:marBottom w:val="0"/>
      <w:divBdr>
        <w:top w:val="none" w:sz="0" w:space="0" w:color="auto"/>
        <w:left w:val="none" w:sz="0" w:space="0" w:color="auto"/>
        <w:bottom w:val="none" w:sz="0" w:space="0" w:color="auto"/>
        <w:right w:val="none" w:sz="0" w:space="0" w:color="auto"/>
      </w:divBdr>
    </w:div>
    <w:div w:id="1503352073">
      <w:bodyDiv w:val="1"/>
      <w:marLeft w:val="0"/>
      <w:marRight w:val="0"/>
      <w:marTop w:val="0"/>
      <w:marBottom w:val="0"/>
      <w:divBdr>
        <w:top w:val="none" w:sz="0" w:space="0" w:color="auto"/>
        <w:left w:val="none" w:sz="0" w:space="0" w:color="auto"/>
        <w:bottom w:val="none" w:sz="0" w:space="0" w:color="auto"/>
        <w:right w:val="none" w:sz="0" w:space="0" w:color="auto"/>
      </w:divBdr>
    </w:div>
    <w:div w:id="1508253014">
      <w:bodyDiv w:val="1"/>
      <w:marLeft w:val="0"/>
      <w:marRight w:val="0"/>
      <w:marTop w:val="0"/>
      <w:marBottom w:val="0"/>
      <w:divBdr>
        <w:top w:val="none" w:sz="0" w:space="0" w:color="auto"/>
        <w:left w:val="none" w:sz="0" w:space="0" w:color="auto"/>
        <w:bottom w:val="none" w:sz="0" w:space="0" w:color="auto"/>
        <w:right w:val="none" w:sz="0" w:space="0" w:color="auto"/>
      </w:divBdr>
    </w:div>
    <w:div w:id="1525245107">
      <w:bodyDiv w:val="1"/>
      <w:marLeft w:val="0"/>
      <w:marRight w:val="0"/>
      <w:marTop w:val="0"/>
      <w:marBottom w:val="0"/>
      <w:divBdr>
        <w:top w:val="none" w:sz="0" w:space="0" w:color="auto"/>
        <w:left w:val="none" w:sz="0" w:space="0" w:color="auto"/>
        <w:bottom w:val="none" w:sz="0" w:space="0" w:color="auto"/>
        <w:right w:val="none" w:sz="0" w:space="0" w:color="auto"/>
      </w:divBdr>
    </w:div>
    <w:div w:id="1528714919">
      <w:bodyDiv w:val="1"/>
      <w:marLeft w:val="0"/>
      <w:marRight w:val="0"/>
      <w:marTop w:val="0"/>
      <w:marBottom w:val="0"/>
      <w:divBdr>
        <w:top w:val="none" w:sz="0" w:space="0" w:color="auto"/>
        <w:left w:val="none" w:sz="0" w:space="0" w:color="auto"/>
        <w:bottom w:val="none" w:sz="0" w:space="0" w:color="auto"/>
        <w:right w:val="none" w:sz="0" w:space="0" w:color="auto"/>
      </w:divBdr>
    </w:div>
    <w:div w:id="1548763957">
      <w:bodyDiv w:val="1"/>
      <w:marLeft w:val="0"/>
      <w:marRight w:val="0"/>
      <w:marTop w:val="0"/>
      <w:marBottom w:val="0"/>
      <w:divBdr>
        <w:top w:val="none" w:sz="0" w:space="0" w:color="auto"/>
        <w:left w:val="none" w:sz="0" w:space="0" w:color="auto"/>
        <w:bottom w:val="none" w:sz="0" w:space="0" w:color="auto"/>
        <w:right w:val="none" w:sz="0" w:space="0" w:color="auto"/>
      </w:divBdr>
    </w:div>
    <w:div w:id="1554003156">
      <w:bodyDiv w:val="1"/>
      <w:marLeft w:val="0"/>
      <w:marRight w:val="0"/>
      <w:marTop w:val="0"/>
      <w:marBottom w:val="0"/>
      <w:divBdr>
        <w:top w:val="none" w:sz="0" w:space="0" w:color="auto"/>
        <w:left w:val="none" w:sz="0" w:space="0" w:color="auto"/>
        <w:bottom w:val="none" w:sz="0" w:space="0" w:color="auto"/>
        <w:right w:val="none" w:sz="0" w:space="0" w:color="auto"/>
      </w:divBdr>
    </w:div>
    <w:div w:id="1564481770">
      <w:bodyDiv w:val="1"/>
      <w:marLeft w:val="0"/>
      <w:marRight w:val="0"/>
      <w:marTop w:val="0"/>
      <w:marBottom w:val="0"/>
      <w:divBdr>
        <w:top w:val="none" w:sz="0" w:space="0" w:color="auto"/>
        <w:left w:val="none" w:sz="0" w:space="0" w:color="auto"/>
        <w:bottom w:val="none" w:sz="0" w:space="0" w:color="auto"/>
        <w:right w:val="none" w:sz="0" w:space="0" w:color="auto"/>
      </w:divBdr>
    </w:div>
    <w:div w:id="1598365873">
      <w:bodyDiv w:val="1"/>
      <w:marLeft w:val="0"/>
      <w:marRight w:val="0"/>
      <w:marTop w:val="0"/>
      <w:marBottom w:val="0"/>
      <w:divBdr>
        <w:top w:val="none" w:sz="0" w:space="0" w:color="auto"/>
        <w:left w:val="none" w:sz="0" w:space="0" w:color="auto"/>
        <w:bottom w:val="none" w:sz="0" w:space="0" w:color="auto"/>
        <w:right w:val="none" w:sz="0" w:space="0" w:color="auto"/>
      </w:divBdr>
    </w:div>
    <w:div w:id="1630286005">
      <w:bodyDiv w:val="1"/>
      <w:marLeft w:val="0"/>
      <w:marRight w:val="0"/>
      <w:marTop w:val="0"/>
      <w:marBottom w:val="0"/>
      <w:divBdr>
        <w:top w:val="none" w:sz="0" w:space="0" w:color="auto"/>
        <w:left w:val="none" w:sz="0" w:space="0" w:color="auto"/>
        <w:bottom w:val="none" w:sz="0" w:space="0" w:color="auto"/>
        <w:right w:val="none" w:sz="0" w:space="0" w:color="auto"/>
      </w:divBdr>
    </w:div>
    <w:div w:id="1633443953">
      <w:bodyDiv w:val="1"/>
      <w:marLeft w:val="0"/>
      <w:marRight w:val="0"/>
      <w:marTop w:val="0"/>
      <w:marBottom w:val="0"/>
      <w:divBdr>
        <w:top w:val="none" w:sz="0" w:space="0" w:color="auto"/>
        <w:left w:val="none" w:sz="0" w:space="0" w:color="auto"/>
        <w:bottom w:val="none" w:sz="0" w:space="0" w:color="auto"/>
        <w:right w:val="none" w:sz="0" w:space="0" w:color="auto"/>
      </w:divBdr>
    </w:div>
    <w:div w:id="1648630934">
      <w:bodyDiv w:val="1"/>
      <w:marLeft w:val="0"/>
      <w:marRight w:val="0"/>
      <w:marTop w:val="0"/>
      <w:marBottom w:val="0"/>
      <w:divBdr>
        <w:top w:val="none" w:sz="0" w:space="0" w:color="auto"/>
        <w:left w:val="none" w:sz="0" w:space="0" w:color="auto"/>
        <w:bottom w:val="none" w:sz="0" w:space="0" w:color="auto"/>
        <w:right w:val="none" w:sz="0" w:space="0" w:color="auto"/>
      </w:divBdr>
    </w:div>
    <w:div w:id="1654870185">
      <w:bodyDiv w:val="1"/>
      <w:marLeft w:val="0"/>
      <w:marRight w:val="0"/>
      <w:marTop w:val="0"/>
      <w:marBottom w:val="0"/>
      <w:divBdr>
        <w:top w:val="none" w:sz="0" w:space="0" w:color="auto"/>
        <w:left w:val="none" w:sz="0" w:space="0" w:color="auto"/>
        <w:bottom w:val="none" w:sz="0" w:space="0" w:color="auto"/>
        <w:right w:val="none" w:sz="0" w:space="0" w:color="auto"/>
      </w:divBdr>
    </w:div>
    <w:div w:id="1663000996">
      <w:bodyDiv w:val="1"/>
      <w:marLeft w:val="0"/>
      <w:marRight w:val="0"/>
      <w:marTop w:val="0"/>
      <w:marBottom w:val="0"/>
      <w:divBdr>
        <w:top w:val="none" w:sz="0" w:space="0" w:color="auto"/>
        <w:left w:val="none" w:sz="0" w:space="0" w:color="auto"/>
        <w:bottom w:val="none" w:sz="0" w:space="0" w:color="auto"/>
        <w:right w:val="none" w:sz="0" w:space="0" w:color="auto"/>
      </w:divBdr>
    </w:div>
    <w:div w:id="1664625481">
      <w:bodyDiv w:val="1"/>
      <w:marLeft w:val="0"/>
      <w:marRight w:val="0"/>
      <w:marTop w:val="0"/>
      <w:marBottom w:val="0"/>
      <w:divBdr>
        <w:top w:val="none" w:sz="0" w:space="0" w:color="auto"/>
        <w:left w:val="none" w:sz="0" w:space="0" w:color="auto"/>
        <w:bottom w:val="none" w:sz="0" w:space="0" w:color="auto"/>
        <w:right w:val="none" w:sz="0" w:space="0" w:color="auto"/>
      </w:divBdr>
    </w:div>
    <w:div w:id="1665471047">
      <w:bodyDiv w:val="1"/>
      <w:marLeft w:val="0"/>
      <w:marRight w:val="0"/>
      <w:marTop w:val="0"/>
      <w:marBottom w:val="0"/>
      <w:divBdr>
        <w:top w:val="none" w:sz="0" w:space="0" w:color="auto"/>
        <w:left w:val="none" w:sz="0" w:space="0" w:color="auto"/>
        <w:bottom w:val="none" w:sz="0" w:space="0" w:color="auto"/>
        <w:right w:val="none" w:sz="0" w:space="0" w:color="auto"/>
      </w:divBdr>
    </w:div>
    <w:div w:id="1671372270">
      <w:bodyDiv w:val="1"/>
      <w:marLeft w:val="0"/>
      <w:marRight w:val="0"/>
      <w:marTop w:val="0"/>
      <w:marBottom w:val="0"/>
      <w:divBdr>
        <w:top w:val="none" w:sz="0" w:space="0" w:color="auto"/>
        <w:left w:val="none" w:sz="0" w:space="0" w:color="auto"/>
        <w:bottom w:val="none" w:sz="0" w:space="0" w:color="auto"/>
        <w:right w:val="none" w:sz="0" w:space="0" w:color="auto"/>
      </w:divBdr>
    </w:div>
    <w:div w:id="1671836636">
      <w:bodyDiv w:val="1"/>
      <w:marLeft w:val="0"/>
      <w:marRight w:val="0"/>
      <w:marTop w:val="0"/>
      <w:marBottom w:val="0"/>
      <w:divBdr>
        <w:top w:val="none" w:sz="0" w:space="0" w:color="auto"/>
        <w:left w:val="none" w:sz="0" w:space="0" w:color="auto"/>
        <w:bottom w:val="none" w:sz="0" w:space="0" w:color="auto"/>
        <w:right w:val="none" w:sz="0" w:space="0" w:color="auto"/>
      </w:divBdr>
    </w:div>
    <w:div w:id="1695692515">
      <w:bodyDiv w:val="1"/>
      <w:marLeft w:val="0"/>
      <w:marRight w:val="0"/>
      <w:marTop w:val="0"/>
      <w:marBottom w:val="0"/>
      <w:divBdr>
        <w:top w:val="none" w:sz="0" w:space="0" w:color="auto"/>
        <w:left w:val="none" w:sz="0" w:space="0" w:color="auto"/>
        <w:bottom w:val="none" w:sz="0" w:space="0" w:color="auto"/>
        <w:right w:val="none" w:sz="0" w:space="0" w:color="auto"/>
      </w:divBdr>
    </w:div>
    <w:div w:id="1698845593">
      <w:bodyDiv w:val="1"/>
      <w:marLeft w:val="0"/>
      <w:marRight w:val="0"/>
      <w:marTop w:val="0"/>
      <w:marBottom w:val="0"/>
      <w:divBdr>
        <w:top w:val="none" w:sz="0" w:space="0" w:color="auto"/>
        <w:left w:val="none" w:sz="0" w:space="0" w:color="auto"/>
        <w:bottom w:val="none" w:sz="0" w:space="0" w:color="auto"/>
        <w:right w:val="none" w:sz="0" w:space="0" w:color="auto"/>
      </w:divBdr>
    </w:div>
    <w:div w:id="1702431958">
      <w:marLeft w:val="0"/>
      <w:marRight w:val="0"/>
      <w:marTop w:val="0"/>
      <w:marBottom w:val="0"/>
      <w:divBdr>
        <w:top w:val="none" w:sz="0" w:space="0" w:color="auto"/>
        <w:left w:val="none" w:sz="0" w:space="0" w:color="auto"/>
        <w:bottom w:val="none" w:sz="0" w:space="0" w:color="auto"/>
        <w:right w:val="none" w:sz="0" w:space="0" w:color="auto"/>
      </w:divBdr>
    </w:div>
    <w:div w:id="1702431959">
      <w:marLeft w:val="0"/>
      <w:marRight w:val="0"/>
      <w:marTop w:val="0"/>
      <w:marBottom w:val="0"/>
      <w:divBdr>
        <w:top w:val="none" w:sz="0" w:space="0" w:color="auto"/>
        <w:left w:val="none" w:sz="0" w:space="0" w:color="auto"/>
        <w:bottom w:val="none" w:sz="0" w:space="0" w:color="auto"/>
        <w:right w:val="none" w:sz="0" w:space="0" w:color="auto"/>
      </w:divBdr>
    </w:div>
    <w:div w:id="1702431960">
      <w:marLeft w:val="0"/>
      <w:marRight w:val="0"/>
      <w:marTop w:val="0"/>
      <w:marBottom w:val="0"/>
      <w:divBdr>
        <w:top w:val="none" w:sz="0" w:space="0" w:color="auto"/>
        <w:left w:val="none" w:sz="0" w:space="0" w:color="auto"/>
        <w:bottom w:val="none" w:sz="0" w:space="0" w:color="auto"/>
        <w:right w:val="none" w:sz="0" w:space="0" w:color="auto"/>
      </w:divBdr>
    </w:div>
    <w:div w:id="1702431961">
      <w:marLeft w:val="0"/>
      <w:marRight w:val="0"/>
      <w:marTop w:val="0"/>
      <w:marBottom w:val="0"/>
      <w:divBdr>
        <w:top w:val="none" w:sz="0" w:space="0" w:color="auto"/>
        <w:left w:val="none" w:sz="0" w:space="0" w:color="auto"/>
        <w:bottom w:val="none" w:sz="0" w:space="0" w:color="auto"/>
        <w:right w:val="none" w:sz="0" w:space="0" w:color="auto"/>
      </w:divBdr>
    </w:div>
    <w:div w:id="1702431962">
      <w:marLeft w:val="0"/>
      <w:marRight w:val="0"/>
      <w:marTop w:val="0"/>
      <w:marBottom w:val="0"/>
      <w:divBdr>
        <w:top w:val="none" w:sz="0" w:space="0" w:color="auto"/>
        <w:left w:val="none" w:sz="0" w:space="0" w:color="auto"/>
        <w:bottom w:val="none" w:sz="0" w:space="0" w:color="auto"/>
        <w:right w:val="none" w:sz="0" w:space="0" w:color="auto"/>
      </w:divBdr>
    </w:div>
    <w:div w:id="1702431963">
      <w:marLeft w:val="0"/>
      <w:marRight w:val="0"/>
      <w:marTop w:val="0"/>
      <w:marBottom w:val="0"/>
      <w:divBdr>
        <w:top w:val="none" w:sz="0" w:space="0" w:color="auto"/>
        <w:left w:val="none" w:sz="0" w:space="0" w:color="auto"/>
        <w:bottom w:val="none" w:sz="0" w:space="0" w:color="auto"/>
        <w:right w:val="none" w:sz="0" w:space="0" w:color="auto"/>
      </w:divBdr>
    </w:div>
    <w:div w:id="1702431964">
      <w:marLeft w:val="0"/>
      <w:marRight w:val="0"/>
      <w:marTop w:val="0"/>
      <w:marBottom w:val="0"/>
      <w:divBdr>
        <w:top w:val="none" w:sz="0" w:space="0" w:color="auto"/>
        <w:left w:val="none" w:sz="0" w:space="0" w:color="auto"/>
        <w:bottom w:val="none" w:sz="0" w:space="0" w:color="auto"/>
        <w:right w:val="none" w:sz="0" w:space="0" w:color="auto"/>
      </w:divBdr>
    </w:div>
    <w:div w:id="1702431965">
      <w:marLeft w:val="0"/>
      <w:marRight w:val="0"/>
      <w:marTop w:val="0"/>
      <w:marBottom w:val="0"/>
      <w:divBdr>
        <w:top w:val="none" w:sz="0" w:space="0" w:color="auto"/>
        <w:left w:val="none" w:sz="0" w:space="0" w:color="auto"/>
        <w:bottom w:val="none" w:sz="0" w:space="0" w:color="auto"/>
        <w:right w:val="none" w:sz="0" w:space="0" w:color="auto"/>
      </w:divBdr>
    </w:div>
    <w:div w:id="1702431966">
      <w:marLeft w:val="0"/>
      <w:marRight w:val="0"/>
      <w:marTop w:val="0"/>
      <w:marBottom w:val="0"/>
      <w:divBdr>
        <w:top w:val="none" w:sz="0" w:space="0" w:color="auto"/>
        <w:left w:val="none" w:sz="0" w:space="0" w:color="auto"/>
        <w:bottom w:val="none" w:sz="0" w:space="0" w:color="auto"/>
        <w:right w:val="none" w:sz="0" w:space="0" w:color="auto"/>
      </w:divBdr>
    </w:div>
    <w:div w:id="1702431967">
      <w:marLeft w:val="0"/>
      <w:marRight w:val="0"/>
      <w:marTop w:val="0"/>
      <w:marBottom w:val="0"/>
      <w:divBdr>
        <w:top w:val="none" w:sz="0" w:space="0" w:color="auto"/>
        <w:left w:val="none" w:sz="0" w:space="0" w:color="auto"/>
        <w:bottom w:val="none" w:sz="0" w:space="0" w:color="auto"/>
        <w:right w:val="none" w:sz="0" w:space="0" w:color="auto"/>
      </w:divBdr>
    </w:div>
    <w:div w:id="1702431968">
      <w:marLeft w:val="0"/>
      <w:marRight w:val="0"/>
      <w:marTop w:val="0"/>
      <w:marBottom w:val="0"/>
      <w:divBdr>
        <w:top w:val="none" w:sz="0" w:space="0" w:color="auto"/>
        <w:left w:val="none" w:sz="0" w:space="0" w:color="auto"/>
        <w:bottom w:val="none" w:sz="0" w:space="0" w:color="auto"/>
        <w:right w:val="none" w:sz="0" w:space="0" w:color="auto"/>
      </w:divBdr>
    </w:div>
    <w:div w:id="1702431969">
      <w:marLeft w:val="0"/>
      <w:marRight w:val="0"/>
      <w:marTop w:val="0"/>
      <w:marBottom w:val="0"/>
      <w:divBdr>
        <w:top w:val="none" w:sz="0" w:space="0" w:color="auto"/>
        <w:left w:val="none" w:sz="0" w:space="0" w:color="auto"/>
        <w:bottom w:val="none" w:sz="0" w:space="0" w:color="auto"/>
        <w:right w:val="none" w:sz="0" w:space="0" w:color="auto"/>
      </w:divBdr>
    </w:div>
    <w:div w:id="1702431970">
      <w:marLeft w:val="0"/>
      <w:marRight w:val="0"/>
      <w:marTop w:val="0"/>
      <w:marBottom w:val="0"/>
      <w:divBdr>
        <w:top w:val="none" w:sz="0" w:space="0" w:color="auto"/>
        <w:left w:val="none" w:sz="0" w:space="0" w:color="auto"/>
        <w:bottom w:val="none" w:sz="0" w:space="0" w:color="auto"/>
        <w:right w:val="none" w:sz="0" w:space="0" w:color="auto"/>
      </w:divBdr>
    </w:div>
    <w:div w:id="1702431971">
      <w:marLeft w:val="0"/>
      <w:marRight w:val="0"/>
      <w:marTop w:val="0"/>
      <w:marBottom w:val="0"/>
      <w:divBdr>
        <w:top w:val="none" w:sz="0" w:space="0" w:color="auto"/>
        <w:left w:val="none" w:sz="0" w:space="0" w:color="auto"/>
        <w:bottom w:val="none" w:sz="0" w:space="0" w:color="auto"/>
        <w:right w:val="none" w:sz="0" w:space="0" w:color="auto"/>
      </w:divBdr>
    </w:div>
    <w:div w:id="1702431972">
      <w:marLeft w:val="0"/>
      <w:marRight w:val="0"/>
      <w:marTop w:val="0"/>
      <w:marBottom w:val="0"/>
      <w:divBdr>
        <w:top w:val="none" w:sz="0" w:space="0" w:color="auto"/>
        <w:left w:val="none" w:sz="0" w:space="0" w:color="auto"/>
        <w:bottom w:val="none" w:sz="0" w:space="0" w:color="auto"/>
        <w:right w:val="none" w:sz="0" w:space="0" w:color="auto"/>
      </w:divBdr>
    </w:div>
    <w:div w:id="1702431973">
      <w:marLeft w:val="0"/>
      <w:marRight w:val="0"/>
      <w:marTop w:val="0"/>
      <w:marBottom w:val="0"/>
      <w:divBdr>
        <w:top w:val="none" w:sz="0" w:space="0" w:color="auto"/>
        <w:left w:val="none" w:sz="0" w:space="0" w:color="auto"/>
        <w:bottom w:val="none" w:sz="0" w:space="0" w:color="auto"/>
        <w:right w:val="none" w:sz="0" w:space="0" w:color="auto"/>
      </w:divBdr>
    </w:div>
    <w:div w:id="1702431974">
      <w:marLeft w:val="0"/>
      <w:marRight w:val="0"/>
      <w:marTop w:val="0"/>
      <w:marBottom w:val="0"/>
      <w:divBdr>
        <w:top w:val="none" w:sz="0" w:space="0" w:color="auto"/>
        <w:left w:val="none" w:sz="0" w:space="0" w:color="auto"/>
        <w:bottom w:val="none" w:sz="0" w:space="0" w:color="auto"/>
        <w:right w:val="none" w:sz="0" w:space="0" w:color="auto"/>
      </w:divBdr>
    </w:div>
    <w:div w:id="1702431975">
      <w:marLeft w:val="0"/>
      <w:marRight w:val="0"/>
      <w:marTop w:val="0"/>
      <w:marBottom w:val="0"/>
      <w:divBdr>
        <w:top w:val="none" w:sz="0" w:space="0" w:color="auto"/>
        <w:left w:val="none" w:sz="0" w:space="0" w:color="auto"/>
        <w:bottom w:val="none" w:sz="0" w:space="0" w:color="auto"/>
        <w:right w:val="none" w:sz="0" w:space="0" w:color="auto"/>
      </w:divBdr>
    </w:div>
    <w:div w:id="1702431976">
      <w:marLeft w:val="0"/>
      <w:marRight w:val="0"/>
      <w:marTop w:val="0"/>
      <w:marBottom w:val="0"/>
      <w:divBdr>
        <w:top w:val="none" w:sz="0" w:space="0" w:color="auto"/>
        <w:left w:val="none" w:sz="0" w:space="0" w:color="auto"/>
        <w:bottom w:val="none" w:sz="0" w:space="0" w:color="auto"/>
        <w:right w:val="none" w:sz="0" w:space="0" w:color="auto"/>
      </w:divBdr>
    </w:div>
    <w:div w:id="1702431977">
      <w:marLeft w:val="0"/>
      <w:marRight w:val="0"/>
      <w:marTop w:val="0"/>
      <w:marBottom w:val="0"/>
      <w:divBdr>
        <w:top w:val="none" w:sz="0" w:space="0" w:color="auto"/>
        <w:left w:val="none" w:sz="0" w:space="0" w:color="auto"/>
        <w:bottom w:val="none" w:sz="0" w:space="0" w:color="auto"/>
        <w:right w:val="none" w:sz="0" w:space="0" w:color="auto"/>
      </w:divBdr>
    </w:div>
    <w:div w:id="1702431978">
      <w:marLeft w:val="0"/>
      <w:marRight w:val="0"/>
      <w:marTop w:val="0"/>
      <w:marBottom w:val="0"/>
      <w:divBdr>
        <w:top w:val="none" w:sz="0" w:space="0" w:color="auto"/>
        <w:left w:val="none" w:sz="0" w:space="0" w:color="auto"/>
        <w:bottom w:val="none" w:sz="0" w:space="0" w:color="auto"/>
        <w:right w:val="none" w:sz="0" w:space="0" w:color="auto"/>
      </w:divBdr>
    </w:div>
    <w:div w:id="1702431979">
      <w:marLeft w:val="0"/>
      <w:marRight w:val="0"/>
      <w:marTop w:val="0"/>
      <w:marBottom w:val="0"/>
      <w:divBdr>
        <w:top w:val="none" w:sz="0" w:space="0" w:color="auto"/>
        <w:left w:val="none" w:sz="0" w:space="0" w:color="auto"/>
        <w:bottom w:val="none" w:sz="0" w:space="0" w:color="auto"/>
        <w:right w:val="none" w:sz="0" w:space="0" w:color="auto"/>
      </w:divBdr>
    </w:div>
    <w:div w:id="1704400728">
      <w:bodyDiv w:val="1"/>
      <w:marLeft w:val="0"/>
      <w:marRight w:val="0"/>
      <w:marTop w:val="0"/>
      <w:marBottom w:val="0"/>
      <w:divBdr>
        <w:top w:val="none" w:sz="0" w:space="0" w:color="auto"/>
        <w:left w:val="none" w:sz="0" w:space="0" w:color="auto"/>
        <w:bottom w:val="none" w:sz="0" w:space="0" w:color="auto"/>
        <w:right w:val="none" w:sz="0" w:space="0" w:color="auto"/>
      </w:divBdr>
    </w:div>
    <w:div w:id="1720278378">
      <w:bodyDiv w:val="1"/>
      <w:marLeft w:val="0"/>
      <w:marRight w:val="0"/>
      <w:marTop w:val="0"/>
      <w:marBottom w:val="0"/>
      <w:divBdr>
        <w:top w:val="none" w:sz="0" w:space="0" w:color="auto"/>
        <w:left w:val="none" w:sz="0" w:space="0" w:color="auto"/>
        <w:bottom w:val="none" w:sz="0" w:space="0" w:color="auto"/>
        <w:right w:val="none" w:sz="0" w:space="0" w:color="auto"/>
      </w:divBdr>
    </w:div>
    <w:div w:id="1726492239">
      <w:bodyDiv w:val="1"/>
      <w:marLeft w:val="0"/>
      <w:marRight w:val="0"/>
      <w:marTop w:val="0"/>
      <w:marBottom w:val="0"/>
      <w:divBdr>
        <w:top w:val="none" w:sz="0" w:space="0" w:color="auto"/>
        <w:left w:val="none" w:sz="0" w:space="0" w:color="auto"/>
        <w:bottom w:val="none" w:sz="0" w:space="0" w:color="auto"/>
        <w:right w:val="none" w:sz="0" w:space="0" w:color="auto"/>
      </w:divBdr>
    </w:div>
    <w:div w:id="1746612718">
      <w:bodyDiv w:val="1"/>
      <w:marLeft w:val="0"/>
      <w:marRight w:val="0"/>
      <w:marTop w:val="0"/>
      <w:marBottom w:val="0"/>
      <w:divBdr>
        <w:top w:val="none" w:sz="0" w:space="0" w:color="auto"/>
        <w:left w:val="none" w:sz="0" w:space="0" w:color="auto"/>
        <w:bottom w:val="none" w:sz="0" w:space="0" w:color="auto"/>
        <w:right w:val="none" w:sz="0" w:space="0" w:color="auto"/>
      </w:divBdr>
    </w:div>
    <w:div w:id="1773936081">
      <w:bodyDiv w:val="1"/>
      <w:marLeft w:val="0"/>
      <w:marRight w:val="0"/>
      <w:marTop w:val="0"/>
      <w:marBottom w:val="0"/>
      <w:divBdr>
        <w:top w:val="none" w:sz="0" w:space="0" w:color="auto"/>
        <w:left w:val="none" w:sz="0" w:space="0" w:color="auto"/>
        <w:bottom w:val="none" w:sz="0" w:space="0" w:color="auto"/>
        <w:right w:val="none" w:sz="0" w:space="0" w:color="auto"/>
      </w:divBdr>
    </w:div>
    <w:div w:id="1779792307">
      <w:bodyDiv w:val="1"/>
      <w:marLeft w:val="0"/>
      <w:marRight w:val="0"/>
      <w:marTop w:val="0"/>
      <w:marBottom w:val="0"/>
      <w:divBdr>
        <w:top w:val="none" w:sz="0" w:space="0" w:color="auto"/>
        <w:left w:val="none" w:sz="0" w:space="0" w:color="auto"/>
        <w:bottom w:val="none" w:sz="0" w:space="0" w:color="auto"/>
        <w:right w:val="none" w:sz="0" w:space="0" w:color="auto"/>
      </w:divBdr>
    </w:div>
    <w:div w:id="1859611940">
      <w:bodyDiv w:val="1"/>
      <w:marLeft w:val="0"/>
      <w:marRight w:val="0"/>
      <w:marTop w:val="0"/>
      <w:marBottom w:val="0"/>
      <w:divBdr>
        <w:top w:val="none" w:sz="0" w:space="0" w:color="auto"/>
        <w:left w:val="none" w:sz="0" w:space="0" w:color="auto"/>
        <w:bottom w:val="none" w:sz="0" w:space="0" w:color="auto"/>
        <w:right w:val="none" w:sz="0" w:space="0" w:color="auto"/>
      </w:divBdr>
    </w:div>
    <w:div w:id="1860317013">
      <w:bodyDiv w:val="1"/>
      <w:marLeft w:val="0"/>
      <w:marRight w:val="0"/>
      <w:marTop w:val="0"/>
      <w:marBottom w:val="0"/>
      <w:divBdr>
        <w:top w:val="none" w:sz="0" w:space="0" w:color="auto"/>
        <w:left w:val="none" w:sz="0" w:space="0" w:color="auto"/>
        <w:bottom w:val="none" w:sz="0" w:space="0" w:color="auto"/>
        <w:right w:val="none" w:sz="0" w:space="0" w:color="auto"/>
      </w:divBdr>
    </w:div>
    <w:div w:id="1884126046">
      <w:bodyDiv w:val="1"/>
      <w:marLeft w:val="0"/>
      <w:marRight w:val="0"/>
      <w:marTop w:val="0"/>
      <w:marBottom w:val="0"/>
      <w:divBdr>
        <w:top w:val="none" w:sz="0" w:space="0" w:color="auto"/>
        <w:left w:val="none" w:sz="0" w:space="0" w:color="auto"/>
        <w:bottom w:val="none" w:sz="0" w:space="0" w:color="auto"/>
        <w:right w:val="none" w:sz="0" w:space="0" w:color="auto"/>
      </w:divBdr>
    </w:div>
    <w:div w:id="1886133318">
      <w:bodyDiv w:val="1"/>
      <w:marLeft w:val="0"/>
      <w:marRight w:val="0"/>
      <w:marTop w:val="0"/>
      <w:marBottom w:val="0"/>
      <w:divBdr>
        <w:top w:val="none" w:sz="0" w:space="0" w:color="auto"/>
        <w:left w:val="none" w:sz="0" w:space="0" w:color="auto"/>
        <w:bottom w:val="none" w:sz="0" w:space="0" w:color="auto"/>
        <w:right w:val="none" w:sz="0" w:space="0" w:color="auto"/>
      </w:divBdr>
    </w:div>
    <w:div w:id="1887597151">
      <w:bodyDiv w:val="1"/>
      <w:marLeft w:val="0"/>
      <w:marRight w:val="0"/>
      <w:marTop w:val="0"/>
      <w:marBottom w:val="0"/>
      <w:divBdr>
        <w:top w:val="none" w:sz="0" w:space="0" w:color="auto"/>
        <w:left w:val="none" w:sz="0" w:space="0" w:color="auto"/>
        <w:bottom w:val="none" w:sz="0" w:space="0" w:color="auto"/>
        <w:right w:val="none" w:sz="0" w:space="0" w:color="auto"/>
      </w:divBdr>
    </w:div>
    <w:div w:id="1919630171">
      <w:bodyDiv w:val="1"/>
      <w:marLeft w:val="0"/>
      <w:marRight w:val="0"/>
      <w:marTop w:val="0"/>
      <w:marBottom w:val="0"/>
      <w:divBdr>
        <w:top w:val="none" w:sz="0" w:space="0" w:color="auto"/>
        <w:left w:val="none" w:sz="0" w:space="0" w:color="auto"/>
        <w:bottom w:val="none" w:sz="0" w:space="0" w:color="auto"/>
        <w:right w:val="none" w:sz="0" w:space="0" w:color="auto"/>
      </w:divBdr>
    </w:div>
    <w:div w:id="1969699575">
      <w:bodyDiv w:val="1"/>
      <w:marLeft w:val="0"/>
      <w:marRight w:val="0"/>
      <w:marTop w:val="0"/>
      <w:marBottom w:val="0"/>
      <w:divBdr>
        <w:top w:val="none" w:sz="0" w:space="0" w:color="auto"/>
        <w:left w:val="none" w:sz="0" w:space="0" w:color="auto"/>
        <w:bottom w:val="none" w:sz="0" w:space="0" w:color="auto"/>
        <w:right w:val="none" w:sz="0" w:space="0" w:color="auto"/>
      </w:divBdr>
    </w:div>
    <w:div w:id="1976835250">
      <w:bodyDiv w:val="1"/>
      <w:marLeft w:val="0"/>
      <w:marRight w:val="0"/>
      <w:marTop w:val="0"/>
      <w:marBottom w:val="0"/>
      <w:divBdr>
        <w:top w:val="none" w:sz="0" w:space="0" w:color="auto"/>
        <w:left w:val="none" w:sz="0" w:space="0" w:color="auto"/>
        <w:bottom w:val="none" w:sz="0" w:space="0" w:color="auto"/>
        <w:right w:val="none" w:sz="0" w:space="0" w:color="auto"/>
      </w:divBdr>
    </w:div>
    <w:div w:id="1981036700">
      <w:bodyDiv w:val="1"/>
      <w:marLeft w:val="0"/>
      <w:marRight w:val="0"/>
      <w:marTop w:val="0"/>
      <w:marBottom w:val="0"/>
      <w:divBdr>
        <w:top w:val="none" w:sz="0" w:space="0" w:color="auto"/>
        <w:left w:val="none" w:sz="0" w:space="0" w:color="auto"/>
        <w:bottom w:val="none" w:sz="0" w:space="0" w:color="auto"/>
        <w:right w:val="none" w:sz="0" w:space="0" w:color="auto"/>
      </w:divBdr>
    </w:div>
    <w:div w:id="2029484089">
      <w:bodyDiv w:val="1"/>
      <w:marLeft w:val="0"/>
      <w:marRight w:val="0"/>
      <w:marTop w:val="0"/>
      <w:marBottom w:val="0"/>
      <w:divBdr>
        <w:top w:val="none" w:sz="0" w:space="0" w:color="auto"/>
        <w:left w:val="none" w:sz="0" w:space="0" w:color="auto"/>
        <w:bottom w:val="none" w:sz="0" w:space="0" w:color="auto"/>
        <w:right w:val="none" w:sz="0" w:space="0" w:color="auto"/>
      </w:divBdr>
    </w:div>
    <w:div w:id="2040426707">
      <w:bodyDiv w:val="1"/>
      <w:marLeft w:val="0"/>
      <w:marRight w:val="0"/>
      <w:marTop w:val="0"/>
      <w:marBottom w:val="0"/>
      <w:divBdr>
        <w:top w:val="none" w:sz="0" w:space="0" w:color="auto"/>
        <w:left w:val="none" w:sz="0" w:space="0" w:color="auto"/>
        <w:bottom w:val="none" w:sz="0" w:space="0" w:color="auto"/>
        <w:right w:val="none" w:sz="0" w:space="0" w:color="auto"/>
      </w:divBdr>
    </w:div>
    <w:div w:id="2064910348">
      <w:bodyDiv w:val="1"/>
      <w:marLeft w:val="0"/>
      <w:marRight w:val="0"/>
      <w:marTop w:val="0"/>
      <w:marBottom w:val="0"/>
      <w:divBdr>
        <w:top w:val="none" w:sz="0" w:space="0" w:color="auto"/>
        <w:left w:val="none" w:sz="0" w:space="0" w:color="auto"/>
        <w:bottom w:val="none" w:sz="0" w:space="0" w:color="auto"/>
        <w:right w:val="none" w:sz="0" w:space="0" w:color="auto"/>
      </w:divBdr>
    </w:div>
    <w:div w:id="2076971475">
      <w:bodyDiv w:val="1"/>
      <w:marLeft w:val="0"/>
      <w:marRight w:val="0"/>
      <w:marTop w:val="0"/>
      <w:marBottom w:val="0"/>
      <w:divBdr>
        <w:top w:val="none" w:sz="0" w:space="0" w:color="auto"/>
        <w:left w:val="none" w:sz="0" w:space="0" w:color="auto"/>
        <w:bottom w:val="none" w:sz="0" w:space="0" w:color="auto"/>
        <w:right w:val="none" w:sz="0" w:space="0" w:color="auto"/>
      </w:divBdr>
    </w:div>
    <w:div w:id="2077388981">
      <w:bodyDiv w:val="1"/>
      <w:marLeft w:val="0"/>
      <w:marRight w:val="0"/>
      <w:marTop w:val="0"/>
      <w:marBottom w:val="0"/>
      <w:divBdr>
        <w:top w:val="none" w:sz="0" w:space="0" w:color="auto"/>
        <w:left w:val="none" w:sz="0" w:space="0" w:color="auto"/>
        <w:bottom w:val="none" w:sz="0" w:space="0" w:color="auto"/>
        <w:right w:val="none" w:sz="0" w:space="0" w:color="auto"/>
      </w:divBdr>
    </w:div>
    <w:div w:id="2085250417">
      <w:bodyDiv w:val="1"/>
      <w:marLeft w:val="0"/>
      <w:marRight w:val="0"/>
      <w:marTop w:val="0"/>
      <w:marBottom w:val="0"/>
      <w:divBdr>
        <w:top w:val="none" w:sz="0" w:space="0" w:color="auto"/>
        <w:left w:val="none" w:sz="0" w:space="0" w:color="auto"/>
        <w:bottom w:val="none" w:sz="0" w:space="0" w:color="auto"/>
        <w:right w:val="none" w:sz="0" w:space="0" w:color="auto"/>
      </w:divBdr>
    </w:div>
    <w:div w:id="2094428202">
      <w:bodyDiv w:val="1"/>
      <w:marLeft w:val="0"/>
      <w:marRight w:val="0"/>
      <w:marTop w:val="0"/>
      <w:marBottom w:val="0"/>
      <w:divBdr>
        <w:top w:val="none" w:sz="0" w:space="0" w:color="auto"/>
        <w:left w:val="none" w:sz="0" w:space="0" w:color="auto"/>
        <w:bottom w:val="none" w:sz="0" w:space="0" w:color="auto"/>
        <w:right w:val="none" w:sz="0" w:space="0" w:color="auto"/>
      </w:divBdr>
    </w:div>
    <w:div w:id="2136288943">
      <w:bodyDiv w:val="1"/>
      <w:marLeft w:val="0"/>
      <w:marRight w:val="0"/>
      <w:marTop w:val="0"/>
      <w:marBottom w:val="0"/>
      <w:divBdr>
        <w:top w:val="none" w:sz="0" w:space="0" w:color="auto"/>
        <w:left w:val="none" w:sz="0" w:space="0" w:color="auto"/>
        <w:bottom w:val="none" w:sz="0" w:space="0" w:color="auto"/>
        <w:right w:val="none" w:sz="0" w:space="0" w:color="auto"/>
      </w:divBdr>
    </w:div>
    <w:div w:id="2140874512">
      <w:bodyDiv w:val="1"/>
      <w:marLeft w:val="0"/>
      <w:marRight w:val="0"/>
      <w:marTop w:val="0"/>
      <w:marBottom w:val="0"/>
      <w:divBdr>
        <w:top w:val="none" w:sz="0" w:space="0" w:color="auto"/>
        <w:left w:val="none" w:sz="0" w:space="0" w:color="auto"/>
        <w:bottom w:val="none" w:sz="0" w:space="0" w:color="auto"/>
        <w:right w:val="none" w:sz="0" w:space="0" w:color="auto"/>
      </w:divBdr>
    </w:div>
    <w:div w:id="21458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q.epa.gov.tw/" TargetMode="External"/><Relationship Id="rId18" Type="http://schemas.openxmlformats.org/officeDocument/2006/relationships/hyperlink" Target="https://cdx.epa.gov.tw/CDX/main.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db.ntu.edu.tw/" TargetMode="External"/><Relationship Id="rId7" Type="http://schemas.openxmlformats.org/officeDocument/2006/relationships/footnotes" Target="footnotes.xml"/><Relationship Id="rId12" Type="http://schemas.openxmlformats.org/officeDocument/2006/relationships/hyperlink" Target="http:/Bobe168.tw" TargetMode="External"/><Relationship Id="rId17" Type="http://schemas.openxmlformats.org/officeDocument/2006/relationships/hyperlink" Target="http://246.swcb.gov.tw" TargetMode="External"/><Relationship Id="rId25" Type="http://schemas.openxmlformats.org/officeDocument/2006/relationships/hyperlink" Target="https://wq.epa.gov.tw/" TargetMode="External"/><Relationship Id="rId2" Type="http://schemas.openxmlformats.org/officeDocument/2006/relationships/numbering" Target="numbering.xml"/><Relationship Id="rId16" Type="http://schemas.openxmlformats.org/officeDocument/2006/relationships/hyperlink" Target="https://cdx.epa.gov.tw/CDX/main.aspx" TargetMode="External"/><Relationship Id="rId20" Type="http://schemas.openxmlformats.org/officeDocument/2006/relationships/hyperlink" Target="https://wq.epa.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s.taipei.gov.tw/lawsystem/wfLaw_Information.aspx?LawID=P06F2011-20121206&amp;RealID=06-06-3008" TargetMode="External"/><Relationship Id="rId24" Type="http://schemas.openxmlformats.org/officeDocument/2006/relationships/hyperlink" Target="https://kepb.kinmen.gov.tw" TargetMode="External"/><Relationship Id="rId5" Type="http://schemas.openxmlformats.org/officeDocument/2006/relationships/settings" Target="settings.xml"/><Relationship Id="rId15" Type="http://schemas.openxmlformats.org/officeDocument/2006/relationships/hyperlink" Target="https://kepb.kinmen.gov.tw" TargetMode="External"/><Relationship Id="rId23" Type="http://schemas.openxmlformats.org/officeDocument/2006/relationships/hyperlink" Target="https://tccip.ncdr.nat.gov.tw/v2/index.aspx" TargetMode="External"/><Relationship Id="rId28" Type="http://schemas.openxmlformats.org/officeDocument/2006/relationships/theme" Target="theme/theme1.xml"/><Relationship Id="rId10" Type="http://schemas.openxmlformats.org/officeDocument/2006/relationships/hyperlink" Target="http://www.laws.taipei.gov.tw/lawsystem/wfLaw_Information.aspx?LawID=P06F2011-20121206&amp;RealID=06-06-3008" TargetMode="External"/><Relationship Id="rId19" Type="http://schemas.openxmlformats.org/officeDocument/2006/relationships/hyperlink" Target="https://kepb.kinmen.gov.tw" TargetMode="External"/><Relationship Id="rId4" Type="http://schemas.microsoft.com/office/2007/relationships/stylesWithEffects" Target="stylesWithEffects.xml"/><Relationship Id="rId9" Type="http://schemas.openxmlformats.org/officeDocument/2006/relationships/hyperlink" Target="http://www.laws.taipei.gov.tw/lawsystem/wfLaw_Information.aspx?LawID=P06F2011-20121206&amp;RealID=06-06-3008" TargetMode="External"/><Relationship Id="rId14" Type="http://schemas.openxmlformats.org/officeDocument/2006/relationships/hyperlink" Target="https://waterpollutioncontrol.epa.gov.tw" TargetMode="External"/><Relationship Id="rId22" Type="http://schemas.openxmlformats.org/officeDocument/2006/relationships/hyperlink" Target="http://dmip.tw/index.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3948-C529-4260-863A-3A1A4D6E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92</Pages>
  <Words>14619</Words>
  <Characters>83334</Characters>
  <Application>Microsoft Office Word</Application>
  <DocSecurity>0</DocSecurity>
  <Lines>694</Lines>
  <Paragraphs>195</Paragraphs>
  <ScaleCrop>false</ScaleCrop>
  <Company/>
  <LinksUpToDate>false</LinksUpToDate>
  <CharactersWithSpaces>97758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綜合企劃組一科代理科長(鄭欽韓 代)</dc:creator>
  <cp:lastModifiedBy>綜合企劃組一科蘇瑞華</cp:lastModifiedBy>
  <cp:revision>65</cp:revision>
  <cp:lastPrinted>2019-04-16T01:46:00Z</cp:lastPrinted>
  <dcterms:created xsi:type="dcterms:W3CDTF">2019-03-07T03:12:00Z</dcterms:created>
  <dcterms:modified xsi:type="dcterms:W3CDTF">2019-05-13T03:23:00Z</dcterms:modified>
</cp:coreProperties>
</file>