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43" w:rsidRDefault="00D62443" w:rsidP="00D6244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「地下水保育管理暨地層下陷防治</w:t>
      </w:r>
      <w:r w:rsidRPr="005060B4">
        <w:rPr>
          <w:rFonts w:ascii="標楷體" w:eastAsia="標楷體" w:hAnsi="標楷體" w:hint="eastAsia"/>
          <w:sz w:val="40"/>
          <w:szCs w:val="40"/>
        </w:rPr>
        <w:t>第</w:t>
      </w:r>
      <w:r w:rsidRPr="005060B4">
        <w:rPr>
          <w:rFonts w:ascii="標楷體" w:eastAsia="標楷體" w:hAnsi="標楷體"/>
          <w:sz w:val="40"/>
          <w:szCs w:val="40"/>
        </w:rPr>
        <w:t>2</w:t>
      </w:r>
      <w:r w:rsidRPr="005060B4">
        <w:rPr>
          <w:rFonts w:ascii="標楷體" w:eastAsia="標楷體" w:hAnsi="標楷體" w:hint="eastAsia"/>
          <w:sz w:val="40"/>
          <w:szCs w:val="40"/>
        </w:rPr>
        <w:t>期計畫</w:t>
      </w:r>
      <w:r>
        <w:rPr>
          <w:rFonts w:ascii="標楷體" w:eastAsia="標楷體" w:hAnsi="標楷體" w:hint="eastAsia"/>
          <w:sz w:val="40"/>
          <w:szCs w:val="40"/>
        </w:rPr>
        <w:t>」</w:t>
      </w:r>
    </w:p>
    <w:p w:rsidR="00D62443" w:rsidRDefault="00D62443" w:rsidP="00D62443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補助款</w:t>
      </w:r>
      <w:r w:rsidRPr="004158D5"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屏東縣</w:t>
      </w:r>
      <w:r w:rsidRPr="00BA4550">
        <w:rPr>
          <w:rFonts w:ascii="標楷體" w:eastAsia="標楷體" w:hAnsi="標楷體" w:hint="eastAsia"/>
          <w:sz w:val="40"/>
          <w:szCs w:val="40"/>
        </w:rPr>
        <w:t>政府</w:t>
      </w:r>
      <w:r w:rsidRPr="004158D5">
        <w:rPr>
          <w:rFonts w:ascii="標楷體" w:eastAsia="標楷體" w:hAnsi="標楷體"/>
          <w:sz w:val="40"/>
          <w:szCs w:val="40"/>
        </w:rPr>
        <w:t>)</w:t>
      </w:r>
      <w:r w:rsidRPr="004158D5">
        <w:rPr>
          <w:rFonts w:ascii="標楷體" w:eastAsia="標楷體" w:hAnsi="標楷體" w:hint="eastAsia"/>
          <w:sz w:val="40"/>
          <w:szCs w:val="40"/>
        </w:rPr>
        <w:t>執行情形</w:t>
      </w:r>
    </w:p>
    <w:p w:rsidR="00D62443" w:rsidRDefault="00D62443" w:rsidP="00D62443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查核報告</w:t>
      </w: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rPr>
          <w:rFonts w:ascii="標楷體" w:eastAsia="標楷體" w:hAnsi="標楷體"/>
          <w:sz w:val="40"/>
          <w:szCs w:val="40"/>
        </w:rPr>
      </w:pPr>
    </w:p>
    <w:p w:rsidR="00D62443" w:rsidRDefault="00D62443" w:rsidP="00D6244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經濟部水利署</w:t>
      </w:r>
    </w:p>
    <w:p w:rsidR="00D62443" w:rsidRDefault="00D62443" w:rsidP="00D6244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105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4</w:t>
      </w:r>
      <w:r w:rsidRPr="00BA4550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28</w:t>
      </w:r>
      <w:r w:rsidRPr="00BA4550">
        <w:rPr>
          <w:rFonts w:ascii="標楷體" w:eastAsia="標楷體" w:hAnsi="標楷體" w:hint="eastAsia"/>
          <w:sz w:val="40"/>
          <w:szCs w:val="40"/>
        </w:rPr>
        <w:t>日</w:t>
      </w:r>
    </w:p>
    <w:p w:rsidR="00D62443" w:rsidRDefault="00D62443" w:rsidP="00D62443">
      <w:pPr>
        <w:pStyle w:val="ListParagraph"/>
        <w:ind w:leftChars="0" w:left="0"/>
        <w:rPr>
          <w:rFonts w:ascii="標楷體" w:eastAsia="標楷體" w:hAnsi="標楷體"/>
          <w:sz w:val="40"/>
          <w:szCs w:val="40"/>
        </w:rPr>
      </w:pPr>
    </w:p>
    <w:p w:rsidR="00D62443" w:rsidRPr="00F321EB" w:rsidRDefault="00D62443" w:rsidP="00D6244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「地下水保育管理暨地層下陷防治第</w:t>
      </w:r>
      <w:r w:rsidRPr="00F321EB">
        <w:rPr>
          <w:rFonts w:ascii="標楷體" w:eastAsia="標楷體" w:hAnsi="標楷體"/>
          <w:b/>
          <w:sz w:val="32"/>
          <w:szCs w:val="32"/>
        </w:rPr>
        <w:t>2</w:t>
      </w:r>
      <w:r w:rsidRPr="00F321EB">
        <w:rPr>
          <w:rFonts w:ascii="標楷體" w:eastAsia="標楷體" w:hAnsi="標楷體" w:hint="eastAsia"/>
          <w:b/>
          <w:sz w:val="32"/>
          <w:szCs w:val="32"/>
        </w:rPr>
        <w:t>期計畫」</w:t>
      </w:r>
    </w:p>
    <w:p w:rsidR="00D62443" w:rsidRPr="00F321EB" w:rsidRDefault="00D62443" w:rsidP="00D6244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補助款</w:t>
      </w:r>
      <w:r w:rsidRPr="00F321EB"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屏東縣</w:t>
      </w:r>
      <w:r w:rsidRPr="00F321EB">
        <w:rPr>
          <w:rFonts w:ascii="標楷體" w:eastAsia="標楷體" w:hAnsi="標楷體" w:hint="eastAsia"/>
          <w:b/>
          <w:sz w:val="32"/>
          <w:szCs w:val="32"/>
        </w:rPr>
        <w:t>政府</w:t>
      </w:r>
      <w:r w:rsidRPr="00F321EB">
        <w:rPr>
          <w:rFonts w:ascii="標楷體" w:eastAsia="標楷體" w:hAnsi="標楷體"/>
          <w:b/>
          <w:sz w:val="32"/>
          <w:szCs w:val="32"/>
        </w:rPr>
        <w:t>)</w:t>
      </w:r>
      <w:r w:rsidRPr="00F321EB">
        <w:rPr>
          <w:rFonts w:ascii="標楷體" w:eastAsia="標楷體" w:hAnsi="標楷體" w:hint="eastAsia"/>
          <w:b/>
          <w:sz w:val="32"/>
          <w:szCs w:val="32"/>
        </w:rPr>
        <w:t>執行情形</w:t>
      </w:r>
    </w:p>
    <w:p w:rsidR="00D62443" w:rsidRPr="00F321EB" w:rsidRDefault="00D62443" w:rsidP="00D62443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lastRenderedPageBreak/>
        <w:t>查核報告</w:t>
      </w:r>
    </w:p>
    <w:p w:rsidR="00D62443" w:rsidRPr="00F321EB" w:rsidRDefault="00D62443" w:rsidP="00D62443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查核日期</w:t>
      </w:r>
      <w:r w:rsidRPr="00F321EB">
        <w:rPr>
          <w:rFonts w:eastAsia="標楷體" w:hAnsi="標楷體" w:hint="eastAsia"/>
          <w:sz w:val="28"/>
          <w:szCs w:val="28"/>
        </w:rPr>
        <w:t>：</w:t>
      </w:r>
      <w:r w:rsidRPr="00F321EB">
        <w:rPr>
          <w:rFonts w:ascii="標楷體" w:eastAsia="標楷體" w:hAnsi="標楷體"/>
          <w:sz w:val="28"/>
          <w:szCs w:val="28"/>
        </w:rPr>
        <w:t xml:space="preserve"> 105</w:t>
      </w:r>
      <w:r w:rsidRPr="00F321EB">
        <w:rPr>
          <w:rFonts w:ascii="標楷體" w:eastAsia="標楷體" w:hAnsi="標楷體" w:hint="eastAsia"/>
          <w:sz w:val="28"/>
          <w:szCs w:val="28"/>
        </w:rPr>
        <w:t>年</w:t>
      </w:r>
      <w:r w:rsidRPr="00F321EB">
        <w:rPr>
          <w:rFonts w:ascii="標楷體" w:eastAsia="標楷體" w:hAnsi="標楷體"/>
          <w:sz w:val="28"/>
          <w:szCs w:val="28"/>
        </w:rPr>
        <w:t>4</w:t>
      </w:r>
      <w:r w:rsidRPr="00F321E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 w:rsidRPr="00F321EB">
        <w:rPr>
          <w:rFonts w:ascii="標楷體" w:eastAsia="標楷體" w:hAnsi="標楷體" w:hint="eastAsia"/>
          <w:sz w:val="28"/>
          <w:szCs w:val="28"/>
        </w:rPr>
        <w:t>日</w:t>
      </w:r>
    </w:p>
    <w:p w:rsidR="00D62443" w:rsidRPr="00F321EB" w:rsidRDefault="00D62443" w:rsidP="00D62443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查核人員</w:t>
      </w:r>
      <w:r w:rsidRPr="00F321EB">
        <w:rPr>
          <w:rFonts w:eastAsia="標楷體" w:hAnsi="標楷體" w:hint="eastAsia"/>
          <w:sz w:val="28"/>
          <w:szCs w:val="28"/>
        </w:rPr>
        <w:t>：</w:t>
      </w:r>
    </w:p>
    <w:p w:rsidR="00D62443" w:rsidRPr="00F321EB" w:rsidRDefault="00D62443" w:rsidP="00D62443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水利行政組</w:t>
      </w:r>
      <w:r w:rsidRPr="00F321E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張簡任正工程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司昆茂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廖正工程司垂麟</w:t>
      </w:r>
    </w:p>
    <w:p w:rsidR="00D62443" w:rsidRPr="00F321EB" w:rsidRDefault="00D62443" w:rsidP="00D6244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水文技術組</w:t>
      </w:r>
      <w:r w:rsidRPr="00F321E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請假</w:t>
      </w:r>
      <w:r>
        <w:rPr>
          <w:rFonts w:ascii="標楷體" w:eastAsia="標楷體" w:hAnsi="標楷體"/>
          <w:sz w:val="28"/>
          <w:szCs w:val="28"/>
        </w:rPr>
        <w:t>)</w:t>
      </w:r>
    </w:p>
    <w:p w:rsidR="00D62443" w:rsidRPr="00F321EB" w:rsidRDefault="00D62443" w:rsidP="00D62443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主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計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室：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請假</w:t>
      </w:r>
      <w:r>
        <w:rPr>
          <w:rFonts w:ascii="標楷體" w:eastAsia="標楷體" w:hAnsi="標楷體"/>
          <w:sz w:val="28"/>
          <w:szCs w:val="28"/>
        </w:rPr>
        <w:t>)</w:t>
      </w:r>
    </w:p>
    <w:p w:rsidR="00D62443" w:rsidRPr="00F321EB" w:rsidRDefault="00D62443" w:rsidP="00D62443">
      <w:pPr>
        <w:pStyle w:val="ListParagraph"/>
        <w:spacing w:beforeLines="50" w:before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一、計畫執行進度</w:t>
      </w:r>
    </w:p>
    <w:p w:rsidR="00D62443" w:rsidRPr="00F321EB" w:rsidRDefault="00D62443" w:rsidP="00D62443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D62443" w:rsidRDefault="00D62443" w:rsidP="00D62443">
      <w:pPr>
        <w:autoSpaceDE w:val="0"/>
        <w:autoSpaceDN w:val="0"/>
        <w:adjustRightInd w:val="0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B05B6E">
        <w:rPr>
          <w:rFonts w:ascii="標楷體" w:eastAsia="標楷體" w:hAnsi="標楷體" w:hint="eastAsia"/>
          <w:bCs/>
          <w:sz w:val="28"/>
          <w:szCs w:val="28"/>
        </w:rPr>
        <w:t>工作項目：</w:t>
      </w:r>
    </w:p>
    <w:p w:rsidR="00D62443" w:rsidRDefault="00D62443" w:rsidP="00D62443">
      <w:pPr>
        <w:autoSpaceDE w:val="0"/>
        <w:autoSpaceDN w:val="0"/>
        <w:adjustRightInd w:val="0"/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bCs/>
          <w:sz w:val="28"/>
          <w:szCs w:val="28"/>
        </w:rPr>
        <w:t>(1)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填塞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目標</w:t>
      </w:r>
      <w:r w:rsidRPr="00E56A21">
        <w:rPr>
          <w:rFonts w:ascii="標楷體" w:eastAsia="標楷體" w:cs="標楷體"/>
          <w:kern w:val="0"/>
          <w:sz w:val="28"/>
          <w:szCs w:val="28"/>
          <w:lang w:val="zh-TW"/>
        </w:rPr>
        <w:t>126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Default="00D62443" w:rsidP="00D62443">
      <w:pPr>
        <w:autoSpaceDE w:val="0"/>
        <w:autoSpaceDN w:val="0"/>
        <w:adjustRightInd w:val="0"/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查察目標</w:t>
      </w:r>
      <w:r w:rsidRPr="002271E3">
        <w:rPr>
          <w:rFonts w:ascii="標楷體" w:eastAsia="標楷體" w:hAnsi="標楷體" w:hint="eastAsia"/>
          <w:sz w:val="28"/>
          <w:szCs w:val="28"/>
        </w:rPr>
        <w:t>工廠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家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原訂</w:t>
      </w:r>
      <w:r w:rsidRPr="002271E3">
        <w:rPr>
          <w:rFonts w:ascii="標楷體" w:eastAsia="標楷體" w:cs="標楷體"/>
          <w:kern w:val="0"/>
          <w:sz w:val="28"/>
          <w:szCs w:val="28"/>
          <w:lang w:val="zh-TW"/>
        </w:rPr>
        <w:t>46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家</w:t>
      </w:r>
      <w:r w:rsidRPr="00E56A21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辦理情形：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126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口。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「地下水管制區工廠內水井查察與處置」工作實際查察目標工廠</w:t>
      </w:r>
      <w:r>
        <w:rPr>
          <w:rFonts w:ascii="標楷體" w:eastAsia="標楷體" w:hAnsi="標楷體"/>
          <w:sz w:val="28"/>
          <w:szCs w:val="28"/>
        </w:rPr>
        <w:t>0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家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Default="00D62443" w:rsidP="00D62443">
      <w:pPr>
        <w:spacing w:line="480" w:lineRule="exact"/>
        <w:ind w:leftChars="150" w:left="920" w:rightChars="10" w:right="2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D62443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工</w:t>
      </w:r>
      <w:r w:rsidRPr="00FD264F">
        <w:rPr>
          <w:rFonts w:ascii="標楷體" w:eastAsia="標楷體" w:cs="標楷體" w:hint="eastAsia"/>
          <w:kern w:val="0"/>
          <w:sz w:val="28"/>
          <w:szCs w:val="28"/>
          <w:lang w:val="zh-TW"/>
        </w:rPr>
        <w:t>作項目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：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(1)</w:t>
      </w:r>
      <w:r w:rsidRPr="00FD264F">
        <w:rPr>
          <w:rFonts w:ascii="標楷體" w:eastAsia="標楷體" w:cs="標楷體" w:hint="eastAsia"/>
          <w:kern w:val="0"/>
          <w:sz w:val="28"/>
          <w:szCs w:val="28"/>
          <w:lang w:val="zh-TW"/>
        </w:rPr>
        <w:t>新增、既有違法</w:t>
      </w:r>
      <w:proofErr w:type="gramStart"/>
      <w:r w:rsidRPr="00FD264F">
        <w:rPr>
          <w:rFonts w:ascii="標楷體" w:eastAsia="標楷體" w:cs="標楷體" w:hint="eastAsia"/>
          <w:kern w:val="0"/>
          <w:sz w:val="28"/>
          <w:szCs w:val="28"/>
          <w:lang w:val="zh-TW"/>
        </w:rPr>
        <w:t>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封填目標</w:t>
      </w:r>
      <w:proofErr w:type="gramEnd"/>
      <w:r>
        <w:rPr>
          <w:rFonts w:ascii="標楷體" w:eastAsia="標楷體" w:cs="標楷體"/>
          <w:kern w:val="0"/>
          <w:sz w:val="28"/>
          <w:szCs w:val="28"/>
          <w:lang w:val="zh-TW"/>
        </w:rPr>
        <w:t>132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查察目標</w:t>
      </w:r>
      <w:r w:rsidRPr="002271E3">
        <w:rPr>
          <w:rFonts w:ascii="標楷體" w:eastAsia="標楷體" w:hAnsi="標楷體" w:hint="eastAsia"/>
          <w:sz w:val="28"/>
          <w:szCs w:val="28"/>
        </w:rPr>
        <w:t>工廠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35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家。</w:t>
      </w:r>
    </w:p>
    <w:p w:rsidR="00D62443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2.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辦理情形：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</w:rPr>
        <w:t>(1)</w:t>
      </w:r>
      <w:r w:rsidRPr="007E2347">
        <w:rPr>
          <w:rFonts w:ascii="標楷體" w:eastAsia="標楷體" w:hAnsi="標楷體" w:hint="eastAsia"/>
          <w:sz w:val="28"/>
          <w:szCs w:val="28"/>
        </w:rPr>
        <w:t>截至</w:t>
      </w:r>
      <w:r>
        <w:rPr>
          <w:rFonts w:ascii="標楷體" w:eastAsia="標楷體" w:hAnsi="標楷體"/>
          <w:sz w:val="28"/>
          <w:szCs w:val="28"/>
        </w:rPr>
        <w:t>105</w:t>
      </w:r>
      <w:r w:rsidRPr="007E234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7E23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日止，違法水井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22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口，持續辦理中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hint="eastAsia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」工作，縣府已比對擇取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目標工廠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作業中，將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先行補辦</w:t>
      </w:r>
      <w:proofErr w:type="gramStart"/>
      <w:r w:rsidRPr="002271E3">
        <w:rPr>
          <w:rFonts w:ascii="標楷體" w:eastAsia="標楷體" w:cs="標楷體"/>
          <w:kern w:val="0"/>
          <w:sz w:val="28"/>
          <w:szCs w:val="28"/>
          <w:lang w:val="zh-TW"/>
        </w:rPr>
        <w:t>104</w:t>
      </w:r>
      <w:proofErr w:type="gramEnd"/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年度不足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家，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尚無實際查察家數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D62443" w:rsidRPr="006A649B" w:rsidRDefault="00D62443" w:rsidP="00D62443">
      <w:pPr>
        <w:spacing w:beforeLines="50" w:before="180" w:line="480" w:lineRule="exact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 w:rsidRPr="006A649B">
        <w:rPr>
          <w:rFonts w:ascii="標楷體" w:eastAsia="標楷體" w:hAnsi="標楷體" w:hint="eastAsia"/>
          <w:sz w:val="28"/>
          <w:szCs w:val="28"/>
        </w:rPr>
        <w:lastRenderedPageBreak/>
        <w:t>二、補助經費執行情形</w:t>
      </w:r>
    </w:p>
    <w:p w:rsidR="00D62443" w:rsidRPr="00F321EB" w:rsidRDefault="00D62443" w:rsidP="00D62443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D62443" w:rsidRPr="00F321EB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E56A21">
        <w:rPr>
          <w:rFonts w:ascii="標楷體" w:eastAsia="標楷體" w:hAnsi="標楷體" w:hint="eastAsia"/>
          <w:sz w:val="28"/>
          <w:szCs w:val="28"/>
        </w:rPr>
        <w:t>補助經費</w:t>
      </w:r>
      <w:r w:rsidRPr="00E56A21">
        <w:rPr>
          <w:rFonts w:ascii="標楷體" w:eastAsia="標楷體" w:hAnsi="標楷體"/>
          <w:sz w:val="28"/>
          <w:szCs w:val="28"/>
        </w:rPr>
        <w:t>213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E56A21">
        <w:rPr>
          <w:rFonts w:ascii="標楷體" w:eastAsia="標楷體" w:cs="標楷體"/>
          <w:kern w:val="0"/>
          <w:sz w:val="28"/>
          <w:szCs w:val="28"/>
          <w:lang w:val="zh-TW"/>
        </w:rPr>
        <w:t>9,000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E56A21">
        <w:rPr>
          <w:rFonts w:ascii="標楷體" w:eastAsia="標楷體" w:hAnsi="標楷體" w:hint="eastAsia"/>
          <w:sz w:val="28"/>
          <w:szCs w:val="28"/>
        </w:rPr>
        <w:t>，已納入屏東縣政府</w:t>
      </w:r>
      <w:proofErr w:type="gramStart"/>
      <w:r w:rsidRPr="00E56A21">
        <w:rPr>
          <w:rFonts w:ascii="標楷體" w:eastAsia="標楷體" w:hAnsi="標楷體"/>
          <w:sz w:val="28"/>
          <w:szCs w:val="28"/>
        </w:rPr>
        <w:t>104</w:t>
      </w:r>
      <w:proofErr w:type="gramEnd"/>
      <w:r w:rsidRPr="00E56A21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Pr="00E56A21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E56A21">
        <w:rPr>
          <w:rFonts w:ascii="標楷體" w:eastAsia="標楷體" w:hAnsi="標楷體" w:hint="eastAsia"/>
          <w:sz w:val="28"/>
          <w:szCs w:val="28"/>
        </w:rPr>
        <w:t>水利行政管理」項下預算。</w:t>
      </w:r>
    </w:p>
    <w:p w:rsidR="00D62443" w:rsidRPr="00F321EB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支用及核銷情形</w:t>
      </w:r>
      <w:r w:rsidRPr="00F321EB">
        <w:rPr>
          <w:rFonts w:ascii="標楷體" w:eastAsia="標楷體" w:hAnsi="標楷體" w:hint="eastAsia"/>
          <w:sz w:val="28"/>
          <w:szCs w:val="28"/>
        </w:rPr>
        <w:t>如下：</w:t>
      </w:r>
    </w:p>
    <w:p w:rsidR="00D62443" w:rsidRPr="001318AD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請款數</w:t>
      </w:r>
      <w:r>
        <w:rPr>
          <w:rFonts w:ascii="標楷體" w:eastAsia="標楷體" w:hAnsi="標楷體"/>
          <w:sz w:val="28"/>
          <w:szCs w:val="28"/>
        </w:rPr>
        <w:t>210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9,000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元，</w:t>
      </w:r>
      <w:proofErr w:type="gramStart"/>
      <w:r w:rsidRPr="00B05B6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</w:t>
      </w:r>
      <w:r w:rsidRPr="00B05B6E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/>
          <w:sz w:val="28"/>
          <w:szCs w:val="28"/>
        </w:rPr>
        <w:t>98.59</w:t>
      </w:r>
      <w:r w:rsidRPr="00B05B6E">
        <w:rPr>
          <w:rFonts w:ascii="標楷體" w:eastAsia="標楷體" w:hAnsi="標楷體"/>
          <w:sz w:val="28"/>
          <w:szCs w:val="28"/>
        </w:rPr>
        <w:t>%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Pr="001318AD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318A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核銷數</w:t>
      </w:r>
      <w:r>
        <w:rPr>
          <w:rFonts w:ascii="標楷體" w:eastAsia="標楷體" w:hAnsi="標楷體"/>
          <w:sz w:val="28"/>
          <w:szCs w:val="28"/>
        </w:rPr>
        <w:t>210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9,000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98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59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1318AD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Default="00D62443" w:rsidP="00D62443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318A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未請款數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1.41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1318AD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請縣府依專款專用原則辦理，爾後年度查核時，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請提供憑證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正本或影本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列案備查。</w:t>
      </w:r>
    </w:p>
    <w:p w:rsidR="00D62443" w:rsidRPr="00F321EB" w:rsidRDefault="00D62443" w:rsidP="00D62443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 w:rsidRPr="00F321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D62443" w:rsidRDefault="00D62443" w:rsidP="00D62443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05B6E">
        <w:rPr>
          <w:rFonts w:ascii="標楷體" w:eastAsia="標楷體" w:hAnsi="標楷體"/>
          <w:sz w:val="28"/>
          <w:szCs w:val="28"/>
        </w:rPr>
        <w:t>1.</w:t>
      </w:r>
      <w:r w:rsidRPr="00B05B6E">
        <w:rPr>
          <w:rFonts w:ascii="標楷體" w:eastAsia="標楷體" w:hAnsi="標楷體" w:hint="eastAsia"/>
          <w:sz w:val="28"/>
          <w:szCs w:val="28"/>
        </w:rPr>
        <w:t>補助經費</w:t>
      </w:r>
      <w:r w:rsidRPr="00E56A21">
        <w:rPr>
          <w:rFonts w:ascii="標楷體" w:eastAsia="標楷體" w:hAnsi="標楷體"/>
          <w:sz w:val="28"/>
          <w:szCs w:val="28"/>
        </w:rPr>
        <w:t>213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E56A21">
        <w:rPr>
          <w:rFonts w:ascii="標楷體" w:eastAsia="標楷體" w:cs="標楷體"/>
          <w:kern w:val="0"/>
          <w:sz w:val="28"/>
          <w:szCs w:val="28"/>
          <w:lang w:val="zh-TW"/>
        </w:rPr>
        <w:t>9,000</w:t>
      </w:r>
      <w:r w:rsidRPr="00E56A21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B05B6E">
        <w:rPr>
          <w:rFonts w:ascii="標楷體" w:eastAsia="標楷體" w:hAnsi="標楷體" w:hint="eastAsia"/>
          <w:sz w:val="28"/>
          <w:szCs w:val="28"/>
        </w:rPr>
        <w:t>，已納入</w:t>
      </w:r>
      <w:r w:rsidRPr="00E56A21">
        <w:rPr>
          <w:rFonts w:ascii="標楷體" w:eastAsia="標楷體" w:hAnsi="標楷體" w:hint="eastAsia"/>
          <w:sz w:val="28"/>
          <w:szCs w:val="28"/>
        </w:rPr>
        <w:t>屏東縣政府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1054C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Pr="00F1054C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F1054C">
        <w:rPr>
          <w:rFonts w:ascii="標楷體" w:eastAsia="標楷體" w:hAnsi="標楷體" w:hint="eastAsia"/>
          <w:sz w:val="28"/>
          <w:szCs w:val="28"/>
        </w:rPr>
        <w:t>水利行政管理」項下預算。</w:t>
      </w:r>
      <w:r w:rsidRPr="00F1054C">
        <w:rPr>
          <w:rFonts w:ascii="標楷體" w:eastAsia="標楷體" w:cs="標楷體" w:hint="eastAsia"/>
          <w:kern w:val="0"/>
          <w:sz w:val="28"/>
          <w:szCs w:val="28"/>
          <w:lang w:val="zh-TW"/>
        </w:rPr>
        <w:t>另由縣府自籌編列依水利法執行水井管理等相關行政作業配合款</w:t>
      </w:r>
      <w:r w:rsidRPr="00F1054C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F1054C">
        <w:rPr>
          <w:rFonts w:ascii="標楷體" w:eastAsia="標楷體" w:cs="標楷體" w:hint="eastAsia"/>
          <w:kern w:val="0"/>
          <w:sz w:val="32"/>
          <w:szCs w:val="32"/>
          <w:lang w:val="zh-TW"/>
        </w:rPr>
        <w:t>萬</w:t>
      </w:r>
      <w:r w:rsidRPr="00F1054C">
        <w:rPr>
          <w:rFonts w:ascii="標楷體" w:eastAsia="標楷體" w:cs="標楷體"/>
          <w:kern w:val="0"/>
          <w:sz w:val="32"/>
          <w:szCs w:val="32"/>
          <w:lang w:val="zh-TW"/>
        </w:rPr>
        <w:t>1,390</w:t>
      </w:r>
      <w:r w:rsidRPr="00F1054C">
        <w:rPr>
          <w:rFonts w:ascii="標楷體" w:eastAsia="標楷體" w:cs="標楷體" w:hint="eastAsia"/>
          <w:kern w:val="0"/>
          <w:sz w:val="32"/>
          <w:szCs w:val="32"/>
          <w:lang w:val="zh-TW"/>
        </w:rPr>
        <w:t>元</w:t>
      </w:r>
      <w:r w:rsidRPr="00F1054C">
        <w:rPr>
          <w:rFonts w:ascii="標楷體" w:eastAsia="標楷體" w:hAnsi="標楷體"/>
          <w:sz w:val="28"/>
          <w:szCs w:val="28"/>
        </w:rPr>
        <w:t>(</w:t>
      </w:r>
      <w:r w:rsidRPr="00F1054C">
        <w:rPr>
          <w:rFonts w:ascii="標楷體" w:eastAsia="標楷體" w:hAnsi="標楷體" w:hint="eastAsia"/>
          <w:sz w:val="28"/>
          <w:szCs w:val="28"/>
        </w:rPr>
        <w:t>經常門</w:t>
      </w:r>
      <w:r w:rsidRPr="00F1054C">
        <w:rPr>
          <w:rFonts w:ascii="標楷體" w:eastAsia="標楷體" w:hAnsi="標楷體"/>
          <w:sz w:val="28"/>
          <w:szCs w:val="28"/>
        </w:rPr>
        <w:t>)</w:t>
      </w:r>
      <w:r w:rsidRPr="00F1054C">
        <w:rPr>
          <w:rFonts w:ascii="標楷體" w:eastAsia="標楷體" w:cs="標楷體" w:hint="eastAsia"/>
          <w:kern w:val="0"/>
          <w:sz w:val="28"/>
          <w:szCs w:val="28"/>
          <w:lang w:val="zh-TW"/>
        </w:rPr>
        <w:t>，目前</w:t>
      </w:r>
      <w:r w:rsidRPr="002271E3">
        <w:rPr>
          <w:rFonts w:ascii="標楷體" w:eastAsia="標楷體" w:hAnsi="標楷體" w:hint="eastAsia"/>
          <w:sz w:val="28"/>
          <w:szCs w:val="28"/>
        </w:rPr>
        <w:t>辦理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納入</w:t>
      </w:r>
      <w:proofErr w:type="gramStart"/>
      <w:r w:rsidRPr="002271E3">
        <w:rPr>
          <w:rFonts w:ascii="標楷體" w:eastAsia="標楷體" w:hAnsi="標楷體"/>
          <w:sz w:val="28"/>
          <w:szCs w:val="28"/>
        </w:rPr>
        <w:t>105</w:t>
      </w:r>
      <w:proofErr w:type="gramEnd"/>
      <w:r w:rsidRPr="002271E3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Pr="002271E3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2271E3">
        <w:rPr>
          <w:rFonts w:ascii="標楷體" w:eastAsia="標楷體" w:hAnsi="標楷體" w:hint="eastAsia"/>
          <w:sz w:val="28"/>
          <w:szCs w:val="28"/>
        </w:rPr>
        <w:t>水利行政管理」項下追加預算案送審作業中。</w:t>
      </w:r>
    </w:p>
    <w:p w:rsidR="00D62443" w:rsidRPr="00F321EB" w:rsidRDefault="00D62443" w:rsidP="00D62443">
      <w:pPr>
        <w:spacing w:line="480" w:lineRule="exact"/>
        <w:ind w:leftChars="375" w:left="1258" w:rightChars="10" w:right="24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縣府自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月起分配經費，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月分配數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9,500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2271E3">
        <w:rPr>
          <w:rFonts w:ascii="標楷體" w:eastAsia="標楷體" w:hAnsi="標楷體" w:hint="eastAsia"/>
          <w:sz w:val="28"/>
          <w:szCs w:val="28"/>
        </w:rPr>
        <w:t>，前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2271E3">
        <w:rPr>
          <w:rFonts w:ascii="標楷體" w:eastAsia="標楷體" w:hAnsi="標楷體" w:hint="eastAsia"/>
          <w:sz w:val="28"/>
          <w:szCs w:val="28"/>
        </w:rPr>
        <w:t>請撥第一次款</w:t>
      </w:r>
      <w:r w:rsidRPr="002271E3">
        <w:rPr>
          <w:rFonts w:ascii="標楷體" w:eastAsia="標楷體" w:cs="標楷體" w:hint="eastAsia"/>
          <w:kern w:val="0"/>
          <w:sz w:val="28"/>
          <w:szCs w:val="28"/>
          <w:lang w:val="zh-TW"/>
        </w:rPr>
        <w:t>，因請款工項金額與核定計畫補助經費不符，縣府修正計畫作業中。</w:t>
      </w:r>
    </w:p>
    <w:p w:rsidR="00D62443" w:rsidRPr="001318AD" w:rsidRDefault="00D62443" w:rsidP="00D62443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三、屏東縣</w:t>
      </w:r>
      <w:r w:rsidRPr="001318AD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Pr="001318AD">
        <w:rPr>
          <w:rFonts w:ascii="標楷體" w:eastAsia="標楷體" w:hAnsi="標楷體" w:hint="eastAsia"/>
          <w:sz w:val="28"/>
          <w:szCs w:val="28"/>
        </w:rPr>
        <w:t>內部控</w:t>
      </w:r>
      <w:proofErr w:type="gramEnd"/>
      <w:r w:rsidRPr="001318AD">
        <w:rPr>
          <w:rFonts w:ascii="標楷體" w:eastAsia="標楷體" w:hAnsi="標楷體" w:hint="eastAsia"/>
          <w:sz w:val="28"/>
          <w:szCs w:val="28"/>
        </w:rPr>
        <w:t>管機制</w:t>
      </w:r>
    </w:p>
    <w:p w:rsidR="00D62443" w:rsidRPr="00F45F8B" w:rsidRDefault="00D62443" w:rsidP="00D62443">
      <w:pPr>
        <w:pStyle w:val="ListParagraph"/>
        <w:spacing w:line="480" w:lineRule="exact"/>
        <w:ind w:leftChars="150" w:left="920" w:rightChars="10" w:right="2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5F8B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F45F8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F45F8B">
        <w:rPr>
          <w:rFonts w:ascii="標楷體" w:eastAsia="標楷體" w:hAnsi="標楷體"/>
          <w:bCs/>
          <w:sz w:val="28"/>
          <w:szCs w:val="28"/>
        </w:rPr>
        <w:t>)</w:t>
      </w:r>
      <w:r w:rsidRPr="00CE117B">
        <w:rPr>
          <w:rFonts w:ascii="標楷體" w:eastAsia="標楷體" w:hAnsi="標楷體" w:hint="eastAsia"/>
          <w:bCs/>
          <w:sz w:val="28"/>
          <w:szCs w:val="28"/>
        </w:rPr>
        <w:t>每月不定期召開違法水井小組會議，以</w:t>
      </w:r>
      <w:proofErr w:type="gramStart"/>
      <w:r w:rsidRPr="00CE117B">
        <w:rPr>
          <w:rFonts w:ascii="標楷體" w:eastAsia="標楷體" w:hAnsi="標楷體" w:hint="eastAsia"/>
          <w:bCs/>
          <w:sz w:val="28"/>
          <w:szCs w:val="28"/>
        </w:rPr>
        <w:t>掌握封填水井</w:t>
      </w:r>
      <w:proofErr w:type="gramEnd"/>
      <w:r w:rsidRPr="00CE117B">
        <w:rPr>
          <w:rFonts w:ascii="標楷體" w:eastAsia="標楷體" w:hAnsi="標楷體" w:hint="eastAsia"/>
          <w:bCs/>
          <w:sz w:val="28"/>
          <w:szCs w:val="28"/>
        </w:rPr>
        <w:t>作業、取締及行政罰鍰案件執行進度。</w:t>
      </w:r>
    </w:p>
    <w:p w:rsidR="00D62443" w:rsidRPr="00F321EB" w:rsidRDefault="00D62443" w:rsidP="00D62443">
      <w:pPr>
        <w:spacing w:line="48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F45F8B">
        <w:rPr>
          <w:rFonts w:ascii="標楷體" w:eastAsia="標楷體" w:hAnsi="標楷體"/>
          <w:bCs/>
          <w:sz w:val="28"/>
          <w:szCs w:val="28"/>
        </w:rPr>
        <w:t>(</w:t>
      </w:r>
      <w:r w:rsidRPr="00F45F8B">
        <w:rPr>
          <w:rFonts w:ascii="標楷體" w:eastAsia="標楷體" w:hAnsi="標楷體" w:hint="eastAsia"/>
          <w:bCs/>
          <w:sz w:val="28"/>
          <w:szCs w:val="28"/>
        </w:rPr>
        <w:t>二</w:t>
      </w:r>
      <w:r w:rsidRPr="00F45F8B">
        <w:rPr>
          <w:rFonts w:ascii="標楷體" w:eastAsia="標楷體" w:hAnsi="標楷體"/>
          <w:bCs/>
          <w:sz w:val="28"/>
          <w:szCs w:val="28"/>
        </w:rPr>
        <w:t>)</w:t>
      </w:r>
      <w:r w:rsidRPr="00CE117B">
        <w:rPr>
          <w:rFonts w:ascii="標楷體" w:eastAsia="標楷體" w:hAnsi="標楷體" w:hint="eastAsia"/>
          <w:bCs/>
          <w:sz w:val="28"/>
          <w:szCs w:val="28"/>
        </w:rPr>
        <w:t>巡查人員之管控與管理：</w:t>
      </w:r>
      <w:r w:rsidRPr="00CE117B">
        <w:rPr>
          <w:rFonts w:ascii="標楷體" w:eastAsia="標楷體" w:hAnsi="標楷體"/>
          <w:bCs/>
          <w:sz w:val="28"/>
          <w:szCs w:val="28"/>
        </w:rPr>
        <w:t>2</w:t>
      </w:r>
      <w:r w:rsidRPr="00CE117B">
        <w:rPr>
          <w:rFonts w:ascii="標楷體" w:eastAsia="標楷體" w:hAnsi="標楷體" w:hint="eastAsia"/>
          <w:bCs/>
          <w:sz w:val="28"/>
          <w:szCs w:val="28"/>
        </w:rPr>
        <w:t>名巡查人員須每天填寫巡邏日誌，並於每週提交該</w:t>
      </w:r>
      <w:proofErr w:type="gramStart"/>
      <w:r w:rsidRPr="00CE117B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CE117B">
        <w:rPr>
          <w:rFonts w:ascii="標楷體" w:eastAsia="標楷體" w:hAnsi="標楷體" w:hint="eastAsia"/>
          <w:bCs/>
          <w:sz w:val="28"/>
          <w:szCs w:val="28"/>
        </w:rPr>
        <w:t>之巡邏日誌</w:t>
      </w:r>
      <w:r w:rsidRPr="00CE117B">
        <w:rPr>
          <w:rFonts w:ascii="標楷體" w:eastAsia="標楷體" w:hAnsi="標楷體"/>
          <w:bCs/>
          <w:sz w:val="28"/>
          <w:szCs w:val="28"/>
        </w:rPr>
        <w:t>(</w:t>
      </w:r>
      <w:r w:rsidRPr="00CE117B">
        <w:rPr>
          <w:rFonts w:ascii="標楷體" w:eastAsia="標楷體" w:hAnsi="標楷體" w:hint="eastAsia"/>
          <w:bCs/>
          <w:sz w:val="28"/>
          <w:szCs w:val="28"/>
        </w:rPr>
        <w:t>含路線圖</w:t>
      </w:r>
      <w:r w:rsidRPr="00CE117B">
        <w:rPr>
          <w:rFonts w:ascii="標楷體" w:eastAsia="標楷體" w:hAnsi="標楷體"/>
          <w:bCs/>
          <w:sz w:val="28"/>
          <w:szCs w:val="28"/>
        </w:rPr>
        <w:t>)</w:t>
      </w:r>
      <w:r w:rsidRPr="00CE117B">
        <w:rPr>
          <w:rFonts w:ascii="標楷體" w:eastAsia="標楷體" w:hAnsi="標楷體" w:hint="eastAsia"/>
          <w:bCs/>
          <w:sz w:val="28"/>
          <w:szCs w:val="28"/>
        </w:rPr>
        <w:t>供審核。</w:t>
      </w:r>
    </w:p>
    <w:p w:rsidR="00D62443" w:rsidRPr="00F321EB" w:rsidRDefault="00D62443" w:rsidP="00D62443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四、計畫執行效益</w:t>
      </w:r>
    </w:p>
    <w:p w:rsidR="00D62443" w:rsidRPr="00F321EB" w:rsidRDefault="00D62443" w:rsidP="00D62443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D62443" w:rsidRPr="00D60EB1" w:rsidRDefault="00D62443" w:rsidP="00D62443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封</w:t>
      </w:r>
      <w:r w:rsidRPr="00F321EB">
        <w:rPr>
          <w:rFonts w:ascii="標楷體" w:eastAsia="標楷體" w:hAnsi="標楷體" w:hint="eastAsia"/>
          <w:sz w:val="28"/>
          <w:szCs w:val="28"/>
        </w:rPr>
        <w:t>填新增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及既有違法水井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126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Pr="00F321EB" w:rsidRDefault="00D62443" w:rsidP="00D62443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lastRenderedPageBreak/>
        <w:t>(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D62443" w:rsidRPr="00F321EB" w:rsidRDefault="00D62443" w:rsidP="00D62443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預計填塞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132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Pr="00F321EB" w:rsidRDefault="00D62443" w:rsidP="00D62443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預計完成地下水管制區工廠內水井查察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查察</w:t>
      </w:r>
      <w:r w:rsidRPr="002271E3"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sz w:val="28"/>
          <w:szCs w:val="28"/>
        </w:rPr>
        <w:t>工廠</w:t>
      </w:r>
      <w:r>
        <w:rPr>
          <w:rFonts w:ascii="標楷體" w:eastAsia="標楷體" w:hAnsi="標楷體"/>
          <w:sz w:val="28"/>
          <w:szCs w:val="28"/>
        </w:rPr>
        <w:t>65</w:t>
      </w:r>
      <w:r w:rsidRPr="002271E3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Pr="002271E3">
        <w:rPr>
          <w:rFonts w:ascii="標楷體" w:eastAsia="標楷體" w:hAnsi="標楷體"/>
          <w:sz w:val="28"/>
          <w:szCs w:val="28"/>
        </w:rPr>
        <w:t>30</w:t>
      </w:r>
      <w:r w:rsidRPr="002271E3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)</w:t>
      </w:r>
      <w:r w:rsidRPr="002271E3">
        <w:rPr>
          <w:rFonts w:ascii="標楷體" w:eastAsia="標楷體" w:hAnsi="標楷體" w:hint="eastAsia"/>
          <w:sz w:val="28"/>
          <w:szCs w:val="28"/>
        </w:rPr>
        <w:t>。</w:t>
      </w:r>
    </w:p>
    <w:p w:rsidR="00D62443" w:rsidRDefault="00D62443" w:rsidP="00D62443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五、其他事項：</w:t>
      </w:r>
    </w:p>
    <w:p w:rsidR="00D62443" w:rsidRDefault="00D62443" w:rsidP="00D62443">
      <w:pPr>
        <w:pStyle w:val="ListParagraph"/>
        <w:tabs>
          <w:tab w:val="left" w:pos="8280"/>
        </w:tabs>
        <w:spacing w:line="480" w:lineRule="exact"/>
        <w:ind w:leftChars="100" w:left="80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proofErr w:type="gramStart"/>
      <w:r w:rsidRPr="00AA56EE">
        <w:rPr>
          <w:rFonts w:ascii="標楷體" w:eastAsia="標楷體" w:hAnsi="標楷體" w:cs="標楷體" w:hint="eastAsia"/>
          <w:sz w:val="28"/>
          <w:szCs w:val="28"/>
        </w:rPr>
        <w:t>有關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AA56EE">
        <w:rPr>
          <w:rFonts w:ascii="標楷體" w:eastAsia="標楷體" w:hAnsi="標楷體" w:cs="標楷體" w:hint="eastAsia"/>
          <w:sz w:val="28"/>
          <w:szCs w:val="28"/>
        </w:rPr>
        <w:t>署指示</w:t>
      </w:r>
      <w:proofErr w:type="gramEnd"/>
      <w:r w:rsidRPr="00AA56EE">
        <w:rPr>
          <w:rFonts w:ascii="標楷體" w:eastAsia="標楷體" w:hAnsi="標楷體" w:cs="標楷體" w:hint="eastAsia"/>
          <w:sz w:val="28"/>
          <w:szCs w:val="28"/>
        </w:rPr>
        <w:t>事項，</w:t>
      </w:r>
      <w:r>
        <w:rPr>
          <w:rFonts w:ascii="標楷體" w:eastAsia="標楷體" w:hAnsi="標楷體" w:cs="標楷體" w:hint="eastAsia"/>
          <w:sz w:val="28"/>
          <w:szCs w:val="28"/>
        </w:rPr>
        <w:t>縣府</w:t>
      </w:r>
      <w:r w:rsidRPr="00AA56EE">
        <w:rPr>
          <w:rFonts w:ascii="標楷體" w:eastAsia="標楷體" w:hAnsi="標楷體" w:cs="標楷體" w:hint="eastAsia"/>
          <w:sz w:val="28"/>
          <w:szCs w:val="28"/>
        </w:rPr>
        <w:t>將持續配合辦理。</w:t>
      </w:r>
    </w:p>
    <w:p w:rsidR="00F15E30" w:rsidRPr="00D62443" w:rsidRDefault="00D62443">
      <w:bookmarkStart w:id="0" w:name="_GoBack"/>
      <w:bookmarkEnd w:id="0"/>
    </w:p>
    <w:sectPr w:rsidR="00F15E30" w:rsidRPr="00D62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3"/>
    <w:rsid w:val="000574CF"/>
    <w:rsid w:val="000A5FD1"/>
    <w:rsid w:val="00D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24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24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1058</Characters>
  <Application>Microsoft Office Word</Application>
  <DocSecurity>0</DocSecurity>
  <Lines>8</Lines>
  <Paragraphs>2</Paragraphs>
  <ScaleCrop>false</ScaleCrop>
  <Company>WRA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賴宜靚</dc:creator>
  <cp:lastModifiedBy>賴宜靚</cp:lastModifiedBy>
  <cp:revision>1</cp:revision>
  <dcterms:created xsi:type="dcterms:W3CDTF">2016-10-07T07:07:00Z</dcterms:created>
  <dcterms:modified xsi:type="dcterms:W3CDTF">2016-10-07T07:09:00Z</dcterms:modified>
</cp:coreProperties>
</file>