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91" w:rsidRPr="008E7F8C" w:rsidRDefault="00FB2B91" w:rsidP="00FB2B91">
      <w:pPr>
        <w:spacing w:line="500" w:lineRule="exact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bookmarkStart w:id="0" w:name="OLE_LINK6"/>
      <w:bookmarkStart w:id="1" w:name="OLE_LINK7"/>
      <w:r w:rsidRPr="008E7F8C">
        <w:rPr>
          <w:rFonts w:ascii="標楷體" w:eastAsia="標楷體" w:hAnsi="標楷體" w:hint="eastAsia"/>
          <w:b/>
          <w:spacing w:val="20"/>
          <w:sz w:val="32"/>
          <w:szCs w:val="32"/>
        </w:rPr>
        <w:t>前瞻基礎建設水環境建設</w:t>
      </w:r>
      <w:bookmarkEnd w:id="0"/>
      <w:bookmarkEnd w:id="1"/>
      <w:r w:rsidRPr="008E7F8C">
        <w:rPr>
          <w:rFonts w:ascii="標楷體" w:eastAsia="標楷體" w:hAnsi="標楷體" w:hint="eastAsia"/>
          <w:b/>
          <w:spacing w:val="20"/>
          <w:sz w:val="32"/>
          <w:szCs w:val="32"/>
        </w:rPr>
        <w:t>計畫-水與</w:t>
      </w:r>
      <w:r w:rsidR="00C02166">
        <w:rPr>
          <w:rFonts w:ascii="標楷體" w:eastAsia="標楷體" w:hAnsi="標楷體" w:hint="eastAsia"/>
          <w:b/>
          <w:spacing w:val="20"/>
          <w:sz w:val="32"/>
          <w:szCs w:val="32"/>
        </w:rPr>
        <w:t>環境</w:t>
      </w:r>
    </w:p>
    <w:p w:rsidR="00882DC9" w:rsidRPr="008E7F8C" w:rsidRDefault="00FB2B91" w:rsidP="00FB2B91">
      <w:pPr>
        <w:adjustRightInd w:val="0"/>
        <w:snapToGrid w:val="0"/>
        <w:spacing w:after="120"/>
        <w:ind w:left="1261" w:hangingChars="350" w:hanging="1261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8E7F8C">
        <w:rPr>
          <w:rFonts w:ascii="標楷體" w:eastAsia="標楷體" w:hAnsi="標楷體" w:hint="eastAsia"/>
          <w:b/>
          <w:spacing w:val="20"/>
          <w:sz w:val="32"/>
          <w:szCs w:val="32"/>
        </w:rPr>
        <w:t>複評及</w:t>
      </w:r>
      <w:r w:rsidRPr="008E7F8C">
        <w:rPr>
          <w:rFonts w:ascii="標楷體" w:eastAsia="標楷體" w:hAnsi="標楷體"/>
          <w:b/>
          <w:spacing w:val="20"/>
          <w:sz w:val="32"/>
          <w:szCs w:val="32"/>
        </w:rPr>
        <w:t>考核小組</w:t>
      </w:r>
      <w:r w:rsidR="000056D4">
        <w:rPr>
          <w:rFonts w:ascii="標楷體" w:eastAsia="標楷體" w:hAnsi="標楷體" w:hint="eastAsia"/>
          <w:b/>
          <w:spacing w:val="20"/>
          <w:sz w:val="32"/>
          <w:szCs w:val="32"/>
        </w:rPr>
        <w:t>宜蘭</w:t>
      </w:r>
      <w:r w:rsidRPr="008E7F8C">
        <w:rPr>
          <w:rFonts w:ascii="標楷體" w:eastAsia="標楷體" w:hAnsi="標楷體"/>
          <w:b/>
          <w:spacing w:val="20"/>
          <w:sz w:val="32"/>
          <w:szCs w:val="32"/>
        </w:rPr>
        <w:t>地區</w:t>
      </w:r>
      <w:r w:rsidR="00882DC9" w:rsidRPr="008E7F8C">
        <w:rPr>
          <w:rFonts w:ascii="標楷體" w:eastAsia="標楷體" w:hAnsi="標楷體"/>
          <w:b/>
          <w:spacing w:val="20"/>
          <w:sz w:val="32"/>
          <w:szCs w:val="32"/>
        </w:rPr>
        <w:t>訪查</w:t>
      </w:r>
      <w:r w:rsidR="00191E94">
        <w:rPr>
          <w:rFonts w:ascii="標楷體" w:eastAsia="標楷體" w:hAnsi="標楷體" w:hint="eastAsia"/>
          <w:b/>
          <w:spacing w:val="20"/>
          <w:sz w:val="32"/>
          <w:szCs w:val="32"/>
        </w:rPr>
        <w:t>暨現勘</w:t>
      </w:r>
      <w:r w:rsidR="00882DC9" w:rsidRPr="008E7F8C">
        <w:rPr>
          <w:rFonts w:ascii="標楷體" w:eastAsia="標楷體" w:hAnsi="標楷體"/>
          <w:b/>
          <w:spacing w:val="20"/>
          <w:sz w:val="32"/>
          <w:szCs w:val="32"/>
        </w:rPr>
        <w:t>會議紀錄</w:t>
      </w:r>
    </w:p>
    <w:tbl>
      <w:tblPr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1860"/>
        <w:gridCol w:w="2126"/>
        <w:gridCol w:w="4059"/>
      </w:tblGrid>
      <w:tr w:rsidR="001F1643" w:rsidRPr="008E7F8C" w:rsidTr="004D1117">
        <w:trPr>
          <w:trHeight w:val="633"/>
          <w:jc w:val="center"/>
        </w:trPr>
        <w:tc>
          <w:tcPr>
            <w:tcW w:w="1811" w:type="dxa"/>
            <w:vAlign w:val="center"/>
          </w:tcPr>
          <w:p w:rsidR="00882DC9" w:rsidRPr="008E7F8C" w:rsidRDefault="00882DC9" w:rsidP="003602E3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F8C">
              <w:rPr>
                <w:rFonts w:ascii="標楷體" w:eastAsia="標楷體" w:hAnsi="標楷體"/>
                <w:b/>
                <w:sz w:val="28"/>
                <w:szCs w:val="28"/>
              </w:rPr>
              <w:t>訪查地點</w:t>
            </w:r>
          </w:p>
        </w:tc>
        <w:tc>
          <w:tcPr>
            <w:tcW w:w="1860" w:type="dxa"/>
            <w:vAlign w:val="center"/>
          </w:tcPr>
          <w:p w:rsidR="00882DC9" w:rsidRPr="008E7F8C" w:rsidRDefault="000056D4" w:rsidP="003602E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宜蘭</w:t>
            </w:r>
            <w:r w:rsidR="004D1117" w:rsidRPr="008E7F8C">
              <w:rPr>
                <w:rFonts w:ascii="標楷體" w:eastAsia="標楷體" w:hAnsi="標楷體"/>
                <w:b/>
                <w:sz w:val="28"/>
                <w:szCs w:val="28"/>
              </w:rPr>
              <w:t>地區</w:t>
            </w:r>
          </w:p>
        </w:tc>
        <w:tc>
          <w:tcPr>
            <w:tcW w:w="2126" w:type="dxa"/>
            <w:vAlign w:val="center"/>
          </w:tcPr>
          <w:p w:rsidR="00882DC9" w:rsidRPr="008E7F8C" w:rsidRDefault="00882DC9" w:rsidP="003602E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F8C">
              <w:rPr>
                <w:rFonts w:ascii="標楷體" w:eastAsia="標楷體" w:hAnsi="標楷體"/>
                <w:b/>
                <w:sz w:val="28"/>
                <w:szCs w:val="28"/>
              </w:rPr>
              <w:t>受訪查機關</w:t>
            </w:r>
          </w:p>
        </w:tc>
        <w:tc>
          <w:tcPr>
            <w:tcW w:w="4059" w:type="dxa"/>
            <w:vAlign w:val="center"/>
          </w:tcPr>
          <w:p w:rsidR="00745792" w:rsidRPr="008E7F8C" w:rsidRDefault="000056D4" w:rsidP="00FB2B9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宜蘭</w:t>
            </w:r>
            <w:r w:rsidR="00B43B6F">
              <w:rPr>
                <w:rFonts w:ascii="標楷體" w:eastAsia="標楷體" w:hAnsi="標楷體" w:hint="eastAsia"/>
                <w:b/>
                <w:sz w:val="28"/>
                <w:szCs w:val="28"/>
              </w:rPr>
              <w:t>縣</w:t>
            </w:r>
            <w:r w:rsidR="00C339F1" w:rsidRPr="008E7F8C">
              <w:rPr>
                <w:rFonts w:ascii="標楷體" w:eastAsia="標楷體" w:hAnsi="標楷體" w:hint="eastAsia"/>
                <w:b/>
                <w:sz w:val="28"/>
                <w:szCs w:val="28"/>
              </w:rPr>
              <w:t>政府</w:t>
            </w:r>
          </w:p>
        </w:tc>
      </w:tr>
      <w:tr w:rsidR="001F1643" w:rsidRPr="008E7F8C" w:rsidTr="00285723">
        <w:trPr>
          <w:trHeight w:val="633"/>
          <w:jc w:val="center"/>
        </w:trPr>
        <w:tc>
          <w:tcPr>
            <w:tcW w:w="1811" w:type="dxa"/>
            <w:vAlign w:val="center"/>
          </w:tcPr>
          <w:p w:rsidR="00882DC9" w:rsidRPr="008E7F8C" w:rsidRDefault="00882DC9" w:rsidP="00285723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F8C">
              <w:rPr>
                <w:rFonts w:ascii="標楷體" w:eastAsia="標楷體" w:hAnsi="標楷體"/>
                <w:b/>
                <w:sz w:val="28"/>
                <w:szCs w:val="28"/>
              </w:rPr>
              <w:t>訪查日期</w:t>
            </w:r>
          </w:p>
        </w:tc>
        <w:tc>
          <w:tcPr>
            <w:tcW w:w="1860" w:type="dxa"/>
            <w:vAlign w:val="center"/>
          </w:tcPr>
          <w:p w:rsidR="00882DC9" w:rsidRPr="008E7F8C" w:rsidRDefault="00F6486D" w:rsidP="00B43B6F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F8C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B43B6F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314727" w:rsidRPr="008E7F8C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0056D4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4D1117" w:rsidRPr="008E7F8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C02166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882DC9" w:rsidRPr="008E7F8C" w:rsidRDefault="00882DC9" w:rsidP="0028572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F8C">
              <w:rPr>
                <w:rFonts w:ascii="標楷體" w:eastAsia="標楷體" w:hAnsi="標楷體"/>
                <w:b/>
                <w:sz w:val="28"/>
                <w:szCs w:val="28"/>
              </w:rPr>
              <w:t>訪查分數、評等</w:t>
            </w:r>
          </w:p>
        </w:tc>
        <w:tc>
          <w:tcPr>
            <w:tcW w:w="4059" w:type="dxa"/>
            <w:vAlign w:val="center"/>
          </w:tcPr>
          <w:p w:rsidR="00BA750E" w:rsidRPr="008E7F8C" w:rsidRDefault="00C02166" w:rsidP="00CD2EA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82</w:t>
            </w:r>
            <w:r w:rsidR="008D4EB1" w:rsidRPr="00694A3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0B4AAB" w:rsidRPr="00694A3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8D4EB1" w:rsidRPr="00694A3D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</w:tr>
      <w:tr w:rsidR="00BF328A" w:rsidRPr="008E7F8C" w:rsidTr="008A555C">
        <w:trPr>
          <w:trHeight w:val="633"/>
          <w:jc w:val="center"/>
        </w:trPr>
        <w:tc>
          <w:tcPr>
            <w:tcW w:w="1811" w:type="dxa"/>
            <w:vAlign w:val="center"/>
          </w:tcPr>
          <w:p w:rsidR="00BF328A" w:rsidRPr="008E7F8C" w:rsidRDefault="00BF328A" w:rsidP="003602E3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F8C">
              <w:rPr>
                <w:rFonts w:ascii="標楷體" w:eastAsia="標楷體" w:hAnsi="標楷體"/>
                <w:b/>
                <w:sz w:val="28"/>
                <w:szCs w:val="28"/>
              </w:rPr>
              <w:t>結論與意見</w:t>
            </w:r>
          </w:p>
        </w:tc>
        <w:tc>
          <w:tcPr>
            <w:tcW w:w="8045" w:type="dxa"/>
            <w:gridSpan w:val="3"/>
            <w:vAlign w:val="center"/>
          </w:tcPr>
          <w:p w:rsidR="0037365A" w:rsidRPr="00191E94" w:rsidRDefault="0037365A" w:rsidP="00191E94">
            <w:pPr>
              <w:adjustRightInd w:val="0"/>
              <w:snapToGrid w:val="0"/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1E94">
              <w:rPr>
                <w:rFonts w:eastAsia="標楷體" w:hint="eastAsia"/>
                <w:b/>
                <w:sz w:val="28"/>
                <w:szCs w:val="28"/>
              </w:rPr>
              <w:t>訪查</w:t>
            </w:r>
            <w:r w:rsidR="00191E94">
              <w:rPr>
                <w:rFonts w:eastAsia="標楷體" w:hint="eastAsia"/>
                <w:b/>
                <w:sz w:val="28"/>
                <w:szCs w:val="28"/>
              </w:rPr>
              <w:t>暨現勘</w:t>
            </w:r>
            <w:r w:rsidRPr="00191E94">
              <w:rPr>
                <w:rFonts w:eastAsia="標楷體" w:hint="eastAsia"/>
                <w:b/>
                <w:sz w:val="28"/>
                <w:szCs w:val="28"/>
              </w:rPr>
              <w:t>意見</w:t>
            </w:r>
          </w:p>
          <w:p w:rsidR="00BF328A" w:rsidRDefault="000056D4" w:rsidP="00903ED6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汪靜明</w:t>
            </w:r>
            <w:r w:rsidR="00BF328A" w:rsidRPr="00903ED6">
              <w:rPr>
                <w:rFonts w:ascii="標楷體" w:eastAsia="標楷體" w:hAnsi="標楷體"/>
                <w:b/>
                <w:sz w:val="28"/>
                <w:szCs w:val="28"/>
              </w:rPr>
              <w:t>委員：</w:t>
            </w:r>
          </w:p>
          <w:p w:rsidR="00FF341E" w:rsidRDefault="00FF341E" w:rsidP="00FF341E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F341E">
              <w:rPr>
                <w:rFonts w:ascii="標楷體" w:eastAsia="標楷體" w:hAnsi="標楷體" w:hint="eastAsia"/>
                <w:szCs w:val="28"/>
              </w:rPr>
              <w:t>現階段</w:t>
            </w:r>
            <w:r>
              <w:rPr>
                <w:rFonts w:ascii="標楷體" w:eastAsia="標楷體" w:hAnsi="標楷體" w:hint="eastAsia"/>
                <w:szCs w:val="28"/>
              </w:rPr>
              <w:t>所執行計畫主要為安農溪水環境改善工程、月眉排水水環境改善工程2件，分期執行，工程計畫改善與處理目標各有特色。</w:t>
            </w:r>
          </w:p>
          <w:p w:rsidR="00FF341E" w:rsidRPr="00FF341E" w:rsidRDefault="00FF341E" w:rsidP="00FF341E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目前所附生態檢核表，有部分未詳實填寫，請補正，而生態檢核後</w:t>
            </w:r>
            <w:r w:rsidR="00DD5E3D">
              <w:rPr>
                <w:rFonts w:ascii="標楷體" w:eastAsia="標楷體" w:hAnsi="標楷體" w:hint="eastAsia"/>
                <w:szCs w:val="28"/>
              </w:rPr>
              <w:t>續</w:t>
            </w:r>
            <w:r>
              <w:rPr>
                <w:rFonts w:ascii="標楷體" w:eastAsia="標楷體" w:hAnsi="標楷體" w:hint="eastAsia"/>
                <w:szCs w:val="28"/>
              </w:rPr>
              <w:t>反饋</w:t>
            </w:r>
            <w:r w:rsidR="00DD5E3D">
              <w:rPr>
                <w:rFonts w:ascii="標楷體" w:eastAsia="標楷體" w:hAnsi="標楷體" w:hint="eastAsia"/>
                <w:szCs w:val="28"/>
              </w:rPr>
              <w:t>予</w:t>
            </w:r>
            <w:r>
              <w:rPr>
                <w:rFonts w:ascii="標楷體" w:eastAsia="標楷體" w:hAnsi="標楷體" w:hint="eastAsia"/>
                <w:szCs w:val="28"/>
              </w:rPr>
              <w:t>水環境設計亦請一併說明其生態友善之生態保</w:t>
            </w:r>
            <w:r w:rsidR="00DD5E3D">
              <w:rPr>
                <w:rFonts w:ascii="標楷體" w:eastAsia="標楷體" w:hAnsi="標楷體" w:hint="eastAsia"/>
                <w:szCs w:val="28"/>
              </w:rPr>
              <w:t>育措施及生態效益，並一併歸結於水環境改善之整體效益。</w:t>
            </w:r>
          </w:p>
          <w:p w:rsidR="007A3AC1" w:rsidRDefault="00AE1E8C" w:rsidP="001718F7">
            <w:pPr>
              <w:adjustRightInd w:val="0"/>
              <w:snapToGrid w:val="0"/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黃于玻</w:t>
            </w:r>
            <w:r w:rsidR="007A3AC1" w:rsidRPr="008E7F8C">
              <w:rPr>
                <w:rFonts w:ascii="標楷體" w:eastAsia="標楷體" w:hAnsi="標楷體" w:hint="eastAsia"/>
                <w:b/>
                <w:sz w:val="28"/>
                <w:szCs w:val="28"/>
              </w:rPr>
              <w:t>委員</w:t>
            </w:r>
            <w:r w:rsidR="00601819" w:rsidRPr="001718F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DD5E3D" w:rsidRPr="00DD5E3D" w:rsidRDefault="00DD5E3D" w:rsidP="00DD5E3D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DD5E3D">
              <w:rPr>
                <w:rFonts w:ascii="標楷體" w:eastAsia="標楷體" w:hAnsi="標楷體" w:hint="eastAsia"/>
                <w:szCs w:val="28"/>
              </w:rPr>
              <w:t>部分生態檢核填寫不確實，多有謬誤或與計畫衝突之情形，專業能力尚待加強，請加強教育訓練，並全面檢視是否合理或具體可行。以安農溪第一期河道改善自評表為例，表單中關注物種與重要棲地列有朱鸝、大冠鷲棲息分布之次生林，生態保全卻又說無任何應予保全之對象(連樹木皆無，至少棲地影像紀錄中較原始之土堤岸應為保全對象)；表單中建議未來施工應儘量縮小對此區域的干擾，並避免造成水體的汙染，卻未見任何具體措施；相關附表亦不完整，如生態保育原則採迴避策略，卻未見迴避內容，且未編列保育措施經費，基本資料蒐集調查也無詳細資料(至少應列蒐集到之文獻)；生態影響預測與保育對策僅提出方向無任何執行細節或落實於圖面，甚至無施工階段之生態檢核(表單空白)。安農溪第二期河道環境改善附表D-02生態專業人員提出現場勘查意見，處理情形回覆卻是空白，工程與生態介面整合甚為不足。</w:t>
            </w:r>
          </w:p>
          <w:p w:rsidR="00DD5E3D" w:rsidRPr="00DD5E3D" w:rsidRDefault="00DD5E3D" w:rsidP="00DD5E3D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DD5E3D">
              <w:rPr>
                <w:rFonts w:ascii="標楷體" w:eastAsia="標楷體" w:hAnsi="標楷體" w:hint="eastAsia"/>
                <w:szCs w:val="28"/>
              </w:rPr>
              <w:t>現場所提之民眾參與資料僅有歷次會議名稱、舉辦時間及重點回覆，未見現場參與者之發言紀錄與回應，回覆情形亦顯草率，最後反饋至工程說明僅有(1)保留堤頂喬木及(2)刪除高灘地步道建設。應不符參與者之期待。NGO意見應具體反應並有反饋，以加強其後續參與強度，支持計畫推行，反之，若無適當回應，將導致後續衝突或媒體發酵等情事。</w:t>
            </w:r>
          </w:p>
          <w:p w:rsidR="00DD5E3D" w:rsidRPr="00DD5E3D" w:rsidRDefault="00DD5E3D" w:rsidP="00DD5E3D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DD5E3D">
              <w:rPr>
                <w:rFonts w:ascii="標楷體" w:eastAsia="標楷體" w:hAnsi="標楷體" w:hint="eastAsia"/>
                <w:szCs w:val="28"/>
              </w:rPr>
              <w:t>第13次在地諮詢小組會議紀錄中，各委員針對安農溪所提之建議應明確反饋至計畫中，特別是與水環境改善直接對應的項目，如古委員所提步道系統應避免阻斷既有排水路、溪溝之生態廊道，及進行河道環境之生態調查，掌握生態熱點及斷裂點…；張委員建議種植原生樹種(如苦楝)；吳委員建議水文及生態環境之營造…等。請縣府後續計畫特別加強上述意見之辦理。</w:t>
            </w:r>
          </w:p>
          <w:p w:rsidR="00DD5E3D" w:rsidRDefault="00DD5E3D" w:rsidP="00DD5E3D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DD5E3D">
              <w:rPr>
                <w:rFonts w:ascii="標楷體" w:eastAsia="標楷體" w:hAnsi="標楷體" w:hint="eastAsia"/>
                <w:szCs w:val="28"/>
              </w:rPr>
              <w:lastRenderedPageBreak/>
              <w:t>資訊公開內容不方便一般民眾查閱，特別是歷次會議紀錄，</w:t>
            </w:r>
            <w:r w:rsidR="00295581">
              <w:rPr>
                <w:rFonts w:ascii="標楷體" w:eastAsia="標楷體" w:hAnsi="標楷體" w:hint="eastAsia"/>
                <w:szCs w:val="28"/>
              </w:rPr>
              <w:t>例如</w:t>
            </w:r>
            <w:r w:rsidRPr="00DD5E3D">
              <w:rPr>
                <w:rFonts w:ascii="標楷體" w:eastAsia="標楷體" w:hAnsi="標楷體" w:hint="eastAsia"/>
                <w:szCs w:val="28"/>
              </w:rPr>
              <w:t>民眾參與紀錄(參與者會去搜尋其發言內容)、生態檢核完整內容、設計圖說…等資訊。公布之位置與呈現方式(讓民眾有感)亦待改進。</w:t>
            </w:r>
          </w:p>
          <w:p w:rsidR="00191E94" w:rsidRPr="00191E94" w:rsidRDefault="00191E94" w:rsidP="00191E94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191E94">
              <w:rPr>
                <w:rFonts w:ascii="標楷體" w:eastAsia="標楷體" w:hAnsi="標楷體" w:hint="eastAsia"/>
                <w:szCs w:val="28"/>
              </w:rPr>
              <w:t>安農溪施工現場說明完整，整體環境維護佳，應有良好之管理，然未見其作為(包括樹木保全)載列於生態檢核作業中，甚為可惜。</w:t>
            </w:r>
          </w:p>
          <w:p w:rsidR="00191E94" w:rsidRPr="00191E94" w:rsidRDefault="00191E94" w:rsidP="00191E94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191E94">
              <w:rPr>
                <w:rFonts w:ascii="標楷體" w:eastAsia="標楷體" w:hAnsi="標楷體" w:hint="eastAsia"/>
                <w:szCs w:val="28"/>
              </w:rPr>
              <w:t>安農溪現場植栽(非本工程)樹種與歷次委員或NGO建議落差甚大，基於水環境整合相關計畫特性，仍請縣府協調，以避免衝突性。</w:t>
            </w:r>
          </w:p>
          <w:p w:rsidR="00191E94" w:rsidRPr="00191E94" w:rsidRDefault="00191E94" w:rsidP="00191E94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191E94">
              <w:rPr>
                <w:rFonts w:ascii="標楷體" w:eastAsia="標楷體" w:hAnsi="標楷體" w:hint="eastAsia"/>
                <w:szCs w:val="28"/>
              </w:rPr>
              <w:t>安農溪後續仍請加強本計畫水環境改善宗旨，而非僅”利用”水環境。</w:t>
            </w:r>
          </w:p>
          <w:p w:rsidR="00191E94" w:rsidRPr="00191E94" w:rsidRDefault="00191E94" w:rsidP="00191E94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191E94">
              <w:rPr>
                <w:rFonts w:ascii="標楷體" w:eastAsia="標楷體" w:hAnsi="標楷體" w:hint="eastAsia"/>
                <w:szCs w:val="28"/>
              </w:rPr>
              <w:t>月眉排水受限於水質尚未改善，原計畫水引入公園未施作，甚為可惜，未來應加強計畫推動順序與加強前期溝通。</w:t>
            </w:r>
          </w:p>
          <w:p w:rsidR="00191E94" w:rsidRPr="00191E94" w:rsidRDefault="00191E94" w:rsidP="00191E94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191E94">
              <w:rPr>
                <w:rFonts w:ascii="標楷體" w:eastAsia="標楷體" w:hAnsi="標楷體" w:hint="eastAsia"/>
                <w:szCs w:val="28"/>
              </w:rPr>
              <w:t>月眉排水水質改善後在微氣候調節(特別是濱水植栽)、文化發展及旅遊深度化皆甚具潛力，建議提出整體藍圖計畫，辦理願景工作坊(建議與羅東社大合辦)，對齊資源，逐一實現，成為都市排水之典範。</w:t>
            </w:r>
          </w:p>
          <w:p w:rsidR="00191E94" w:rsidRPr="00191E94" w:rsidRDefault="00191E94" w:rsidP="00191E94">
            <w:pPr>
              <w:pStyle w:val="a7"/>
              <w:numPr>
                <w:ilvl w:val="0"/>
                <w:numId w:val="2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191E94">
              <w:rPr>
                <w:rFonts w:ascii="標楷體" w:eastAsia="標楷體" w:hAnsi="標楷體" w:hint="eastAsia"/>
                <w:szCs w:val="28"/>
              </w:rPr>
              <w:t>月眉排水生態改善及營造較少著墨，可再精進，例如呼應第14次在地諮詢小組會議古委員建議使用在地特色植物等。</w:t>
            </w:r>
          </w:p>
          <w:p w:rsidR="00AE1E8C" w:rsidRDefault="00AE1E8C" w:rsidP="001718F7">
            <w:pPr>
              <w:adjustRightInd w:val="0"/>
              <w:snapToGrid w:val="0"/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游勝傑委員：</w:t>
            </w:r>
          </w:p>
          <w:p w:rsidR="00AE1E8C" w:rsidRPr="00AE1E8C" w:rsidRDefault="00AE1E8C" w:rsidP="00AE1E8C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AE1E8C">
              <w:rPr>
                <w:rFonts w:ascii="標楷體" w:eastAsia="標楷體" w:hAnsi="標楷體" w:hint="eastAsia"/>
                <w:szCs w:val="28"/>
              </w:rPr>
              <w:t>民眾參予部分建議再加強，除工程前的意見彙整外，亦應於完工後邀請參訪成果。</w:t>
            </w:r>
          </w:p>
          <w:p w:rsidR="00AE1E8C" w:rsidRPr="00AE1E8C" w:rsidRDefault="00AE1E8C" w:rsidP="00AE1E8C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AE1E8C">
              <w:rPr>
                <w:rFonts w:ascii="標楷體" w:eastAsia="標楷體" w:hAnsi="標楷體" w:hint="eastAsia"/>
                <w:szCs w:val="28"/>
              </w:rPr>
              <w:t>建議未來可設計問卷，針對各期程各參與單位(尤其是當地社區)進行滿意度調查，以玆證明。</w:t>
            </w:r>
          </w:p>
          <w:p w:rsidR="00AE1E8C" w:rsidRPr="00AE1E8C" w:rsidRDefault="00AE1E8C" w:rsidP="00AE1E8C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AE1E8C">
              <w:rPr>
                <w:rFonts w:ascii="標楷體" w:eastAsia="標楷體" w:hAnsi="標楷體" w:hint="eastAsia"/>
                <w:szCs w:val="28"/>
              </w:rPr>
              <w:t>水與環境工程之目的為改善水環境，需讓民眾願意親近水，建議夜間照明宜慎重考量其必要性。</w:t>
            </w:r>
          </w:p>
          <w:p w:rsidR="00AE1E8C" w:rsidRPr="00AE1E8C" w:rsidRDefault="00AE1E8C" w:rsidP="00AE1E8C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AE1E8C">
              <w:rPr>
                <w:rFonts w:ascii="標楷體" w:eastAsia="標楷體" w:hAnsi="標楷體" w:hint="eastAsia"/>
                <w:szCs w:val="28"/>
              </w:rPr>
              <w:t>月眉排水改善宜結合羅來下水道系統，無論是加強用戶接管或截流均可考量。</w:t>
            </w:r>
          </w:p>
          <w:p w:rsidR="00AE1E8C" w:rsidRPr="00AE1E8C" w:rsidRDefault="00AE1E8C" w:rsidP="00AE1E8C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AE1E8C">
              <w:rPr>
                <w:rFonts w:ascii="標楷體" w:eastAsia="標楷體" w:hAnsi="標楷體" w:hint="eastAsia"/>
                <w:szCs w:val="28"/>
              </w:rPr>
              <w:t>媒體露出應多元化，目前似乎鎖定在少數媒體，其閱讀者應有限。</w:t>
            </w:r>
          </w:p>
          <w:p w:rsidR="00AE1E8C" w:rsidRDefault="00AE1E8C" w:rsidP="00AE1E8C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AE1E8C">
              <w:rPr>
                <w:rFonts w:ascii="標楷體" w:eastAsia="標楷體" w:hAnsi="標楷體" w:hint="eastAsia"/>
                <w:szCs w:val="28"/>
              </w:rPr>
              <w:t>宜加強水環境教育之長期宣導。</w:t>
            </w:r>
          </w:p>
          <w:p w:rsidR="00191E94" w:rsidRPr="00191E94" w:rsidRDefault="00295581" w:rsidP="00191E94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安農溪</w:t>
            </w:r>
            <w:r w:rsidR="00191E94" w:rsidRPr="00191E94">
              <w:rPr>
                <w:rFonts w:ascii="標楷體" w:eastAsia="標楷體" w:hAnsi="標楷體" w:hint="eastAsia"/>
                <w:szCs w:val="28"/>
              </w:rPr>
              <w:t>夜間活動安全問題宜注意。</w:t>
            </w:r>
          </w:p>
          <w:p w:rsidR="00191E94" w:rsidRPr="00191E94" w:rsidRDefault="00191E94" w:rsidP="00191E94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191E94">
              <w:rPr>
                <w:rFonts w:ascii="標楷體" w:eastAsia="標楷體" w:hAnsi="標楷體" w:hint="eastAsia"/>
                <w:szCs w:val="28"/>
              </w:rPr>
              <w:t>月眉排水極具環境親水意義，建議宜就源頭解決之。</w:t>
            </w:r>
          </w:p>
          <w:p w:rsidR="000056D4" w:rsidRPr="00191E94" w:rsidRDefault="00295581" w:rsidP="00191E94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整體計畫之</w:t>
            </w:r>
            <w:r w:rsidR="00191E94" w:rsidRPr="00191E94">
              <w:rPr>
                <w:rFonts w:ascii="標楷體" w:eastAsia="標楷體" w:hAnsi="標楷體" w:hint="eastAsia"/>
                <w:szCs w:val="28"/>
              </w:rPr>
              <w:t>環境教育布告應加強。</w:t>
            </w:r>
          </w:p>
          <w:p w:rsidR="00422B20" w:rsidRPr="00422B20" w:rsidRDefault="00422B20" w:rsidP="00422B20">
            <w:pPr>
              <w:adjustRightInd w:val="0"/>
              <w:snapToGrid w:val="0"/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2B20">
              <w:rPr>
                <w:rFonts w:ascii="標楷體" w:eastAsia="標楷體" w:hAnsi="標楷體" w:hint="eastAsia"/>
                <w:b/>
                <w:sz w:val="28"/>
                <w:szCs w:val="28"/>
              </w:rPr>
              <w:t>經濟部水利署</w:t>
            </w:r>
            <w:bookmarkStart w:id="2" w:name="_GoBack"/>
            <w:bookmarkEnd w:id="2"/>
            <w:r w:rsidRPr="00422B2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422B20" w:rsidRDefault="00FF341E" w:rsidP="00FF341E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宜蘭</w:t>
            </w:r>
            <w:r w:rsidR="00AE1E8C">
              <w:rPr>
                <w:rFonts w:ascii="標楷體" w:eastAsia="標楷體" w:hAnsi="標楷體" w:hint="eastAsia"/>
                <w:szCs w:val="28"/>
              </w:rPr>
              <w:t>縣府</w:t>
            </w:r>
            <w:r>
              <w:rPr>
                <w:rFonts w:ascii="標楷體" w:eastAsia="標楷體" w:hAnsi="標楷體" w:hint="eastAsia"/>
                <w:szCs w:val="28"/>
              </w:rPr>
              <w:t>之工程</w:t>
            </w:r>
            <w:r w:rsidR="00AE1E8C">
              <w:rPr>
                <w:rFonts w:ascii="標楷體" w:eastAsia="標楷體" w:hAnsi="標楷體" w:hint="eastAsia"/>
                <w:szCs w:val="28"/>
              </w:rPr>
              <w:t>督導似僅有承辦人</w:t>
            </w:r>
            <w:r>
              <w:rPr>
                <w:rFonts w:ascii="標楷體" w:eastAsia="標楷體" w:hAnsi="標楷體" w:hint="eastAsia"/>
                <w:szCs w:val="28"/>
              </w:rPr>
              <w:t>之</w:t>
            </w:r>
            <w:r w:rsidR="00AE1E8C">
              <w:rPr>
                <w:rFonts w:ascii="標楷體" w:eastAsia="標楷體" w:hAnsi="標楷體" w:hint="eastAsia"/>
                <w:szCs w:val="28"/>
              </w:rPr>
              <w:t>走動式督導，後續施工應加強</w:t>
            </w:r>
            <w:r>
              <w:rPr>
                <w:rFonts w:ascii="標楷體" w:eastAsia="標楷體" w:hAnsi="標楷體" w:hint="eastAsia"/>
                <w:szCs w:val="28"/>
              </w:rPr>
              <w:t>縣府督導小組</w:t>
            </w:r>
            <w:r w:rsidR="00AE1E8C">
              <w:rPr>
                <w:rFonts w:ascii="標楷體" w:eastAsia="標楷體" w:hAnsi="標楷體" w:hint="eastAsia"/>
                <w:szCs w:val="28"/>
              </w:rPr>
              <w:t>督導頻率</w:t>
            </w:r>
            <w:r>
              <w:rPr>
                <w:rFonts w:ascii="標楷體" w:eastAsia="標楷體" w:hAnsi="標楷體" w:hint="eastAsia"/>
                <w:szCs w:val="28"/>
              </w:rPr>
              <w:t>，落實二級品管</w:t>
            </w:r>
            <w:r w:rsidR="00822FA8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AE1E8C" w:rsidRPr="00422B20" w:rsidRDefault="00AE1E8C" w:rsidP="00FF341E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安農溪步道是否會造成橫向生態廊道的阻隔，有無因應措施</w:t>
            </w:r>
            <w:r w:rsidR="00191E94">
              <w:rPr>
                <w:rFonts w:ascii="標楷體" w:eastAsia="標楷體" w:hAnsi="標楷體" w:hint="eastAsia"/>
                <w:szCs w:val="28"/>
              </w:rPr>
              <w:t>？</w:t>
            </w:r>
          </w:p>
          <w:p w:rsidR="00422B20" w:rsidRPr="00422B20" w:rsidRDefault="00AE1E8C" w:rsidP="00FF341E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民眾參與機制尚屬落實</w:t>
            </w:r>
            <w:r w:rsidR="00822FA8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422B20" w:rsidRPr="00422B20" w:rsidRDefault="00AE1E8C" w:rsidP="00FF341E">
            <w:pPr>
              <w:pStyle w:val="a7"/>
              <w:numPr>
                <w:ilvl w:val="0"/>
                <w:numId w:val="2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月眉排水重點為水質改善，</w:t>
            </w:r>
            <w:r w:rsidR="00FF341E">
              <w:rPr>
                <w:rFonts w:ascii="標楷體" w:eastAsia="標楷體" w:hAnsi="標楷體" w:hint="eastAsia"/>
                <w:szCs w:val="28"/>
              </w:rPr>
              <w:t>惟</w:t>
            </w:r>
            <w:r w:rsidR="00191E94">
              <w:rPr>
                <w:rFonts w:ascii="標楷體" w:eastAsia="標楷體" w:hAnsi="標楷體" w:hint="eastAsia"/>
                <w:szCs w:val="28"/>
              </w:rPr>
              <w:t>目前效果仍不彰，</w:t>
            </w:r>
            <w:r>
              <w:rPr>
                <w:rFonts w:ascii="標楷體" w:eastAsia="標楷體" w:hAnsi="標楷體" w:hint="eastAsia"/>
                <w:szCs w:val="28"/>
              </w:rPr>
              <w:t>後續水質改善重點</w:t>
            </w:r>
            <w:r w:rsidR="00FF341E">
              <w:rPr>
                <w:rFonts w:ascii="標楷體" w:eastAsia="標楷體" w:hAnsi="標楷體" w:hint="eastAsia"/>
                <w:szCs w:val="28"/>
              </w:rPr>
              <w:t>項目及困難</w:t>
            </w:r>
            <w:r w:rsidR="00191E94">
              <w:rPr>
                <w:rFonts w:ascii="標楷體" w:eastAsia="標楷體" w:hAnsi="標楷體" w:hint="eastAsia"/>
                <w:szCs w:val="28"/>
              </w:rPr>
              <w:t>應</w:t>
            </w:r>
            <w:r w:rsidR="00295581">
              <w:rPr>
                <w:rFonts w:ascii="標楷體" w:eastAsia="標楷體" w:hAnsi="標楷體" w:hint="eastAsia"/>
                <w:szCs w:val="28"/>
              </w:rPr>
              <w:t>有規劃藍圖</w:t>
            </w:r>
            <w:r w:rsidR="00191E94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BF328A" w:rsidRPr="008E7F8C" w:rsidRDefault="00BF328A" w:rsidP="00422B20">
            <w:pPr>
              <w:adjustRightInd w:val="0"/>
              <w:snapToGrid w:val="0"/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F8C">
              <w:rPr>
                <w:rFonts w:ascii="標楷體" w:eastAsia="標楷體" w:hAnsi="標楷體"/>
                <w:b/>
                <w:sz w:val="28"/>
                <w:szCs w:val="28"/>
              </w:rPr>
              <w:t>綜合結論：</w:t>
            </w:r>
          </w:p>
          <w:p w:rsidR="00130172" w:rsidRPr="00130172" w:rsidRDefault="00130172" w:rsidP="00BC667E">
            <w:pPr>
              <w:pStyle w:val="a7"/>
              <w:numPr>
                <w:ilvl w:val="0"/>
                <w:numId w:val="2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130172">
              <w:rPr>
                <w:rFonts w:ascii="標楷體" w:eastAsia="標楷體" w:hAnsi="標楷體"/>
                <w:szCs w:val="28"/>
              </w:rPr>
              <w:t>請</w:t>
            </w:r>
            <w:r w:rsidR="000056D4">
              <w:rPr>
                <w:rFonts w:ascii="標楷體" w:eastAsia="標楷體" w:hAnsi="標楷體" w:hint="eastAsia"/>
                <w:szCs w:val="28"/>
              </w:rPr>
              <w:t>宜蘭</w:t>
            </w:r>
            <w:r w:rsidR="00B43B6F">
              <w:rPr>
                <w:rFonts w:ascii="標楷體" w:eastAsia="標楷體" w:hAnsi="標楷體" w:hint="eastAsia"/>
                <w:szCs w:val="28"/>
              </w:rPr>
              <w:t>縣</w:t>
            </w:r>
            <w:r w:rsidRPr="00130172">
              <w:rPr>
                <w:rFonts w:ascii="標楷體" w:eastAsia="標楷體" w:hAnsi="標楷體"/>
                <w:szCs w:val="28"/>
              </w:rPr>
              <w:t>政府依各委員及機關之意見辦理後續事宜。</w:t>
            </w:r>
          </w:p>
          <w:p w:rsidR="00422B20" w:rsidRPr="00191E94" w:rsidRDefault="00130172" w:rsidP="00191E94">
            <w:pPr>
              <w:pStyle w:val="a7"/>
              <w:numPr>
                <w:ilvl w:val="0"/>
                <w:numId w:val="2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0172">
              <w:rPr>
                <w:rFonts w:ascii="標楷體" w:eastAsia="標楷體" w:hAnsi="標楷體"/>
                <w:szCs w:val="28"/>
              </w:rPr>
              <w:t>請</w:t>
            </w:r>
            <w:r w:rsidR="000056D4">
              <w:rPr>
                <w:rFonts w:ascii="標楷體" w:eastAsia="標楷體" w:hAnsi="標楷體" w:hint="eastAsia"/>
                <w:szCs w:val="28"/>
              </w:rPr>
              <w:t>宜蘭</w:t>
            </w:r>
            <w:r w:rsidR="00B43B6F">
              <w:rPr>
                <w:rFonts w:ascii="標楷體" w:eastAsia="標楷體" w:hAnsi="標楷體" w:hint="eastAsia"/>
                <w:szCs w:val="28"/>
              </w:rPr>
              <w:t>縣</w:t>
            </w:r>
            <w:r w:rsidRPr="00130172">
              <w:rPr>
                <w:rFonts w:ascii="標楷體" w:eastAsia="標楷體" w:hAnsi="標楷體"/>
                <w:szCs w:val="28"/>
              </w:rPr>
              <w:t>政府務必落實執行生態檢核、公民參與及資訊公開等事項。</w:t>
            </w:r>
          </w:p>
        </w:tc>
      </w:tr>
    </w:tbl>
    <w:p w:rsidR="00915778" w:rsidRPr="008E7F8C" w:rsidRDefault="00915778" w:rsidP="00191E94">
      <w:pPr>
        <w:rPr>
          <w:rFonts w:ascii="標楷體" w:eastAsia="標楷體" w:hAnsi="標楷體"/>
        </w:rPr>
      </w:pPr>
    </w:p>
    <w:sectPr w:rsidR="00915778" w:rsidRPr="008E7F8C" w:rsidSect="0091577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9C" w:rsidRDefault="0009599C" w:rsidP="00882DC9">
      <w:r>
        <w:separator/>
      </w:r>
    </w:p>
  </w:endnote>
  <w:endnote w:type="continuationSeparator" w:id="0">
    <w:p w:rsidR="0009599C" w:rsidRDefault="0009599C" w:rsidP="0088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971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05808" w:rsidRPr="00750841" w:rsidRDefault="00C05808">
        <w:pPr>
          <w:pStyle w:val="a5"/>
          <w:jc w:val="center"/>
          <w:rPr>
            <w:rFonts w:ascii="Times New Roman" w:hAnsi="Times New Roman" w:cs="Times New Roman"/>
          </w:rPr>
        </w:pPr>
        <w:r w:rsidRPr="00750841">
          <w:rPr>
            <w:rFonts w:ascii="Times New Roman" w:hAnsi="Times New Roman" w:cs="Times New Roman"/>
          </w:rPr>
          <w:fldChar w:fldCharType="begin"/>
        </w:r>
        <w:r w:rsidRPr="00750841">
          <w:rPr>
            <w:rFonts w:ascii="Times New Roman" w:hAnsi="Times New Roman" w:cs="Times New Roman"/>
          </w:rPr>
          <w:instrText>PAGE   \* MERGEFORMAT</w:instrText>
        </w:r>
        <w:r w:rsidRPr="00750841">
          <w:rPr>
            <w:rFonts w:ascii="Times New Roman" w:hAnsi="Times New Roman" w:cs="Times New Roman"/>
          </w:rPr>
          <w:fldChar w:fldCharType="separate"/>
        </w:r>
        <w:r w:rsidR="00813924" w:rsidRPr="00813924">
          <w:rPr>
            <w:rFonts w:ascii="Times New Roman" w:hAnsi="Times New Roman" w:cs="Times New Roman"/>
            <w:noProof/>
            <w:lang w:val="zh-TW"/>
          </w:rPr>
          <w:t>3</w:t>
        </w:r>
        <w:r w:rsidRPr="00750841">
          <w:rPr>
            <w:rFonts w:ascii="Times New Roman" w:hAnsi="Times New Roman" w:cs="Times New Roman"/>
          </w:rPr>
          <w:fldChar w:fldCharType="end"/>
        </w:r>
      </w:p>
    </w:sdtContent>
  </w:sdt>
  <w:p w:rsidR="00C05808" w:rsidRDefault="00C058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9C" w:rsidRDefault="0009599C" w:rsidP="00882DC9">
      <w:r>
        <w:separator/>
      </w:r>
    </w:p>
  </w:footnote>
  <w:footnote w:type="continuationSeparator" w:id="0">
    <w:p w:rsidR="0009599C" w:rsidRDefault="0009599C" w:rsidP="0088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BE4"/>
    <w:multiLevelType w:val="hybridMultilevel"/>
    <w:tmpl w:val="89D2C922"/>
    <w:lvl w:ilvl="0" w:tplc="D81A1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FD007E"/>
    <w:multiLevelType w:val="hybridMultilevel"/>
    <w:tmpl w:val="89D2C922"/>
    <w:lvl w:ilvl="0" w:tplc="D81A1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E11B12"/>
    <w:multiLevelType w:val="hybridMultilevel"/>
    <w:tmpl w:val="9C4ED3E6"/>
    <w:lvl w:ilvl="0" w:tplc="CAD28A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F330F6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1714B1"/>
    <w:multiLevelType w:val="hybridMultilevel"/>
    <w:tmpl w:val="08201B62"/>
    <w:lvl w:ilvl="0" w:tplc="D3C0EE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0B279D"/>
    <w:multiLevelType w:val="hybridMultilevel"/>
    <w:tmpl w:val="40186A9E"/>
    <w:lvl w:ilvl="0" w:tplc="3A0672C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8954CD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9593F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F31B14"/>
    <w:multiLevelType w:val="hybridMultilevel"/>
    <w:tmpl w:val="89D2C922"/>
    <w:lvl w:ilvl="0" w:tplc="D81A1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FC754D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F94225"/>
    <w:multiLevelType w:val="hybridMultilevel"/>
    <w:tmpl w:val="89D2C922"/>
    <w:lvl w:ilvl="0" w:tplc="D81A1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D33769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AD4DC1"/>
    <w:multiLevelType w:val="hybridMultilevel"/>
    <w:tmpl w:val="89D2C922"/>
    <w:lvl w:ilvl="0" w:tplc="D81A1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9856F4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4C1A9A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6A3878"/>
    <w:multiLevelType w:val="hybridMultilevel"/>
    <w:tmpl w:val="89D2C922"/>
    <w:lvl w:ilvl="0" w:tplc="D81A1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710841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A277AF"/>
    <w:multiLevelType w:val="hybridMultilevel"/>
    <w:tmpl w:val="89D2C922"/>
    <w:lvl w:ilvl="0" w:tplc="D81A1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AC2629"/>
    <w:multiLevelType w:val="hybridMultilevel"/>
    <w:tmpl w:val="89D2C922"/>
    <w:lvl w:ilvl="0" w:tplc="D81A1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E65DF1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B74ABD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0331B8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D007E9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9C0A96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BF118C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630BFF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4135F56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3A28F6"/>
    <w:multiLevelType w:val="hybridMultilevel"/>
    <w:tmpl w:val="6338D01C"/>
    <w:lvl w:ilvl="0" w:tplc="8D2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4F0E23"/>
    <w:multiLevelType w:val="hybridMultilevel"/>
    <w:tmpl w:val="89D2C922"/>
    <w:lvl w:ilvl="0" w:tplc="D81A1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"/>
  </w:num>
  <w:num w:numId="3">
    <w:abstractNumId w:val="23"/>
  </w:num>
  <w:num w:numId="4">
    <w:abstractNumId w:val="22"/>
  </w:num>
  <w:num w:numId="5">
    <w:abstractNumId w:val="14"/>
  </w:num>
  <w:num w:numId="6">
    <w:abstractNumId w:val="17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1"/>
  </w:num>
  <w:num w:numId="16">
    <w:abstractNumId w:val="28"/>
  </w:num>
  <w:num w:numId="17">
    <w:abstractNumId w:val="15"/>
  </w:num>
  <w:num w:numId="18">
    <w:abstractNumId w:val="20"/>
  </w:num>
  <w:num w:numId="19">
    <w:abstractNumId w:val="9"/>
  </w:num>
  <w:num w:numId="20">
    <w:abstractNumId w:val="26"/>
  </w:num>
  <w:num w:numId="21">
    <w:abstractNumId w:val="27"/>
  </w:num>
  <w:num w:numId="22">
    <w:abstractNumId w:val="25"/>
  </w:num>
  <w:num w:numId="23">
    <w:abstractNumId w:val="6"/>
  </w:num>
  <w:num w:numId="24">
    <w:abstractNumId w:val="24"/>
  </w:num>
  <w:num w:numId="25">
    <w:abstractNumId w:val="7"/>
  </w:num>
  <w:num w:numId="26">
    <w:abstractNumId w:val="4"/>
  </w:num>
  <w:num w:numId="27">
    <w:abstractNumId w:val="3"/>
  </w:num>
  <w:num w:numId="28">
    <w:abstractNumId w:val="19"/>
  </w:num>
  <w:num w:numId="29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C9"/>
    <w:rsid w:val="000018D3"/>
    <w:rsid w:val="000056D4"/>
    <w:rsid w:val="0000588B"/>
    <w:rsid w:val="00007543"/>
    <w:rsid w:val="000119C6"/>
    <w:rsid w:val="00012432"/>
    <w:rsid w:val="0001524A"/>
    <w:rsid w:val="00017C27"/>
    <w:rsid w:val="00017ED8"/>
    <w:rsid w:val="00021322"/>
    <w:rsid w:val="00022E78"/>
    <w:rsid w:val="0002416B"/>
    <w:rsid w:val="0002713E"/>
    <w:rsid w:val="00030B0C"/>
    <w:rsid w:val="00031410"/>
    <w:rsid w:val="00036F26"/>
    <w:rsid w:val="00036F6B"/>
    <w:rsid w:val="00037DE0"/>
    <w:rsid w:val="000405E5"/>
    <w:rsid w:val="00055DAB"/>
    <w:rsid w:val="00056B21"/>
    <w:rsid w:val="00060527"/>
    <w:rsid w:val="00060BFF"/>
    <w:rsid w:val="00074298"/>
    <w:rsid w:val="0008537F"/>
    <w:rsid w:val="00085D22"/>
    <w:rsid w:val="00092A92"/>
    <w:rsid w:val="0009599C"/>
    <w:rsid w:val="000A7142"/>
    <w:rsid w:val="000B42E7"/>
    <w:rsid w:val="000B4AAB"/>
    <w:rsid w:val="000C1D72"/>
    <w:rsid w:val="000C2BC4"/>
    <w:rsid w:val="000C2E79"/>
    <w:rsid w:val="000C3FE0"/>
    <w:rsid w:val="000C65EB"/>
    <w:rsid w:val="000D2702"/>
    <w:rsid w:val="000D2EC4"/>
    <w:rsid w:val="000D7209"/>
    <w:rsid w:val="000E0BD0"/>
    <w:rsid w:val="000E50AC"/>
    <w:rsid w:val="000E5FDE"/>
    <w:rsid w:val="00100248"/>
    <w:rsid w:val="00101C61"/>
    <w:rsid w:val="00106362"/>
    <w:rsid w:val="001063DA"/>
    <w:rsid w:val="001064E1"/>
    <w:rsid w:val="00107DA5"/>
    <w:rsid w:val="00110A87"/>
    <w:rsid w:val="0011579F"/>
    <w:rsid w:val="001202AA"/>
    <w:rsid w:val="001210B0"/>
    <w:rsid w:val="00124557"/>
    <w:rsid w:val="00130172"/>
    <w:rsid w:val="00130327"/>
    <w:rsid w:val="001332AD"/>
    <w:rsid w:val="0013658F"/>
    <w:rsid w:val="00140E17"/>
    <w:rsid w:val="00143B7A"/>
    <w:rsid w:val="00154683"/>
    <w:rsid w:val="00157ECB"/>
    <w:rsid w:val="00165249"/>
    <w:rsid w:val="00166338"/>
    <w:rsid w:val="001718F7"/>
    <w:rsid w:val="001744AD"/>
    <w:rsid w:val="00176835"/>
    <w:rsid w:val="00182E3B"/>
    <w:rsid w:val="001857B2"/>
    <w:rsid w:val="00186026"/>
    <w:rsid w:val="0018676E"/>
    <w:rsid w:val="00191E94"/>
    <w:rsid w:val="00192F03"/>
    <w:rsid w:val="0019400A"/>
    <w:rsid w:val="00194E3B"/>
    <w:rsid w:val="00196DA7"/>
    <w:rsid w:val="00197099"/>
    <w:rsid w:val="001A125F"/>
    <w:rsid w:val="001A1930"/>
    <w:rsid w:val="001A3F68"/>
    <w:rsid w:val="001A5697"/>
    <w:rsid w:val="001A789F"/>
    <w:rsid w:val="001B0710"/>
    <w:rsid w:val="001C0887"/>
    <w:rsid w:val="001C3767"/>
    <w:rsid w:val="001C68DD"/>
    <w:rsid w:val="001D0971"/>
    <w:rsid w:val="001D0DD0"/>
    <w:rsid w:val="001D2E59"/>
    <w:rsid w:val="001D51FE"/>
    <w:rsid w:val="001D7617"/>
    <w:rsid w:val="001E52F4"/>
    <w:rsid w:val="001F1643"/>
    <w:rsid w:val="001F183D"/>
    <w:rsid w:val="001F2D04"/>
    <w:rsid w:val="00204432"/>
    <w:rsid w:val="00204D54"/>
    <w:rsid w:val="00204D68"/>
    <w:rsid w:val="002074B1"/>
    <w:rsid w:val="00207D7E"/>
    <w:rsid w:val="0021014B"/>
    <w:rsid w:val="00211F98"/>
    <w:rsid w:val="00212487"/>
    <w:rsid w:val="00213264"/>
    <w:rsid w:val="00214664"/>
    <w:rsid w:val="00216A13"/>
    <w:rsid w:val="002173A0"/>
    <w:rsid w:val="00221A20"/>
    <w:rsid w:val="002222E6"/>
    <w:rsid w:val="00223838"/>
    <w:rsid w:val="00224FB0"/>
    <w:rsid w:val="00230E28"/>
    <w:rsid w:val="00234211"/>
    <w:rsid w:val="002342C1"/>
    <w:rsid w:val="0023440C"/>
    <w:rsid w:val="00236806"/>
    <w:rsid w:val="0024110D"/>
    <w:rsid w:val="0024525A"/>
    <w:rsid w:val="0025259C"/>
    <w:rsid w:val="00255E5A"/>
    <w:rsid w:val="0025689C"/>
    <w:rsid w:val="00256A7D"/>
    <w:rsid w:val="0025771B"/>
    <w:rsid w:val="00260B2A"/>
    <w:rsid w:val="00261A6C"/>
    <w:rsid w:val="00266EC7"/>
    <w:rsid w:val="00267DE6"/>
    <w:rsid w:val="002732F7"/>
    <w:rsid w:val="00277376"/>
    <w:rsid w:val="00277739"/>
    <w:rsid w:val="00281D50"/>
    <w:rsid w:val="00283418"/>
    <w:rsid w:val="00285723"/>
    <w:rsid w:val="0028627A"/>
    <w:rsid w:val="0029207E"/>
    <w:rsid w:val="00293341"/>
    <w:rsid w:val="00295581"/>
    <w:rsid w:val="00297EBB"/>
    <w:rsid w:val="002A06A9"/>
    <w:rsid w:val="002A6359"/>
    <w:rsid w:val="002B613B"/>
    <w:rsid w:val="002B78C9"/>
    <w:rsid w:val="002C3955"/>
    <w:rsid w:val="002C4F42"/>
    <w:rsid w:val="002C6869"/>
    <w:rsid w:val="002C72AB"/>
    <w:rsid w:val="002C75BD"/>
    <w:rsid w:val="002C7873"/>
    <w:rsid w:val="002D0A44"/>
    <w:rsid w:val="002D111E"/>
    <w:rsid w:val="002D3CCB"/>
    <w:rsid w:val="002D7E2F"/>
    <w:rsid w:val="002E10EB"/>
    <w:rsid w:val="002E453B"/>
    <w:rsid w:val="002E56C4"/>
    <w:rsid w:val="002E7566"/>
    <w:rsid w:val="002F001D"/>
    <w:rsid w:val="002F45ED"/>
    <w:rsid w:val="002F486F"/>
    <w:rsid w:val="002F6F96"/>
    <w:rsid w:val="002F7B4D"/>
    <w:rsid w:val="002F7DD7"/>
    <w:rsid w:val="0030232B"/>
    <w:rsid w:val="003046AC"/>
    <w:rsid w:val="00305B4F"/>
    <w:rsid w:val="00305FAE"/>
    <w:rsid w:val="00310B0B"/>
    <w:rsid w:val="00314727"/>
    <w:rsid w:val="0031625E"/>
    <w:rsid w:val="00325A8B"/>
    <w:rsid w:val="00326A4C"/>
    <w:rsid w:val="00340114"/>
    <w:rsid w:val="003416C4"/>
    <w:rsid w:val="00344CF2"/>
    <w:rsid w:val="003454F2"/>
    <w:rsid w:val="00347AE3"/>
    <w:rsid w:val="00355F5D"/>
    <w:rsid w:val="00357651"/>
    <w:rsid w:val="00357DEB"/>
    <w:rsid w:val="003602E3"/>
    <w:rsid w:val="00363DBB"/>
    <w:rsid w:val="00365AA2"/>
    <w:rsid w:val="00371481"/>
    <w:rsid w:val="0037365A"/>
    <w:rsid w:val="003757C0"/>
    <w:rsid w:val="00375A77"/>
    <w:rsid w:val="0037633F"/>
    <w:rsid w:val="003769A9"/>
    <w:rsid w:val="003832AC"/>
    <w:rsid w:val="00383963"/>
    <w:rsid w:val="003849C0"/>
    <w:rsid w:val="00385C77"/>
    <w:rsid w:val="00391FC4"/>
    <w:rsid w:val="00397870"/>
    <w:rsid w:val="003979C3"/>
    <w:rsid w:val="003A1086"/>
    <w:rsid w:val="003A3194"/>
    <w:rsid w:val="003A5404"/>
    <w:rsid w:val="003A624B"/>
    <w:rsid w:val="003B0EE7"/>
    <w:rsid w:val="003B713F"/>
    <w:rsid w:val="003B7D80"/>
    <w:rsid w:val="003C0FE4"/>
    <w:rsid w:val="003C1BB5"/>
    <w:rsid w:val="003C4ABF"/>
    <w:rsid w:val="003C571E"/>
    <w:rsid w:val="003D5997"/>
    <w:rsid w:val="003D7511"/>
    <w:rsid w:val="003E06C9"/>
    <w:rsid w:val="003E1782"/>
    <w:rsid w:val="003E48F6"/>
    <w:rsid w:val="003E7AC8"/>
    <w:rsid w:val="003F2515"/>
    <w:rsid w:val="003F3BE3"/>
    <w:rsid w:val="0040109A"/>
    <w:rsid w:val="00401433"/>
    <w:rsid w:val="00401EEC"/>
    <w:rsid w:val="004044DA"/>
    <w:rsid w:val="00405A09"/>
    <w:rsid w:val="00407CB0"/>
    <w:rsid w:val="0041152E"/>
    <w:rsid w:val="00412F9C"/>
    <w:rsid w:val="00422B20"/>
    <w:rsid w:val="00430690"/>
    <w:rsid w:val="004315F1"/>
    <w:rsid w:val="004326C1"/>
    <w:rsid w:val="0043494A"/>
    <w:rsid w:val="004376B7"/>
    <w:rsid w:val="00441322"/>
    <w:rsid w:val="004417A6"/>
    <w:rsid w:val="00442530"/>
    <w:rsid w:val="00442BD7"/>
    <w:rsid w:val="00443662"/>
    <w:rsid w:val="004463C7"/>
    <w:rsid w:val="0045136F"/>
    <w:rsid w:val="00451A4F"/>
    <w:rsid w:val="004543ED"/>
    <w:rsid w:val="00457B7C"/>
    <w:rsid w:val="00461660"/>
    <w:rsid w:val="00461B2D"/>
    <w:rsid w:val="00466D8A"/>
    <w:rsid w:val="00470479"/>
    <w:rsid w:val="00474805"/>
    <w:rsid w:val="00474F06"/>
    <w:rsid w:val="004753FF"/>
    <w:rsid w:val="004825E0"/>
    <w:rsid w:val="00486CEE"/>
    <w:rsid w:val="00497F42"/>
    <w:rsid w:val="004A0988"/>
    <w:rsid w:val="004A14D7"/>
    <w:rsid w:val="004A517C"/>
    <w:rsid w:val="004B1547"/>
    <w:rsid w:val="004B2B80"/>
    <w:rsid w:val="004B2BEA"/>
    <w:rsid w:val="004B600A"/>
    <w:rsid w:val="004B60F6"/>
    <w:rsid w:val="004C1E9E"/>
    <w:rsid w:val="004C290A"/>
    <w:rsid w:val="004C2D98"/>
    <w:rsid w:val="004C5867"/>
    <w:rsid w:val="004C612F"/>
    <w:rsid w:val="004D1117"/>
    <w:rsid w:val="004E175D"/>
    <w:rsid w:val="004E1BD4"/>
    <w:rsid w:val="004E2389"/>
    <w:rsid w:val="004E2608"/>
    <w:rsid w:val="004E37E7"/>
    <w:rsid w:val="004E5D46"/>
    <w:rsid w:val="004F3255"/>
    <w:rsid w:val="004F685B"/>
    <w:rsid w:val="004F6DC1"/>
    <w:rsid w:val="0051159B"/>
    <w:rsid w:val="005123CB"/>
    <w:rsid w:val="005142FE"/>
    <w:rsid w:val="00515BAD"/>
    <w:rsid w:val="00520F69"/>
    <w:rsid w:val="00525F14"/>
    <w:rsid w:val="0053208C"/>
    <w:rsid w:val="00534896"/>
    <w:rsid w:val="0053705A"/>
    <w:rsid w:val="0054547F"/>
    <w:rsid w:val="00547313"/>
    <w:rsid w:val="00551AFB"/>
    <w:rsid w:val="00554A56"/>
    <w:rsid w:val="00563391"/>
    <w:rsid w:val="0056494E"/>
    <w:rsid w:val="005668F8"/>
    <w:rsid w:val="005702FC"/>
    <w:rsid w:val="00572261"/>
    <w:rsid w:val="00575624"/>
    <w:rsid w:val="00575D69"/>
    <w:rsid w:val="005766C5"/>
    <w:rsid w:val="0058119C"/>
    <w:rsid w:val="00581925"/>
    <w:rsid w:val="00582653"/>
    <w:rsid w:val="00582F30"/>
    <w:rsid w:val="0058599F"/>
    <w:rsid w:val="00586E4C"/>
    <w:rsid w:val="005870A2"/>
    <w:rsid w:val="005912B0"/>
    <w:rsid w:val="00594A11"/>
    <w:rsid w:val="0059510F"/>
    <w:rsid w:val="00596184"/>
    <w:rsid w:val="00596432"/>
    <w:rsid w:val="00597052"/>
    <w:rsid w:val="005A1A3D"/>
    <w:rsid w:val="005A25AC"/>
    <w:rsid w:val="005A274C"/>
    <w:rsid w:val="005A5748"/>
    <w:rsid w:val="005A5BB4"/>
    <w:rsid w:val="005A6BE4"/>
    <w:rsid w:val="005B12A2"/>
    <w:rsid w:val="005B3A8F"/>
    <w:rsid w:val="005B3CA2"/>
    <w:rsid w:val="005B78C9"/>
    <w:rsid w:val="005B7C80"/>
    <w:rsid w:val="005B7CAF"/>
    <w:rsid w:val="005C0ABC"/>
    <w:rsid w:val="005C3C3B"/>
    <w:rsid w:val="005C4D24"/>
    <w:rsid w:val="005C6601"/>
    <w:rsid w:val="005D008A"/>
    <w:rsid w:val="005D30BE"/>
    <w:rsid w:val="005E1117"/>
    <w:rsid w:val="005E2654"/>
    <w:rsid w:val="005E458A"/>
    <w:rsid w:val="005E492A"/>
    <w:rsid w:val="005E607A"/>
    <w:rsid w:val="00601819"/>
    <w:rsid w:val="00603D9D"/>
    <w:rsid w:val="00605099"/>
    <w:rsid w:val="00613024"/>
    <w:rsid w:val="0061540D"/>
    <w:rsid w:val="00620EDD"/>
    <w:rsid w:val="00623437"/>
    <w:rsid w:val="00623BD8"/>
    <w:rsid w:val="006246A7"/>
    <w:rsid w:val="00625C2B"/>
    <w:rsid w:val="00626272"/>
    <w:rsid w:val="00630976"/>
    <w:rsid w:val="00631BBD"/>
    <w:rsid w:val="006357D6"/>
    <w:rsid w:val="0063656D"/>
    <w:rsid w:val="0064009C"/>
    <w:rsid w:val="00640479"/>
    <w:rsid w:val="00641D69"/>
    <w:rsid w:val="00660029"/>
    <w:rsid w:val="00665910"/>
    <w:rsid w:val="00665BFD"/>
    <w:rsid w:val="00665C94"/>
    <w:rsid w:val="00670BDB"/>
    <w:rsid w:val="0067596E"/>
    <w:rsid w:val="00684348"/>
    <w:rsid w:val="00685717"/>
    <w:rsid w:val="00685CD1"/>
    <w:rsid w:val="006879D3"/>
    <w:rsid w:val="00690EE3"/>
    <w:rsid w:val="00694A3D"/>
    <w:rsid w:val="006A38A6"/>
    <w:rsid w:val="006A4A2C"/>
    <w:rsid w:val="006A5268"/>
    <w:rsid w:val="006B00B4"/>
    <w:rsid w:val="006B7AFF"/>
    <w:rsid w:val="006C04FC"/>
    <w:rsid w:val="006C179D"/>
    <w:rsid w:val="006C5A12"/>
    <w:rsid w:val="006D20D3"/>
    <w:rsid w:val="006D2959"/>
    <w:rsid w:val="006D31A1"/>
    <w:rsid w:val="006D5F3A"/>
    <w:rsid w:val="006D6CF7"/>
    <w:rsid w:val="006E0D99"/>
    <w:rsid w:val="006E565C"/>
    <w:rsid w:val="006E7AC1"/>
    <w:rsid w:val="006E7B4C"/>
    <w:rsid w:val="00700EAC"/>
    <w:rsid w:val="00700FD1"/>
    <w:rsid w:val="00703535"/>
    <w:rsid w:val="00703B50"/>
    <w:rsid w:val="00704678"/>
    <w:rsid w:val="00705A9B"/>
    <w:rsid w:val="0071016A"/>
    <w:rsid w:val="00711943"/>
    <w:rsid w:val="007122AE"/>
    <w:rsid w:val="00714E37"/>
    <w:rsid w:val="0071669A"/>
    <w:rsid w:val="00722830"/>
    <w:rsid w:val="00723121"/>
    <w:rsid w:val="0072325C"/>
    <w:rsid w:val="00723B4E"/>
    <w:rsid w:val="00723C59"/>
    <w:rsid w:val="0072481C"/>
    <w:rsid w:val="00724ABA"/>
    <w:rsid w:val="00730720"/>
    <w:rsid w:val="00733A4C"/>
    <w:rsid w:val="00734166"/>
    <w:rsid w:val="0073780E"/>
    <w:rsid w:val="007442AF"/>
    <w:rsid w:val="00744741"/>
    <w:rsid w:val="00745792"/>
    <w:rsid w:val="00750841"/>
    <w:rsid w:val="00755740"/>
    <w:rsid w:val="007622CE"/>
    <w:rsid w:val="00762434"/>
    <w:rsid w:val="007648DE"/>
    <w:rsid w:val="00771B41"/>
    <w:rsid w:val="00772D66"/>
    <w:rsid w:val="00775145"/>
    <w:rsid w:val="00776B60"/>
    <w:rsid w:val="00777DBA"/>
    <w:rsid w:val="007807C5"/>
    <w:rsid w:val="00782520"/>
    <w:rsid w:val="0078435D"/>
    <w:rsid w:val="007901FE"/>
    <w:rsid w:val="00790DAF"/>
    <w:rsid w:val="00791668"/>
    <w:rsid w:val="00793F52"/>
    <w:rsid w:val="007944B1"/>
    <w:rsid w:val="007A1D20"/>
    <w:rsid w:val="007A1F62"/>
    <w:rsid w:val="007A3AC1"/>
    <w:rsid w:val="007A4FC2"/>
    <w:rsid w:val="007A6E19"/>
    <w:rsid w:val="007B2B2D"/>
    <w:rsid w:val="007B4B36"/>
    <w:rsid w:val="007B6EC0"/>
    <w:rsid w:val="007B7EAB"/>
    <w:rsid w:val="007C2712"/>
    <w:rsid w:val="007C2B4E"/>
    <w:rsid w:val="007C3D13"/>
    <w:rsid w:val="007C4CD0"/>
    <w:rsid w:val="007C65EA"/>
    <w:rsid w:val="007C6D5F"/>
    <w:rsid w:val="007C7D8C"/>
    <w:rsid w:val="007D15A6"/>
    <w:rsid w:val="007D15DE"/>
    <w:rsid w:val="007D2386"/>
    <w:rsid w:val="007D4AFD"/>
    <w:rsid w:val="007D65F9"/>
    <w:rsid w:val="007E168B"/>
    <w:rsid w:val="007E54DE"/>
    <w:rsid w:val="007E792A"/>
    <w:rsid w:val="007F0872"/>
    <w:rsid w:val="007F1537"/>
    <w:rsid w:val="007F371A"/>
    <w:rsid w:val="00804CD3"/>
    <w:rsid w:val="00810176"/>
    <w:rsid w:val="00813161"/>
    <w:rsid w:val="00813293"/>
    <w:rsid w:val="00813924"/>
    <w:rsid w:val="00814CF8"/>
    <w:rsid w:val="008169CB"/>
    <w:rsid w:val="00822C5A"/>
    <w:rsid w:val="00822FA8"/>
    <w:rsid w:val="00824D0E"/>
    <w:rsid w:val="00825145"/>
    <w:rsid w:val="00826364"/>
    <w:rsid w:val="008342B3"/>
    <w:rsid w:val="00834BDE"/>
    <w:rsid w:val="008358BB"/>
    <w:rsid w:val="00836A19"/>
    <w:rsid w:val="00837A34"/>
    <w:rsid w:val="00842AA8"/>
    <w:rsid w:val="0084727B"/>
    <w:rsid w:val="00852811"/>
    <w:rsid w:val="00853205"/>
    <w:rsid w:val="00853F64"/>
    <w:rsid w:val="00857ECE"/>
    <w:rsid w:val="00860595"/>
    <w:rsid w:val="00872122"/>
    <w:rsid w:val="00873392"/>
    <w:rsid w:val="008737C9"/>
    <w:rsid w:val="00874DE5"/>
    <w:rsid w:val="008758E3"/>
    <w:rsid w:val="00875A7C"/>
    <w:rsid w:val="008776D3"/>
    <w:rsid w:val="00877B87"/>
    <w:rsid w:val="00881ADA"/>
    <w:rsid w:val="00882739"/>
    <w:rsid w:val="00882DC9"/>
    <w:rsid w:val="00890D0B"/>
    <w:rsid w:val="00892A64"/>
    <w:rsid w:val="00897278"/>
    <w:rsid w:val="008A1E71"/>
    <w:rsid w:val="008A2535"/>
    <w:rsid w:val="008A52FF"/>
    <w:rsid w:val="008A555C"/>
    <w:rsid w:val="008A5B49"/>
    <w:rsid w:val="008A70C8"/>
    <w:rsid w:val="008B1C9D"/>
    <w:rsid w:val="008B2217"/>
    <w:rsid w:val="008B39F0"/>
    <w:rsid w:val="008B3B6B"/>
    <w:rsid w:val="008B4F82"/>
    <w:rsid w:val="008B5124"/>
    <w:rsid w:val="008C07B0"/>
    <w:rsid w:val="008C0F8D"/>
    <w:rsid w:val="008C3690"/>
    <w:rsid w:val="008C4173"/>
    <w:rsid w:val="008C45FD"/>
    <w:rsid w:val="008C4608"/>
    <w:rsid w:val="008C697E"/>
    <w:rsid w:val="008C7553"/>
    <w:rsid w:val="008D2024"/>
    <w:rsid w:val="008D4EB1"/>
    <w:rsid w:val="008D6E99"/>
    <w:rsid w:val="008D719F"/>
    <w:rsid w:val="008D7EEF"/>
    <w:rsid w:val="008E124A"/>
    <w:rsid w:val="008E1BAF"/>
    <w:rsid w:val="008E59FB"/>
    <w:rsid w:val="008E7F8C"/>
    <w:rsid w:val="008F3B43"/>
    <w:rsid w:val="008F4924"/>
    <w:rsid w:val="008F5F75"/>
    <w:rsid w:val="008F6926"/>
    <w:rsid w:val="0090017A"/>
    <w:rsid w:val="0090150E"/>
    <w:rsid w:val="00903ED6"/>
    <w:rsid w:val="00905793"/>
    <w:rsid w:val="0091058C"/>
    <w:rsid w:val="00910A85"/>
    <w:rsid w:val="00912C4A"/>
    <w:rsid w:val="00915778"/>
    <w:rsid w:val="009167FD"/>
    <w:rsid w:val="00921B71"/>
    <w:rsid w:val="00922CF7"/>
    <w:rsid w:val="0093189C"/>
    <w:rsid w:val="00940591"/>
    <w:rsid w:val="00940C74"/>
    <w:rsid w:val="00944CF5"/>
    <w:rsid w:val="00945627"/>
    <w:rsid w:val="0094615A"/>
    <w:rsid w:val="00950A3F"/>
    <w:rsid w:val="00950F6D"/>
    <w:rsid w:val="00953CF9"/>
    <w:rsid w:val="00954E4F"/>
    <w:rsid w:val="00960CB4"/>
    <w:rsid w:val="00960FF4"/>
    <w:rsid w:val="00966EBF"/>
    <w:rsid w:val="009673EC"/>
    <w:rsid w:val="00967812"/>
    <w:rsid w:val="00973F69"/>
    <w:rsid w:val="00977BA4"/>
    <w:rsid w:val="009855AF"/>
    <w:rsid w:val="009938B7"/>
    <w:rsid w:val="009939A7"/>
    <w:rsid w:val="00994C85"/>
    <w:rsid w:val="00996BED"/>
    <w:rsid w:val="009975E2"/>
    <w:rsid w:val="009A245A"/>
    <w:rsid w:val="009A4473"/>
    <w:rsid w:val="009A56F5"/>
    <w:rsid w:val="009B58A1"/>
    <w:rsid w:val="009B75B2"/>
    <w:rsid w:val="009B7F8E"/>
    <w:rsid w:val="009C5494"/>
    <w:rsid w:val="009C62F4"/>
    <w:rsid w:val="009D09D0"/>
    <w:rsid w:val="009E2122"/>
    <w:rsid w:val="009E7005"/>
    <w:rsid w:val="009F2028"/>
    <w:rsid w:val="009F414C"/>
    <w:rsid w:val="009F59E9"/>
    <w:rsid w:val="009F63EC"/>
    <w:rsid w:val="009F7649"/>
    <w:rsid w:val="00A07901"/>
    <w:rsid w:val="00A10316"/>
    <w:rsid w:val="00A109E2"/>
    <w:rsid w:val="00A2351E"/>
    <w:rsid w:val="00A243A4"/>
    <w:rsid w:val="00A2551E"/>
    <w:rsid w:val="00A26530"/>
    <w:rsid w:val="00A31569"/>
    <w:rsid w:val="00A32F16"/>
    <w:rsid w:val="00A36539"/>
    <w:rsid w:val="00A37149"/>
    <w:rsid w:val="00A37ABC"/>
    <w:rsid w:val="00A43DE2"/>
    <w:rsid w:val="00A4528C"/>
    <w:rsid w:val="00A46A5D"/>
    <w:rsid w:val="00A53CED"/>
    <w:rsid w:val="00A53FEF"/>
    <w:rsid w:val="00A5499F"/>
    <w:rsid w:val="00A56B5E"/>
    <w:rsid w:val="00A60096"/>
    <w:rsid w:val="00A61254"/>
    <w:rsid w:val="00A630B1"/>
    <w:rsid w:val="00A63B2E"/>
    <w:rsid w:val="00A71352"/>
    <w:rsid w:val="00A7195B"/>
    <w:rsid w:val="00A7260D"/>
    <w:rsid w:val="00A75214"/>
    <w:rsid w:val="00A755A9"/>
    <w:rsid w:val="00A75D65"/>
    <w:rsid w:val="00A77CBA"/>
    <w:rsid w:val="00A821A0"/>
    <w:rsid w:val="00A844C7"/>
    <w:rsid w:val="00A86447"/>
    <w:rsid w:val="00A87FE3"/>
    <w:rsid w:val="00A913C3"/>
    <w:rsid w:val="00A97986"/>
    <w:rsid w:val="00AA2D7E"/>
    <w:rsid w:val="00AA3B99"/>
    <w:rsid w:val="00AA4E31"/>
    <w:rsid w:val="00AB16E6"/>
    <w:rsid w:val="00AB41B0"/>
    <w:rsid w:val="00AB7ED5"/>
    <w:rsid w:val="00AD201D"/>
    <w:rsid w:val="00AD2AA0"/>
    <w:rsid w:val="00AD41F5"/>
    <w:rsid w:val="00AE0BD6"/>
    <w:rsid w:val="00AE1E8C"/>
    <w:rsid w:val="00AE5A38"/>
    <w:rsid w:val="00AE7E4A"/>
    <w:rsid w:val="00AE7E73"/>
    <w:rsid w:val="00AF2128"/>
    <w:rsid w:val="00AF247C"/>
    <w:rsid w:val="00AF45DD"/>
    <w:rsid w:val="00AF4E1F"/>
    <w:rsid w:val="00B0019E"/>
    <w:rsid w:val="00B001A4"/>
    <w:rsid w:val="00B06CCF"/>
    <w:rsid w:val="00B10433"/>
    <w:rsid w:val="00B12DFE"/>
    <w:rsid w:val="00B21884"/>
    <w:rsid w:val="00B23A4A"/>
    <w:rsid w:val="00B366BC"/>
    <w:rsid w:val="00B37A2A"/>
    <w:rsid w:val="00B43B6F"/>
    <w:rsid w:val="00B54372"/>
    <w:rsid w:val="00B64185"/>
    <w:rsid w:val="00B64754"/>
    <w:rsid w:val="00B66577"/>
    <w:rsid w:val="00B74B38"/>
    <w:rsid w:val="00B74DE7"/>
    <w:rsid w:val="00B752BE"/>
    <w:rsid w:val="00B75750"/>
    <w:rsid w:val="00B81F61"/>
    <w:rsid w:val="00B82B14"/>
    <w:rsid w:val="00B839B3"/>
    <w:rsid w:val="00B8442F"/>
    <w:rsid w:val="00B851E5"/>
    <w:rsid w:val="00B95C2C"/>
    <w:rsid w:val="00BA1FC6"/>
    <w:rsid w:val="00BA750E"/>
    <w:rsid w:val="00BB3CAF"/>
    <w:rsid w:val="00BB62A5"/>
    <w:rsid w:val="00BB7B48"/>
    <w:rsid w:val="00BC2EC9"/>
    <w:rsid w:val="00BC3126"/>
    <w:rsid w:val="00BC3E7D"/>
    <w:rsid w:val="00BC4C98"/>
    <w:rsid w:val="00BC667E"/>
    <w:rsid w:val="00BD1639"/>
    <w:rsid w:val="00BD2D23"/>
    <w:rsid w:val="00BD4B2F"/>
    <w:rsid w:val="00BD5583"/>
    <w:rsid w:val="00BD60A3"/>
    <w:rsid w:val="00BD71C4"/>
    <w:rsid w:val="00BE67D3"/>
    <w:rsid w:val="00BE6D5B"/>
    <w:rsid w:val="00BE7179"/>
    <w:rsid w:val="00BE79CF"/>
    <w:rsid w:val="00BF0462"/>
    <w:rsid w:val="00BF328A"/>
    <w:rsid w:val="00BF6F16"/>
    <w:rsid w:val="00C0007A"/>
    <w:rsid w:val="00C02166"/>
    <w:rsid w:val="00C023E1"/>
    <w:rsid w:val="00C043B5"/>
    <w:rsid w:val="00C05228"/>
    <w:rsid w:val="00C05808"/>
    <w:rsid w:val="00C06F3E"/>
    <w:rsid w:val="00C150E6"/>
    <w:rsid w:val="00C2296B"/>
    <w:rsid w:val="00C22E53"/>
    <w:rsid w:val="00C24615"/>
    <w:rsid w:val="00C32098"/>
    <w:rsid w:val="00C339F1"/>
    <w:rsid w:val="00C44C17"/>
    <w:rsid w:val="00C46E00"/>
    <w:rsid w:val="00C50D6E"/>
    <w:rsid w:val="00C52056"/>
    <w:rsid w:val="00C5668E"/>
    <w:rsid w:val="00C566C1"/>
    <w:rsid w:val="00C603D2"/>
    <w:rsid w:val="00C639FB"/>
    <w:rsid w:val="00C67DEF"/>
    <w:rsid w:val="00C70457"/>
    <w:rsid w:val="00C7685F"/>
    <w:rsid w:val="00C83A8F"/>
    <w:rsid w:val="00C843E6"/>
    <w:rsid w:val="00C9756B"/>
    <w:rsid w:val="00C97A44"/>
    <w:rsid w:val="00CA1645"/>
    <w:rsid w:val="00CA2F9A"/>
    <w:rsid w:val="00CA7B79"/>
    <w:rsid w:val="00CB09B9"/>
    <w:rsid w:val="00CB1F5E"/>
    <w:rsid w:val="00CB31B2"/>
    <w:rsid w:val="00CC16BD"/>
    <w:rsid w:val="00CC3A9B"/>
    <w:rsid w:val="00CC6FC7"/>
    <w:rsid w:val="00CD055C"/>
    <w:rsid w:val="00CD2EA2"/>
    <w:rsid w:val="00CD6482"/>
    <w:rsid w:val="00CE0EA1"/>
    <w:rsid w:val="00CE2365"/>
    <w:rsid w:val="00CE67E2"/>
    <w:rsid w:val="00CE7E64"/>
    <w:rsid w:val="00CF1C60"/>
    <w:rsid w:val="00CF2E3C"/>
    <w:rsid w:val="00CF6549"/>
    <w:rsid w:val="00D0373B"/>
    <w:rsid w:val="00D04A9E"/>
    <w:rsid w:val="00D05264"/>
    <w:rsid w:val="00D06A01"/>
    <w:rsid w:val="00D10A93"/>
    <w:rsid w:val="00D142B5"/>
    <w:rsid w:val="00D23669"/>
    <w:rsid w:val="00D25317"/>
    <w:rsid w:val="00D25927"/>
    <w:rsid w:val="00D25DDD"/>
    <w:rsid w:val="00D25E69"/>
    <w:rsid w:val="00D27BD5"/>
    <w:rsid w:val="00D31105"/>
    <w:rsid w:val="00D31933"/>
    <w:rsid w:val="00D31E89"/>
    <w:rsid w:val="00D33B8F"/>
    <w:rsid w:val="00D3432E"/>
    <w:rsid w:val="00D343FB"/>
    <w:rsid w:val="00D37245"/>
    <w:rsid w:val="00D376A9"/>
    <w:rsid w:val="00D43626"/>
    <w:rsid w:val="00D44C76"/>
    <w:rsid w:val="00D45241"/>
    <w:rsid w:val="00D50C8C"/>
    <w:rsid w:val="00D523A7"/>
    <w:rsid w:val="00D600E0"/>
    <w:rsid w:val="00D719A1"/>
    <w:rsid w:val="00D71AAA"/>
    <w:rsid w:val="00D74CF4"/>
    <w:rsid w:val="00D75E40"/>
    <w:rsid w:val="00D77688"/>
    <w:rsid w:val="00D81212"/>
    <w:rsid w:val="00D83FFE"/>
    <w:rsid w:val="00D85BE0"/>
    <w:rsid w:val="00D876AF"/>
    <w:rsid w:val="00D87A30"/>
    <w:rsid w:val="00D938E0"/>
    <w:rsid w:val="00DA0257"/>
    <w:rsid w:val="00DA38D2"/>
    <w:rsid w:val="00DA411C"/>
    <w:rsid w:val="00DA416E"/>
    <w:rsid w:val="00DA67CF"/>
    <w:rsid w:val="00DB1542"/>
    <w:rsid w:val="00DC2498"/>
    <w:rsid w:val="00DC38A7"/>
    <w:rsid w:val="00DC4C90"/>
    <w:rsid w:val="00DC58E2"/>
    <w:rsid w:val="00DD5B0F"/>
    <w:rsid w:val="00DD5E3D"/>
    <w:rsid w:val="00DD7073"/>
    <w:rsid w:val="00DE4CC6"/>
    <w:rsid w:val="00DE726E"/>
    <w:rsid w:val="00DE7707"/>
    <w:rsid w:val="00DF2A87"/>
    <w:rsid w:val="00DF3888"/>
    <w:rsid w:val="00DF4064"/>
    <w:rsid w:val="00DF5BBA"/>
    <w:rsid w:val="00DF7057"/>
    <w:rsid w:val="00DF750B"/>
    <w:rsid w:val="00E0148A"/>
    <w:rsid w:val="00E04425"/>
    <w:rsid w:val="00E0481B"/>
    <w:rsid w:val="00E050FC"/>
    <w:rsid w:val="00E1254D"/>
    <w:rsid w:val="00E12AAE"/>
    <w:rsid w:val="00E13B34"/>
    <w:rsid w:val="00E14352"/>
    <w:rsid w:val="00E15441"/>
    <w:rsid w:val="00E20A72"/>
    <w:rsid w:val="00E24234"/>
    <w:rsid w:val="00E309EB"/>
    <w:rsid w:val="00E34D04"/>
    <w:rsid w:val="00E37FD8"/>
    <w:rsid w:val="00E41B8F"/>
    <w:rsid w:val="00E432C8"/>
    <w:rsid w:val="00E438DC"/>
    <w:rsid w:val="00E44084"/>
    <w:rsid w:val="00E45F49"/>
    <w:rsid w:val="00E47639"/>
    <w:rsid w:val="00E52AD0"/>
    <w:rsid w:val="00E6011B"/>
    <w:rsid w:val="00E64264"/>
    <w:rsid w:val="00E65B5C"/>
    <w:rsid w:val="00E6608F"/>
    <w:rsid w:val="00E67DD2"/>
    <w:rsid w:val="00E71FE2"/>
    <w:rsid w:val="00E73D50"/>
    <w:rsid w:val="00E76571"/>
    <w:rsid w:val="00E8023A"/>
    <w:rsid w:val="00E8355D"/>
    <w:rsid w:val="00E928A3"/>
    <w:rsid w:val="00E93B2A"/>
    <w:rsid w:val="00E97040"/>
    <w:rsid w:val="00EA0F1D"/>
    <w:rsid w:val="00EA40C3"/>
    <w:rsid w:val="00EB0C93"/>
    <w:rsid w:val="00EB13EA"/>
    <w:rsid w:val="00EB1E62"/>
    <w:rsid w:val="00EB2310"/>
    <w:rsid w:val="00EC192A"/>
    <w:rsid w:val="00EC1F31"/>
    <w:rsid w:val="00ED274A"/>
    <w:rsid w:val="00ED3D9D"/>
    <w:rsid w:val="00ED4A1D"/>
    <w:rsid w:val="00ED5E56"/>
    <w:rsid w:val="00ED72BB"/>
    <w:rsid w:val="00EE34B5"/>
    <w:rsid w:val="00EE519C"/>
    <w:rsid w:val="00EE75E1"/>
    <w:rsid w:val="00EF0DF0"/>
    <w:rsid w:val="00EF2A8C"/>
    <w:rsid w:val="00F00011"/>
    <w:rsid w:val="00F00B00"/>
    <w:rsid w:val="00F0108C"/>
    <w:rsid w:val="00F039FE"/>
    <w:rsid w:val="00F101B7"/>
    <w:rsid w:val="00F1283D"/>
    <w:rsid w:val="00F16BE5"/>
    <w:rsid w:val="00F17F5C"/>
    <w:rsid w:val="00F20063"/>
    <w:rsid w:val="00F233BD"/>
    <w:rsid w:val="00F23465"/>
    <w:rsid w:val="00F24B13"/>
    <w:rsid w:val="00F24F5D"/>
    <w:rsid w:val="00F3457C"/>
    <w:rsid w:val="00F34785"/>
    <w:rsid w:val="00F363AC"/>
    <w:rsid w:val="00F40B0A"/>
    <w:rsid w:val="00F415F2"/>
    <w:rsid w:val="00F507DE"/>
    <w:rsid w:val="00F512BB"/>
    <w:rsid w:val="00F5577C"/>
    <w:rsid w:val="00F603A7"/>
    <w:rsid w:val="00F6041E"/>
    <w:rsid w:val="00F60B9E"/>
    <w:rsid w:val="00F61DFD"/>
    <w:rsid w:val="00F6486D"/>
    <w:rsid w:val="00F65533"/>
    <w:rsid w:val="00F661F0"/>
    <w:rsid w:val="00F71F23"/>
    <w:rsid w:val="00F74D88"/>
    <w:rsid w:val="00F76C95"/>
    <w:rsid w:val="00F81FE7"/>
    <w:rsid w:val="00F8214F"/>
    <w:rsid w:val="00F8552C"/>
    <w:rsid w:val="00F8614F"/>
    <w:rsid w:val="00FA3A45"/>
    <w:rsid w:val="00FA47FE"/>
    <w:rsid w:val="00FB01E3"/>
    <w:rsid w:val="00FB0379"/>
    <w:rsid w:val="00FB2B91"/>
    <w:rsid w:val="00FB674D"/>
    <w:rsid w:val="00FC04A2"/>
    <w:rsid w:val="00FC1464"/>
    <w:rsid w:val="00FC2E35"/>
    <w:rsid w:val="00FC3E4D"/>
    <w:rsid w:val="00FC536E"/>
    <w:rsid w:val="00FD19DF"/>
    <w:rsid w:val="00FD3E06"/>
    <w:rsid w:val="00FE1EFB"/>
    <w:rsid w:val="00FE756E"/>
    <w:rsid w:val="00FF156F"/>
    <w:rsid w:val="00FF341E"/>
    <w:rsid w:val="00FF556D"/>
    <w:rsid w:val="00FF5698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D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DC9"/>
    <w:rPr>
      <w:sz w:val="20"/>
      <w:szCs w:val="20"/>
    </w:rPr>
  </w:style>
  <w:style w:type="paragraph" w:styleId="a7">
    <w:name w:val="List Paragraph"/>
    <w:basedOn w:val="a"/>
    <w:uiPriority w:val="34"/>
    <w:qFormat/>
    <w:rsid w:val="004E175D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D751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7511"/>
  </w:style>
  <w:style w:type="character" w:customStyle="1" w:styleId="aa">
    <w:name w:val="註解文字 字元"/>
    <w:basedOn w:val="a0"/>
    <w:link w:val="a9"/>
    <w:uiPriority w:val="99"/>
    <w:semiHidden/>
    <w:rsid w:val="003D7511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751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D751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D7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D751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602E3"/>
    <w:rPr>
      <w:color w:val="808080"/>
    </w:rPr>
  </w:style>
  <w:style w:type="character" w:customStyle="1" w:styleId="editorbody">
    <w:name w:val="editor_body"/>
    <w:rsid w:val="009F5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D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D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DC9"/>
    <w:rPr>
      <w:sz w:val="20"/>
      <w:szCs w:val="20"/>
    </w:rPr>
  </w:style>
  <w:style w:type="paragraph" w:styleId="a7">
    <w:name w:val="List Paragraph"/>
    <w:basedOn w:val="a"/>
    <w:uiPriority w:val="34"/>
    <w:qFormat/>
    <w:rsid w:val="004E175D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D751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7511"/>
  </w:style>
  <w:style w:type="character" w:customStyle="1" w:styleId="aa">
    <w:name w:val="註解文字 字元"/>
    <w:basedOn w:val="a0"/>
    <w:link w:val="a9"/>
    <w:uiPriority w:val="99"/>
    <w:semiHidden/>
    <w:rsid w:val="003D7511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751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D7511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D7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D751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602E3"/>
    <w:rPr>
      <w:color w:val="808080"/>
    </w:rPr>
  </w:style>
  <w:style w:type="character" w:customStyle="1" w:styleId="editorbody">
    <w:name w:val="editor_body"/>
    <w:rsid w:val="009F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0" w:color="808080"/>
            <w:right w:val="single" w:sz="8" w:space="0" w:color="808080"/>
          </w:divBdr>
          <w:divsChild>
            <w:div w:id="6015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E27C-2C82-4CF5-9275-AA7FFF91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1582</Characters>
  <Application>Microsoft Office Word</Application>
  <DocSecurity>0</DocSecurity>
  <Lines>13</Lines>
  <Paragraphs>3</Paragraphs>
  <ScaleCrop>false</ScaleCrop>
  <Company>水利署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蔡宗翰</dc:creator>
  <cp:lastModifiedBy>工程事務組二科凌金宮</cp:lastModifiedBy>
  <cp:revision>2</cp:revision>
  <cp:lastPrinted>2018-11-07T08:32:00Z</cp:lastPrinted>
  <dcterms:created xsi:type="dcterms:W3CDTF">2019-08-30T02:48:00Z</dcterms:created>
  <dcterms:modified xsi:type="dcterms:W3CDTF">2019-08-30T02:48:00Z</dcterms:modified>
</cp:coreProperties>
</file>