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D2C" w:rsidRDefault="00D72DA7" w:rsidP="00131985">
      <w:pPr>
        <w:pStyle w:val="4-2"/>
      </w:pPr>
      <w:r>
        <w:t>7</w:t>
      </w:r>
      <w:r w:rsidR="00493779">
        <w:rPr>
          <w:rFonts w:hint="eastAsia"/>
        </w:rPr>
        <w:t>92</w:t>
      </w:r>
      <w:r w:rsidR="00131985" w:rsidRPr="00131985">
        <w:rPr>
          <w:rFonts w:hint="eastAsia"/>
        </w:rPr>
        <w:t>年全國水利會議</w:t>
      </w:r>
    </w:p>
    <w:p w:rsidR="00131985" w:rsidRDefault="00131985" w:rsidP="00131985">
      <w:pPr>
        <w:pStyle w:val="4-3"/>
        <w:spacing w:before="180" w:after="180"/>
      </w:pPr>
      <w:r>
        <w:rPr>
          <w:rFonts w:hint="eastAsia"/>
        </w:rPr>
        <w:t>壹、緣由</w:t>
      </w:r>
    </w:p>
    <w:p w:rsidR="00493779" w:rsidRPr="00493779" w:rsidRDefault="00493779" w:rsidP="00493779">
      <w:pPr>
        <w:pStyle w:val="1-4"/>
        <w:ind w:firstLine="560"/>
      </w:pPr>
      <w:r w:rsidRPr="00493779">
        <w:rPr>
          <w:rFonts w:hint="eastAsia"/>
        </w:rPr>
        <w:t>水利為社會安定繁榮、政治穩定推展及經濟持續成長之關鍵礎石，亦為提昇國民生活品質的基本條件。在政府長期經營下，台灣地區的水利建設已有相當成就與規模，但因台灣自然環境欠佳，同時在全球環境變遷的影響下，造成水資源之開發利用、旱澇防禦及資源保育工作的困難度增加，復加經濟快速發展與產業結構變遷，水資源工作內涵及範疇已大幅改變，各種產業與社會大眾對於防範旱澇、及對充裕且良質之水資源需求日益殷切。</w:t>
      </w:r>
    </w:p>
    <w:p w:rsidR="00493779" w:rsidRPr="00493779" w:rsidRDefault="00493779" w:rsidP="00493779">
      <w:pPr>
        <w:pStyle w:val="1-4"/>
        <w:ind w:firstLine="560"/>
      </w:pPr>
      <w:r w:rsidRPr="00493779">
        <w:rPr>
          <w:rFonts w:hint="eastAsia"/>
        </w:rPr>
        <w:t>經濟部為配合國家發展所需及水資源永續經營，過去曾於民國七十八、八十三年舉辦全國水利會議及民國八十七年舉辦全國國土及水資源會議，彙集各方智慧，提出因應對策及擬定水資源工作未來方向，供日後政策推動之參考，意義重大。今年度（民國九十二年），距離民國八十七年所舉辦之全國國土及水資源會議已屆滿五年，為檢討現今水利時空環境，故而召開九十二年全國水利會議。</w:t>
      </w:r>
    </w:p>
    <w:p w:rsidR="00493779" w:rsidRPr="00493779" w:rsidRDefault="00493779" w:rsidP="00493779">
      <w:pPr>
        <w:pStyle w:val="1-4"/>
        <w:ind w:firstLine="560"/>
      </w:pPr>
      <w:r w:rsidRPr="00493779">
        <w:rPr>
          <w:rFonts w:hint="eastAsia"/>
        </w:rPr>
        <w:t>自民國八十七年舉辦全國國土及水資源會議後，為因應會議中建議之水資源組織應朝向管理一元化及組織扁平化，並藉由政府組織再造契機，於民國九十一年正式將經濟部所屬之水利處、水資源局及台北水源特定區管理委員會，合併成立「經濟部水利署」，以重新檢討水利行政業務，發掘業務瓶頸，提出興革事項，及研擬符合時代潮流之水利方向，進而宏觀且整體性的規劃水資源開發利用、保育、管理及統籌分配，並配合國家發展及確保水資源永續利用，達到事權集中之目的。</w:t>
      </w:r>
    </w:p>
    <w:p w:rsidR="00493779" w:rsidRPr="00493779" w:rsidRDefault="00493779" w:rsidP="00493779">
      <w:pPr>
        <w:pStyle w:val="1-4"/>
        <w:ind w:firstLine="560"/>
      </w:pPr>
      <w:r w:rsidRPr="00493779">
        <w:rPr>
          <w:rFonts w:hint="eastAsia"/>
        </w:rPr>
        <w:t>惟近幾年全球環境變遷，世界各地都出現不尋常的自然災害，台灣地區也遭逢重大衝擊，民國九十年納莉風災癱瘓了大台北都會區；民國九十一年初發生乾旱，分區限水措施更是造成民眾不便以及妨礙了農、工業的發展。因此，可發現水利工作範圍涵蓋廣泛且複雜，舉凡社會、經濟、環境及法律等均涉及，須各方面配合，已非水利部門所能獨自完全解決，在後續政府組織再造運作中，將邁向整合相關環境、保育與國土資源規劃、</w:t>
      </w:r>
      <w:r w:rsidRPr="00493779">
        <w:rPr>
          <w:rFonts w:hint="eastAsia"/>
        </w:rPr>
        <w:lastRenderedPageBreak/>
        <w:t>管理之相關部會業務，成為一專責部會「環境資源部」，使得水資源與其他國土資源之管理，將不再是決策分散的多頭馬車局面。同時，為達到河川永續經營目標，河川應採流域整體規劃、治理，目前也已規劃成立專責流域管理局，統一河川事權，使集水區水資源利用、山坡地保育、土地合理利用、河川洪水災害的防治、水質保護污染防治等問題得以一併整體規劃、同步執行。</w:t>
      </w:r>
    </w:p>
    <w:p w:rsidR="00493779" w:rsidRPr="00493779" w:rsidRDefault="00493779" w:rsidP="00493779">
      <w:pPr>
        <w:pStyle w:val="1-4"/>
        <w:ind w:firstLine="560"/>
      </w:pPr>
      <w:r w:rsidRPr="00493779">
        <w:rPr>
          <w:rFonts w:hint="eastAsia"/>
        </w:rPr>
        <w:t>此外，去年（西元</w:t>
      </w:r>
      <w:r w:rsidRPr="00493779">
        <w:rPr>
          <w:rFonts w:hint="eastAsia"/>
        </w:rPr>
        <w:t>2002</w:t>
      </w:r>
      <w:r w:rsidRPr="00493779">
        <w:rPr>
          <w:rFonts w:hint="eastAsia"/>
        </w:rPr>
        <w:t>年）聯合國在南非約翰尼斯堡所召開之「地球永續發展高峰會」，會中提出：強化水資源的整合性經營管理、建立旱澇災害防救機制、因應全球氣候變遷對水資源的衝擊、加強水系生態環境的保護、廣闢親水環境與推廣環境教育、使用經濟手段與市場機制管理水資源、促進資訊分享與鼓勵民眾參與等永續發展的觀念，是為未來國際水資源發展之主要趨勢。而今年（西元</w:t>
      </w:r>
      <w:r w:rsidRPr="00493779">
        <w:rPr>
          <w:rFonts w:hint="eastAsia"/>
        </w:rPr>
        <w:t>2003</w:t>
      </w:r>
      <w:r w:rsidRPr="00493779">
        <w:rPr>
          <w:rFonts w:hint="eastAsia"/>
        </w:rPr>
        <w:t>年）三月世界水資源協會</w:t>
      </w:r>
      <w:r w:rsidRPr="00493779">
        <w:rPr>
          <w:rFonts w:hint="eastAsia"/>
        </w:rPr>
        <w:t>(World Water Council)</w:t>
      </w:r>
      <w:r w:rsidRPr="00493779">
        <w:rPr>
          <w:rFonts w:hint="eastAsia"/>
        </w:rPr>
        <w:t>於日本京都召開之「第三屆世界水資源論壇</w:t>
      </w:r>
      <w:r w:rsidRPr="00493779">
        <w:rPr>
          <w:rFonts w:hint="eastAsia"/>
        </w:rPr>
        <w:t>(3rd World Water Forum)</w:t>
      </w:r>
      <w:r w:rsidRPr="00493779">
        <w:rPr>
          <w:rFonts w:hint="eastAsia"/>
        </w:rPr>
        <w:t>」中，其部長級宣言也明確指出：提升水議題層級有全球一致之急迫性，每個國家皆有付諸行動之責任，國際社會及各國和地方的組織皆應支持這項決議。</w:t>
      </w:r>
    </w:p>
    <w:p w:rsidR="00493779" w:rsidRPr="00493779" w:rsidRDefault="00493779" w:rsidP="00493779">
      <w:pPr>
        <w:pStyle w:val="1-4"/>
        <w:ind w:firstLine="560"/>
      </w:pPr>
      <w:r w:rsidRPr="00493779">
        <w:rPr>
          <w:rFonts w:hint="eastAsia"/>
        </w:rPr>
        <w:t>因此，綜觀上述情勢，為能集思廣益，妥善因應，於今年（民國九十二年）九月一日於公務人力發展中心召開全國水利會議，廣邀與水利相關之各界人士，匯聚智慧，針對當前重要且須迫切解決的課題，共同深入詳盡地討論，以檢討過去，策勵未來，在觀念上、政策上廣泛交換意見，在基礎上、實質上提出問題的因應策略，對於各項水利問題建立具體明確的共識，及提出切實可行的建議，供政府有關單位分工採行、貫徹實施，提昇各界對於水資源的重視，以保台灣地區水資源之永續發展。</w:t>
      </w:r>
    </w:p>
    <w:p w:rsidR="00131985" w:rsidRDefault="00131985" w:rsidP="00F56AAD">
      <w:pPr>
        <w:pStyle w:val="4-3"/>
        <w:pageBreakBefore/>
        <w:spacing w:before="180" w:after="180"/>
      </w:pPr>
      <w:r>
        <w:rPr>
          <w:rFonts w:hint="eastAsia"/>
        </w:rPr>
        <w:lastRenderedPageBreak/>
        <w:t>貳、議程</w:t>
      </w:r>
    </w:p>
    <w:p w:rsidR="00131985" w:rsidRDefault="00AD6F93" w:rsidP="00131985">
      <w:pPr>
        <w:pStyle w:val="4-4"/>
        <w:spacing w:after="180"/>
        <w:ind w:left="240"/>
        <w:rPr>
          <w:rFonts w:ascii="標楷體" w:hAnsi="標楷體"/>
          <w:u w:val="single"/>
        </w:rPr>
      </w:pPr>
      <w:r>
        <w:rPr>
          <w:rFonts w:hint="eastAsia"/>
          <w:u w:val="single"/>
        </w:rPr>
        <w:t>92</w:t>
      </w:r>
      <w:r w:rsidR="00131985" w:rsidRPr="00131985">
        <w:rPr>
          <w:rFonts w:hint="eastAsia"/>
          <w:u w:val="single"/>
        </w:rPr>
        <w:t>年</w:t>
      </w:r>
      <w:r>
        <w:rPr>
          <w:rFonts w:hint="eastAsia"/>
          <w:u w:val="single"/>
        </w:rPr>
        <w:t>9</w:t>
      </w:r>
      <w:r w:rsidR="00131985" w:rsidRPr="00131985">
        <w:rPr>
          <w:rFonts w:hint="eastAsia"/>
          <w:u w:val="single"/>
        </w:rPr>
        <w:t>月</w:t>
      </w:r>
      <w:r>
        <w:rPr>
          <w:rFonts w:hint="eastAsia"/>
          <w:u w:val="single"/>
        </w:rPr>
        <w:t>1</w:t>
      </w:r>
      <w:r w:rsidR="00131985" w:rsidRPr="00131985">
        <w:rPr>
          <w:rFonts w:hint="eastAsia"/>
          <w:u w:val="single"/>
        </w:rPr>
        <w:t>日</w:t>
      </w:r>
      <w:r w:rsidR="00131985" w:rsidRPr="00131985">
        <w:rPr>
          <w:rFonts w:ascii="標楷體" w:hAnsi="標楷體" w:hint="eastAsia"/>
          <w:u w:val="single"/>
        </w:rPr>
        <w:t>（</w:t>
      </w:r>
      <w:r w:rsidR="00131985" w:rsidRPr="00131985">
        <w:rPr>
          <w:rFonts w:hint="eastAsia"/>
          <w:u w:val="single"/>
        </w:rPr>
        <w:t>星期</w:t>
      </w:r>
      <w:r>
        <w:rPr>
          <w:rFonts w:hint="eastAsia"/>
          <w:u w:val="single"/>
        </w:rPr>
        <w:t>一</w:t>
      </w:r>
      <w:r w:rsidR="00131985" w:rsidRPr="00131985">
        <w:rPr>
          <w:rFonts w:ascii="標楷體" w:hAnsi="標楷體" w:hint="eastAsia"/>
          <w:u w:val="single"/>
        </w:rPr>
        <w:t>）</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26"/>
        <w:gridCol w:w="2980"/>
        <w:gridCol w:w="4733"/>
      </w:tblGrid>
      <w:tr w:rsidR="00BF4A0E" w:rsidTr="00BF4A0E">
        <w:trPr>
          <w:jc w:val="center"/>
        </w:trPr>
        <w:tc>
          <w:tcPr>
            <w:tcW w:w="1726" w:type="dxa"/>
            <w:shd w:val="clear" w:color="auto" w:fill="FFFFCC"/>
          </w:tcPr>
          <w:p w:rsidR="00BF4A0E" w:rsidRDefault="00BF4A0E" w:rsidP="00AD6F93">
            <w:pPr>
              <w:pStyle w:val="3-2"/>
              <w:jc w:val="center"/>
            </w:pPr>
            <w:r>
              <w:rPr>
                <w:rFonts w:hint="eastAsia"/>
              </w:rPr>
              <w:t>時間</w:t>
            </w:r>
          </w:p>
        </w:tc>
        <w:tc>
          <w:tcPr>
            <w:tcW w:w="2980" w:type="dxa"/>
            <w:shd w:val="clear" w:color="auto" w:fill="FFFFCC"/>
          </w:tcPr>
          <w:p w:rsidR="00BF4A0E" w:rsidRDefault="00BF4A0E" w:rsidP="00AD6F93">
            <w:pPr>
              <w:pStyle w:val="3-2"/>
              <w:jc w:val="center"/>
            </w:pPr>
            <w:r>
              <w:rPr>
                <w:rFonts w:hint="eastAsia"/>
              </w:rPr>
              <w:t>議程</w:t>
            </w:r>
          </w:p>
        </w:tc>
        <w:tc>
          <w:tcPr>
            <w:tcW w:w="4733" w:type="dxa"/>
            <w:shd w:val="clear" w:color="auto" w:fill="FFFFCC"/>
          </w:tcPr>
          <w:p w:rsidR="00BF4A0E" w:rsidRDefault="00BF4A0E" w:rsidP="00AD6F93">
            <w:pPr>
              <w:pStyle w:val="3-2"/>
              <w:jc w:val="center"/>
            </w:pPr>
            <w:r>
              <w:rPr>
                <w:rFonts w:hint="eastAsia"/>
              </w:rPr>
              <w:t>主持人</w:t>
            </w:r>
          </w:p>
        </w:tc>
      </w:tr>
      <w:tr w:rsidR="00BF4A0E" w:rsidTr="00BF4A0E">
        <w:trPr>
          <w:jc w:val="center"/>
        </w:trPr>
        <w:tc>
          <w:tcPr>
            <w:tcW w:w="1726" w:type="dxa"/>
            <w:vAlign w:val="center"/>
          </w:tcPr>
          <w:p w:rsidR="00BF4A0E" w:rsidRDefault="00BF4A0E" w:rsidP="00AD6F93">
            <w:pPr>
              <w:pStyle w:val="3-2"/>
            </w:pPr>
            <w:r>
              <w:rPr>
                <w:rFonts w:hint="eastAsia"/>
              </w:rPr>
              <w:t>08</w:t>
            </w:r>
            <w:r>
              <w:rPr>
                <w:rFonts w:hint="eastAsia"/>
              </w:rPr>
              <w:t>：</w:t>
            </w:r>
            <w:r>
              <w:rPr>
                <w:rFonts w:hint="eastAsia"/>
              </w:rPr>
              <w:t>00~08</w:t>
            </w:r>
            <w:r>
              <w:rPr>
                <w:rFonts w:hint="eastAsia"/>
              </w:rPr>
              <w:t>：</w:t>
            </w:r>
            <w:r>
              <w:rPr>
                <w:rFonts w:hint="eastAsia"/>
              </w:rPr>
              <w:t>40</w:t>
            </w:r>
          </w:p>
        </w:tc>
        <w:tc>
          <w:tcPr>
            <w:tcW w:w="2980" w:type="dxa"/>
            <w:vAlign w:val="center"/>
          </w:tcPr>
          <w:p w:rsidR="00BF4A0E" w:rsidRDefault="00BF4A0E" w:rsidP="00AD6F93">
            <w:pPr>
              <w:pStyle w:val="3-2"/>
            </w:pPr>
            <w:r>
              <w:rPr>
                <w:rFonts w:hint="eastAsia"/>
              </w:rPr>
              <w:t>報到及展覽參觀</w:t>
            </w:r>
          </w:p>
        </w:tc>
        <w:tc>
          <w:tcPr>
            <w:tcW w:w="4733" w:type="dxa"/>
          </w:tcPr>
          <w:p w:rsidR="00BF4A0E" w:rsidRDefault="00BF4A0E" w:rsidP="00AD6F93">
            <w:pPr>
              <w:pStyle w:val="3-2"/>
            </w:pPr>
          </w:p>
        </w:tc>
      </w:tr>
      <w:tr w:rsidR="00BF4A0E" w:rsidTr="00BF4A0E">
        <w:trPr>
          <w:jc w:val="center"/>
        </w:trPr>
        <w:tc>
          <w:tcPr>
            <w:tcW w:w="1726" w:type="dxa"/>
            <w:vAlign w:val="center"/>
          </w:tcPr>
          <w:p w:rsidR="00BF4A0E" w:rsidRDefault="00BF4A0E" w:rsidP="00BF4A0E">
            <w:pPr>
              <w:pStyle w:val="3-2"/>
            </w:pPr>
            <w:r>
              <w:rPr>
                <w:rFonts w:hint="eastAsia"/>
              </w:rPr>
              <w:t>08</w:t>
            </w:r>
            <w:r>
              <w:rPr>
                <w:rFonts w:hint="eastAsia"/>
              </w:rPr>
              <w:t>：</w:t>
            </w:r>
            <w:r>
              <w:rPr>
                <w:rFonts w:hint="eastAsia"/>
              </w:rPr>
              <w:t>50~08</w:t>
            </w:r>
            <w:r>
              <w:rPr>
                <w:rFonts w:hint="eastAsia"/>
              </w:rPr>
              <w:t>：</w:t>
            </w:r>
            <w:r>
              <w:rPr>
                <w:rFonts w:hint="eastAsia"/>
              </w:rPr>
              <w:t>55</w:t>
            </w:r>
          </w:p>
        </w:tc>
        <w:tc>
          <w:tcPr>
            <w:tcW w:w="2980" w:type="dxa"/>
            <w:vAlign w:val="center"/>
          </w:tcPr>
          <w:p w:rsidR="00BF4A0E" w:rsidRDefault="00BF4A0E" w:rsidP="00BF4A0E">
            <w:pPr>
              <w:pStyle w:val="3-2"/>
            </w:pPr>
            <w:r>
              <w:rPr>
                <w:rFonts w:hint="eastAsia"/>
              </w:rPr>
              <w:t>恭讀　總統賀電</w:t>
            </w:r>
          </w:p>
        </w:tc>
        <w:tc>
          <w:tcPr>
            <w:tcW w:w="4733" w:type="dxa"/>
          </w:tcPr>
          <w:p w:rsidR="00BF4A0E" w:rsidRDefault="00BF4A0E" w:rsidP="00005115">
            <w:pPr>
              <w:pStyle w:val="3-2"/>
            </w:pPr>
            <w:r>
              <w:rPr>
                <w:rFonts w:hint="eastAsia"/>
              </w:rPr>
              <w:t>經濟部</w:t>
            </w:r>
            <w:r>
              <w:rPr>
                <w:rFonts w:hint="eastAsia"/>
              </w:rPr>
              <w:t xml:space="preserve">  </w:t>
            </w:r>
            <w:r>
              <w:rPr>
                <w:rFonts w:hint="eastAsia"/>
              </w:rPr>
              <w:t>林義夫</w:t>
            </w:r>
            <w:r w:rsidR="00005115">
              <w:rPr>
                <w:rFonts w:hint="eastAsia"/>
              </w:rPr>
              <w:t>部長</w:t>
            </w:r>
          </w:p>
        </w:tc>
      </w:tr>
      <w:tr w:rsidR="00005115" w:rsidTr="00BF4A0E">
        <w:trPr>
          <w:jc w:val="center"/>
        </w:trPr>
        <w:tc>
          <w:tcPr>
            <w:tcW w:w="1726" w:type="dxa"/>
            <w:vAlign w:val="center"/>
          </w:tcPr>
          <w:p w:rsidR="00005115" w:rsidRDefault="00005115" w:rsidP="00005115">
            <w:pPr>
              <w:pStyle w:val="3-2"/>
            </w:pPr>
            <w:r>
              <w:rPr>
                <w:rFonts w:hint="eastAsia"/>
              </w:rPr>
              <w:t>08</w:t>
            </w:r>
            <w:r>
              <w:rPr>
                <w:rFonts w:hint="eastAsia"/>
              </w:rPr>
              <w:t>：</w:t>
            </w:r>
            <w:r>
              <w:rPr>
                <w:rFonts w:hint="eastAsia"/>
              </w:rPr>
              <w:t>55~09</w:t>
            </w:r>
            <w:r>
              <w:rPr>
                <w:rFonts w:hint="eastAsia"/>
              </w:rPr>
              <w:t>：</w:t>
            </w:r>
            <w:r>
              <w:rPr>
                <w:rFonts w:hint="eastAsia"/>
              </w:rPr>
              <w:t>05</w:t>
            </w:r>
          </w:p>
        </w:tc>
        <w:tc>
          <w:tcPr>
            <w:tcW w:w="2980" w:type="dxa"/>
            <w:vAlign w:val="center"/>
          </w:tcPr>
          <w:p w:rsidR="00005115" w:rsidRDefault="00005115" w:rsidP="00005115">
            <w:pPr>
              <w:pStyle w:val="3-2"/>
            </w:pPr>
            <w:r>
              <w:rPr>
                <w:rFonts w:hint="eastAsia"/>
              </w:rPr>
              <w:t xml:space="preserve">開幕致詞　</w:t>
            </w:r>
          </w:p>
        </w:tc>
        <w:tc>
          <w:tcPr>
            <w:tcW w:w="4733" w:type="dxa"/>
          </w:tcPr>
          <w:p w:rsidR="00005115" w:rsidRDefault="00005115" w:rsidP="00005115">
            <w:pPr>
              <w:pStyle w:val="3-2"/>
            </w:pPr>
            <w:r>
              <w:rPr>
                <w:rFonts w:hint="eastAsia"/>
              </w:rPr>
              <w:t>經濟部</w:t>
            </w:r>
            <w:r>
              <w:rPr>
                <w:rFonts w:hint="eastAsia"/>
              </w:rPr>
              <w:t xml:space="preserve">  </w:t>
            </w:r>
            <w:r>
              <w:rPr>
                <w:rFonts w:hint="eastAsia"/>
              </w:rPr>
              <w:t>林義夫部長</w:t>
            </w:r>
          </w:p>
        </w:tc>
      </w:tr>
      <w:tr w:rsidR="00005115" w:rsidTr="00BF4A0E">
        <w:trPr>
          <w:jc w:val="center"/>
        </w:trPr>
        <w:tc>
          <w:tcPr>
            <w:tcW w:w="1726" w:type="dxa"/>
            <w:vAlign w:val="center"/>
          </w:tcPr>
          <w:p w:rsidR="00005115" w:rsidRDefault="00005115" w:rsidP="00005115">
            <w:pPr>
              <w:pStyle w:val="3-2"/>
            </w:pPr>
            <w:r>
              <w:rPr>
                <w:rFonts w:hint="eastAsia"/>
              </w:rPr>
              <w:t>09</w:t>
            </w:r>
            <w:r>
              <w:rPr>
                <w:rFonts w:hint="eastAsia"/>
              </w:rPr>
              <w:t>：</w:t>
            </w:r>
            <w:r>
              <w:rPr>
                <w:rFonts w:hint="eastAsia"/>
              </w:rPr>
              <w:t>05~09</w:t>
            </w:r>
            <w:r>
              <w:rPr>
                <w:rFonts w:hint="eastAsia"/>
              </w:rPr>
              <w:t>：</w:t>
            </w:r>
            <w:r>
              <w:rPr>
                <w:rFonts w:hint="eastAsia"/>
              </w:rPr>
              <w:t>15</w:t>
            </w:r>
          </w:p>
        </w:tc>
        <w:tc>
          <w:tcPr>
            <w:tcW w:w="2980" w:type="dxa"/>
            <w:vAlign w:val="center"/>
          </w:tcPr>
          <w:p w:rsidR="00005115" w:rsidRDefault="00005115" w:rsidP="00005115">
            <w:pPr>
              <w:pStyle w:val="3-2"/>
            </w:pPr>
            <w:r>
              <w:rPr>
                <w:rFonts w:hint="eastAsia"/>
              </w:rPr>
              <w:t>貴賓致詞</w:t>
            </w:r>
          </w:p>
        </w:tc>
        <w:tc>
          <w:tcPr>
            <w:tcW w:w="4733" w:type="dxa"/>
          </w:tcPr>
          <w:p w:rsidR="00005115" w:rsidRDefault="00005115" w:rsidP="00005115">
            <w:pPr>
              <w:pStyle w:val="3-2"/>
            </w:pPr>
            <w:r>
              <w:rPr>
                <w:rFonts w:hint="eastAsia"/>
              </w:rPr>
              <w:t>經濟部</w:t>
            </w:r>
            <w:r>
              <w:rPr>
                <w:rFonts w:hint="eastAsia"/>
              </w:rPr>
              <w:t xml:space="preserve">  </w:t>
            </w:r>
            <w:r>
              <w:rPr>
                <w:rFonts w:hint="eastAsia"/>
              </w:rPr>
              <w:t>林義夫部長</w:t>
            </w:r>
          </w:p>
        </w:tc>
      </w:tr>
      <w:tr w:rsidR="00BF4A0E" w:rsidTr="00BF4A0E">
        <w:trPr>
          <w:jc w:val="center"/>
        </w:trPr>
        <w:tc>
          <w:tcPr>
            <w:tcW w:w="1726" w:type="dxa"/>
            <w:vAlign w:val="center"/>
          </w:tcPr>
          <w:p w:rsidR="00BF4A0E" w:rsidRDefault="00BF4A0E" w:rsidP="00BF4A0E">
            <w:pPr>
              <w:pStyle w:val="3-2"/>
            </w:pPr>
            <w:r>
              <w:rPr>
                <w:rFonts w:hint="eastAsia"/>
              </w:rPr>
              <w:t>09</w:t>
            </w:r>
            <w:r>
              <w:rPr>
                <w:rFonts w:hint="eastAsia"/>
              </w:rPr>
              <w:t>：</w:t>
            </w:r>
            <w:r>
              <w:rPr>
                <w:rFonts w:hint="eastAsia"/>
              </w:rPr>
              <w:t>15~09</w:t>
            </w:r>
            <w:r>
              <w:rPr>
                <w:rFonts w:hint="eastAsia"/>
              </w:rPr>
              <w:t>：</w:t>
            </w:r>
            <w:r>
              <w:rPr>
                <w:rFonts w:hint="eastAsia"/>
              </w:rPr>
              <w:t>25</w:t>
            </w:r>
          </w:p>
        </w:tc>
        <w:tc>
          <w:tcPr>
            <w:tcW w:w="2980" w:type="dxa"/>
            <w:vAlign w:val="center"/>
          </w:tcPr>
          <w:p w:rsidR="00BF4A0E" w:rsidRDefault="00BF4A0E" w:rsidP="00BF4A0E">
            <w:pPr>
              <w:pStyle w:val="3-2"/>
            </w:pPr>
            <w:r>
              <w:rPr>
                <w:rFonts w:hint="eastAsia"/>
              </w:rPr>
              <w:t>籌備過程報告</w:t>
            </w:r>
          </w:p>
        </w:tc>
        <w:tc>
          <w:tcPr>
            <w:tcW w:w="4733" w:type="dxa"/>
          </w:tcPr>
          <w:p w:rsidR="00BF4A0E" w:rsidRDefault="00BF4A0E" w:rsidP="00005115">
            <w:pPr>
              <w:pStyle w:val="3-2"/>
            </w:pPr>
            <w:r>
              <w:rPr>
                <w:rFonts w:hint="eastAsia"/>
              </w:rPr>
              <w:t>經濟部水利署</w:t>
            </w:r>
            <w:r>
              <w:rPr>
                <w:rFonts w:hint="eastAsia"/>
              </w:rPr>
              <w:t xml:space="preserve">  </w:t>
            </w:r>
            <w:r>
              <w:rPr>
                <w:rFonts w:hint="eastAsia"/>
              </w:rPr>
              <w:t>吳約西</w:t>
            </w:r>
            <w:r w:rsidR="00005115">
              <w:rPr>
                <w:rFonts w:hint="eastAsia"/>
              </w:rPr>
              <w:t>主任秘書</w:t>
            </w:r>
          </w:p>
        </w:tc>
      </w:tr>
      <w:tr w:rsidR="00BF4A0E" w:rsidTr="00BF4A0E">
        <w:trPr>
          <w:jc w:val="center"/>
        </w:trPr>
        <w:tc>
          <w:tcPr>
            <w:tcW w:w="1726" w:type="dxa"/>
          </w:tcPr>
          <w:p w:rsidR="00BF4A0E" w:rsidRDefault="00BF4A0E" w:rsidP="00BF4A0E">
            <w:pPr>
              <w:pStyle w:val="3-2"/>
            </w:pPr>
            <w:r>
              <w:rPr>
                <w:rFonts w:hint="eastAsia"/>
              </w:rPr>
              <w:t>09</w:t>
            </w:r>
            <w:r>
              <w:rPr>
                <w:rFonts w:hint="eastAsia"/>
              </w:rPr>
              <w:t>：</w:t>
            </w:r>
            <w:r>
              <w:rPr>
                <w:rFonts w:hint="eastAsia"/>
              </w:rPr>
              <w:t>25~09</w:t>
            </w:r>
            <w:r>
              <w:rPr>
                <w:rFonts w:hint="eastAsia"/>
              </w:rPr>
              <w:t>：</w:t>
            </w:r>
            <w:r>
              <w:rPr>
                <w:rFonts w:hint="eastAsia"/>
              </w:rPr>
              <w:t>55</w:t>
            </w:r>
          </w:p>
        </w:tc>
        <w:tc>
          <w:tcPr>
            <w:tcW w:w="2980" w:type="dxa"/>
            <w:vAlign w:val="center"/>
          </w:tcPr>
          <w:p w:rsidR="00BF4A0E" w:rsidRDefault="00BF4A0E" w:rsidP="00BF4A0E">
            <w:pPr>
              <w:pStyle w:val="3-2"/>
            </w:pPr>
            <w:r>
              <w:rPr>
                <w:rFonts w:hint="eastAsia"/>
              </w:rPr>
              <w:t>專題演講：由用水需求談水資源管理政策－兼論我國重要相關政策整合之必要性</w:t>
            </w:r>
          </w:p>
        </w:tc>
        <w:tc>
          <w:tcPr>
            <w:tcW w:w="4733" w:type="dxa"/>
          </w:tcPr>
          <w:p w:rsidR="00BF4A0E" w:rsidRDefault="00BF4A0E" w:rsidP="00005115">
            <w:pPr>
              <w:pStyle w:val="3-2"/>
            </w:pPr>
            <w:r>
              <w:rPr>
                <w:rFonts w:hint="eastAsia"/>
              </w:rPr>
              <w:t>臺灣經濟研究院</w:t>
            </w:r>
            <w:r>
              <w:rPr>
                <w:rFonts w:hint="eastAsia"/>
              </w:rPr>
              <w:t xml:space="preserve">  </w:t>
            </w:r>
            <w:r>
              <w:rPr>
                <w:rFonts w:hint="eastAsia"/>
              </w:rPr>
              <w:t>吳榮義</w:t>
            </w:r>
            <w:r w:rsidR="00005115">
              <w:rPr>
                <w:rFonts w:hint="eastAsia"/>
              </w:rPr>
              <w:t>院長</w:t>
            </w:r>
          </w:p>
        </w:tc>
      </w:tr>
      <w:tr w:rsidR="00BF4A0E" w:rsidTr="00BF4A0E">
        <w:trPr>
          <w:jc w:val="center"/>
        </w:trPr>
        <w:tc>
          <w:tcPr>
            <w:tcW w:w="1726" w:type="dxa"/>
            <w:vAlign w:val="center"/>
          </w:tcPr>
          <w:p w:rsidR="00BF4A0E" w:rsidRDefault="00BF4A0E" w:rsidP="00BF4A0E">
            <w:pPr>
              <w:pStyle w:val="3-2"/>
            </w:pPr>
            <w:r>
              <w:rPr>
                <w:rFonts w:hint="eastAsia"/>
              </w:rPr>
              <w:t>09</w:t>
            </w:r>
            <w:r>
              <w:rPr>
                <w:rFonts w:hint="eastAsia"/>
              </w:rPr>
              <w:t>：</w:t>
            </w:r>
            <w:r>
              <w:rPr>
                <w:rFonts w:hint="eastAsia"/>
              </w:rPr>
              <w:t>55~10</w:t>
            </w:r>
            <w:r>
              <w:rPr>
                <w:rFonts w:hint="eastAsia"/>
              </w:rPr>
              <w:t>：</w:t>
            </w:r>
            <w:r>
              <w:rPr>
                <w:rFonts w:hint="eastAsia"/>
              </w:rPr>
              <w:t>10</w:t>
            </w:r>
          </w:p>
        </w:tc>
        <w:tc>
          <w:tcPr>
            <w:tcW w:w="2980" w:type="dxa"/>
            <w:vAlign w:val="center"/>
          </w:tcPr>
          <w:p w:rsidR="00BF4A0E" w:rsidRDefault="00BF4A0E" w:rsidP="00BF4A0E">
            <w:pPr>
              <w:pStyle w:val="3-2"/>
            </w:pPr>
            <w:r>
              <w:rPr>
                <w:rFonts w:hint="eastAsia"/>
              </w:rPr>
              <w:t>中場休息</w:t>
            </w:r>
          </w:p>
        </w:tc>
        <w:tc>
          <w:tcPr>
            <w:tcW w:w="4733" w:type="dxa"/>
          </w:tcPr>
          <w:p w:rsidR="00BF4A0E" w:rsidRDefault="00BF4A0E" w:rsidP="00BF4A0E">
            <w:pPr>
              <w:pStyle w:val="3-2"/>
            </w:pPr>
          </w:p>
        </w:tc>
      </w:tr>
      <w:tr w:rsidR="00BF4A0E" w:rsidTr="00BF4A0E">
        <w:trPr>
          <w:jc w:val="center"/>
        </w:trPr>
        <w:tc>
          <w:tcPr>
            <w:tcW w:w="1726" w:type="dxa"/>
          </w:tcPr>
          <w:p w:rsidR="00BF4A0E" w:rsidRDefault="00BF4A0E" w:rsidP="00BF4A0E">
            <w:pPr>
              <w:pStyle w:val="3-2"/>
            </w:pPr>
            <w:r>
              <w:rPr>
                <w:rFonts w:hint="eastAsia"/>
              </w:rPr>
              <w:t>10</w:t>
            </w:r>
            <w:r>
              <w:rPr>
                <w:rFonts w:hint="eastAsia"/>
              </w:rPr>
              <w:t>：</w:t>
            </w:r>
            <w:r>
              <w:rPr>
                <w:rFonts w:hint="eastAsia"/>
              </w:rPr>
              <w:t>10~11</w:t>
            </w:r>
            <w:r>
              <w:rPr>
                <w:rFonts w:hint="eastAsia"/>
              </w:rPr>
              <w:t>：</w:t>
            </w:r>
            <w:r>
              <w:rPr>
                <w:rFonts w:hint="eastAsia"/>
              </w:rPr>
              <w:t>20</w:t>
            </w:r>
          </w:p>
        </w:tc>
        <w:tc>
          <w:tcPr>
            <w:tcW w:w="2980" w:type="dxa"/>
          </w:tcPr>
          <w:p w:rsidR="00BF4A0E" w:rsidRDefault="00BF4A0E" w:rsidP="00BF4A0E">
            <w:pPr>
              <w:pStyle w:val="3-2"/>
            </w:pPr>
            <w:r>
              <w:rPr>
                <w:rFonts w:hint="eastAsia"/>
              </w:rPr>
              <w:t>主題一：永續的水環境</w:t>
            </w:r>
          </w:p>
        </w:tc>
        <w:tc>
          <w:tcPr>
            <w:tcW w:w="4733" w:type="dxa"/>
          </w:tcPr>
          <w:p w:rsidR="00BF4A0E" w:rsidRDefault="00BF4A0E" w:rsidP="00BF4A0E">
            <w:pPr>
              <w:pStyle w:val="3-2"/>
            </w:pPr>
            <w:r>
              <w:rPr>
                <w:rFonts w:hint="eastAsia"/>
              </w:rPr>
              <w:t>工程會</w:t>
            </w:r>
            <w:r>
              <w:rPr>
                <w:rFonts w:hint="eastAsia"/>
              </w:rPr>
              <w:t xml:space="preserve">  </w:t>
            </w:r>
            <w:r>
              <w:rPr>
                <w:rFonts w:hint="eastAsia"/>
              </w:rPr>
              <w:t>郭清江</w:t>
            </w:r>
            <w:r w:rsidR="00005115">
              <w:rPr>
                <w:rFonts w:hint="eastAsia"/>
              </w:rPr>
              <w:t>副主任委員</w:t>
            </w:r>
          </w:p>
          <w:p w:rsidR="00BF4A0E" w:rsidRDefault="00BF4A0E" w:rsidP="00BF4A0E">
            <w:pPr>
              <w:pStyle w:val="3-2"/>
            </w:pPr>
            <w:r>
              <w:rPr>
                <w:rFonts w:hint="eastAsia"/>
              </w:rPr>
              <w:t>環保署</w:t>
            </w:r>
            <w:r>
              <w:rPr>
                <w:rFonts w:hint="eastAsia"/>
              </w:rPr>
              <w:t xml:space="preserve">  </w:t>
            </w:r>
            <w:r>
              <w:rPr>
                <w:rFonts w:hint="eastAsia"/>
              </w:rPr>
              <w:t>林達雄</w:t>
            </w:r>
            <w:r w:rsidR="00005115">
              <w:rPr>
                <w:rFonts w:hint="eastAsia"/>
              </w:rPr>
              <w:t>副署長</w:t>
            </w:r>
          </w:p>
          <w:p w:rsidR="00BF4A0E" w:rsidRDefault="00BF4A0E" w:rsidP="00BF4A0E">
            <w:pPr>
              <w:pStyle w:val="3-2"/>
            </w:pPr>
            <w:r>
              <w:rPr>
                <w:rFonts w:hint="eastAsia"/>
              </w:rPr>
              <w:t>中央大學</w:t>
            </w:r>
            <w:r>
              <w:rPr>
                <w:rFonts w:hint="eastAsia"/>
              </w:rPr>
              <w:t xml:space="preserve">  </w:t>
            </w:r>
            <w:r>
              <w:rPr>
                <w:rFonts w:hint="eastAsia"/>
              </w:rPr>
              <w:t>歐陽嶠暉</w:t>
            </w:r>
            <w:r w:rsidR="00005115">
              <w:rPr>
                <w:rFonts w:hint="eastAsia"/>
              </w:rPr>
              <w:t>教授</w:t>
            </w:r>
          </w:p>
          <w:p w:rsidR="00BF4A0E" w:rsidRDefault="00BF4A0E" w:rsidP="00005115">
            <w:pPr>
              <w:pStyle w:val="3-2"/>
            </w:pPr>
            <w:r>
              <w:rPr>
                <w:rFonts w:hint="eastAsia"/>
              </w:rPr>
              <w:t>臺灣大學</w:t>
            </w:r>
            <w:r>
              <w:rPr>
                <w:rFonts w:hint="eastAsia"/>
              </w:rPr>
              <w:t xml:space="preserve">  </w:t>
            </w:r>
            <w:r>
              <w:rPr>
                <w:rFonts w:hint="eastAsia"/>
              </w:rPr>
              <w:t>楊萬發</w:t>
            </w:r>
            <w:r w:rsidR="00005115">
              <w:rPr>
                <w:rFonts w:hint="eastAsia"/>
              </w:rPr>
              <w:t>教授</w:t>
            </w:r>
          </w:p>
        </w:tc>
      </w:tr>
      <w:tr w:rsidR="00BF4A0E" w:rsidTr="00BF4A0E">
        <w:trPr>
          <w:jc w:val="center"/>
        </w:trPr>
        <w:tc>
          <w:tcPr>
            <w:tcW w:w="1726" w:type="dxa"/>
          </w:tcPr>
          <w:p w:rsidR="00BF4A0E" w:rsidRDefault="00BF4A0E" w:rsidP="00BF4A0E">
            <w:pPr>
              <w:pStyle w:val="3-2"/>
            </w:pPr>
            <w:r>
              <w:rPr>
                <w:rFonts w:hint="eastAsia"/>
              </w:rPr>
              <w:t>11</w:t>
            </w:r>
            <w:r>
              <w:rPr>
                <w:rFonts w:hint="eastAsia"/>
              </w:rPr>
              <w:t>：</w:t>
            </w:r>
            <w:r>
              <w:rPr>
                <w:rFonts w:hint="eastAsia"/>
              </w:rPr>
              <w:t>20~12</w:t>
            </w:r>
            <w:r>
              <w:rPr>
                <w:rFonts w:hint="eastAsia"/>
              </w:rPr>
              <w:t>：</w:t>
            </w:r>
            <w:r>
              <w:rPr>
                <w:rFonts w:hint="eastAsia"/>
              </w:rPr>
              <w:t>30</w:t>
            </w:r>
          </w:p>
        </w:tc>
        <w:tc>
          <w:tcPr>
            <w:tcW w:w="2980" w:type="dxa"/>
          </w:tcPr>
          <w:p w:rsidR="00BF4A0E" w:rsidRDefault="00BF4A0E" w:rsidP="00BF4A0E">
            <w:pPr>
              <w:pStyle w:val="3-2"/>
            </w:pPr>
            <w:r>
              <w:rPr>
                <w:rFonts w:hint="eastAsia"/>
              </w:rPr>
              <w:t>主題二：蓬勃的水經濟</w:t>
            </w:r>
          </w:p>
        </w:tc>
        <w:tc>
          <w:tcPr>
            <w:tcW w:w="4733" w:type="dxa"/>
          </w:tcPr>
          <w:p w:rsidR="00BF4A0E" w:rsidRDefault="00BF4A0E" w:rsidP="00BF4A0E">
            <w:pPr>
              <w:pStyle w:val="3-2"/>
            </w:pPr>
            <w:r>
              <w:rPr>
                <w:rFonts w:hint="eastAsia"/>
              </w:rPr>
              <w:t>經建會</w:t>
            </w:r>
            <w:r>
              <w:rPr>
                <w:rFonts w:hint="eastAsia"/>
              </w:rPr>
              <w:t xml:space="preserve">  </w:t>
            </w:r>
            <w:r>
              <w:rPr>
                <w:rFonts w:hint="eastAsia"/>
              </w:rPr>
              <w:t>何美玥</w:t>
            </w:r>
            <w:r w:rsidR="00005115">
              <w:rPr>
                <w:rFonts w:hint="eastAsia"/>
              </w:rPr>
              <w:t>副主任委員</w:t>
            </w:r>
          </w:p>
          <w:p w:rsidR="00BF4A0E" w:rsidRDefault="00BF4A0E" w:rsidP="00BF4A0E">
            <w:pPr>
              <w:pStyle w:val="3-2"/>
            </w:pPr>
            <w:r>
              <w:rPr>
                <w:rFonts w:hint="eastAsia"/>
              </w:rPr>
              <w:t>經濟部水利署</w:t>
            </w:r>
            <w:r>
              <w:rPr>
                <w:rFonts w:hint="eastAsia"/>
              </w:rPr>
              <w:t xml:space="preserve">  </w:t>
            </w:r>
            <w:r>
              <w:rPr>
                <w:rFonts w:hint="eastAsia"/>
              </w:rPr>
              <w:t>陳伸賢</w:t>
            </w:r>
            <w:r w:rsidR="00005115">
              <w:rPr>
                <w:rFonts w:hint="eastAsia"/>
              </w:rPr>
              <w:t>署長</w:t>
            </w:r>
          </w:p>
          <w:p w:rsidR="00BF4A0E" w:rsidRDefault="00BF4A0E" w:rsidP="00BF4A0E">
            <w:pPr>
              <w:pStyle w:val="3-2"/>
            </w:pPr>
            <w:r>
              <w:rPr>
                <w:rFonts w:hint="eastAsia"/>
              </w:rPr>
              <w:t>中原大學</w:t>
            </w:r>
            <w:r>
              <w:rPr>
                <w:rFonts w:hint="eastAsia"/>
              </w:rPr>
              <w:t xml:space="preserve">  </w:t>
            </w:r>
            <w:r>
              <w:rPr>
                <w:rFonts w:hint="eastAsia"/>
              </w:rPr>
              <w:t>李錦地</w:t>
            </w:r>
            <w:r w:rsidR="00005115">
              <w:rPr>
                <w:rFonts w:hint="eastAsia"/>
              </w:rPr>
              <w:t>教授</w:t>
            </w:r>
          </w:p>
          <w:p w:rsidR="00BF4A0E" w:rsidRPr="00BF4A0E" w:rsidRDefault="00BF4A0E" w:rsidP="00BF4A0E">
            <w:pPr>
              <w:pStyle w:val="3-2"/>
            </w:pPr>
            <w:r>
              <w:rPr>
                <w:rFonts w:hint="eastAsia"/>
              </w:rPr>
              <w:t>臺灣農田水利會聯合會</w:t>
            </w:r>
            <w:r>
              <w:rPr>
                <w:rFonts w:hint="eastAsia"/>
              </w:rPr>
              <w:t xml:space="preserve">  </w:t>
            </w:r>
            <w:r>
              <w:rPr>
                <w:rFonts w:hint="eastAsia"/>
              </w:rPr>
              <w:t>李總集</w:t>
            </w:r>
            <w:r w:rsidR="00005115">
              <w:rPr>
                <w:rFonts w:hint="eastAsia"/>
              </w:rPr>
              <w:t>會長</w:t>
            </w:r>
          </w:p>
        </w:tc>
      </w:tr>
      <w:tr w:rsidR="00BF4A0E" w:rsidTr="00BF4A0E">
        <w:trPr>
          <w:jc w:val="center"/>
        </w:trPr>
        <w:tc>
          <w:tcPr>
            <w:tcW w:w="1726" w:type="dxa"/>
            <w:vAlign w:val="center"/>
          </w:tcPr>
          <w:p w:rsidR="00BF4A0E" w:rsidRDefault="00BF4A0E" w:rsidP="00BF4A0E">
            <w:pPr>
              <w:pStyle w:val="3-2"/>
            </w:pPr>
            <w:r>
              <w:rPr>
                <w:rFonts w:hint="eastAsia"/>
              </w:rPr>
              <w:t>12</w:t>
            </w:r>
            <w:r>
              <w:rPr>
                <w:rFonts w:hint="eastAsia"/>
              </w:rPr>
              <w:t>：</w:t>
            </w:r>
            <w:r>
              <w:rPr>
                <w:rFonts w:hint="eastAsia"/>
              </w:rPr>
              <w:t>30~13</w:t>
            </w:r>
            <w:r>
              <w:rPr>
                <w:rFonts w:hint="eastAsia"/>
              </w:rPr>
              <w:t>：</w:t>
            </w:r>
            <w:r>
              <w:rPr>
                <w:rFonts w:hint="eastAsia"/>
              </w:rPr>
              <w:t>30</w:t>
            </w:r>
          </w:p>
        </w:tc>
        <w:tc>
          <w:tcPr>
            <w:tcW w:w="2980" w:type="dxa"/>
            <w:vAlign w:val="center"/>
          </w:tcPr>
          <w:p w:rsidR="00BF4A0E" w:rsidRDefault="00BF4A0E" w:rsidP="00BF4A0E">
            <w:pPr>
              <w:pStyle w:val="3-2"/>
            </w:pPr>
            <w:r>
              <w:rPr>
                <w:rFonts w:hint="eastAsia"/>
              </w:rPr>
              <w:t>午餐</w:t>
            </w:r>
          </w:p>
        </w:tc>
        <w:tc>
          <w:tcPr>
            <w:tcW w:w="4733" w:type="dxa"/>
          </w:tcPr>
          <w:p w:rsidR="00BF4A0E" w:rsidRDefault="00BF4A0E" w:rsidP="00BF4A0E">
            <w:pPr>
              <w:pStyle w:val="3-2"/>
            </w:pPr>
          </w:p>
        </w:tc>
      </w:tr>
      <w:tr w:rsidR="00BF4A0E" w:rsidRPr="00AD6F93" w:rsidTr="00BF4A0E">
        <w:trPr>
          <w:jc w:val="center"/>
        </w:trPr>
        <w:tc>
          <w:tcPr>
            <w:tcW w:w="1726" w:type="dxa"/>
          </w:tcPr>
          <w:p w:rsidR="00BF4A0E" w:rsidRPr="00AD6F93" w:rsidRDefault="00BF4A0E" w:rsidP="00BF4A0E">
            <w:pPr>
              <w:pStyle w:val="3-2"/>
            </w:pPr>
            <w:r w:rsidRPr="00AD6F93">
              <w:rPr>
                <w:rFonts w:hint="eastAsia"/>
              </w:rPr>
              <w:t>13</w:t>
            </w:r>
            <w:r w:rsidRPr="00AD6F93">
              <w:rPr>
                <w:rFonts w:hint="eastAsia"/>
              </w:rPr>
              <w:t>：</w:t>
            </w:r>
            <w:r w:rsidRPr="00AD6F93">
              <w:rPr>
                <w:rFonts w:hint="eastAsia"/>
              </w:rPr>
              <w:t>30~14</w:t>
            </w:r>
            <w:r w:rsidRPr="00AD6F93">
              <w:rPr>
                <w:rFonts w:hint="eastAsia"/>
              </w:rPr>
              <w:t>：</w:t>
            </w:r>
            <w:r w:rsidRPr="00AD6F93">
              <w:rPr>
                <w:rFonts w:hint="eastAsia"/>
              </w:rPr>
              <w:t>40</w:t>
            </w:r>
          </w:p>
        </w:tc>
        <w:tc>
          <w:tcPr>
            <w:tcW w:w="2980" w:type="dxa"/>
          </w:tcPr>
          <w:p w:rsidR="00BF4A0E" w:rsidRPr="00AD6F93" w:rsidRDefault="00BF4A0E" w:rsidP="00BF4A0E">
            <w:pPr>
              <w:pStyle w:val="3-2"/>
            </w:pPr>
            <w:r w:rsidRPr="00AD6F93">
              <w:rPr>
                <w:rFonts w:hint="eastAsia"/>
              </w:rPr>
              <w:t>主題三：快樂的水生活</w:t>
            </w:r>
          </w:p>
        </w:tc>
        <w:tc>
          <w:tcPr>
            <w:tcW w:w="4733" w:type="dxa"/>
          </w:tcPr>
          <w:p w:rsidR="00BF4A0E" w:rsidRPr="00AD6F93" w:rsidRDefault="00BF4A0E" w:rsidP="00BF4A0E">
            <w:pPr>
              <w:pStyle w:val="3-2"/>
            </w:pPr>
            <w:r w:rsidRPr="00AD6F93">
              <w:rPr>
                <w:rFonts w:hint="eastAsia"/>
              </w:rPr>
              <w:t>內政部</w:t>
            </w:r>
            <w:r>
              <w:rPr>
                <w:rFonts w:hint="eastAsia"/>
              </w:rPr>
              <w:t xml:space="preserve">  </w:t>
            </w:r>
            <w:r w:rsidRPr="00AD6F93">
              <w:rPr>
                <w:rFonts w:hint="eastAsia"/>
              </w:rPr>
              <w:t>林中森</w:t>
            </w:r>
            <w:r w:rsidR="00005115" w:rsidRPr="00AD6F93">
              <w:rPr>
                <w:rFonts w:hint="eastAsia"/>
              </w:rPr>
              <w:t>次長</w:t>
            </w:r>
          </w:p>
          <w:p w:rsidR="00BF4A0E" w:rsidRPr="00AD6F93" w:rsidRDefault="00BF4A0E" w:rsidP="00BF4A0E">
            <w:pPr>
              <w:pStyle w:val="3-2"/>
            </w:pPr>
            <w:r w:rsidRPr="00AD6F93">
              <w:rPr>
                <w:rFonts w:hint="eastAsia"/>
              </w:rPr>
              <w:t>經建會</w:t>
            </w:r>
            <w:r>
              <w:rPr>
                <w:rFonts w:hint="eastAsia"/>
              </w:rPr>
              <w:t xml:space="preserve">  </w:t>
            </w:r>
            <w:r w:rsidRPr="00AD6F93">
              <w:rPr>
                <w:rFonts w:hint="eastAsia"/>
              </w:rPr>
              <w:t>黃金山</w:t>
            </w:r>
            <w:r w:rsidR="00005115" w:rsidRPr="00AD6F93">
              <w:rPr>
                <w:rFonts w:hint="eastAsia"/>
              </w:rPr>
              <w:t>顧問</w:t>
            </w:r>
          </w:p>
          <w:p w:rsidR="00BF4A0E" w:rsidRPr="00AD6F93" w:rsidRDefault="00BF4A0E" w:rsidP="00BF4A0E">
            <w:pPr>
              <w:pStyle w:val="3-2"/>
            </w:pPr>
            <w:r w:rsidRPr="00AD6F93">
              <w:rPr>
                <w:rFonts w:hint="eastAsia"/>
              </w:rPr>
              <w:t>義守大學</w:t>
            </w:r>
            <w:r>
              <w:rPr>
                <w:rFonts w:hint="eastAsia"/>
              </w:rPr>
              <w:t xml:space="preserve">  </w:t>
            </w:r>
            <w:r w:rsidRPr="00AD6F93">
              <w:rPr>
                <w:rFonts w:hint="eastAsia"/>
              </w:rPr>
              <w:t>李源泉</w:t>
            </w:r>
            <w:r w:rsidR="00005115" w:rsidRPr="00AD6F93">
              <w:rPr>
                <w:rFonts w:hint="eastAsia"/>
              </w:rPr>
              <w:t>院長</w:t>
            </w:r>
          </w:p>
          <w:p w:rsidR="00BF4A0E" w:rsidRPr="00AD6F93" w:rsidRDefault="00BF4A0E" w:rsidP="00BF4A0E">
            <w:pPr>
              <w:pStyle w:val="3-2"/>
            </w:pPr>
            <w:r w:rsidRPr="00AD6F93">
              <w:rPr>
                <w:rFonts w:hint="eastAsia"/>
              </w:rPr>
              <w:t>經濟部</w:t>
            </w:r>
            <w:r>
              <w:rPr>
                <w:rFonts w:hint="eastAsia"/>
              </w:rPr>
              <w:t xml:space="preserve">  </w:t>
            </w:r>
            <w:r w:rsidRPr="00AD6F93">
              <w:rPr>
                <w:rFonts w:hint="eastAsia"/>
              </w:rPr>
              <w:t>謝瑞麟</w:t>
            </w:r>
            <w:r w:rsidR="00005115" w:rsidRPr="00AD6F93">
              <w:rPr>
                <w:rFonts w:hint="eastAsia"/>
              </w:rPr>
              <w:t>顧問</w:t>
            </w:r>
          </w:p>
          <w:p w:rsidR="00BF4A0E" w:rsidRPr="00AD6F93" w:rsidRDefault="00BF4A0E" w:rsidP="00BF4A0E">
            <w:pPr>
              <w:pStyle w:val="3-2"/>
            </w:pPr>
          </w:p>
        </w:tc>
      </w:tr>
      <w:tr w:rsidR="00BF4A0E" w:rsidRPr="00AD6F93" w:rsidTr="00BF4A0E">
        <w:trPr>
          <w:jc w:val="center"/>
        </w:trPr>
        <w:tc>
          <w:tcPr>
            <w:tcW w:w="1726" w:type="dxa"/>
          </w:tcPr>
          <w:p w:rsidR="00BF4A0E" w:rsidRPr="00AD6F93" w:rsidRDefault="00BF4A0E" w:rsidP="00BF4A0E">
            <w:pPr>
              <w:pStyle w:val="3-2"/>
            </w:pPr>
            <w:r w:rsidRPr="00AD6F93">
              <w:rPr>
                <w:rFonts w:hint="eastAsia"/>
              </w:rPr>
              <w:t>14</w:t>
            </w:r>
            <w:r w:rsidRPr="00AD6F93">
              <w:rPr>
                <w:rFonts w:hint="eastAsia"/>
              </w:rPr>
              <w:t>：</w:t>
            </w:r>
            <w:r w:rsidRPr="00AD6F93">
              <w:rPr>
                <w:rFonts w:hint="eastAsia"/>
              </w:rPr>
              <w:t>40~15</w:t>
            </w:r>
            <w:r w:rsidRPr="00AD6F93">
              <w:rPr>
                <w:rFonts w:hint="eastAsia"/>
              </w:rPr>
              <w:t>：</w:t>
            </w:r>
            <w:r w:rsidRPr="00AD6F93">
              <w:rPr>
                <w:rFonts w:hint="eastAsia"/>
              </w:rPr>
              <w:t>50</w:t>
            </w:r>
          </w:p>
        </w:tc>
        <w:tc>
          <w:tcPr>
            <w:tcW w:w="2980" w:type="dxa"/>
          </w:tcPr>
          <w:p w:rsidR="00BF4A0E" w:rsidRPr="00AD6F93" w:rsidRDefault="00BF4A0E" w:rsidP="00BF4A0E">
            <w:pPr>
              <w:pStyle w:val="3-2"/>
            </w:pPr>
            <w:r w:rsidRPr="00AD6F93">
              <w:rPr>
                <w:rFonts w:hint="eastAsia"/>
              </w:rPr>
              <w:t>主題四：前瞻的水政策</w:t>
            </w:r>
          </w:p>
          <w:p w:rsidR="00BF4A0E" w:rsidRPr="00AD6F93" w:rsidRDefault="00BF4A0E" w:rsidP="00BF4A0E">
            <w:pPr>
              <w:pStyle w:val="3-2"/>
            </w:pPr>
          </w:p>
        </w:tc>
        <w:tc>
          <w:tcPr>
            <w:tcW w:w="4733" w:type="dxa"/>
          </w:tcPr>
          <w:p w:rsidR="00BF4A0E" w:rsidRPr="00AD6F93" w:rsidRDefault="00BF4A0E" w:rsidP="00BF4A0E">
            <w:pPr>
              <w:pStyle w:val="3-2"/>
            </w:pPr>
            <w:r w:rsidRPr="00AD6F93">
              <w:rPr>
                <w:rFonts w:hint="eastAsia"/>
              </w:rPr>
              <w:t>研考會</w:t>
            </w:r>
            <w:r>
              <w:rPr>
                <w:rFonts w:hint="eastAsia"/>
              </w:rPr>
              <w:t xml:space="preserve">  </w:t>
            </w:r>
            <w:r w:rsidRPr="00AD6F93">
              <w:rPr>
                <w:rFonts w:hint="eastAsia"/>
              </w:rPr>
              <w:t>蔡丁貴</w:t>
            </w:r>
            <w:r w:rsidR="00005115" w:rsidRPr="00AD6F93">
              <w:rPr>
                <w:rFonts w:hint="eastAsia"/>
              </w:rPr>
              <w:t>副主任委員</w:t>
            </w:r>
          </w:p>
          <w:p w:rsidR="00BF4A0E" w:rsidRPr="00AD6F93" w:rsidRDefault="00BF4A0E" w:rsidP="00BF4A0E">
            <w:pPr>
              <w:pStyle w:val="3-2"/>
            </w:pPr>
            <w:r w:rsidRPr="00AD6F93">
              <w:rPr>
                <w:rFonts w:hint="eastAsia"/>
              </w:rPr>
              <w:t>經建會</w:t>
            </w:r>
            <w:r>
              <w:rPr>
                <w:rFonts w:hint="eastAsia"/>
              </w:rPr>
              <w:t xml:space="preserve">  </w:t>
            </w:r>
            <w:r w:rsidRPr="00AD6F93">
              <w:rPr>
                <w:rFonts w:hint="eastAsia"/>
              </w:rPr>
              <w:t>黃金山</w:t>
            </w:r>
            <w:r w:rsidR="00005115" w:rsidRPr="00AD6F93">
              <w:rPr>
                <w:rFonts w:hint="eastAsia"/>
              </w:rPr>
              <w:t>顧問</w:t>
            </w:r>
          </w:p>
          <w:p w:rsidR="00BF4A0E" w:rsidRPr="00AD6F93" w:rsidRDefault="00BF4A0E" w:rsidP="00BF4A0E">
            <w:pPr>
              <w:pStyle w:val="3-2"/>
            </w:pPr>
            <w:r w:rsidRPr="00AD6F93">
              <w:rPr>
                <w:rFonts w:hint="eastAsia"/>
              </w:rPr>
              <w:t>臺灣大學</w:t>
            </w:r>
            <w:r>
              <w:rPr>
                <w:rFonts w:hint="eastAsia"/>
              </w:rPr>
              <w:t xml:space="preserve">  </w:t>
            </w:r>
            <w:r w:rsidRPr="00AD6F93">
              <w:rPr>
                <w:rFonts w:hint="eastAsia"/>
              </w:rPr>
              <w:t>王如意</w:t>
            </w:r>
            <w:r w:rsidR="00005115" w:rsidRPr="00AD6F93">
              <w:rPr>
                <w:rFonts w:hint="eastAsia"/>
              </w:rPr>
              <w:t>教授</w:t>
            </w:r>
          </w:p>
          <w:p w:rsidR="00BF4A0E" w:rsidRPr="00BF4A0E" w:rsidRDefault="00BF4A0E" w:rsidP="00005115">
            <w:pPr>
              <w:pStyle w:val="3-2"/>
            </w:pPr>
            <w:r w:rsidRPr="00AD6F93">
              <w:rPr>
                <w:rFonts w:hint="eastAsia"/>
              </w:rPr>
              <w:t>臺灣大學</w:t>
            </w:r>
            <w:r>
              <w:rPr>
                <w:rFonts w:hint="eastAsia"/>
              </w:rPr>
              <w:t xml:space="preserve">  </w:t>
            </w:r>
            <w:r w:rsidRPr="00AD6F93">
              <w:rPr>
                <w:rFonts w:hint="eastAsia"/>
              </w:rPr>
              <w:t>林國峰</w:t>
            </w:r>
            <w:r w:rsidR="00005115" w:rsidRPr="00AD6F93">
              <w:rPr>
                <w:rFonts w:hint="eastAsia"/>
              </w:rPr>
              <w:t>教授</w:t>
            </w:r>
          </w:p>
        </w:tc>
      </w:tr>
      <w:tr w:rsidR="00BF4A0E" w:rsidRPr="00AD6F93" w:rsidTr="00BF4A0E">
        <w:trPr>
          <w:jc w:val="center"/>
        </w:trPr>
        <w:tc>
          <w:tcPr>
            <w:tcW w:w="1726" w:type="dxa"/>
            <w:vAlign w:val="center"/>
          </w:tcPr>
          <w:p w:rsidR="00BF4A0E" w:rsidRPr="00AD6F93" w:rsidRDefault="00BF4A0E" w:rsidP="00BF4A0E">
            <w:pPr>
              <w:pStyle w:val="3-2"/>
            </w:pPr>
            <w:r w:rsidRPr="00AD6F93">
              <w:rPr>
                <w:rFonts w:hint="eastAsia"/>
              </w:rPr>
              <w:t>15</w:t>
            </w:r>
            <w:r w:rsidRPr="00AD6F93">
              <w:rPr>
                <w:rFonts w:hint="eastAsia"/>
              </w:rPr>
              <w:t>：</w:t>
            </w:r>
            <w:r w:rsidRPr="00AD6F93">
              <w:rPr>
                <w:rFonts w:hint="eastAsia"/>
              </w:rPr>
              <w:t>50~16</w:t>
            </w:r>
            <w:r w:rsidRPr="00AD6F93">
              <w:rPr>
                <w:rFonts w:hint="eastAsia"/>
              </w:rPr>
              <w:t>：</w:t>
            </w:r>
            <w:r w:rsidRPr="00AD6F93">
              <w:rPr>
                <w:rFonts w:hint="eastAsia"/>
              </w:rPr>
              <w:t>10</w:t>
            </w:r>
          </w:p>
        </w:tc>
        <w:tc>
          <w:tcPr>
            <w:tcW w:w="2980" w:type="dxa"/>
            <w:vAlign w:val="center"/>
          </w:tcPr>
          <w:p w:rsidR="00BF4A0E" w:rsidRPr="00AD6F93" w:rsidRDefault="00BF4A0E" w:rsidP="00BF4A0E">
            <w:pPr>
              <w:pStyle w:val="3-2"/>
            </w:pPr>
            <w:r w:rsidRPr="00AD6F93">
              <w:rPr>
                <w:rFonts w:hint="eastAsia"/>
              </w:rPr>
              <w:t>中場休息</w:t>
            </w:r>
          </w:p>
        </w:tc>
        <w:tc>
          <w:tcPr>
            <w:tcW w:w="4733" w:type="dxa"/>
          </w:tcPr>
          <w:p w:rsidR="00BF4A0E" w:rsidRPr="00AD6F93" w:rsidRDefault="00BF4A0E" w:rsidP="00BF4A0E">
            <w:pPr>
              <w:pStyle w:val="3-2"/>
            </w:pPr>
          </w:p>
        </w:tc>
      </w:tr>
      <w:tr w:rsidR="00005115" w:rsidRPr="00AD6F93" w:rsidTr="00BF4A0E">
        <w:trPr>
          <w:jc w:val="center"/>
        </w:trPr>
        <w:tc>
          <w:tcPr>
            <w:tcW w:w="1726" w:type="dxa"/>
          </w:tcPr>
          <w:p w:rsidR="00005115" w:rsidRPr="00AD6F93" w:rsidRDefault="00005115" w:rsidP="00005115">
            <w:pPr>
              <w:pStyle w:val="3-2"/>
            </w:pPr>
            <w:r w:rsidRPr="00AD6F93">
              <w:rPr>
                <w:rFonts w:hint="eastAsia"/>
              </w:rPr>
              <w:t>16</w:t>
            </w:r>
            <w:r w:rsidRPr="00AD6F93">
              <w:rPr>
                <w:rFonts w:hint="eastAsia"/>
              </w:rPr>
              <w:t>：</w:t>
            </w:r>
            <w:r w:rsidRPr="00AD6F93">
              <w:rPr>
                <w:rFonts w:hint="eastAsia"/>
              </w:rPr>
              <w:t>10~16</w:t>
            </w:r>
            <w:r w:rsidRPr="00AD6F93">
              <w:rPr>
                <w:rFonts w:hint="eastAsia"/>
              </w:rPr>
              <w:t>：</w:t>
            </w:r>
            <w:r w:rsidRPr="00AD6F93">
              <w:rPr>
                <w:rFonts w:hint="eastAsia"/>
              </w:rPr>
              <w:t>50</w:t>
            </w:r>
          </w:p>
        </w:tc>
        <w:tc>
          <w:tcPr>
            <w:tcW w:w="2980" w:type="dxa"/>
            <w:vAlign w:val="center"/>
          </w:tcPr>
          <w:p w:rsidR="00005115" w:rsidRPr="00AD6F93" w:rsidRDefault="00005115" w:rsidP="00005115">
            <w:pPr>
              <w:pStyle w:val="3-2"/>
            </w:pPr>
            <w:r w:rsidRPr="00AD6F93">
              <w:rPr>
                <w:rFonts w:hint="eastAsia"/>
              </w:rPr>
              <w:t>結論報告暨綜合討論</w:t>
            </w:r>
          </w:p>
          <w:p w:rsidR="00005115" w:rsidRPr="00AD6F93" w:rsidRDefault="00005115" w:rsidP="00005115">
            <w:pPr>
              <w:pStyle w:val="3-2"/>
            </w:pPr>
            <w:r w:rsidRPr="00AD6F93">
              <w:rPr>
                <w:rFonts w:hint="eastAsia"/>
              </w:rPr>
              <w:t>主持人：</w:t>
            </w:r>
            <w:r w:rsidRPr="00AD6F93">
              <w:rPr>
                <w:rFonts w:hint="eastAsia"/>
              </w:rPr>
              <w:t xml:space="preserve"> </w:t>
            </w:r>
          </w:p>
        </w:tc>
        <w:tc>
          <w:tcPr>
            <w:tcW w:w="4733" w:type="dxa"/>
          </w:tcPr>
          <w:p w:rsidR="00005115" w:rsidRDefault="00005115" w:rsidP="00005115">
            <w:pPr>
              <w:pStyle w:val="3-2"/>
            </w:pPr>
            <w:r>
              <w:rPr>
                <w:rFonts w:hint="eastAsia"/>
              </w:rPr>
              <w:t>經濟部</w:t>
            </w:r>
            <w:r>
              <w:rPr>
                <w:rFonts w:hint="eastAsia"/>
              </w:rPr>
              <w:t xml:space="preserve">  </w:t>
            </w:r>
            <w:r>
              <w:rPr>
                <w:rFonts w:hint="eastAsia"/>
              </w:rPr>
              <w:t>林義夫部長</w:t>
            </w:r>
          </w:p>
        </w:tc>
      </w:tr>
      <w:tr w:rsidR="00005115" w:rsidRPr="00AD6F93" w:rsidTr="00BF4A0E">
        <w:trPr>
          <w:jc w:val="center"/>
        </w:trPr>
        <w:tc>
          <w:tcPr>
            <w:tcW w:w="1726" w:type="dxa"/>
            <w:vAlign w:val="center"/>
          </w:tcPr>
          <w:p w:rsidR="00005115" w:rsidRPr="00AD6F93" w:rsidRDefault="00005115" w:rsidP="00005115">
            <w:pPr>
              <w:pStyle w:val="3-2"/>
            </w:pPr>
            <w:r w:rsidRPr="00AD6F93">
              <w:rPr>
                <w:rFonts w:hint="eastAsia"/>
              </w:rPr>
              <w:t>16</w:t>
            </w:r>
            <w:r w:rsidRPr="00AD6F93">
              <w:rPr>
                <w:rFonts w:hint="eastAsia"/>
              </w:rPr>
              <w:t>：</w:t>
            </w:r>
            <w:r w:rsidRPr="00AD6F93">
              <w:rPr>
                <w:rFonts w:hint="eastAsia"/>
              </w:rPr>
              <w:t>50~17</w:t>
            </w:r>
            <w:r w:rsidRPr="00AD6F93">
              <w:rPr>
                <w:rFonts w:hint="eastAsia"/>
              </w:rPr>
              <w:t>：</w:t>
            </w:r>
            <w:r w:rsidRPr="00AD6F93">
              <w:rPr>
                <w:rFonts w:hint="eastAsia"/>
              </w:rPr>
              <w:t>10</w:t>
            </w:r>
          </w:p>
        </w:tc>
        <w:tc>
          <w:tcPr>
            <w:tcW w:w="2980" w:type="dxa"/>
            <w:vAlign w:val="center"/>
          </w:tcPr>
          <w:p w:rsidR="00005115" w:rsidRPr="00AD6F93" w:rsidRDefault="00005115" w:rsidP="00005115">
            <w:pPr>
              <w:pStyle w:val="3-2"/>
            </w:pPr>
            <w:r w:rsidRPr="00AD6F93">
              <w:rPr>
                <w:rFonts w:hint="eastAsia"/>
              </w:rPr>
              <w:t>閉幕致詞</w:t>
            </w:r>
          </w:p>
        </w:tc>
        <w:tc>
          <w:tcPr>
            <w:tcW w:w="4733" w:type="dxa"/>
          </w:tcPr>
          <w:p w:rsidR="00005115" w:rsidRDefault="00005115" w:rsidP="00005115">
            <w:pPr>
              <w:pStyle w:val="3-2"/>
            </w:pPr>
            <w:r>
              <w:rPr>
                <w:rFonts w:hint="eastAsia"/>
              </w:rPr>
              <w:t>經濟部</w:t>
            </w:r>
            <w:r>
              <w:rPr>
                <w:rFonts w:hint="eastAsia"/>
              </w:rPr>
              <w:t xml:space="preserve">  </w:t>
            </w:r>
            <w:r>
              <w:rPr>
                <w:rFonts w:hint="eastAsia"/>
              </w:rPr>
              <w:t>林義夫部長</w:t>
            </w:r>
          </w:p>
        </w:tc>
      </w:tr>
      <w:tr w:rsidR="00BF4A0E" w:rsidRPr="00AD6F93" w:rsidTr="00BF4A0E">
        <w:trPr>
          <w:jc w:val="center"/>
        </w:trPr>
        <w:tc>
          <w:tcPr>
            <w:tcW w:w="1726" w:type="dxa"/>
            <w:vAlign w:val="center"/>
          </w:tcPr>
          <w:p w:rsidR="00BF4A0E" w:rsidRPr="00AD6F93" w:rsidRDefault="00BF4A0E" w:rsidP="00BF4A0E">
            <w:pPr>
              <w:pStyle w:val="3-2"/>
            </w:pPr>
            <w:r w:rsidRPr="00AD6F93">
              <w:rPr>
                <w:rFonts w:hint="eastAsia"/>
              </w:rPr>
              <w:t>17</w:t>
            </w:r>
            <w:r w:rsidRPr="00AD6F93">
              <w:rPr>
                <w:rFonts w:hint="eastAsia"/>
              </w:rPr>
              <w:t>：</w:t>
            </w:r>
            <w:r w:rsidRPr="00AD6F93">
              <w:rPr>
                <w:rFonts w:hint="eastAsia"/>
              </w:rPr>
              <w:t>20~17</w:t>
            </w:r>
            <w:r w:rsidRPr="00AD6F93">
              <w:rPr>
                <w:rFonts w:hint="eastAsia"/>
              </w:rPr>
              <w:t>：</w:t>
            </w:r>
            <w:r w:rsidRPr="00AD6F93">
              <w:rPr>
                <w:rFonts w:hint="eastAsia"/>
              </w:rPr>
              <w:t>50</w:t>
            </w:r>
          </w:p>
        </w:tc>
        <w:tc>
          <w:tcPr>
            <w:tcW w:w="2980" w:type="dxa"/>
            <w:vAlign w:val="center"/>
          </w:tcPr>
          <w:p w:rsidR="00BF4A0E" w:rsidRPr="00AD6F93" w:rsidRDefault="00BF4A0E" w:rsidP="00BF4A0E">
            <w:pPr>
              <w:pStyle w:val="3-2"/>
            </w:pPr>
            <w:r w:rsidRPr="00AD6F93">
              <w:rPr>
                <w:rFonts w:hint="eastAsia"/>
              </w:rPr>
              <w:t>記者會</w:t>
            </w:r>
          </w:p>
        </w:tc>
        <w:tc>
          <w:tcPr>
            <w:tcW w:w="4733" w:type="dxa"/>
          </w:tcPr>
          <w:p w:rsidR="00BF4A0E" w:rsidRPr="00AD6F93" w:rsidRDefault="00BF4A0E" w:rsidP="00BF4A0E">
            <w:pPr>
              <w:pStyle w:val="3-2"/>
            </w:pPr>
          </w:p>
        </w:tc>
      </w:tr>
    </w:tbl>
    <w:p w:rsidR="00131985" w:rsidRDefault="00131985" w:rsidP="00131985">
      <w:pPr>
        <w:pStyle w:val="4-3"/>
        <w:spacing w:before="180" w:after="180"/>
      </w:pPr>
    </w:p>
    <w:p w:rsidR="00131985" w:rsidRDefault="00131985" w:rsidP="00F56AAD">
      <w:pPr>
        <w:pStyle w:val="4-3"/>
        <w:pageBreakBefore/>
        <w:spacing w:before="180" w:after="180"/>
      </w:pPr>
      <w:r>
        <w:rPr>
          <w:rFonts w:hint="eastAsia"/>
        </w:rPr>
        <w:lastRenderedPageBreak/>
        <w:t>叁、花絮</w:t>
      </w:r>
    </w:p>
    <w:p w:rsidR="002B2495" w:rsidRPr="002B2495" w:rsidRDefault="002B2495" w:rsidP="002B2495">
      <w:pPr>
        <w:pStyle w:val="1-4"/>
        <w:ind w:firstLine="560"/>
      </w:pPr>
      <w:r w:rsidRPr="002B2495">
        <w:rPr>
          <w:rFonts w:hint="eastAsia"/>
        </w:rPr>
        <w:t>行政院林信義</w:t>
      </w:r>
      <w:r w:rsidR="00005115" w:rsidRPr="002B2495">
        <w:rPr>
          <w:rFonts w:hint="eastAsia"/>
        </w:rPr>
        <w:t>副院長</w:t>
      </w:r>
      <w:r w:rsidRPr="002B2495">
        <w:rPr>
          <w:rFonts w:hint="eastAsia"/>
        </w:rPr>
        <w:t>致詞</w:t>
      </w:r>
    </w:p>
    <w:p w:rsidR="002B2495" w:rsidRPr="002B2495" w:rsidRDefault="00D72DA7" w:rsidP="002B2495">
      <w:pPr>
        <w:snapToGrid w:val="0"/>
        <w:spacing w:line="360" w:lineRule="auto"/>
        <w:ind w:firstLineChars="200" w:firstLine="480"/>
        <w:jc w:val="both"/>
        <w:rPr>
          <w:rFonts w:eastAsia="標楷體"/>
          <w:b/>
          <w:sz w:val="28"/>
        </w:rPr>
      </w:pPr>
      <w:r w:rsidRPr="000F1C0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38" type="#_x0000_t75" style="width:453.3pt;height:309.3pt;visibility:visible;mso-wrap-style:square">
            <v:imagedata r:id="rId7" o:title=""/>
          </v:shape>
        </w:pict>
      </w: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t>經濟部林義夫</w:t>
      </w:r>
      <w:r w:rsidR="00005115">
        <w:rPr>
          <w:rFonts w:eastAsia="標楷體" w:hint="eastAsia"/>
          <w:bCs/>
          <w:sz w:val="28"/>
        </w:rPr>
        <w:t>部長</w:t>
      </w:r>
      <w:r>
        <w:rPr>
          <w:rFonts w:eastAsia="標楷體" w:hint="eastAsia"/>
          <w:bCs/>
          <w:sz w:val="28"/>
        </w:rPr>
        <w:t>開幕致詞</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41" type="#_x0000_t75" style="width:453.3pt;height:301.75pt;visibility:visible;mso-wrap-style:square">
            <v:imagedata r:id="rId8" o:title=""/>
          </v:shape>
        </w:pict>
      </w:r>
    </w:p>
    <w:p w:rsidR="002B2495" w:rsidRDefault="002B2495" w:rsidP="002B2495">
      <w:pPr>
        <w:pStyle w:val="1-4"/>
        <w:ind w:firstLine="560"/>
      </w:pPr>
      <w:r>
        <w:rPr>
          <w:rFonts w:hint="eastAsia"/>
        </w:rPr>
        <w:lastRenderedPageBreak/>
        <w:t>臺灣經濟研究院吳榮義</w:t>
      </w:r>
      <w:r w:rsidR="00005115">
        <w:rPr>
          <w:rFonts w:hint="eastAsia"/>
        </w:rPr>
        <w:t>院長</w:t>
      </w:r>
      <w:r>
        <w:rPr>
          <w:rFonts w:hint="eastAsia"/>
        </w:rPr>
        <w:t>專題演講</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44" type="#_x0000_t75" style="width:453.3pt;height:309.9pt;visibility:visible;mso-wrap-style:square">
            <v:imagedata r:id="rId9" o:title=""/>
          </v:shape>
        </w:pict>
      </w: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t>經濟部水利署吳約西</w:t>
      </w:r>
      <w:r w:rsidR="00005115">
        <w:rPr>
          <w:rFonts w:eastAsia="標楷體" w:hint="eastAsia"/>
          <w:bCs/>
          <w:sz w:val="28"/>
        </w:rPr>
        <w:t>主任秘書</w:t>
      </w:r>
      <w:r>
        <w:rPr>
          <w:rFonts w:eastAsia="標楷體" w:hint="eastAsia"/>
          <w:bCs/>
          <w:sz w:val="28"/>
        </w:rPr>
        <w:t>報告大會籌備過程</w:t>
      </w:r>
    </w:p>
    <w:p w:rsidR="002B2495" w:rsidRPr="002B2495" w:rsidRDefault="00D72DA7" w:rsidP="002B2495">
      <w:pPr>
        <w:snapToGrid w:val="0"/>
        <w:spacing w:line="360" w:lineRule="auto"/>
        <w:ind w:firstLineChars="200" w:firstLine="480"/>
        <w:jc w:val="both"/>
      </w:pPr>
      <w:r w:rsidRPr="000F1C02">
        <w:rPr>
          <w:noProof/>
        </w:rPr>
        <w:pict>
          <v:shape id="_x0000_i1047" type="#_x0000_t75" style="width:453.3pt;height:301.15pt;visibility:visible;mso-wrap-style:square">
            <v:imagedata r:id="rId10" o:title=""/>
          </v:shape>
        </w:pict>
      </w:r>
    </w:p>
    <w:p w:rsidR="002B2495" w:rsidRDefault="002B2495" w:rsidP="002B2495">
      <w:pPr>
        <w:snapToGrid w:val="0"/>
        <w:spacing w:line="360" w:lineRule="auto"/>
        <w:ind w:firstLineChars="200" w:firstLine="561"/>
        <w:jc w:val="both"/>
        <w:rPr>
          <w:rFonts w:eastAsia="標楷體"/>
          <w:b/>
          <w:sz w:val="28"/>
        </w:rPr>
      </w:pP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lastRenderedPageBreak/>
        <w:t>主題一「永續的水環境」報告人及主持群</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50" type="#_x0000_t75" style="width:453.3pt;height:303.05pt;visibility:visible;mso-wrap-style:square">
            <v:imagedata r:id="rId11" o:title=""/>
          </v:shape>
        </w:pict>
      </w: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t>主題二「蓬勃的水經濟」報告人及主持群</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53" type="#_x0000_t75" style="width:453.3pt;height:301.15pt;visibility:visible;mso-wrap-style:square">
            <v:imagedata r:id="rId12" o:title=""/>
          </v:shape>
        </w:pict>
      </w:r>
    </w:p>
    <w:p w:rsidR="002B2495" w:rsidRDefault="002B2495" w:rsidP="002B2495">
      <w:pPr>
        <w:snapToGrid w:val="0"/>
        <w:spacing w:line="360" w:lineRule="auto"/>
        <w:ind w:firstLineChars="200" w:firstLine="561"/>
        <w:jc w:val="both"/>
        <w:rPr>
          <w:rFonts w:eastAsia="標楷體"/>
          <w:b/>
          <w:sz w:val="28"/>
        </w:rPr>
      </w:pP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lastRenderedPageBreak/>
        <w:t>主題三「快樂的水生活」報告人及主持群</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56" type="#_x0000_t75" style="width:453.3pt;height:301.75pt;visibility:visible;mso-wrap-style:square">
            <v:imagedata r:id="rId13" o:title=""/>
          </v:shape>
        </w:pict>
      </w: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t>主題四「前瞻的水政策」報告人及主持群</w:t>
      </w:r>
    </w:p>
    <w:p w:rsidR="002B2495" w:rsidRPr="002B2495" w:rsidRDefault="00D72DA7" w:rsidP="002B2495">
      <w:pPr>
        <w:snapToGrid w:val="0"/>
        <w:spacing w:line="360" w:lineRule="auto"/>
        <w:ind w:firstLineChars="200" w:firstLine="480"/>
        <w:jc w:val="both"/>
        <w:rPr>
          <w:rFonts w:eastAsia="標楷體"/>
          <w:b/>
          <w:sz w:val="28"/>
        </w:rPr>
      </w:pPr>
      <w:r w:rsidRPr="000F1C02">
        <w:rPr>
          <w:noProof/>
        </w:rPr>
        <w:pict>
          <v:shape id="_x0000_i1059" type="#_x0000_t75" style="width:453.3pt;height:301.15pt;visibility:visible;mso-wrap-style:square">
            <v:imagedata r:id="rId14" o:title=""/>
          </v:shape>
        </w:pict>
      </w:r>
    </w:p>
    <w:p w:rsidR="002B2495" w:rsidRDefault="002B2495" w:rsidP="002B2495">
      <w:pPr>
        <w:snapToGrid w:val="0"/>
        <w:spacing w:line="360" w:lineRule="auto"/>
        <w:ind w:firstLineChars="200" w:firstLine="561"/>
        <w:jc w:val="both"/>
        <w:rPr>
          <w:rFonts w:eastAsia="標楷體"/>
          <w:b/>
          <w:sz w:val="28"/>
        </w:rPr>
      </w:pP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lastRenderedPageBreak/>
        <w:t>與會人士聆聽大會報告</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62" type="#_x0000_t75" style="width:453.3pt;height:301.75pt;visibility:visible;mso-wrap-style:square">
            <v:imagedata r:id="rId15" o:title=""/>
          </v:shape>
        </w:pict>
      </w: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t>與會人士踴躍提出建議</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65" type="#_x0000_t75" style="width:453.3pt;height:301.15pt;visibility:visible;mso-wrap-style:square">
            <v:imagedata r:id="rId16" o:title=""/>
          </v:shape>
        </w:pict>
      </w:r>
    </w:p>
    <w:p w:rsidR="002B2495" w:rsidRDefault="002B2495" w:rsidP="002B2495">
      <w:pPr>
        <w:snapToGrid w:val="0"/>
        <w:spacing w:line="360" w:lineRule="auto"/>
        <w:ind w:firstLineChars="200" w:firstLine="561"/>
        <w:jc w:val="both"/>
        <w:rPr>
          <w:rFonts w:eastAsia="標楷體"/>
          <w:b/>
          <w:sz w:val="28"/>
        </w:rPr>
      </w:pP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lastRenderedPageBreak/>
        <w:t>水利署陳伸賢</w:t>
      </w:r>
      <w:r w:rsidR="00005115">
        <w:rPr>
          <w:rFonts w:eastAsia="標楷體" w:hint="eastAsia"/>
          <w:bCs/>
          <w:sz w:val="28"/>
        </w:rPr>
        <w:t>署長</w:t>
      </w:r>
      <w:r>
        <w:rPr>
          <w:rFonts w:eastAsia="標楷體" w:hint="eastAsia"/>
          <w:bCs/>
          <w:sz w:val="28"/>
        </w:rPr>
        <w:t>宣讀綜合結論與建議</w:t>
      </w:r>
    </w:p>
    <w:p w:rsidR="002B2495" w:rsidRDefault="00D72DA7" w:rsidP="002B2495">
      <w:pPr>
        <w:snapToGrid w:val="0"/>
        <w:spacing w:line="360" w:lineRule="auto"/>
        <w:ind w:firstLineChars="200" w:firstLine="480"/>
        <w:jc w:val="both"/>
        <w:rPr>
          <w:rFonts w:eastAsia="標楷體"/>
          <w:b/>
          <w:sz w:val="28"/>
        </w:rPr>
      </w:pPr>
      <w:r w:rsidRPr="000F1C02">
        <w:rPr>
          <w:noProof/>
        </w:rPr>
        <w:pict>
          <v:shape id="_x0000_i1068" type="#_x0000_t75" style="width:453.3pt;height:302.4pt;visibility:visible;mso-wrap-style:square">
            <v:imagedata r:id="rId17" o:title=""/>
          </v:shape>
        </w:pict>
      </w:r>
    </w:p>
    <w:p w:rsidR="002B2495" w:rsidRDefault="002B2495" w:rsidP="002B2495">
      <w:pPr>
        <w:snapToGrid w:val="0"/>
        <w:spacing w:line="360" w:lineRule="auto"/>
        <w:ind w:firstLineChars="200" w:firstLine="560"/>
        <w:jc w:val="both"/>
        <w:rPr>
          <w:rFonts w:eastAsia="標楷體"/>
          <w:b/>
          <w:sz w:val="28"/>
        </w:rPr>
      </w:pPr>
      <w:r>
        <w:rPr>
          <w:rFonts w:eastAsia="標楷體" w:hint="eastAsia"/>
          <w:bCs/>
          <w:sz w:val="28"/>
        </w:rPr>
        <w:t>經濟部林義夫</w:t>
      </w:r>
      <w:r w:rsidR="00005115">
        <w:rPr>
          <w:rFonts w:eastAsia="標楷體" w:hint="eastAsia"/>
          <w:bCs/>
          <w:sz w:val="28"/>
        </w:rPr>
        <w:t>部長</w:t>
      </w:r>
      <w:r>
        <w:rPr>
          <w:rFonts w:eastAsia="標楷體" w:hint="eastAsia"/>
          <w:bCs/>
          <w:sz w:val="28"/>
        </w:rPr>
        <w:t>主持閉幕</w:t>
      </w:r>
    </w:p>
    <w:p w:rsidR="002B2495" w:rsidRDefault="00D72DA7" w:rsidP="002B2495">
      <w:pPr>
        <w:snapToGrid w:val="0"/>
        <w:spacing w:line="360" w:lineRule="auto"/>
        <w:ind w:firstLineChars="200" w:firstLine="480"/>
        <w:jc w:val="both"/>
        <w:rPr>
          <w:rFonts w:eastAsia="標楷體"/>
          <w:b/>
          <w:sz w:val="28"/>
        </w:rPr>
      </w:pPr>
      <w:bookmarkStart w:id="0" w:name="_GoBack"/>
      <w:bookmarkEnd w:id="0"/>
      <w:r w:rsidRPr="000F1C02">
        <w:rPr>
          <w:noProof/>
        </w:rPr>
        <w:pict>
          <v:shape id="_x0000_i1071" type="#_x0000_t75" style="width:453.3pt;height:301.15pt;visibility:visible;mso-wrap-style:square">
            <v:imagedata r:id="rId18" o:title=""/>
          </v:shape>
        </w:pict>
      </w:r>
    </w:p>
    <w:sectPr w:rsidR="002B2495" w:rsidSect="000C530E">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EE8" w:rsidRDefault="00145EE8" w:rsidP="000C530E">
      <w:r>
        <w:separator/>
      </w:r>
    </w:p>
  </w:endnote>
  <w:endnote w:type="continuationSeparator" w:id="0">
    <w:p w:rsidR="00145EE8" w:rsidRDefault="00145EE8" w:rsidP="000C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EE8" w:rsidRDefault="00145EE8" w:rsidP="000C530E">
      <w:r>
        <w:separator/>
      </w:r>
    </w:p>
  </w:footnote>
  <w:footnote w:type="continuationSeparator" w:id="0">
    <w:p w:rsidR="00145EE8" w:rsidRDefault="00145EE8" w:rsidP="000C53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253DF0"/>
    <w:multiLevelType w:val="multilevel"/>
    <w:tmpl w:val="0409001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1">
    <w:nsid w:val="5A1B0993"/>
    <w:multiLevelType w:val="multilevel"/>
    <w:tmpl w:val="0409001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2">
    <w:nsid w:val="5B9C2DCB"/>
    <w:multiLevelType w:val="multilevel"/>
    <w:tmpl w:val="3A2C3B10"/>
    <w:lvl w:ilvl="0">
      <w:start w:val="1"/>
      <w:numFmt w:val="taiwaneseCountingThousand"/>
      <w:pStyle w:val="1"/>
      <w:suff w:val="nothing"/>
      <w:lvlText w:val="第%1篇"/>
      <w:lvlJc w:val="left"/>
      <w:pPr>
        <w:ind w:left="425" w:hanging="425"/>
      </w:pPr>
      <w:rPr>
        <w:rFonts w:ascii="標楷體" w:eastAsia="標楷體" w:cs="Times New Roman" w:hint="eastAsia"/>
        <w:sz w:val="36"/>
      </w:rPr>
    </w:lvl>
    <w:lvl w:ilvl="1">
      <w:start w:val="1"/>
      <w:numFmt w:val="taiwaneseCountingThousand"/>
      <w:pStyle w:val="2"/>
      <w:suff w:val="nothing"/>
      <w:lvlText w:val="第%2章"/>
      <w:lvlJc w:val="left"/>
      <w:pPr>
        <w:ind w:left="992" w:hanging="567"/>
      </w:pPr>
      <w:rPr>
        <w:rFonts w:ascii="標楷體" w:eastAsia="標楷體" w:cs="Times New Roman" w:hint="eastAsia"/>
        <w:sz w:val="32"/>
      </w:rPr>
    </w:lvl>
    <w:lvl w:ilvl="2">
      <w:start w:val="1"/>
      <w:numFmt w:val="taiwaneseCountingThousand"/>
      <w:pStyle w:val="3"/>
      <w:suff w:val="nothing"/>
      <w:lvlText w:val="第%3節"/>
      <w:lvlJc w:val="left"/>
      <w:pPr>
        <w:ind w:left="1814" w:hanging="963"/>
      </w:pPr>
      <w:rPr>
        <w:rFonts w:ascii="標楷體" w:eastAsia="標楷體" w:cs="Times New Roman" w:hint="eastAsia"/>
        <w:sz w:val="28"/>
      </w:rPr>
    </w:lvl>
    <w:lvl w:ilvl="3">
      <w:start w:val="1"/>
      <w:numFmt w:val="taiwaneseCountingThousand"/>
      <w:suff w:val="nothing"/>
      <w:lvlText w:val="%4、"/>
      <w:lvlJc w:val="left"/>
      <w:pPr>
        <w:ind w:left="1984" w:hanging="708"/>
      </w:pPr>
      <w:rPr>
        <w:rFonts w:ascii="標楷體" w:eastAsia="標楷體" w:cs="Times New Roman" w:hint="eastAsia"/>
        <w:sz w:val="26"/>
      </w:rPr>
    </w:lvl>
    <w:lvl w:ilvl="4">
      <w:start w:val="1"/>
      <w:numFmt w:val="taiwaneseCountingThousand"/>
      <w:suff w:val="nothing"/>
      <w:lvlText w:val="(%5)"/>
      <w:lvlJc w:val="left"/>
      <w:pPr>
        <w:ind w:left="2551" w:hanging="850"/>
      </w:pPr>
      <w:rPr>
        <w:rFonts w:ascii="標楷體" w:eastAsia="標楷體" w:cs="Times New Roman" w:hint="eastAsia"/>
        <w:sz w:val="24"/>
      </w:rPr>
    </w:lvl>
    <w:lvl w:ilvl="5">
      <w:start w:val="1"/>
      <w:numFmt w:val="decimal"/>
      <w:suff w:val="nothing"/>
      <w:lvlText w:val="%6"/>
      <w:lvlJc w:val="left"/>
      <w:pPr>
        <w:ind w:left="3260" w:hanging="1134"/>
      </w:pPr>
      <w:rPr>
        <w:rFonts w:ascii="標楷體" w:eastAsia="標楷體" w:cs="Times New Roman" w:hint="eastAsia"/>
        <w:sz w:val="24"/>
      </w:rPr>
    </w:lvl>
    <w:lvl w:ilvl="6">
      <w:start w:val="1"/>
      <w:numFmt w:val="decimal"/>
      <w:suff w:val="nothing"/>
      <w:lvlText w:val="(%7)"/>
      <w:lvlJc w:val="left"/>
      <w:pPr>
        <w:ind w:left="3827" w:hanging="1276"/>
      </w:pPr>
      <w:rPr>
        <w:rFonts w:ascii="標楷體" w:eastAsia="標楷體" w:cs="Times New Roman" w:hint="eastAsia"/>
        <w:sz w:val="24"/>
      </w:rPr>
    </w:lvl>
    <w:lvl w:ilvl="7">
      <w:start w:val="1"/>
      <w:numFmt w:val="upperRoman"/>
      <w:suff w:val="nothing"/>
      <w:lvlText w:val="%8"/>
      <w:lvlJc w:val="left"/>
      <w:pPr>
        <w:ind w:left="4394" w:hanging="1418"/>
      </w:pPr>
      <w:rPr>
        <w:rFonts w:ascii="Times New Roman" w:hAnsi="Times New Roman" w:cs="Times New Roman" w:hint="default"/>
        <w:sz w:val="24"/>
      </w:rPr>
    </w:lvl>
    <w:lvl w:ilvl="8">
      <w:start w:val="1"/>
      <w:numFmt w:val="lowerRoman"/>
      <w:suff w:val="nothing"/>
      <w:lvlText w:val="%9"/>
      <w:lvlJc w:val="left"/>
      <w:pPr>
        <w:ind w:left="5102" w:hanging="1700"/>
      </w:pPr>
      <w:rPr>
        <w:rFonts w:ascii="Times New Roman" w:hAnsi="Times New Roman" w:cs="Times New Roman" w:hint="default"/>
        <w:sz w:val="24"/>
      </w:rPr>
    </w:lvl>
  </w:abstractNum>
  <w:abstractNum w:abstractNumId="3">
    <w:nsid w:val="60CC2D46"/>
    <w:multiLevelType w:val="hybridMultilevel"/>
    <w:tmpl w:val="BB1EF2B4"/>
    <w:lvl w:ilvl="0" w:tplc="381E439A">
      <w:start w:val="1"/>
      <w:numFmt w:val="ideographLegalTraditional"/>
      <w:lvlText w:val="%1、"/>
      <w:lvlJc w:val="left"/>
      <w:pPr>
        <w:tabs>
          <w:tab w:val="num" w:pos="720"/>
        </w:tabs>
      </w:pPr>
      <w:rPr>
        <w:rFonts w:cs="Times New Roman" w:hint="eastAsia"/>
      </w:rPr>
    </w:lvl>
    <w:lvl w:ilvl="1" w:tplc="3EACC538">
      <w:start w:val="1"/>
      <w:numFmt w:val="taiwaneseCountingThousand"/>
      <w:lvlText w:val="(%2)"/>
      <w:lvlJc w:val="left"/>
      <w:pPr>
        <w:tabs>
          <w:tab w:val="num" w:pos="1080"/>
        </w:tabs>
        <w:ind w:left="1080" w:hanging="600"/>
      </w:pPr>
      <w:rPr>
        <w:rFonts w:cs="Times New Roman" w:hint="eastAsia"/>
      </w:rPr>
    </w:lvl>
    <w:lvl w:ilvl="2" w:tplc="2B9EBC1E">
      <w:start w:val="1"/>
      <w:numFmt w:val="taiwaneseCountingThousand"/>
      <w:lvlText w:val="(%3) "/>
      <w:lvlJc w:val="left"/>
      <w:pPr>
        <w:tabs>
          <w:tab w:val="num" w:pos="1681"/>
        </w:tabs>
        <w:ind w:left="1681" w:hanging="721"/>
      </w:pPr>
      <w:rPr>
        <w:rFonts w:cs="Times New Roman" w:hint="eastAsia"/>
      </w:rPr>
    </w:lvl>
    <w:lvl w:ilvl="3" w:tplc="6DBC6804">
      <w:start w:val="1"/>
      <w:numFmt w:val="taiwaneseCountingThousand"/>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6726746C"/>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num w:numId="1">
    <w:abstractNumId w:val="3"/>
  </w:num>
  <w:num w:numId="2">
    <w:abstractNumId w:val="2"/>
  </w:num>
  <w:num w:numId="3">
    <w:abstractNumId w:val="2"/>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stylePaneFormatFilter w:val="3802" w:allStyles="0" w:customStyles="1"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480"/>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530E"/>
    <w:rsid w:val="00005115"/>
    <w:rsid w:val="00006C13"/>
    <w:rsid w:val="0001067E"/>
    <w:rsid w:val="00010E5B"/>
    <w:rsid w:val="00011639"/>
    <w:rsid w:val="00015BDD"/>
    <w:rsid w:val="00017B8B"/>
    <w:rsid w:val="00035AA0"/>
    <w:rsid w:val="00043161"/>
    <w:rsid w:val="00050EFD"/>
    <w:rsid w:val="00070D11"/>
    <w:rsid w:val="000762C9"/>
    <w:rsid w:val="000774B8"/>
    <w:rsid w:val="00080739"/>
    <w:rsid w:val="00081AA4"/>
    <w:rsid w:val="000A7095"/>
    <w:rsid w:val="000C3194"/>
    <w:rsid w:val="000C43CA"/>
    <w:rsid w:val="000C530E"/>
    <w:rsid w:val="000C7785"/>
    <w:rsid w:val="000D1F46"/>
    <w:rsid w:val="000D459D"/>
    <w:rsid w:val="000D608F"/>
    <w:rsid w:val="000E7CA8"/>
    <w:rsid w:val="0010017B"/>
    <w:rsid w:val="00121F79"/>
    <w:rsid w:val="001254AB"/>
    <w:rsid w:val="00131985"/>
    <w:rsid w:val="00132C33"/>
    <w:rsid w:val="00145EE8"/>
    <w:rsid w:val="00150F10"/>
    <w:rsid w:val="001723BB"/>
    <w:rsid w:val="00181866"/>
    <w:rsid w:val="0019578A"/>
    <w:rsid w:val="001A180A"/>
    <w:rsid w:val="001A5287"/>
    <w:rsid w:val="001B0BBD"/>
    <w:rsid w:val="001B112F"/>
    <w:rsid w:val="001B28D2"/>
    <w:rsid w:val="001C0D9A"/>
    <w:rsid w:val="001C445D"/>
    <w:rsid w:val="001D748D"/>
    <w:rsid w:val="00202E36"/>
    <w:rsid w:val="00224AA0"/>
    <w:rsid w:val="00227470"/>
    <w:rsid w:val="0023485D"/>
    <w:rsid w:val="00245BB1"/>
    <w:rsid w:val="00262B97"/>
    <w:rsid w:val="002724DF"/>
    <w:rsid w:val="002A2B49"/>
    <w:rsid w:val="002A4435"/>
    <w:rsid w:val="002B16D6"/>
    <w:rsid w:val="002B2495"/>
    <w:rsid w:val="002D3CDA"/>
    <w:rsid w:val="002D49AB"/>
    <w:rsid w:val="002F2CBD"/>
    <w:rsid w:val="0031251E"/>
    <w:rsid w:val="0033001C"/>
    <w:rsid w:val="00334B8C"/>
    <w:rsid w:val="00345762"/>
    <w:rsid w:val="00353752"/>
    <w:rsid w:val="003559E7"/>
    <w:rsid w:val="00356EA0"/>
    <w:rsid w:val="00370C73"/>
    <w:rsid w:val="00387CBE"/>
    <w:rsid w:val="003926ED"/>
    <w:rsid w:val="003A5535"/>
    <w:rsid w:val="003A5CF2"/>
    <w:rsid w:val="003C49FE"/>
    <w:rsid w:val="003D06C5"/>
    <w:rsid w:val="003D31BC"/>
    <w:rsid w:val="003E665C"/>
    <w:rsid w:val="003F0340"/>
    <w:rsid w:val="00410285"/>
    <w:rsid w:val="00421617"/>
    <w:rsid w:val="00421DFB"/>
    <w:rsid w:val="00432B58"/>
    <w:rsid w:val="00435D52"/>
    <w:rsid w:val="00442B10"/>
    <w:rsid w:val="004451F6"/>
    <w:rsid w:val="00445D31"/>
    <w:rsid w:val="0045627B"/>
    <w:rsid w:val="00463706"/>
    <w:rsid w:val="00482E97"/>
    <w:rsid w:val="00493779"/>
    <w:rsid w:val="00497B1B"/>
    <w:rsid w:val="004B2918"/>
    <w:rsid w:val="004B6FDB"/>
    <w:rsid w:val="004C4EC2"/>
    <w:rsid w:val="004C5B1F"/>
    <w:rsid w:val="004C7B4D"/>
    <w:rsid w:val="004E0026"/>
    <w:rsid w:val="004E4D30"/>
    <w:rsid w:val="004F4D35"/>
    <w:rsid w:val="0051100C"/>
    <w:rsid w:val="00515F64"/>
    <w:rsid w:val="005165FE"/>
    <w:rsid w:val="00520196"/>
    <w:rsid w:val="0053745B"/>
    <w:rsid w:val="00541ACB"/>
    <w:rsid w:val="005420E1"/>
    <w:rsid w:val="00547EFE"/>
    <w:rsid w:val="00567927"/>
    <w:rsid w:val="00576E58"/>
    <w:rsid w:val="005877D3"/>
    <w:rsid w:val="005B6134"/>
    <w:rsid w:val="005B6C2E"/>
    <w:rsid w:val="005E16A0"/>
    <w:rsid w:val="005F10D5"/>
    <w:rsid w:val="006011E0"/>
    <w:rsid w:val="00627FD4"/>
    <w:rsid w:val="00631619"/>
    <w:rsid w:val="00640736"/>
    <w:rsid w:val="0065798B"/>
    <w:rsid w:val="0066279B"/>
    <w:rsid w:val="0068553D"/>
    <w:rsid w:val="0069265A"/>
    <w:rsid w:val="00696954"/>
    <w:rsid w:val="006A3A20"/>
    <w:rsid w:val="006B07F1"/>
    <w:rsid w:val="006C1C79"/>
    <w:rsid w:val="006C1D96"/>
    <w:rsid w:val="006C713E"/>
    <w:rsid w:val="006F2CB1"/>
    <w:rsid w:val="006F63D5"/>
    <w:rsid w:val="007022FF"/>
    <w:rsid w:val="00703E43"/>
    <w:rsid w:val="00724736"/>
    <w:rsid w:val="00724775"/>
    <w:rsid w:val="00742591"/>
    <w:rsid w:val="00751661"/>
    <w:rsid w:val="00755855"/>
    <w:rsid w:val="007607EF"/>
    <w:rsid w:val="007630EC"/>
    <w:rsid w:val="00765628"/>
    <w:rsid w:val="00781162"/>
    <w:rsid w:val="00786B13"/>
    <w:rsid w:val="0079779F"/>
    <w:rsid w:val="0079782C"/>
    <w:rsid w:val="007A1354"/>
    <w:rsid w:val="007A662C"/>
    <w:rsid w:val="007A79BE"/>
    <w:rsid w:val="007D398D"/>
    <w:rsid w:val="007D4A71"/>
    <w:rsid w:val="007E10A2"/>
    <w:rsid w:val="007E4B7F"/>
    <w:rsid w:val="007F1A56"/>
    <w:rsid w:val="007F4AFD"/>
    <w:rsid w:val="00800735"/>
    <w:rsid w:val="0080233D"/>
    <w:rsid w:val="008045E9"/>
    <w:rsid w:val="00836336"/>
    <w:rsid w:val="00847009"/>
    <w:rsid w:val="0085228A"/>
    <w:rsid w:val="008774C6"/>
    <w:rsid w:val="008903F0"/>
    <w:rsid w:val="0089421C"/>
    <w:rsid w:val="00896129"/>
    <w:rsid w:val="0089741D"/>
    <w:rsid w:val="008A7E57"/>
    <w:rsid w:val="00934128"/>
    <w:rsid w:val="00945EDB"/>
    <w:rsid w:val="00963A18"/>
    <w:rsid w:val="00970C93"/>
    <w:rsid w:val="00971068"/>
    <w:rsid w:val="009724A6"/>
    <w:rsid w:val="009917D9"/>
    <w:rsid w:val="00996554"/>
    <w:rsid w:val="009A4112"/>
    <w:rsid w:val="009B336E"/>
    <w:rsid w:val="009B4E2F"/>
    <w:rsid w:val="009B5B98"/>
    <w:rsid w:val="009D4637"/>
    <w:rsid w:val="009E269C"/>
    <w:rsid w:val="00A00932"/>
    <w:rsid w:val="00A150FD"/>
    <w:rsid w:val="00A165F0"/>
    <w:rsid w:val="00A21BB6"/>
    <w:rsid w:val="00A248DC"/>
    <w:rsid w:val="00A43D4B"/>
    <w:rsid w:val="00A51558"/>
    <w:rsid w:val="00A70E4E"/>
    <w:rsid w:val="00A73048"/>
    <w:rsid w:val="00A839FC"/>
    <w:rsid w:val="00AA0480"/>
    <w:rsid w:val="00AA62CF"/>
    <w:rsid w:val="00AB02C0"/>
    <w:rsid w:val="00AB2C09"/>
    <w:rsid w:val="00AC7AA5"/>
    <w:rsid w:val="00AD4C8F"/>
    <w:rsid w:val="00AD4E6C"/>
    <w:rsid w:val="00AD6DF3"/>
    <w:rsid w:val="00AD6F93"/>
    <w:rsid w:val="00AF0D4E"/>
    <w:rsid w:val="00AF3DA3"/>
    <w:rsid w:val="00B0655E"/>
    <w:rsid w:val="00B070B5"/>
    <w:rsid w:val="00B13FC4"/>
    <w:rsid w:val="00B20B77"/>
    <w:rsid w:val="00B228FE"/>
    <w:rsid w:val="00B726D3"/>
    <w:rsid w:val="00B77E7B"/>
    <w:rsid w:val="00B81A28"/>
    <w:rsid w:val="00B81E83"/>
    <w:rsid w:val="00B86646"/>
    <w:rsid w:val="00BA7C96"/>
    <w:rsid w:val="00BB7D0B"/>
    <w:rsid w:val="00BC1ADA"/>
    <w:rsid w:val="00BC1CA0"/>
    <w:rsid w:val="00BD657A"/>
    <w:rsid w:val="00BE1123"/>
    <w:rsid w:val="00BE154D"/>
    <w:rsid w:val="00BE1ED0"/>
    <w:rsid w:val="00BE32EB"/>
    <w:rsid w:val="00BE4010"/>
    <w:rsid w:val="00BF001D"/>
    <w:rsid w:val="00BF3AF3"/>
    <w:rsid w:val="00BF3C36"/>
    <w:rsid w:val="00BF4A0E"/>
    <w:rsid w:val="00C311EF"/>
    <w:rsid w:val="00C466DA"/>
    <w:rsid w:val="00C6040A"/>
    <w:rsid w:val="00C66155"/>
    <w:rsid w:val="00C668EE"/>
    <w:rsid w:val="00C81E9C"/>
    <w:rsid w:val="00C83B9C"/>
    <w:rsid w:val="00C84A09"/>
    <w:rsid w:val="00CA4C04"/>
    <w:rsid w:val="00CB1998"/>
    <w:rsid w:val="00CC04C7"/>
    <w:rsid w:val="00CE54D7"/>
    <w:rsid w:val="00CE682B"/>
    <w:rsid w:val="00CF1108"/>
    <w:rsid w:val="00CF5780"/>
    <w:rsid w:val="00D06AC9"/>
    <w:rsid w:val="00D160EA"/>
    <w:rsid w:val="00D2181D"/>
    <w:rsid w:val="00D226B5"/>
    <w:rsid w:val="00D36984"/>
    <w:rsid w:val="00D51505"/>
    <w:rsid w:val="00D53673"/>
    <w:rsid w:val="00D56E41"/>
    <w:rsid w:val="00D72DA7"/>
    <w:rsid w:val="00D92A55"/>
    <w:rsid w:val="00D9367C"/>
    <w:rsid w:val="00D9631B"/>
    <w:rsid w:val="00D96D2C"/>
    <w:rsid w:val="00D97702"/>
    <w:rsid w:val="00DA28F8"/>
    <w:rsid w:val="00DA5DB7"/>
    <w:rsid w:val="00DB1C04"/>
    <w:rsid w:val="00DB5FAC"/>
    <w:rsid w:val="00DB6250"/>
    <w:rsid w:val="00DD29BC"/>
    <w:rsid w:val="00DE057C"/>
    <w:rsid w:val="00E23259"/>
    <w:rsid w:val="00E272DE"/>
    <w:rsid w:val="00E4258C"/>
    <w:rsid w:val="00E43D1A"/>
    <w:rsid w:val="00E47764"/>
    <w:rsid w:val="00E53796"/>
    <w:rsid w:val="00E65729"/>
    <w:rsid w:val="00E65AB6"/>
    <w:rsid w:val="00E767A4"/>
    <w:rsid w:val="00E9073B"/>
    <w:rsid w:val="00E915E7"/>
    <w:rsid w:val="00E97CEC"/>
    <w:rsid w:val="00EA2E07"/>
    <w:rsid w:val="00EB0003"/>
    <w:rsid w:val="00EB7935"/>
    <w:rsid w:val="00EE00F5"/>
    <w:rsid w:val="00EF5A51"/>
    <w:rsid w:val="00EF7E53"/>
    <w:rsid w:val="00F06E5B"/>
    <w:rsid w:val="00F26FD0"/>
    <w:rsid w:val="00F56AAD"/>
    <w:rsid w:val="00F63577"/>
    <w:rsid w:val="00F65FCF"/>
    <w:rsid w:val="00F708D6"/>
    <w:rsid w:val="00F75F12"/>
    <w:rsid w:val="00F76D4A"/>
    <w:rsid w:val="00F94842"/>
    <w:rsid w:val="00F9721B"/>
    <w:rsid w:val="00F979F5"/>
    <w:rsid w:val="00F97C08"/>
    <w:rsid w:val="00FA33C9"/>
    <w:rsid w:val="00FB2C04"/>
    <w:rsid w:val="00FC1A33"/>
    <w:rsid w:val="00FD4E7A"/>
    <w:rsid w:val="00FE0AD8"/>
    <w:rsid w:val="00FE220A"/>
    <w:rsid w:val="00FF2A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EDF40F47-7DF5-489E-A521-821D0AE6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C04"/>
    <w:pPr>
      <w:widowControl w:val="0"/>
    </w:pPr>
    <w:rPr>
      <w:kern w:val="2"/>
      <w:sz w:val="24"/>
      <w:szCs w:val="24"/>
    </w:rPr>
  </w:style>
  <w:style w:type="paragraph" w:styleId="1">
    <w:name w:val="heading 1"/>
    <w:basedOn w:val="a"/>
    <w:next w:val="a"/>
    <w:link w:val="10"/>
    <w:uiPriority w:val="99"/>
    <w:qFormat/>
    <w:rsid w:val="001B112F"/>
    <w:pPr>
      <w:numPr>
        <w:numId w:val="4"/>
      </w:numPr>
      <w:spacing w:before="240" w:after="120" w:line="360" w:lineRule="exact"/>
      <w:jc w:val="both"/>
      <w:outlineLvl w:val="0"/>
    </w:pPr>
    <w:rPr>
      <w:rFonts w:ascii="標楷體" w:eastAsia="標楷體" w:hAnsi="Arial"/>
      <w:b/>
      <w:kern w:val="52"/>
      <w:sz w:val="36"/>
      <w:szCs w:val="20"/>
    </w:rPr>
  </w:style>
  <w:style w:type="paragraph" w:styleId="2">
    <w:name w:val="heading 2"/>
    <w:basedOn w:val="a"/>
    <w:next w:val="a"/>
    <w:link w:val="20"/>
    <w:uiPriority w:val="99"/>
    <w:qFormat/>
    <w:rsid w:val="001B112F"/>
    <w:pPr>
      <w:numPr>
        <w:ilvl w:val="1"/>
        <w:numId w:val="4"/>
      </w:numPr>
      <w:spacing w:before="120" w:after="120" w:line="320" w:lineRule="exact"/>
      <w:jc w:val="both"/>
      <w:outlineLvl w:val="1"/>
    </w:pPr>
    <w:rPr>
      <w:rFonts w:ascii="標楷體" w:eastAsia="標楷體" w:hAnsi="Arial"/>
      <w:b/>
      <w:sz w:val="32"/>
      <w:szCs w:val="20"/>
    </w:rPr>
  </w:style>
  <w:style w:type="paragraph" w:styleId="3">
    <w:name w:val="heading 3"/>
    <w:basedOn w:val="a"/>
    <w:next w:val="a"/>
    <w:link w:val="30"/>
    <w:uiPriority w:val="99"/>
    <w:qFormat/>
    <w:rsid w:val="001B112F"/>
    <w:pPr>
      <w:numPr>
        <w:ilvl w:val="2"/>
        <w:numId w:val="4"/>
      </w:numPr>
      <w:spacing w:before="60" w:after="120" w:line="240" w:lineRule="exact"/>
      <w:jc w:val="both"/>
      <w:outlineLvl w:val="2"/>
    </w:pPr>
    <w:rPr>
      <w:rFonts w:ascii="Arial" w:eastAsia="標楷體" w:hAnsi="Arial"/>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5D7491"/>
    <w:rPr>
      <w:rFonts w:ascii="Cambria" w:eastAsia="新細明體" w:hAnsi="Cambria" w:cs="Times New Roman"/>
      <w:b/>
      <w:bCs/>
      <w:kern w:val="52"/>
      <w:sz w:val="52"/>
      <w:szCs w:val="52"/>
    </w:rPr>
  </w:style>
  <w:style w:type="character" w:customStyle="1" w:styleId="20">
    <w:name w:val="標題 2 字元"/>
    <w:link w:val="2"/>
    <w:uiPriority w:val="9"/>
    <w:semiHidden/>
    <w:rsid w:val="005D7491"/>
    <w:rPr>
      <w:rFonts w:ascii="Cambria" w:eastAsia="新細明體" w:hAnsi="Cambria" w:cs="Times New Roman"/>
      <w:b/>
      <w:bCs/>
      <w:sz w:val="48"/>
      <w:szCs w:val="48"/>
    </w:rPr>
  </w:style>
  <w:style w:type="character" w:customStyle="1" w:styleId="30">
    <w:name w:val="標題 3 字元"/>
    <w:link w:val="3"/>
    <w:uiPriority w:val="9"/>
    <w:semiHidden/>
    <w:rsid w:val="005D7491"/>
    <w:rPr>
      <w:rFonts w:ascii="Cambria" w:eastAsia="新細明體" w:hAnsi="Cambria" w:cs="Times New Roman"/>
      <w:b/>
      <w:bCs/>
      <w:sz w:val="36"/>
      <w:szCs w:val="36"/>
    </w:rPr>
  </w:style>
  <w:style w:type="paragraph" w:customStyle="1" w:styleId="9-1">
    <w:name w:val="9-1.報告名"/>
    <w:basedOn w:val="a"/>
    <w:uiPriority w:val="99"/>
    <w:rsid w:val="000C530E"/>
    <w:pPr>
      <w:spacing w:beforeLines="200" w:afterLines="50"/>
      <w:jc w:val="center"/>
    </w:pPr>
    <w:rPr>
      <w:rFonts w:eastAsia="標楷體"/>
      <w:b/>
      <w:sz w:val="48"/>
    </w:rPr>
  </w:style>
  <w:style w:type="paragraph" w:customStyle="1" w:styleId="9-3">
    <w:name w:val="9-3.時間"/>
    <w:basedOn w:val="9-1"/>
    <w:uiPriority w:val="99"/>
    <w:rsid w:val="000C530E"/>
    <w:pPr>
      <w:spacing w:beforeLines="50"/>
    </w:pPr>
    <w:rPr>
      <w:sz w:val="40"/>
    </w:rPr>
  </w:style>
  <w:style w:type="paragraph" w:customStyle="1" w:styleId="9-2LOGO">
    <w:name w:val="9-2.LOGO"/>
    <w:basedOn w:val="9-3"/>
    <w:uiPriority w:val="99"/>
    <w:rsid w:val="000C530E"/>
    <w:pPr>
      <w:spacing w:beforeLines="2600"/>
    </w:pPr>
  </w:style>
  <w:style w:type="paragraph" w:styleId="a3">
    <w:name w:val="header"/>
    <w:basedOn w:val="a"/>
    <w:link w:val="a4"/>
    <w:uiPriority w:val="99"/>
    <w:rsid w:val="000C530E"/>
    <w:pPr>
      <w:tabs>
        <w:tab w:val="center" w:pos="4153"/>
        <w:tab w:val="right" w:pos="8306"/>
      </w:tabs>
      <w:snapToGrid w:val="0"/>
    </w:pPr>
    <w:rPr>
      <w:sz w:val="20"/>
      <w:szCs w:val="20"/>
    </w:rPr>
  </w:style>
  <w:style w:type="character" w:customStyle="1" w:styleId="a4">
    <w:name w:val="頁首 字元"/>
    <w:link w:val="a3"/>
    <w:uiPriority w:val="99"/>
    <w:locked/>
    <w:rsid w:val="000C530E"/>
    <w:rPr>
      <w:rFonts w:cs="Times New Roman"/>
      <w:kern w:val="2"/>
    </w:rPr>
  </w:style>
  <w:style w:type="paragraph" w:styleId="a5">
    <w:name w:val="footer"/>
    <w:basedOn w:val="a"/>
    <w:link w:val="a6"/>
    <w:uiPriority w:val="99"/>
    <w:rsid w:val="000C530E"/>
    <w:pPr>
      <w:tabs>
        <w:tab w:val="center" w:pos="4153"/>
        <w:tab w:val="right" w:pos="8306"/>
      </w:tabs>
      <w:snapToGrid w:val="0"/>
    </w:pPr>
    <w:rPr>
      <w:sz w:val="20"/>
      <w:szCs w:val="20"/>
    </w:rPr>
  </w:style>
  <w:style w:type="character" w:customStyle="1" w:styleId="a6">
    <w:name w:val="頁尾 字元"/>
    <w:link w:val="a5"/>
    <w:uiPriority w:val="99"/>
    <w:locked/>
    <w:rsid w:val="000C530E"/>
    <w:rPr>
      <w:rFonts w:cs="Times New Roman"/>
      <w:kern w:val="2"/>
    </w:rPr>
  </w:style>
  <w:style w:type="paragraph" w:customStyle="1" w:styleId="8-1">
    <w:name w:val="8-1.目錄名"/>
    <w:basedOn w:val="9-3"/>
    <w:uiPriority w:val="99"/>
    <w:rsid w:val="000C530E"/>
    <w:pPr>
      <w:spacing w:before="180" w:after="180"/>
    </w:pPr>
  </w:style>
  <w:style w:type="paragraph" w:customStyle="1" w:styleId="8-2">
    <w:name w:val="8-2.頁次"/>
    <w:uiPriority w:val="99"/>
    <w:rsid w:val="000C530E"/>
    <w:pPr>
      <w:jc w:val="right"/>
    </w:pPr>
    <w:rPr>
      <w:rFonts w:eastAsia="標楷體"/>
      <w:b/>
      <w:kern w:val="2"/>
      <w:sz w:val="22"/>
      <w:szCs w:val="24"/>
      <w:u w:val="single"/>
    </w:rPr>
  </w:style>
  <w:style w:type="paragraph" w:customStyle="1" w:styleId="2-31">
    <w:name w:val="2-3.項目(1)"/>
    <w:next w:val="2-41"/>
    <w:uiPriority w:val="99"/>
    <w:rsid w:val="001723BB"/>
    <w:pPr>
      <w:snapToGrid w:val="0"/>
      <w:spacing w:beforeLines="25" w:line="480" w:lineRule="exact"/>
      <w:ind w:leftChars="400" w:left="400" w:hangingChars="120" w:hanging="119"/>
      <w:jc w:val="both"/>
      <w:outlineLvl w:val="4"/>
    </w:pPr>
    <w:rPr>
      <w:rFonts w:eastAsia="標楷體"/>
      <w:kern w:val="2"/>
      <w:sz w:val="28"/>
      <w:szCs w:val="24"/>
    </w:rPr>
  </w:style>
  <w:style w:type="paragraph" w:customStyle="1" w:styleId="2-41">
    <w:name w:val="2-4.項目(1)內文"/>
    <w:basedOn w:val="a"/>
    <w:uiPriority w:val="99"/>
    <w:rsid w:val="001723BB"/>
    <w:pPr>
      <w:snapToGrid w:val="0"/>
      <w:spacing w:line="480" w:lineRule="exact"/>
      <w:ind w:leftChars="550" w:left="550" w:firstLineChars="200" w:firstLine="200"/>
      <w:jc w:val="both"/>
    </w:pPr>
    <w:rPr>
      <w:rFonts w:eastAsia="標楷體"/>
      <w:sz w:val="28"/>
      <w:szCs w:val="28"/>
    </w:rPr>
  </w:style>
  <w:style w:type="paragraph" w:customStyle="1" w:styleId="1-3">
    <w:name w:val="1-3.(一)"/>
    <w:next w:val="a"/>
    <w:uiPriority w:val="99"/>
    <w:rsid w:val="001723BB"/>
    <w:pPr>
      <w:snapToGrid w:val="0"/>
      <w:spacing w:beforeLines="25" w:afterLines="25" w:line="480" w:lineRule="exact"/>
      <w:ind w:leftChars="200" w:left="200" w:hangingChars="165" w:hanging="113"/>
      <w:jc w:val="both"/>
      <w:outlineLvl w:val="2"/>
    </w:pPr>
    <w:rPr>
      <w:rFonts w:eastAsia="標楷體"/>
      <w:sz w:val="28"/>
      <w:szCs w:val="28"/>
    </w:rPr>
  </w:style>
  <w:style w:type="paragraph" w:customStyle="1" w:styleId="2-11">
    <w:name w:val="2-1.項目1."/>
    <w:uiPriority w:val="99"/>
    <w:rsid w:val="001723BB"/>
    <w:pPr>
      <w:snapToGrid w:val="0"/>
      <w:spacing w:beforeLines="50" w:line="480" w:lineRule="exact"/>
      <w:ind w:leftChars="300" w:left="300" w:hangingChars="75" w:hanging="79"/>
      <w:jc w:val="both"/>
      <w:outlineLvl w:val="3"/>
    </w:pPr>
    <w:rPr>
      <w:rFonts w:eastAsia="標楷體"/>
      <w:kern w:val="2"/>
      <w:sz w:val="28"/>
      <w:szCs w:val="24"/>
    </w:rPr>
  </w:style>
  <w:style w:type="paragraph" w:customStyle="1" w:styleId="2-21">
    <w:name w:val="2-2.項目1內文"/>
    <w:uiPriority w:val="99"/>
    <w:rsid w:val="001723BB"/>
    <w:pPr>
      <w:snapToGrid w:val="0"/>
      <w:spacing w:line="480" w:lineRule="exact"/>
      <w:ind w:leftChars="380" w:left="380" w:firstLineChars="200" w:firstLine="200"/>
      <w:jc w:val="both"/>
    </w:pPr>
    <w:rPr>
      <w:rFonts w:eastAsia="標楷體"/>
      <w:kern w:val="2"/>
      <w:sz w:val="28"/>
      <w:szCs w:val="28"/>
    </w:rPr>
  </w:style>
  <w:style w:type="paragraph" w:customStyle="1" w:styleId="1-2">
    <w:name w:val="1-2.一"/>
    <w:next w:val="a"/>
    <w:uiPriority w:val="99"/>
    <w:rsid w:val="000C530E"/>
    <w:pPr>
      <w:spacing w:afterLines="50"/>
      <w:ind w:leftChars="50" w:left="50"/>
      <w:jc w:val="both"/>
      <w:outlineLvl w:val="1"/>
    </w:pPr>
    <w:rPr>
      <w:rFonts w:eastAsia="標楷體"/>
      <w:sz w:val="32"/>
    </w:rPr>
  </w:style>
  <w:style w:type="paragraph" w:customStyle="1" w:styleId="2-5A">
    <w:name w:val="2-5.編號A"/>
    <w:uiPriority w:val="99"/>
    <w:rsid w:val="001723BB"/>
    <w:pPr>
      <w:snapToGrid w:val="0"/>
      <w:spacing w:beforeLines="25" w:line="480" w:lineRule="exact"/>
      <w:ind w:leftChars="600" w:left="600" w:hangingChars="170" w:hanging="102"/>
    </w:pPr>
    <w:rPr>
      <w:rFonts w:eastAsia="標楷體"/>
      <w:kern w:val="2"/>
      <w:sz w:val="28"/>
      <w:szCs w:val="28"/>
    </w:rPr>
  </w:style>
  <w:style w:type="paragraph" w:customStyle="1" w:styleId="1-1">
    <w:name w:val="1-1.壹"/>
    <w:next w:val="a"/>
    <w:uiPriority w:val="99"/>
    <w:rsid w:val="000C530E"/>
    <w:pPr>
      <w:spacing w:afterLines="50"/>
      <w:ind w:left="480" w:hanging="480"/>
      <w:outlineLvl w:val="0"/>
    </w:pPr>
    <w:rPr>
      <w:rFonts w:eastAsia="標楷體"/>
      <w:b/>
      <w:sz w:val="36"/>
    </w:rPr>
  </w:style>
  <w:style w:type="paragraph" w:customStyle="1" w:styleId="2-5">
    <w:name w:val="2-5.編號圈圈數字"/>
    <w:basedOn w:val="2-5A"/>
    <w:uiPriority w:val="99"/>
    <w:rsid w:val="001723BB"/>
    <w:pPr>
      <w:ind w:hangingChars="90" w:hanging="488"/>
    </w:pPr>
  </w:style>
  <w:style w:type="paragraph" w:customStyle="1" w:styleId="2-6a">
    <w:name w:val="2-6.編號a"/>
    <w:uiPriority w:val="99"/>
    <w:rsid w:val="001723BB"/>
    <w:pPr>
      <w:snapToGrid w:val="0"/>
      <w:spacing w:line="480" w:lineRule="exact"/>
      <w:ind w:leftChars="800" w:left="800" w:hangingChars="70" w:hanging="476"/>
    </w:pPr>
    <w:rPr>
      <w:rFonts w:eastAsia="標楷體"/>
      <w:kern w:val="2"/>
      <w:sz w:val="28"/>
      <w:szCs w:val="28"/>
    </w:rPr>
  </w:style>
  <w:style w:type="paragraph" w:customStyle="1" w:styleId="3-6">
    <w:name w:val="3-6.方程式"/>
    <w:next w:val="a"/>
    <w:uiPriority w:val="99"/>
    <w:rsid w:val="00F97C08"/>
    <w:pPr>
      <w:tabs>
        <w:tab w:val="right" w:leader="dot" w:pos="8789"/>
      </w:tabs>
      <w:spacing w:line="720" w:lineRule="auto"/>
      <w:ind w:leftChars="300" w:left="300"/>
    </w:pPr>
    <w:rPr>
      <w:rFonts w:eastAsia="標楷體"/>
      <w:sz w:val="24"/>
    </w:rPr>
  </w:style>
  <w:style w:type="paragraph" w:customStyle="1" w:styleId="3-1">
    <w:name w:val="3-1.表標題"/>
    <w:next w:val="a"/>
    <w:uiPriority w:val="99"/>
    <w:rsid w:val="001723BB"/>
    <w:pPr>
      <w:snapToGrid w:val="0"/>
      <w:spacing w:beforeLines="50" w:afterLines="25"/>
      <w:jc w:val="center"/>
    </w:pPr>
    <w:rPr>
      <w:rFonts w:eastAsia="標楷體"/>
      <w:sz w:val="24"/>
    </w:rPr>
  </w:style>
  <w:style w:type="paragraph" w:customStyle="1" w:styleId="3-2">
    <w:name w:val="3-2.表文"/>
    <w:uiPriority w:val="99"/>
    <w:rsid w:val="001723BB"/>
    <w:pPr>
      <w:snapToGrid w:val="0"/>
    </w:pPr>
    <w:rPr>
      <w:rFonts w:eastAsia="標楷體"/>
      <w:sz w:val="24"/>
    </w:rPr>
  </w:style>
  <w:style w:type="paragraph" w:customStyle="1" w:styleId="3-4">
    <w:name w:val="3-4.圖標題"/>
    <w:next w:val="a"/>
    <w:uiPriority w:val="99"/>
    <w:rsid w:val="00B726D3"/>
    <w:pPr>
      <w:spacing w:afterLines="50"/>
      <w:jc w:val="center"/>
    </w:pPr>
    <w:rPr>
      <w:rFonts w:eastAsia="標楷體"/>
      <w:sz w:val="24"/>
    </w:rPr>
  </w:style>
  <w:style w:type="paragraph" w:customStyle="1" w:styleId="3-3">
    <w:name w:val="3-3.圖片"/>
    <w:next w:val="3-4"/>
    <w:uiPriority w:val="99"/>
    <w:rsid w:val="00370C73"/>
    <w:pPr>
      <w:snapToGrid w:val="0"/>
      <w:spacing w:beforeLines="50" w:afterLines="50"/>
      <w:jc w:val="center"/>
    </w:pPr>
  </w:style>
  <w:style w:type="paragraph" w:customStyle="1" w:styleId="3-5">
    <w:name w:val="3-5.圖表說明"/>
    <w:next w:val="a"/>
    <w:uiPriority w:val="99"/>
    <w:rsid w:val="00F97C08"/>
    <w:rPr>
      <w:rFonts w:eastAsia="標楷體"/>
    </w:rPr>
  </w:style>
  <w:style w:type="table" w:styleId="a7">
    <w:name w:val="Table Grid"/>
    <w:basedOn w:val="a1"/>
    <w:uiPriority w:val="39"/>
    <w:rsid w:val="00F97C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rsid w:val="00F97C08"/>
    <w:pPr>
      <w:snapToGrid w:val="0"/>
    </w:pPr>
    <w:rPr>
      <w:sz w:val="20"/>
      <w:szCs w:val="20"/>
    </w:rPr>
  </w:style>
  <w:style w:type="character" w:customStyle="1" w:styleId="a9">
    <w:name w:val="註腳文字 字元"/>
    <w:link w:val="a8"/>
    <w:uiPriority w:val="99"/>
    <w:locked/>
    <w:rsid w:val="00F97C08"/>
    <w:rPr>
      <w:rFonts w:cs="Times New Roman"/>
      <w:kern w:val="2"/>
    </w:rPr>
  </w:style>
  <w:style w:type="character" w:styleId="aa">
    <w:name w:val="footnote reference"/>
    <w:uiPriority w:val="99"/>
    <w:rsid w:val="00F97C08"/>
    <w:rPr>
      <w:rFonts w:cs="Times New Roman"/>
      <w:vertAlign w:val="superscript"/>
    </w:rPr>
  </w:style>
  <w:style w:type="paragraph" w:customStyle="1" w:styleId="4-1">
    <w:name w:val="4-1.註腳"/>
    <w:basedOn w:val="a8"/>
    <w:uiPriority w:val="99"/>
    <w:rsid w:val="00F97C08"/>
    <w:pPr>
      <w:ind w:hangingChars="85" w:hanging="204"/>
    </w:pPr>
    <w:rPr>
      <w:rFonts w:eastAsia="標楷體"/>
    </w:rPr>
  </w:style>
  <w:style w:type="paragraph" w:customStyle="1" w:styleId="4-2">
    <w:name w:val="4-2.附錄標題"/>
    <w:basedOn w:val="a"/>
    <w:next w:val="a"/>
    <w:uiPriority w:val="99"/>
    <w:rsid w:val="006011E0"/>
    <w:pPr>
      <w:jc w:val="center"/>
    </w:pPr>
    <w:rPr>
      <w:rFonts w:eastAsia="標楷體"/>
      <w:b/>
      <w:sz w:val="32"/>
    </w:rPr>
  </w:style>
  <w:style w:type="paragraph" w:customStyle="1" w:styleId="4-3">
    <w:name w:val="4-3.附錄的壹"/>
    <w:basedOn w:val="1-1"/>
    <w:uiPriority w:val="99"/>
    <w:rsid w:val="006011E0"/>
    <w:pPr>
      <w:snapToGrid w:val="0"/>
      <w:spacing w:beforeLines="50"/>
      <w:ind w:left="0" w:firstLine="0"/>
      <w:outlineLvl w:val="9"/>
    </w:pPr>
    <w:rPr>
      <w:sz w:val="28"/>
    </w:rPr>
  </w:style>
  <w:style w:type="paragraph" w:customStyle="1" w:styleId="4-4">
    <w:name w:val="4-4.附錄的ㄧ"/>
    <w:basedOn w:val="1-2"/>
    <w:uiPriority w:val="99"/>
    <w:rsid w:val="006011E0"/>
    <w:pPr>
      <w:snapToGrid w:val="0"/>
      <w:ind w:leftChars="100" w:left="100"/>
      <w:outlineLvl w:val="9"/>
    </w:pPr>
    <w:rPr>
      <w:sz w:val="28"/>
    </w:rPr>
  </w:style>
  <w:style w:type="paragraph" w:customStyle="1" w:styleId="4-5">
    <w:name w:val="4-5.附錄的(一)"/>
    <w:basedOn w:val="1-3"/>
    <w:uiPriority w:val="99"/>
    <w:rsid w:val="006011E0"/>
    <w:pPr>
      <w:ind w:hanging="459"/>
      <w:outlineLvl w:val="9"/>
    </w:pPr>
  </w:style>
  <w:style w:type="paragraph" w:styleId="ab">
    <w:name w:val="Balloon Text"/>
    <w:basedOn w:val="a"/>
    <w:link w:val="ac"/>
    <w:uiPriority w:val="99"/>
    <w:rsid w:val="00AA62CF"/>
    <w:rPr>
      <w:rFonts w:ascii="Calibri Light" w:hAnsi="Calibri Light"/>
      <w:sz w:val="18"/>
      <w:szCs w:val="18"/>
    </w:rPr>
  </w:style>
  <w:style w:type="character" w:customStyle="1" w:styleId="ac">
    <w:name w:val="註解方塊文字 字元"/>
    <w:link w:val="ab"/>
    <w:uiPriority w:val="99"/>
    <w:locked/>
    <w:rsid w:val="00AA62CF"/>
    <w:rPr>
      <w:rFonts w:ascii="Calibri Light" w:eastAsia="新細明體" w:hAnsi="Calibri Light" w:cs="Times New Roman"/>
      <w:kern w:val="2"/>
      <w:sz w:val="18"/>
      <w:szCs w:val="18"/>
    </w:rPr>
  </w:style>
  <w:style w:type="paragraph" w:customStyle="1" w:styleId="1-4">
    <w:name w:val="1-4.壹一內文"/>
    <w:uiPriority w:val="99"/>
    <w:rsid w:val="001723BB"/>
    <w:pPr>
      <w:snapToGrid w:val="0"/>
      <w:spacing w:line="480" w:lineRule="exact"/>
      <w:ind w:firstLineChars="200" w:firstLine="200"/>
      <w:jc w:val="both"/>
    </w:pPr>
    <w:rPr>
      <w:rFonts w:eastAsia="標楷體"/>
      <w:kern w:val="2"/>
      <w:sz w:val="28"/>
      <w:szCs w:val="28"/>
    </w:rPr>
  </w:style>
  <w:style w:type="paragraph" w:customStyle="1" w:styleId="1-5">
    <w:name w:val="1-5.(一)內文"/>
    <w:basedOn w:val="1-4"/>
    <w:uiPriority w:val="99"/>
    <w:rsid w:val="001723BB"/>
    <w:pPr>
      <w:ind w:leftChars="200" w:left="200"/>
    </w:pPr>
  </w:style>
  <w:style w:type="paragraph" w:customStyle="1" w:styleId="11">
    <w:name w:val="目錄內容1"/>
    <w:basedOn w:val="a"/>
    <w:rsid w:val="00AD6F93"/>
    <w:pPr>
      <w:tabs>
        <w:tab w:val="left" w:leader="dot" w:pos="7560"/>
      </w:tabs>
      <w:snapToGrid w:val="0"/>
      <w:spacing w:line="360" w:lineRule="auto"/>
    </w:pPr>
    <w:rPr>
      <w:rFonts w:eastAsia="標楷體"/>
      <w:sz w:val="32"/>
    </w:rPr>
  </w:style>
  <w:style w:type="paragraph" w:styleId="ad">
    <w:name w:val="Date"/>
    <w:basedOn w:val="a"/>
    <w:next w:val="a"/>
    <w:link w:val="ae"/>
    <w:uiPriority w:val="99"/>
    <w:semiHidden/>
    <w:unhideWhenUsed/>
    <w:rsid w:val="00AD6F93"/>
    <w:pPr>
      <w:jc w:val="right"/>
    </w:pPr>
  </w:style>
  <w:style w:type="character" w:customStyle="1" w:styleId="ae">
    <w:name w:val="日期 字元"/>
    <w:link w:val="ad"/>
    <w:uiPriority w:val="99"/>
    <w:semiHidden/>
    <w:rsid w:val="00AD6F93"/>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390142">
      <w:bodyDiv w:val="1"/>
      <w:marLeft w:val="0"/>
      <w:marRight w:val="0"/>
      <w:marTop w:val="0"/>
      <w:marBottom w:val="0"/>
      <w:divBdr>
        <w:top w:val="none" w:sz="0" w:space="0" w:color="auto"/>
        <w:left w:val="none" w:sz="0" w:space="0" w:color="auto"/>
        <w:bottom w:val="none" w:sz="0" w:space="0" w:color="auto"/>
        <w:right w:val="none" w:sz="0" w:space="0" w:color="auto"/>
      </w:divBdr>
    </w:div>
    <w:div w:id="143972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359</Words>
  <Characters>2047</Characters>
  <Application>Microsoft Office Word</Application>
  <DocSecurity>0</DocSecurity>
  <Lines>17</Lines>
  <Paragraphs>4</Paragraphs>
  <ScaleCrop>false</ScaleCrop>
  <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92年全國水利會議緣起議程花絮</dc:title>
  <dc:subject>92年全國水利會議緣起議程花絮</dc:subject>
  <dc:creator>經濟部水利署</dc:creator>
  <cp:keywords>92年全國水利會議緣起議程花絮</cp:keywords>
  <dc:description>92年全國水利會議緣起議程花絮</dc:description>
  <cp:lastModifiedBy>徐嘉聲</cp:lastModifiedBy>
  <cp:revision>8</cp:revision>
  <cp:lastPrinted>2013-07-31T14:18:00Z</cp:lastPrinted>
  <dcterms:created xsi:type="dcterms:W3CDTF">2014-01-16T10:07:00Z</dcterms:created>
  <dcterms:modified xsi:type="dcterms:W3CDTF">2014-01-16T13:13:00Z</dcterms:modified>
  <cp:category>I6Z</cp:category>
</cp:coreProperties>
</file>